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EE805F" w14:textId="1F0356B3" w:rsidR="002256FA" w:rsidRPr="004C28AF" w:rsidRDefault="000571D5" w:rsidP="000737DC">
      <w:pPr>
        <w:ind w:firstLine="0"/>
        <w:jc w:val="left"/>
        <w:rPr>
          <w:color w:val="auto"/>
        </w:rPr>
      </w:pPr>
      <w:r w:rsidRPr="00E75BDA">
        <w:rPr>
          <w:b/>
          <w:noProof/>
          <w:color w:val="auto"/>
        </w:rPr>
        <w:drawing>
          <wp:inline distT="0" distB="0" distL="0" distR="0" wp14:anchorId="5E21DA02" wp14:editId="53B5556B">
            <wp:extent cx="6119495" cy="7658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254" cy="7659050"/>
                    </a:xfrm>
                    <a:prstGeom prst="rect">
                      <a:avLst/>
                    </a:prstGeom>
                    <a:noFill/>
                    <a:ln>
                      <a:noFill/>
                    </a:ln>
                  </pic:spPr>
                </pic:pic>
              </a:graphicData>
            </a:graphic>
          </wp:inline>
        </w:drawing>
      </w:r>
      <w:bookmarkStart w:id="0" w:name="_GoBack"/>
      <w:bookmarkEnd w:id="0"/>
      <w:r w:rsidR="002256FA" w:rsidRPr="004C28AF">
        <w:rPr>
          <w:color w:val="auto"/>
        </w:rPr>
        <w:br w:type="page"/>
      </w:r>
    </w:p>
    <w:sdt>
      <w:sdtPr>
        <w:rPr>
          <w:rFonts w:ascii="Times New Roman" w:eastAsia="Times New Roman" w:hAnsi="Times New Roman" w:cs="Times New Roman"/>
          <w:b w:val="0"/>
          <w:bCs w:val="0"/>
          <w:noProof/>
          <w:color w:val="auto"/>
          <w:sz w:val="24"/>
          <w:szCs w:val="24"/>
        </w:rPr>
        <w:id w:val="-447925909"/>
        <w:docPartObj>
          <w:docPartGallery w:val="Table of Contents"/>
          <w:docPartUnique/>
        </w:docPartObj>
      </w:sdtPr>
      <w:sdtEndPr>
        <w:rPr>
          <w:rFonts w:eastAsia="Calibri"/>
          <w:b/>
          <w:bCs/>
        </w:rPr>
      </w:sdtEndPr>
      <w:sdtContent>
        <w:p w14:paraId="25455166" w14:textId="1C48072D" w:rsidR="004744FD" w:rsidRPr="004C28AF" w:rsidRDefault="00ED76D1" w:rsidP="000737DC">
          <w:pPr>
            <w:pStyle w:val="affffffffff9"/>
            <w:spacing w:before="0" w:line="240" w:lineRule="auto"/>
            <w:rPr>
              <w:rFonts w:ascii="Times New Roman" w:hAnsi="Times New Roman" w:cs="Times New Roman"/>
              <w:color w:val="auto"/>
              <w:sz w:val="24"/>
              <w:szCs w:val="24"/>
            </w:rPr>
          </w:pPr>
          <w:r w:rsidRPr="004C28AF">
            <w:rPr>
              <w:rFonts w:ascii="Times New Roman" w:hAnsi="Times New Roman" w:cs="Times New Roman"/>
              <w:color w:val="auto"/>
              <w:sz w:val="24"/>
              <w:szCs w:val="24"/>
              <w:lang w:val="en-US"/>
            </w:rPr>
            <w:t>C</w:t>
          </w:r>
          <w:r w:rsidRPr="004C28AF">
            <w:rPr>
              <w:rFonts w:ascii="Times New Roman" w:hAnsi="Times New Roman" w:cs="Times New Roman"/>
              <w:color w:val="auto"/>
              <w:sz w:val="24"/>
              <w:szCs w:val="24"/>
            </w:rPr>
            <w:t>ОДЕРЖАНИЕ</w:t>
          </w:r>
        </w:p>
        <w:p w14:paraId="64E81C7A" w14:textId="77777777" w:rsidR="004744FD" w:rsidRPr="004C28AF" w:rsidRDefault="000571D5" w:rsidP="0087434C">
          <w:pPr>
            <w:pStyle w:val="1fe"/>
          </w:pPr>
        </w:p>
      </w:sdtContent>
    </w:sdt>
    <w:p w14:paraId="5F3F4969" w14:textId="2517650A" w:rsidR="00E478FF" w:rsidRPr="00E478FF" w:rsidRDefault="004744FD" w:rsidP="0087434C">
      <w:pPr>
        <w:pStyle w:val="1fe"/>
        <w:rPr>
          <w:rFonts w:asciiTheme="minorHAnsi" w:eastAsiaTheme="minorEastAsia" w:hAnsiTheme="minorHAnsi" w:cstheme="minorBidi"/>
          <w:sz w:val="22"/>
          <w:szCs w:val="22"/>
        </w:rPr>
      </w:pPr>
      <w:r w:rsidRPr="004C28AF">
        <w:fldChar w:fldCharType="begin"/>
      </w:r>
      <w:r w:rsidRPr="004C28AF">
        <w:instrText xml:space="preserve"> TOC \o "1-3" \h \z \u </w:instrText>
      </w:r>
      <w:r w:rsidRPr="004C28AF">
        <w:rPr>
          <w:noProof w:val="0"/>
        </w:rPr>
        <w:fldChar w:fldCharType="separate"/>
      </w:r>
      <w:hyperlink w:anchor="_Toc54954378" w:history="1">
        <w:r w:rsidR="00E478FF" w:rsidRPr="00E478FF">
          <w:rPr>
            <w:rStyle w:val="affffffffff4"/>
            <w:rFonts w:ascii="Times New Roman Полужирный" w:hAnsi="Times New Roman Полужирный"/>
            <w:b w:val="0"/>
            <w:caps/>
          </w:rPr>
          <w:t>1.</w:t>
        </w:r>
        <w:r w:rsidR="00E478FF" w:rsidRPr="00E478FF">
          <w:rPr>
            <w:rFonts w:asciiTheme="minorHAnsi" w:eastAsiaTheme="minorEastAsia" w:hAnsiTheme="minorHAnsi" w:cstheme="minorBidi"/>
            <w:sz w:val="22"/>
            <w:szCs w:val="22"/>
          </w:rPr>
          <w:tab/>
        </w:r>
        <w:r w:rsidR="00E478FF" w:rsidRPr="00E478FF">
          <w:rPr>
            <w:rStyle w:val="affffffffff4"/>
            <w:rFonts w:ascii="Times New Roman Полужирный" w:hAnsi="Times New Roman Полужирный"/>
            <w:b w:val="0"/>
            <w:caps/>
          </w:rPr>
          <w:t>Общие сведения</w:t>
        </w:r>
        <w:r w:rsidR="00E478FF" w:rsidRPr="00E478FF">
          <w:rPr>
            <w:webHidden/>
          </w:rPr>
          <w:tab/>
        </w:r>
        <w:r w:rsidR="00E478FF" w:rsidRPr="00E478FF">
          <w:rPr>
            <w:webHidden/>
          </w:rPr>
          <w:fldChar w:fldCharType="begin"/>
        </w:r>
        <w:r w:rsidR="00E478FF" w:rsidRPr="00E478FF">
          <w:rPr>
            <w:webHidden/>
          </w:rPr>
          <w:instrText xml:space="preserve"> PAGEREF _Toc54954378 \h </w:instrText>
        </w:r>
        <w:r w:rsidR="00E478FF" w:rsidRPr="00E478FF">
          <w:rPr>
            <w:webHidden/>
          </w:rPr>
        </w:r>
        <w:r w:rsidR="00E478FF" w:rsidRPr="00E478FF">
          <w:rPr>
            <w:webHidden/>
          </w:rPr>
          <w:fldChar w:fldCharType="separate"/>
        </w:r>
        <w:r w:rsidR="0087434C">
          <w:rPr>
            <w:webHidden/>
          </w:rPr>
          <w:t>4</w:t>
        </w:r>
        <w:r w:rsidR="00E478FF" w:rsidRPr="00E478FF">
          <w:rPr>
            <w:webHidden/>
          </w:rPr>
          <w:fldChar w:fldCharType="end"/>
        </w:r>
      </w:hyperlink>
    </w:p>
    <w:p w14:paraId="19F0307E" w14:textId="4FF93B73"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379" w:history="1">
        <w:r w:rsidR="00E478FF" w:rsidRPr="00E478FF">
          <w:rPr>
            <w:rStyle w:val="affffffffff4"/>
            <w:noProof/>
          </w:rPr>
          <w:t>1.1</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Наименование работ</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_Toc54954379 \h </w:instrText>
        </w:r>
        <w:r w:rsidR="00E478FF" w:rsidRPr="00E478FF">
          <w:rPr>
            <w:noProof/>
            <w:webHidden/>
          </w:rPr>
        </w:r>
        <w:r w:rsidR="00E478FF" w:rsidRPr="00E478FF">
          <w:rPr>
            <w:noProof/>
            <w:webHidden/>
          </w:rPr>
          <w:fldChar w:fldCharType="separate"/>
        </w:r>
        <w:r w:rsidR="0087434C">
          <w:rPr>
            <w:noProof/>
            <w:webHidden/>
          </w:rPr>
          <w:t>4</w:t>
        </w:r>
        <w:r w:rsidR="00E478FF" w:rsidRPr="00E478FF">
          <w:rPr>
            <w:noProof/>
            <w:webHidden/>
          </w:rPr>
          <w:fldChar w:fldCharType="end"/>
        </w:r>
      </w:hyperlink>
    </w:p>
    <w:p w14:paraId="2E81021B" w14:textId="3B68DED7"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380" w:history="1">
        <w:r w:rsidR="00E478FF" w:rsidRPr="00E478FF">
          <w:rPr>
            <w:rStyle w:val="affffffffff4"/>
            <w:noProof/>
          </w:rPr>
          <w:t>1.2</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Условное обозначение системы</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_Toc54954380 \h </w:instrText>
        </w:r>
        <w:r w:rsidR="00E478FF" w:rsidRPr="00E478FF">
          <w:rPr>
            <w:noProof/>
            <w:webHidden/>
          </w:rPr>
        </w:r>
        <w:r w:rsidR="00E478FF" w:rsidRPr="00E478FF">
          <w:rPr>
            <w:noProof/>
            <w:webHidden/>
          </w:rPr>
          <w:fldChar w:fldCharType="separate"/>
        </w:r>
        <w:r w:rsidR="0087434C">
          <w:rPr>
            <w:noProof/>
            <w:webHidden/>
          </w:rPr>
          <w:t>4</w:t>
        </w:r>
        <w:r w:rsidR="00E478FF" w:rsidRPr="00E478FF">
          <w:rPr>
            <w:noProof/>
            <w:webHidden/>
          </w:rPr>
          <w:fldChar w:fldCharType="end"/>
        </w:r>
      </w:hyperlink>
    </w:p>
    <w:p w14:paraId="263A7F5B" w14:textId="5CF6C03C"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381" w:history="1">
        <w:r w:rsidR="00E478FF" w:rsidRPr="00E478FF">
          <w:rPr>
            <w:rStyle w:val="affffffffff4"/>
            <w:noProof/>
          </w:rPr>
          <w:t>1.3</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Шифр темы</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_Toc54954381 \h </w:instrText>
        </w:r>
        <w:r w:rsidR="00E478FF" w:rsidRPr="00E478FF">
          <w:rPr>
            <w:noProof/>
            <w:webHidden/>
          </w:rPr>
        </w:r>
        <w:r w:rsidR="00E478FF" w:rsidRPr="00E478FF">
          <w:rPr>
            <w:noProof/>
            <w:webHidden/>
          </w:rPr>
          <w:fldChar w:fldCharType="separate"/>
        </w:r>
        <w:r w:rsidR="0087434C">
          <w:rPr>
            <w:noProof/>
            <w:webHidden/>
          </w:rPr>
          <w:t>4</w:t>
        </w:r>
        <w:r w:rsidR="00E478FF" w:rsidRPr="00E478FF">
          <w:rPr>
            <w:noProof/>
            <w:webHidden/>
          </w:rPr>
          <w:fldChar w:fldCharType="end"/>
        </w:r>
      </w:hyperlink>
    </w:p>
    <w:p w14:paraId="2D348CB8" w14:textId="1966FACB"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382" w:history="1">
        <w:r w:rsidR="00E478FF" w:rsidRPr="00E478FF">
          <w:rPr>
            <w:rStyle w:val="affffffffff4"/>
            <w:noProof/>
          </w:rPr>
          <w:t>1.4</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Заказчик</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_Toc54954382 \h </w:instrText>
        </w:r>
        <w:r w:rsidR="00E478FF" w:rsidRPr="00E478FF">
          <w:rPr>
            <w:noProof/>
            <w:webHidden/>
          </w:rPr>
        </w:r>
        <w:r w:rsidR="00E478FF" w:rsidRPr="00E478FF">
          <w:rPr>
            <w:noProof/>
            <w:webHidden/>
          </w:rPr>
          <w:fldChar w:fldCharType="separate"/>
        </w:r>
        <w:r w:rsidR="0087434C">
          <w:rPr>
            <w:noProof/>
            <w:webHidden/>
          </w:rPr>
          <w:t>4</w:t>
        </w:r>
        <w:r w:rsidR="00E478FF" w:rsidRPr="00E478FF">
          <w:rPr>
            <w:noProof/>
            <w:webHidden/>
          </w:rPr>
          <w:fldChar w:fldCharType="end"/>
        </w:r>
      </w:hyperlink>
    </w:p>
    <w:p w14:paraId="54072D55" w14:textId="630763DD"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383" w:history="1">
        <w:r w:rsidR="00E478FF" w:rsidRPr="00E478FF">
          <w:rPr>
            <w:rStyle w:val="affffffffff4"/>
            <w:noProof/>
          </w:rPr>
          <w:t>1.5</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Пользователи системы</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_Toc54954383 \h </w:instrText>
        </w:r>
        <w:r w:rsidR="00E478FF" w:rsidRPr="00E478FF">
          <w:rPr>
            <w:noProof/>
            <w:webHidden/>
          </w:rPr>
        </w:r>
        <w:r w:rsidR="00E478FF" w:rsidRPr="00E478FF">
          <w:rPr>
            <w:noProof/>
            <w:webHidden/>
          </w:rPr>
          <w:fldChar w:fldCharType="separate"/>
        </w:r>
        <w:r w:rsidR="0087434C">
          <w:rPr>
            <w:noProof/>
            <w:webHidden/>
          </w:rPr>
          <w:t>4</w:t>
        </w:r>
        <w:r w:rsidR="00E478FF" w:rsidRPr="00E478FF">
          <w:rPr>
            <w:noProof/>
            <w:webHidden/>
          </w:rPr>
          <w:fldChar w:fldCharType="end"/>
        </w:r>
      </w:hyperlink>
    </w:p>
    <w:p w14:paraId="32630273" w14:textId="633FB4BD"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384" w:history="1">
        <w:r w:rsidR="00E478FF" w:rsidRPr="00E478FF">
          <w:rPr>
            <w:rStyle w:val="affffffffff4"/>
            <w:noProof/>
          </w:rPr>
          <w:t>1.6</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Подрядчик</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_Toc54954384 \h </w:instrText>
        </w:r>
        <w:r w:rsidR="00E478FF" w:rsidRPr="00E478FF">
          <w:rPr>
            <w:noProof/>
            <w:webHidden/>
          </w:rPr>
        </w:r>
        <w:r w:rsidR="00E478FF" w:rsidRPr="00E478FF">
          <w:rPr>
            <w:noProof/>
            <w:webHidden/>
          </w:rPr>
          <w:fldChar w:fldCharType="separate"/>
        </w:r>
        <w:r w:rsidR="0087434C">
          <w:rPr>
            <w:noProof/>
            <w:webHidden/>
          </w:rPr>
          <w:t>4</w:t>
        </w:r>
        <w:r w:rsidR="00E478FF" w:rsidRPr="00E478FF">
          <w:rPr>
            <w:noProof/>
            <w:webHidden/>
          </w:rPr>
          <w:fldChar w:fldCharType="end"/>
        </w:r>
      </w:hyperlink>
    </w:p>
    <w:p w14:paraId="1B61D730" w14:textId="5AD51E82"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385" w:history="1">
        <w:r w:rsidR="00E478FF" w:rsidRPr="00E478FF">
          <w:rPr>
            <w:rStyle w:val="affffffffff4"/>
            <w:noProof/>
          </w:rPr>
          <w:t>1.7</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Основание для выполнения работ</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_Toc54954385 \h </w:instrText>
        </w:r>
        <w:r w:rsidR="00E478FF" w:rsidRPr="00E478FF">
          <w:rPr>
            <w:noProof/>
            <w:webHidden/>
          </w:rPr>
        </w:r>
        <w:r w:rsidR="00E478FF" w:rsidRPr="00E478FF">
          <w:rPr>
            <w:noProof/>
            <w:webHidden/>
          </w:rPr>
          <w:fldChar w:fldCharType="separate"/>
        </w:r>
        <w:r w:rsidR="0087434C">
          <w:rPr>
            <w:noProof/>
            <w:webHidden/>
          </w:rPr>
          <w:t>4</w:t>
        </w:r>
        <w:r w:rsidR="00E478FF" w:rsidRPr="00E478FF">
          <w:rPr>
            <w:noProof/>
            <w:webHidden/>
          </w:rPr>
          <w:fldChar w:fldCharType="end"/>
        </w:r>
      </w:hyperlink>
    </w:p>
    <w:p w14:paraId="13890503" w14:textId="51255BF6"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386" w:history="1">
        <w:r w:rsidR="00E478FF" w:rsidRPr="00E478FF">
          <w:rPr>
            <w:rStyle w:val="affffffffff4"/>
            <w:noProof/>
          </w:rPr>
          <w:t>1.8</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Плановые сроки начала и окончания выполнения работ</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_Toc54954386 \h </w:instrText>
        </w:r>
        <w:r w:rsidR="00E478FF" w:rsidRPr="00E478FF">
          <w:rPr>
            <w:noProof/>
            <w:webHidden/>
          </w:rPr>
        </w:r>
        <w:r w:rsidR="00E478FF" w:rsidRPr="00E478FF">
          <w:rPr>
            <w:noProof/>
            <w:webHidden/>
          </w:rPr>
          <w:fldChar w:fldCharType="separate"/>
        </w:r>
        <w:r w:rsidR="0087434C">
          <w:rPr>
            <w:noProof/>
            <w:webHidden/>
          </w:rPr>
          <w:t>4</w:t>
        </w:r>
        <w:r w:rsidR="00E478FF" w:rsidRPr="00E478FF">
          <w:rPr>
            <w:noProof/>
            <w:webHidden/>
          </w:rPr>
          <w:fldChar w:fldCharType="end"/>
        </w:r>
      </w:hyperlink>
    </w:p>
    <w:p w14:paraId="0A91FCE4" w14:textId="0F051795"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387" w:history="1">
        <w:r w:rsidR="00E478FF" w:rsidRPr="00E478FF">
          <w:rPr>
            <w:rStyle w:val="affffffffff4"/>
            <w:noProof/>
          </w:rPr>
          <w:t>1.9</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Источник финансирования</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_Toc54954387 \h </w:instrText>
        </w:r>
        <w:r w:rsidR="00E478FF" w:rsidRPr="00E478FF">
          <w:rPr>
            <w:noProof/>
            <w:webHidden/>
          </w:rPr>
        </w:r>
        <w:r w:rsidR="00E478FF" w:rsidRPr="00E478FF">
          <w:rPr>
            <w:noProof/>
            <w:webHidden/>
          </w:rPr>
          <w:fldChar w:fldCharType="separate"/>
        </w:r>
        <w:r w:rsidR="0087434C">
          <w:rPr>
            <w:noProof/>
            <w:webHidden/>
          </w:rPr>
          <w:t>4</w:t>
        </w:r>
        <w:r w:rsidR="00E478FF" w:rsidRPr="00E478FF">
          <w:rPr>
            <w:noProof/>
            <w:webHidden/>
          </w:rPr>
          <w:fldChar w:fldCharType="end"/>
        </w:r>
      </w:hyperlink>
    </w:p>
    <w:p w14:paraId="1D9F5E2B" w14:textId="5F7FEA60"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388" w:history="1">
        <w:r w:rsidR="00E478FF" w:rsidRPr="00E478FF">
          <w:rPr>
            <w:rStyle w:val="affffffffff4"/>
            <w:noProof/>
          </w:rPr>
          <w:t>1.10</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Порядок оформления и предъявления Заказчику результатов работ</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_Toc54954388 \h </w:instrText>
        </w:r>
        <w:r w:rsidR="00E478FF" w:rsidRPr="00E478FF">
          <w:rPr>
            <w:noProof/>
            <w:webHidden/>
          </w:rPr>
        </w:r>
        <w:r w:rsidR="00E478FF" w:rsidRPr="00E478FF">
          <w:rPr>
            <w:noProof/>
            <w:webHidden/>
          </w:rPr>
          <w:fldChar w:fldCharType="separate"/>
        </w:r>
        <w:r w:rsidR="0087434C">
          <w:rPr>
            <w:noProof/>
            <w:webHidden/>
          </w:rPr>
          <w:t>4</w:t>
        </w:r>
        <w:r w:rsidR="00E478FF" w:rsidRPr="00E478FF">
          <w:rPr>
            <w:noProof/>
            <w:webHidden/>
          </w:rPr>
          <w:fldChar w:fldCharType="end"/>
        </w:r>
      </w:hyperlink>
    </w:p>
    <w:p w14:paraId="05EC58F6" w14:textId="03D499BD"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389" w:history="1">
        <w:r w:rsidR="00E478FF" w:rsidRPr="00E478FF">
          <w:rPr>
            <w:rStyle w:val="affffffffff4"/>
            <w:noProof/>
          </w:rPr>
          <w:t>1.11</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Перечень нормативно-технических документов, методических материалов, регламентирующих развитие Системы</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_Toc54954389 \h </w:instrText>
        </w:r>
        <w:r w:rsidR="00E478FF" w:rsidRPr="00E478FF">
          <w:rPr>
            <w:noProof/>
            <w:webHidden/>
          </w:rPr>
        </w:r>
        <w:r w:rsidR="00E478FF" w:rsidRPr="00E478FF">
          <w:rPr>
            <w:noProof/>
            <w:webHidden/>
          </w:rPr>
          <w:fldChar w:fldCharType="separate"/>
        </w:r>
        <w:r w:rsidR="0087434C">
          <w:rPr>
            <w:noProof/>
            <w:webHidden/>
          </w:rPr>
          <w:t>5</w:t>
        </w:r>
        <w:r w:rsidR="00E478FF" w:rsidRPr="00E478FF">
          <w:rPr>
            <w:noProof/>
            <w:webHidden/>
          </w:rPr>
          <w:fldChar w:fldCharType="end"/>
        </w:r>
      </w:hyperlink>
    </w:p>
    <w:p w14:paraId="571D97D4" w14:textId="2C542FAF"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390" w:history="1">
        <w:r w:rsidR="00E478FF" w:rsidRPr="00E478FF">
          <w:rPr>
            <w:rStyle w:val="affffffffff4"/>
            <w:noProof/>
          </w:rPr>
          <w:t>1.12</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Перечень сокращений</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_Toc54954390 \h </w:instrText>
        </w:r>
        <w:r w:rsidR="00E478FF" w:rsidRPr="00E478FF">
          <w:rPr>
            <w:noProof/>
            <w:webHidden/>
          </w:rPr>
        </w:r>
        <w:r w:rsidR="00E478FF" w:rsidRPr="00E478FF">
          <w:rPr>
            <w:noProof/>
            <w:webHidden/>
          </w:rPr>
          <w:fldChar w:fldCharType="separate"/>
        </w:r>
        <w:r w:rsidR="0087434C">
          <w:rPr>
            <w:noProof/>
            <w:webHidden/>
          </w:rPr>
          <w:t>6</w:t>
        </w:r>
        <w:r w:rsidR="00E478FF" w:rsidRPr="00E478FF">
          <w:rPr>
            <w:noProof/>
            <w:webHidden/>
          </w:rPr>
          <w:fldChar w:fldCharType="end"/>
        </w:r>
      </w:hyperlink>
    </w:p>
    <w:p w14:paraId="25567E47" w14:textId="482F21BC"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391" w:history="1">
        <w:r w:rsidR="00E478FF" w:rsidRPr="00E478FF">
          <w:rPr>
            <w:rStyle w:val="affffffffff4"/>
            <w:noProof/>
          </w:rPr>
          <w:t>1.13</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Термины и определения, используемые в ТЗ</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_Toc54954391 \h </w:instrText>
        </w:r>
        <w:r w:rsidR="00E478FF" w:rsidRPr="00E478FF">
          <w:rPr>
            <w:noProof/>
            <w:webHidden/>
          </w:rPr>
        </w:r>
        <w:r w:rsidR="00E478FF" w:rsidRPr="00E478FF">
          <w:rPr>
            <w:noProof/>
            <w:webHidden/>
          </w:rPr>
          <w:fldChar w:fldCharType="separate"/>
        </w:r>
        <w:r w:rsidR="0087434C">
          <w:rPr>
            <w:noProof/>
            <w:webHidden/>
          </w:rPr>
          <w:t>8</w:t>
        </w:r>
        <w:r w:rsidR="00E478FF" w:rsidRPr="00E478FF">
          <w:rPr>
            <w:noProof/>
            <w:webHidden/>
          </w:rPr>
          <w:fldChar w:fldCharType="end"/>
        </w:r>
      </w:hyperlink>
    </w:p>
    <w:p w14:paraId="0237309B" w14:textId="28605A32"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392" w:history="1">
        <w:r w:rsidR="00E478FF" w:rsidRPr="00E478FF">
          <w:rPr>
            <w:rStyle w:val="affffffffff4"/>
            <w:noProof/>
          </w:rPr>
          <w:t>1.14</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Порядок внесения изменений и дополнений</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_Toc54954392 \h </w:instrText>
        </w:r>
        <w:r w:rsidR="00E478FF" w:rsidRPr="00E478FF">
          <w:rPr>
            <w:noProof/>
            <w:webHidden/>
          </w:rPr>
        </w:r>
        <w:r w:rsidR="00E478FF" w:rsidRPr="00E478FF">
          <w:rPr>
            <w:noProof/>
            <w:webHidden/>
          </w:rPr>
          <w:fldChar w:fldCharType="separate"/>
        </w:r>
        <w:r w:rsidR="0087434C">
          <w:rPr>
            <w:noProof/>
            <w:webHidden/>
          </w:rPr>
          <w:t>9</w:t>
        </w:r>
        <w:r w:rsidR="00E478FF" w:rsidRPr="00E478FF">
          <w:rPr>
            <w:noProof/>
            <w:webHidden/>
          </w:rPr>
          <w:fldChar w:fldCharType="end"/>
        </w:r>
      </w:hyperlink>
    </w:p>
    <w:p w14:paraId="1A505060" w14:textId="72C797F7" w:rsidR="00E478FF" w:rsidRPr="00E478FF" w:rsidRDefault="000571D5" w:rsidP="0087434C">
      <w:pPr>
        <w:pStyle w:val="1fe"/>
        <w:rPr>
          <w:rFonts w:asciiTheme="minorHAnsi" w:eastAsiaTheme="minorEastAsia" w:hAnsiTheme="minorHAnsi" w:cstheme="minorBidi"/>
          <w:sz w:val="22"/>
          <w:szCs w:val="22"/>
        </w:rPr>
      </w:pPr>
      <w:hyperlink w:anchor="_Toc54954393" w:history="1">
        <w:r w:rsidR="00E478FF" w:rsidRPr="00E478FF">
          <w:rPr>
            <w:rStyle w:val="affffffffff4"/>
            <w:rFonts w:ascii="Times New Roman Полужирный" w:hAnsi="Times New Roman Полужирный"/>
            <w:b w:val="0"/>
            <w:caps/>
          </w:rPr>
          <w:t>2.</w:t>
        </w:r>
        <w:r w:rsidR="00E478FF" w:rsidRPr="00E478FF">
          <w:rPr>
            <w:rFonts w:asciiTheme="minorHAnsi" w:eastAsiaTheme="minorEastAsia" w:hAnsiTheme="minorHAnsi" w:cstheme="minorBidi"/>
            <w:sz w:val="22"/>
            <w:szCs w:val="22"/>
          </w:rPr>
          <w:tab/>
        </w:r>
        <w:r w:rsidR="00E478FF" w:rsidRPr="00E478FF">
          <w:rPr>
            <w:rStyle w:val="affffffffff4"/>
            <w:rFonts w:ascii="Times New Roman Полужирный" w:hAnsi="Times New Roman Полужирный"/>
            <w:b w:val="0"/>
            <w:caps/>
          </w:rPr>
          <w:t>Назначение и цели выполнения работ</w:t>
        </w:r>
        <w:r w:rsidR="00E478FF" w:rsidRPr="00E478FF">
          <w:rPr>
            <w:webHidden/>
          </w:rPr>
          <w:tab/>
        </w:r>
        <w:r w:rsidR="00E478FF" w:rsidRPr="00E478FF">
          <w:rPr>
            <w:webHidden/>
          </w:rPr>
          <w:fldChar w:fldCharType="begin"/>
        </w:r>
        <w:r w:rsidR="00E478FF" w:rsidRPr="00E478FF">
          <w:rPr>
            <w:webHidden/>
          </w:rPr>
          <w:instrText xml:space="preserve"> PAGEREF _Toc54954393 \h </w:instrText>
        </w:r>
        <w:r w:rsidR="00E478FF" w:rsidRPr="00E478FF">
          <w:rPr>
            <w:webHidden/>
          </w:rPr>
        </w:r>
        <w:r w:rsidR="00E478FF" w:rsidRPr="00E478FF">
          <w:rPr>
            <w:webHidden/>
          </w:rPr>
          <w:fldChar w:fldCharType="separate"/>
        </w:r>
        <w:r w:rsidR="0087434C">
          <w:rPr>
            <w:webHidden/>
          </w:rPr>
          <w:t>10</w:t>
        </w:r>
        <w:r w:rsidR="00E478FF" w:rsidRPr="00E478FF">
          <w:rPr>
            <w:webHidden/>
          </w:rPr>
          <w:fldChar w:fldCharType="end"/>
        </w:r>
      </w:hyperlink>
    </w:p>
    <w:p w14:paraId="162830D9" w14:textId="06CB38F1"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394" w:history="1">
        <w:r w:rsidR="00E478FF" w:rsidRPr="00E478FF">
          <w:rPr>
            <w:rStyle w:val="affffffffff4"/>
            <w:noProof/>
          </w:rPr>
          <w:t>2.1</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Назначение нового функционала Системы</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_Toc54954394 \h </w:instrText>
        </w:r>
        <w:r w:rsidR="00E478FF" w:rsidRPr="00E478FF">
          <w:rPr>
            <w:noProof/>
            <w:webHidden/>
          </w:rPr>
        </w:r>
        <w:r w:rsidR="00E478FF" w:rsidRPr="00E478FF">
          <w:rPr>
            <w:noProof/>
            <w:webHidden/>
          </w:rPr>
          <w:fldChar w:fldCharType="separate"/>
        </w:r>
        <w:r w:rsidR="0087434C">
          <w:rPr>
            <w:noProof/>
            <w:webHidden/>
          </w:rPr>
          <w:t>10</w:t>
        </w:r>
        <w:r w:rsidR="00E478FF" w:rsidRPr="00E478FF">
          <w:rPr>
            <w:noProof/>
            <w:webHidden/>
          </w:rPr>
          <w:fldChar w:fldCharType="end"/>
        </w:r>
      </w:hyperlink>
    </w:p>
    <w:p w14:paraId="1EE6A144" w14:textId="62B66C31"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395" w:history="1">
        <w:r w:rsidR="00E478FF" w:rsidRPr="00E478FF">
          <w:rPr>
            <w:rStyle w:val="affffffffff4"/>
            <w:noProof/>
          </w:rPr>
          <w:t>2.2</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Цели и задачи выполнения работ</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_Toc54954395 \h </w:instrText>
        </w:r>
        <w:r w:rsidR="00E478FF" w:rsidRPr="00E478FF">
          <w:rPr>
            <w:noProof/>
            <w:webHidden/>
          </w:rPr>
        </w:r>
        <w:r w:rsidR="00E478FF" w:rsidRPr="00E478FF">
          <w:rPr>
            <w:noProof/>
            <w:webHidden/>
          </w:rPr>
          <w:fldChar w:fldCharType="separate"/>
        </w:r>
        <w:r w:rsidR="0087434C">
          <w:rPr>
            <w:noProof/>
            <w:webHidden/>
          </w:rPr>
          <w:t>10</w:t>
        </w:r>
        <w:r w:rsidR="00E478FF" w:rsidRPr="00E478FF">
          <w:rPr>
            <w:noProof/>
            <w:webHidden/>
          </w:rPr>
          <w:fldChar w:fldCharType="end"/>
        </w:r>
      </w:hyperlink>
    </w:p>
    <w:p w14:paraId="10C57C88" w14:textId="38B444D4" w:rsidR="00E478FF" w:rsidRPr="00E478FF" w:rsidRDefault="000571D5" w:rsidP="0087434C">
      <w:pPr>
        <w:pStyle w:val="1fe"/>
        <w:rPr>
          <w:rFonts w:asciiTheme="minorHAnsi" w:eastAsiaTheme="minorEastAsia" w:hAnsiTheme="minorHAnsi" w:cstheme="minorBidi"/>
          <w:sz w:val="22"/>
          <w:szCs w:val="22"/>
        </w:rPr>
      </w:pPr>
      <w:hyperlink w:anchor="_Toc54954396" w:history="1">
        <w:r w:rsidR="00E478FF" w:rsidRPr="00E478FF">
          <w:rPr>
            <w:rStyle w:val="affffffffff4"/>
            <w:rFonts w:ascii="Times New Roman Полужирный" w:hAnsi="Times New Roman Полужирный"/>
            <w:b w:val="0"/>
            <w:caps/>
          </w:rPr>
          <w:t>3.</w:t>
        </w:r>
        <w:r w:rsidR="00E478FF" w:rsidRPr="00E478FF">
          <w:rPr>
            <w:rFonts w:asciiTheme="minorHAnsi" w:eastAsiaTheme="minorEastAsia" w:hAnsiTheme="minorHAnsi" w:cstheme="minorBidi"/>
            <w:sz w:val="22"/>
            <w:szCs w:val="22"/>
          </w:rPr>
          <w:tab/>
        </w:r>
        <w:r w:rsidR="00E478FF" w:rsidRPr="00E478FF">
          <w:rPr>
            <w:rStyle w:val="affffffffff4"/>
            <w:rFonts w:ascii="Times New Roman Полужирный" w:hAnsi="Times New Roman Полужирный"/>
            <w:b w:val="0"/>
            <w:caps/>
          </w:rPr>
          <w:t>Характеристики объектов автоматизации</w:t>
        </w:r>
        <w:r w:rsidR="00E478FF" w:rsidRPr="00E478FF">
          <w:rPr>
            <w:webHidden/>
          </w:rPr>
          <w:tab/>
        </w:r>
        <w:r w:rsidR="00E478FF" w:rsidRPr="00E478FF">
          <w:rPr>
            <w:webHidden/>
          </w:rPr>
          <w:fldChar w:fldCharType="begin"/>
        </w:r>
        <w:r w:rsidR="00E478FF" w:rsidRPr="00E478FF">
          <w:rPr>
            <w:webHidden/>
          </w:rPr>
          <w:instrText xml:space="preserve"> PAGEREF _Toc54954396 \h </w:instrText>
        </w:r>
        <w:r w:rsidR="00E478FF" w:rsidRPr="00E478FF">
          <w:rPr>
            <w:webHidden/>
          </w:rPr>
        </w:r>
        <w:r w:rsidR="00E478FF" w:rsidRPr="00E478FF">
          <w:rPr>
            <w:webHidden/>
          </w:rPr>
          <w:fldChar w:fldCharType="separate"/>
        </w:r>
        <w:r w:rsidR="0087434C">
          <w:rPr>
            <w:webHidden/>
          </w:rPr>
          <w:t>11</w:t>
        </w:r>
        <w:r w:rsidR="00E478FF" w:rsidRPr="00E478FF">
          <w:rPr>
            <w:webHidden/>
          </w:rPr>
          <w:fldChar w:fldCharType="end"/>
        </w:r>
      </w:hyperlink>
    </w:p>
    <w:p w14:paraId="0347242F" w14:textId="734399D4"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397" w:history="1">
        <w:r w:rsidR="00E478FF" w:rsidRPr="00E478FF">
          <w:rPr>
            <w:rStyle w:val="affffffffff4"/>
            <w:noProof/>
          </w:rPr>
          <w:t>3.1</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Краткие сведения об объекте автоматизации</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_Toc54954397 \h </w:instrText>
        </w:r>
        <w:r w:rsidR="00E478FF" w:rsidRPr="00E478FF">
          <w:rPr>
            <w:noProof/>
            <w:webHidden/>
          </w:rPr>
        </w:r>
        <w:r w:rsidR="00E478FF" w:rsidRPr="00E478FF">
          <w:rPr>
            <w:noProof/>
            <w:webHidden/>
          </w:rPr>
          <w:fldChar w:fldCharType="separate"/>
        </w:r>
        <w:r w:rsidR="0087434C">
          <w:rPr>
            <w:noProof/>
            <w:webHidden/>
          </w:rPr>
          <w:t>11</w:t>
        </w:r>
        <w:r w:rsidR="00E478FF" w:rsidRPr="00E478FF">
          <w:rPr>
            <w:noProof/>
            <w:webHidden/>
          </w:rPr>
          <w:fldChar w:fldCharType="end"/>
        </w:r>
      </w:hyperlink>
    </w:p>
    <w:p w14:paraId="5B43CA15" w14:textId="2DE6F05E"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398" w:history="1">
        <w:r w:rsidR="00E478FF" w:rsidRPr="00E478FF">
          <w:rPr>
            <w:rStyle w:val="affffffffff4"/>
            <w:noProof/>
          </w:rPr>
          <w:t>3.2</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Сведения об условиях эксплуатации объекта автоматизации и характеристиках окружающей среды</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_Toc54954398 \h </w:instrText>
        </w:r>
        <w:r w:rsidR="00E478FF" w:rsidRPr="00E478FF">
          <w:rPr>
            <w:noProof/>
            <w:webHidden/>
          </w:rPr>
        </w:r>
        <w:r w:rsidR="00E478FF" w:rsidRPr="00E478FF">
          <w:rPr>
            <w:noProof/>
            <w:webHidden/>
          </w:rPr>
          <w:fldChar w:fldCharType="separate"/>
        </w:r>
        <w:r w:rsidR="0087434C">
          <w:rPr>
            <w:noProof/>
            <w:webHidden/>
          </w:rPr>
          <w:t>11</w:t>
        </w:r>
        <w:r w:rsidR="00E478FF" w:rsidRPr="00E478FF">
          <w:rPr>
            <w:noProof/>
            <w:webHidden/>
          </w:rPr>
          <w:fldChar w:fldCharType="end"/>
        </w:r>
      </w:hyperlink>
    </w:p>
    <w:p w14:paraId="52AC6B83" w14:textId="0D3A1B9C"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399" w:history="1">
        <w:r w:rsidR="00E478FF" w:rsidRPr="00E478FF">
          <w:rPr>
            <w:rStyle w:val="affffffffff4"/>
            <w:noProof/>
          </w:rPr>
          <w:t>3.2.1</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Условия эксплуатации комплекса технических средств</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_Toc54954399 \h </w:instrText>
        </w:r>
        <w:r w:rsidR="00E478FF" w:rsidRPr="00E478FF">
          <w:rPr>
            <w:noProof/>
            <w:webHidden/>
          </w:rPr>
        </w:r>
        <w:r w:rsidR="00E478FF" w:rsidRPr="00E478FF">
          <w:rPr>
            <w:noProof/>
            <w:webHidden/>
          </w:rPr>
          <w:fldChar w:fldCharType="separate"/>
        </w:r>
        <w:r w:rsidR="0087434C">
          <w:rPr>
            <w:noProof/>
            <w:webHidden/>
          </w:rPr>
          <w:t>11</w:t>
        </w:r>
        <w:r w:rsidR="00E478FF" w:rsidRPr="00E478FF">
          <w:rPr>
            <w:noProof/>
            <w:webHidden/>
          </w:rPr>
          <w:fldChar w:fldCharType="end"/>
        </w:r>
      </w:hyperlink>
    </w:p>
    <w:p w14:paraId="3BA54FF1" w14:textId="42ADB835"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00" w:history="1">
        <w:r w:rsidR="00E478FF" w:rsidRPr="00E478FF">
          <w:rPr>
            <w:rStyle w:val="affffffffff4"/>
            <w:noProof/>
          </w:rPr>
          <w:t>3.2.2</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Характеристики окружающей среды</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_Toc54954400 \h </w:instrText>
        </w:r>
        <w:r w:rsidR="00E478FF" w:rsidRPr="00E478FF">
          <w:rPr>
            <w:noProof/>
            <w:webHidden/>
          </w:rPr>
        </w:r>
        <w:r w:rsidR="00E478FF" w:rsidRPr="00E478FF">
          <w:rPr>
            <w:noProof/>
            <w:webHidden/>
          </w:rPr>
          <w:fldChar w:fldCharType="separate"/>
        </w:r>
        <w:r w:rsidR="0087434C">
          <w:rPr>
            <w:noProof/>
            <w:webHidden/>
          </w:rPr>
          <w:t>11</w:t>
        </w:r>
        <w:r w:rsidR="00E478FF" w:rsidRPr="00E478FF">
          <w:rPr>
            <w:noProof/>
            <w:webHidden/>
          </w:rPr>
          <w:fldChar w:fldCharType="end"/>
        </w:r>
      </w:hyperlink>
    </w:p>
    <w:p w14:paraId="4FF891BD" w14:textId="683D6113"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401" w:history="1">
        <w:r w:rsidR="00E478FF" w:rsidRPr="00E478FF">
          <w:rPr>
            <w:rStyle w:val="affffffffff4"/>
            <w:noProof/>
          </w:rPr>
          <w:t>3.3</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Описание места объекта автоматизации в совокупности окружающих автоматизированных информационных систем</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_Toc54954401 \h </w:instrText>
        </w:r>
        <w:r w:rsidR="00E478FF" w:rsidRPr="00E478FF">
          <w:rPr>
            <w:noProof/>
            <w:webHidden/>
          </w:rPr>
        </w:r>
        <w:r w:rsidR="00E478FF" w:rsidRPr="00E478FF">
          <w:rPr>
            <w:noProof/>
            <w:webHidden/>
          </w:rPr>
          <w:fldChar w:fldCharType="separate"/>
        </w:r>
        <w:r w:rsidR="0087434C">
          <w:rPr>
            <w:noProof/>
            <w:webHidden/>
          </w:rPr>
          <w:t>11</w:t>
        </w:r>
        <w:r w:rsidR="00E478FF" w:rsidRPr="00E478FF">
          <w:rPr>
            <w:noProof/>
            <w:webHidden/>
          </w:rPr>
          <w:fldChar w:fldCharType="end"/>
        </w:r>
      </w:hyperlink>
    </w:p>
    <w:p w14:paraId="0DFBDA8D" w14:textId="4DDA6964"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02" w:history="1">
        <w:r w:rsidR="00E478FF" w:rsidRPr="00E478FF">
          <w:rPr>
            <w:rStyle w:val="affffffffff4"/>
            <w:noProof/>
          </w:rPr>
          <w:t>3.3.1</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Основные функции взаимодействующих сторон</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_Toc54954402 \h </w:instrText>
        </w:r>
        <w:r w:rsidR="00E478FF" w:rsidRPr="00E478FF">
          <w:rPr>
            <w:noProof/>
            <w:webHidden/>
          </w:rPr>
        </w:r>
        <w:r w:rsidR="00E478FF" w:rsidRPr="00E478FF">
          <w:rPr>
            <w:noProof/>
            <w:webHidden/>
          </w:rPr>
          <w:fldChar w:fldCharType="separate"/>
        </w:r>
        <w:r w:rsidR="0087434C">
          <w:rPr>
            <w:noProof/>
            <w:webHidden/>
          </w:rPr>
          <w:t>11</w:t>
        </w:r>
        <w:r w:rsidR="00E478FF" w:rsidRPr="00E478FF">
          <w:rPr>
            <w:noProof/>
            <w:webHidden/>
          </w:rPr>
          <w:fldChar w:fldCharType="end"/>
        </w:r>
      </w:hyperlink>
    </w:p>
    <w:p w14:paraId="11FC135D" w14:textId="4DAA8A25"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403" w:history="1">
        <w:r w:rsidR="00E478FF" w:rsidRPr="00E478FF">
          <w:rPr>
            <w:rStyle w:val="affffffffff4"/>
            <w:noProof/>
          </w:rPr>
          <w:t>3.4</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Текущее состояние объекта автоматизации</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_Toc54954403 \h </w:instrText>
        </w:r>
        <w:r w:rsidR="00E478FF" w:rsidRPr="00E478FF">
          <w:rPr>
            <w:noProof/>
            <w:webHidden/>
          </w:rPr>
        </w:r>
        <w:r w:rsidR="00E478FF" w:rsidRPr="00E478FF">
          <w:rPr>
            <w:noProof/>
            <w:webHidden/>
          </w:rPr>
          <w:fldChar w:fldCharType="separate"/>
        </w:r>
        <w:r w:rsidR="0087434C">
          <w:rPr>
            <w:noProof/>
            <w:webHidden/>
          </w:rPr>
          <w:t>11</w:t>
        </w:r>
        <w:r w:rsidR="00E478FF" w:rsidRPr="00E478FF">
          <w:rPr>
            <w:noProof/>
            <w:webHidden/>
          </w:rPr>
          <w:fldChar w:fldCharType="end"/>
        </w:r>
      </w:hyperlink>
    </w:p>
    <w:p w14:paraId="0E7F9CD9" w14:textId="05D17838"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404" w:history="1">
        <w:r w:rsidR="00E478FF" w:rsidRPr="00E478FF">
          <w:rPr>
            <w:rStyle w:val="affffffffff4"/>
            <w:rFonts w:eastAsia="Arial Unicode MS"/>
            <w:noProof/>
            <w:lang w:eastAsia="en-US"/>
          </w:rPr>
          <w:t>3.5.</w:t>
        </w:r>
        <w:r w:rsidR="00E478FF" w:rsidRPr="00E478FF">
          <w:rPr>
            <w:rFonts w:asciiTheme="minorHAnsi" w:eastAsiaTheme="minorEastAsia" w:hAnsiTheme="minorHAnsi" w:cstheme="minorBidi"/>
            <w:noProof/>
            <w:color w:val="auto"/>
            <w:sz w:val="22"/>
            <w:szCs w:val="22"/>
          </w:rPr>
          <w:tab/>
        </w:r>
        <w:r w:rsidR="00E478FF" w:rsidRPr="00E478FF">
          <w:rPr>
            <w:rStyle w:val="affffffffff4"/>
            <w:rFonts w:eastAsia="Arial Unicode MS"/>
            <w:noProof/>
            <w:lang w:eastAsia="en-US"/>
          </w:rPr>
          <w:t>Сведения о выполненных ранее работах по обеспечению информационной безопасности</w:t>
        </w:r>
        <w:r w:rsidR="00E478FF" w:rsidRPr="00E478FF">
          <w:rPr>
            <w:noProof/>
            <w:webHidden/>
          </w:rPr>
          <w:tab/>
        </w:r>
        <w:r w:rsidR="0087434C">
          <w:rPr>
            <w:noProof/>
            <w:webHidden/>
          </w:rPr>
          <w:tab/>
        </w:r>
        <w:r w:rsidR="00E478FF" w:rsidRPr="00E478FF">
          <w:rPr>
            <w:noProof/>
            <w:webHidden/>
          </w:rPr>
          <w:fldChar w:fldCharType="begin"/>
        </w:r>
        <w:r w:rsidR="00E478FF" w:rsidRPr="00E478FF">
          <w:rPr>
            <w:noProof/>
            <w:webHidden/>
          </w:rPr>
          <w:instrText xml:space="preserve"> PAGEREF _Toc54954404 \h </w:instrText>
        </w:r>
        <w:r w:rsidR="00E478FF" w:rsidRPr="00E478FF">
          <w:rPr>
            <w:noProof/>
            <w:webHidden/>
          </w:rPr>
        </w:r>
        <w:r w:rsidR="00E478FF" w:rsidRPr="00E478FF">
          <w:rPr>
            <w:noProof/>
            <w:webHidden/>
          </w:rPr>
          <w:fldChar w:fldCharType="separate"/>
        </w:r>
        <w:r w:rsidR="0087434C">
          <w:rPr>
            <w:noProof/>
            <w:webHidden/>
          </w:rPr>
          <w:t>12</w:t>
        </w:r>
        <w:r w:rsidR="00E478FF" w:rsidRPr="00E478FF">
          <w:rPr>
            <w:noProof/>
            <w:webHidden/>
          </w:rPr>
          <w:fldChar w:fldCharType="end"/>
        </w:r>
      </w:hyperlink>
    </w:p>
    <w:p w14:paraId="50B0DDF0" w14:textId="517186EB" w:rsidR="00E478FF" w:rsidRPr="00E478FF" w:rsidRDefault="000571D5" w:rsidP="0087434C">
      <w:pPr>
        <w:pStyle w:val="1fe"/>
        <w:rPr>
          <w:rFonts w:asciiTheme="minorHAnsi" w:eastAsiaTheme="minorEastAsia" w:hAnsiTheme="minorHAnsi" w:cstheme="minorBidi"/>
          <w:sz w:val="22"/>
          <w:szCs w:val="22"/>
        </w:rPr>
      </w:pPr>
      <w:hyperlink w:anchor="_Toc54954405" w:history="1">
        <w:r w:rsidR="00E478FF" w:rsidRPr="00E478FF">
          <w:rPr>
            <w:rStyle w:val="affffffffff4"/>
            <w:rFonts w:ascii="Times New Roman Полужирный" w:hAnsi="Times New Roman Полужирный"/>
            <w:b w:val="0"/>
            <w:caps/>
          </w:rPr>
          <w:t>4.</w:t>
        </w:r>
        <w:r w:rsidR="00E478FF" w:rsidRPr="00E478FF">
          <w:rPr>
            <w:rFonts w:asciiTheme="minorHAnsi" w:eastAsiaTheme="minorEastAsia" w:hAnsiTheme="minorHAnsi" w:cstheme="minorBidi"/>
            <w:sz w:val="22"/>
            <w:szCs w:val="22"/>
          </w:rPr>
          <w:tab/>
        </w:r>
        <w:r w:rsidR="00E478FF" w:rsidRPr="00E478FF">
          <w:rPr>
            <w:rStyle w:val="affffffffff4"/>
            <w:rFonts w:ascii="Times New Roman Полужирный" w:hAnsi="Times New Roman Полужирный"/>
            <w:b w:val="0"/>
            <w:caps/>
          </w:rPr>
          <w:t>Требования к Системе</w:t>
        </w:r>
        <w:r w:rsidR="00E478FF" w:rsidRPr="00E478FF">
          <w:rPr>
            <w:webHidden/>
          </w:rPr>
          <w:tab/>
        </w:r>
        <w:r w:rsidR="00E478FF" w:rsidRPr="00E478FF">
          <w:rPr>
            <w:webHidden/>
          </w:rPr>
          <w:fldChar w:fldCharType="begin"/>
        </w:r>
        <w:r w:rsidR="00E478FF" w:rsidRPr="00E478FF">
          <w:rPr>
            <w:webHidden/>
          </w:rPr>
          <w:instrText xml:space="preserve"> PAGEREF _Toc54954405 \h </w:instrText>
        </w:r>
        <w:r w:rsidR="00E478FF" w:rsidRPr="00E478FF">
          <w:rPr>
            <w:webHidden/>
          </w:rPr>
        </w:r>
        <w:r w:rsidR="00E478FF" w:rsidRPr="00E478FF">
          <w:rPr>
            <w:webHidden/>
          </w:rPr>
          <w:fldChar w:fldCharType="separate"/>
        </w:r>
        <w:r w:rsidR="0087434C">
          <w:rPr>
            <w:webHidden/>
          </w:rPr>
          <w:t>13</w:t>
        </w:r>
        <w:r w:rsidR="00E478FF" w:rsidRPr="00E478FF">
          <w:rPr>
            <w:webHidden/>
          </w:rPr>
          <w:fldChar w:fldCharType="end"/>
        </w:r>
      </w:hyperlink>
    </w:p>
    <w:p w14:paraId="2C3F275E" w14:textId="5B9F9B16"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406" w:history="1">
        <w:r w:rsidR="00E478FF" w:rsidRPr="00E478FF">
          <w:rPr>
            <w:rStyle w:val="affffffffff4"/>
            <w:noProof/>
          </w:rPr>
          <w:t>4.1</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Требования к Системе в целом</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_Toc54954406 \h </w:instrText>
        </w:r>
        <w:r w:rsidR="00E478FF" w:rsidRPr="00E478FF">
          <w:rPr>
            <w:noProof/>
            <w:webHidden/>
          </w:rPr>
        </w:r>
        <w:r w:rsidR="00E478FF" w:rsidRPr="00E478FF">
          <w:rPr>
            <w:noProof/>
            <w:webHidden/>
          </w:rPr>
          <w:fldChar w:fldCharType="separate"/>
        </w:r>
        <w:r w:rsidR="0087434C">
          <w:rPr>
            <w:noProof/>
            <w:webHidden/>
          </w:rPr>
          <w:t>13</w:t>
        </w:r>
        <w:r w:rsidR="00E478FF" w:rsidRPr="00E478FF">
          <w:rPr>
            <w:noProof/>
            <w:webHidden/>
          </w:rPr>
          <w:fldChar w:fldCharType="end"/>
        </w:r>
      </w:hyperlink>
    </w:p>
    <w:p w14:paraId="0DD5F933" w14:textId="444FD29F"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07" w:history="1">
        <w:r w:rsidR="00E478FF" w:rsidRPr="00E478FF">
          <w:rPr>
            <w:rStyle w:val="affffffffff4"/>
            <w:noProof/>
          </w:rPr>
          <w:t>4.1.1</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Требования к структуре и функционированию Системы</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_Toc54954407 \h </w:instrText>
        </w:r>
        <w:r w:rsidR="00E478FF" w:rsidRPr="00E478FF">
          <w:rPr>
            <w:noProof/>
            <w:webHidden/>
          </w:rPr>
        </w:r>
        <w:r w:rsidR="00E478FF" w:rsidRPr="00E478FF">
          <w:rPr>
            <w:noProof/>
            <w:webHidden/>
          </w:rPr>
          <w:fldChar w:fldCharType="separate"/>
        </w:r>
        <w:r w:rsidR="0087434C">
          <w:rPr>
            <w:noProof/>
            <w:webHidden/>
          </w:rPr>
          <w:t>13</w:t>
        </w:r>
        <w:r w:rsidR="00E478FF" w:rsidRPr="00E478FF">
          <w:rPr>
            <w:noProof/>
            <w:webHidden/>
          </w:rPr>
          <w:fldChar w:fldCharType="end"/>
        </w:r>
      </w:hyperlink>
    </w:p>
    <w:p w14:paraId="64C5C7E8" w14:textId="2A4A648E"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08" w:history="1">
        <w:r w:rsidR="00E478FF" w:rsidRPr="00E478FF">
          <w:rPr>
            <w:rStyle w:val="affffffffff4"/>
            <w:noProof/>
          </w:rPr>
          <w:t>4.1.2</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Требования к численности и квалификации персонала Системы и режиму его работы, требования к квалификации пользователей Системы и режиму их работы</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_Toc54954408 \h </w:instrText>
        </w:r>
        <w:r w:rsidR="00E478FF" w:rsidRPr="00E478FF">
          <w:rPr>
            <w:noProof/>
            <w:webHidden/>
          </w:rPr>
        </w:r>
        <w:r w:rsidR="00E478FF" w:rsidRPr="00E478FF">
          <w:rPr>
            <w:noProof/>
            <w:webHidden/>
          </w:rPr>
          <w:fldChar w:fldCharType="separate"/>
        </w:r>
        <w:r w:rsidR="0087434C">
          <w:rPr>
            <w:noProof/>
            <w:webHidden/>
          </w:rPr>
          <w:t>18</w:t>
        </w:r>
        <w:r w:rsidR="00E478FF" w:rsidRPr="00E478FF">
          <w:rPr>
            <w:noProof/>
            <w:webHidden/>
          </w:rPr>
          <w:fldChar w:fldCharType="end"/>
        </w:r>
      </w:hyperlink>
    </w:p>
    <w:p w14:paraId="1292F9D5" w14:textId="41CB5D9C"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09" w:history="1">
        <w:r w:rsidR="00E478FF" w:rsidRPr="00E478FF">
          <w:rPr>
            <w:rStyle w:val="affffffffff4"/>
            <w:noProof/>
          </w:rPr>
          <w:t>4.1.3</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Показатели назначения</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_Toc54954409 \h </w:instrText>
        </w:r>
        <w:r w:rsidR="00E478FF" w:rsidRPr="00E478FF">
          <w:rPr>
            <w:noProof/>
            <w:webHidden/>
          </w:rPr>
        </w:r>
        <w:r w:rsidR="00E478FF" w:rsidRPr="00E478FF">
          <w:rPr>
            <w:noProof/>
            <w:webHidden/>
          </w:rPr>
          <w:fldChar w:fldCharType="separate"/>
        </w:r>
        <w:r w:rsidR="0087434C">
          <w:rPr>
            <w:noProof/>
            <w:webHidden/>
          </w:rPr>
          <w:t>19</w:t>
        </w:r>
        <w:r w:rsidR="00E478FF" w:rsidRPr="00E478FF">
          <w:rPr>
            <w:noProof/>
            <w:webHidden/>
          </w:rPr>
          <w:fldChar w:fldCharType="end"/>
        </w:r>
      </w:hyperlink>
    </w:p>
    <w:p w14:paraId="2B871F18" w14:textId="05941448"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10" w:history="1">
        <w:r w:rsidR="00E478FF" w:rsidRPr="00E478FF">
          <w:rPr>
            <w:rStyle w:val="affffffffff4"/>
            <w:noProof/>
          </w:rPr>
          <w:t>4.1.4</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Требования к надежности</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_Toc54954410 \h </w:instrText>
        </w:r>
        <w:r w:rsidR="00E478FF" w:rsidRPr="00E478FF">
          <w:rPr>
            <w:noProof/>
            <w:webHidden/>
          </w:rPr>
        </w:r>
        <w:r w:rsidR="00E478FF" w:rsidRPr="00E478FF">
          <w:rPr>
            <w:noProof/>
            <w:webHidden/>
          </w:rPr>
          <w:fldChar w:fldCharType="separate"/>
        </w:r>
        <w:r w:rsidR="0087434C">
          <w:rPr>
            <w:noProof/>
            <w:webHidden/>
          </w:rPr>
          <w:t>20</w:t>
        </w:r>
        <w:r w:rsidR="00E478FF" w:rsidRPr="00E478FF">
          <w:rPr>
            <w:noProof/>
            <w:webHidden/>
          </w:rPr>
          <w:fldChar w:fldCharType="end"/>
        </w:r>
      </w:hyperlink>
    </w:p>
    <w:p w14:paraId="79C0B6D4" w14:textId="0CA293CA"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11" w:history="1">
        <w:r w:rsidR="00E478FF" w:rsidRPr="00E478FF">
          <w:rPr>
            <w:rStyle w:val="affffffffff4"/>
            <w:noProof/>
          </w:rPr>
          <w:t>4.1.5</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Требования к безопасности</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_Toc54954411 \h </w:instrText>
        </w:r>
        <w:r w:rsidR="00E478FF" w:rsidRPr="00E478FF">
          <w:rPr>
            <w:noProof/>
            <w:webHidden/>
          </w:rPr>
        </w:r>
        <w:r w:rsidR="00E478FF" w:rsidRPr="00E478FF">
          <w:rPr>
            <w:noProof/>
            <w:webHidden/>
          </w:rPr>
          <w:fldChar w:fldCharType="separate"/>
        </w:r>
        <w:r w:rsidR="0087434C">
          <w:rPr>
            <w:noProof/>
            <w:webHidden/>
          </w:rPr>
          <w:t>21</w:t>
        </w:r>
        <w:r w:rsidR="00E478FF" w:rsidRPr="00E478FF">
          <w:rPr>
            <w:noProof/>
            <w:webHidden/>
          </w:rPr>
          <w:fldChar w:fldCharType="end"/>
        </w:r>
      </w:hyperlink>
    </w:p>
    <w:p w14:paraId="7132DE6B" w14:textId="7A7E4450"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12" w:history="1">
        <w:r w:rsidR="00E478FF" w:rsidRPr="00E478FF">
          <w:rPr>
            <w:rStyle w:val="affffffffff4"/>
            <w:noProof/>
          </w:rPr>
          <w:t>4.1.6</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Требования к эргономике и технической эстетике</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_Toc54954412 \h </w:instrText>
        </w:r>
        <w:r w:rsidR="00E478FF" w:rsidRPr="00E478FF">
          <w:rPr>
            <w:noProof/>
            <w:webHidden/>
          </w:rPr>
        </w:r>
        <w:r w:rsidR="00E478FF" w:rsidRPr="00E478FF">
          <w:rPr>
            <w:noProof/>
            <w:webHidden/>
          </w:rPr>
          <w:fldChar w:fldCharType="separate"/>
        </w:r>
        <w:r w:rsidR="0087434C">
          <w:rPr>
            <w:noProof/>
            <w:webHidden/>
          </w:rPr>
          <w:t>21</w:t>
        </w:r>
        <w:r w:rsidR="00E478FF" w:rsidRPr="00E478FF">
          <w:rPr>
            <w:noProof/>
            <w:webHidden/>
          </w:rPr>
          <w:fldChar w:fldCharType="end"/>
        </w:r>
      </w:hyperlink>
    </w:p>
    <w:p w14:paraId="478BB55E" w14:textId="4AB707F3"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13" w:history="1">
        <w:r w:rsidR="00E478FF" w:rsidRPr="00E478FF">
          <w:rPr>
            <w:rStyle w:val="affffffffff4"/>
            <w:noProof/>
          </w:rPr>
          <w:t>4.1.7</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Требования к транспортабельности для подвижных АС</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_Toc54954413 \h </w:instrText>
        </w:r>
        <w:r w:rsidR="00E478FF" w:rsidRPr="00E478FF">
          <w:rPr>
            <w:noProof/>
            <w:webHidden/>
          </w:rPr>
        </w:r>
        <w:r w:rsidR="00E478FF" w:rsidRPr="00E478FF">
          <w:rPr>
            <w:noProof/>
            <w:webHidden/>
          </w:rPr>
          <w:fldChar w:fldCharType="separate"/>
        </w:r>
        <w:r w:rsidR="0087434C">
          <w:rPr>
            <w:noProof/>
            <w:webHidden/>
          </w:rPr>
          <w:t>22</w:t>
        </w:r>
        <w:r w:rsidR="00E478FF" w:rsidRPr="00E478FF">
          <w:rPr>
            <w:noProof/>
            <w:webHidden/>
          </w:rPr>
          <w:fldChar w:fldCharType="end"/>
        </w:r>
      </w:hyperlink>
    </w:p>
    <w:p w14:paraId="55B9B2C9" w14:textId="4E956794"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14" w:history="1">
        <w:r w:rsidR="00E478FF" w:rsidRPr="00E478FF">
          <w:rPr>
            <w:rStyle w:val="affffffffff4"/>
            <w:noProof/>
          </w:rPr>
          <w:t>4.1.8</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Требования к эксплуатации, техническому обслуживанию, ремонту и хранению компонентов Системы</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_Toc54954414 \h </w:instrText>
        </w:r>
        <w:r w:rsidR="00E478FF" w:rsidRPr="00E478FF">
          <w:rPr>
            <w:noProof/>
            <w:webHidden/>
          </w:rPr>
        </w:r>
        <w:r w:rsidR="00E478FF" w:rsidRPr="00E478FF">
          <w:rPr>
            <w:noProof/>
            <w:webHidden/>
          </w:rPr>
          <w:fldChar w:fldCharType="separate"/>
        </w:r>
        <w:r w:rsidR="0087434C">
          <w:rPr>
            <w:noProof/>
            <w:webHidden/>
          </w:rPr>
          <w:t>22</w:t>
        </w:r>
        <w:r w:rsidR="00E478FF" w:rsidRPr="00E478FF">
          <w:rPr>
            <w:noProof/>
            <w:webHidden/>
          </w:rPr>
          <w:fldChar w:fldCharType="end"/>
        </w:r>
      </w:hyperlink>
    </w:p>
    <w:p w14:paraId="500CA87A" w14:textId="051500E7"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15" w:history="1">
        <w:r w:rsidR="00E478FF" w:rsidRPr="00E478FF">
          <w:rPr>
            <w:rStyle w:val="affffffffff4"/>
            <w:noProof/>
          </w:rPr>
          <w:t>4.1.9</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Требования к защите информации от несанкционированного доступа</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_Toc54954415 \h </w:instrText>
        </w:r>
        <w:r w:rsidR="00E478FF" w:rsidRPr="00E478FF">
          <w:rPr>
            <w:noProof/>
            <w:webHidden/>
          </w:rPr>
        </w:r>
        <w:r w:rsidR="00E478FF" w:rsidRPr="00E478FF">
          <w:rPr>
            <w:noProof/>
            <w:webHidden/>
          </w:rPr>
          <w:fldChar w:fldCharType="separate"/>
        </w:r>
        <w:r w:rsidR="0087434C">
          <w:rPr>
            <w:noProof/>
            <w:webHidden/>
          </w:rPr>
          <w:t>23</w:t>
        </w:r>
        <w:r w:rsidR="00E478FF" w:rsidRPr="00E478FF">
          <w:rPr>
            <w:noProof/>
            <w:webHidden/>
          </w:rPr>
          <w:fldChar w:fldCharType="end"/>
        </w:r>
      </w:hyperlink>
    </w:p>
    <w:p w14:paraId="10A839E6" w14:textId="028FA1AF"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16" w:history="1">
        <w:r w:rsidR="00E478FF" w:rsidRPr="00E478FF">
          <w:rPr>
            <w:rStyle w:val="affffffffff4"/>
            <w:noProof/>
          </w:rPr>
          <w:t>4.1.10</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Требования по сохранности информации при авариях</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_Toc54954416 \h </w:instrText>
        </w:r>
        <w:r w:rsidR="00E478FF" w:rsidRPr="00E478FF">
          <w:rPr>
            <w:noProof/>
            <w:webHidden/>
          </w:rPr>
        </w:r>
        <w:r w:rsidR="00E478FF" w:rsidRPr="00E478FF">
          <w:rPr>
            <w:noProof/>
            <w:webHidden/>
          </w:rPr>
          <w:fldChar w:fldCharType="separate"/>
        </w:r>
        <w:r w:rsidR="0087434C">
          <w:rPr>
            <w:noProof/>
            <w:webHidden/>
          </w:rPr>
          <w:t>24</w:t>
        </w:r>
        <w:r w:rsidR="00E478FF" w:rsidRPr="00E478FF">
          <w:rPr>
            <w:noProof/>
            <w:webHidden/>
          </w:rPr>
          <w:fldChar w:fldCharType="end"/>
        </w:r>
      </w:hyperlink>
    </w:p>
    <w:p w14:paraId="20C1DD69" w14:textId="691D7C40"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17" w:history="1">
        <w:r w:rsidR="00E478FF" w:rsidRPr="00E478FF">
          <w:rPr>
            <w:rStyle w:val="affffffffff4"/>
            <w:noProof/>
          </w:rPr>
          <w:t>4.1.11</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Требования к патентной чистоте</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_Toc54954417 \h </w:instrText>
        </w:r>
        <w:r w:rsidR="00E478FF" w:rsidRPr="00E478FF">
          <w:rPr>
            <w:noProof/>
            <w:webHidden/>
          </w:rPr>
        </w:r>
        <w:r w:rsidR="00E478FF" w:rsidRPr="00E478FF">
          <w:rPr>
            <w:noProof/>
            <w:webHidden/>
          </w:rPr>
          <w:fldChar w:fldCharType="separate"/>
        </w:r>
        <w:r w:rsidR="0087434C">
          <w:rPr>
            <w:noProof/>
            <w:webHidden/>
          </w:rPr>
          <w:t>25</w:t>
        </w:r>
        <w:r w:rsidR="00E478FF" w:rsidRPr="00E478FF">
          <w:rPr>
            <w:noProof/>
            <w:webHidden/>
          </w:rPr>
          <w:fldChar w:fldCharType="end"/>
        </w:r>
      </w:hyperlink>
    </w:p>
    <w:p w14:paraId="4857C91B" w14:textId="1BF3FBE3"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18" w:history="1">
        <w:r w:rsidR="00E478FF" w:rsidRPr="00E478FF">
          <w:rPr>
            <w:rStyle w:val="affffffffff4"/>
            <w:noProof/>
          </w:rPr>
          <w:t>4.1.12</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Требования к вычислительной инфраструктуре</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_Toc54954418 \h </w:instrText>
        </w:r>
        <w:r w:rsidR="00E478FF" w:rsidRPr="00E478FF">
          <w:rPr>
            <w:noProof/>
            <w:webHidden/>
          </w:rPr>
        </w:r>
        <w:r w:rsidR="00E478FF" w:rsidRPr="00E478FF">
          <w:rPr>
            <w:noProof/>
            <w:webHidden/>
          </w:rPr>
          <w:fldChar w:fldCharType="separate"/>
        </w:r>
        <w:r w:rsidR="0087434C">
          <w:rPr>
            <w:noProof/>
            <w:webHidden/>
          </w:rPr>
          <w:t>25</w:t>
        </w:r>
        <w:r w:rsidR="00E478FF" w:rsidRPr="00E478FF">
          <w:rPr>
            <w:noProof/>
            <w:webHidden/>
          </w:rPr>
          <w:fldChar w:fldCharType="end"/>
        </w:r>
      </w:hyperlink>
    </w:p>
    <w:p w14:paraId="6ACAE0FB" w14:textId="4329B21A"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19" w:history="1">
        <w:r w:rsidR="00E478FF" w:rsidRPr="00E478FF">
          <w:rPr>
            <w:rStyle w:val="affffffffff4"/>
            <w:noProof/>
          </w:rPr>
          <w:t>4.1.13</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Требования по стандартизации и унификации</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_Toc54954419 \h </w:instrText>
        </w:r>
        <w:r w:rsidR="00E478FF" w:rsidRPr="00E478FF">
          <w:rPr>
            <w:noProof/>
            <w:webHidden/>
          </w:rPr>
        </w:r>
        <w:r w:rsidR="00E478FF" w:rsidRPr="00E478FF">
          <w:rPr>
            <w:noProof/>
            <w:webHidden/>
          </w:rPr>
          <w:fldChar w:fldCharType="separate"/>
        </w:r>
        <w:r w:rsidR="0087434C">
          <w:rPr>
            <w:noProof/>
            <w:webHidden/>
          </w:rPr>
          <w:t>26</w:t>
        </w:r>
        <w:r w:rsidR="00E478FF" w:rsidRPr="00E478FF">
          <w:rPr>
            <w:noProof/>
            <w:webHidden/>
          </w:rPr>
          <w:fldChar w:fldCharType="end"/>
        </w:r>
      </w:hyperlink>
    </w:p>
    <w:p w14:paraId="0425E4AA" w14:textId="3D3DF7BF"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20" w:history="1">
        <w:r w:rsidR="00E478FF" w:rsidRPr="00E478FF">
          <w:rPr>
            <w:rStyle w:val="affffffffff4"/>
            <w:noProof/>
          </w:rPr>
          <w:t>4.1.14</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Требования к согласованию уполномоченными органами власти</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_Toc54954420 \h </w:instrText>
        </w:r>
        <w:r w:rsidR="00E478FF" w:rsidRPr="00E478FF">
          <w:rPr>
            <w:noProof/>
            <w:webHidden/>
          </w:rPr>
        </w:r>
        <w:r w:rsidR="00E478FF" w:rsidRPr="00E478FF">
          <w:rPr>
            <w:noProof/>
            <w:webHidden/>
          </w:rPr>
          <w:fldChar w:fldCharType="separate"/>
        </w:r>
        <w:r w:rsidR="0087434C">
          <w:rPr>
            <w:noProof/>
            <w:webHidden/>
          </w:rPr>
          <w:t>26</w:t>
        </w:r>
        <w:r w:rsidR="00E478FF" w:rsidRPr="00E478FF">
          <w:rPr>
            <w:noProof/>
            <w:webHidden/>
          </w:rPr>
          <w:fldChar w:fldCharType="end"/>
        </w:r>
      </w:hyperlink>
    </w:p>
    <w:p w14:paraId="3CC1FB64" w14:textId="3D9D3813"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21" w:history="1">
        <w:r w:rsidR="00E478FF" w:rsidRPr="00E478FF">
          <w:rPr>
            <w:rStyle w:val="affffffffff4"/>
            <w:noProof/>
          </w:rPr>
          <w:t>4.1.15</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Требование о наличии лицензий</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_Toc54954421 \h </w:instrText>
        </w:r>
        <w:r w:rsidR="00E478FF" w:rsidRPr="00E478FF">
          <w:rPr>
            <w:noProof/>
            <w:webHidden/>
          </w:rPr>
        </w:r>
        <w:r w:rsidR="00E478FF" w:rsidRPr="00E478FF">
          <w:rPr>
            <w:noProof/>
            <w:webHidden/>
          </w:rPr>
          <w:fldChar w:fldCharType="separate"/>
        </w:r>
        <w:r w:rsidR="0087434C">
          <w:rPr>
            <w:noProof/>
            <w:webHidden/>
          </w:rPr>
          <w:t>27</w:t>
        </w:r>
        <w:r w:rsidR="00E478FF" w:rsidRPr="00E478FF">
          <w:rPr>
            <w:noProof/>
            <w:webHidden/>
          </w:rPr>
          <w:fldChar w:fldCharType="end"/>
        </w:r>
      </w:hyperlink>
    </w:p>
    <w:p w14:paraId="78D5F68E" w14:textId="7B85958F"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22" w:history="1">
        <w:r w:rsidR="00E478FF" w:rsidRPr="00E478FF">
          <w:rPr>
            <w:rStyle w:val="affffffffff4"/>
            <w:noProof/>
          </w:rPr>
          <w:t>4.1.16</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Дополнительные требования</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_Toc54954422 \h </w:instrText>
        </w:r>
        <w:r w:rsidR="00E478FF" w:rsidRPr="00E478FF">
          <w:rPr>
            <w:noProof/>
            <w:webHidden/>
          </w:rPr>
        </w:r>
        <w:r w:rsidR="00E478FF" w:rsidRPr="00E478FF">
          <w:rPr>
            <w:noProof/>
            <w:webHidden/>
          </w:rPr>
          <w:fldChar w:fldCharType="separate"/>
        </w:r>
        <w:r w:rsidR="0087434C">
          <w:rPr>
            <w:noProof/>
            <w:webHidden/>
          </w:rPr>
          <w:t>27</w:t>
        </w:r>
        <w:r w:rsidR="00E478FF" w:rsidRPr="00E478FF">
          <w:rPr>
            <w:noProof/>
            <w:webHidden/>
          </w:rPr>
          <w:fldChar w:fldCharType="end"/>
        </w:r>
      </w:hyperlink>
    </w:p>
    <w:p w14:paraId="43608D83" w14:textId="5869E150"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423" w:history="1">
        <w:r w:rsidR="00E478FF" w:rsidRPr="00E478FF">
          <w:rPr>
            <w:rStyle w:val="affffffffff4"/>
            <w:noProof/>
          </w:rPr>
          <w:t>4.2</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Требования к функциям (задачам), выполняемым Системой</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_Toc54954423 \h </w:instrText>
        </w:r>
        <w:r w:rsidR="00E478FF" w:rsidRPr="00E478FF">
          <w:rPr>
            <w:noProof/>
            <w:webHidden/>
          </w:rPr>
        </w:r>
        <w:r w:rsidR="00E478FF" w:rsidRPr="00E478FF">
          <w:rPr>
            <w:noProof/>
            <w:webHidden/>
          </w:rPr>
          <w:fldChar w:fldCharType="separate"/>
        </w:r>
        <w:r w:rsidR="0087434C">
          <w:rPr>
            <w:noProof/>
            <w:webHidden/>
          </w:rPr>
          <w:t>27</w:t>
        </w:r>
        <w:r w:rsidR="00E478FF" w:rsidRPr="00E478FF">
          <w:rPr>
            <w:noProof/>
            <w:webHidden/>
          </w:rPr>
          <w:fldChar w:fldCharType="end"/>
        </w:r>
      </w:hyperlink>
    </w:p>
    <w:p w14:paraId="6A21B207" w14:textId="1732425C"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24" w:history="1">
        <w:r w:rsidR="00E478FF" w:rsidRPr="00E478FF">
          <w:rPr>
            <w:rStyle w:val="affffffffff4"/>
            <w:noProof/>
          </w:rPr>
          <w:t>4.2.1</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Требования к функциям модернизируемой подсистемы сбора данных</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_Toc54954424 \h </w:instrText>
        </w:r>
        <w:r w:rsidR="00E478FF" w:rsidRPr="00E478FF">
          <w:rPr>
            <w:noProof/>
            <w:webHidden/>
          </w:rPr>
        </w:r>
        <w:r w:rsidR="00E478FF" w:rsidRPr="00E478FF">
          <w:rPr>
            <w:noProof/>
            <w:webHidden/>
          </w:rPr>
          <w:fldChar w:fldCharType="separate"/>
        </w:r>
        <w:r w:rsidR="0087434C">
          <w:rPr>
            <w:noProof/>
            <w:webHidden/>
          </w:rPr>
          <w:t>27</w:t>
        </w:r>
        <w:r w:rsidR="00E478FF" w:rsidRPr="00E478FF">
          <w:rPr>
            <w:noProof/>
            <w:webHidden/>
          </w:rPr>
          <w:fldChar w:fldCharType="end"/>
        </w:r>
      </w:hyperlink>
    </w:p>
    <w:p w14:paraId="29B7B5C6" w14:textId="75CCF487"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25" w:history="1">
        <w:r w:rsidR="00E478FF" w:rsidRPr="00E478FF">
          <w:rPr>
            <w:rStyle w:val="affffffffff4"/>
            <w:noProof/>
          </w:rPr>
          <w:t>4.2.2</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Требования к функциям модернизируемой подсистемы обработки данных</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_Toc54954425 \h </w:instrText>
        </w:r>
        <w:r w:rsidR="00E478FF" w:rsidRPr="00E478FF">
          <w:rPr>
            <w:noProof/>
            <w:webHidden/>
          </w:rPr>
        </w:r>
        <w:r w:rsidR="00E478FF" w:rsidRPr="00E478FF">
          <w:rPr>
            <w:noProof/>
            <w:webHidden/>
          </w:rPr>
          <w:fldChar w:fldCharType="separate"/>
        </w:r>
        <w:r w:rsidR="0087434C">
          <w:rPr>
            <w:noProof/>
            <w:webHidden/>
          </w:rPr>
          <w:t>32</w:t>
        </w:r>
        <w:r w:rsidR="00E478FF" w:rsidRPr="00E478FF">
          <w:rPr>
            <w:noProof/>
            <w:webHidden/>
          </w:rPr>
          <w:fldChar w:fldCharType="end"/>
        </w:r>
      </w:hyperlink>
    </w:p>
    <w:p w14:paraId="07C530BE" w14:textId="3E4DCD65"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26" w:history="1">
        <w:r w:rsidR="00E478FF" w:rsidRPr="00E478FF">
          <w:rPr>
            <w:rStyle w:val="affffffffff4"/>
            <w:noProof/>
          </w:rPr>
          <w:t>4.2.3</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Требования к функциям модернизируемой подсистемы хранения данных</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_Toc54954426 \h </w:instrText>
        </w:r>
        <w:r w:rsidR="00E478FF" w:rsidRPr="00E478FF">
          <w:rPr>
            <w:noProof/>
            <w:webHidden/>
          </w:rPr>
        </w:r>
        <w:r w:rsidR="00E478FF" w:rsidRPr="00E478FF">
          <w:rPr>
            <w:noProof/>
            <w:webHidden/>
          </w:rPr>
          <w:fldChar w:fldCharType="separate"/>
        </w:r>
        <w:r w:rsidR="0087434C">
          <w:rPr>
            <w:noProof/>
            <w:webHidden/>
          </w:rPr>
          <w:t>40</w:t>
        </w:r>
        <w:r w:rsidR="00E478FF" w:rsidRPr="00E478FF">
          <w:rPr>
            <w:noProof/>
            <w:webHidden/>
          </w:rPr>
          <w:fldChar w:fldCharType="end"/>
        </w:r>
      </w:hyperlink>
    </w:p>
    <w:p w14:paraId="32EBAB43" w14:textId="67EC6D8E"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27" w:history="1">
        <w:r w:rsidR="00E478FF" w:rsidRPr="00E478FF">
          <w:rPr>
            <w:rStyle w:val="affffffffff4"/>
            <w:noProof/>
          </w:rPr>
          <w:t>4.2.4</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Требования к функциям модернизируемой подсистемы статистики и мониторинга</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_Toc54954427 \h </w:instrText>
        </w:r>
        <w:r w:rsidR="00E478FF" w:rsidRPr="00E478FF">
          <w:rPr>
            <w:noProof/>
            <w:webHidden/>
          </w:rPr>
        </w:r>
        <w:r w:rsidR="00E478FF" w:rsidRPr="00E478FF">
          <w:rPr>
            <w:noProof/>
            <w:webHidden/>
          </w:rPr>
          <w:fldChar w:fldCharType="separate"/>
        </w:r>
        <w:r w:rsidR="0087434C">
          <w:rPr>
            <w:noProof/>
            <w:webHidden/>
          </w:rPr>
          <w:t>48</w:t>
        </w:r>
        <w:r w:rsidR="00E478FF" w:rsidRPr="00E478FF">
          <w:rPr>
            <w:noProof/>
            <w:webHidden/>
          </w:rPr>
          <w:fldChar w:fldCharType="end"/>
        </w:r>
      </w:hyperlink>
    </w:p>
    <w:p w14:paraId="1615F2B3" w14:textId="00610F51"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28" w:history="1">
        <w:r w:rsidR="00E478FF" w:rsidRPr="00E478FF">
          <w:rPr>
            <w:rStyle w:val="affffffffff4"/>
            <w:noProof/>
          </w:rPr>
          <w:t>4.2.5</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Требования к функциям модернизируемой подсистемы предоставления данных</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_Toc54954428 \h </w:instrText>
        </w:r>
        <w:r w:rsidR="00E478FF" w:rsidRPr="00E478FF">
          <w:rPr>
            <w:noProof/>
            <w:webHidden/>
          </w:rPr>
        </w:r>
        <w:r w:rsidR="00E478FF" w:rsidRPr="00E478FF">
          <w:rPr>
            <w:noProof/>
            <w:webHidden/>
          </w:rPr>
          <w:fldChar w:fldCharType="separate"/>
        </w:r>
        <w:r w:rsidR="0087434C">
          <w:rPr>
            <w:noProof/>
            <w:webHidden/>
          </w:rPr>
          <w:t>51</w:t>
        </w:r>
        <w:r w:rsidR="00E478FF" w:rsidRPr="00E478FF">
          <w:rPr>
            <w:noProof/>
            <w:webHidden/>
          </w:rPr>
          <w:fldChar w:fldCharType="end"/>
        </w:r>
      </w:hyperlink>
    </w:p>
    <w:p w14:paraId="630C69D5" w14:textId="46A30737"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429" w:history="1">
        <w:r w:rsidR="00E478FF" w:rsidRPr="00E478FF">
          <w:rPr>
            <w:rStyle w:val="affffffffff4"/>
            <w:noProof/>
          </w:rPr>
          <w:t>4.3</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Требования к видам обеспечения</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_Toc54954429 \h </w:instrText>
        </w:r>
        <w:r w:rsidR="00E478FF" w:rsidRPr="00E478FF">
          <w:rPr>
            <w:noProof/>
            <w:webHidden/>
          </w:rPr>
        </w:r>
        <w:r w:rsidR="00E478FF" w:rsidRPr="00E478FF">
          <w:rPr>
            <w:noProof/>
            <w:webHidden/>
          </w:rPr>
          <w:fldChar w:fldCharType="separate"/>
        </w:r>
        <w:r w:rsidR="0087434C">
          <w:rPr>
            <w:noProof/>
            <w:webHidden/>
          </w:rPr>
          <w:t>54</w:t>
        </w:r>
        <w:r w:rsidR="00E478FF" w:rsidRPr="00E478FF">
          <w:rPr>
            <w:noProof/>
            <w:webHidden/>
          </w:rPr>
          <w:fldChar w:fldCharType="end"/>
        </w:r>
      </w:hyperlink>
    </w:p>
    <w:p w14:paraId="6E45020B" w14:textId="1D73EF16"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30" w:history="1">
        <w:r w:rsidR="00E478FF" w:rsidRPr="00E478FF">
          <w:rPr>
            <w:rStyle w:val="affffffffff4"/>
            <w:noProof/>
          </w:rPr>
          <w:t>4.3.1</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Требования к математическому обеспечению</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_Toc54954430 \h </w:instrText>
        </w:r>
        <w:r w:rsidR="00E478FF" w:rsidRPr="00E478FF">
          <w:rPr>
            <w:noProof/>
            <w:webHidden/>
          </w:rPr>
        </w:r>
        <w:r w:rsidR="00E478FF" w:rsidRPr="00E478FF">
          <w:rPr>
            <w:noProof/>
            <w:webHidden/>
          </w:rPr>
          <w:fldChar w:fldCharType="separate"/>
        </w:r>
        <w:r w:rsidR="0087434C">
          <w:rPr>
            <w:noProof/>
            <w:webHidden/>
          </w:rPr>
          <w:t>54</w:t>
        </w:r>
        <w:r w:rsidR="00E478FF" w:rsidRPr="00E478FF">
          <w:rPr>
            <w:noProof/>
            <w:webHidden/>
          </w:rPr>
          <w:fldChar w:fldCharType="end"/>
        </w:r>
      </w:hyperlink>
    </w:p>
    <w:p w14:paraId="686C4EE3" w14:textId="598F8843"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31" w:history="1">
        <w:r w:rsidR="00E478FF" w:rsidRPr="00E478FF">
          <w:rPr>
            <w:rStyle w:val="affffffffff4"/>
            <w:noProof/>
          </w:rPr>
          <w:t>4.3.2</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Требования к информационному обеспечению</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_Toc54954431 \h </w:instrText>
        </w:r>
        <w:r w:rsidR="00E478FF" w:rsidRPr="00E478FF">
          <w:rPr>
            <w:noProof/>
            <w:webHidden/>
          </w:rPr>
        </w:r>
        <w:r w:rsidR="00E478FF" w:rsidRPr="00E478FF">
          <w:rPr>
            <w:noProof/>
            <w:webHidden/>
          </w:rPr>
          <w:fldChar w:fldCharType="separate"/>
        </w:r>
        <w:r w:rsidR="0087434C">
          <w:rPr>
            <w:noProof/>
            <w:webHidden/>
          </w:rPr>
          <w:t>54</w:t>
        </w:r>
        <w:r w:rsidR="00E478FF" w:rsidRPr="00E478FF">
          <w:rPr>
            <w:noProof/>
            <w:webHidden/>
          </w:rPr>
          <w:fldChar w:fldCharType="end"/>
        </w:r>
      </w:hyperlink>
    </w:p>
    <w:p w14:paraId="1E1B5413" w14:textId="1C5E6F78"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32" w:history="1">
        <w:r w:rsidR="00E478FF" w:rsidRPr="00E478FF">
          <w:rPr>
            <w:rStyle w:val="affffffffff4"/>
            <w:noProof/>
          </w:rPr>
          <w:t>4.3.3</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Требования к лингвистическому обеспечению</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_Toc54954432 \h </w:instrText>
        </w:r>
        <w:r w:rsidR="00E478FF" w:rsidRPr="00E478FF">
          <w:rPr>
            <w:noProof/>
            <w:webHidden/>
          </w:rPr>
        </w:r>
        <w:r w:rsidR="00E478FF" w:rsidRPr="00E478FF">
          <w:rPr>
            <w:noProof/>
            <w:webHidden/>
          </w:rPr>
          <w:fldChar w:fldCharType="separate"/>
        </w:r>
        <w:r w:rsidR="0087434C">
          <w:rPr>
            <w:noProof/>
            <w:webHidden/>
          </w:rPr>
          <w:t>55</w:t>
        </w:r>
        <w:r w:rsidR="00E478FF" w:rsidRPr="00E478FF">
          <w:rPr>
            <w:noProof/>
            <w:webHidden/>
          </w:rPr>
          <w:fldChar w:fldCharType="end"/>
        </w:r>
      </w:hyperlink>
    </w:p>
    <w:p w14:paraId="19752F2D" w14:textId="52303F3F"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33" w:history="1">
        <w:r w:rsidR="00E478FF" w:rsidRPr="00E478FF">
          <w:rPr>
            <w:rStyle w:val="affffffffff4"/>
            <w:noProof/>
          </w:rPr>
          <w:t>4.3.4</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Требования к программному обеспечению</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_Toc54954433 \h </w:instrText>
        </w:r>
        <w:r w:rsidR="00E478FF" w:rsidRPr="00E478FF">
          <w:rPr>
            <w:noProof/>
            <w:webHidden/>
          </w:rPr>
        </w:r>
        <w:r w:rsidR="00E478FF" w:rsidRPr="00E478FF">
          <w:rPr>
            <w:noProof/>
            <w:webHidden/>
          </w:rPr>
          <w:fldChar w:fldCharType="separate"/>
        </w:r>
        <w:r w:rsidR="0087434C">
          <w:rPr>
            <w:noProof/>
            <w:webHidden/>
          </w:rPr>
          <w:t>55</w:t>
        </w:r>
        <w:r w:rsidR="00E478FF" w:rsidRPr="00E478FF">
          <w:rPr>
            <w:noProof/>
            <w:webHidden/>
          </w:rPr>
          <w:fldChar w:fldCharType="end"/>
        </w:r>
      </w:hyperlink>
    </w:p>
    <w:p w14:paraId="3F9F95C2" w14:textId="67C79412"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34" w:history="1">
        <w:r w:rsidR="00E478FF" w:rsidRPr="00E478FF">
          <w:rPr>
            <w:rStyle w:val="affffffffff4"/>
            <w:noProof/>
          </w:rPr>
          <w:t>4.3.5</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Требования к результатам интеллектуальной деятельности</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_Toc54954434 \h </w:instrText>
        </w:r>
        <w:r w:rsidR="00E478FF" w:rsidRPr="00E478FF">
          <w:rPr>
            <w:noProof/>
            <w:webHidden/>
          </w:rPr>
        </w:r>
        <w:r w:rsidR="00E478FF" w:rsidRPr="00E478FF">
          <w:rPr>
            <w:noProof/>
            <w:webHidden/>
          </w:rPr>
          <w:fldChar w:fldCharType="separate"/>
        </w:r>
        <w:r w:rsidR="0087434C">
          <w:rPr>
            <w:noProof/>
            <w:webHidden/>
          </w:rPr>
          <w:t>58</w:t>
        </w:r>
        <w:r w:rsidR="00E478FF" w:rsidRPr="00E478FF">
          <w:rPr>
            <w:noProof/>
            <w:webHidden/>
          </w:rPr>
          <w:fldChar w:fldCharType="end"/>
        </w:r>
      </w:hyperlink>
    </w:p>
    <w:p w14:paraId="68410718" w14:textId="7F60A0D2"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35" w:history="1">
        <w:r w:rsidR="00E478FF" w:rsidRPr="00E478FF">
          <w:rPr>
            <w:rStyle w:val="affffffffff4"/>
            <w:noProof/>
          </w:rPr>
          <w:t>4.3.6</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Требования к техническому обеспечению</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_Toc54954435 \h </w:instrText>
        </w:r>
        <w:r w:rsidR="00E478FF" w:rsidRPr="00E478FF">
          <w:rPr>
            <w:noProof/>
            <w:webHidden/>
          </w:rPr>
        </w:r>
        <w:r w:rsidR="00E478FF" w:rsidRPr="00E478FF">
          <w:rPr>
            <w:noProof/>
            <w:webHidden/>
          </w:rPr>
          <w:fldChar w:fldCharType="separate"/>
        </w:r>
        <w:r w:rsidR="0087434C">
          <w:rPr>
            <w:noProof/>
            <w:webHidden/>
          </w:rPr>
          <w:t>58</w:t>
        </w:r>
        <w:r w:rsidR="00E478FF" w:rsidRPr="00E478FF">
          <w:rPr>
            <w:noProof/>
            <w:webHidden/>
          </w:rPr>
          <w:fldChar w:fldCharType="end"/>
        </w:r>
      </w:hyperlink>
    </w:p>
    <w:p w14:paraId="21BA18D5" w14:textId="4AD60563"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36" w:history="1">
        <w:r w:rsidR="00E478FF" w:rsidRPr="00E478FF">
          <w:rPr>
            <w:rStyle w:val="affffffffff4"/>
            <w:noProof/>
          </w:rPr>
          <w:t>4.3.7</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Требования к метрологическому обеспечению</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_Toc54954436 \h </w:instrText>
        </w:r>
        <w:r w:rsidR="00E478FF" w:rsidRPr="00E478FF">
          <w:rPr>
            <w:noProof/>
            <w:webHidden/>
          </w:rPr>
        </w:r>
        <w:r w:rsidR="00E478FF" w:rsidRPr="00E478FF">
          <w:rPr>
            <w:noProof/>
            <w:webHidden/>
          </w:rPr>
          <w:fldChar w:fldCharType="separate"/>
        </w:r>
        <w:r w:rsidR="0087434C">
          <w:rPr>
            <w:noProof/>
            <w:webHidden/>
          </w:rPr>
          <w:t>58</w:t>
        </w:r>
        <w:r w:rsidR="00E478FF" w:rsidRPr="00E478FF">
          <w:rPr>
            <w:noProof/>
            <w:webHidden/>
          </w:rPr>
          <w:fldChar w:fldCharType="end"/>
        </w:r>
      </w:hyperlink>
    </w:p>
    <w:p w14:paraId="7B57798B" w14:textId="0CF26767"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37" w:history="1">
        <w:r w:rsidR="00E478FF" w:rsidRPr="00E478FF">
          <w:rPr>
            <w:rStyle w:val="affffffffff4"/>
            <w:noProof/>
          </w:rPr>
          <w:t>4.3.8</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Требования к телекоммуникационному обеспечению системы</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_Toc54954437 \h </w:instrText>
        </w:r>
        <w:r w:rsidR="00E478FF" w:rsidRPr="00E478FF">
          <w:rPr>
            <w:noProof/>
            <w:webHidden/>
          </w:rPr>
        </w:r>
        <w:r w:rsidR="00E478FF" w:rsidRPr="00E478FF">
          <w:rPr>
            <w:noProof/>
            <w:webHidden/>
          </w:rPr>
          <w:fldChar w:fldCharType="separate"/>
        </w:r>
        <w:r w:rsidR="0087434C">
          <w:rPr>
            <w:noProof/>
            <w:webHidden/>
          </w:rPr>
          <w:t>58</w:t>
        </w:r>
        <w:r w:rsidR="00E478FF" w:rsidRPr="00E478FF">
          <w:rPr>
            <w:noProof/>
            <w:webHidden/>
          </w:rPr>
          <w:fldChar w:fldCharType="end"/>
        </w:r>
      </w:hyperlink>
    </w:p>
    <w:p w14:paraId="65DEC55A" w14:textId="1AD43BBD"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38" w:history="1">
        <w:r w:rsidR="00E478FF" w:rsidRPr="00E478FF">
          <w:rPr>
            <w:rStyle w:val="affffffffff4"/>
            <w:noProof/>
          </w:rPr>
          <w:t>4.3.9</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Требования к другим видам обеспечения</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_Toc54954438 \h </w:instrText>
        </w:r>
        <w:r w:rsidR="00E478FF" w:rsidRPr="00E478FF">
          <w:rPr>
            <w:noProof/>
            <w:webHidden/>
          </w:rPr>
        </w:r>
        <w:r w:rsidR="00E478FF" w:rsidRPr="00E478FF">
          <w:rPr>
            <w:noProof/>
            <w:webHidden/>
          </w:rPr>
          <w:fldChar w:fldCharType="separate"/>
        </w:r>
        <w:r w:rsidR="0087434C">
          <w:rPr>
            <w:noProof/>
            <w:webHidden/>
          </w:rPr>
          <w:t>59</w:t>
        </w:r>
        <w:r w:rsidR="00E478FF" w:rsidRPr="00E478FF">
          <w:rPr>
            <w:noProof/>
            <w:webHidden/>
          </w:rPr>
          <w:fldChar w:fldCharType="end"/>
        </w:r>
      </w:hyperlink>
    </w:p>
    <w:p w14:paraId="2E45F147" w14:textId="545F3946"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439" w:history="1">
        <w:r w:rsidR="00E478FF" w:rsidRPr="00E478FF">
          <w:rPr>
            <w:rStyle w:val="affffffffff4"/>
            <w:rFonts w:eastAsia="Arial Unicode MS"/>
            <w:noProof/>
            <w:lang w:eastAsia="en-US"/>
          </w:rPr>
          <w:t>4.4.</w:t>
        </w:r>
        <w:r w:rsidR="00E478FF" w:rsidRPr="00E478FF">
          <w:rPr>
            <w:rFonts w:asciiTheme="minorHAnsi" w:eastAsiaTheme="minorEastAsia" w:hAnsiTheme="minorHAnsi" w:cstheme="minorBidi"/>
            <w:noProof/>
            <w:color w:val="auto"/>
            <w:sz w:val="22"/>
            <w:szCs w:val="22"/>
          </w:rPr>
          <w:tab/>
        </w:r>
        <w:r w:rsidR="00E478FF" w:rsidRPr="00E478FF">
          <w:rPr>
            <w:rStyle w:val="affffffffff4"/>
            <w:rFonts w:eastAsia="Arial Unicode MS"/>
            <w:noProof/>
            <w:lang w:eastAsia="en-US"/>
          </w:rPr>
          <w:t>Требования к работам по информационной безопасности</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_Toc54954439 \h </w:instrText>
        </w:r>
        <w:r w:rsidR="00E478FF" w:rsidRPr="00E478FF">
          <w:rPr>
            <w:noProof/>
            <w:webHidden/>
          </w:rPr>
        </w:r>
        <w:r w:rsidR="00E478FF" w:rsidRPr="00E478FF">
          <w:rPr>
            <w:noProof/>
            <w:webHidden/>
          </w:rPr>
          <w:fldChar w:fldCharType="separate"/>
        </w:r>
        <w:r w:rsidR="0087434C">
          <w:rPr>
            <w:noProof/>
            <w:webHidden/>
          </w:rPr>
          <w:t>59</w:t>
        </w:r>
        <w:r w:rsidR="00E478FF" w:rsidRPr="00E478FF">
          <w:rPr>
            <w:noProof/>
            <w:webHidden/>
          </w:rPr>
          <w:fldChar w:fldCharType="end"/>
        </w:r>
      </w:hyperlink>
    </w:p>
    <w:p w14:paraId="4C45F3A1" w14:textId="7F70C0E9" w:rsidR="00E478FF" w:rsidRPr="0087434C" w:rsidRDefault="000571D5" w:rsidP="0087434C">
      <w:pPr>
        <w:pStyle w:val="3f0"/>
        <w:widowControl w:val="0"/>
        <w:tabs>
          <w:tab w:val="left" w:pos="851"/>
        </w:tabs>
        <w:spacing w:after="0"/>
        <w:ind w:left="0" w:firstLine="0"/>
        <w:rPr>
          <w:rStyle w:val="affffffffff4"/>
          <w:noProof/>
        </w:rPr>
      </w:pPr>
      <w:hyperlink w:anchor="_Toc54954440" w:history="1">
        <w:r w:rsidR="00E478FF" w:rsidRPr="0087434C">
          <w:rPr>
            <w:rStyle w:val="affffffffff4"/>
            <w:noProof/>
          </w:rPr>
          <w:t>4.4.1 Требования к составу и содержанию работ</w:t>
        </w:r>
        <w:r w:rsidR="00E478FF" w:rsidRPr="0087434C">
          <w:rPr>
            <w:rStyle w:val="affffffffff4"/>
            <w:noProof/>
            <w:webHidden/>
          </w:rPr>
          <w:tab/>
        </w:r>
        <w:r w:rsidR="00E478FF" w:rsidRPr="0087434C">
          <w:rPr>
            <w:rStyle w:val="affffffffff4"/>
            <w:noProof/>
            <w:webHidden/>
          </w:rPr>
          <w:fldChar w:fldCharType="begin"/>
        </w:r>
        <w:r w:rsidR="00E478FF" w:rsidRPr="0087434C">
          <w:rPr>
            <w:rStyle w:val="affffffffff4"/>
            <w:noProof/>
            <w:webHidden/>
          </w:rPr>
          <w:instrText xml:space="preserve"> PAGEREF _Toc54954440 \h </w:instrText>
        </w:r>
        <w:r w:rsidR="00E478FF" w:rsidRPr="0087434C">
          <w:rPr>
            <w:rStyle w:val="affffffffff4"/>
            <w:noProof/>
            <w:webHidden/>
          </w:rPr>
        </w:r>
        <w:r w:rsidR="00E478FF" w:rsidRPr="0087434C">
          <w:rPr>
            <w:rStyle w:val="affffffffff4"/>
            <w:noProof/>
            <w:webHidden/>
          </w:rPr>
          <w:fldChar w:fldCharType="separate"/>
        </w:r>
        <w:r w:rsidR="0087434C">
          <w:rPr>
            <w:rStyle w:val="affffffffff4"/>
            <w:noProof/>
            <w:webHidden/>
          </w:rPr>
          <w:t>59</w:t>
        </w:r>
        <w:r w:rsidR="00E478FF" w:rsidRPr="0087434C">
          <w:rPr>
            <w:rStyle w:val="affffffffff4"/>
            <w:noProof/>
            <w:webHidden/>
          </w:rPr>
          <w:fldChar w:fldCharType="end"/>
        </w:r>
      </w:hyperlink>
    </w:p>
    <w:p w14:paraId="32A0423A" w14:textId="26EE2944" w:rsidR="00E478FF" w:rsidRPr="0087434C" w:rsidRDefault="000571D5" w:rsidP="0087434C">
      <w:pPr>
        <w:pStyle w:val="3f0"/>
        <w:widowControl w:val="0"/>
        <w:tabs>
          <w:tab w:val="left" w:pos="851"/>
        </w:tabs>
        <w:spacing w:after="0"/>
        <w:ind w:left="0" w:firstLine="0"/>
        <w:rPr>
          <w:rStyle w:val="affffffffff4"/>
          <w:noProof/>
        </w:rPr>
      </w:pPr>
      <w:hyperlink w:anchor="_Toc54954441" w:history="1">
        <w:r w:rsidR="00E478FF" w:rsidRPr="0087434C">
          <w:rPr>
            <w:rStyle w:val="affffffffff4"/>
            <w:noProof/>
          </w:rPr>
          <w:t>4.4.2 Анализ защищенности Системы</w:t>
        </w:r>
        <w:r w:rsidR="00E478FF" w:rsidRPr="0087434C">
          <w:rPr>
            <w:rStyle w:val="affffffffff4"/>
            <w:noProof/>
            <w:webHidden/>
          </w:rPr>
          <w:tab/>
        </w:r>
        <w:r w:rsidR="00E478FF" w:rsidRPr="0087434C">
          <w:rPr>
            <w:rStyle w:val="affffffffff4"/>
            <w:noProof/>
            <w:webHidden/>
          </w:rPr>
          <w:fldChar w:fldCharType="begin"/>
        </w:r>
        <w:r w:rsidR="00E478FF" w:rsidRPr="0087434C">
          <w:rPr>
            <w:rStyle w:val="affffffffff4"/>
            <w:noProof/>
            <w:webHidden/>
          </w:rPr>
          <w:instrText xml:space="preserve"> PAGEREF _Toc54954441 \h </w:instrText>
        </w:r>
        <w:r w:rsidR="00E478FF" w:rsidRPr="0087434C">
          <w:rPr>
            <w:rStyle w:val="affffffffff4"/>
            <w:noProof/>
            <w:webHidden/>
          </w:rPr>
        </w:r>
        <w:r w:rsidR="00E478FF" w:rsidRPr="0087434C">
          <w:rPr>
            <w:rStyle w:val="affffffffff4"/>
            <w:noProof/>
            <w:webHidden/>
          </w:rPr>
          <w:fldChar w:fldCharType="separate"/>
        </w:r>
        <w:r w:rsidR="0087434C">
          <w:rPr>
            <w:rStyle w:val="affffffffff4"/>
            <w:noProof/>
            <w:webHidden/>
          </w:rPr>
          <w:t>59</w:t>
        </w:r>
        <w:r w:rsidR="00E478FF" w:rsidRPr="0087434C">
          <w:rPr>
            <w:rStyle w:val="affffffffff4"/>
            <w:noProof/>
            <w:webHidden/>
          </w:rPr>
          <w:fldChar w:fldCharType="end"/>
        </w:r>
      </w:hyperlink>
    </w:p>
    <w:p w14:paraId="491983A3" w14:textId="57C435BF" w:rsidR="00E478FF" w:rsidRPr="0087434C" w:rsidRDefault="000571D5" w:rsidP="0087434C">
      <w:pPr>
        <w:pStyle w:val="3f0"/>
        <w:widowControl w:val="0"/>
        <w:tabs>
          <w:tab w:val="left" w:pos="851"/>
        </w:tabs>
        <w:spacing w:after="0"/>
        <w:ind w:left="0" w:firstLine="0"/>
        <w:rPr>
          <w:rStyle w:val="affffffffff4"/>
          <w:noProof/>
        </w:rPr>
      </w:pPr>
      <w:hyperlink w:anchor="_Toc54954442" w:history="1">
        <w:r w:rsidR="00E478FF" w:rsidRPr="0087434C">
          <w:rPr>
            <w:rStyle w:val="affffffffff4"/>
            <w:noProof/>
          </w:rPr>
          <w:t xml:space="preserve">4.4.3 Актуализация проектной и организационно-распорядительной документации </w:t>
        </w:r>
        <w:r w:rsidR="0087434C" w:rsidRPr="0087434C">
          <w:rPr>
            <w:rStyle w:val="affffffffff4"/>
            <w:noProof/>
          </w:rPr>
          <w:br/>
        </w:r>
        <w:r w:rsidR="00E478FF" w:rsidRPr="0087434C">
          <w:rPr>
            <w:rStyle w:val="affffffffff4"/>
            <w:noProof/>
          </w:rPr>
          <w:t>на СИЗ ИС</w:t>
        </w:r>
        <w:r w:rsidR="00E478FF" w:rsidRPr="0087434C">
          <w:rPr>
            <w:rStyle w:val="affffffffff4"/>
            <w:noProof/>
            <w:webHidden/>
          </w:rPr>
          <w:tab/>
        </w:r>
        <w:r w:rsidR="0087434C" w:rsidRPr="0087434C">
          <w:rPr>
            <w:rStyle w:val="affffffffff4"/>
            <w:noProof/>
            <w:webHidden/>
          </w:rPr>
          <w:tab/>
        </w:r>
        <w:r w:rsidR="00E478FF" w:rsidRPr="0087434C">
          <w:rPr>
            <w:rStyle w:val="affffffffff4"/>
            <w:noProof/>
            <w:webHidden/>
          </w:rPr>
          <w:fldChar w:fldCharType="begin"/>
        </w:r>
        <w:r w:rsidR="00E478FF" w:rsidRPr="0087434C">
          <w:rPr>
            <w:rStyle w:val="affffffffff4"/>
            <w:noProof/>
            <w:webHidden/>
          </w:rPr>
          <w:instrText xml:space="preserve"> PAGEREF _Toc54954442 \h </w:instrText>
        </w:r>
        <w:r w:rsidR="00E478FF" w:rsidRPr="0087434C">
          <w:rPr>
            <w:rStyle w:val="affffffffff4"/>
            <w:noProof/>
            <w:webHidden/>
          </w:rPr>
        </w:r>
        <w:r w:rsidR="00E478FF" w:rsidRPr="0087434C">
          <w:rPr>
            <w:rStyle w:val="affffffffff4"/>
            <w:noProof/>
            <w:webHidden/>
          </w:rPr>
          <w:fldChar w:fldCharType="separate"/>
        </w:r>
        <w:r w:rsidR="0087434C">
          <w:rPr>
            <w:rStyle w:val="affffffffff4"/>
            <w:noProof/>
            <w:webHidden/>
          </w:rPr>
          <w:t>60</w:t>
        </w:r>
        <w:r w:rsidR="00E478FF" w:rsidRPr="0087434C">
          <w:rPr>
            <w:rStyle w:val="affffffffff4"/>
            <w:noProof/>
            <w:webHidden/>
          </w:rPr>
          <w:fldChar w:fldCharType="end"/>
        </w:r>
      </w:hyperlink>
    </w:p>
    <w:p w14:paraId="72DBD283" w14:textId="747B4480" w:rsidR="00E478FF" w:rsidRPr="0087434C" w:rsidRDefault="000571D5" w:rsidP="0087434C">
      <w:pPr>
        <w:pStyle w:val="3f0"/>
        <w:widowControl w:val="0"/>
        <w:tabs>
          <w:tab w:val="left" w:pos="851"/>
        </w:tabs>
        <w:spacing w:after="0"/>
        <w:ind w:left="0" w:firstLine="0"/>
        <w:rPr>
          <w:rStyle w:val="affffffffff4"/>
          <w:noProof/>
        </w:rPr>
      </w:pPr>
      <w:hyperlink w:anchor="_Toc54954443" w:history="1">
        <w:r w:rsidR="00E478FF" w:rsidRPr="0087434C">
          <w:rPr>
            <w:rStyle w:val="affffffffff4"/>
            <w:noProof/>
          </w:rPr>
          <w:t>4.4.4 Внесение изменений в сертификат безопасности</w:t>
        </w:r>
        <w:r w:rsidR="00E478FF" w:rsidRPr="0087434C">
          <w:rPr>
            <w:rStyle w:val="affffffffff4"/>
            <w:noProof/>
            <w:webHidden/>
          </w:rPr>
          <w:tab/>
        </w:r>
        <w:r w:rsidR="00E478FF" w:rsidRPr="0087434C">
          <w:rPr>
            <w:rStyle w:val="affffffffff4"/>
            <w:noProof/>
            <w:webHidden/>
          </w:rPr>
          <w:fldChar w:fldCharType="begin"/>
        </w:r>
        <w:r w:rsidR="00E478FF" w:rsidRPr="0087434C">
          <w:rPr>
            <w:rStyle w:val="affffffffff4"/>
            <w:noProof/>
            <w:webHidden/>
          </w:rPr>
          <w:instrText xml:space="preserve"> PAGEREF _Toc54954443 \h </w:instrText>
        </w:r>
        <w:r w:rsidR="00E478FF" w:rsidRPr="0087434C">
          <w:rPr>
            <w:rStyle w:val="affffffffff4"/>
            <w:noProof/>
            <w:webHidden/>
          </w:rPr>
        </w:r>
        <w:r w:rsidR="00E478FF" w:rsidRPr="0087434C">
          <w:rPr>
            <w:rStyle w:val="affffffffff4"/>
            <w:noProof/>
            <w:webHidden/>
          </w:rPr>
          <w:fldChar w:fldCharType="separate"/>
        </w:r>
        <w:r w:rsidR="0087434C">
          <w:rPr>
            <w:rStyle w:val="affffffffff4"/>
            <w:noProof/>
            <w:webHidden/>
          </w:rPr>
          <w:t>61</w:t>
        </w:r>
        <w:r w:rsidR="00E478FF" w:rsidRPr="0087434C">
          <w:rPr>
            <w:rStyle w:val="affffffffff4"/>
            <w:noProof/>
            <w:webHidden/>
          </w:rPr>
          <w:fldChar w:fldCharType="end"/>
        </w:r>
      </w:hyperlink>
    </w:p>
    <w:p w14:paraId="7627E4AC" w14:textId="6E330A83" w:rsidR="00E478FF" w:rsidRPr="0087434C" w:rsidRDefault="000571D5" w:rsidP="0087434C">
      <w:pPr>
        <w:pStyle w:val="3f0"/>
        <w:widowControl w:val="0"/>
        <w:tabs>
          <w:tab w:val="left" w:pos="851"/>
        </w:tabs>
        <w:spacing w:after="0"/>
        <w:ind w:left="0" w:firstLine="0"/>
        <w:rPr>
          <w:rStyle w:val="affffffffff4"/>
          <w:noProof/>
        </w:rPr>
      </w:pPr>
      <w:hyperlink w:anchor="_Toc54954444" w:history="1">
        <w:r w:rsidR="00E478FF" w:rsidRPr="0087434C">
          <w:rPr>
            <w:rStyle w:val="affffffffff4"/>
            <w:noProof/>
          </w:rPr>
          <w:t>4.4.5 Дополнительные аттестационные испытания</w:t>
        </w:r>
        <w:r w:rsidR="00E478FF" w:rsidRPr="0087434C">
          <w:rPr>
            <w:rStyle w:val="affffffffff4"/>
            <w:noProof/>
            <w:webHidden/>
          </w:rPr>
          <w:tab/>
        </w:r>
        <w:r w:rsidR="00E478FF" w:rsidRPr="0087434C">
          <w:rPr>
            <w:rStyle w:val="affffffffff4"/>
            <w:noProof/>
            <w:webHidden/>
          </w:rPr>
          <w:fldChar w:fldCharType="begin"/>
        </w:r>
        <w:r w:rsidR="00E478FF" w:rsidRPr="0087434C">
          <w:rPr>
            <w:rStyle w:val="affffffffff4"/>
            <w:noProof/>
            <w:webHidden/>
          </w:rPr>
          <w:instrText xml:space="preserve"> PAGEREF _Toc54954444 \h </w:instrText>
        </w:r>
        <w:r w:rsidR="00E478FF" w:rsidRPr="0087434C">
          <w:rPr>
            <w:rStyle w:val="affffffffff4"/>
            <w:noProof/>
            <w:webHidden/>
          </w:rPr>
        </w:r>
        <w:r w:rsidR="00E478FF" w:rsidRPr="0087434C">
          <w:rPr>
            <w:rStyle w:val="affffffffff4"/>
            <w:noProof/>
            <w:webHidden/>
          </w:rPr>
          <w:fldChar w:fldCharType="separate"/>
        </w:r>
        <w:r w:rsidR="0087434C">
          <w:rPr>
            <w:rStyle w:val="affffffffff4"/>
            <w:noProof/>
            <w:webHidden/>
          </w:rPr>
          <w:t>61</w:t>
        </w:r>
        <w:r w:rsidR="00E478FF" w:rsidRPr="0087434C">
          <w:rPr>
            <w:rStyle w:val="affffffffff4"/>
            <w:noProof/>
            <w:webHidden/>
          </w:rPr>
          <w:fldChar w:fldCharType="end"/>
        </w:r>
      </w:hyperlink>
    </w:p>
    <w:p w14:paraId="737C88B3" w14:textId="76F944BB" w:rsidR="00E478FF" w:rsidRPr="00E478FF" w:rsidRDefault="000571D5" w:rsidP="0087434C">
      <w:pPr>
        <w:pStyle w:val="1fe"/>
        <w:rPr>
          <w:rFonts w:asciiTheme="minorHAnsi" w:eastAsiaTheme="minorEastAsia" w:hAnsiTheme="minorHAnsi" w:cstheme="minorBidi"/>
          <w:sz w:val="22"/>
          <w:szCs w:val="22"/>
        </w:rPr>
      </w:pPr>
      <w:hyperlink w:anchor="_Toc54954445" w:history="1">
        <w:r w:rsidR="00E478FF" w:rsidRPr="00E478FF">
          <w:rPr>
            <w:rStyle w:val="affffffffff4"/>
            <w:rFonts w:ascii="Times New Roman Полужирный" w:hAnsi="Times New Roman Полужирный"/>
            <w:b w:val="0"/>
            <w:caps/>
          </w:rPr>
          <w:t>5.</w:t>
        </w:r>
        <w:r w:rsidR="00E478FF" w:rsidRPr="00E478FF">
          <w:rPr>
            <w:rFonts w:asciiTheme="minorHAnsi" w:eastAsiaTheme="minorEastAsia" w:hAnsiTheme="minorHAnsi" w:cstheme="minorBidi"/>
            <w:sz w:val="22"/>
            <w:szCs w:val="22"/>
          </w:rPr>
          <w:tab/>
        </w:r>
        <w:r w:rsidR="00E478FF" w:rsidRPr="00E478FF">
          <w:rPr>
            <w:rStyle w:val="affffffffff4"/>
            <w:rFonts w:ascii="Times New Roman Полужирный" w:hAnsi="Times New Roman Полужирный"/>
            <w:b w:val="0"/>
            <w:caps/>
          </w:rPr>
          <w:t>Состав и содержание работ по созданию системы</w:t>
        </w:r>
        <w:r w:rsidR="00E478FF" w:rsidRPr="00E478FF">
          <w:rPr>
            <w:webHidden/>
          </w:rPr>
          <w:tab/>
        </w:r>
        <w:r w:rsidR="00E478FF" w:rsidRPr="00E478FF">
          <w:rPr>
            <w:webHidden/>
          </w:rPr>
          <w:fldChar w:fldCharType="begin"/>
        </w:r>
        <w:r w:rsidR="00E478FF" w:rsidRPr="00E478FF">
          <w:rPr>
            <w:webHidden/>
          </w:rPr>
          <w:instrText xml:space="preserve"> PAGEREF _Toc54954445 \h </w:instrText>
        </w:r>
        <w:r w:rsidR="00E478FF" w:rsidRPr="00E478FF">
          <w:rPr>
            <w:webHidden/>
          </w:rPr>
        </w:r>
        <w:r w:rsidR="00E478FF" w:rsidRPr="00E478FF">
          <w:rPr>
            <w:webHidden/>
          </w:rPr>
          <w:fldChar w:fldCharType="separate"/>
        </w:r>
        <w:r w:rsidR="0087434C">
          <w:rPr>
            <w:webHidden/>
          </w:rPr>
          <w:t>63</w:t>
        </w:r>
        <w:r w:rsidR="00E478FF" w:rsidRPr="00E478FF">
          <w:rPr>
            <w:webHidden/>
          </w:rPr>
          <w:fldChar w:fldCharType="end"/>
        </w:r>
      </w:hyperlink>
    </w:p>
    <w:p w14:paraId="0B9542BA" w14:textId="3B82D127" w:rsidR="00E478FF" w:rsidRPr="00E478FF" w:rsidRDefault="000571D5" w:rsidP="0087434C">
      <w:pPr>
        <w:pStyle w:val="1fe"/>
        <w:rPr>
          <w:rFonts w:asciiTheme="minorHAnsi" w:eastAsiaTheme="minorEastAsia" w:hAnsiTheme="minorHAnsi" w:cstheme="minorBidi"/>
          <w:sz w:val="22"/>
          <w:szCs w:val="22"/>
        </w:rPr>
      </w:pPr>
      <w:hyperlink w:anchor="_Toc54954446" w:history="1">
        <w:r w:rsidR="00E478FF" w:rsidRPr="00E478FF">
          <w:rPr>
            <w:rStyle w:val="affffffffff4"/>
            <w:rFonts w:ascii="Times New Roman Полужирный" w:hAnsi="Times New Roman Полужирный"/>
            <w:b w:val="0"/>
            <w:caps/>
          </w:rPr>
          <w:t>6.</w:t>
        </w:r>
        <w:r w:rsidR="00E478FF" w:rsidRPr="00E478FF">
          <w:rPr>
            <w:rFonts w:asciiTheme="minorHAnsi" w:eastAsiaTheme="minorEastAsia" w:hAnsiTheme="minorHAnsi" w:cstheme="minorBidi"/>
            <w:sz w:val="22"/>
            <w:szCs w:val="22"/>
          </w:rPr>
          <w:tab/>
        </w:r>
        <w:r w:rsidR="00E478FF" w:rsidRPr="00E478FF">
          <w:rPr>
            <w:rStyle w:val="affffffffff4"/>
            <w:rFonts w:ascii="Times New Roman Полужирный" w:hAnsi="Times New Roman Полужирный"/>
            <w:b w:val="0"/>
            <w:caps/>
          </w:rPr>
          <w:t>Порядок контроля и приемки системы</w:t>
        </w:r>
        <w:r w:rsidR="00E478FF" w:rsidRPr="00E478FF">
          <w:rPr>
            <w:webHidden/>
          </w:rPr>
          <w:tab/>
        </w:r>
        <w:r w:rsidR="00E478FF" w:rsidRPr="00E478FF">
          <w:rPr>
            <w:webHidden/>
          </w:rPr>
          <w:fldChar w:fldCharType="begin"/>
        </w:r>
        <w:r w:rsidR="00E478FF" w:rsidRPr="00E478FF">
          <w:rPr>
            <w:webHidden/>
          </w:rPr>
          <w:instrText xml:space="preserve"> PAGEREF _Toc54954446 \h </w:instrText>
        </w:r>
        <w:r w:rsidR="00E478FF" w:rsidRPr="00E478FF">
          <w:rPr>
            <w:webHidden/>
          </w:rPr>
        </w:r>
        <w:r w:rsidR="00E478FF" w:rsidRPr="00E478FF">
          <w:rPr>
            <w:webHidden/>
          </w:rPr>
          <w:fldChar w:fldCharType="separate"/>
        </w:r>
        <w:r w:rsidR="0087434C">
          <w:rPr>
            <w:webHidden/>
          </w:rPr>
          <w:t>67</w:t>
        </w:r>
        <w:r w:rsidR="00E478FF" w:rsidRPr="00E478FF">
          <w:rPr>
            <w:webHidden/>
          </w:rPr>
          <w:fldChar w:fldCharType="end"/>
        </w:r>
      </w:hyperlink>
    </w:p>
    <w:p w14:paraId="782D8B3F" w14:textId="7158A326"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447" w:history="1">
        <w:r w:rsidR="00E478FF" w:rsidRPr="00E478FF">
          <w:rPr>
            <w:rStyle w:val="affffffffff4"/>
            <w:noProof/>
          </w:rPr>
          <w:t>6.1</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Виды, состав, объем и методы испытаний системы и ее составных частей</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_Toc54954447 \h </w:instrText>
        </w:r>
        <w:r w:rsidR="00E478FF" w:rsidRPr="00E478FF">
          <w:rPr>
            <w:noProof/>
            <w:webHidden/>
          </w:rPr>
        </w:r>
        <w:r w:rsidR="00E478FF" w:rsidRPr="00E478FF">
          <w:rPr>
            <w:noProof/>
            <w:webHidden/>
          </w:rPr>
          <w:fldChar w:fldCharType="separate"/>
        </w:r>
        <w:r w:rsidR="0087434C">
          <w:rPr>
            <w:noProof/>
            <w:webHidden/>
          </w:rPr>
          <w:t>67</w:t>
        </w:r>
        <w:r w:rsidR="00E478FF" w:rsidRPr="00E478FF">
          <w:rPr>
            <w:noProof/>
            <w:webHidden/>
          </w:rPr>
          <w:fldChar w:fldCharType="end"/>
        </w:r>
      </w:hyperlink>
    </w:p>
    <w:p w14:paraId="0643DA24" w14:textId="435821B8"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448" w:history="1">
        <w:r w:rsidR="00E478FF" w:rsidRPr="00E478FF">
          <w:rPr>
            <w:rStyle w:val="affffffffff4"/>
            <w:noProof/>
          </w:rPr>
          <w:t>6.2</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Сведения о гарантийном обслуживании Системы</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_Toc54954448 \h </w:instrText>
        </w:r>
        <w:r w:rsidR="00E478FF" w:rsidRPr="00E478FF">
          <w:rPr>
            <w:noProof/>
            <w:webHidden/>
          </w:rPr>
        </w:r>
        <w:r w:rsidR="00E478FF" w:rsidRPr="00E478FF">
          <w:rPr>
            <w:noProof/>
            <w:webHidden/>
          </w:rPr>
          <w:fldChar w:fldCharType="separate"/>
        </w:r>
        <w:r w:rsidR="0087434C">
          <w:rPr>
            <w:noProof/>
            <w:webHidden/>
          </w:rPr>
          <w:t>67</w:t>
        </w:r>
        <w:r w:rsidR="00E478FF" w:rsidRPr="00E478FF">
          <w:rPr>
            <w:noProof/>
            <w:webHidden/>
          </w:rPr>
          <w:fldChar w:fldCharType="end"/>
        </w:r>
      </w:hyperlink>
    </w:p>
    <w:p w14:paraId="74143A11" w14:textId="06174B26"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449" w:history="1">
        <w:r w:rsidR="00E478FF" w:rsidRPr="00E478FF">
          <w:rPr>
            <w:rStyle w:val="affffffffff4"/>
            <w:noProof/>
          </w:rPr>
          <w:t>6.3</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Порядок выполнения доработок и устранения допущенных Подрядчиком ошибок, которые выявлены в процессе испытаний и в период гарантийного обслуживания</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_Toc54954449 \h </w:instrText>
        </w:r>
        <w:r w:rsidR="00E478FF" w:rsidRPr="00E478FF">
          <w:rPr>
            <w:noProof/>
            <w:webHidden/>
          </w:rPr>
        </w:r>
        <w:r w:rsidR="00E478FF" w:rsidRPr="00E478FF">
          <w:rPr>
            <w:noProof/>
            <w:webHidden/>
          </w:rPr>
          <w:fldChar w:fldCharType="separate"/>
        </w:r>
        <w:r w:rsidR="0087434C">
          <w:rPr>
            <w:noProof/>
            <w:webHidden/>
          </w:rPr>
          <w:t>68</w:t>
        </w:r>
        <w:r w:rsidR="00E478FF" w:rsidRPr="00E478FF">
          <w:rPr>
            <w:noProof/>
            <w:webHidden/>
          </w:rPr>
          <w:fldChar w:fldCharType="end"/>
        </w:r>
      </w:hyperlink>
    </w:p>
    <w:p w14:paraId="470497B6" w14:textId="1D55D9D8"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450" w:history="1">
        <w:r w:rsidR="00E478FF" w:rsidRPr="00E478FF">
          <w:rPr>
            <w:rStyle w:val="affffffffff4"/>
            <w:noProof/>
          </w:rPr>
          <w:t>6.4</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Статус приемочной комиссии</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_Toc54954450 \h </w:instrText>
        </w:r>
        <w:r w:rsidR="00E478FF" w:rsidRPr="00E478FF">
          <w:rPr>
            <w:noProof/>
            <w:webHidden/>
          </w:rPr>
        </w:r>
        <w:r w:rsidR="00E478FF" w:rsidRPr="00E478FF">
          <w:rPr>
            <w:noProof/>
            <w:webHidden/>
          </w:rPr>
          <w:fldChar w:fldCharType="separate"/>
        </w:r>
        <w:r w:rsidR="0087434C">
          <w:rPr>
            <w:noProof/>
            <w:webHidden/>
          </w:rPr>
          <w:t>68</w:t>
        </w:r>
        <w:r w:rsidR="00E478FF" w:rsidRPr="00E478FF">
          <w:rPr>
            <w:noProof/>
            <w:webHidden/>
          </w:rPr>
          <w:fldChar w:fldCharType="end"/>
        </w:r>
      </w:hyperlink>
    </w:p>
    <w:p w14:paraId="163CEC93" w14:textId="7FDFF379"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451" w:history="1">
        <w:r w:rsidR="00E478FF" w:rsidRPr="00E478FF">
          <w:rPr>
            <w:rStyle w:val="affffffffff4"/>
            <w:noProof/>
          </w:rPr>
          <w:t>6.5</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Сведения об обслуживании Системы</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_Toc54954451 \h </w:instrText>
        </w:r>
        <w:r w:rsidR="00E478FF" w:rsidRPr="00E478FF">
          <w:rPr>
            <w:noProof/>
            <w:webHidden/>
          </w:rPr>
        </w:r>
        <w:r w:rsidR="00E478FF" w:rsidRPr="00E478FF">
          <w:rPr>
            <w:noProof/>
            <w:webHidden/>
          </w:rPr>
          <w:fldChar w:fldCharType="separate"/>
        </w:r>
        <w:r w:rsidR="0087434C">
          <w:rPr>
            <w:noProof/>
            <w:webHidden/>
          </w:rPr>
          <w:t>68</w:t>
        </w:r>
        <w:r w:rsidR="00E478FF" w:rsidRPr="00E478FF">
          <w:rPr>
            <w:noProof/>
            <w:webHidden/>
          </w:rPr>
          <w:fldChar w:fldCharType="end"/>
        </w:r>
      </w:hyperlink>
    </w:p>
    <w:p w14:paraId="3A4C7382" w14:textId="1ED3655F" w:rsidR="00E478FF" w:rsidRPr="00E478FF" w:rsidRDefault="000571D5" w:rsidP="0087434C">
      <w:pPr>
        <w:pStyle w:val="1fe"/>
        <w:rPr>
          <w:rFonts w:asciiTheme="minorHAnsi" w:eastAsiaTheme="minorEastAsia" w:hAnsiTheme="minorHAnsi" w:cstheme="minorBidi"/>
          <w:sz w:val="22"/>
          <w:szCs w:val="22"/>
        </w:rPr>
      </w:pPr>
      <w:hyperlink w:anchor="_Toc54954452" w:history="1">
        <w:r w:rsidR="00E478FF" w:rsidRPr="00E478FF">
          <w:rPr>
            <w:rStyle w:val="affffffffff4"/>
            <w:rFonts w:ascii="Times New Roman Полужирный" w:hAnsi="Times New Roman Полужирный"/>
            <w:b w:val="0"/>
            <w:caps/>
          </w:rPr>
          <w:t>7.</w:t>
        </w:r>
        <w:r w:rsidR="00E478FF" w:rsidRPr="00E478FF">
          <w:rPr>
            <w:rFonts w:asciiTheme="minorHAnsi" w:eastAsiaTheme="minorEastAsia" w:hAnsiTheme="minorHAnsi" w:cstheme="minorBidi"/>
            <w:sz w:val="22"/>
            <w:szCs w:val="22"/>
          </w:rPr>
          <w:tab/>
        </w:r>
        <w:r w:rsidR="00E478FF" w:rsidRPr="00E478FF">
          <w:rPr>
            <w:rStyle w:val="affffffffff4"/>
            <w:rFonts w:ascii="Times New Roman Полужирный" w:hAnsi="Times New Roman Полужирный"/>
            <w:b w:val="0"/>
            <w:caps/>
          </w:rPr>
          <w:t>Требования к составу и содержанию работ по подготовке объекта автоматизации к вводу Системы в действие</w:t>
        </w:r>
        <w:r w:rsidR="00E478FF" w:rsidRPr="00E478FF">
          <w:rPr>
            <w:webHidden/>
          </w:rPr>
          <w:tab/>
        </w:r>
        <w:r w:rsidR="00E478FF" w:rsidRPr="00E478FF">
          <w:rPr>
            <w:webHidden/>
          </w:rPr>
          <w:fldChar w:fldCharType="begin"/>
        </w:r>
        <w:r w:rsidR="00E478FF" w:rsidRPr="00E478FF">
          <w:rPr>
            <w:webHidden/>
          </w:rPr>
          <w:instrText xml:space="preserve"> PAGEREF _Toc54954452 \h </w:instrText>
        </w:r>
        <w:r w:rsidR="00E478FF" w:rsidRPr="00E478FF">
          <w:rPr>
            <w:webHidden/>
          </w:rPr>
        </w:r>
        <w:r w:rsidR="00E478FF" w:rsidRPr="00E478FF">
          <w:rPr>
            <w:webHidden/>
          </w:rPr>
          <w:fldChar w:fldCharType="separate"/>
        </w:r>
        <w:r w:rsidR="0087434C">
          <w:rPr>
            <w:webHidden/>
          </w:rPr>
          <w:t>69</w:t>
        </w:r>
        <w:r w:rsidR="00E478FF" w:rsidRPr="00E478FF">
          <w:rPr>
            <w:webHidden/>
          </w:rPr>
          <w:fldChar w:fldCharType="end"/>
        </w:r>
      </w:hyperlink>
    </w:p>
    <w:p w14:paraId="21F80D3B" w14:textId="17ACD14C"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453" w:history="1">
        <w:r w:rsidR="00E478FF" w:rsidRPr="00E478FF">
          <w:rPr>
            <w:rStyle w:val="affffffffff4"/>
            <w:noProof/>
          </w:rPr>
          <w:t>7.1</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Развертывание и конфигурирование</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_Toc54954453 \h </w:instrText>
        </w:r>
        <w:r w:rsidR="00E478FF" w:rsidRPr="00E478FF">
          <w:rPr>
            <w:noProof/>
            <w:webHidden/>
          </w:rPr>
        </w:r>
        <w:r w:rsidR="00E478FF" w:rsidRPr="00E478FF">
          <w:rPr>
            <w:noProof/>
            <w:webHidden/>
          </w:rPr>
          <w:fldChar w:fldCharType="separate"/>
        </w:r>
        <w:r w:rsidR="0087434C">
          <w:rPr>
            <w:noProof/>
            <w:webHidden/>
          </w:rPr>
          <w:t>69</w:t>
        </w:r>
        <w:r w:rsidR="00E478FF" w:rsidRPr="00E478FF">
          <w:rPr>
            <w:noProof/>
            <w:webHidden/>
          </w:rPr>
          <w:fldChar w:fldCharType="end"/>
        </w:r>
      </w:hyperlink>
    </w:p>
    <w:p w14:paraId="44206374" w14:textId="216B7AD9"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454" w:history="1">
        <w:r w:rsidR="00E478FF" w:rsidRPr="00E478FF">
          <w:rPr>
            <w:rStyle w:val="affffffffff4"/>
            <w:noProof/>
          </w:rPr>
          <w:t>7.2</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Приведение поступающей в систему информации к виду, пригодному для обработки с помощью ЭВМ</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_Toc54954454 \h </w:instrText>
        </w:r>
        <w:r w:rsidR="00E478FF" w:rsidRPr="00E478FF">
          <w:rPr>
            <w:noProof/>
            <w:webHidden/>
          </w:rPr>
        </w:r>
        <w:r w:rsidR="00E478FF" w:rsidRPr="00E478FF">
          <w:rPr>
            <w:noProof/>
            <w:webHidden/>
          </w:rPr>
          <w:fldChar w:fldCharType="separate"/>
        </w:r>
        <w:r w:rsidR="0087434C">
          <w:rPr>
            <w:noProof/>
            <w:webHidden/>
          </w:rPr>
          <w:t>69</w:t>
        </w:r>
        <w:r w:rsidR="00E478FF" w:rsidRPr="00E478FF">
          <w:rPr>
            <w:noProof/>
            <w:webHidden/>
          </w:rPr>
          <w:fldChar w:fldCharType="end"/>
        </w:r>
      </w:hyperlink>
    </w:p>
    <w:p w14:paraId="29943CDF" w14:textId="50D441A2"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455" w:history="1">
        <w:r w:rsidR="00E478FF" w:rsidRPr="00E478FF">
          <w:rPr>
            <w:rStyle w:val="affffffffff4"/>
            <w:noProof/>
          </w:rPr>
          <w:t>7.3</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Изменения, которые необходимо осуществить в объекте автоматизации</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_Toc54954455 \h </w:instrText>
        </w:r>
        <w:r w:rsidR="00E478FF" w:rsidRPr="00E478FF">
          <w:rPr>
            <w:noProof/>
            <w:webHidden/>
          </w:rPr>
        </w:r>
        <w:r w:rsidR="00E478FF" w:rsidRPr="00E478FF">
          <w:rPr>
            <w:noProof/>
            <w:webHidden/>
          </w:rPr>
          <w:fldChar w:fldCharType="separate"/>
        </w:r>
        <w:r w:rsidR="0087434C">
          <w:rPr>
            <w:noProof/>
            <w:webHidden/>
          </w:rPr>
          <w:t>69</w:t>
        </w:r>
        <w:r w:rsidR="00E478FF" w:rsidRPr="00E478FF">
          <w:rPr>
            <w:noProof/>
            <w:webHidden/>
          </w:rPr>
          <w:fldChar w:fldCharType="end"/>
        </w:r>
      </w:hyperlink>
    </w:p>
    <w:p w14:paraId="36F007C9" w14:textId="24E55704"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56" w:history="1">
        <w:r w:rsidR="00E478FF" w:rsidRPr="00E478FF">
          <w:rPr>
            <w:rStyle w:val="affffffffff4"/>
            <w:noProof/>
            <w:spacing w:val="-2"/>
          </w:rPr>
          <w:t>7.3.1</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Создание условий функционирования объекта автоматизации, при которых гарантиру</w:t>
        </w:r>
        <w:r w:rsidR="00E478FF" w:rsidRPr="00E478FF">
          <w:rPr>
            <w:rStyle w:val="affffffffff4"/>
            <w:noProof/>
            <w:spacing w:val="-2"/>
          </w:rPr>
          <w:t>ется соответствие создаваемой системы требованиям</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_Toc54954456 \h </w:instrText>
        </w:r>
        <w:r w:rsidR="00E478FF" w:rsidRPr="00E478FF">
          <w:rPr>
            <w:noProof/>
            <w:webHidden/>
          </w:rPr>
        </w:r>
        <w:r w:rsidR="00E478FF" w:rsidRPr="00E478FF">
          <w:rPr>
            <w:noProof/>
            <w:webHidden/>
          </w:rPr>
          <w:fldChar w:fldCharType="separate"/>
        </w:r>
        <w:r w:rsidR="0087434C">
          <w:rPr>
            <w:noProof/>
            <w:webHidden/>
          </w:rPr>
          <w:t>69</w:t>
        </w:r>
        <w:r w:rsidR="00E478FF" w:rsidRPr="00E478FF">
          <w:rPr>
            <w:noProof/>
            <w:webHidden/>
          </w:rPr>
          <w:fldChar w:fldCharType="end"/>
        </w:r>
      </w:hyperlink>
    </w:p>
    <w:p w14:paraId="31677C84" w14:textId="1EBB378B"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57" w:history="1">
        <w:r w:rsidR="00E478FF" w:rsidRPr="00E478FF">
          <w:rPr>
            <w:rStyle w:val="affffffffff4"/>
            <w:noProof/>
          </w:rPr>
          <w:t>7.3.2</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Создание необходимых для функционирования системы подразделений и служб</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_Toc54954457 \h </w:instrText>
        </w:r>
        <w:r w:rsidR="00E478FF" w:rsidRPr="00E478FF">
          <w:rPr>
            <w:noProof/>
            <w:webHidden/>
          </w:rPr>
        </w:r>
        <w:r w:rsidR="00E478FF" w:rsidRPr="00E478FF">
          <w:rPr>
            <w:noProof/>
            <w:webHidden/>
          </w:rPr>
          <w:fldChar w:fldCharType="separate"/>
        </w:r>
        <w:r w:rsidR="0087434C">
          <w:rPr>
            <w:noProof/>
            <w:webHidden/>
          </w:rPr>
          <w:t>69</w:t>
        </w:r>
        <w:r w:rsidR="00E478FF" w:rsidRPr="00E478FF">
          <w:rPr>
            <w:noProof/>
            <w:webHidden/>
          </w:rPr>
          <w:fldChar w:fldCharType="end"/>
        </w:r>
      </w:hyperlink>
    </w:p>
    <w:p w14:paraId="6A20AD44" w14:textId="54A3FDDE" w:rsidR="00E478FF" w:rsidRPr="00E478FF" w:rsidRDefault="000571D5" w:rsidP="0087434C">
      <w:pPr>
        <w:pStyle w:val="3f0"/>
        <w:widowControl w:val="0"/>
        <w:tabs>
          <w:tab w:val="left" w:pos="851"/>
        </w:tabs>
        <w:spacing w:after="0"/>
        <w:ind w:left="0" w:firstLine="0"/>
        <w:rPr>
          <w:rFonts w:asciiTheme="minorHAnsi" w:eastAsiaTheme="minorEastAsia" w:hAnsiTheme="minorHAnsi" w:cstheme="minorBidi"/>
          <w:noProof/>
          <w:color w:val="auto"/>
          <w:sz w:val="22"/>
          <w:szCs w:val="22"/>
        </w:rPr>
      </w:pPr>
      <w:hyperlink w:anchor="_Toc54954458" w:history="1">
        <w:r w:rsidR="00E478FF" w:rsidRPr="00E478FF">
          <w:rPr>
            <w:rStyle w:val="affffffffff4"/>
            <w:noProof/>
          </w:rPr>
          <w:t>7.3.3</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Сроки и порядок комплектования штатов и подготовка персонала Системы</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_Toc54954458 \h </w:instrText>
        </w:r>
        <w:r w:rsidR="00E478FF" w:rsidRPr="00E478FF">
          <w:rPr>
            <w:noProof/>
            <w:webHidden/>
          </w:rPr>
        </w:r>
        <w:r w:rsidR="00E478FF" w:rsidRPr="00E478FF">
          <w:rPr>
            <w:noProof/>
            <w:webHidden/>
          </w:rPr>
          <w:fldChar w:fldCharType="separate"/>
        </w:r>
        <w:r w:rsidR="0087434C">
          <w:rPr>
            <w:noProof/>
            <w:webHidden/>
          </w:rPr>
          <w:t>69</w:t>
        </w:r>
        <w:r w:rsidR="00E478FF" w:rsidRPr="00E478FF">
          <w:rPr>
            <w:noProof/>
            <w:webHidden/>
          </w:rPr>
          <w:fldChar w:fldCharType="end"/>
        </w:r>
      </w:hyperlink>
    </w:p>
    <w:p w14:paraId="02A3F754" w14:textId="1C04A1EA" w:rsidR="00E478FF" w:rsidRPr="00E478FF" w:rsidRDefault="000571D5" w:rsidP="0087434C">
      <w:pPr>
        <w:pStyle w:val="1fe"/>
        <w:rPr>
          <w:rFonts w:asciiTheme="minorHAnsi" w:eastAsiaTheme="minorEastAsia" w:hAnsiTheme="minorHAnsi" w:cstheme="minorBidi"/>
          <w:sz w:val="22"/>
          <w:szCs w:val="22"/>
        </w:rPr>
      </w:pPr>
      <w:hyperlink w:anchor="_Toc54954459" w:history="1">
        <w:r w:rsidR="00E478FF" w:rsidRPr="00E478FF">
          <w:rPr>
            <w:rStyle w:val="affffffffff4"/>
            <w:rFonts w:ascii="Times New Roman Полужирный" w:hAnsi="Times New Roman Полужирный"/>
            <w:b w:val="0"/>
            <w:caps/>
          </w:rPr>
          <w:t>8.</w:t>
        </w:r>
        <w:r w:rsidR="00E478FF" w:rsidRPr="00E478FF">
          <w:rPr>
            <w:rFonts w:asciiTheme="minorHAnsi" w:eastAsiaTheme="minorEastAsia" w:hAnsiTheme="minorHAnsi" w:cstheme="minorBidi"/>
            <w:sz w:val="22"/>
            <w:szCs w:val="22"/>
          </w:rPr>
          <w:tab/>
        </w:r>
        <w:r w:rsidR="00E478FF" w:rsidRPr="00E478FF">
          <w:rPr>
            <w:rStyle w:val="affffffffff4"/>
            <w:rFonts w:ascii="Times New Roman Полужирный" w:hAnsi="Times New Roman Полужирный"/>
            <w:b w:val="0"/>
            <w:caps/>
          </w:rPr>
          <w:t>Требования к документированию</w:t>
        </w:r>
        <w:r w:rsidR="00E478FF" w:rsidRPr="00E478FF">
          <w:rPr>
            <w:webHidden/>
          </w:rPr>
          <w:tab/>
        </w:r>
        <w:r w:rsidR="00E478FF" w:rsidRPr="00E478FF">
          <w:rPr>
            <w:webHidden/>
          </w:rPr>
          <w:fldChar w:fldCharType="begin"/>
        </w:r>
        <w:r w:rsidR="00E478FF" w:rsidRPr="00E478FF">
          <w:rPr>
            <w:webHidden/>
          </w:rPr>
          <w:instrText xml:space="preserve"> PAGEREF _Toc54954459 \h </w:instrText>
        </w:r>
        <w:r w:rsidR="00E478FF" w:rsidRPr="00E478FF">
          <w:rPr>
            <w:webHidden/>
          </w:rPr>
        </w:r>
        <w:r w:rsidR="00E478FF" w:rsidRPr="00E478FF">
          <w:rPr>
            <w:webHidden/>
          </w:rPr>
          <w:fldChar w:fldCharType="separate"/>
        </w:r>
        <w:r w:rsidR="0087434C">
          <w:rPr>
            <w:webHidden/>
          </w:rPr>
          <w:t>69</w:t>
        </w:r>
        <w:r w:rsidR="00E478FF" w:rsidRPr="00E478FF">
          <w:rPr>
            <w:webHidden/>
          </w:rPr>
          <w:fldChar w:fldCharType="end"/>
        </w:r>
      </w:hyperlink>
    </w:p>
    <w:p w14:paraId="6753FB06" w14:textId="1CF139A2" w:rsidR="00E478FF" w:rsidRPr="00E478FF" w:rsidRDefault="000571D5" w:rsidP="0087434C">
      <w:pPr>
        <w:pStyle w:val="1fe"/>
        <w:rPr>
          <w:rFonts w:asciiTheme="minorHAnsi" w:eastAsiaTheme="minorEastAsia" w:hAnsiTheme="minorHAnsi" w:cstheme="minorBidi"/>
          <w:sz w:val="22"/>
          <w:szCs w:val="22"/>
        </w:rPr>
      </w:pPr>
      <w:hyperlink w:anchor="_Toc54954460" w:history="1">
        <w:r w:rsidR="00E478FF" w:rsidRPr="00E478FF">
          <w:rPr>
            <w:rStyle w:val="affffffffff4"/>
            <w:rFonts w:ascii="Times New Roman Полужирный" w:hAnsi="Times New Roman Полужирный"/>
            <w:b w:val="0"/>
            <w:caps/>
          </w:rPr>
          <w:t>9.</w:t>
        </w:r>
        <w:r w:rsidR="00E478FF" w:rsidRPr="00E478FF">
          <w:rPr>
            <w:rFonts w:asciiTheme="minorHAnsi" w:eastAsiaTheme="minorEastAsia" w:hAnsiTheme="minorHAnsi" w:cstheme="minorBidi"/>
            <w:sz w:val="22"/>
            <w:szCs w:val="22"/>
          </w:rPr>
          <w:tab/>
        </w:r>
        <w:r w:rsidR="00E478FF" w:rsidRPr="00E478FF">
          <w:rPr>
            <w:rStyle w:val="affffffffff4"/>
            <w:rFonts w:ascii="Times New Roman Полужирный" w:hAnsi="Times New Roman Полужирный"/>
            <w:b w:val="0"/>
            <w:caps/>
          </w:rPr>
          <w:t>Список использованных источников</w:t>
        </w:r>
        <w:r w:rsidR="00E478FF" w:rsidRPr="00E478FF">
          <w:rPr>
            <w:webHidden/>
          </w:rPr>
          <w:tab/>
        </w:r>
        <w:r w:rsidR="00E478FF" w:rsidRPr="00E478FF">
          <w:rPr>
            <w:webHidden/>
          </w:rPr>
          <w:fldChar w:fldCharType="begin"/>
        </w:r>
        <w:r w:rsidR="00E478FF" w:rsidRPr="00E478FF">
          <w:rPr>
            <w:webHidden/>
          </w:rPr>
          <w:instrText xml:space="preserve"> PAGEREF _Toc54954460 \h </w:instrText>
        </w:r>
        <w:r w:rsidR="00E478FF" w:rsidRPr="00E478FF">
          <w:rPr>
            <w:webHidden/>
          </w:rPr>
        </w:r>
        <w:r w:rsidR="00E478FF" w:rsidRPr="00E478FF">
          <w:rPr>
            <w:webHidden/>
          </w:rPr>
          <w:fldChar w:fldCharType="separate"/>
        </w:r>
        <w:r w:rsidR="0087434C">
          <w:rPr>
            <w:webHidden/>
          </w:rPr>
          <w:t>71</w:t>
        </w:r>
        <w:r w:rsidR="00E478FF" w:rsidRPr="00E478FF">
          <w:rPr>
            <w:webHidden/>
          </w:rPr>
          <w:fldChar w:fldCharType="end"/>
        </w:r>
      </w:hyperlink>
    </w:p>
    <w:p w14:paraId="1BD20727" w14:textId="4F9FD2D6"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461" w:history="1">
        <w:r w:rsidR="00E478FF" w:rsidRPr="00E478FF">
          <w:rPr>
            <w:rStyle w:val="affffffffff4"/>
            <w:noProof/>
          </w:rPr>
          <w:t>9.1</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Нормативно-правовые акты</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_Toc54954461 \h </w:instrText>
        </w:r>
        <w:r w:rsidR="00E478FF" w:rsidRPr="00E478FF">
          <w:rPr>
            <w:noProof/>
            <w:webHidden/>
          </w:rPr>
        </w:r>
        <w:r w:rsidR="00E478FF" w:rsidRPr="00E478FF">
          <w:rPr>
            <w:noProof/>
            <w:webHidden/>
          </w:rPr>
          <w:fldChar w:fldCharType="separate"/>
        </w:r>
        <w:r w:rsidR="0087434C">
          <w:rPr>
            <w:noProof/>
            <w:webHidden/>
          </w:rPr>
          <w:t>71</w:t>
        </w:r>
        <w:r w:rsidR="00E478FF" w:rsidRPr="00E478FF">
          <w:rPr>
            <w:noProof/>
            <w:webHidden/>
          </w:rPr>
          <w:fldChar w:fldCharType="end"/>
        </w:r>
      </w:hyperlink>
    </w:p>
    <w:p w14:paraId="636911D9" w14:textId="5899C73E" w:rsidR="00E478FF" w:rsidRPr="00E478FF" w:rsidRDefault="000571D5" w:rsidP="0087434C">
      <w:pPr>
        <w:pStyle w:val="2f2"/>
        <w:widowControl w:val="0"/>
        <w:rPr>
          <w:rFonts w:asciiTheme="minorHAnsi" w:eastAsiaTheme="minorEastAsia" w:hAnsiTheme="minorHAnsi" w:cstheme="minorBidi"/>
          <w:noProof/>
          <w:color w:val="auto"/>
          <w:sz w:val="22"/>
          <w:szCs w:val="22"/>
        </w:rPr>
      </w:pPr>
      <w:hyperlink w:anchor="_Toc54954462" w:history="1">
        <w:r w:rsidR="00E478FF" w:rsidRPr="00E478FF">
          <w:rPr>
            <w:rStyle w:val="affffffffff4"/>
            <w:noProof/>
          </w:rPr>
          <w:t>9.2</w:t>
        </w:r>
        <w:r w:rsidR="00E478FF" w:rsidRPr="00E478FF">
          <w:rPr>
            <w:rFonts w:asciiTheme="minorHAnsi" w:eastAsiaTheme="minorEastAsia" w:hAnsiTheme="minorHAnsi" w:cstheme="minorBidi"/>
            <w:noProof/>
            <w:color w:val="auto"/>
            <w:sz w:val="22"/>
            <w:szCs w:val="22"/>
          </w:rPr>
          <w:tab/>
        </w:r>
        <w:r w:rsidR="00E478FF" w:rsidRPr="00E478FF">
          <w:rPr>
            <w:rStyle w:val="affffffffff4"/>
            <w:noProof/>
          </w:rPr>
          <w:t>Нормативно-технические документы</w:t>
        </w:r>
        <w:r w:rsidR="00E478FF" w:rsidRPr="00E478FF">
          <w:rPr>
            <w:noProof/>
            <w:webHidden/>
          </w:rPr>
          <w:tab/>
        </w:r>
        <w:r w:rsidR="00E478FF" w:rsidRPr="00E478FF">
          <w:rPr>
            <w:noProof/>
            <w:webHidden/>
          </w:rPr>
          <w:fldChar w:fldCharType="begin"/>
        </w:r>
        <w:r w:rsidR="00E478FF" w:rsidRPr="00E478FF">
          <w:rPr>
            <w:noProof/>
            <w:webHidden/>
          </w:rPr>
          <w:instrText xml:space="preserve"> PAGEREF _Toc54954462 \h </w:instrText>
        </w:r>
        <w:r w:rsidR="00E478FF" w:rsidRPr="00E478FF">
          <w:rPr>
            <w:noProof/>
            <w:webHidden/>
          </w:rPr>
        </w:r>
        <w:r w:rsidR="00E478FF" w:rsidRPr="00E478FF">
          <w:rPr>
            <w:noProof/>
            <w:webHidden/>
          </w:rPr>
          <w:fldChar w:fldCharType="separate"/>
        </w:r>
        <w:r w:rsidR="0087434C">
          <w:rPr>
            <w:noProof/>
            <w:webHidden/>
          </w:rPr>
          <w:t>71</w:t>
        </w:r>
        <w:r w:rsidR="00E478FF" w:rsidRPr="00E478FF">
          <w:rPr>
            <w:noProof/>
            <w:webHidden/>
          </w:rPr>
          <w:fldChar w:fldCharType="end"/>
        </w:r>
      </w:hyperlink>
    </w:p>
    <w:p w14:paraId="50DE91E4" w14:textId="519E20FC" w:rsidR="00E478FF" w:rsidRPr="0087434C" w:rsidRDefault="000571D5" w:rsidP="0087434C">
      <w:pPr>
        <w:pStyle w:val="1fe"/>
        <w:rPr>
          <w:rFonts w:asciiTheme="minorHAnsi" w:eastAsiaTheme="minorEastAsia" w:hAnsiTheme="minorHAnsi" w:cstheme="minorBidi"/>
          <w:sz w:val="22"/>
          <w:szCs w:val="22"/>
        </w:rPr>
      </w:pPr>
      <w:hyperlink w:anchor="_Toc54954463" w:history="1">
        <w:r w:rsidR="00E478FF" w:rsidRPr="0087434C">
          <w:rPr>
            <w:rStyle w:val="affffffffff4"/>
          </w:rPr>
          <w:t>Приложение А</w:t>
        </w:r>
        <w:r w:rsidR="0087434C">
          <w:rPr>
            <w:rStyle w:val="affffffffff4"/>
          </w:rPr>
          <w:t xml:space="preserve"> к Техническому заданию</w:t>
        </w:r>
        <w:r w:rsidR="00E478FF" w:rsidRPr="0087434C">
          <w:rPr>
            <w:webHidden/>
          </w:rPr>
          <w:tab/>
        </w:r>
        <w:r w:rsidR="00E478FF" w:rsidRPr="0087434C">
          <w:rPr>
            <w:webHidden/>
          </w:rPr>
          <w:fldChar w:fldCharType="begin"/>
        </w:r>
        <w:r w:rsidR="00E478FF" w:rsidRPr="0087434C">
          <w:rPr>
            <w:webHidden/>
          </w:rPr>
          <w:instrText xml:space="preserve"> PAGEREF _Toc54954463 \h </w:instrText>
        </w:r>
        <w:r w:rsidR="00E478FF" w:rsidRPr="0087434C">
          <w:rPr>
            <w:webHidden/>
          </w:rPr>
        </w:r>
        <w:r w:rsidR="00E478FF" w:rsidRPr="0087434C">
          <w:rPr>
            <w:webHidden/>
          </w:rPr>
          <w:fldChar w:fldCharType="separate"/>
        </w:r>
        <w:r w:rsidR="0087434C">
          <w:rPr>
            <w:webHidden/>
          </w:rPr>
          <w:t>73</w:t>
        </w:r>
        <w:r w:rsidR="00E478FF" w:rsidRPr="0087434C">
          <w:rPr>
            <w:webHidden/>
          </w:rPr>
          <w:fldChar w:fldCharType="end"/>
        </w:r>
      </w:hyperlink>
    </w:p>
    <w:p w14:paraId="6F507D4F" w14:textId="18C88266" w:rsidR="004744FD" w:rsidRPr="004C28AF" w:rsidRDefault="004744FD" w:rsidP="00A040CC">
      <w:pPr>
        <w:tabs>
          <w:tab w:val="left" w:pos="709"/>
        </w:tabs>
        <w:ind w:firstLine="0"/>
        <w:rPr>
          <w:color w:val="auto"/>
        </w:rPr>
      </w:pPr>
      <w:r w:rsidRPr="004C28AF">
        <w:rPr>
          <w:bCs/>
          <w:color w:val="auto"/>
        </w:rPr>
        <w:fldChar w:fldCharType="end"/>
      </w:r>
    </w:p>
    <w:p w14:paraId="47E25C98" w14:textId="0A89E26C" w:rsidR="000F29F2" w:rsidRDefault="000F29F2" w:rsidP="000737DC">
      <w:pPr>
        <w:widowControl w:val="0"/>
        <w:ind w:firstLine="0"/>
        <w:rPr>
          <w:rStyle w:val="a7"/>
          <w:b/>
          <w:color w:val="auto"/>
        </w:rPr>
      </w:pPr>
      <w:r>
        <w:rPr>
          <w:rStyle w:val="a7"/>
          <w:b/>
          <w:color w:val="auto"/>
        </w:rPr>
        <w:br w:type="page"/>
      </w:r>
    </w:p>
    <w:p w14:paraId="08FA347A" w14:textId="552C963E" w:rsidR="00B03F02" w:rsidRPr="0087434C" w:rsidRDefault="0087434C" w:rsidP="0087434C">
      <w:pPr>
        <w:pStyle w:val="1fe"/>
        <w:rPr>
          <w:rStyle w:val="affffffffff4"/>
          <w:rFonts w:ascii="Times New Roman Полужирный" w:hAnsi="Times New Roman Полужирный"/>
          <w:caps/>
          <w:color w:val="auto"/>
          <w:u w:val="none"/>
        </w:rPr>
      </w:pPr>
      <w:bookmarkStart w:id="1" w:name="_Toc523145252"/>
      <w:bookmarkStart w:id="2" w:name="_Toc529380229"/>
      <w:bookmarkStart w:id="3" w:name="_Toc54954378"/>
      <w:r w:rsidRPr="0087434C">
        <w:rPr>
          <w:rStyle w:val="affffffffff4"/>
          <w:caps/>
          <w:color w:val="auto"/>
          <w:u w:val="none"/>
        </w:rPr>
        <w:lastRenderedPageBreak/>
        <w:t>1.</w:t>
      </w:r>
      <w:r>
        <w:rPr>
          <w:rStyle w:val="affffffffff4"/>
          <w:rFonts w:asciiTheme="minorHAnsi" w:hAnsiTheme="minorHAnsi"/>
          <w:caps/>
          <w:color w:val="auto"/>
          <w:u w:val="none"/>
        </w:rPr>
        <w:tab/>
      </w:r>
      <w:r w:rsidR="003C03CF" w:rsidRPr="0087434C">
        <w:rPr>
          <w:rStyle w:val="affffffffff4"/>
          <w:rFonts w:ascii="Times New Roman Полужирный" w:hAnsi="Times New Roman Полужирный"/>
          <w:caps/>
          <w:color w:val="auto"/>
          <w:u w:val="none"/>
        </w:rPr>
        <w:t>Общие сведения</w:t>
      </w:r>
      <w:bookmarkEnd w:id="1"/>
      <w:bookmarkEnd w:id="2"/>
      <w:bookmarkEnd w:id="3"/>
    </w:p>
    <w:p w14:paraId="01BBF022" w14:textId="123F3591" w:rsidR="00B03F02" w:rsidRPr="004C28AF" w:rsidRDefault="00216147" w:rsidP="000737DC">
      <w:pPr>
        <w:pStyle w:val="21"/>
        <w:keepNext w:val="0"/>
        <w:keepLines w:val="0"/>
        <w:numPr>
          <w:ilvl w:val="1"/>
          <w:numId w:val="2"/>
        </w:numPr>
        <w:tabs>
          <w:tab w:val="num" w:pos="709"/>
        </w:tabs>
        <w:spacing w:before="0"/>
        <w:ind w:left="1" w:hanging="1"/>
        <w:jc w:val="both"/>
        <w:rPr>
          <w:rFonts w:cs="Times New Roman"/>
          <w:b/>
          <w:color w:val="auto"/>
          <w:sz w:val="24"/>
          <w:szCs w:val="24"/>
        </w:rPr>
      </w:pPr>
      <w:bookmarkStart w:id="4" w:name="_Toc523145253"/>
      <w:bookmarkStart w:id="5" w:name="_Toc529380230"/>
      <w:bookmarkStart w:id="6" w:name="_Toc54954379"/>
      <w:r w:rsidRPr="004C28AF">
        <w:rPr>
          <w:rFonts w:cs="Times New Roman"/>
          <w:b/>
          <w:color w:val="auto"/>
          <w:sz w:val="24"/>
          <w:szCs w:val="24"/>
        </w:rPr>
        <w:t>Н</w:t>
      </w:r>
      <w:r w:rsidR="00F81F56" w:rsidRPr="004C28AF">
        <w:rPr>
          <w:rFonts w:cs="Times New Roman"/>
          <w:b/>
          <w:color w:val="auto"/>
          <w:sz w:val="24"/>
          <w:szCs w:val="24"/>
        </w:rPr>
        <w:t>аименование работ</w:t>
      </w:r>
      <w:bookmarkEnd w:id="4"/>
      <w:bookmarkEnd w:id="5"/>
      <w:bookmarkEnd w:id="6"/>
    </w:p>
    <w:p w14:paraId="21F80A97" w14:textId="792F318A" w:rsidR="00B03F02" w:rsidRPr="004C28AF" w:rsidRDefault="00423E2C" w:rsidP="000737DC">
      <w:pPr>
        <w:widowControl w:val="0"/>
        <w:ind w:firstLine="709"/>
        <w:rPr>
          <w:bCs/>
          <w:color w:val="auto"/>
        </w:rPr>
      </w:pPr>
      <w:r w:rsidRPr="004C28AF">
        <w:rPr>
          <w:bCs/>
          <w:color w:val="auto"/>
        </w:rPr>
        <w:t xml:space="preserve">Выполнение работ по </w:t>
      </w:r>
      <w:r w:rsidR="001F7C41" w:rsidRPr="004C28AF">
        <w:rPr>
          <w:bCs/>
          <w:color w:val="auto"/>
        </w:rPr>
        <w:t>развитию информационной системы мониторинга и анализа интернет активности пользователей</w:t>
      </w:r>
      <w:r w:rsidR="00C93711" w:rsidRPr="004C28AF">
        <w:rPr>
          <w:bCs/>
          <w:color w:val="auto"/>
        </w:rPr>
        <w:t xml:space="preserve"> в 2020-2021 гг.</w:t>
      </w:r>
    </w:p>
    <w:p w14:paraId="59497DE0" w14:textId="77777777" w:rsidR="001C6FF8" w:rsidRPr="004C28AF" w:rsidRDefault="001C6FF8" w:rsidP="000737DC">
      <w:pPr>
        <w:widowControl w:val="0"/>
        <w:ind w:firstLine="0"/>
        <w:rPr>
          <w:color w:val="auto"/>
        </w:rPr>
      </w:pPr>
    </w:p>
    <w:p w14:paraId="43BB0C36" w14:textId="439C2ACD" w:rsidR="00B03F02" w:rsidRPr="004C28AF" w:rsidRDefault="00F81F56" w:rsidP="000737DC">
      <w:pPr>
        <w:pStyle w:val="21"/>
        <w:keepNext w:val="0"/>
        <w:keepLines w:val="0"/>
        <w:numPr>
          <w:ilvl w:val="1"/>
          <w:numId w:val="2"/>
        </w:numPr>
        <w:tabs>
          <w:tab w:val="num" w:pos="709"/>
        </w:tabs>
        <w:spacing w:before="0"/>
        <w:ind w:left="1" w:hanging="1"/>
        <w:jc w:val="both"/>
        <w:rPr>
          <w:rFonts w:cs="Times New Roman"/>
          <w:b/>
          <w:color w:val="auto"/>
          <w:sz w:val="24"/>
          <w:szCs w:val="24"/>
        </w:rPr>
      </w:pPr>
      <w:bookmarkStart w:id="7" w:name="_Toc452563850"/>
      <w:bookmarkStart w:id="8" w:name="_Toc523145254"/>
      <w:bookmarkStart w:id="9" w:name="_Toc529380231"/>
      <w:bookmarkStart w:id="10" w:name="_Toc54954380"/>
      <w:bookmarkEnd w:id="7"/>
      <w:r w:rsidRPr="004C28AF">
        <w:rPr>
          <w:rFonts w:cs="Times New Roman"/>
          <w:b/>
          <w:color w:val="auto"/>
          <w:sz w:val="24"/>
          <w:szCs w:val="24"/>
        </w:rPr>
        <w:t>Условное обозначение системы</w:t>
      </w:r>
      <w:bookmarkEnd w:id="8"/>
      <w:bookmarkEnd w:id="9"/>
      <w:bookmarkEnd w:id="10"/>
    </w:p>
    <w:p w14:paraId="79D05DCA" w14:textId="0AC9E60A" w:rsidR="00B03F02" w:rsidRPr="004C28AF" w:rsidRDefault="00F81F56" w:rsidP="000737DC">
      <w:pPr>
        <w:widowControl w:val="0"/>
        <w:ind w:firstLine="709"/>
        <w:rPr>
          <w:color w:val="auto"/>
        </w:rPr>
      </w:pPr>
      <w:r w:rsidRPr="004C28AF">
        <w:rPr>
          <w:color w:val="auto"/>
        </w:rPr>
        <w:t xml:space="preserve">ИС </w:t>
      </w:r>
      <w:r w:rsidR="001F7C41" w:rsidRPr="004C28AF">
        <w:rPr>
          <w:color w:val="auto"/>
        </w:rPr>
        <w:t>СТАТС</w:t>
      </w:r>
      <w:r w:rsidRPr="004C28AF">
        <w:rPr>
          <w:color w:val="auto"/>
        </w:rPr>
        <w:t>, Система</w:t>
      </w:r>
      <w:r w:rsidR="009365F4" w:rsidRPr="004C28AF">
        <w:rPr>
          <w:color w:val="auto"/>
        </w:rPr>
        <w:t>.</w:t>
      </w:r>
    </w:p>
    <w:p w14:paraId="533D7B67" w14:textId="77777777" w:rsidR="001C6FF8" w:rsidRPr="004C28AF" w:rsidRDefault="001C6FF8" w:rsidP="000737DC">
      <w:pPr>
        <w:widowControl w:val="0"/>
        <w:ind w:firstLine="0"/>
        <w:rPr>
          <w:color w:val="auto"/>
        </w:rPr>
      </w:pPr>
    </w:p>
    <w:p w14:paraId="49AAF6FC" w14:textId="1F604A7E" w:rsidR="00B03F02" w:rsidRPr="004C28AF" w:rsidRDefault="00F81F56" w:rsidP="000737DC">
      <w:pPr>
        <w:pStyle w:val="21"/>
        <w:keepNext w:val="0"/>
        <w:keepLines w:val="0"/>
        <w:numPr>
          <w:ilvl w:val="1"/>
          <w:numId w:val="2"/>
        </w:numPr>
        <w:tabs>
          <w:tab w:val="num" w:pos="709"/>
        </w:tabs>
        <w:spacing w:before="0"/>
        <w:ind w:left="1" w:hanging="1"/>
        <w:jc w:val="both"/>
        <w:rPr>
          <w:rFonts w:cs="Times New Roman"/>
          <w:b/>
          <w:color w:val="auto"/>
          <w:sz w:val="24"/>
          <w:szCs w:val="24"/>
        </w:rPr>
      </w:pPr>
      <w:bookmarkStart w:id="11" w:name="_Toc452563851"/>
      <w:bookmarkStart w:id="12" w:name="_Toc523145255"/>
      <w:bookmarkStart w:id="13" w:name="_Toc529380232"/>
      <w:bookmarkStart w:id="14" w:name="_Toc54954381"/>
      <w:bookmarkEnd w:id="11"/>
      <w:r w:rsidRPr="004C28AF">
        <w:rPr>
          <w:rFonts w:cs="Times New Roman"/>
          <w:b/>
          <w:color w:val="auto"/>
          <w:sz w:val="24"/>
          <w:szCs w:val="24"/>
        </w:rPr>
        <w:t>Шифр темы</w:t>
      </w:r>
      <w:bookmarkEnd w:id="12"/>
      <w:bookmarkEnd w:id="13"/>
      <w:bookmarkEnd w:id="14"/>
    </w:p>
    <w:p w14:paraId="3ED1EAE7" w14:textId="5A46CFFA" w:rsidR="00B03F02" w:rsidRPr="004C28AF" w:rsidRDefault="001F7C41" w:rsidP="000737DC">
      <w:pPr>
        <w:widowControl w:val="0"/>
        <w:ind w:firstLine="709"/>
        <w:rPr>
          <w:color w:val="auto"/>
        </w:rPr>
      </w:pPr>
      <w:r w:rsidRPr="004C28AF">
        <w:rPr>
          <w:color w:val="auto"/>
        </w:rPr>
        <w:t>ИС СТАТС</w:t>
      </w:r>
      <w:r w:rsidR="00EA0FAA" w:rsidRPr="004C28AF">
        <w:rPr>
          <w:color w:val="auto"/>
        </w:rPr>
        <w:t>.</w:t>
      </w:r>
    </w:p>
    <w:p w14:paraId="69A59A36" w14:textId="77777777" w:rsidR="001C6FF8" w:rsidRPr="004C28AF" w:rsidRDefault="001C6FF8" w:rsidP="000737DC">
      <w:pPr>
        <w:widowControl w:val="0"/>
        <w:ind w:firstLine="0"/>
        <w:rPr>
          <w:color w:val="auto"/>
        </w:rPr>
      </w:pPr>
    </w:p>
    <w:p w14:paraId="162D7317" w14:textId="5E215A6E" w:rsidR="00B03F02" w:rsidRPr="004C28AF" w:rsidRDefault="00F81F56" w:rsidP="000737DC">
      <w:pPr>
        <w:pStyle w:val="21"/>
        <w:keepNext w:val="0"/>
        <w:keepLines w:val="0"/>
        <w:numPr>
          <w:ilvl w:val="1"/>
          <w:numId w:val="2"/>
        </w:numPr>
        <w:tabs>
          <w:tab w:val="num" w:pos="709"/>
        </w:tabs>
        <w:spacing w:before="0"/>
        <w:ind w:left="1" w:hanging="1"/>
        <w:jc w:val="both"/>
        <w:rPr>
          <w:rFonts w:cs="Times New Roman"/>
          <w:b/>
          <w:color w:val="auto"/>
          <w:sz w:val="24"/>
          <w:szCs w:val="24"/>
        </w:rPr>
      </w:pPr>
      <w:bookmarkStart w:id="15" w:name="_Toc452563852"/>
      <w:bookmarkStart w:id="16" w:name="_Toc523145256"/>
      <w:bookmarkStart w:id="17" w:name="_Toc529380233"/>
      <w:bookmarkStart w:id="18" w:name="_Toc54954382"/>
      <w:bookmarkEnd w:id="15"/>
      <w:r w:rsidRPr="004C28AF">
        <w:rPr>
          <w:rFonts w:cs="Times New Roman"/>
          <w:b/>
          <w:color w:val="auto"/>
          <w:sz w:val="24"/>
          <w:szCs w:val="24"/>
        </w:rPr>
        <w:t>Заказчик</w:t>
      </w:r>
      <w:bookmarkEnd w:id="16"/>
      <w:bookmarkEnd w:id="17"/>
      <w:bookmarkEnd w:id="18"/>
    </w:p>
    <w:p w14:paraId="3ABCDB55" w14:textId="77777777" w:rsidR="00E97556" w:rsidRPr="004C28AF" w:rsidRDefault="00E97556" w:rsidP="000737DC">
      <w:pPr>
        <w:widowControl w:val="0"/>
        <w:ind w:firstLine="709"/>
        <w:rPr>
          <w:color w:val="auto"/>
          <w:lang w:eastAsia="en-US"/>
        </w:rPr>
      </w:pPr>
      <w:r w:rsidRPr="004C28AF">
        <w:rPr>
          <w:color w:val="auto"/>
          <w:lang w:eastAsia="en-US"/>
        </w:rPr>
        <w:t>Департамент информационных технологий города Москвы.</w:t>
      </w:r>
    </w:p>
    <w:p w14:paraId="7A3728A3" w14:textId="146E4FF6" w:rsidR="00E97556" w:rsidRPr="004C28AF" w:rsidRDefault="00E97556" w:rsidP="000737DC">
      <w:pPr>
        <w:widowControl w:val="0"/>
        <w:ind w:firstLine="709"/>
        <w:rPr>
          <w:color w:val="auto"/>
          <w:lang w:eastAsia="en-US"/>
        </w:rPr>
      </w:pPr>
      <w:r w:rsidRPr="004C28AF">
        <w:rPr>
          <w:color w:val="auto"/>
          <w:lang w:eastAsia="en-US"/>
        </w:rPr>
        <w:t>Место нахождения: 123112, г.Москва, 1-й Красногвардейский проезд, д.21, стр.1</w:t>
      </w:r>
      <w:r w:rsidR="009365F4" w:rsidRPr="004C28AF">
        <w:rPr>
          <w:color w:val="auto"/>
          <w:lang w:eastAsia="en-US"/>
        </w:rPr>
        <w:t>.</w:t>
      </w:r>
    </w:p>
    <w:p w14:paraId="50835B81" w14:textId="77777777" w:rsidR="00E97556" w:rsidRPr="004C28AF" w:rsidRDefault="00E97556" w:rsidP="000737DC">
      <w:pPr>
        <w:widowControl w:val="0"/>
        <w:ind w:firstLine="709"/>
        <w:rPr>
          <w:color w:val="auto"/>
          <w:lang w:eastAsia="en-US"/>
        </w:rPr>
      </w:pPr>
    </w:p>
    <w:p w14:paraId="6CB79E1B" w14:textId="5ECFE7B0" w:rsidR="00073175" w:rsidRPr="004C28AF" w:rsidRDefault="00073175" w:rsidP="000737DC">
      <w:pPr>
        <w:pStyle w:val="21"/>
        <w:keepNext w:val="0"/>
        <w:keepLines w:val="0"/>
        <w:numPr>
          <w:ilvl w:val="1"/>
          <w:numId w:val="2"/>
        </w:numPr>
        <w:tabs>
          <w:tab w:val="num" w:pos="709"/>
        </w:tabs>
        <w:spacing w:before="0"/>
        <w:ind w:left="1" w:hanging="1"/>
        <w:jc w:val="both"/>
        <w:rPr>
          <w:rFonts w:cs="Times New Roman"/>
          <w:b/>
          <w:color w:val="auto"/>
          <w:sz w:val="24"/>
          <w:szCs w:val="24"/>
        </w:rPr>
      </w:pPr>
      <w:bookmarkStart w:id="19" w:name="_Toc452563853"/>
      <w:bookmarkStart w:id="20" w:name="_Toc523145258"/>
      <w:bookmarkStart w:id="21" w:name="_Toc529380235"/>
      <w:bookmarkStart w:id="22" w:name="_Toc54954383"/>
      <w:bookmarkEnd w:id="19"/>
      <w:r w:rsidRPr="004C28AF">
        <w:rPr>
          <w:rFonts w:cs="Times New Roman"/>
          <w:b/>
          <w:color w:val="auto"/>
          <w:sz w:val="24"/>
          <w:szCs w:val="24"/>
        </w:rPr>
        <w:t xml:space="preserve">Пользователи </w:t>
      </w:r>
      <w:r w:rsidR="000F29F2">
        <w:rPr>
          <w:rFonts w:cs="Times New Roman"/>
          <w:b/>
          <w:color w:val="auto"/>
          <w:sz w:val="24"/>
          <w:szCs w:val="24"/>
        </w:rPr>
        <w:t>с</w:t>
      </w:r>
      <w:r w:rsidRPr="004C28AF">
        <w:rPr>
          <w:rFonts w:cs="Times New Roman"/>
          <w:b/>
          <w:color w:val="auto"/>
          <w:sz w:val="24"/>
          <w:szCs w:val="24"/>
        </w:rPr>
        <w:t>истемы</w:t>
      </w:r>
      <w:bookmarkEnd w:id="20"/>
      <w:bookmarkEnd w:id="21"/>
      <w:bookmarkEnd w:id="22"/>
    </w:p>
    <w:p w14:paraId="5B39736F" w14:textId="4464B329" w:rsidR="00073175" w:rsidRPr="004C28AF" w:rsidRDefault="00541163" w:rsidP="000737DC">
      <w:pPr>
        <w:widowControl w:val="0"/>
        <w:ind w:firstLine="709"/>
        <w:rPr>
          <w:bCs/>
          <w:color w:val="auto"/>
        </w:rPr>
      </w:pPr>
      <w:r w:rsidRPr="004C28AF">
        <w:rPr>
          <w:bCs/>
          <w:color w:val="auto"/>
        </w:rPr>
        <w:t>Органы исполнительной власти города Москвы и их с</w:t>
      </w:r>
      <w:r w:rsidR="00A21818" w:rsidRPr="004C28AF">
        <w:rPr>
          <w:bCs/>
          <w:color w:val="auto"/>
        </w:rPr>
        <w:t xml:space="preserve">отрудники, включая лица, ответственные за принятие управленческих решений, </w:t>
      </w:r>
      <w:r w:rsidR="00383BD3" w:rsidRPr="004C28AF">
        <w:rPr>
          <w:bCs/>
          <w:color w:val="auto"/>
        </w:rPr>
        <w:t xml:space="preserve">аналитики, </w:t>
      </w:r>
      <w:r w:rsidR="00A21818" w:rsidRPr="004C28AF">
        <w:rPr>
          <w:bCs/>
          <w:color w:val="auto"/>
        </w:rPr>
        <w:t>разработчики и владельцы интернет-ресурсов.</w:t>
      </w:r>
    </w:p>
    <w:p w14:paraId="16257F12" w14:textId="77777777" w:rsidR="001C6FF8" w:rsidRPr="004C28AF" w:rsidRDefault="001C6FF8" w:rsidP="000737DC">
      <w:pPr>
        <w:widowControl w:val="0"/>
        <w:rPr>
          <w:bCs/>
          <w:color w:val="auto"/>
        </w:rPr>
      </w:pPr>
    </w:p>
    <w:p w14:paraId="460E4C74" w14:textId="116253BD" w:rsidR="00B03F02" w:rsidRPr="004C28AF" w:rsidRDefault="00C70180" w:rsidP="000737DC">
      <w:pPr>
        <w:pStyle w:val="21"/>
        <w:keepNext w:val="0"/>
        <w:keepLines w:val="0"/>
        <w:numPr>
          <w:ilvl w:val="1"/>
          <w:numId w:val="2"/>
        </w:numPr>
        <w:tabs>
          <w:tab w:val="num" w:pos="709"/>
        </w:tabs>
        <w:spacing w:before="0"/>
        <w:ind w:left="1" w:hanging="1"/>
        <w:jc w:val="both"/>
        <w:rPr>
          <w:rFonts w:cs="Times New Roman"/>
          <w:b/>
          <w:color w:val="auto"/>
          <w:sz w:val="24"/>
          <w:szCs w:val="24"/>
        </w:rPr>
      </w:pPr>
      <w:bookmarkStart w:id="23" w:name="_Toc452563854"/>
      <w:bookmarkStart w:id="24" w:name="_Toc523145259"/>
      <w:bookmarkStart w:id="25" w:name="_Toc529380236"/>
      <w:bookmarkStart w:id="26" w:name="_Toc54954384"/>
      <w:bookmarkEnd w:id="23"/>
      <w:r w:rsidRPr="004C28AF">
        <w:rPr>
          <w:rFonts w:cs="Times New Roman"/>
          <w:b/>
          <w:color w:val="auto"/>
          <w:sz w:val="24"/>
          <w:szCs w:val="24"/>
        </w:rPr>
        <w:t>Подрядчик</w:t>
      </w:r>
      <w:bookmarkEnd w:id="24"/>
      <w:bookmarkEnd w:id="25"/>
      <w:bookmarkEnd w:id="26"/>
    </w:p>
    <w:p w14:paraId="007CF6D0" w14:textId="67B63DD3" w:rsidR="001C6FF8" w:rsidRPr="004C28AF" w:rsidRDefault="00E97556" w:rsidP="000737DC">
      <w:pPr>
        <w:widowControl w:val="0"/>
        <w:ind w:firstLine="709"/>
        <w:rPr>
          <w:bCs/>
          <w:color w:val="auto"/>
        </w:rPr>
      </w:pPr>
      <w:r w:rsidRPr="004C28AF">
        <w:rPr>
          <w:bCs/>
          <w:color w:val="auto"/>
        </w:rPr>
        <w:t>Определяется по результатам проведения процедуры закупки в соответствии с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
    <w:p w14:paraId="556EB9D8" w14:textId="77777777" w:rsidR="00E97556" w:rsidRPr="004C28AF" w:rsidRDefault="00E97556" w:rsidP="000737DC">
      <w:pPr>
        <w:widowControl w:val="0"/>
        <w:rPr>
          <w:b/>
          <w:bCs/>
          <w:color w:val="auto"/>
        </w:rPr>
      </w:pPr>
    </w:p>
    <w:p w14:paraId="45823490" w14:textId="51EE79CA" w:rsidR="00B03F02" w:rsidRPr="004C28AF" w:rsidRDefault="00F81F56" w:rsidP="000737DC">
      <w:pPr>
        <w:pStyle w:val="21"/>
        <w:keepNext w:val="0"/>
        <w:keepLines w:val="0"/>
        <w:numPr>
          <w:ilvl w:val="1"/>
          <w:numId w:val="2"/>
        </w:numPr>
        <w:tabs>
          <w:tab w:val="num" w:pos="709"/>
        </w:tabs>
        <w:spacing w:before="0"/>
        <w:ind w:left="1" w:hanging="1"/>
        <w:jc w:val="both"/>
        <w:rPr>
          <w:rFonts w:cs="Times New Roman"/>
          <w:b/>
          <w:color w:val="auto"/>
          <w:sz w:val="24"/>
          <w:szCs w:val="24"/>
        </w:rPr>
      </w:pPr>
      <w:bookmarkStart w:id="27" w:name="_Toc452563855"/>
      <w:bookmarkStart w:id="28" w:name="_Toc523145260"/>
      <w:bookmarkStart w:id="29" w:name="_Toc529380237"/>
      <w:bookmarkStart w:id="30" w:name="_Toc54954385"/>
      <w:r w:rsidRPr="004C28AF">
        <w:rPr>
          <w:rFonts w:cs="Times New Roman"/>
          <w:b/>
          <w:color w:val="auto"/>
          <w:sz w:val="24"/>
          <w:szCs w:val="24"/>
        </w:rPr>
        <w:t xml:space="preserve">Основание </w:t>
      </w:r>
      <w:r w:rsidR="00200D4B" w:rsidRPr="004C28AF">
        <w:rPr>
          <w:rFonts w:cs="Times New Roman"/>
          <w:b/>
          <w:color w:val="auto"/>
          <w:sz w:val="24"/>
          <w:szCs w:val="24"/>
        </w:rPr>
        <w:t>для выполнения работ</w:t>
      </w:r>
      <w:bookmarkEnd w:id="27"/>
      <w:bookmarkEnd w:id="28"/>
      <w:bookmarkEnd w:id="29"/>
      <w:bookmarkEnd w:id="30"/>
    </w:p>
    <w:p w14:paraId="2F275BBE" w14:textId="77777777" w:rsidR="00B03F02" w:rsidRPr="004C28AF" w:rsidRDefault="00F81F56" w:rsidP="000737DC">
      <w:pPr>
        <w:widowControl w:val="0"/>
        <w:ind w:firstLine="709"/>
        <w:rPr>
          <w:bCs/>
          <w:color w:val="auto"/>
        </w:rPr>
      </w:pPr>
      <w:r w:rsidRPr="004C28AF">
        <w:rPr>
          <w:bCs/>
          <w:color w:val="auto"/>
        </w:rPr>
        <w:t>Основаниями для раз</w:t>
      </w:r>
      <w:r w:rsidR="00250E23" w:rsidRPr="004C28AF">
        <w:rPr>
          <w:bCs/>
          <w:color w:val="auto"/>
        </w:rPr>
        <w:t>вития</w:t>
      </w:r>
      <w:r w:rsidRPr="004C28AF">
        <w:rPr>
          <w:bCs/>
          <w:color w:val="auto"/>
        </w:rPr>
        <w:t xml:space="preserve"> Системы являются:</w:t>
      </w:r>
    </w:p>
    <w:p w14:paraId="13F7634A" w14:textId="1208F03C" w:rsidR="00B03F02" w:rsidRPr="004C28AF" w:rsidRDefault="00200D4B" w:rsidP="000737DC">
      <w:pPr>
        <w:pStyle w:val="afffff6"/>
        <w:widowControl w:val="0"/>
        <w:numPr>
          <w:ilvl w:val="0"/>
          <w:numId w:val="75"/>
        </w:numPr>
        <w:tabs>
          <w:tab w:val="left" w:pos="709"/>
        </w:tabs>
        <w:ind w:left="709" w:hanging="425"/>
        <w:rPr>
          <w:bCs/>
          <w:color w:val="auto"/>
        </w:rPr>
      </w:pPr>
      <w:r w:rsidRPr="004C28AF">
        <w:rPr>
          <w:bCs/>
          <w:color w:val="auto"/>
        </w:rPr>
        <w:t xml:space="preserve">постановление </w:t>
      </w:r>
      <w:r w:rsidR="00F81F56" w:rsidRPr="004C28AF">
        <w:rPr>
          <w:bCs/>
          <w:color w:val="auto"/>
        </w:rPr>
        <w:t>Правительства Москвы от 21</w:t>
      </w:r>
      <w:r w:rsidRPr="004C28AF">
        <w:rPr>
          <w:bCs/>
          <w:color w:val="auto"/>
        </w:rPr>
        <w:t> </w:t>
      </w:r>
      <w:r w:rsidR="00F81F56" w:rsidRPr="004C28AF">
        <w:rPr>
          <w:bCs/>
          <w:color w:val="auto"/>
        </w:rPr>
        <w:t xml:space="preserve">декабря </w:t>
      </w:r>
      <w:r w:rsidR="006954C4" w:rsidRPr="004C28AF">
        <w:rPr>
          <w:bCs/>
          <w:color w:val="auto"/>
        </w:rPr>
        <w:t>2011 </w:t>
      </w:r>
      <w:r w:rsidR="00F81F56" w:rsidRPr="004C28AF">
        <w:rPr>
          <w:bCs/>
          <w:color w:val="auto"/>
        </w:rPr>
        <w:t xml:space="preserve">г. </w:t>
      </w:r>
      <w:r w:rsidR="006954C4" w:rsidRPr="004C28AF">
        <w:rPr>
          <w:bCs/>
          <w:color w:val="auto"/>
        </w:rPr>
        <w:t>№ </w:t>
      </w:r>
      <w:r w:rsidR="00F81F56" w:rsidRPr="004C28AF">
        <w:rPr>
          <w:bCs/>
          <w:color w:val="auto"/>
        </w:rPr>
        <w:t>604-ПП «</w:t>
      </w:r>
      <w:r w:rsidR="006954C4" w:rsidRPr="004C28AF">
        <w:rPr>
          <w:bCs/>
          <w:color w:val="auto"/>
        </w:rPr>
        <w:t>Об </w:t>
      </w:r>
      <w:r w:rsidR="00F81F56" w:rsidRPr="004C28AF">
        <w:rPr>
          <w:bCs/>
          <w:color w:val="auto"/>
        </w:rPr>
        <w:t>утверждении положения об инфраструктуре, обеспечивающей информационно-технологическое взаимодействие органов исполнительной власти города Москвы и организаций при предоставлении государственных услуг и исполнении государственных функций в городе Москве»</w:t>
      </w:r>
      <w:r w:rsidR="001077E8" w:rsidRPr="004C28AF">
        <w:rPr>
          <w:bCs/>
          <w:color w:val="auto"/>
        </w:rPr>
        <w:t>;</w:t>
      </w:r>
    </w:p>
    <w:p w14:paraId="1480AD71" w14:textId="77777777" w:rsidR="00F926FD" w:rsidRPr="004C28AF" w:rsidRDefault="00F926FD" w:rsidP="000737DC">
      <w:pPr>
        <w:pStyle w:val="afffff6"/>
        <w:numPr>
          <w:ilvl w:val="0"/>
          <w:numId w:val="75"/>
        </w:numPr>
        <w:tabs>
          <w:tab w:val="left" w:pos="709"/>
        </w:tabs>
        <w:ind w:left="709" w:hanging="425"/>
        <w:rPr>
          <w:bCs/>
          <w:color w:val="auto"/>
        </w:rPr>
      </w:pPr>
      <w:r w:rsidRPr="004C28AF">
        <w:rPr>
          <w:bCs/>
          <w:color w:val="auto"/>
        </w:rPr>
        <w:t>Государственная программа города Москвы «Развитие цифровой среды и инноваций»;</w:t>
      </w:r>
    </w:p>
    <w:p w14:paraId="2A6D6851" w14:textId="35628422" w:rsidR="00FA5DC4" w:rsidRPr="004C28AF" w:rsidRDefault="00200D4B" w:rsidP="000737DC">
      <w:pPr>
        <w:pStyle w:val="afffff6"/>
        <w:widowControl w:val="0"/>
        <w:numPr>
          <w:ilvl w:val="0"/>
          <w:numId w:val="75"/>
        </w:numPr>
        <w:tabs>
          <w:tab w:val="left" w:pos="709"/>
        </w:tabs>
        <w:ind w:left="709" w:hanging="425"/>
        <w:rPr>
          <w:bCs/>
          <w:color w:val="auto"/>
        </w:rPr>
      </w:pPr>
      <w:r w:rsidRPr="004C28AF">
        <w:rPr>
          <w:bCs/>
          <w:color w:val="auto"/>
        </w:rPr>
        <w:t>п</w:t>
      </w:r>
      <w:r w:rsidR="00235B34" w:rsidRPr="004C28AF">
        <w:rPr>
          <w:bCs/>
          <w:color w:val="auto"/>
        </w:rPr>
        <w:t>остановление Правительства Москвы от 15</w:t>
      </w:r>
      <w:r w:rsidRPr="004C28AF">
        <w:rPr>
          <w:bCs/>
          <w:color w:val="auto"/>
        </w:rPr>
        <w:t> </w:t>
      </w:r>
      <w:r w:rsidR="00235B34" w:rsidRPr="004C28AF">
        <w:rPr>
          <w:bCs/>
          <w:color w:val="auto"/>
        </w:rPr>
        <w:t xml:space="preserve">декабря </w:t>
      </w:r>
      <w:r w:rsidR="006954C4" w:rsidRPr="004C28AF">
        <w:rPr>
          <w:bCs/>
          <w:color w:val="auto"/>
        </w:rPr>
        <w:t>2015 </w:t>
      </w:r>
      <w:r w:rsidR="00235B34" w:rsidRPr="004C28AF">
        <w:rPr>
          <w:bCs/>
          <w:color w:val="auto"/>
        </w:rPr>
        <w:t xml:space="preserve">г. </w:t>
      </w:r>
      <w:r w:rsidR="006954C4" w:rsidRPr="004C28AF">
        <w:rPr>
          <w:bCs/>
          <w:color w:val="auto"/>
        </w:rPr>
        <w:t>№ </w:t>
      </w:r>
      <w:r w:rsidR="00235B34" w:rsidRPr="004C28AF">
        <w:rPr>
          <w:bCs/>
          <w:color w:val="auto"/>
        </w:rPr>
        <w:t>871-ПП «</w:t>
      </w:r>
      <w:r w:rsidR="006954C4" w:rsidRPr="004C28AF">
        <w:rPr>
          <w:bCs/>
          <w:color w:val="auto"/>
        </w:rPr>
        <w:t>О </w:t>
      </w:r>
      <w:r w:rsidR="00235B34" w:rsidRPr="004C28AF">
        <w:rPr>
          <w:bCs/>
          <w:color w:val="auto"/>
        </w:rPr>
        <w:t>развитии единого интернет-пространства Правительства Москвы».</w:t>
      </w:r>
    </w:p>
    <w:p w14:paraId="3BCE7C9D" w14:textId="77777777" w:rsidR="001C6FF8" w:rsidRPr="004C28AF" w:rsidRDefault="001C6FF8" w:rsidP="000737DC">
      <w:pPr>
        <w:pStyle w:val="afffff6"/>
        <w:widowControl w:val="0"/>
        <w:ind w:left="851" w:firstLine="0"/>
        <w:rPr>
          <w:bCs/>
          <w:color w:val="auto"/>
        </w:rPr>
      </w:pPr>
    </w:p>
    <w:p w14:paraId="4247C0C5" w14:textId="578039DC" w:rsidR="00B03F02" w:rsidRPr="004C28AF" w:rsidRDefault="00F81F56" w:rsidP="000737DC">
      <w:pPr>
        <w:pStyle w:val="21"/>
        <w:keepNext w:val="0"/>
        <w:keepLines w:val="0"/>
        <w:numPr>
          <w:ilvl w:val="1"/>
          <w:numId w:val="2"/>
        </w:numPr>
        <w:tabs>
          <w:tab w:val="num" w:pos="709"/>
        </w:tabs>
        <w:spacing w:before="0"/>
        <w:ind w:left="1" w:hanging="1"/>
        <w:jc w:val="both"/>
        <w:rPr>
          <w:rFonts w:cs="Times New Roman"/>
          <w:b/>
          <w:color w:val="auto"/>
          <w:sz w:val="24"/>
          <w:szCs w:val="24"/>
        </w:rPr>
      </w:pPr>
      <w:bookmarkStart w:id="31" w:name="_Toc452563856"/>
      <w:bookmarkStart w:id="32" w:name="_Toc523145261"/>
      <w:bookmarkStart w:id="33" w:name="_Toc529380238"/>
      <w:bookmarkStart w:id="34" w:name="_Toc54954386"/>
      <w:bookmarkEnd w:id="31"/>
      <w:r w:rsidRPr="004C28AF">
        <w:rPr>
          <w:rFonts w:cs="Times New Roman"/>
          <w:b/>
          <w:color w:val="auto"/>
          <w:sz w:val="24"/>
          <w:szCs w:val="24"/>
        </w:rPr>
        <w:t xml:space="preserve">Плановые сроки </w:t>
      </w:r>
      <w:r w:rsidR="00200D4B" w:rsidRPr="004C28AF">
        <w:rPr>
          <w:rFonts w:cs="Times New Roman"/>
          <w:b/>
          <w:color w:val="auto"/>
          <w:sz w:val="24"/>
          <w:szCs w:val="24"/>
        </w:rPr>
        <w:t>начала и окончания выполнения работ</w:t>
      </w:r>
      <w:bookmarkEnd w:id="32"/>
      <w:bookmarkEnd w:id="33"/>
      <w:bookmarkEnd w:id="34"/>
    </w:p>
    <w:p w14:paraId="55BB1B22" w14:textId="734B6D62" w:rsidR="00AA4C42" w:rsidRPr="004C28AF" w:rsidRDefault="00AA4C42" w:rsidP="000737DC">
      <w:pPr>
        <w:pStyle w:val="afffff6"/>
        <w:widowControl w:val="0"/>
        <w:ind w:left="1" w:firstLine="708"/>
        <w:rPr>
          <w:bCs/>
          <w:color w:val="auto"/>
        </w:rPr>
      </w:pPr>
      <w:r w:rsidRPr="004C28AF">
        <w:rPr>
          <w:b/>
          <w:bCs/>
          <w:color w:val="auto"/>
        </w:rPr>
        <w:t>Начало работ</w:t>
      </w:r>
      <w:r w:rsidR="006954C4" w:rsidRPr="004C28AF">
        <w:rPr>
          <w:b/>
          <w:bCs/>
          <w:color w:val="auto"/>
        </w:rPr>
        <w:t>:</w:t>
      </w:r>
      <w:r w:rsidRPr="004C28AF">
        <w:rPr>
          <w:bCs/>
          <w:color w:val="auto"/>
        </w:rPr>
        <w:t xml:space="preserve"> с даты</w:t>
      </w:r>
      <w:r w:rsidR="006954C4" w:rsidRPr="004C28AF">
        <w:rPr>
          <w:bCs/>
          <w:color w:val="auto"/>
        </w:rPr>
        <w:t xml:space="preserve"> </w:t>
      </w:r>
      <w:r w:rsidRPr="004C28AF">
        <w:rPr>
          <w:bCs/>
          <w:color w:val="auto"/>
        </w:rPr>
        <w:t xml:space="preserve">заключения </w:t>
      </w:r>
      <w:r w:rsidR="004F3E7C" w:rsidRPr="004C28AF">
        <w:rPr>
          <w:bCs/>
          <w:color w:val="auto"/>
        </w:rPr>
        <w:t>г</w:t>
      </w:r>
      <w:r w:rsidR="00595B75" w:rsidRPr="004C28AF">
        <w:rPr>
          <w:bCs/>
          <w:color w:val="auto"/>
        </w:rPr>
        <w:t>осударственного к</w:t>
      </w:r>
      <w:r w:rsidRPr="004C28AF">
        <w:rPr>
          <w:bCs/>
          <w:color w:val="auto"/>
        </w:rPr>
        <w:t>онтракта</w:t>
      </w:r>
      <w:r w:rsidR="004F3E7C" w:rsidRPr="004C28AF">
        <w:rPr>
          <w:bCs/>
          <w:color w:val="auto"/>
        </w:rPr>
        <w:t xml:space="preserve"> на выполнение работ по развитию информационной системы мониторинга и анализа интернет активности пользователей </w:t>
      </w:r>
      <w:r w:rsidR="00200D4B" w:rsidRPr="004C28AF">
        <w:rPr>
          <w:bCs/>
          <w:color w:val="auto"/>
        </w:rPr>
        <w:t xml:space="preserve">в 2020-2021 гг. </w:t>
      </w:r>
      <w:r w:rsidR="004F3E7C" w:rsidRPr="004C28AF">
        <w:rPr>
          <w:bCs/>
          <w:color w:val="auto"/>
        </w:rPr>
        <w:t>(далее – Контракт)</w:t>
      </w:r>
      <w:r w:rsidR="00EA0FAA" w:rsidRPr="004C28AF">
        <w:rPr>
          <w:bCs/>
          <w:color w:val="auto"/>
        </w:rPr>
        <w:t>.</w:t>
      </w:r>
    </w:p>
    <w:p w14:paraId="34DA69C3" w14:textId="184DB4E9" w:rsidR="000870DE" w:rsidRPr="004C28AF" w:rsidRDefault="00AA4C42" w:rsidP="000737DC">
      <w:pPr>
        <w:pStyle w:val="afffff6"/>
        <w:widowControl w:val="0"/>
        <w:ind w:left="1" w:firstLine="708"/>
        <w:rPr>
          <w:bCs/>
          <w:color w:val="auto"/>
        </w:rPr>
      </w:pPr>
      <w:r w:rsidRPr="004C28AF">
        <w:rPr>
          <w:b/>
          <w:bCs/>
          <w:color w:val="auto"/>
        </w:rPr>
        <w:t>Окончание работ</w:t>
      </w:r>
      <w:r w:rsidR="006954C4" w:rsidRPr="004C28AF">
        <w:rPr>
          <w:b/>
          <w:bCs/>
          <w:color w:val="auto"/>
        </w:rPr>
        <w:t>:</w:t>
      </w:r>
      <w:r w:rsidR="008D28A3" w:rsidRPr="004C28AF">
        <w:rPr>
          <w:bCs/>
          <w:color w:val="auto"/>
        </w:rPr>
        <w:t xml:space="preserve"> </w:t>
      </w:r>
      <w:r w:rsidR="000870DE" w:rsidRPr="004C28AF">
        <w:rPr>
          <w:bCs/>
          <w:color w:val="auto"/>
        </w:rPr>
        <w:t xml:space="preserve">не более </w:t>
      </w:r>
      <w:r w:rsidR="003D7055" w:rsidRPr="004C28AF">
        <w:rPr>
          <w:bCs/>
          <w:color w:val="auto"/>
        </w:rPr>
        <w:t>560</w:t>
      </w:r>
      <w:r w:rsidR="00126889" w:rsidRPr="004C28AF">
        <w:rPr>
          <w:bCs/>
          <w:color w:val="auto"/>
        </w:rPr>
        <w:t xml:space="preserve"> </w:t>
      </w:r>
      <w:r w:rsidR="00200D4B" w:rsidRPr="004C28AF">
        <w:rPr>
          <w:bCs/>
          <w:color w:val="auto"/>
        </w:rPr>
        <w:t>(</w:t>
      </w:r>
      <w:r w:rsidR="00483E4D" w:rsidRPr="004C28AF">
        <w:rPr>
          <w:bCs/>
          <w:color w:val="auto"/>
        </w:rPr>
        <w:t>п</w:t>
      </w:r>
      <w:r w:rsidR="003D7055" w:rsidRPr="004C28AF">
        <w:rPr>
          <w:bCs/>
          <w:color w:val="auto"/>
        </w:rPr>
        <w:t>ят</w:t>
      </w:r>
      <w:r w:rsidR="00483E4D" w:rsidRPr="004C28AF">
        <w:rPr>
          <w:bCs/>
          <w:color w:val="auto"/>
        </w:rPr>
        <w:t>ис</w:t>
      </w:r>
      <w:r w:rsidR="003D7055" w:rsidRPr="004C28AF">
        <w:rPr>
          <w:bCs/>
          <w:color w:val="auto"/>
        </w:rPr>
        <w:t xml:space="preserve">от </w:t>
      </w:r>
      <w:r w:rsidR="00483E4D" w:rsidRPr="004C28AF">
        <w:rPr>
          <w:bCs/>
          <w:color w:val="auto"/>
        </w:rPr>
        <w:t>шестидесяти</w:t>
      </w:r>
      <w:r w:rsidR="00200D4B" w:rsidRPr="004C28AF">
        <w:rPr>
          <w:bCs/>
          <w:color w:val="auto"/>
        </w:rPr>
        <w:t xml:space="preserve">) </w:t>
      </w:r>
      <w:r w:rsidR="000870DE" w:rsidRPr="004C28AF">
        <w:rPr>
          <w:bCs/>
          <w:color w:val="auto"/>
        </w:rPr>
        <w:t xml:space="preserve">календарных дней со дня заключения </w:t>
      </w:r>
      <w:r w:rsidR="006954C4" w:rsidRPr="004C28AF">
        <w:rPr>
          <w:bCs/>
          <w:color w:val="auto"/>
        </w:rPr>
        <w:t>К</w:t>
      </w:r>
      <w:r w:rsidR="000870DE" w:rsidRPr="004C28AF">
        <w:rPr>
          <w:bCs/>
          <w:color w:val="auto"/>
        </w:rPr>
        <w:t>онтракта.</w:t>
      </w:r>
    </w:p>
    <w:p w14:paraId="1AFC79CF" w14:textId="77777777" w:rsidR="001C6FF8" w:rsidRPr="004C28AF" w:rsidRDefault="001C6FF8" w:rsidP="000737DC">
      <w:pPr>
        <w:pStyle w:val="afffff6"/>
        <w:widowControl w:val="0"/>
        <w:ind w:left="1" w:firstLine="850"/>
        <w:rPr>
          <w:rFonts w:eastAsia="Calibri"/>
          <w:bCs/>
          <w:color w:val="auto"/>
          <w:lang w:eastAsia="en-US"/>
        </w:rPr>
      </w:pPr>
    </w:p>
    <w:p w14:paraId="3A183D13" w14:textId="4CF3B7CE" w:rsidR="00B03F02" w:rsidRPr="004C28AF" w:rsidRDefault="00F81F56" w:rsidP="000737DC">
      <w:pPr>
        <w:pStyle w:val="21"/>
        <w:keepLines w:val="0"/>
        <w:numPr>
          <w:ilvl w:val="1"/>
          <w:numId w:val="2"/>
        </w:numPr>
        <w:tabs>
          <w:tab w:val="num" w:pos="709"/>
        </w:tabs>
        <w:spacing w:before="0"/>
        <w:ind w:left="0" w:firstLine="0"/>
        <w:jc w:val="both"/>
        <w:rPr>
          <w:rFonts w:cs="Times New Roman"/>
          <w:b/>
          <w:color w:val="auto"/>
          <w:sz w:val="24"/>
          <w:szCs w:val="24"/>
        </w:rPr>
      </w:pPr>
      <w:bookmarkStart w:id="35" w:name="_Toc335045675"/>
      <w:bookmarkStart w:id="36" w:name="_Toc452563857"/>
      <w:bookmarkStart w:id="37" w:name="_Toc523145262"/>
      <w:bookmarkStart w:id="38" w:name="_Toc529380239"/>
      <w:bookmarkStart w:id="39" w:name="_Toc54954387"/>
      <w:bookmarkEnd w:id="35"/>
      <w:bookmarkEnd w:id="36"/>
      <w:r w:rsidRPr="004C28AF">
        <w:rPr>
          <w:rFonts w:cs="Times New Roman"/>
          <w:b/>
          <w:color w:val="auto"/>
          <w:sz w:val="24"/>
          <w:szCs w:val="24"/>
        </w:rPr>
        <w:t>Источник финансирования</w:t>
      </w:r>
      <w:bookmarkEnd w:id="37"/>
      <w:bookmarkEnd w:id="38"/>
      <w:bookmarkEnd w:id="39"/>
    </w:p>
    <w:p w14:paraId="4EEBD692" w14:textId="66E24DA4" w:rsidR="00B03F02" w:rsidRPr="004C28AF" w:rsidRDefault="00F81F56" w:rsidP="000737DC">
      <w:pPr>
        <w:widowControl w:val="0"/>
        <w:ind w:firstLine="709"/>
        <w:rPr>
          <w:bCs/>
          <w:color w:val="auto"/>
        </w:rPr>
      </w:pPr>
      <w:r w:rsidRPr="004C28AF">
        <w:rPr>
          <w:bCs/>
          <w:color w:val="auto"/>
        </w:rPr>
        <w:t>Источники финансирования – бюджет города Москвы.</w:t>
      </w:r>
    </w:p>
    <w:p w14:paraId="12C98750" w14:textId="77777777" w:rsidR="001C6FF8" w:rsidRPr="004C28AF" w:rsidRDefault="001C6FF8" w:rsidP="000737DC">
      <w:pPr>
        <w:widowControl w:val="0"/>
        <w:rPr>
          <w:bCs/>
          <w:color w:val="auto"/>
        </w:rPr>
      </w:pPr>
    </w:p>
    <w:p w14:paraId="467D5852" w14:textId="07428943" w:rsidR="00B03F02" w:rsidRPr="004C28AF" w:rsidRDefault="00F81F56" w:rsidP="00C77877">
      <w:pPr>
        <w:pStyle w:val="21"/>
        <w:keepNext w:val="0"/>
        <w:keepLines w:val="0"/>
        <w:numPr>
          <w:ilvl w:val="1"/>
          <w:numId w:val="2"/>
        </w:numPr>
        <w:tabs>
          <w:tab w:val="num" w:pos="709"/>
        </w:tabs>
        <w:spacing w:before="0"/>
        <w:ind w:left="1" w:hanging="1"/>
        <w:jc w:val="both"/>
        <w:rPr>
          <w:rFonts w:cs="Times New Roman"/>
          <w:b/>
          <w:color w:val="auto"/>
          <w:sz w:val="24"/>
          <w:szCs w:val="24"/>
        </w:rPr>
      </w:pPr>
      <w:bookmarkStart w:id="40" w:name="_Toc335045676"/>
      <w:bookmarkStart w:id="41" w:name="_Toc452563858"/>
      <w:bookmarkStart w:id="42" w:name="_Ref377579945"/>
      <w:bookmarkStart w:id="43" w:name="_Toc452563859"/>
      <w:bookmarkStart w:id="44" w:name="_Toc523145264"/>
      <w:bookmarkStart w:id="45" w:name="_Toc529380241"/>
      <w:bookmarkStart w:id="46" w:name="_Toc54954388"/>
      <w:bookmarkEnd w:id="40"/>
      <w:bookmarkEnd w:id="41"/>
      <w:bookmarkEnd w:id="42"/>
      <w:bookmarkEnd w:id="43"/>
      <w:r w:rsidRPr="004C28AF">
        <w:rPr>
          <w:rFonts w:cs="Times New Roman"/>
          <w:b/>
          <w:color w:val="auto"/>
          <w:sz w:val="24"/>
          <w:szCs w:val="24"/>
        </w:rPr>
        <w:t>Порядок оформления и предъявления Заказчику результатов работ</w:t>
      </w:r>
      <w:bookmarkEnd w:id="44"/>
      <w:bookmarkEnd w:id="45"/>
      <w:bookmarkEnd w:id="46"/>
    </w:p>
    <w:p w14:paraId="51B21A5B" w14:textId="545FC75D" w:rsidR="00B03F02" w:rsidRPr="004C28AF" w:rsidRDefault="00F81F56" w:rsidP="00C77877">
      <w:pPr>
        <w:widowControl w:val="0"/>
        <w:ind w:firstLine="709"/>
        <w:rPr>
          <w:bCs/>
          <w:color w:val="auto"/>
        </w:rPr>
      </w:pPr>
      <w:r w:rsidRPr="004C28AF">
        <w:rPr>
          <w:bCs/>
          <w:color w:val="auto"/>
        </w:rPr>
        <w:t xml:space="preserve">Результаты работ передаются </w:t>
      </w:r>
      <w:r w:rsidR="00CA02B6" w:rsidRPr="004C28AF">
        <w:rPr>
          <w:bCs/>
          <w:color w:val="auto"/>
        </w:rPr>
        <w:t>З</w:t>
      </w:r>
      <w:r w:rsidRPr="004C28AF">
        <w:rPr>
          <w:bCs/>
          <w:color w:val="auto"/>
        </w:rPr>
        <w:t xml:space="preserve">аказчику в порядке, определенном </w:t>
      </w:r>
      <w:r w:rsidR="006954C4" w:rsidRPr="004C28AF">
        <w:rPr>
          <w:bCs/>
          <w:color w:val="auto"/>
        </w:rPr>
        <w:t>К</w:t>
      </w:r>
      <w:r w:rsidRPr="004C28AF">
        <w:rPr>
          <w:bCs/>
          <w:color w:val="auto"/>
        </w:rPr>
        <w:t xml:space="preserve">онтрактом </w:t>
      </w:r>
      <w:r w:rsidR="00200D4B" w:rsidRPr="004C28AF">
        <w:rPr>
          <w:bCs/>
          <w:color w:val="auto"/>
        </w:rPr>
        <w:t xml:space="preserve">и </w:t>
      </w:r>
      <w:r w:rsidRPr="004C28AF">
        <w:rPr>
          <w:bCs/>
          <w:color w:val="auto"/>
        </w:rPr>
        <w:t xml:space="preserve">в соответствии с </w:t>
      </w:r>
      <w:r w:rsidR="00200D4B" w:rsidRPr="004C28AF">
        <w:rPr>
          <w:rFonts w:eastAsia="Calibri"/>
          <w:color w:val="auto"/>
        </w:rPr>
        <w:t xml:space="preserve">разделами 5 и 6 Технического задания </w:t>
      </w:r>
      <w:r w:rsidR="00200D4B" w:rsidRPr="004C28AF">
        <w:rPr>
          <w:bCs/>
          <w:color w:val="auto"/>
        </w:rPr>
        <w:t xml:space="preserve">на выполнение работ по развитию информационной системы мониторинга и анализа интернет активности пользователей </w:t>
      </w:r>
      <w:r w:rsidR="001077E8" w:rsidRPr="004C28AF">
        <w:rPr>
          <w:bCs/>
          <w:color w:val="auto"/>
        </w:rPr>
        <w:br/>
      </w:r>
      <w:r w:rsidR="00200D4B" w:rsidRPr="004C28AF">
        <w:rPr>
          <w:bCs/>
          <w:color w:val="auto"/>
        </w:rPr>
        <w:t>в 2020-2021 гг. (далее – ТЗ) и Графиком выполнения работ (</w:t>
      </w:r>
      <w:r w:rsidRPr="004C28AF">
        <w:rPr>
          <w:bCs/>
          <w:color w:val="auto"/>
        </w:rPr>
        <w:t>Календарным планом</w:t>
      </w:r>
      <w:r w:rsidR="00200D4B" w:rsidRPr="004C28AF">
        <w:rPr>
          <w:bCs/>
          <w:color w:val="auto"/>
        </w:rPr>
        <w:t>)</w:t>
      </w:r>
      <w:r w:rsidRPr="004C28AF">
        <w:rPr>
          <w:bCs/>
          <w:color w:val="auto"/>
        </w:rPr>
        <w:t xml:space="preserve"> </w:t>
      </w:r>
      <w:r w:rsidR="00541163" w:rsidRPr="004C28AF">
        <w:rPr>
          <w:bCs/>
          <w:color w:val="auto"/>
        </w:rPr>
        <w:t xml:space="preserve">(Приложение № 3 к Контракту) </w:t>
      </w:r>
      <w:r w:rsidRPr="004C28AF">
        <w:rPr>
          <w:bCs/>
          <w:color w:val="auto"/>
        </w:rPr>
        <w:t>на основании Актов сдачи-приемки выполненных работ.</w:t>
      </w:r>
    </w:p>
    <w:p w14:paraId="63CDBB90" w14:textId="77777777" w:rsidR="00200D4B" w:rsidRPr="004C28AF" w:rsidRDefault="00200D4B" w:rsidP="000737DC">
      <w:pPr>
        <w:ind w:firstLine="709"/>
        <w:rPr>
          <w:rFonts w:eastAsia="Calibri"/>
          <w:color w:val="auto"/>
        </w:rPr>
      </w:pPr>
      <w:r w:rsidRPr="004C28AF">
        <w:rPr>
          <w:rFonts w:eastAsia="Calibri"/>
          <w:color w:val="auto"/>
        </w:rPr>
        <w:lastRenderedPageBreak/>
        <w:t>Моментом фактического окончания работ считается дата, указанная в соответствующем пункте Акта сдачи-приемки выполненных работ по соответствующему этапу.</w:t>
      </w:r>
    </w:p>
    <w:p w14:paraId="2DDF3A4D" w14:textId="6261C663" w:rsidR="00B03F02" w:rsidRPr="004C28AF" w:rsidRDefault="00816056" w:rsidP="000737DC">
      <w:pPr>
        <w:widowControl w:val="0"/>
        <w:ind w:firstLine="709"/>
        <w:rPr>
          <w:bCs/>
          <w:color w:val="auto"/>
        </w:rPr>
      </w:pPr>
      <w:r w:rsidRPr="004C28AF">
        <w:rPr>
          <w:color w:val="auto"/>
        </w:rPr>
        <w:t>Отчеты и документация передаются на бумажных (</w:t>
      </w:r>
      <w:r w:rsidR="00D559F4" w:rsidRPr="004C28AF">
        <w:rPr>
          <w:color w:val="auto"/>
        </w:rPr>
        <w:t>два</w:t>
      </w:r>
      <w:r w:rsidR="00FA036B" w:rsidRPr="004C28AF">
        <w:rPr>
          <w:color w:val="auto"/>
        </w:rPr>
        <w:t xml:space="preserve"> </w:t>
      </w:r>
      <w:r w:rsidRPr="004C28AF">
        <w:rPr>
          <w:color w:val="auto"/>
        </w:rPr>
        <w:t>экземпляра) и на машинн</w:t>
      </w:r>
      <w:r w:rsidR="00FA036B" w:rsidRPr="004C28AF">
        <w:rPr>
          <w:color w:val="auto"/>
        </w:rPr>
        <w:t>ом</w:t>
      </w:r>
      <w:r w:rsidRPr="004C28AF">
        <w:rPr>
          <w:color w:val="auto"/>
        </w:rPr>
        <w:t xml:space="preserve"> носителях (CD/DVD)</w:t>
      </w:r>
      <w:r w:rsidR="00200D4B" w:rsidRPr="004C28AF">
        <w:rPr>
          <w:color w:val="auto"/>
        </w:rPr>
        <w:t xml:space="preserve"> </w:t>
      </w:r>
      <w:r w:rsidR="00200D4B" w:rsidRPr="004C28AF">
        <w:rPr>
          <w:bCs/>
          <w:color w:val="auto"/>
        </w:rPr>
        <w:t>(один экземпляр</w:t>
      </w:r>
      <w:r w:rsidR="00200D4B" w:rsidRPr="004C28AF">
        <w:rPr>
          <w:color w:val="auto"/>
        </w:rPr>
        <w:t>)</w:t>
      </w:r>
      <w:r w:rsidRPr="004C28AF">
        <w:rPr>
          <w:color w:val="auto"/>
        </w:rPr>
        <w:t>. Текстовые документы, передаваемые на машинн</w:t>
      </w:r>
      <w:r w:rsidR="00FA036B" w:rsidRPr="004C28AF">
        <w:rPr>
          <w:color w:val="auto"/>
        </w:rPr>
        <w:t>ом</w:t>
      </w:r>
      <w:r w:rsidRPr="004C28AF">
        <w:rPr>
          <w:color w:val="auto"/>
        </w:rPr>
        <w:t xml:space="preserve"> носител</w:t>
      </w:r>
      <w:r w:rsidR="00FA036B" w:rsidRPr="004C28AF">
        <w:rPr>
          <w:color w:val="auto"/>
        </w:rPr>
        <w:t>е</w:t>
      </w:r>
      <w:r w:rsidRPr="004C28AF">
        <w:rPr>
          <w:color w:val="auto"/>
        </w:rPr>
        <w:t>, должны быть представлены в форматах, поддерживаемых программным обеспечением Microsoft Office. Язык документации – русский.</w:t>
      </w:r>
      <w:bookmarkStart w:id="47" w:name="_Toc333309511"/>
      <w:r w:rsidR="00515F6A" w:rsidRPr="004C28AF">
        <w:rPr>
          <w:color w:val="auto"/>
        </w:rPr>
        <w:t xml:space="preserve"> </w:t>
      </w:r>
      <w:r w:rsidR="00F81F56" w:rsidRPr="004C28AF">
        <w:rPr>
          <w:bCs/>
          <w:color w:val="auto"/>
        </w:rPr>
        <w:t xml:space="preserve">Все материалы передаются с сопроводительными документами </w:t>
      </w:r>
      <w:bookmarkEnd w:id="47"/>
      <w:r w:rsidR="00AD3207" w:rsidRPr="004C28AF">
        <w:rPr>
          <w:bCs/>
          <w:color w:val="auto"/>
        </w:rPr>
        <w:t>Подрядчика.</w:t>
      </w:r>
    </w:p>
    <w:p w14:paraId="23617591" w14:textId="2C236879" w:rsidR="00200D4B" w:rsidRPr="004C28AF" w:rsidRDefault="00200D4B" w:rsidP="000737DC">
      <w:pPr>
        <w:widowControl w:val="0"/>
        <w:ind w:firstLine="709"/>
        <w:rPr>
          <w:bCs/>
          <w:color w:val="auto"/>
        </w:rPr>
      </w:pPr>
      <w:r w:rsidRPr="004C28AF">
        <w:rPr>
          <w:rFonts w:eastAsia="Calibri"/>
          <w:color w:val="auto"/>
        </w:rPr>
        <w:t xml:space="preserve">Состав передаваемых на машинных носителях результатов работ оформляется документом </w:t>
      </w:r>
      <w:r w:rsidR="0071660E" w:rsidRPr="004C28AF">
        <w:rPr>
          <w:rFonts w:eastAsia="Calibri"/>
          <w:color w:val="auto"/>
        </w:rPr>
        <w:t>«</w:t>
      </w:r>
      <w:r w:rsidRPr="004C28AF">
        <w:rPr>
          <w:rFonts w:eastAsia="Calibri"/>
          <w:color w:val="auto"/>
        </w:rPr>
        <w:t>Ведомость машинных носителей информации</w:t>
      </w:r>
      <w:r w:rsidR="0071660E" w:rsidRPr="004C28AF">
        <w:rPr>
          <w:rFonts w:eastAsia="Calibri"/>
          <w:color w:val="auto"/>
        </w:rPr>
        <w:t>»</w:t>
      </w:r>
      <w:r w:rsidRPr="004C28AF">
        <w:rPr>
          <w:rFonts w:eastAsia="Calibri"/>
          <w:color w:val="auto"/>
        </w:rPr>
        <w:t xml:space="preserve"> по форме, приведенной в приложении А к ТЗ. Состав передаваемых на бумажных носителях результатов работ оформляется документом </w:t>
      </w:r>
      <w:r w:rsidR="00FA036B" w:rsidRPr="004C28AF">
        <w:rPr>
          <w:rFonts w:eastAsia="Calibri"/>
          <w:color w:val="auto"/>
        </w:rPr>
        <w:t>«</w:t>
      </w:r>
      <w:r w:rsidRPr="004C28AF">
        <w:rPr>
          <w:rFonts w:eastAsia="Calibri"/>
          <w:color w:val="auto"/>
        </w:rPr>
        <w:t>Акт приема-передачи отчетной документации</w:t>
      </w:r>
      <w:r w:rsidR="00FA036B" w:rsidRPr="004C28AF">
        <w:rPr>
          <w:rFonts w:eastAsia="Calibri"/>
          <w:color w:val="auto"/>
        </w:rPr>
        <w:t>»</w:t>
      </w:r>
      <w:r w:rsidRPr="004C28AF">
        <w:rPr>
          <w:rFonts w:eastAsia="Calibri"/>
          <w:color w:val="auto"/>
        </w:rPr>
        <w:t>.</w:t>
      </w:r>
    </w:p>
    <w:p w14:paraId="23462345" w14:textId="77777777" w:rsidR="001C6FF8" w:rsidRPr="004C28AF" w:rsidRDefault="001C6FF8" w:rsidP="000737DC">
      <w:pPr>
        <w:widowControl w:val="0"/>
        <w:rPr>
          <w:bCs/>
          <w:color w:val="auto"/>
        </w:rPr>
      </w:pPr>
    </w:p>
    <w:p w14:paraId="67CC56DD" w14:textId="2C30A051" w:rsidR="00B03F02" w:rsidRPr="004C28AF" w:rsidRDefault="00F81F56" w:rsidP="000737DC">
      <w:pPr>
        <w:pStyle w:val="21"/>
        <w:keepNext w:val="0"/>
        <w:keepLines w:val="0"/>
        <w:numPr>
          <w:ilvl w:val="1"/>
          <w:numId w:val="2"/>
        </w:numPr>
        <w:tabs>
          <w:tab w:val="num" w:pos="709"/>
        </w:tabs>
        <w:spacing w:before="0"/>
        <w:ind w:left="1" w:hanging="1"/>
        <w:jc w:val="both"/>
        <w:rPr>
          <w:rFonts w:cs="Times New Roman"/>
          <w:b/>
          <w:color w:val="auto"/>
          <w:sz w:val="24"/>
          <w:szCs w:val="24"/>
        </w:rPr>
      </w:pPr>
      <w:bookmarkStart w:id="48" w:name="_Toc452563860"/>
      <w:bookmarkStart w:id="49" w:name="_Toc523145265"/>
      <w:bookmarkStart w:id="50" w:name="_Toc529380242"/>
      <w:bookmarkStart w:id="51" w:name="_Toc54954389"/>
      <w:r w:rsidRPr="004C28AF">
        <w:rPr>
          <w:rFonts w:cs="Times New Roman"/>
          <w:b/>
          <w:color w:val="auto"/>
          <w:sz w:val="24"/>
          <w:szCs w:val="24"/>
        </w:rPr>
        <w:t>Перечень нормативно-технических документов, методических материалов, регламентирующих раз</w:t>
      </w:r>
      <w:bookmarkEnd w:id="48"/>
      <w:r w:rsidR="008F5D60" w:rsidRPr="004C28AF">
        <w:rPr>
          <w:rFonts w:cs="Times New Roman"/>
          <w:b/>
          <w:color w:val="auto"/>
          <w:sz w:val="24"/>
          <w:szCs w:val="24"/>
        </w:rPr>
        <w:t>витие</w:t>
      </w:r>
      <w:r w:rsidRPr="004C28AF">
        <w:rPr>
          <w:rFonts w:cs="Times New Roman"/>
          <w:b/>
          <w:color w:val="auto"/>
          <w:sz w:val="24"/>
          <w:szCs w:val="24"/>
        </w:rPr>
        <w:t xml:space="preserve"> Системы</w:t>
      </w:r>
      <w:bookmarkEnd w:id="49"/>
      <w:bookmarkEnd w:id="50"/>
      <w:bookmarkEnd w:id="51"/>
    </w:p>
    <w:p w14:paraId="252D53A6" w14:textId="5C04BE79" w:rsidR="00B03F02" w:rsidRPr="004C28AF" w:rsidRDefault="00816056" w:rsidP="000737DC">
      <w:pPr>
        <w:widowControl w:val="0"/>
        <w:ind w:firstLine="709"/>
        <w:rPr>
          <w:bCs/>
          <w:color w:val="auto"/>
        </w:rPr>
      </w:pPr>
      <w:r w:rsidRPr="004C28AF">
        <w:rPr>
          <w:bCs/>
          <w:color w:val="auto"/>
        </w:rPr>
        <w:t xml:space="preserve">Выполняемые работы </w:t>
      </w:r>
      <w:r w:rsidR="00F81F56" w:rsidRPr="004C28AF">
        <w:rPr>
          <w:bCs/>
          <w:color w:val="auto"/>
        </w:rPr>
        <w:t xml:space="preserve">и оформление </w:t>
      </w:r>
      <w:r w:rsidR="008D28A3" w:rsidRPr="004C28AF">
        <w:rPr>
          <w:bCs/>
          <w:color w:val="auto"/>
        </w:rPr>
        <w:t xml:space="preserve">их </w:t>
      </w:r>
      <w:r w:rsidR="00F81F56" w:rsidRPr="004C28AF">
        <w:rPr>
          <w:bCs/>
          <w:color w:val="auto"/>
        </w:rPr>
        <w:t>результатов должны отвечать требованиям нормативн</w:t>
      </w:r>
      <w:r w:rsidR="0075405E" w:rsidRPr="004C28AF">
        <w:rPr>
          <w:bCs/>
          <w:color w:val="auto"/>
        </w:rPr>
        <w:t xml:space="preserve">ых и </w:t>
      </w:r>
      <w:r w:rsidR="00F81F56" w:rsidRPr="004C28AF">
        <w:rPr>
          <w:bCs/>
          <w:color w:val="auto"/>
        </w:rPr>
        <w:t>правовых актов, а также соответствующих государственных стандартов из числа Комплекса стандартов на автоматизированные системы:</w:t>
      </w:r>
    </w:p>
    <w:p w14:paraId="56EEC857" w14:textId="3D0C011F" w:rsidR="00B03F02" w:rsidRPr="004C28AF" w:rsidRDefault="00F81F56" w:rsidP="000737DC">
      <w:pPr>
        <w:pStyle w:val="afffff6"/>
        <w:widowControl w:val="0"/>
        <w:numPr>
          <w:ilvl w:val="0"/>
          <w:numId w:val="8"/>
        </w:numPr>
        <w:ind w:left="709" w:hanging="425"/>
        <w:rPr>
          <w:noProof/>
          <w:color w:val="auto"/>
        </w:rPr>
      </w:pPr>
      <w:r w:rsidRPr="004C28AF">
        <w:rPr>
          <w:noProof/>
          <w:color w:val="auto"/>
        </w:rPr>
        <w:t>Федеральный закон от 27</w:t>
      </w:r>
      <w:r w:rsidR="006F1DAA" w:rsidRPr="004C28AF">
        <w:rPr>
          <w:noProof/>
          <w:color w:val="auto"/>
        </w:rPr>
        <w:t xml:space="preserve"> июля 2010 </w:t>
      </w:r>
      <w:r w:rsidRPr="004C28AF">
        <w:rPr>
          <w:noProof/>
          <w:color w:val="auto"/>
        </w:rPr>
        <w:t xml:space="preserve">г. </w:t>
      </w:r>
      <w:r w:rsidR="006F1DAA" w:rsidRPr="004C28AF">
        <w:rPr>
          <w:noProof/>
          <w:color w:val="auto"/>
        </w:rPr>
        <w:t>№ </w:t>
      </w:r>
      <w:r w:rsidRPr="004C28AF">
        <w:rPr>
          <w:noProof/>
          <w:color w:val="auto"/>
        </w:rPr>
        <w:t>210-ФЗ «Об организации предоставления государственных и муниципальных услуг</w:t>
      </w:r>
      <w:r w:rsidR="0075405E" w:rsidRPr="004C28AF">
        <w:rPr>
          <w:noProof/>
          <w:color w:val="auto"/>
        </w:rPr>
        <w:t>»;</w:t>
      </w:r>
    </w:p>
    <w:p w14:paraId="2188A4EC" w14:textId="1093E1F3" w:rsidR="00B03F02" w:rsidRPr="004C28AF" w:rsidRDefault="00F81F56" w:rsidP="000737DC">
      <w:pPr>
        <w:pStyle w:val="afffff6"/>
        <w:widowControl w:val="0"/>
        <w:numPr>
          <w:ilvl w:val="0"/>
          <w:numId w:val="8"/>
        </w:numPr>
        <w:ind w:left="709" w:hanging="425"/>
        <w:rPr>
          <w:noProof/>
          <w:color w:val="auto"/>
        </w:rPr>
      </w:pPr>
      <w:r w:rsidRPr="004C28AF">
        <w:rPr>
          <w:noProof/>
          <w:color w:val="auto"/>
        </w:rPr>
        <w:t>Информационная технология. Комплекс стандартов на автоматизированные системы (класс стандартов ГОСТ 34</w:t>
      </w:r>
      <w:r w:rsidR="0075405E" w:rsidRPr="004C28AF">
        <w:rPr>
          <w:noProof/>
          <w:color w:val="auto"/>
        </w:rPr>
        <w:t>);</w:t>
      </w:r>
    </w:p>
    <w:p w14:paraId="328FD635" w14:textId="144FD908" w:rsidR="00B03F02" w:rsidRPr="004C28AF" w:rsidRDefault="00F81F56" w:rsidP="000737DC">
      <w:pPr>
        <w:pStyle w:val="afffff6"/>
        <w:widowControl w:val="0"/>
        <w:numPr>
          <w:ilvl w:val="0"/>
          <w:numId w:val="8"/>
        </w:numPr>
        <w:ind w:left="709" w:hanging="425"/>
        <w:rPr>
          <w:noProof/>
          <w:color w:val="auto"/>
        </w:rPr>
      </w:pPr>
      <w:r w:rsidRPr="004C28AF">
        <w:rPr>
          <w:noProof/>
          <w:color w:val="auto"/>
        </w:rPr>
        <w:t>ГОСТ 28806-90. Качество программных средств. Термины и определения</w:t>
      </w:r>
      <w:r w:rsidR="0075405E" w:rsidRPr="004C28AF">
        <w:rPr>
          <w:noProof/>
          <w:color w:val="auto"/>
        </w:rPr>
        <w:t>;</w:t>
      </w:r>
    </w:p>
    <w:p w14:paraId="531989C4" w14:textId="5645D2C2" w:rsidR="00B03F02" w:rsidRPr="004C28AF" w:rsidRDefault="00F81F56" w:rsidP="000737DC">
      <w:pPr>
        <w:pStyle w:val="afffff6"/>
        <w:widowControl w:val="0"/>
        <w:numPr>
          <w:ilvl w:val="0"/>
          <w:numId w:val="8"/>
        </w:numPr>
        <w:ind w:left="709" w:hanging="425"/>
        <w:rPr>
          <w:noProof/>
          <w:color w:val="auto"/>
        </w:rPr>
      </w:pPr>
      <w:r w:rsidRPr="004C28AF">
        <w:rPr>
          <w:noProof/>
          <w:color w:val="auto"/>
        </w:rPr>
        <w:t>ГОСТ 16504-81. Система государственных испытаний продукции. Испытания и контроль качества продукции. Термины и определения</w:t>
      </w:r>
      <w:r w:rsidR="0075405E" w:rsidRPr="004C28AF">
        <w:rPr>
          <w:noProof/>
          <w:color w:val="auto"/>
        </w:rPr>
        <w:t>;</w:t>
      </w:r>
    </w:p>
    <w:p w14:paraId="15C70E3B" w14:textId="4FB347EC" w:rsidR="00B03F02" w:rsidRPr="004C28AF" w:rsidRDefault="00F81F56" w:rsidP="000737DC">
      <w:pPr>
        <w:pStyle w:val="afffff6"/>
        <w:widowControl w:val="0"/>
        <w:numPr>
          <w:ilvl w:val="0"/>
          <w:numId w:val="8"/>
        </w:numPr>
        <w:ind w:left="709" w:hanging="425"/>
        <w:rPr>
          <w:noProof/>
          <w:color w:val="auto"/>
        </w:rPr>
      </w:pPr>
      <w:r w:rsidRPr="004C28AF">
        <w:rPr>
          <w:noProof/>
          <w:color w:val="auto"/>
        </w:rPr>
        <w:t>ГОСТ Р ИСО/МЭК ТО 12182-2002. Информационная технология. Классификация программных средств</w:t>
      </w:r>
      <w:r w:rsidR="0075405E" w:rsidRPr="004C28AF">
        <w:rPr>
          <w:noProof/>
          <w:color w:val="auto"/>
        </w:rPr>
        <w:t>;</w:t>
      </w:r>
    </w:p>
    <w:p w14:paraId="1079A1BD" w14:textId="2BDB14B5" w:rsidR="00B03F02" w:rsidRPr="004C28AF" w:rsidRDefault="00F81F56" w:rsidP="000737DC">
      <w:pPr>
        <w:pStyle w:val="afffff6"/>
        <w:widowControl w:val="0"/>
        <w:numPr>
          <w:ilvl w:val="0"/>
          <w:numId w:val="8"/>
        </w:numPr>
        <w:ind w:left="709" w:hanging="425"/>
        <w:rPr>
          <w:noProof/>
          <w:color w:val="auto"/>
        </w:rPr>
      </w:pPr>
      <w:r w:rsidRPr="004C28AF">
        <w:rPr>
          <w:noProof/>
          <w:color w:val="auto"/>
        </w:rPr>
        <w:t>ГОСТ Р ИСО/МЭК 12207:1999. Процессы жизненного цикла программных средств</w:t>
      </w:r>
      <w:r w:rsidR="0075405E" w:rsidRPr="004C28AF">
        <w:rPr>
          <w:noProof/>
          <w:color w:val="auto"/>
        </w:rPr>
        <w:t>;</w:t>
      </w:r>
    </w:p>
    <w:p w14:paraId="253E7AE5" w14:textId="0EB633C8" w:rsidR="00B03F02" w:rsidRPr="004C28AF" w:rsidRDefault="00F81F56" w:rsidP="000737DC">
      <w:pPr>
        <w:pStyle w:val="afffff6"/>
        <w:widowControl w:val="0"/>
        <w:numPr>
          <w:ilvl w:val="0"/>
          <w:numId w:val="8"/>
        </w:numPr>
        <w:ind w:left="709" w:hanging="425"/>
        <w:rPr>
          <w:noProof/>
          <w:color w:val="auto"/>
        </w:rPr>
      </w:pPr>
      <w:r w:rsidRPr="004C28AF">
        <w:rPr>
          <w:noProof/>
          <w:color w:val="auto"/>
        </w:rPr>
        <w:t>ГОСТ Р ИСО/МЭК ТО 15271-2002. Информационная технология. Руководство по применению ГОСТ Р ИСО/МЭК 12207</w:t>
      </w:r>
      <w:r w:rsidR="0075405E" w:rsidRPr="004C28AF">
        <w:rPr>
          <w:noProof/>
          <w:color w:val="auto"/>
        </w:rPr>
        <w:t>;</w:t>
      </w:r>
    </w:p>
    <w:p w14:paraId="68FD759C" w14:textId="7EED32D4" w:rsidR="00B03F02" w:rsidRPr="004C28AF" w:rsidRDefault="00F81F56" w:rsidP="000737DC">
      <w:pPr>
        <w:pStyle w:val="afffff6"/>
        <w:widowControl w:val="0"/>
        <w:numPr>
          <w:ilvl w:val="0"/>
          <w:numId w:val="8"/>
        </w:numPr>
        <w:ind w:left="709" w:hanging="425"/>
        <w:rPr>
          <w:noProof/>
          <w:color w:val="auto"/>
        </w:rPr>
      </w:pPr>
      <w:r w:rsidRPr="004C28AF">
        <w:rPr>
          <w:noProof/>
          <w:color w:val="auto"/>
        </w:rPr>
        <w:t>ГОСТ Р ИСО/МЭК 9126:93. Информационная технология. Оценка программной продукции. Характеристики качества и руководства по их применению</w:t>
      </w:r>
      <w:r w:rsidR="0075405E" w:rsidRPr="004C28AF">
        <w:rPr>
          <w:noProof/>
          <w:color w:val="auto"/>
        </w:rPr>
        <w:t>;</w:t>
      </w:r>
    </w:p>
    <w:p w14:paraId="5E95DA61" w14:textId="6CC3F18A" w:rsidR="00B03F02" w:rsidRPr="004C28AF" w:rsidRDefault="00F81F56" w:rsidP="000737DC">
      <w:pPr>
        <w:pStyle w:val="afffff6"/>
        <w:widowControl w:val="0"/>
        <w:numPr>
          <w:ilvl w:val="0"/>
          <w:numId w:val="8"/>
        </w:numPr>
        <w:ind w:left="709" w:hanging="425"/>
        <w:rPr>
          <w:noProof/>
          <w:color w:val="auto"/>
        </w:rPr>
      </w:pPr>
      <w:r w:rsidRPr="004C28AF">
        <w:rPr>
          <w:noProof/>
          <w:color w:val="auto"/>
        </w:rPr>
        <w:t>ГОСТ Р ИСО/МЭК 15026:1998. Информационная технология. Уровни целостности систем и программных средств</w:t>
      </w:r>
      <w:r w:rsidR="0075405E" w:rsidRPr="004C28AF">
        <w:rPr>
          <w:noProof/>
          <w:color w:val="auto"/>
        </w:rPr>
        <w:t>;</w:t>
      </w:r>
    </w:p>
    <w:p w14:paraId="35E7ACFB" w14:textId="34162528" w:rsidR="00B03F02" w:rsidRPr="004C28AF" w:rsidRDefault="00F81F56" w:rsidP="000737DC">
      <w:pPr>
        <w:pStyle w:val="afffff6"/>
        <w:widowControl w:val="0"/>
        <w:numPr>
          <w:ilvl w:val="0"/>
          <w:numId w:val="8"/>
        </w:numPr>
        <w:ind w:left="709" w:hanging="425"/>
        <w:rPr>
          <w:noProof/>
          <w:color w:val="auto"/>
        </w:rPr>
      </w:pPr>
      <w:r w:rsidRPr="004C28AF">
        <w:rPr>
          <w:noProof/>
          <w:color w:val="auto"/>
        </w:rPr>
        <w:t>ГОСТ Р ИСО/МЭК 14764:2002. Информационная технология. Сопровождение</w:t>
      </w:r>
      <w:r w:rsidR="0075405E" w:rsidRPr="004C28AF">
        <w:rPr>
          <w:noProof/>
          <w:color w:val="auto"/>
        </w:rPr>
        <w:t>;</w:t>
      </w:r>
    </w:p>
    <w:p w14:paraId="13E3E8AF" w14:textId="509C4A45" w:rsidR="00B03F02" w:rsidRPr="004C28AF" w:rsidRDefault="00F81F56" w:rsidP="000737DC">
      <w:pPr>
        <w:pStyle w:val="afffff6"/>
        <w:widowControl w:val="0"/>
        <w:numPr>
          <w:ilvl w:val="0"/>
          <w:numId w:val="8"/>
        </w:numPr>
        <w:ind w:left="709" w:hanging="425"/>
        <w:rPr>
          <w:noProof/>
          <w:color w:val="auto"/>
        </w:rPr>
      </w:pPr>
      <w:r w:rsidRPr="004C28AF">
        <w:rPr>
          <w:noProof/>
          <w:color w:val="auto"/>
        </w:rPr>
        <w:t>ГОСТ Р ИСО/МЭК ТО 9294:93. Информационная технология. Руководство по управлению документированием программного обеспечения</w:t>
      </w:r>
      <w:r w:rsidR="0075405E" w:rsidRPr="004C28AF">
        <w:rPr>
          <w:noProof/>
          <w:color w:val="auto"/>
        </w:rPr>
        <w:t>;</w:t>
      </w:r>
    </w:p>
    <w:p w14:paraId="296250B3" w14:textId="16DA11A2" w:rsidR="00B03F02" w:rsidRPr="004C28AF" w:rsidRDefault="00F81F56" w:rsidP="000737DC">
      <w:pPr>
        <w:pStyle w:val="afffff6"/>
        <w:widowControl w:val="0"/>
        <w:numPr>
          <w:ilvl w:val="0"/>
          <w:numId w:val="8"/>
        </w:numPr>
        <w:ind w:left="709" w:hanging="425"/>
        <w:rPr>
          <w:noProof/>
          <w:color w:val="auto"/>
        </w:rPr>
      </w:pPr>
      <w:r w:rsidRPr="004C28AF">
        <w:rPr>
          <w:noProof/>
          <w:color w:val="auto"/>
        </w:rPr>
        <w:t>ГОСТ Р ИСО/МЭК 15910-2002. Информационная технология. Процесс создания документации пользователя программного средства</w:t>
      </w:r>
      <w:r w:rsidR="0075405E" w:rsidRPr="004C28AF">
        <w:rPr>
          <w:noProof/>
          <w:color w:val="auto"/>
        </w:rPr>
        <w:t>;</w:t>
      </w:r>
    </w:p>
    <w:p w14:paraId="3BBEB5AD" w14:textId="2524D44C" w:rsidR="00B03F02" w:rsidRPr="004C28AF" w:rsidRDefault="00F81F56" w:rsidP="000737DC">
      <w:pPr>
        <w:pStyle w:val="afffff6"/>
        <w:widowControl w:val="0"/>
        <w:numPr>
          <w:ilvl w:val="0"/>
          <w:numId w:val="8"/>
        </w:numPr>
        <w:ind w:left="709" w:hanging="425"/>
        <w:rPr>
          <w:noProof/>
          <w:color w:val="auto"/>
        </w:rPr>
      </w:pPr>
      <w:r w:rsidRPr="004C28AF">
        <w:rPr>
          <w:noProof/>
          <w:color w:val="auto"/>
        </w:rPr>
        <w:t>ISO 14756: 1999. ИТ. Измерение и оценивание производительности программных средств компьютерных вычислительных систем.</w:t>
      </w:r>
    </w:p>
    <w:p w14:paraId="2DC89B25" w14:textId="77777777" w:rsidR="007F05C9" w:rsidRPr="004C28AF" w:rsidRDefault="007F05C9" w:rsidP="000737DC">
      <w:pPr>
        <w:pStyle w:val="afffffffffff9"/>
        <w:numPr>
          <w:ilvl w:val="0"/>
          <w:numId w:val="8"/>
        </w:numPr>
        <w:spacing w:line="240" w:lineRule="auto"/>
        <w:ind w:left="709" w:hanging="436"/>
        <w:rPr>
          <w:noProof/>
          <w:szCs w:val="24"/>
        </w:rPr>
      </w:pPr>
      <w:r w:rsidRPr="004C28AF">
        <w:rPr>
          <w:noProof/>
          <w:szCs w:val="24"/>
        </w:rPr>
        <w:t>Федеральный закон от 27 июля 2006 г. № 149-ФЗ «Об информации, информационных технологиях и о защите информации»;</w:t>
      </w:r>
    </w:p>
    <w:p w14:paraId="03F4B928" w14:textId="77777777" w:rsidR="007F05C9" w:rsidRPr="004C28AF" w:rsidRDefault="007F05C9" w:rsidP="000737DC">
      <w:pPr>
        <w:pStyle w:val="afffffffffff9"/>
        <w:numPr>
          <w:ilvl w:val="0"/>
          <w:numId w:val="8"/>
        </w:numPr>
        <w:spacing w:line="240" w:lineRule="auto"/>
        <w:ind w:left="709" w:hanging="436"/>
        <w:rPr>
          <w:noProof/>
          <w:szCs w:val="24"/>
        </w:rPr>
      </w:pPr>
      <w:r w:rsidRPr="004C28AF">
        <w:rPr>
          <w:noProof/>
          <w:szCs w:val="24"/>
        </w:rPr>
        <w:t>Федеральный закон от 27 июля 2006 г. № 152-ФЗ «О персональных данных»;</w:t>
      </w:r>
    </w:p>
    <w:p w14:paraId="5E6FD76C" w14:textId="102C3256" w:rsidR="007F05C9" w:rsidRPr="004C28AF" w:rsidRDefault="000737DC" w:rsidP="000737DC">
      <w:pPr>
        <w:pStyle w:val="afffffffffff9"/>
        <w:numPr>
          <w:ilvl w:val="0"/>
          <w:numId w:val="8"/>
        </w:numPr>
        <w:spacing w:line="240" w:lineRule="auto"/>
        <w:ind w:left="709" w:hanging="436"/>
        <w:rPr>
          <w:noProof/>
          <w:szCs w:val="24"/>
        </w:rPr>
      </w:pPr>
      <w:r w:rsidRPr="004C28AF">
        <w:rPr>
          <w:noProof/>
          <w:szCs w:val="24"/>
        </w:rPr>
        <w:t>п</w:t>
      </w:r>
      <w:r w:rsidR="007F05C9" w:rsidRPr="004C28AF">
        <w:rPr>
          <w:noProof/>
          <w:szCs w:val="24"/>
        </w:rPr>
        <w:t>остановление Правительства Российской Федерации от 1 ноября 2012 г. № 1119 «Об утверждении требований к защите персональных данных при их обработке в информационных системах персональных данных»;</w:t>
      </w:r>
    </w:p>
    <w:p w14:paraId="03A8244D" w14:textId="65A5B7C6" w:rsidR="007F05C9" w:rsidRPr="004C28AF" w:rsidRDefault="000737DC" w:rsidP="000737DC">
      <w:pPr>
        <w:pStyle w:val="afffffffffff9"/>
        <w:numPr>
          <w:ilvl w:val="0"/>
          <w:numId w:val="8"/>
        </w:numPr>
        <w:spacing w:line="240" w:lineRule="auto"/>
        <w:ind w:left="709" w:hanging="436"/>
        <w:rPr>
          <w:noProof/>
          <w:szCs w:val="24"/>
        </w:rPr>
      </w:pPr>
      <w:r w:rsidRPr="004C28AF">
        <w:rPr>
          <w:noProof/>
          <w:szCs w:val="24"/>
        </w:rPr>
        <w:t>п</w:t>
      </w:r>
      <w:r w:rsidR="007F05C9" w:rsidRPr="004C28AF">
        <w:rPr>
          <w:noProof/>
          <w:szCs w:val="24"/>
        </w:rPr>
        <w:t>остановление Правительства Российской Федерации от 6 июля 2015 г. № 676 «О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p w14:paraId="64855E2F" w14:textId="4073D7F1" w:rsidR="007F05C9" w:rsidRPr="004C28AF" w:rsidRDefault="000737DC" w:rsidP="000737DC">
      <w:pPr>
        <w:pStyle w:val="afffffffffff9"/>
        <w:numPr>
          <w:ilvl w:val="0"/>
          <w:numId w:val="8"/>
        </w:numPr>
        <w:spacing w:line="240" w:lineRule="auto"/>
        <w:ind w:left="709" w:hanging="436"/>
        <w:rPr>
          <w:noProof/>
          <w:szCs w:val="24"/>
        </w:rPr>
      </w:pPr>
      <w:r w:rsidRPr="004C28AF">
        <w:rPr>
          <w:noProof/>
          <w:szCs w:val="24"/>
        </w:rPr>
        <w:lastRenderedPageBreak/>
        <w:t>п</w:t>
      </w:r>
      <w:r w:rsidR="007F05C9" w:rsidRPr="004C28AF">
        <w:rPr>
          <w:noProof/>
          <w:szCs w:val="24"/>
        </w:rPr>
        <w:t xml:space="preserve">риказ Федеральной службы по техническому и экспертному контролю России </w:t>
      </w:r>
      <w:r w:rsidR="0023756C" w:rsidRPr="004C28AF">
        <w:rPr>
          <w:noProof/>
          <w:szCs w:val="24"/>
        </w:rPr>
        <w:br/>
      </w:r>
      <w:r w:rsidR="007F05C9" w:rsidRPr="004C28AF">
        <w:rPr>
          <w:noProof/>
          <w:szCs w:val="24"/>
        </w:rPr>
        <w:t>от 11</w:t>
      </w:r>
      <w:r w:rsidRPr="004C28AF">
        <w:rPr>
          <w:noProof/>
          <w:szCs w:val="24"/>
        </w:rPr>
        <w:t> </w:t>
      </w:r>
      <w:r w:rsidR="007F05C9" w:rsidRPr="004C28AF">
        <w:rPr>
          <w:noProof/>
          <w:szCs w:val="24"/>
        </w:rPr>
        <w:t>февраля 2013 г. № 17 «Об утверждении требований о защите информации, не составляющей государственную тайну, содержащейся в государственных информационных системах» (далее – Приказ № 17);</w:t>
      </w:r>
    </w:p>
    <w:p w14:paraId="6B7B2476" w14:textId="2670B9B0" w:rsidR="007F05C9" w:rsidRPr="004C28AF" w:rsidRDefault="000737DC" w:rsidP="000737DC">
      <w:pPr>
        <w:pStyle w:val="afffffffffff9"/>
        <w:numPr>
          <w:ilvl w:val="0"/>
          <w:numId w:val="8"/>
        </w:numPr>
        <w:spacing w:line="240" w:lineRule="auto"/>
        <w:ind w:left="709" w:hanging="436"/>
        <w:rPr>
          <w:noProof/>
          <w:szCs w:val="24"/>
        </w:rPr>
      </w:pPr>
      <w:r w:rsidRPr="004C28AF">
        <w:rPr>
          <w:noProof/>
          <w:szCs w:val="24"/>
        </w:rPr>
        <w:t>п</w:t>
      </w:r>
      <w:r w:rsidR="007F05C9" w:rsidRPr="004C28AF">
        <w:rPr>
          <w:noProof/>
          <w:szCs w:val="24"/>
        </w:rPr>
        <w:t xml:space="preserve">риказ Федеральной службы по техническому и экспертному контролю России </w:t>
      </w:r>
      <w:r w:rsidR="0023756C" w:rsidRPr="004C28AF">
        <w:rPr>
          <w:noProof/>
          <w:szCs w:val="24"/>
        </w:rPr>
        <w:br/>
      </w:r>
      <w:r w:rsidR="007F05C9" w:rsidRPr="004C28AF">
        <w:rPr>
          <w:noProof/>
          <w:szCs w:val="24"/>
        </w:rPr>
        <w:t>от 18 февраля 2013 г.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p w14:paraId="6E32B894" w14:textId="4644FF1D" w:rsidR="007F05C9" w:rsidRPr="004C28AF" w:rsidRDefault="000737DC" w:rsidP="000737DC">
      <w:pPr>
        <w:pStyle w:val="afffffffffff9"/>
        <w:numPr>
          <w:ilvl w:val="0"/>
          <w:numId w:val="8"/>
        </w:numPr>
        <w:spacing w:line="240" w:lineRule="auto"/>
        <w:ind w:left="709" w:hanging="436"/>
        <w:rPr>
          <w:noProof/>
          <w:szCs w:val="24"/>
        </w:rPr>
      </w:pPr>
      <w:r w:rsidRPr="004C28AF">
        <w:rPr>
          <w:noProof/>
          <w:szCs w:val="24"/>
        </w:rPr>
        <w:t>м</w:t>
      </w:r>
      <w:r w:rsidR="007F05C9" w:rsidRPr="004C28AF">
        <w:rPr>
          <w:noProof/>
          <w:szCs w:val="24"/>
        </w:rPr>
        <w:t>етодический документ «Меры защиты информации в государственны</w:t>
      </w:r>
      <w:r w:rsidRPr="004C28AF">
        <w:rPr>
          <w:noProof/>
          <w:szCs w:val="24"/>
        </w:rPr>
        <w:t>х информационных системах» (утвержден</w:t>
      </w:r>
      <w:r w:rsidR="007F05C9" w:rsidRPr="004C28AF">
        <w:rPr>
          <w:noProof/>
          <w:szCs w:val="24"/>
        </w:rPr>
        <w:t xml:space="preserve"> Федеральной службой по техническому и экспертному контролю России 11 февраля 2014 г.);</w:t>
      </w:r>
    </w:p>
    <w:p w14:paraId="2ADFED65" w14:textId="26A0DB2C" w:rsidR="007F05C9" w:rsidRPr="004C28AF" w:rsidRDefault="000737DC" w:rsidP="000737DC">
      <w:pPr>
        <w:pStyle w:val="afffffffffff9"/>
        <w:numPr>
          <w:ilvl w:val="0"/>
          <w:numId w:val="8"/>
        </w:numPr>
        <w:spacing w:line="240" w:lineRule="auto"/>
        <w:ind w:left="709" w:hanging="436"/>
        <w:rPr>
          <w:noProof/>
          <w:szCs w:val="24"/>
        </w:rPr>
      </w:pPr>
      <w:r w:rsidRPr="004C28AF">
        <w:rPr>
          <w:noProof/>
          <w:szCs w:val="24"/>
        </w:rPr>
        <w:t>п</w:t>
      </w:r>
      <w:r w:rsidR="007F05C9" w:rsidRPr="004C28AF">
        <w:rPr>
          <w:noProof/>
          <w:szCs w:val="24"/>
        </w:rPr>
        <w:t>риказ Федеральной службы по техническому и экспертному контролю России от 3 апреля 2018 г. № 55 «Об утверждении Положения о системе сертификации средств защиты информации»;</w:t>
      </w:r>
    </w:p>
    <w:p w14:paraId="6BA2F742" w14:textId="775EACFB" w:rsidR="007F05C9" w:rsidRPr="004C28AF" w:rsidRDefault="000737DC" w:rsidP="000737DC">
      <w:pPr>
        <w:pStyle w:val="afffffffffff9"/>
        <w:numPr>
          <w:ilvl w:val="0"/>
          <w:numId w:val="8"/>
        </w:numPr>
        <w:spacing w:line="240" w:lineRule="auto"/>
        <w:ind w:left="709" w:hanging="436"/>
        <w:rPr>
          <w:noProof/>
          <w:szCs w:val="24"/>
        </w:rPr>
      </w:pPr>
      <w:r w:rsidRPr="004C28AF">
        <w:rPr>
          <w:noProof/>
          <w:szCs w:val="24"/>
        </w:rPr>
        <w:t>м</w:t>
      </w:r>
      <w:r w:rsidR="007F05C9" w:rsidRPr="004C28AF">
        <w:rPr>
          <w:noProof/>
          <w:szCs w:val="24"/>
        </w:rPr>
        <w:t>етодические рекомендации по разработке нормативных правовых актов, определяющих угрозы безопасности персональных данных, актуальные при обработке персональных данных в информационных системах персональных данных, эксплуатируемых при осуществлении соответствующих видов деятельности, утвержденные Федеральной</w:t>
      </w:r>
      <w:r w:rsidRPr="004C28AF">
        <w:rPr>
          <w:noProof/>
          <w:szCs w:val="24"/>
        </w:rPr>
        <w:t xml:space="preserve"> службой безопасности России 31 </w:t>
      </w:r>
      <w:r w:rsidR="007F05C9" w:rsidRPr="004C28AF">
        <w:rPr>
          <w:noProof/>
          <w:szCs w:val="24"/>
        </w:rPr>
        <w:t>марта 2015 г. № 149/7/2/6-432;</w:t>
      </w:r>
    </w:p>
    <w:p w14:paraId="65F48853" w14:textId="7865944E" w:rsidR="007F05C9" w:rsidRPr="004C28AF" w:rsidRDefault="000737DC" w:rsidP="000737DC">
      <w:pPr>
        <w:pStyle w:val="afffffffffff9"/>
        <w:numPr>
          <w:ilvl w:val="0"/>
          <w:numId w:val="8"/>
        </w:numPr>
        <w:spacing w:line="240" w:lineRule="auto"/>
        <w:ind w:left="709" w:hanging="436"/>
        <w:rPr>
          <w:noProof/>
          <w:szCs w:val="24"/>
        </w:rPr>
      </w:pPr>
      <w:r w:rsidRPr="004C28AF">
        <w:rPr>
          <w:noProof/>
          <w:szCs w:val="24"/>
        </w:rPr>
        <w:t>б</w:t>
      </w:r>
      <w:r w:rsidR="007F05C9" w:rsidRPr="004C28AF">
        <w:rPr>
          <w:noProof/>
          <w:szCs w:val="24"/>
        </w:rPr>
        <w:t>анк данных угроз безопасности информации Федеральной службы по техническому и экспертному контролю России (http://bdu.fstec.ru);</w:t>
      </w:r>
    </w:p>
    <w:p w14:paraId="711EC0F9" w14:textId="618F50A6" w:rsidR="007F05C9" w:rsidRPr="004C28AF" w:rsidRDefault="000737DC" w:rsidP="000737DC">
      <w:pPr>
        <w:pStyle w:val="afffffffffff9"/>
        <w:numPr>
          <w:ilvl w:val="0"/>
          <w:numId w:val="8"/>
        </w:numPr>
        <w:spacing w:line="240" w:lineRule="auto"/>
        <w:ind w:left="709" w:hanging="436"/>
        <w:rPr>
          <w:noProof/>
          <w:szCs w:val="24"/>
        </w:rPr>
      </w:pPr>
      <w:r w:rsidRPr="004C28AF">
        <w:rPr>
          <w:noProof/>
          <w:szCs w:val="24"/>
        </w:rPr>
        <w:t>п</w:t>
      </w:r>
      <w:r w:rsidR="007F05C9" w:rsidRPr="004C28AF">
        <w:rPr>
          <w:noProof/>
          <w:szCs w:val="24"/>
        </w:rPr>
        <w:t>риказ Федеральной службы по техническому и экспертному контролю России от 10 июля</w:t>
      </w:r>
      <w:r w:rsidR="007F05C9" w:rsidRPr="004C28AF" w:rsidDel="0078479E">
        <w:rPr>
          <w:noProof/>
          <w:szCs w:val="24"/>
        </w:rPr>
        <w:t xml:space="preserve"> </w:t>
      </w:r>
      <w:r w:rsidR="007F05C9" w:rsidRPr="004C28AF">
        <w:rPr>
          <w:noProof/>
          <w:szCs w:val="24"/>
        </w:rPr>
        <w:t>2014 г. № 378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средств криптографической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w:t>
      </w:r>
    </w:p>
    <w:p w14:paraId="10F1261A" w14:textId="6D00DC50" w:rsidR="007F05C9" w:rsidRPr="004C28AF" w:rsidRDefault="000737DC" w:rsidP="000737DC">
      <w:pPr>
        <w:pStyle w:val="afffff6"/>
        <w:widowControl w:val="0"/>
        <w:numPr>
          <w:ilvl w:val="0"/>
          <w:numId w:val="8"/>
        </w:numPr>
        <w:ind w:left="709" w:hanging="436"/>
        <w:rPr>
          <w:noProof/>
          <w:color w:val="auto"/>
        </w:rPr>
      </w:pPr>
      <w:r w:rsidRPr="004C28AF">
        <w:rPr>
          <w:noProof/>
          <w:color w:val="auto"/>
        </w:rPr>
        <w:t>и</w:t>
      </w:r>
      <w:r w:rsidR="007F05C9" w:rsidRPr="004C28AF">
        <w:rPr>
          <w:noProof/>
          <w:color w:val="auto"/>
        </w:rPr>
        <w:t>ные нормативные, правовые акты, регулирующие правоотношения, регламентирующие вопросы, связанные с защитой информации</w:t>
      </w:r>
      <w:r w:rsidR="007F05C9" w:rsidRPr="004C28AF">
        <w:rPr>
          <w:color w:val="auto"/>
        </w:rPr>
        <w:t>.</w:t>
      </w:r>
    </w:p>
    <w:p w14:paraId="0F7D98AD" w14:textId="77777777" w:rsidR="00714851" w:rsidRPr="004C28AF" w:rsidRDefault="00714851" w:rsidP="000737DC">
      <w:pPr>
        <w:pStyle w:val="afffff6"/>
        <w:widowControl w:val="0"/>
        <w:ind w:left="0"/>
        <w:rPr>
          <w:noProof/>
          <w:color w:val="auto"/>
        </w:rPr>
      </w:pPr>
    </w:p>
    <w:p w14:paraId="1345E567" w14:textId="1DBBE2E0" w:rsidR="00B03F02" w:rsidRPr="004C28AF" w:rsidRDefault="00F81F56" w:rsidP="000737DC">
      <w:pPr>
        <w:pStyle w:val="21"/>
        <w:widowControl/>
        <w:numPr>
          <w:ilvl w:val="1"/>
          <w:numId w:val="2"/>
        </w:numPr>
        <w:tabs>
          <w:tab w:val="num" w:pos="709"/>
        </w:tabs>
        <w:spacing w:before="0"/>
        <w:ind w:left="1" w:hanging="1"/>
        <w:jc w:val="both"/>
        <w:rPr>
          <w:rFonts w:cs="Times New Roman"/>
          <w:b/>
          <w:color w:val="auto"/>
          <w:sz w:val="24"/>
          <w:szCs w:val="24"/>
        </w:rPr>
      </w:pPr>
      <w:bookmarkStart w:id="52" w:name="_Toc335045679"/>
      <w:bookmarkStart w:id="53" w:name="_Toc452563861"/>
      <w:bookmarkStart w:id="54" w:name="_Toc523145266"/>
      <w:bookmarkStart w:id="55" w:name="_Toc529380243"/>
      <w:bookmarkStart w:id="56" w:name="_Toc54954390"/>
      <w:bookmarkEnd w:id="52"/>
      <w:bookmarkEnd w:id="53"/>
      <w:r w:rsidRPr="004C28AF">
        <w:rPr>
          <w:rFonts w:cs="Times New Roman"/>
          <w:b/>
          <w:color w:val="auto"/>
          <w:sz w:val="24"/>
          <w:szCs w:val="24"/>
        </w:rPr>
        <w:t>Перечень сокращений</w:t>
      </w:r>
      <w:bookmarkEnd w:id="54"/>
      <w:bookmarkEnd w:id="55"/>
      <w:bookmarkEnd w:id="56"/>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7231"/>
      </w:tblGrid>
      <w:tr w:rsidR="00B841BC" w:rsidRPr="004C28AF" w14:paraId="0D19F3B9" w14:textId="77777777" w:rsidTr="00541163">
        <w:trPr>
          <w:tblHeader/>
        </w:trPr>
        <w:tc>
          <w:tcPr>
            <w:tcW w:w="2403" w:type="dxa"/>
            <w:shd w:val="clear" w:color="auto" w:fill="D9D9D9" w:themeFill="background1" w:themeFillShade="D9"/>
          </w:tcPr>
          <w:p w14:paraId="71296AE7" w14:textId="7EDF5526" w:rsidR="00FA51C4" w:rsidRPr="004C28AF" w:rsidRDefault="00FA51C4" w:rsidP="000737DC">
            <w:pPr>
              <w:keepNext/>
              <w:keepLines/>
              <w:ind w:firstLine="37"/>
              <w:jc w:val="center"/>
              <w:rPr>
                <w:b/>
                <w:color w:val="auto"/>
              </w:rPr>
            </w:pPr>
            <w:r w:rsidRPr="004C28AF">
              <w:rPr>
                <w:b/>
                <w:color w:val="auto"/>
              </w:rPr>
              <w:t>Сокращение</w:t>
            </w:r>
          </w:p>
        </w:tc>
        <w:tc>
          <w:tcPr>
            <w:tcW w:w="7231" w:type="dxa"/>
            <w:shd w:val="clear" w:color="auto" w:fill="D9D9D9" w:themeFill="background1" w:themeFillShade="D9"/>
          </w:tcPr>
          <w:p w14:paraId="5CF70F7C" w14:textId="3469B468" w:rsidR="00FA51C4" w:rsidRPr="004C28AF" w:rsidRDefault="00FA51C4" w:rsidP="000737DC">
            <w:pPr>
              <w:pStyle w:val="0"/>
              <w:keepNext/>
              <w:keepLines/>
              <w:spacing w:before="0" w:after="0"/>
              <w:ind w:firstLine="37"/>
              <w:jc w:val="center"/>
              <w:rPr>
                <w:rFonts w:ascii="Times New Roman" w:hAnsi="Times New Roman" w:cs="Times New Roman"/>
                <w:b/>
                <w:color w:val="auto"/>
                <w:lang w:eastAsia="en-US"/>
              </w:rPr>
            </w:pPr>
            <w:r w:rsidRPr="004C28AF">
              <w:rPr>
                <w:rFonts w:ascii="Times New Roman" w:hAnsi="Times New Roman" w:cs="Times New Roman"/>
                <w:b/>
                <w:color w:val="auto"/>
                <w:lang w:eastAsia="en-US"/>
              </w:rPr>
              <w:t>Расшифровка</w:t>
            </w:r>
          </w:p>
        </w:tc>
      </w:tr>
      <w:tr w:rsidR="00B841BC" w:rsidRPr="004C28AF" w14:paraId="7CDFDC06" w14:textId="77777777" w:rsidTr="00541163">
        <w:tc>
          <w:tcPr>
            <w:tcW w:w="2403" w:type="dxa"/>
            <w:shd w:val="clear" w:color="auto" w:fill="auto"/>
          </w:tcPr>
          <w:p w14:paraId="7B7E6786" w14:textId="77777777" w:rsidR="00B03F02" w:rsidRPr="004C28AF" w:rsidRDefault="00F81F56" w:rsidP="000737DC">
            <w:pPr>
              <w:keepNext/>
              <w:keepLines/>
              <w:ind w:firstLine="37"/>
              <w:jc w:val="left"/>
              <w:rPr>
                <w:rFonts w:eastAsia="Calibri"/>
                <w:color w:val="auto"/>
                <w:lang w:eastAsia="en-US"/>
              </w:rPr>
            </w:pPr>
            <w:r w:rsidRPr="004C28AF">
              <w:rPr>
                <w:color w:val="auto"/>
              </w:rPr>
              <w:t>АС</w:t>
            </w:r>
          </w:p>
        </w:tc>
        <w:tc>
          <w:tcPr>
            <w:tcW w:w="7231" w:type="dxa"/>
            <w:shd w:val="clear" w:color="auto" w:fill="auto"/>
          </w:tcPr>
          <w:p w14:paraId="3B5667FB" w14:textId="77777777" w:rsidR="00B03F02" w:rsidRPr="004C28AF" w:rsidRDefault="00B03F02" w:rsidP="000737DC">
            <w:pPr>
              <w:pStyle w:val="0"/>
              <w:keepNext/>
              <w:keepLines/>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Автоматизированная система</w:t>
            </w:r>
          </w:p>
        </w:tc>
      </w:tr>
      <w:tr w:rsidR="00B841BC" w:rsidRPr="004C28AF" w14:paraId="5C2E4737" w14:textId="77777777" w:rsidTr="00541163">
        <w:tc>
          <w:tcPr>
            <w:tcW w:w="2403" w:type="dxa"/>
            <w:shd w:val="clear" w:color="auto" w:fill="auto"/>
          </w:tcPr>
          <w:p w14:paraId="74157BA6" w14:textId="7E60ADBE" w:rsidR="0087108A" w:rsidRPr="004C28AF" w:rsidRDefault="0087108A" w:rsidP="000737DC">
            <w:pPr>
              <w:keepNext/>
              <w:keepLines/>
              <w:ind w:firstLine="37"/>
              <w:jc w:val="left"/>
              <w:rPr>
                <w:color w:val="auto"/>
              </w:rPr>
            </w:pPr>
            <w:r w:rsidRPr="004C28AF">
              <w:rPr>
                <w:color w:val="auto"/>
              </w:rPr>
              <w:t>БД</w:t>
            </w:r>
          </w:p>
        </w:tc>
        <w:tc>
          <w:tcPr>
            <w:tcW w:w="7231" w:type="dxa"/>
            <w:shd w:val="clear" w:color="auto" w:fill="auto"/>
          </w:tcPr>
          <w:p w14:paraId="77358B4F" w14:textId="4054E326" w:rsidR="0087108A" w:rsidRPr="004C28AF" w:rsidRDefault="0087108A" w:rsidP="000737DC">
            <w:pPr>
              <w:pStyle w:val="0"/>
              <w:keepNext/>
              <w:keepLines/>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База данных</w:t>
            </w:r>
          </w:p>
        </w:tc>
      </w:tr>
      <w:tr w:rsidR="00B841BC" w:rsidRPr="004C28AF" w14:paraId="06EA84FF" w14:textId="77777777" w:rsidTr="00541163">
        <w:tc>
          <w:tcPr>
            <w:tcW w:w="2403" w:type="dxa"/>
            <w:shd w:val="clear" w:color="auto" w:fill="auto"/>
          </w:tcPr>
          <w:p w14:paraId="4A8CAE58" w14:textId="77777777" w:rsidR="00B03F02" w:rsidRPr="004C28AF" w:rsidRDefault="00F81F56" w:rsidP="000737DC">
            <w:pPr>
              <w:widowControl w:val="0"/>
              <w:ind w:firstLine="37"/>
              <w:jc w:val="left"/>
              <w:rPr>
                <w:rFonts w:eastAsia="Calibri"/>
                <w:color w:val="auto"/>
                <w:lang w:eastAsia="en-US"/>
              </w:rPr>
            </w:pPr>
            <w:r w:rsidRPr="004C28AF">
              <w:rPr>
                <w:color w:val="auto"/>
              </w:rPr>
              <w:t>ГОСТ</w:t>
            </w:r>
          </w:p>
        </w:tc>
        <w:tc>
          <w:tcPr>
            <w:tcW w:w="7231" w:type="dxa"/>
            <w:shd w:val="clear" w:color="auto" w:fill="auto"/>
          </w:tcPr>
          <w:p w14:paraId="1209395E" w14:textId="77777777" w:rsidR="00B03F02" w:rsidRPr="004C28AF" w:rsidRDefault="00F81F56" w:rsidP="000737DC">
            <w:pPr>
              <w:pStyle w:val="0"/>
              <w:widowControl w:val="0"/>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Государственный стандарт</w:t>
            </w:r>
          </w:p>
        </w:tc>
      </w:tr>
      <w:tr w:rsidR="00B841BC" w:rsidRPr="004C28AF" w14:paraId="31B8E99B" w14:textId="77777777" w:rsidTr="00541163">
        <w:tc>
          <w:tcPr>
            <w:tcW w:w="2403" w:type="dxa"/>
            <w:shd w:val="clear" w:color="auto" w:fill="auto"/>
          </w:tcPr>
          <w:p w14:paraId="10B1B9F6" w14:textId="77777777" w:rsidR="00B03F02" w:rsidRPr="004C28AF" w:rsidRDefault="00F81F56" w:rsidP="000737DC">
            <w:pPr>
              <w:widowControl w:val="0"/>
              <w:ind w:firstLine="37"/>
              <w:jc w:val="left"/>
              <w:rPr>
                <w:color w:val="auto"/>
              </w:rPr>
            </w:pPr>
            <w:r w:rsidRPr="004C28AF">
              <w:rPr>
                <w:color w:val="auto"/>
              </w:rPr>
              <w:t>ИС</w:t>
            </w:r>
          </w:p>
        </w:tc>
        <w:tc>
          <w:tcPr>
            <w:tcW w:w="7231" w:type="dxa"/>
            <w:shd w:val="clear" w:color="auto" w:fill="auto"/>
          </w:tcPr>
          <w:p w14:paraId="0D37D37C" w14:textId="77777777" w:rsidR="00B03F02" w:rsidRPr="004C28AF" w:rsidRDefault="00B03F02" w:rsidP="000737DC">
            <w:pPr>
              <w:pStyle w:val="0"/>
              <w:widowControl w:val="0"/>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Информационная система</w:t>
            </w:r>
          </w:p>
        </w:tc>
      </w:tr>
      <w:tr w:rsidR="00B841BC" w:rsidRPr="004C28AF" w14:paraId="78CFD932" w14:textId="77777777" w:rsidTr="00541163">
        <w:tc>
          <w:tcPr>
            <w:tcW w:w="2403" w:type="dxa"/>
            <w:shd w:val="clear" w:color="auto" w:fill="auto"/>
          </w:tcPr>
          <w:p w14:paraId="1DE6A392" w14:textId="77777777" w:rsidR="00B03F02" w:rsidRPr="004C28AF" w:rsidRDefault="00F81F56" w:rsidP="000737DC">
            <w:pPr>
              <w:widowControl w:val="0"/>
              <w:ind w:firstLine="37"/>
              <w:jc w:val="left"/>
              <w:rPr>
                <w:rFonts w:eastAsia="Calibri"/>
                <w:color w:val="auto"/>
                <w:lang w:eastAsia="en-US"/>
              </w:rPr>
            </w:pPr>
            <w:r w:rsidRPr="004C28AF">
              <w:rPr>
                <w:color w:val="auto"/>
              </w:rPr>
              <w:t>НСИ</w:t>
            </w:r>
          </w:p>
        </w:tc>
        <w:tc>
          <w:tcPr>
            <w:tcW w:w="7231" w:type="dxa"/>
            <w:shd w:val="clear" w:color="auto" w:fill="auto"/>
          </w:tcPr>
          <w:p w14:paraId="341DDDB9" w14:textId="77777777" w:rsidR="00B03F02" w:rsidRPr="004C28AF" w:rsidRDefault="00F81F56" w:rsidP="000737DC">
            <w:pPr>
              <w:pStyle w:val="0"/>
              <w:widowControl w:val="0"/>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Нормативно-справочная информация</w:t>
            </w:r>
          </w:p>
        </w:tc>
      </w:tr>
      <w:tr w:rsidR="00B841BC" w:rsidRPr="004C28AF" w14:paraId="06B60022" w14:textId="77777777" w:rsidTr="00541163">
        <w:tc>
          <w:tcPr>
            <w:tcW w:w="2403" w:type="dxa"/>
            <w:shd w:val="clear" w:color="auto" w:fill="auto"/>
          </w:tcPr>
          <w:p w14:paraId="58CC4EF2" w14:textId="77777777" w:rsidR="00B03F02" w:rsidRPr="004C28AF" w:rsidRDefault="00F81F56" w:rsidP="000737DC">
            <w:pPr>
              <w:widowControl w:val="0"/>
              <w:ind w:firstLine="37"/>
              <w:jc w:val="left"/>
              <w:rPr>
                <w:rFonts w:eastAsia="Calibri"/>
                <w:color w:val="auto"/>
                <w:lang w:eastAsia="en-US"/>
              </w:rPr>
            </w:pPr>
            <w:r w:rsidRPr="004C28AF">
              <w:rPr>
                <w:color w:val="auto"/>
              </w:rPr>
              <w:t>ОС</w:t>
            </w:r>
          </w:p>
        </w:tc>
        <w:tc>
          <w:tcPr>
            <w:tcW w:w="7231" w:type="dxa"/>
            <w:shd w:val="clear" w:color="auto" w:fill="auto"/>
          </w:tcPr>
          <w:p w14:paraId="30FD7674" w14:textId="77777777" w:rsidR="00B03F02" w:rsidRPr="004C28AF" w:rsidRDefault="00F81F56" w:rsidP="000737DC">
            <w:pPr>
              <w:pStyle w:val="0"/>
              <w:widowControl w:val="0"/>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Операционная система</w:t>
            </w:r>
          </w:p>
        </w:tc>
      </w:tr>
      <w:tr w:rsidR="00B841BC" w:rsidRPr="004C28AF" w14:paraId="7810BF8C" w14:textId="77777777" w:rsidTr="00541163">
        <w:tc>
          <w:tcPr>
            <w:tcW w:w="2403" w:type="dxa"/>
            <w:shd w:val="clear" w:color="auto" w:fill="auto"/>
          </w:tcPr>
          <w:p w14:paraId="0F2FD07A" w14:textId="77777777" w:rsidR="00B03F02" w:rsidRPr="004C28AF" w:rsidRDefault="00F81F56" w:rsidP="000737DC">
            <w:pPr>
              <w:widowControl w:val="0"/>
              <w:ind w:firstLine="37"/>
              <w:jc w:val="left"/>
              <w:rPr>
                <w:rFonts w:eastAsia="Calibri"/>
                <w:color w:val="auto"/>
                <w:lang w:eastAsia="en-US"/>
              </w:rPr>
            </w:pPr>
            <w:r w:rsidRPr="004C28AF">
              <w:rPr>
                <w:color w:val="auto"/>
              </w:rPr>
              <w:t>ПО</w:t>
            </w:r>
          </w:p>
        </w:tc>
        <w:tc>
          <w:tcPr>
            <w:tcW w:w="7231" w:type="dxa"/>
            <w:shd w:val="clear" w:color="auto" w:fill="auto"/>
          </w:tcPr>
          <w:p w14:paraId="385D8DAC" w14:textId="77777777" w:rsidR="00B03F02" w:rsidRPr="004C28AF" w:rsidRDefault="00F81F56" w:rsidP="000737DC">
            <w:pPr>
              <w:pStyle w:val="0"/>
              <w:widowControl w:val="0"/>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Программное обеспечение</w:t>
            </w:r>
          </w:p>
        </w:tc>
      </w:tr>
      <w:tr w:rsidR="00B841BC" w:rsidRPr="004C28AF" w14:paraId="6D2D4C35" w14:textId="77777777" w:rsidTr="00541163">
        <w:tc>
          <w:tcPr>
            <w:tcW w:w="2403" w:type="dxa"/>
            <w:shd w:val="clear" w:color="auto" w:fill="auto"/>
          </w:tcPr>
          <w:p w14:paraId="35914350" w14:textId="77777777" w:rsidR="00A54D43" w:rsidRPr="004C28AF" w:rsidRDefault="00A54D43" w:rsidP="000737DC">
            <w:pPr>
              <w:widowControl w:val="0"/>
              <w:ind w:firstLine="37"/>
              <w:jc w:val="left"/>
              <w:rPr>
                <w:color w:val="auto"/>
              </w:rPr>
            </w:pPr>
            <w:r w:rsidRPr="004C28AF">
              <w:rPr>
                <w:color w:val="auto"/>
              </w:rPr>
              <w:t>ППО</w:t>
            </w:r>
          </w:p>
        </w:tc>
        <w:tc>
          <w:tcPr>
            <w:tcW w:w="7231" w:type="dxa"/>
            <w:shd w:val="clear" w:color="auto" w:fill="auto"/>
          </w:tcPr>
          <w:p w14:paraId="20D02BCE" w14:textId="77777777" w:rsidR="00A54D43" w:rsidRPr="004C28AF" w:rsidRDefault="00A54D43" w:rsidP="000737DC">
            <w:pPr>
              <w:pStyle w:val="0"/>
              <w:widowControl w:val="0"/>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Прикладное программное обеспечение</w:t>
            </w:r>
          </w:p>
        </w:tc>
      </w:tr>
      <w:tr w:rsidR="00B841BC" w:rsidRPr="004C28AF" w14:paraId="50416818" w14:textId="77777777" w:rsidTr="00541163">
        <w:tc>
          <w:tcPr>
            <w:tcW w:w="2403" w:type="dxa"/>
            <w:shd w:val="clear" w:color="auto" w:fill="auto"/>
          </w:tcPr>
          <w:p w14:paraId="659E78CF" w14:textId="56592317" w:rsidR="00A36210" w:rsidRPr="004C28AF" w:rsidRDefault="00A36210" w:rsidP="000737DC">
            <w:pPr>
              <w:widowControl w:val="0"/>
              <w:ind w:firstLine="37"/>
              <w:jc w:val="left"/>
              <w:rPr>
                <w:color w:val="auto"/>
              </w:rPr>
            </w:pPr>
            <w:r w:rsidRPr="004C28AF">
              <w:rPr>
                <w:color w:val="auto"/>
              </w:rPr>
              <w:t>СЗИ</w:t>
            </w:r>
          </w:p>
        </w:tc>
        <w:tc>
          <w:tcPr>
            <w:tcW w:w="7231" w:type="dxa"/>
            <w:shd w:val="clear" w:color="auto" w:fill="auto"/>
          </w:tcPr>
          <w:p w14:paraId="0B8D8C06" w14:textId="30052811" w:rsidR="00A36210" w:rsidRPr="004C28AF" w:rsidRDefault="00A36210" w:rsidP="000737DC">
            <w:pPr>
              <w:pStyle w:val="0"/>
              <w:widowControl w:val="0"/>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Средства защиты информации</w:t>
            </w:r>
          </w:p>
        </w:tc>
      </w:tr>
      <w:tr w:rsidR="00B841BC" w:rsidRPr="004C28AF" w14:paraId="1948F843" w14:textId="77777777" w:rsidTr="00541163">
        <w:tc>
          <w:tcPr>
            <w:tcW w:w="2403" w:type="dxa"/>
            <w:shd w:val="clear" w:color="auto" w:fill="auto"/>
          </w:tcPr>
          <w:p w14:paraId="01793B8A" w14:textId="07BFD874" w:rsidR="002E6D6B" w:rsidRPr="004C28AF" w:rsidRDefault="007A62DE" w:rsidP="000737DC">
            <w:pPr>
              <w:widowControl w:val="0"/>
              <w:ind w:firstLine="37"/>
              <w:jc w:val="left"/>
              <w:rPr>
                <w:color w:val="auto"/>
              </w:rPr>
            </w:pPr>
            <w:r w:rsidRPr="004C28AF">
              <w:rPr>
                <w:color w:val="auto"/>
              </w:rPr>
              <w:t>СИЗ</w:t>
            </w:r>
          </w:p>
        </w:tc>
        <w:tc>
          <w:tcPr>
            <w:tcW w:w="7231" w:type="dxa"/>
            <w:shd w:val="clear" w:color="auto" w:fill="auto"/>
          </w:tcPr>
          <w:p w14:paraId="22EDD674" w14:textId="197E6AD7" w:rsidR="002E6D6B" w:rsidRPr="004C28AF" w:rsidRDefault="002E6D6B" w:rsidP="000737DC">
            <w:pPr>
              <w:pStyle w:val="0"/>
              <w:widowControl w:val="0"/>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С</w:t>
            </w:r>
            <w:r w:rsidR="00A36210" w:rsidRPr="004C28AF">
              <w:rPr>
                <w:rFonts w:ascii="Times New Roman" w:hAnsi="Times New Roman" w:cs="Times New Roman"/>
                <w:color w:val="auto"/>
                <w:lang w:eastAsia="en-US"/>
              </w:rPr>
              <w:t>истема</w:t>
            </w:r>
            <w:r w:rsidRPr="004C28AF">
              <w:rPr>
                <w:rFonts w:ascii="Times New Roman" w:hAnsi="Times New Roman" w:cs="Times New Roman"/>
                <w:color w:val="auto"/>
                <w:lang w:eastAsia="en-US"/>
              </w:rPr>
              <w:t xml:space="preserve"> </w:t>
            </w:r>
            <w:r w:rsidR="007A62DE" w:rsidRPr="004C28AF">
              <w:rPr>
                <w:rFonts w:ascii="Times New Roman" w:hAnsi="Times New Roman" w:cs="Times New Roman"/>
                <w:color w:val="auto"/>
                <w:lang w:eastAsia="en-US"/>
              </w:rPr>
              <w:t xml:space="preserve">информационной </w:t>
            </w:r>
            <w:r w:rsidRPr="004C28AF">
              <w:rPr>
                <w:rFonts w:ascii="Times New Roman" w:hAnsi="Times New Roman" w:cs="Times New Roman"/>
                <w:color w:val="auto"/>
                <w:lang w:eastAsia="en-US"/>
              </w:rPr>
              <w:t>защиты</w:t>
            </w:r>
          </w:p>
        </w:tc>
      </w:tr>
      <w:tr w:rsidR="00B841BC" w:rsidRPr="004C28AF" w14:paraId="7E2AE1F8" w14:textId="77777777" w:rsidTr="00541163">
        <w:tc>
          <w:tcPr>
            <w:tcW w:w="2403" w:type="dxa"/>
            <w:shd w:val="clear" w:color="auto" w:fill="auto"/>
          </w:tcPr>
          <w:p w14:paraId="7CE81050" w14:textId="77777777" w:rsidR="00A54D43" w:rsidRPr="004C28AF" w:rsidRDefault="00A54D43" w:rsidP="000737DC">
            <w:pPr>
              <w:widowControl w:val="0"/>
              <w:ind w:firstLine="37"/>
              <w:jc w:val="left"/>
              <w:rPr>
                <w:color w:val="auto"/>
              </w:rPr>
            </w:pPr>
            <w:r w:rsidRPr="004C28AF">
              <w:rPr>
                <w:color w:val="auto"/>
              </w:rPr>
              <w:t>СКЗИ</w:t>
            </w:r>
          </w:p>
        </w:tc>
        <w:tc>
          <w:tcPr>
            <w:tcW w:w="7231" w:type="dxa"/>
            <w:shd w:val="clear" w:color="auto" w:fill="auto"/>
          </w:tcPr>
          <w:p w14:paraId="6DC6C971" w14:textId="3937C6D9" w:rsidR="00A54D43" w:rsidRPr="004C28AF" w:rsidRDefault="00A54D43" w:rsidP="000737DC">
            <w:pPr>
              <w:pStyle w:val="0"/>
              <w:widowControl w:val="0"/>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С</w:t>
            </w:r>
            <w:r w:rsidR="00BC789A" w:rsidRPr="004C28AF">
              <w:rPr>
                <w:rFonts w:ascii="Times New Roman" w:hAnsi="Times New Roman" w:cs="Times New Roman"/>
                <w:color w:val="auto"/>
                <w:lang w:eastAsia="en-US"/>
              </w:rPr>
              <w:t>редство</w:t>
            </w:r>
            <w:r w:rsidRPr="004C28AF">
              <w:rPr>
                <w:rFonts w:ascii="Times New Roman" w:hAnsi="Times New Roman" w:cs="Times New Roman"/>
                <w:color w:val="auto"/>
                <w:lang w:eastAsia="en-US"/>
              </w:rPr>
              <w:t xml:space="preserve"> криптографической защиты информации</w:t>
            </w:r>
          </w:p>
        </w:tc>
      </w:tr>
      <w:tr w:rsidR="00B841BC" w:rsidRPr="004C28AF" w14:paraId="02F6A129" w14:textId="77777777" w:rsidTr="00541163">
        <w:tc>
          <w:tcPr>
            <w:tcW w:w="2403" w:type="dxa"/>
            <w:shd w:val="clear" w:color="auto" w:fill="auto"/>
          </w:tcPr>
          <w:p w14:paraId="4E2BD2EA" w14:textId="77777777" w:rsidR="00B03F02" w:rsidRPr="004C28AF" w:rsidRDefault="00F81F56" w:rsidP="000737DC">
            <w:pPr>
              <w:widowControl w:val="0"/>
              <w:ind w:firstLine="37"/>
              <w:jc w:val="left"/>
              <w:rPr>
                <w:rFonts w:eastAsia="Calibri"/>
                <w:color w:val="auto"/>
                <w:lang w:eastAsia="en-US"/>
              </w:rPr>
            </w:pPr>
            <w:r w:rsidRPr="004C28AF">
              <w:rPr>
                <w:color w:val="auto"/>
              </w:rPr>
              <w:t>СУБД</w:t>
            </w:r>
          </w:p>
        </w:tc>
        <w:tc>
          <w:tcPr>
            <w:tcW w:w="7231" w:type="dxa"/>
            <w:shd w:val="clear" w:color="auto" w:fill="auto"/>
          </w:tcPr>
          <w:p w14:paraId="02474389" w14:textId="77777777" w:rsidR="00B03F02" w:rsidRPr="004C28AF" w:rsidRDefault="00F81F56" w:rsidP="000737DC">
            <w:pPr>
              <w:pStyle w:val="0"/>
              <w:widowControl w:val="0"/>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Система управления базами данных</w:t>
            </w:r>
          </w:p>
        </w:tc>
      </w:tr>
      <w:tr w:rsidR="00B841BC" w:rsidRPr="004C28AF" w14:paraId="3270C912" w14:textId="77777777" w:rsidTr="00541163">
        <w:tc>
          <w:tcPr>
            <w:tcW w:w="2403" w:type="dxa"/>
            <w:shd w:val="clear" w:color="auto" w:fill="auto"/>
          </w:tcPr>
          <w:p w14:paraId="6E6C8366" w14:textId="53C9FDDF" w:rsidR="00B03F02" w:rsidRPr="004C28AF" w:rsidRDefault="0075405E" w:rsidP="000737DC">
            <w:pPr>
              <w:widowControl w:val="0"/>
              <w:ind w:firstLine="37"/>
              <w:jc w:val="left"/>
              <w:rPr>
                <w:rFonts w:eastAsia="Calibri"/>
                <w:color w:val="auto"/>
                <w:lang w:eastAsia="en-US"/>
              </w:rPr>
            </w:pPr>
            <w:r w:rsidRPr="004C28AF">
              <w:rPr>
                <w:color w:val="auto"/>
              </w:rPr>
              <w:t>Ч</w:t>
            </w:r>
            <w:r w:rsidR="00F81F56" w:rsidRPr="004C28AF">
              <w:rPr>
                <w:color w:val="auto"/>
              </w:rPr>
              <w:t>ТЗ</w:t>
            </w:r>
          </w:p>
        </w:tc>
        <w:tc>
          <w:tcPr>
            <w:tcW w:w="7231" w:type="dxa"/>
            <w:shd w:val="clear" w:color="auto" w:fill="auto"/>
          </w:tcPr>
          <w:p w14:paraId="53F9D518" w14:textId="46E34227" w:rsidR="00B03F02" w:rsidRPr="004C28AF" w:rsidRDefault="0075405E" w:rsidP="000737DC">
            <w:pPr>
              <w:pStyle w:val="0"/>
              <w:widowControl w:val="0"/>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Частное т</w:t>
            </w:r>
            <w:r w:rsidR="00F81F56" w:rsidRPr="004C28AF">
              <w:rPr>
                <w:rFonts w:ascii="Times New Roman" w:hAnsi="Times New Roman" w:cs="Times New Roman"/>
                <w:color w:val="auto"/>
                <w:lang w:eastAsia="en-US"/>
              </w:rPr>
              <w:t>ехническое задание</w:t>
            </w:r>
          </w:p>
        </w:tc>
      </w:tr>
      <w:tr w:rsidR="00B841BC" w:rsidRPr="004C28AF" w14:paraId="4256C84B" w14:textId="77777777" w:rsidTr="00541163">
        <w:tc>
          <w:tcPr>
            <w:tcW w:w="2403" w:type="dxa"/>
            <w:shd w:val="clear" w:color="auto" w:fill="auto"/>
          </w:tcPr>
          <w:p w14:paraId="6E365F52" w14:textId="50E90364" w:rsidR="00901EEF" w:rsidRPr="004C28AF" w:rsidRDefault="00901EEF" w:rsidP="000737DC">
            <w:pPr>
              <w:widowControl w:val="0"/>
              <w:ind w:firstLine="37"/>
              <w:jc w:val="left"/>
              <w:rPr>
                <w:color w:val="auto"/>
              </w:rPr>
            </w:pPr>
            <w:r w:rsidRPr="004C28AF">
              <w:rPr>
                <w:color w:val="auto"/>
              </w:rPr>
              <w:t>ФЛК</w:t>
            </w:r>
          </w:p>
        </w:tc>
        <w:tc>
          <w:tcPr>
            <w:tcW w:w="7231" w:type="dxa"/>
            <w:shd w:val="clear" w:color="auto" w:fill="auto"/>
          </w:tcPr>
          <w:p w14:paraId="36F3CEF1" w14:textId="653A1812" w:rsidR="00901EEF" w:rsidRPr="004C28AF" w:rsidRDefault="00901EEF" w:rsidP="000737DC">
            <w:pPr>
              <w:pStyle w:val="0"/>
              <w:widowControl w:val="0"/>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Форматно-логический контроль</w:t>
            </w:r>
          </w:p>
        </w:tc>
      </w:tr>
      <w:tr w:rsidR="00B841BC" w:rsidRPr="004C28AF" w14:paraId="3CCA3902" w14:textId="77777777" w:rsidTr="00541163">
        <w:tc>
          <w:tcPr>
            <w:tcW w:w="2403" w:type="dxa"/>
            <w:shd w:val="clear" w:color="auto" w:fill="auto"/>
          </w:tcPr>
          <w:p w14:paraId="2BDE78BA" w14:textId="77777777" w:rsidR="00B03F02" w:rsidRPr="004C28AF" w:rsidRDefault="00F81F56" w:rsidP="000737DC">
            <w:pPr>
              <w:widowControl w:val="0"/>
              <w:ind w:firstLine="37"/>
              <w:jc w:val="left"/>
              <w:rPr>
                <w:rFonts w:eastAsia="Calibri"/>
                <w:color w:val="auto"/>
                <w:lang w:eastAsia="en-US"/>
              </w:rPr>
            </w:pPr>
            <w:r w:rsidRPr="004C28AF">
              <w:rPr>
                <w:color w:val="auto"/>
              </w:rPr>
              <w:t>ЦОД</w:t>
            </w:r>
          </w:p>
        </w:tc>
        <w:tc>
          <w:tcPr>
            <w:tcW w:w="7231" w:type="dxa"/>
            <w:shd w:val="clear" w:color="auto" w:fill="auto"/>
          </w:tcPr>
          <w:p w14:paraId="10CA5276" w14:textId="79199774" w:rsidR="00B03F02" w:rsidRPr="004C28AF" w:rsidRDefault="00F81F56" w:rsidP="000737DC">
            <w:pPr>
              <w:pStyle w:val="0"/>
              <w:widowControl w:val="0"/>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Центр обработки данных</w:t>
            </w:r>
          </w:p>
        </w:tc>
      </w:tr>
      <w:tr w:rsidR="00B841BC" w:rsidRPr="004C28AF" w14:paraId="6CAE750C" w14:textId="77777777" w:rsidTr="00541163">
        <w:tc>
          <w:tcPr>
            <w:tcW w:w="2403" w:type="dxa"/>
            <w:shd w:val="clear" w:color="auto" w:fill="auto"/>
          </w:tcPr>
          <w:p w14:paraId="621A9FEA" w14:textId="64D78DC2" w:rsidR="00541163" w:rsidRPr="004C28AF" w:rsidRDefault="00541163" w:rsidP="000737DC">
            <w:pPr>
              <w:widowControl w:val="0"/>
              <w:ind w:firstLine="37"/>
              <w:jc w:val="left"/>
              <w:rPr>
                <w:color w:val="auto"/>
              </w:rPr>
            </w:pPr>
            <w:r w:rsidRPr="004C28AF">
              <w:rPr>
                <w:color w:val="auto"/>
              </w:rPr>
              <w:t>ЭВМ</w:t>
            </w:r>
          </w:p>
        </w:tc>
        <w:tc>
          <w:tcPr>
            <w:tcW w:w="7231" w:type="dxa"/>
            <w:shd w:val="clear" w:color="auto" w:fill="auto"/>
          </w:tcPr>
          <w:p w14:paraId="3275CFB7" w14:textId="4855A1BD" w:rsidR="00541163" w:rsidRPr="004C28AF" w:rsidRDefault="00541163" w:rsidP="000737DC">
            <w:pPr>
              <w:pStyle w:val="0"/>
              <w:widowControl w:val="0"/>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Электронно-вычислительная машина</w:t>
            </w:r>
          </w:p>
        </w:tc>
      </w:tr>
      <w:tr w:rsidR="00B841BC" w:rsidRPr="004C28AF" w14:paraId="13B77FC7" w14:textId="77777777" w:rsidTr="00541163">
        <w:tc>
          <w:tcPr>
            <w:tcW w:w="2403" w:type="dxa"/>
            <w:shd w:val="clear" w:color="auto" w:fill="auto"/>
          </w:tcPr>
          <w:p w14:paraId="27B6444F" w14:textId="4345F483" w:rsidR="0071660E" w:rsidRPr="004C28AF" w:rsidRDefault="0071660E" w:rsidP="000737DC">
            <w:pPr>
              <w:widowControl w:val="0"/>
              <w:ind w:firstLine="37"/>
              <w:jc w:val="left"/>
              <w:rPr>
                <w:color w:val="auto"/>
              </w:rPr>
            </w:pPr>
            <w:r w:rsidRPr="004C28AF">
              <w:rPr>
                <w:color w:val="auto"/>
              </w:rPr>
              <w:t>ЭП</w:t>
            </w:r>
          </w:p>
        </w:tc>
        <w:tc>
          <w:tcPr>
            <w:tcW w:w="7231" w:type="dxa"/>
            <w:shd w:val="clear" w:color="auto" w:fill="auto"/>
          </w:tcPr>
          <w:p w14:paraId="16674B11" w14:textId="2CE2EA0B" w:rsidR="0071660E" w:rsidRPr="004C28AF" w:rsidRDefault="0071660E" w:rsidP="000737DC">
            <w:pPr>
              <w:pStyle w:val="0"/>
              <w:widowControl w:val="0"/>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Электронно-цифровая подпись</w:t>
            </w:r>
          </w:p>
        </w:tc>
      </w:tr>
      <w:tr w:rsidR="00B841BC" w:rsidRPr="004C28AF" w14:paraId="4E4C5CD6" w14:textId="77777777" w:rsidTr="00541163">
        <w:tc>
          <w:tcPr>
            <w:tcW w:w="2403" w:type="dxa"/>
            <w:shd w:val="clear" w:color="auto" w:fill="auto"/>
          </w:tcPr>
          <w:p w14:paraId="3A44B72A" w14:textId="2567A5B4" w:rsidR="0018127E" w:rsidRPr="004C28AF" w:rsidRDefault="0018127E" w:rsidP="000737DC">
            <w:pPr>
              <w:widowControl w:val="0"/>
              <w:ind w:firstLine="37"/>
              <w:jc w:val="left"/>
              <w:rPr>
                <w:color w:val="auto"/>
                <w:lang w:val="en-US"/>
              </w:rPr>
            </w:pPr>
            <w:r w:rsidRPr="004C28AF">
              <w:rPr>
                <w:color w:val="auto"/>
                <w:lang w:val="en-US"/>
              </w:rPr>
              <w:lastRenderedPageBreak/>
              <w:t>ACID</w:t>
            </w:r>
          </w:p>
        </w:tc>
        <w:tc>
          <w:tcPr>
            <w:tcW w:w="7231" w:type="dxa"/>
            <w:shd w:val="clear" w:color="auto" w:fill="auto"/>
          </w:tcPr>
          <w:p w14:paraId="37B8B4A9" w14:textId="2A1CE253" w:rsidR="000C3C55" w:rsidRPr="004C28AF" w:rsidRDefault="0018127E" w:rsidP="000737DC">
            <w:pPr>
              <w:pStyle w:val="0"/>
              <w:widowControl w:val="0"/>
              <w:spacing w:before="0" w:after="0"/>
              <w:rPr>
                <w:rFonts w:ascii="Times New Roman" w:hAnsi="Times New Roman" w:cs="Times New Roman"/>
                <w:color w:val="auto"/>
                <w:lang w:eastAsia="en-US"/>
              </w:rPr>
            </w:pPr>
            <w:r w:rsidRPr="004C28AF">
              <w:rPr>
                <w:rFonts w:ascii="Times New Roman" w:hAnsi="Times New Roman" w:cs="Times New Roman"/>
                <w:color w:val="auto"/>
                <w:lang w:eastAsia="en-US"/>
              </w:rPr>
              <w:t>Набор четырех базовых требований к транзакционной системе:</w:t>
            </w:r>
            <w:hyperlink r:id="rId9" w:anchor="Atomicity_%E2%80%94_%D0%90%D1%82%D0%BE%D0%BC%D0%B0%D1%80%D0%BD%D0%BE%D1%81%D1%82%D1%8C" w:history="1">
              <w:r w:rsidRPr="004C28AF">
                <w:rPr>
                  <w:rFonts w:ascii="Times New Roman" w:hAnsi="Times New Roman" w:cs="Times New Roman"/>
                  <w:color w:val="auto"/>
                  <w:lang w:eastAsia="en-US"/>
                </w:rPr>
                <w:t xml:space="preserve"> 1)Atomicity-Атомарность</w:t>
              </w:r>
            </w:hyperlink>
            <w:r w:rsidR="00F13C19" w:rsidRPr="004C28AF">
              <w:rPr>
                <w:rFonts w:ascii="Times New Roman" w:hAnsi="Times New Roman" w:cs="Times New Roman"/>
                <w:color w:val="auto"/>
                <w:lang w:eastAsia="en-US"/>
              </w:rPr>
              <w:t>;</w:t>
            </w:r>
          </w:p>
          <w:p w14:paraId="3846089A" w14:textId="77777777" w:rsidR="00F13C19" w:rsidRPr="004C28AF" w:rsidRDefault="000571D5" w:rsidP="000737DC">
            <w:pPr>
              <w:pStyle w:val="0"/>
              <w:widowControl w:val="0"/>
              <w:spacing w:before="0" w:after="0"/>
              <w:rPr>
                <w:rFonts w:ascii="Times New Roman" w:hAnsi="Times New Roman" w:cs="Times New Roman"/>
                <w:color w:val="auto"/>
                <w:lang w:eastAsia="en-US"/>
              </w:rPr>
            </w:pPr>
            <w:hyperlink r:id="rId10" w:anchor="Consistency_%E2%80%94_%D0%A1%D0%BE%D0%B3%D0%BB%D0%B0%D1%81%D0%BE%D0%B2%D0%B0%D0%BD%D0%BD%D0%BE%D1%81%D1%82%D1%8C" w:history="1">
              <w:r w:rsidR="0018127E" w:rsidRPr="004C28AF">
                <w:rPr>
                  <w:rFonts w:ascii="Times New Roman" w:hAnsi="Times New Roman" w:cs="Times New Roman"/>
                  <w:color w:val="auto"/>
                  <w:lang w:eastAsia="en-US"/>
                </w:rPr>
                <w:t>2)Consistency-Согласованность</w:t>
              </w:r>
            </w:hyperlink>
            <w:r w:rsidR="00F13C19" w:rsidRPr="004C28AF">
              <w:rPr>
                <w:rFonts w:ascii="Times New Roman" w:hAnsi="Times New Roman" w:cs="Times New Roman"/>
                <w:color w:val="auto"/>
                <w:lang w:eastAsia="en-US"/>
              </w:rPr>
              <w:t>;</w:t>
            </w:r>
            <w:hyperlink r:id="rId11" w:anchor="Isolation_%E2%80%94_%D0%98%D0%B7%D0%BE%D0%BB%D0%B8%D1%80%D0%BE%D0%B2%D0%B0%D0%BD%D0%BD%D0%BE%D1%81%D1%82%D1%8C" w:history="1">
              <w:r w:rsidR="0018127E" w:rsidRPr="004C28AF">
                <w:rPr>
                  <w:rFonts w:ascii="Times New Roman" w:hAnsi="Times New Roman" w:cs="Times New Roman"/>
                  <w:color w:val="auto"/>
                  <w:lang w:eastAsia="en-US"/>
                </w:rPr>
                <w:t xml:space="preserve"> </w:t>
              </w:r>
              <w:r w:rsidR="00F13C19" w:rsidRPr="004C28AF">
                <w:rPr>
                  <w:rFonts w:ascii="Times New Roman" w:hAnsi="Times New Roman" w:cs="Times New Roman"/>
                  <w:color w:val="auto"/>
                  <w:lang w:eastAsia="en-US"/>
                </w:rPr>
                <w:br/>
              </w:r>
              <w:r w:rsidR="0018127E" w:rsidRPr="004C28AF">
                <w:rPr>
                  <w:rFonts w:ascii="Times New Roman" w:hAnsi="Times New Roman" w:cs="Times New Roman"/>
                  <w:color w:val="auto"/>
                  <w:lang w:eastAsia="en-US"/>
                </w:rPr>
                <w:t>3)Isolation-Изолированность</w:t>
              </w:r>
            </w:hyperlink>
            <w:r w:rsidR="00F13C19" w:rsidRPr="004C28AF">
              <w:rPr>
                <w:rFonts w:ascii="Times New Roman" w:hAnsi="Times New Roman" w:cs="Times New Roman"/>
                <w:color w:val="auto"/>
                <w:lang w:eastAsia="en-US"/>
              </w:rPr>
              <w:t>;</w:t>
            </w:r>
          </w:p>
          <w:p w14:paraId="7933ABA2" w14:textId="4509BC9E" w:rsidR="0018127E" w:rsidRPr="004C28AF" w:rsidRDefault="000571D5" w:rsidP="000737DC">
            <w:pPr>
              <w:pStyle w:val="0"/>
              <w:widowControl w:val="0"/>
              <w:spacing w:before="0" w:after="0"/>
              <w:rPr>
                <w:rFonts w:ascii="Times New Roman" w:hAnsi="Times New Roman" w:cs="Times New Roman"/>
                <w:color w:val="auto"/>
                <w:lang w:eastAsia="en-US"/>
              </w:rPr>
            </w:pPr>
            <w:hyperlink r:id="rId12" w:anchor="Durability_%E2%80%94_%D0%A1%D1%82%D0%BE%D0%B9%D0%BA%D0%BE%D1%81%D1%82%D1%8C" w:history="1">
              <w:r w:rsidR="0018127E" w:rsidRPr="004C28AF">
                <w:rPr>
                  <w:rFonts w:ascii="Times New Roman" w:hAnsi="Times New Roman" w:cs="Times New Roman"/>
                  <w:color w:val="auto"/>
                  <w:lang w:eastAsia="en-US"/>
                </w:rPr>
                <w:t>4)Durability-Стойкость</w:t>
              </w:r>
            </w:hyperlink>
          </w:p>
        </w:tc>
      </w:tr>
      <w:tr w:rsidR="00B841BC" w:rsidRPr="004C28AF" w14:paraId="2D66AF2C" w14:textId="77777777" w:rsidTr="00541163">
        <w:tc>
          <w:tcPr>
            <w:tcW w:w="2403" w:type="dxa"/>
            <w:shd w:val="clear" w:color="auto" w:fill="auto"/>
          </w:tcPr>
          <w:p w14:paraId="0493C94B" w14:textId="12CF9A92" w:rsidR="00986746" w:rsidRPr="004C28AF" w:rsidRDefault="00986746" w:rsidP="000737DC">
            <w:pPr>
              <w:widowControl w:val="0"/>
              <w:ind w:firstLine="37"/>
              <w:jc w:val="left"/>
              <w:rPr>
                <w:color w:val="auto"/>
                <w:lang w:val="en-US"/>
              </w:rPr>
            </w:pPr>
            <w:r w:rsidRPr="004C28AF">
              <w:rPr>
                <w:color w:val="auto"/>
                <w:lang w:val="en-US"/>
              </w:rPr>
              <w:t>ADO.NET</w:t>
            </w:r>
          </w:p>
        </w:tc>
        <w:tc>
          <w:tcPr>
            <w:tcW w:w="7231" w:type="dxa"/>
            <w:shd w:val="clear" w:color="auto" w:fill="auto"/>
          </w:tcPr>
          <w:p w14:paraId="349E065B" w14:textId="57847582" w:rsidR="00986746" w:rsidRPr="004C28AF" w:rsidRDefault="00F13C19" w:rsidP="000737DC">
            <w:pPr>
              <w:pStyle w:val="0"/>
              <w:widowControl w:val="0"/>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 xml:space="preserve">ActiveX Data Object для </w:t>
            </w:r>
            <w:r w:rsidR="00986746" w:rsidRPr="004C28AF">
              <w:rPr>
                <w:rFonts w:ascii="Times New Roman" w:hAnsi="Times New Roman" w:cs="Times New Roman"/>
                <w:color w:val="auto"/>
                <w:lang w:eastAsia="en-US"/>
              </w:rPr>
              <w:t>NET</w:t>
            </w:r>
            <w:r w:rsidR="00103F84" w:rsidRPr="004C28AF">
              <w:rPr>
                <w:rFonts w:ascii="Times New Roman" w:hAnsi="Times New Roman" w:cs="Times New Roman"/>
                <w:color w:val="auto"/>
                <w:lang w:eastAsia="en-US"/>
              </w:rPr>
              <w:t> -</w:t>
            </w:r>
            <w:r w:rsidR="00986746" w:rsidRPr="004C28AF">
              <w:rPr>
                <w:rFonts w:ascii="Times New Roman" w:hAnsi="Times New Roman" w:cs="Times New Roman"/>
                <w:color w:val="auto"/>
                <w:lang w:eastAsia="en-US"/>
              </w:rPr>
              <w:t xml:space="preserve"> технология, предоставляющая доступ и управление </w:t>
            </w:r>
            <w:hyperlink r:id="rId13" w:tooltip="Данные" w:history="1">
              <w:r w:rsidR="00986746" w:rsidRPr="004C28AF">
                <w:rPr>
                  <w:rFonts w:ascii="Times New Roman" w:hAnsi="Times New Roman" w:cs="Times New Roman"/>
                  <w:color w:val="auto"/>
                  <w:lang w:eastAsia="en-US"/>
                </w:rPr>
                <w:t>данными</w:t>
              </w:r>
            </w:hyperlink>
            <w:r w:rsidR="00986746" w:rsidRPr="004C28AF">
              <w:rPr>
                <w:rFonts w:ascii="Times New Roman" w:hAnsi="Times New Roman" w:cs="Times New Roman"/>
                <w:color w:val="auto"/>
                <w:lang w:eastAsia="en-US"/>
              </w:rPr>
              <w:t>, хранящимся в базе данных или других источниках</w:t>
            </w:r>
          </w:p>
        </w:tc>
      </w:tr>
      <w:tr w:rsidR="00B841BC" w:rsidRPr="004C28AF" w14:paraId="52950CB8" w14:textId="77777777" w:rsidTr="00541163">
        <w:tc>
          <w:tcPr>
            <w:tcW w:w="2403" w:type="dxa"/>
            <w:shd w:val="clear" w:color="auto" w:fill="auto"/>
          </w:tcPr>
          <w:p w14:paraId="35D4739F" w14:textId="57C33A11" w:rsidR="0087108A" w:rsidRPr="004C28AF" w:rsidRDefault="0087108A" w:rsidP="000737DC">
            <w:pPr>
              <w:widowControl w:val="0"/>
              <w:ind w:firstLine="37"/>
              <w:jc w:val="left"/>
              <w:rPr>
                <w:color w:val="auto"/>
                <w:lang w:val="en-US"/>
              </w:rPr>
            </w:pPr>
            <w:r w:rsidRPr="004C28AF">
              <w:rPr>
                <w:color w:val="auto"/>
                <w:lang w:val="en-US"/>
              </w:rPr>
              <w:t>ANSI</w:t>
            </w:r>
          </w:p>
        </w:tc>
        <w:tc>
          <w:tcPr>
            <w:tcW w:w="7231" w:type="dxa"/>
            <w:shd w:val="clear" w:color="auto" w:fill="auto"/>
          </w:tcPr>
          <w:p w14:paraId="326472CE" w14:textId="7329FC11" w:rsidR="0087108A" w:rsidRPr="004C28AF" w:rsidRDefault="0087108A" w:rsidP="000737DC">
            <w:pPr>
              <w:pStyle w:val="0"/>
              <w:widowControl w:val="0"/>
              <w:pBdr>
                <w:bottom w:val="single" w:sz="6" w:space="0" w:color="A2A9B1"/>
              </w:pBdr>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American National Standards Institute - объединение американских промышленных и деловых групп, разрабатывающее торговые и коммуникационные стандарты</w:t>
            </w:r>
          </w:p>
        </w:tc>
      </w:tr>
      <w:tr w:rsidR="00B841BC" w:rsidRPr="004C28AF" w14:paraId="44544866" w14:textId="77777777" w:rsidTr="00541163">
        <w:tc>
          <w:tcPr>
            <w:tcW w:w="2403" w:type="dxa"/>
            <w:shd w:val="clear" w:color="auto" w:fill="auto"/>
          </w:tcPr>
          <w:p w14:paraId="3105C509" w14:textId="09DB39CD" w:rsidR="00873A61" w:rsidRPr="004C28AF" w:rsidRDefault="00873A61" w:rsidP="000737DC">
            <w:pPr>
              <w:widowControl w:val="0"/>
              <w:ind w:firstLine="37"/>
              <w:jc w:val="left"/>
              <w:rPr>
                <w:color w:val="auto"/>
                <w:lang w:val="en-US"/>
              </w:rPr>
            </w:pPr>
            <w:r w:rsidRPr="004C28AF">
              <w:rPr>
                <w:color w:val="auto"/>
                <w:lang w:val="en-US"/>
              </w:rPr>
              <w:t>API</w:t>
            </w:r>
          </w:p>
        </w:tc>
        <w:tc>
          <w:tcPr>
            <w:tcW w:w="7231" w:type="dxa"/>
            <w:shd w:val="clear" w:color="auto" w:fill="auto"/>
          </w:tcPr>
          <w:p w14:paraId="4564BA85" w14:textId="6FA4F42F" w:rsidR="00873A61" w:rsidRPr="004C28AF" w:rsidRDefault="00873A61" w:rsidP="000737DC">
            <w:pPr>
              <w:pStyle w:val="0"/>
              <w:widowControl w:val="0"/>
              <w:pBdr>
                <w:bottom w:val="single" w:sz="6" w:space="0" w:color="A2A9B1"/>
              </w:pBdr>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 xml:space="preserve">программный </w:t>
            </w:r>
            <w:r w:rsidR="00F13C19" w:rsidRPr="004C28AF">
              <w:rPr>
                <w:rFonts w:ascii="Times New Roman" w:hAnsi="Times New Roman" w:cs="Times New Roman"/>
                <w:color w:val="auto"/>
                <w:lang w:eastAsia="en-US"/>
              </w:rPr>
              <w:t xml:space="preserve">интерфейс приложения, интерфейс </w:t>
            </w:r>
            <w:hyperlink r:id="rId14" w:tooltip="Прикладное программное обеспечение" w:history="1">
              <w:r w:rsidRPr="004C28AF">
                <w:rPr>
                  <w:rFonts w:ascii="Times New Roman" w:hAnsi="Times New Roman" w:cs="Times New Roman"/>
                  <w:color w:val="auto"/>
                  <w:lang w:eastAsia="en-US"/>
                </w:rPr>
                <w:t>прикладного программирования</w:t>
              </w:r>
            </w:hyperlink>
            <w:r w:rsidR="00103F84" w:rsidRPr="004C28AF">
              <w:rPr>
                <w:rFonts w:ascii="Times New Roman" w:hAnsi="Times New Roman" w:cs="Times New Roman"/>
                <w:color w:val="auto"/>
                <w:lang w:eastAsia="en-US"/>
              </w:rPr>
              <w:t xml:space="preserve"> (A</w:t>
            </w:r>
            <w:r w:rsidRPr="004C28AF">
              <w:rPr>
                <w:rFonts w:ascii="Times New Roman" w:hAnsi="Times New Roman" w:cs="Times New Roman"/>
                <w:color w:val="auto"/>
                <w:lang w:eastAsia="en-US"/>
              </w:rPr>
              <w:t>pplication </w:t>
            </w:r>
            <w:r w:rsidR="00103F84" w:rsidRPr="004C28AF">
              <w:rPr>
                <w:rFonts w:ascii="Times New Roman" w:hAnsi="Times New Roman" w:cs="Times New Roman"/>
                <w:color w:val="auto"/>
                <w:lang w:eastAsia="en-US"/>
              </w:rPr>
              <w:t>P</w:t>
            </w:r>
            <w:r w:rsidRPr="004C28AF">
              <w:rPr>
                <w:rFonts w:ascii="Times New Roman" w:hAnsi="Times New Roman" w:cs="Times New Roman"/>
                <w:color w:val="auto"/>
                <w:lang w:eastAsia="en-US"/>
              </w:rPr>
              <w:t>rogramming </w:t>
            </w:r>
            <w:r w:rsidR="00103F84" w:rsidRPr="004C28AF">
              <w:rPr>
                <w:rFonts w:ascii="Times New Roman" w:hAnsi="Times New Roman" w:cs="Times New Roman"/>
                <w:color w:val="auto"/>
                <w:lang w:eastAsia="en-US"/>
              </w:rPr>
              <w:t>I</w:t>
            </w:r>
            <w:r w:rsidRPr="004C28AF">
              <w:rPr>
                <w:rFonts w:ascii="Times New Roman" w:hAnsi="Times New Roman" w:cs="Times New Roman"/>
                <w:color w:val="auto"/>
                <w:lang w:eastAsia="en-US"/>
              </w:rPr>
              <w:t>nterface</w:t>
            </w:r>
            <w:r w:rsidR="00103F84" w:rsidRPr="004C28AF">
              <w:rPr>
                <w:rFonts w:ascii="Times New Roman" w:hAnsi="Times New Roman" w:cs="Times New Roman"/>
                <w:color w:val="auto"/>
                <w:lang w:eastAsia="en-US"/>
              </w:rPr>
              <w:t>) - описание способов (набор классов, процедур, функций, структур или констант), которыми одна программа может взаимодействовать с другой программой</w:t>
            </w:r>
          </w:p>
        </w:tc>
      </w:tr>
      <w:tr w:rsidR="00B841BC" w:rsidRPr="004C28AF" w14:paraId="2931C9EE" w14:textId="77777777" w:rsidTr="00541163">
        <w:tc>
          <w:tcPr>
            <w:tcW w:w="2403" w:type="dxa"/>
            <w:shd w:val="clear" w:color="auto" w:fill="auto"/>
          </w:tcPr>
          <w:p w14:paraId="5DF1A2BF" w14:textId="4BEFBFFD" w:rsidR="00691DF1" w:rsidRPr="004C28AF" w:rsidRDefault="00691DF1" w:rsidP="000737DC">
            <w:pPr>
              <w:widowControl w:val="0"/>
              <w:ind w:firstLine="37"/>
              <w:jc w:val="left"/>
              <w:rPr>
                <w:color w:val="auto"/>
                <w:lang w:val="en-US"/>
              </w:rPr>
            </w:pPr>
            <w:r w:rsidRPr="004C28AF">
              <w:rPr>
                <w:color w:val="auto"/>
                <w:lang w:val="en-US"/>
              </w:rPr>
              <w:t>BI</w:t>
            </w:r>
          </w:p>
        </w:tc>
        <w:tc>
          <w:tcPr>
            <w:tcW w:w="7231" w:type="dxa"/>
            <w:shd w:val="clear" w:color="auto" w:fill="auto"/>
          </w:tcPr>
          <w:p w14:paraId="19FD65A9" w14:textId="483919F1" w:rsidR="00691DF1" w:rsidRPr="004C28AF" w:rsidRDefault="00691DF1" w:rsidP="000737DC">
            <w:pPr>
              <w:pStyle w:val="0"/>
              <w:widowControl w:val="0"/>
              <w:pBdr>
                <w:bottom w:val="single" w:sz="6" w:space="0" w:color="A2A9B1"/>
              </w:pBdr>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Business intelligence - обозначение компьютерных методов и инструментов для организаций, обеспечивающих перевод транзакционной деловой информации в человекочитаемую форму, пригодную для </w:t>
            </w:r>
            <w:hyperlink r:id="rId15" w:tooltip="Бизнес-анализ" w:history="1">
              <w:r w:rsidRPr="004C28AF">
                <w:rPr>
                  <w:rFonts w:ascii="Times New Roman" w:hAnsi="Times New Roman" w:cs="Times New Roman"/>
                  <w:color w:val="auto"/>
                  <w:lang w:eastAsia="en-US"/>
                </w:rPr>
                <w:t>бизнес-анализа</w:t>
              </w:r>
            </w:hyperlink>
            <w:r w:rsidRPr="004C28AF">
              <w:rPr>
                <w:rFonts w:ascii="Times New Roman" w:hAnsi="Times New Roman" w:cs="Times New Roman"/>
                <w:color w:val="auto"/>
                <w:lang w:eastAsia="en-US"/>
              </w:rPr>
              <w:t>, а также средства для массовой работы с такой обработанной информацией</w:t>
            </w:r>
          </w:p>
        </w:tc>
      </w:tr>
      <w:tr w:rsidR="00B841BC" w:rsidRPr="004C28AF" w14:paraId="52ADCB96" w14:textId="77777777" w:rsidTr="00541163">
        <w:tc>
          <w:tcPr>
            <w:tcW w:w="2403" w:type="dxa"/>
            <w:shd w:val="clear" w:color="auto" w:fill="auto"/>
          </w:tcPr>
          <w:p w14:paraId="34F9C7C9" w14:textId="77777777" w:rsidR="00B03F02" w:rsidRPr="004C28AF" w:rsidRDefault="00F81F56" w:rsidP="000737DC">
            <w:pPr>
              <w:widowControl w:val="0"/>
              <w:ind w:firstLine="37"/>
              <w:jc w:val="left"/>
              <w:rPr>
                <w:rFonts w:eastAsia="Calibri"/>
                <w:color w:val="auto"/>
                <w:lang w:eastAsia="en-US"/>
              </w:rPr>
            </w:pPr>
            <w:r w:rsidRPr="004C28AF">
              <w:rPr>
                <w:color w:val="auto"/>
              </w:rPr>
              <w:t>CD</w:t>
            </w:r>
          </w:p>
        </w:tc>
        <w:tc>
          <w:tcPr>
            <w:tcW w:w="7231" w:type="dxa"/>
            <w:shd w:val="clear" w:color="auto" w:fill="auto"/>
          </w:tcPr>
          <w:p w14:paraId="6D723D7D" w14:textId="7619CD22" w:rsidR="00B03F02" w:rsidRPr="004C28AF" w:rsidRDefault="00F81F56" w:rsidP="000737DC">
            <w:pPr>
              <w:pStyle w:val="0"/>
              <w:widowControl w:val="0"/>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Compact</w:t>
            </w:r>
            <w:r w:rsidR="00F13C19" w:rsidRPr="004C28AF">
              <w:rPr>
                <w:rFonts w:ascii="Times New Roman" w:hAnsi="Times New Roman" w:cs="Times New Roman"/>
                <w:color w:val="auto"/>
                <w:lang w:eastAsia="en-US"/>
              </w:rPr>
              <w:t xml:space="preserve"> </w:t>
            </w:r>
            <w:r w:rsidRPr="004C28AF">
              <w:rPr>
                <w:rFonts w:ascii="Times New Roman" w:hAnsi="Times New Roman" w:cs="Times New Roman"/>
                <w:color w:val="auto"/>
                <w:lang w:eastAsia="en-US"/>
              </w:rPr>
              <w:t xml:space="preserve">Disc </w:t>
            </w:r>
            <w:r w:rsidR="00103F84" w:rsidRPr="004C28AF">
              <w:rPr>
                <w:rFonts w:ascii="Times New Roman" w:hAnsi="Times New Roman" w:cs="Times New Roman"/>
                <w:color w:val="auto"/>
                <w:lang w:eastAsia="en-US"/>
              </w:rPr>
              <w:t>-</w:t>
            </w:r>
            <w:r w:rsidRPr="004C28AF">
              <w:rPr>
                <w:rFonts w:ascii="Times New Roman" w:hAnsi="Times New Roman" w:cs="Times New Roman"/>
                <w:color w:val="auto"/>
                <w:lang w:eastAsia="en-US"/>
              </w:rPr>
              <w:t xml:space="preserve"> Компакт-диск. Оптический носитель информации</w:t>
            </w:r>
          </w:p>
        </w:tc>
      </w:tr>
      <w:tr w:rsidR="00B841BC" w:rsidRPr="004C28AF" w14:paraId="488B8204" w14:textId="77777777" w:rsidTr="00541163">
        <w:tc>
          <w:tcPr>
            <w:tcW w:w="2403" w:type="dxa"/>
            <w:shd w:val="clear" w:color="auto" w:fill="auto"/>
          </w:tcPr>
          <w:p w14:paraId="45F3B3B4" w14:textId="5E4FDFC7" w:rsidR="0084077E" w:rsidRPr="004C28AF" w:rsidRDefault="0084077E" w:rsidP="000737DC">
            <w:pPr>
              <w:widowControl w:val="0"/>
              <w:ind w:firstLine="37"/>
              <w:jc w:val="left"/>
              <w:rPr>
                <w:color w:val="auto"/>
                <w:lang w:val="en-US"/>
              </w:rPr>
            </w:pPr>
            <w:r w:rsidRPr="004C28AF">
              <w:rPr>
                <w:color w:val="auto"/>
                <w:lang w:val="en-US"/>
              </w:rPr>
              <w:t>Cloudera</w:t>
            </w:r>
          </w:p>
        </w:tc>
        <w:tc>
          <w:tcPr>
            <w:tcW w:w="7231" w:type="dxa"/>
            <w:shd w:val="clear" w:color="auto" w:fill="auto"/>
          </w:tcPr>
          <w:p w14:paraId="3141E8C4" w14:textId="30F54F2A" w:rsidR="0084077E" w:rsidRPr="004C28AF" w:rsidRDefault="00103F84" w:rsidP="000737DC">
            <w:pPr>
              <w:pStyle w:val="0"/>
              <w:widowControl w:val="0"/>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Д</w:t>
            </w:r>
            <w:r w:rsidR="0084077E" w:rsidRPr="004C28AF">
              <w:rPr>
                <w:rFonts w:ascii="Times New Roman" w:hAnsi="Times New Roman" w:cs="Times New Roman"/>
                <w:color w:val="auto"/>
                <w:lang w:eastAsia="en-US"/>
              </w:rPr>
              <w:t>истрибутив Apache </w:t>
            </w:r>
            <w:hyperlink r:id="rId16" w:tgtFrame="_blank" w:history="1">
              <w:r w:rsidR="0084077E" w:rsidRPr="004C28AF">
                <w:rPr>
                  <w:rFonts w:ascii="Times New Roman" w:hAnsi="Times New Roman" w:cs="Times New Roman"/>
                  <w:color w:val="auto"/>
                  <w:lang w:eastAsia="en-US"/>
                </w:rPr>
                <w:t>Hadoop</w:t>
              </w:r>
            </w:hyperlink>
            <w:r w:rsidR="00F13C19" w:rsidRPr="004C28AF">
              <w:rPr>
                <w:rFonts w:ascii="Times New Roman" w:hAnsi="Times New Roman" w:cs="Times New Roman"/>
                <w:color w:val="auto"/>
                <w:lang w:eastAsia="en-US"/>
              </w:rPr>
              <w:t xml:space="preserve"> </w:t>
            </w:r>
            <w:r w:rsidR="0084077E" w:rsidRPr="004C28AF">
              <w:rPr>
                <w:rFonts w:ascii="Times New Roman" w:hAnsi="Times New Roman" w:cs="Times New Roman"/>
                <w:color w:val="auto"/>
                <w:lang w:eastAsia="en-US"/>
              </w:rPr>
              <w:t>с набором программ, библиотек и утилит, разработанных компанией Cloudera для больших данных (</w:t>
            </w:r>
            <w:hyperlink r:id="rId17" w:tgtFrame="_blank" w:history="1">
              <w:r w:rsidR="0084077E" w:rsidRPr="004C28AF">
                <w:rPr>
                  <w:rFonts w:ascii="Times New Roman" w:hAnsi="Times New Roman" w:cs="Times New Roman"/>
                  <w:color w:val="auto"/>
                  <w:lang w:eastAsia="en-US"/>
                </w:rPr>
                <w:t>Big Data</w:t>
              </w:r>
            </w:hyperlink>
            <w:r w:rsidR="0084077E" w:rsidRPr="004C28AF">
              <w:rPr>
                <w:rFonts w:ascii="Times New Roman" w:hAnsi="Times New Roman" w:cs="Times New Roman"/>
                <w:color w:val="auto"/>
                <w:lang w:eastAsia="en-US"/>
              </w:rPr>
              <w:t>) и машинного обучения (</w:t>
            </w:r>
            <w:hyperlink r:id="rId18" w:tgtFrame="_blank" w:history="1">
              <w:r w:rsidR="0084077E" w:rsidRPr="004C28AF">
                <w:rPr>
                  <w:rFonts w:ascii="Times New Roman" w:hAnsi="Times New Roman" w:cs="Times New Roman"/>
                  <w:color w:val="auto"/>
                  <w:lang w:eastAsia="en-US"/>
                </w:rPr>
                <w:t>Machine Learning</w:t>
              </w:r>
            </w:hyperlink>
            <w:r w:rsidR="0084077E" w:rsidRPr="004C28AF">
              <w:rPr>
                <w:rFonts w:ascii="Times New Roman" w:hAnsi="Times New Roman" w:cs="Times New Roman"/>
                <w:color w:val="auto"/>
                <w:lang w:eastAsia="en-US"/>
              </w:rPr>
              <w:t>)</w:t>
            </w:r>
          </w:p>
        </w:tc>
      </w:tr>
      <w:tr w:rsidR="00B841BC" w:rsidRPr="004C28AF" w14:paraId="384A20D6" w14:textId="77777777" w:rsidTr="00541163">
        <w:tc>
          <w:tcPr>
            <w:tcW w:w="2403" w:type="dxa"/>
            <w:shd w:val="clear" w:color="auto" w:fill="auto"/>
          </w:tcPr>
          <w:p w14:paraId="706817F9" w14:textId="77777777" w:rsidR="00B03F02" w:rsidRPr="004C28AF" w:rsidRDefault="00F81F56" w:rsidP="000737DC">
            <w:pPr>
              <w:widowControl w:val="0"/>
              <w:ind w:firstLine="37"/>
              <w:jc w:val="left"/>
              <w:rPr>
                <w:rFonts w:eastAsia="Calibri"/>
                <w:color w:val="auto"/>
                <w:lang w:eastAsia="en-US"/>
              </w:rPr>
            </w:pPr>
            <w:r w:rsidRPr="004C28AF">
              <w:rPr>
                <w:color w:val="auto"/>
              </w:rPr>
              <w:t>DVD</w:t>
            </w:r>
          </w:p>
        </w:tc>
        <w:tc>
          <w:tcPr>
            <w:tcW w:w="7231" w:type="dxa"/>
            <w:shd w:val="clear" w:color="auto" w:fill="auto"/>
          </w:tcPr>
          <w:p w14:paraId="646CAD88" w14:textId="79B9CEC2" w:rsidR="00B03F02" w:rsidRPr="004C28AF" w:rsidRDefault="00F81F56" w:rsidP="000737DC">
            <w:pPr>
              <w:pStyle w:val="0"/>
              <w:widowControl w:val="0"/>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DigitalVersatileDisc </w:t>
            </w:r>
            <w:r w:rsidR="00103F84" w:rsidRPr="004C28AF">
              <w:rPr>
                <w:rFonts w:ascii="Times New Roman" w:hAnsi="Times New Roman" w:cs="Times New Roman"/>
                <w:color w:val="auto"/>
                <w:lang w:eastAsia="en-US"/>
              </w:rPr>
              <w:t>-</w:t>
            </w:r>
            <w:r w:rsidRPr="004C28AF">
              <w:rPr>
                <w:rFonts w:ascii="Times New Roman" w:hAnsi="Times New Roman" w:cs="Times New Roman"/>
                <w:color w:val="auto"/>
                <w:lang w:eastAsia="en-US"/>
              </w:rPr>
              <w:t xml:space="preserve"> </w:t>
            </w:r>
            <w:r w:rsidR="00F13C19" w:rsidRPr="004C28AF">
              <w:rPr>
                <w:rFonts w:ascii="Times New Roman" w:hAnsi="Times New Roman" w:cs="Times New Roman"/>
                <w:color w:val="auto"/>
                <w:lang w:eastAsia="en-US"/>
              </w:rPr>
              <w:t>Ц</w:t>
            </w:r>
            <w:r w:rsidRPr="004C28AF">
              <w:rPr>
                <w:rFonts w:ascii="Times New Roman" w:hAnsi="Times New Roman" w:cs="Times New Roman"/>
                <w:color w:val="auto"/>
                <w:lang w:eastAsia="en-US"/>
              </w:rPr>
              <w:t>ифровой многоцелевой диск</w:t>
            </w:r>
            <w:r w:rsidR="00F13C19" w:rsidRPr="004C28AF">
              <w:rPr>
                <w:rFonts w:ascii="Times New Roman" w:hAnsi="Times New Roman" w:cs="Times New Roman"/>
                <w:color w:val="auto"/>
                <w:lang w:eastAsia="en-US"/>
              </w:rPr>
              <w:t>. Оптический носитель информации</w:t>
            </w:r>
          </w:p>
        </w:tc>
      </w:tr>
      <w:tr w:rsidR="00B841BC" w:rsidRPr="004C28AF" w14:paraId="30BF928B" w14:textId="77777777" w:rsidTr="00541163">
        <w:tc>
          <w:tcPr>
            <w:tcW w:w="2403" w:type="dxa"/>
            <w:shd w:val="clear" w:color="auto" w:fill="auto"/>
          </w:tcPr>
          <w:p w14:paraId="6F592B85" w14:textId="3F775E5B" w:rsidR="0087108A" w:rsidRPr="004C28AF" w:rsidRDefault="0087108A" w:rsidP="000737DC">
            <w:pPr>
              <w:widowControl w:val="0"/>
              <w:ind w:firstLine="37"/>
              <w:jc w:val="left"/>
              <w:rPr>
                <w:color w:val="auto"/>
              </w:rPr>
            </w:pPr>
            <w:r w:rsidRPr="004C28AF">
              <w:rPr>
                <w:color w:val="auto"/>
                <w:lang w:val="en-US"/>
              </w:rPr>
              <w:t>Ext</w:t>
            </w:r>
            <w:r w:rsidRPr="004C28AF">
              <w:rPr>
                <w:color w:val="auto"/>
              </w:rPr>
              <w:t>4</w:t>
            </w:r>
          </w:p>
        </w:tc>
        <w:tc>
          <w:tcPr>
            <w:tcW w:w="7231" w:type="dxa"/>
            <w:shd w:val="clear" w:color="auto" w:fill="auto"/>
          </w:tcPr>
          <w:p w14:paraId="4AE79157" w14:textId="62396385" w:rsidR="0087108A" w:rsidRPr="004C28AF" w:rsidRDefault="000571D5" w:rsidP="000737DC">
            <w:pPr>
              <w:pStyle w:val="0"/>
              <w:widowControl w:val="0"/>
              <w:spacing w:before="0" w:after="0"/>
              <w:ind w:firstLine="37"/>
              <w:rPr>
                <w:rFonts w:ascii="Times New Roman" w:hAnsi="Times New Roman" w:cs="Times New Roman"/>
                <w:color w:val="auto"/>
                <w:lang w:eastAsia="en-US"/>
              </w:rPr>
            </w:pPr>
            <w:hyperlink r:id="rId19" w:tooltip="Журналируемая файловая система" w:history="1">
              <w:r w:rsidR="00103F84" w:rsidRPr="004C28AF">
                <w:rPr>
                  <w:rFonts w:ascii="Times New Roman" w:hAnsi="Times New Roman" w:cs="Times New Roman"/>
                  <w:color w:val="auto"/>
                  <w:lang w:eastAsia="en-US"/>
                </w:rPr>
                <w:t>Ж</w:t>
              </w:r>
              <w:r w:rsidR="0087108A" w:rsidRPr="004C28AF">
                <w:rPr>
                  <w:rFonts w:ascii="Times New Roman" w:hAnsi="Times New Roman" w:cs="Times New Roman"/>
                  <w:color w:val="auto"/>
                  <w:lang w:eastAsia="en-US"/>
                </w:rPr>
                <w:t>урналируемая файловая система</w:t>
              </w:r>
            </w:hyperlink>
            <w:r w:rsidR="0087108A" w:rsidRPr="004C28AF">
              <w:rPr>
                <w:rFonts w:ascii="Times New Roman" w:hAnsi="Times New Roman" w:cs="Times New Roman"/>
                <w:color w:val="auto"/>
                <w:lang w:eastAsia="en-US"/>
              </w:rPr>
              <w:t>, используемая в</w:t>
            </w:r>
            <w:r w:rsidR="00F13C19" w:rsidRPr="004C28AF">
              <w:rPr>
                <w:rFonts w:ascii="Times New Roman" w:hAnsi="Times New Roman" w:cs="Times New Roman"/>
                <w:color w:val="auto"/>
                <w:lang w:eastAsia="en-US"/>
              </w:rPr>
              <w:t xml:space="preserve"> </w:t>
            </w:r>
            <w:hyperlink r:id="rId20" w:tooltip="Операционная система" w:history="1">
              <w:r w:rsidR="0087108A" w:rsidRPr="004C28AF">
                <w:rPr>
                  <w:rFonts w:ascii="Times New Roman" w:hAnsi="Times New Roman" w:cs="Times New Roman"/>
                  <w:color w:val="auto"/>
                  <w:lang w:eastAsia="en-US"/>
                </w:rPr>
                <w:t>операционных системах</w:t>
              </w:r>
            </w:hyperlink>
            <w:r w:rsidR="00F13C19" w:rsidRPr="004C28AF">
              <w:rPr>
                <w:rFonts w:ascii="Times New Roman" w:hAnsi="Times New Roman" w:cs="Times New Roman"/>
                <w:color w:val="auto"/>
                <w:lang w:eastAsia="en-US"/>
              </w:rPr>
              <w:t xml:space="preserve"> </w:t>
            </w:r>
            <w:r w:rsidR="0087108A" w:rsidRPr="004C28AF">
              <w:rPr>
                <w:rFonts w:ascii="Times New Roman" w:hAnsi="Times New Roman" w:cs="Times New Roman"/>
                <w:color w:val="auto"/>
                <w:lang w:eastAsia="en-US"/>
              </w:rPr>
              <w:t>с ядром </w:t>
            </w:r>
            <w:hyperlink r:id="rId21" w:tooltip="Linux (ядро)" w:history="1">
              <w:r w:rsidR="0087108A" w:rsidRPr="004C28AF">
                <w:rPr>
                  <w:rFonts w:ascii="Times New Roman" w:hAnsi="Times New Roman" w:cs="Times New Roman"/>
                  <w:color w:val="auto"/>
                  <w:lang w:eastAsia="en-US"/>
                </w:rPr>
                <w:t>Linux</w:t>
              </w:r>
            </w:hyperlink>
          </w:p>
        </w:tc>
      </w:tr>
      <w:tr w:rsidR="00B841BC" w:rsidRPr="004C28AF" w14:paraId="6AB7D76C" w14:textId="77777777" w:rsidTr="00541163">
        <w:tc>
          <w:tcPr>
            <w:tcW w:w="2403" w:type="dxa"/>
            <w:shd w:val="clear" w:color="auto" w:fill="auto"/>
          </w:tcPr>
          <w:p w14:paraId="1B5DDAA3" w14:textId="503F89E0" w:rsidR="00F721B9" w:rsidRPr="004C28AF" w:rsidRDefault="00F721B9" w:rsidP="000737DC">
            <w:pPr>
              <w:widowControl w:val="0"/>
              <w:ind w:firstLine="37"/>
              <w:jc w:val="left"/>
              <w:rPr>
                <w:color w:val="auto"/>
                <w:lang w:val="en-US"/>
              </w:rPr>
            </w:pPr>
            <w:r w:rsidRPr="004C28AF">
              <w:rPr>
                <w:color w:val="auto"/>
                <w:lang w:val="en-US"/>
              </w:rPr>
              <w:t>Hadoop</w:t>
            </w:r>
          </w:p>
        </w:tc>
        <w:tc>
          <w:tcPr>
            <w:tcW w:w="7231" w:type="dxa"/>
            <w:shd w:val="clear" w:color="auto" w:fill="auto"/>
          </w:tcPr>
          <w:p w14:paraId="7A996B57" w14:textId="2937C3B6" w:rsidR="00F721B9" w:rsidRPr="004C28AF" w:rsidRDefault="00F721B9" w:rsidP="000737DC">
            <w:pPr>
              <w:pStyle w:val="0"/>
              <w:widowControl w:val="0"/>
              <w:spacing w:before="0" w:after="0"/>
              <w:rPr>
                <w:rFonts w:ascii="Times New Roman" w:hAnsi="Times New Roman" w:cs="Times New Roman"/>
                <w:color w:val="auto"/>
                <w:lang w:eastAsia="en-US"/>
              </w:rPr>
            </w:pPr>
            <w:r w:rsidRPr="004C28AF">
              <w:rPr>
                <w:rFonts w:ascii="Times New Roman" w:hAnsi="Times New Roman" w:cs="Times New Roman"/>
                <w:color w:val="auto"/>
                <w:lang w:eastAsia="en-US"/>
              </w:rPr>
              <w:t>Проект фонда</w:t>
            </w:r>
            <w:r w:rsidR="00F13C19" w:rsidRPr="004C28AF">
              <w:rPr>
                <w:rFonts w:ascii="Times New Roman" w:hAnsi="Times New Roman" w:cs="Times New Roman"/>
                <w:color w:val="auto"/>
                <w:lang w:eastAsia="en-US"/>
              </w:rPr>
              <w:t xml:space="preserve"> </w:t>
            </w:r>
            <w:hyperlink r:id="rId22" w:tooltip="Apache Software Foundation" w:history="1">
              <w:r w:rsidRPr="004C28AF">
                <w:rPr>
                  <w:rFonts w:ascii="Times New Roman" w:hAnsi="Times New Roman" w:cs="Times New Roman"/>
                  <w:color w:val="auto"/>
                  <w:lang w:eastAsia="en-US"/>
                </w:rPr>
                <w:t>Apache Software Foundation</w:t>
              </w:r>
            </w:hyperlink>
            <w:r w:rsidRPr="004C28AF">
              <w:rPr>
                <w:rFonts w:ascii="Times New Roman" w:hAnsi="Times New Roman" w:cs="Times New Roman"/>
                <w:color w:val="auto"/>
                <w:lang w:eastAsia="en-US"/>
              </w:rPr>
              <w:t>,</w:t>
            </w:r>
            <w:r w:rsidR="00F13C19" w:rsidRPr="004C28AF">
              <w:rPr>
                <w:rFonts w:ascii="Times New Roman" w:hAnsi="Times New Roman" w:cs="Times New Roman"/>
                <w:color w:val="auto"/>
                <w:lang w:eastAsia="en-US"/>
              </w:rPr>
              <w:t xml:space="preserve"> </w:t>
            </w:r>
            <w:hyperlink r:id="rId23" w:tooltip="Свободное программное обеспечение" w:history="1">
              <w:r w:rsidRPr="004C28AF">
                <w:rPr>
                  <w:rFonts w:ascii="Times New Roman" w:hAnsi="Times New Roman" w:cs="Times New Roman"/>
                  <w:color w:val="auto"/>
                  <w:lang w:eastAsia="en-US"/>
                </w:rPr>
                <w:t>свободно распространяемый</w:t>
              </w:r>
            </w:hyperlink>
            <w:r w:rsidR="00F13C19" w:rsidRPr="004C28AF">
              <w:rPr>
                <w:rFonts w:ascii="Times New Roman" w:hAnsi="Times New Roman" w:cs="Times New Roman"/>
                <w:color w:val="auto"/>
                <w:lang w:eastAsia="en-US"/>
              </w:rPr>
              <w:t xml:space="preserve"> </w:t>
            </w:r>
            <w:r w:rsidRPr="004C28AF">
              <w:rPr>
                <w:rFonts w:ascii="Times New Roman" w:hAnsi="Times New Roman" w:cs="Times New Roman"/>
                <w:color w:val="auto"/>
                <w:lang w:eastAsia="en-US"/>
              </w:rPr>
              <w:t>набор</w:t>
            </w:r>
            <w:r w:rsidR="00F13C19" w:rsidRPr="004C28AF">
              <w:rPr>
                <w:rFonts w:ascii="Times New Roman" w:hAnsi="Times New Roman" w:cs="Times New Roman"/>
                <w:color w:val="auto"/>
                <w:lang w:eastAsia="en-US"/>
              </w:rPr>
              <w:t xml:space="preserve"> </w:t>
            </w:r>
            <w:hyperlink r:id="rId24" w:tooltip="Утилита" w:history="1">
              <w:r w:rsidRPr="004C28AF">
                <w:rPr>
                  <w:rFonts w:ascii="Times New Roman" w:hAnsi="Times New Roman" w:cs="Times New Roman"/>
                  <w:color w:val="auto"/>
                  <w:lang w:eastAsia="en-US"/>
                </w:rPr>
                <w:t>утилит</w:t>
              </w:r>
            </w:hyperlink>
            <w:r w:rsidRPr="004C28AF">
              <w:rPr>
                <w:rFonts w:ascii="Times New Roman" w:hAnsi="Times New Roman" w:cs="Times New Roman"/>
                <w:color w:val="auto"/>
                <w:lang w:eastAsia="en-US"/>
              </w:rPr>
              <w:t>,</w:t>
            </w:r>
            <w:r w:rsidR="00F13C19" w:rsidRPr="004C28AF">
              <w:rPr>
                <w:rFonts w:ascii="Times New Roman" w:hAnsi="Times New Roman" w:cs="Times New Roman"/>
                <w:color w:val="auto"/>
                <w:lang w:eastAsia="en-US"/>
              </w:rPr>
              <w:t xml:space="preserve"> </w:t>
            </w:r>
            <w:hyperlink r:id="rId25" w:tooltip="Библиотека (программирование)" w:history="1">
              <w:r w:rsidRPr="004C28AF">
                <w:rPr>
                  <w:rFonts w:ascii="Times New Roman" w:hAnsi="Times New Roman" w:cs="Times New Roman"/>
                  <w:color w:val="auto"/>
                  <w:lang w:eastAsia="en-US"/>
                </w:rPr>
                <w:t>библиотек</w:t>
              </w:r>
            </w:hyperlink>
            <w:r w:rsidR="00F13C19" w:rsidRPr="004C28AF">
              <w:rPr>
                <w:rFonts w:ascii="Times New Roman" w:hAnsi="Times New Roman" w:cs="Times New Roman"/>
                <w:color w:val="auto"/>
                <w:lang w:eastAsia="en-US"/>
              </w:rPr>
              <w:t xml:space="preserve"> </w:t>
            </w:r>
            <w:r w:rsidRPr="004C28AF">
              <w:rPr>
                <w:rFonts w:ascii="Times New Roman" w:hAnsi="Times New Roman" w:cs="Times New Roman"/>
                <w:color w:val="auto"/>
                <w:lang w:eastAsia="en-US"/>
              </w:rPr>
              <w:t>и</w:t>
            </w:r>
            <w:r w:rsidR="00F13C19" w:rsidRPr="004C28AF">
              <w:rPr>
                <w:rFonts w:ascii="Times New Roman" w:hAnsi="Times New Roman" w:cs="Times New Roman"/>
                <w:color w:val="auto"/>
                <w:lang w:eastAsia="en-US"/>
              </w:rPr>
              <w:t xml:space="preserve"> </w:t>
            </w:r>
            <w:hyperlink r:id="rId26" w:tooltip="Фреймворк" w:history="1">
              <w:r w:rsidRPr="004C28AF">
                <w:rPr>
                  <w:rFonts w:ascii="Times New Roman" w:hAnsi="Times New Roman" w:cs="Times New Roman"/>
                  <w:color w:val="auto"/>
                  <w:lang w:eastAsia="en-US"/>
                </w:rPr>
                <w:t>фреймворк</w:t>
              </w:r>
            </w:hyperlink>
            <w:r w:rsidR="00F13C19" w:rsidRPr="004C28AF">
              <w:rPr>
                <w:rFonts w:ascii="Times New Roman" w:hAnsi="Times New Roman" w:cs="Times New Roman"/>
                <w:color w:val="auto"/>
                <w:lang w:eastAsia="en-US"/>
              </w:rPr>
              <w:t xml:space="preserve"> </w:t>
            </w:r>
            <w:r w:rsidRPr="004C28AF">
              <w:rPr>
                <w:rFonts w:ascii="Times New Roman" w:hAnsi="Times New Roman" w:cs="Times New Roman"/>
                <w:color w:val="auto"/>
                <w:lang w:eastAsia="en-US"/>
              </w:rPr>
              <w:t>для разработки и выполнения распредел</w:t>
            </w:r>
            <w:r w:rsidR="00F13C19" w:rsidRPr="004C28AF">
              <w:rPr>
                <w:rFonts w:ascii="Times New Roman" w:hAnsi="Times New Roman" w:cs="Times New Roman"/>
                <w:color w:val="auto"/>
                <w:lang w:eastAsia="en-US"/>
              </w:rPr>
              <w:t>е</w:t>
            </w:r>
            <w:r w:rsidRPr="004C28AF">
              <w:rPr>
                <w:rFonts w:ascii="Times New Roman" w:hAnsi="Times New Roman" w:cs="Times New Roman"/>
                <w:color w:val="auto"/>
                <w:lang w:eastAsia="en-US"/>
              </w:rPr>
              <w:t>нных программ, работающих на</w:t>
            </w:r>
            <w:r w:rsidR="00F13C19" w:rsidRPr="004C28AF">
              <w:rPr>
                <w:rFonts w:ascii="Times New Roman" w:hAnsi="Times New Roman" w:cs="Times New Roman"/>
                <w:color w:val="auto"/>
                <w:lang w:eastAsia="en-US"/>
              </w:rPr>
              <w:t xml:space="preserve"> </w:t>
            </w:r>
            <w:hyperlink r:id="rId27" w:tooltip="Кластер (группа компьютеров)" w:history="1">
              <w:r w:rsidRPr="004C28AF">
                <w:rPr>
                  <w:rFonts w:ascii="Times New Roman" w:hAnsi="Times New Roman" w:cs="Times New Roman"/>
                  <w:color w:val="auto"/>
                  <w:lang w:eastAsia="en-US"/>
                </w:rPr>
                <w:t>кластерах</w:t>
              </w:r>
            </w:hyperlink>
            <w:r w:rsidR="00F13C19" w:rsidRPr="004C28AF">
              <w:rPr>
                <w:rFonts w:ascii="Times New Roman" w:hAnsi="Times New Roman" w:cs="Times New Roman"/>
                <w:color w:val="auto"/>
                <w:lang w:eastAsia="en-US"/>
              </w:rPr>
              <w:t xml:space="preserve"> </w:t>
            </w:r>
            <w:r w:rsidRPr="004C28AF">
              <w:rPr>
                <w:rFonts w:ascii="Times New Roman" w:hAnsi="Times New Roman" w:cs="Times New Roman"/>
                <w:color w:val="auto"/>
                <w:lang w:eastAsia="en-US"/>
              </w:rPr>
              <w:t>из сотен и тысяч узлов</w:t>
            </w:r>
          </w:p>
        </w:tc>
      </w:tr>
      <w:tr w:rsidR="00B841BC" w:rsidRPr="004C28AF" w14:paraId="1C42AC91" w14:textId="77777777" w:rsidTr="00541163">
        <w:tc>
          <w:tcPr>
            <w:tcW w:w="2403" w:type="dxa"/>
            <w:shd w:val="clear" w:color="auto" w:fill="auto"/>
          </w:tcPr>
          <w:p w14:paraId="23F72DF4" w14:textId="298EC4AA" w:rsidR="00AF41CE" w:rsidRPr="004C28AF" w:rsidRDefault="00AF41CE" w:rsidP="000737DC">
            <w:pPr>
              <w:widowControl w:val="0"/>
              <w:ind w:firstLine="37"/>
              <w:jc w:val="left"/>
              <w:rPr>
                <w:color w:val="auto"/>
                <w:lang w:val="en-US"/>
              </w:rPr>
            </w:pPr>
            <w:r w:rsidRPr="004C28AF">
              <w:rPr>
                <w:color w:val="auto"/>
                <w:lang w:val="en-US"/>
              </w:rPr>
              <w:t>HCatalog</w:t>
            </w:r>
          </w:p>
        </w:tc>
        <w:tc>
          <w:tcPr>
            <w:tcW w:w="7231" w:type="dxa"/>
            <w:shd w:val="clear" w:color="auto" w:fill="auto"/>
          </w:tcPr>
          <w:p w14:paraId="5CAAB731" w14:textId="69463F99" w:rsidR="00AF41CE" w:rsidRPr="004C28AF" w:rsidRDefault="00AF41CE" w:rsidP="000737DC">
            <w:pPr>
              <w:pStyle w:val="0"/>
              <w:widowControl w:val="0"/>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Инструмент для управления хранением таблиц в Hadoop</w:t>
            </w:r>
          </w:p>
        </w:tc>
      </w:tr>
      <w:tr w:rsidR="00B841BC" w:rsidRPr="004C28AF" w14:paraId="26ED1E1A" w14:textId="77777777" w:rsidTr="00541163">
        <w:tc>
          <w:tcPr>
            <w:tcW w:w="2403" w:type="dxa"/>
            <w:shd w:val="clear" w:color="auto" w:fill="auto"/>
          </w:tcPr>
          <w:p w14:paraId="0D1B1606" w14:textId="517B4E15" w:rsidR="006A414F" w:rsidRPr="004C28AF" w:rsidRDefault="006A414F" w:rsidP="000737DC">
            <w:pPr>
              <w:widowControl w:val="0"/>
              <w:ind w:firstLine="37"/>
              <w:jc w:val="left"/>
              <w:rPr>
                <w:color w:val="auto"/>
                <w:lang w:val="en-US"/>
              </w:rPr>
            </w:pPr>
            <w:r w:rsidRPr="004C28AF">
              <w:rPr>
                <w:color w:val="auto"/>
                <w:lang w:val="en-US"/>
              </w:rPr>
              <w:t>HDFS</w:t>
            </w:r>
          </w:p>
        </w:tc>
        <w:tc>
          <w:tcPr>
            <w:tcW w:w="7231" w:type="dxa"/>
            <w:shd w:val="clear" w:color="auto" w:fill="auto"/>
          </w:tcPr>
          <w:p w14:paraId="6328951B" w14:textId="6FD940CC" w:rsidR="006A414F" w:rsidRPr="004C28AF" w:rsidRDefault="006A414F" w:rsidP="000737DC">
            <w:pPr>
              <w:pStyle w:val="0"/>
              <w:widowControl w:val="0"/>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Hadoop Distributed File System</w:t>
            </w:r>
            <w:r w:rsidR="00BB27A8" w:rsidRPr="004C28AF">
              <w:rPr>
                <w:rFonts w:ascii="Times New Roman" w:hAnsi="Times New Roman" w:cs="Times New Roman"/>
                <w:color w:val="auto"/>
                <w:lang w:eastAsia="en-US"/>
              </w:rPr>
              <w:t> -</w:t>
            </w:r>
            <w:r w:rsidRPr="004C28AF">
              <w:rPr>
                <w:rFonts w:ascii="Times New Roman" w:hAnsi="Times New Roman" w:cs="Times New Roman"/>
                <w:color w:val="auto"/>
                <w:lang w:eastAsia="en-US"/>
              </w:rPr>
              <w:t> </w:t>
            </w:r>
            <w:hyperlink r:id="rId28" w:tooltip="Файловая система" w:history="1">
              <w:r w:rsidRPr="004C28AF">
                <w:rPr>
                  <w:rFonts w:ascii="Times New Roman" w:hAnsi="Times New Roman" w:cs="Times New Roman"/>
                  <w:color w:val="auto"/>
                  <w:lang w:eastAsia="en-US"/>
                </w:rPr>
                <w:t>файловая система</w:t>
              </w:r>
            </w:hyperlink>
            <w:r w:rsidRPr="004C28AF">
              <w:rPr>
                <w:rFonts w:ascii="Times New Roman" w:hAnsi="Times New Roman" w:cs="Times New Roman"/>
                <w:color w:val="auto"/>
                <w:lang w:eastAsia="en-US"/>
              </w:rPr>
              <w:t>, предназначенная для хранения</w:t>
            </w:r>
            <w:r w:rsidR="00F13C19" w:rsidRPr="004C28AF">
              <w:rPr>
                <w:rFonts w:ascii="Times New Roman" w:hAnsi="Times New Roman" w:cs="Times New Roman"/>
                <w:color w:val="auto"/>
                <w:lang w:eastAsia="en-US"/>
              </w:rPr>
              <w:t xml:space="preserve"> </w:t>
            </w:r>
            <w:hyperlink r:id="rId29" w:tooltip="Файл" w:history="1">
              <w:r w:rsidRPr="004C28AF">
                <w:rPr>
                  <w:rFonts w:ascii="Times New Roman" w:hAnsi="Times New Roman" w:cs="Times New Roman"/>
                  <w:color w:val="auto"/>
                  <w:lang w:eastAsia="en-US"/>
                </w:rPr>
                <w:t>файлов</w:t>
              </w:r>
            </w:hyperlink>
            <w:r w:rsidR="00F13C19" w:rsidRPr="004C28AF">
              <w:rPr>
                <w:rFonts w:ascii="Times New Roman" w:hAnsi="Times New Roman" w:cs="Times New Roman"/>
                <w:color w:val="auto"/>
                <w:lang w:eastAsia="en-US"/>
              </w:rPr>
              <w:t xml:space="preserve"> </w:t>
            </w:r>
            <w:r w:rsidRPr="004C28AF">
              <w:rPr>
                <w:rFonts w:ascii="Times New Roman" w:hAnsi="Times New Roman" w:cs="Times New Roman"/>
                <w:color w:val="auto"/>
                <w:lang w:eastAsia="en-US"/>
              </w:rPr>
              <w:t>больших размеров, поблочно распредел</w:t>
            </w:r>
            <w:r w:rsidR="00F13C19" w:rsidRPr="004C28AF">
              <w:rPr>
                <w:rFonts w:ascii="Times New Roman" w:hAnsi="Times New Roman" w:cs="Times New Roman"/>
                <w:color w:val="auto"/>
                <w:lang w:eastAsia="en-US"/>
              </w:rPr>
              <w:t>е</w:t>
            </w:r>
            <w:r w:rsidRPr="004C28AF">
              <w:rPr>
                <w:rFonts w:ascii="Times New Roman" w:hAnsi="Times New Roman" w:cs="Times New Roman"/>
                <w:color w:val="auto"/>
                <w:lang w:eastAsia="en-US"/>
              </w:rPr>
              <w:t>нных между узлами вычислительного кластера</w:t>
            </w:r>
          </w:p>
        </w:tc>
      </w:tr>
      <w:tr w:rsidR="00B841BC" w:rsidRPr="004C28AF" w14:paraId="7549B918" w14:textId="77777777" w:rsidTr="00541163">
        <w:tc>
          <w:tcPr>
            <w:tcW w:w="2403" w:type="dxa"/>
            <w:shd w:val="clear" w:color="auto" w:fill="auto"/>
          </w:tcPr>
          <w:p w14:paraId="4EB7727E" w14:textId="18045F57" w:rsidR="0009631D" w:rsidRPr="004C28AF" w:rsidRDefault="0009631D" w:rsidP="000737DC">
            <w:pPr>
              <w:widowControl w:val="0"/>
              <w:ind w:firstLine="37"/>
              <w:jc w:val="left"/>
              <w:rPr>
                <w:color w:val="auto"/>
              </w:rPr>
            </w:pPr>
            <w:r w:rsidRPr="004C28AF">
              <w:rPr>
                <w:color w:val="auto"/>
                <w:lang w:val="en-US"/>
              </w:rPr>
              <w:t>Hive</w:t>
            </w:r>
            <w:r w:rsidR="007311D7" w:rsidRPr="004C28AF">
              <w:rPr>
                <w:color w:val="auto"/>
              </w:rPr>
              <w:t xml:space="preserve">, </w:t>
            </w:r>
            <w:r w:rsidR="007311D7" w:rsidRPr="004C28AF">
              <w:rPr>
                <w:color w:val="auto"/>
                <w:lang w:val="en-US" w:eastAsia="en-US"/>
              </w:rPr>
              <w:t>Apache</w:t>
            </w:r>
            <w:r w:rsidR="007311D7" w:rsidRPr="004C28AF">
              <w:rPr>
                <w:color w:val="auto"/>
                <w:lang w:eastAsia="en-US"/>
              </w:rPr>
              <w:t xml:space="preserve"> </w:t>
            </w:r>
            <w:r w:rsidR="007311D7" w:rsidRPr="004C28AF">
              <w:rPr>
                <w:color w:val="auto"/>
                <w:lang w:val="en-US" w:eastAsia="en-US"/>
              </w:rPr>
              <w:t>Hive</w:t>
            </w:r>
          </w:p>
        </w:tc>
        <w:tc>
          <w:tcPr>
            <w:tcW w:w="7231" w:type="dxa"/>
            <w:shd w:val="clear" w:color="auto" w:fill="auto"/>
          </w:tcPr>
          <w:p w14:paraId="6EB01CB2" w14:textId="2E83071E" w:rsidR="0009631D" w:rsidRPr="004C28AF" w:rsidRDefault="000571D5" w:rsidP="000737DC">
            <w:pPr>
              <w:pStyle w:val="0"/>
              <w:widowControl w:val="0"/>
              <w:spacing w:before="0" w:after="0"/>
              <w:ind w:firstLine="37"/>
              <w:rPr>
                <w:rFonts w:ascii="Times New Roman" w:hAnsi="Times New Roman" w:cs="Times New Roman"/>
                <w:color w:val="auto"/>
                <w:lang w:eastAsia="en-US"/>
              </w:rPr>
            </w:pPr>
            <w:hyperlink r:id="rId30" w:tooltip="Система управления базами данных" w:history="1">
              <w:r w:rsidR="007311D7" w:rsidRPr="004C28AF">
                <w:rPr>
                  <w:rFonts w:ascii="Times New Roman" w:hAnsi="Times New Roman" w:cs="Times New Roman"/>
                  <w:color w:val="auto"/>
                  <w:lang w:eastAsia="en-US"/>
                </w:rPr>
                <w:t>С</w:t>
              </w:r>
              <w:r w:rsidR="0009631D" w:rsidRPr="004C28AF">
                <w:rPr>
                  <w:rFonts w:ascii="Times New Roman" w:hAnsi="Times New Roman" w:cs="Times New Roman"/>
                  <w:color w:val="auto"/>
                  <w:lang w:eastAsia="en-US"/>
                </w:rPr>
                <w:t>истема управления базами данных</w:t>
              </w:r>
            </w:hyperlink>
            <w:r w:rsidR="00F13C19" w:rsidRPr="004C28AF">
              <w:rPr>
                <w:rFonts w:ascii="Times New Roman" w:hAnsi="Times New Roman" w:cs="Times New Roman"/>
                <w:color w:val="auto"/>
                <w:lang w:eastAsia="en-US"/>
              </w:rPr>
              <w:t xml:space="preserve"> </w:t>
            </w:r>
            <w:r w:rsidR="0009631D" w:rsidRPr="004C28AF">
              <w:rPr>
                <w:rFonts w:ascii="Times New Roman" w:hAnsi="Times New Roman" w:cs="Times New Roman"/>
                <w:color w:val="auto"/>
                <w:lang w:eastAsia="en-US"/>
              </w:rPr>
              <w:t>на основе платформы</w:t>
            </w:r>
            <w:r w:rsidR="0009631D" w:rsidRPr="004C28AF">
              <w:rPr>
                <w:rFonts w:ascii="Times New Roman" w:hAnsi="Times New Roman" w:cs="Times New Roman"/>
                <w:color w:val="auto"/>
                <w:lang w:val="en-US" w:eastAsia="en-US"/>
              </w:rPr>
              <w:t> </w:t>
            </w:r>
            <w:hyperlink r:id="rId31" w:tooltip="Hadoop" w:history="1">
              <w:r w:rsidR="0009631D" w:rsidRPr="004C28AF">
                <w:rPr>
                  <w:rFonts w:ascii="Times New Roman" w:hAnsi="Times New Roman" w:cs="Times New Roman"/>
                  <w:color w:val="auto"/>
                  <w:lang w:val="en-US" w:eastAsia="en-US"/>
                </w:rPr>
                <w:t>Hadoop</w:t>
              </w:r>
            </w:hyperlink>
            <w:r w:rsidR="0009631D" w:rsidRPr="004C28AF">
              <w:rPr>
                <w:rFonts w:ascii="Times New Roman" w:hAnsi="Times New Roman" w:cs="Times New Roman"/>
                <w:color w:val="auto"/>
                <w:lang w:eastAsia="en-US"/>
              </w:rPr>
              <w:t>.</w:t>
            </w:r>
          </w:p>
        </w:tc>
      </w:tr>
      <w:tr w:rsidR="00B841BC" w:rsidRPr="00FB3530" w14:paraId="4257BC06" w14:textId="77777777" w:rsidTr="00541163">
        <w:tc>
          <w:tcPr>
            <w:tcW w:w="2403" w:type="dxa"/>
            <w:shd w:val="clear" w:color="auto" w:fill="auto"/>
          </w:tcPr>
          <w:p w14:paraId="1BC54022" w14:textId="51EACD2E" w:rsidR="0084077E" w:rsidRPr="004C28AF" w:rsidRDefault="0084077E" w:rsidP="000737DC">
            <w:pPr>
              <w:widowControl w:val="0"/>
              <w:ind w:firstLine="37"/>
              <w:jc w:val="left"/>
              <w:rPr>
                <w:color w:val="auto"/>
                <w:lang w:val="en-US"/>
              </w:rPr>
            </w:pPr>
            <w:r w:rsidRPr="004C28AF">
              <w:rPr>
                <w:color w:val="auto"/>
                <w:lang w:val="en-US"/>
              </w:rPr>
              <w:t>Hortonworks</w:t>
            </w:r>
          </w:p>
        </w:tc>
        <w:tc>
          <w:tcPr>
            <w:tcW w:w="7231" w:type="dxa"/>
            <w:shd w:val="clear" w:color="auto" w:fill="auto"/>
          </w:tcPr>
          <w:p w14:paraId="793A0827" w14:textId="6FE57664" w:rsidR="0084077E" w:rsidRPr="004C28AF" w:rsidRDefault="0084077E" w:rsidP="000737DC">
            <w:pPr>
              <w:pStyle w:val="0"/>
              <w:widowControl w:val="0"/>
              <w:spacing w:before="0" w:after="0"/>
              <w:ind w:firstLine="37"/>
              <w:rPr>
                <w:rFonts w:ascii="Times New Roman" w:hAnsi="Times New Roman" w:cs="Times New Roman"/>
                <w:color w:val="auto"/>
                <w:lang w:val="en-US" w:eastAsia="en-US"/>
              </w:rPr>
            </w:pPr>
            <w:r w:rsidRPr="004C28AF">
              <w:rPr>
                <w:rFonts w:ascii="Times New Roman" w:hAnsi="Times New Roman" w:cs="Times New Roman"/>
                <w:color w:val="auto"/>
                <w:lang w:val="en-US" w:eastAsia="en-US"/>
              </w:rPr>
              <w:t>Hortonworks Data Platform (HDP)</w:t>
            </w:r>
            <w:r w:rsidR="00103F84" w:rsidRPr="004C28AF">
              <w:rPr>
                <w:rFonts w:ascii="Times New Roman" w:hAnsi="Times New Roman" w:cs="Times New Roman"/>
                <w:color w:val="auto"/>
                <w:lang w:val="en-US" w:eastAsia="en-US"/>
              </w:rPr>
              <w:t> -</w:t>
            </w:r>
            <w:r w:rsidRPr="004C28AF">
              <w:rPr>
                <w:rFonts w:ascii="Times New Roman" w:hAnsi="Times New Roman" w:cs="Times New Roman"/>
                <w:color w:val="auto"/>
                <w:lang w:val="en-US" w:eastAsia="en-US"/>
              </w:rPr>
              <w:t xml:space="preserve"> </w:t>
            </w:r>
            <w:r w:rsidRPr="004C28AF">
              <w:rPr>
                <w:rFonts w:ascii="Times New Roman" w:hAnsi="Times New Roman" w:cs="Times New Roman"/>
                <w:color w:val="auto"/>
                <w:lang w:eastAsia="en-US"/>
              </w:rPr>
              <w:t>дистрибутив</w:t>
            </w:r>
            <w:r w:rsidRPr="004C28AF">
              <w:rPr>
                <w:rFonts w:ascii="Times New Roman" w:hAnsi="Times New Roman" w:cs="Times New Roman"/>
                <w:color w:val="auto"/>
                <w:lang w:val="en-US" w:eastAsia="en-US"/>
              </w:rPr>
              <w:t xml:space="preserve"> Apache </w:t>
            </w:r>
            <w:hyperlink r:id="rId32" w:tgtFrame="_blank" w:history="1">
              <w:r w:rsidRPr="004C28AF">
                <w:rPr>
                  <w:rFonts w:ascii="Times New Roman" w:hAnsi="Times New Roman" w:cs="Times New Roman"/>
                  <w:color w:val="auto"/>
                  <w:lang w:val="en-US" w:eastAsia="en-US"/>
                </w:rPr>
                <w:t>Hadoop</w:t>
              </w:r>
            </w:hyperlink>
            <w:r w:rsidR="00F13C19" w:rsidRPr="004C28AF">
              <w:rPr>
                <w:rFonts w:ascii="Times New Roman" w:hAnsi="Times New Roman" w:cs="Times New Roman"/>
                <w:color w:val="auto"/>
                <w:lang w:val="en-US" w:eastAsia="en-US"/>
              </w:rPr>
              <w:t xml:space="preserve"> </w:t>
            </w:r>
            <w:r w:rsidRPr="004C28AF">
              <w:rPr>
                <w:rFonts w:ascii="Times New Roman" w:hAnsi="Times New Roman" w:cs="Times New Roman"/>
                <w:color w:val="auto"/>
                <w:lang w:eastAsia="en-US"/>
              </w:rPr>
              <w:t>с</w:t>
            </w:r>
            <w:r w:rsidRPr="004C28AF">
              <w:rPr>
                <w:rFonts w:ascii="Times New Roman" w:hAnsi="Times New Roman" w:cs="Times New Roman"/>
                <w:color w:val="auto"/>
                <w:lang w:val="en-US" w:eastAsia="en-US"/>
              </w:rPr>
              <w:t xml:space="preserve"> </w:t>
            </w:r>
            <w:r w:rsidRPr="004C28AF">
              <w:rPr>
                <w:rFonts w:ascii="Times New Roman" w:hAnsi="Times New Roman" w:cs="Times New Roman"/>
                <w:color w:val="auto"/>
                <w:lang w:eastAsia="en-US"/>
              </w:rPr>
              <w:t>набором</w:t>
            </w:r>
            <w:r w:rsidRPr="004C28AF">
              <w:rPr>
                <w:rFonts w:ascii="Times New Roman" w:hAnsi="Times New Roman" w:cs="Times New Roman"/>
                <w:color w:val="auto"/>
                <w:lang w:val="en-US" w:eastAsia="en-US"/>
              </w:rPr>
              <w:t xml:space="preserve"> </w:t>
            </w:r>
            <w:r w:rsidRPr="004C28AF">
              <w:rPr>
                <w:rFonts w:ascii="Times New Roman" w:hAnsi="Times New Roman" w:cs="Times New Roman"/>
                <w:color w:val="auto"/>
                <w:lang w:eastAsia="en-US"/>
              </w:rPr>
              <w:t>программ</w:t>
            </w:r>
            <w:r w:rsidRPr="004C28AF">
              <w:rPr>
                <w:rFonts w:ascii="Times New Roman" w:hAnsi="Times New Roman" w:cs="Times New Roman"/>
                <w:color w:val="auto"/>
                <w:lang w:val="en-US" w:eastAsia="en-US"/>
              </w:rPr>
              <w:t xml:space="preserve">, </w:t>
            </w:r>
            <w:r w:rsidRPr="004C28AF">
              <w:rPr>
                <w:rFonts w:ascii="Times New Roman" w:hAnsi="Times New Roman" w:cs="Times New Roman"/>
                <w:color w:val="auto"/>
                <w:lang w:eastAsia="en-US"/>
              </w:rPr>
              <w:t>библиотек</w:t>
            </w:r>
            <w:r w:rsidRPr="004C28AF">
              <w:rPr>
                <w:rFonts w:ascii="Times New Roman" w:hAnsi="Times New Roman" w:cs="Times New Roman"/>
                <w:color w:val="auto"/>
                <w:lang w:val="en-US" w:eastAsia="en-US"/>
              </w:rPr>
              <w:t xml:space="preserve"> </w:t>
            </w:r>
            <w:r w:rsidRPr="004C28AF">
              <w:rPr>
                <w:rFonts w:ascii="Times New Roman" w:hAnsi="Times New Roman" w:cs="Times New Roman"/>
                <w:color w:val="auto"/>
                <w:lang w:eastAsia="en-US"/>
              </w:rPr>
              <w:t>и</w:t>
            </w:r>
            <w:r w:rsidRPr="004C28AF">
              <w:rPr>
                <w:rFonts w:ascii="Times New Roman" w:hAnsi="Times New Roman" w:cs="Times New Roman"/>
                <w:color w:val="auto"/>
                <w:lang w:val="en-US" w:eastAsia="en-US"/>
              </w:rPr>
              <w:t xml:space="preserve"> </w:t>
            </w:r>
            <w:r w:rsidRPr="004C28AF">
              <w:rPr>
                <w:rFonts w:ascii="Times New Roman" w:hAnsi="Times New Roman" w:cs="Times New Roman"/>
                <w:color w:val="auto"/>
                <w:lang w:eastAsia="en-US"/>
              </w:rPr>
              <w:t>утилит</w:t>
            </w:r>
            <w:r w:rsidRPr="004C28AF">
              <w:rPr>
                <w:rFonts w:ascii="Times New Roman" w:hAnsi="Times New Roman" w:cs="Times New Roman"/>
                <w:color w:val="auto"/>
                <w:lang w:val="en-US" w:eastAsia="en-US"/>
              </w:rPr>
              <w:t xml:space="preserve"> Apache Software Foundation, </w:t>
            </w:r>
            <w:r w:rsidRPr="004C28AF">
              <w:rPr>
                <w:rFonts w:ascii="Times New Roman" w:hAnsi="Times New Roman" w:cs="Times New Roman"/>
                <w:color w:val="auto"/>
                <w:lang w:eastAsia="en-US"/>
              </w:rPr>
              <w:t>адаптированных</w:t>
            </w:r>
            <w:r w:rsidRPr="004C28AF">
              <w:rPr>
                <w:rFonts w:ascii="Times New Roman" w:hAnsi="Times New Roman" w:cs="Times New Roman"/>
                <w:color w:val="auto"/>
                <w:lang w:val="en-US" w:eastAsia="en-US"/>
              </w:rPr>
              <w:t xml:space="preserve"> </w:t>
            </w:r>
            <w:r w:rsidRPr="004C28AF">
              <w:rPr>
                <w:rFonts w:ascii="Times New Roman" w:hAnsi="Times New Roman" w:cs="Times New Roman"/>
                <w:color w:val="auto"/>
                <w:lang w:eastAsia="en-US"/>
              </w:rPr>
              <w:t>компанией</w:t>
            </w:r>
            <w:r w:rsidRPr="004C28AF">
              <w:rPr>
                <w:rFonts w:ascii="Times New Roman" w:hAnsi="Times New Roman" w:cs="Times New Roman"/>
                <w:color w:val="auto"/>
                <w:lang w:val="en-US" w:eastAsia="en-US"/>
              </w:rPr>
              <w:t xml:space="preserve"> Hortonworks </w:t>
            </w:r>
            <w:r w:rsidRPr="004C28AF">
              <w:rPr>
                <w:rFonts w:ascii="Times New Roman" w:hAnsi="Times New Roman" w:cs="Times New Roman"/>
                <w:color w:val="auto"/>
                <w:lang w:eastAsia="en-US"/>
              </w:rPr>
              <w:t>для</w:t>
            </w:r>
            <w:r w:rsidRPr="004C28AF">
              <w:rPr>
                <w:rFonts w:ascii="Times New Roman" w:hAnsi="Times New Roman" w:cs="Times New Roman"/>
                <w:color w:val="auto"/>
                <w:lang w:val="en-US" w:eastAsia="en-US"/>
              </w:rPr>
              <w:t xml:space="preserve"> </w:t>
            </w:r>
            <w:r w:rsidRPr="004C28AF">
              <w:rPr>
                <w:rFonts w:ascii="Times New Roman" w:hAnsi="Times New Roman" w:cs="Times New Roman"/>
                <w:color w:val="auto"/>
                <w:lang w:eastAsia="en-US"/>
              </w:rPr>
              <w:t>больших</w:t>
            </w:r>
            <w:r w:rsidRPr="004C28AF">
              <w:rPr>
                <w:rFonts w:ascii="Times New Roman" w:hAnsi="Times New Roman" w:cs="Times New Roman"/>
                <w:color w:val="auto"/>
                <w:lang w:val="en-US" w:eastAsia="en-US"/>
              </w:rPr>
              <w:t xml:space="preserve"> </w:t>
            </w:r>
            <w:r w:rsidRPr="004C28AF">
              <w:rPr>
                <w:rFonts w:ascii="Times New Roman" w:hAnsi="Times New Roman" w:cs="Times New Roman"/>
                <w:color w:val="auto"/>
                <w:lang w:eastAsia="en-US"/>
              </w:rPr>
              <w:t>данных</w:t>
            </w:r>
            <w:r w:rsidRPr="004C28AF">
              <w:rPr>
                <w:rFonts w:ascii="Times New Roman" w:hAnsi="Times New Roman" w:cs="Times New Roman"/>
                <w:color w:val="auto"/>
                <w:lang w:val="en-US" w:eastAsia="en-US"/>
              </w:rPr>
              <w:t xml:space="preserve"> (</w:t>
            </w:r>
            <w:hyperlink r:id="rId33" w:tgtFrame="_blank" w:history="1">
              <w:r w:rsidRPr="004C28AF">
                <w:rPr>
                  <w:rFonts w:ascii="Times New Roman" w:hAnsi="Times New Roman" w:cs="Times New Roman"/>
                  <w:color w:val="auto"/>
                  <w:lang w:val="en-US" w:eastAsia="en-US"/>
                </w:rPr>
                <w:t>Big Data</w:t>
              </w:r>
            </w:hyperlink>
            <w:r w:rsidRPr="004C28AF">
              <w:rPr>
                <w:rFonts w:ascii="Times New Roman" w:hAnsi="Times New Roman" w:cs="Times New Roman"/>
                <w:color w:val="auto"/>
                <w:lang w:val="en-US" w:eastAsia="en-US"/>
              </w:rPr>
              <w:t xml:space="preserve">) </w:t>
            </w:r>
            <w:r w:rsidRPr="004C28AF">
              <w:rPr>
                <w:rFonts w:ascii="Times New Roman" w:hAnsi="Times New Roman" w:cs="Times New Roman"/>
                <w:color w:val="auto"/>
                <w:lang w:eastAsia="en-US"/>
              </w:rPr>
              <w:t>и</w:t>
            </w:r>
            <w:r w:rsidRPr="004C28AF">
              <w:rPr>
                <w:rFonts w:ascii="Times New Roman" w:hAnsi="Times New Roman" w:cs="Times New Roman"/>
                <w:color w:val="auto"/>
                <w:lang w:val="en-US" w:eastAsia="en-US"/>
              </w:rPr>
              <w:t xml:space="preserve"> </w:t>
            </w:r>
            <w:r w:rsidRPr="004C28AF">
              <w:rPr>
                <w:rFonts w:ascii="Times New Roman" w:hAnsi="Times New Roman" w:cs="Times New Roman"/>
                <w:color w:val="auto"/>
                <w:lang w:eastAsia="en-US"/>
              </w:rPr>
              <w:t>машинного</w:t>
            </w:r>
            <w:r w:rsidRPr="004C28AF">
              <w:rPr>
                <w:rFonts w:ascii="Times New Roman" w:hAnsi="Times New Roman" w:cs="Times New Roman"/>
                <w:color w:val="auto"/>
                <w:lang w:val="en-US" w:eastAsia="en-US"/>
              </w:rPr>
              <w:t xml:space="preserve"> </w:t>
            </w:r>
            <w:r w:rsidRPr="004C28AF">
              <w:rPr>
                <w:rFonts w:ascii="Times New Roman" w:hAnsi="Times New Roman" w:cs="Times New Roman"/>
                <w:color w:val="auto"/>
                <w:lang w:eastAsia="en-US"/>
              </w:rPr>
              <w:t>обучения</w:t>
            </w:r>
            <w:r w:rsidRPr="004C28AF">
              <w:rPr>
                <w:rFonts w:ascii="Times New Roman" w:hAnsi="Times New Roman" w:cs="Times New Roman"/>
                <w:color w:val="auto"/>
                <w:lang w:val="en-US" w:eastAsia="en-US"/>
              </w:rPr>
              <w:t xml:space="preserve"> (</w:t>
            </w:r>
            <w:hyperlink r:id="rId34" w:tgtFrame="_blank" w:history="1">
              <w:r w:rsidRPr="004C28AF">
                <w:rPr>
                  <w:rFonts w:ascii="Times New Roman" w:hAnsi="Times New Roman" w:cs="Times New Roman"/>
                  <w:color w:val="auto"/>
                  <w:lang w:val="en-US" w:eastAsia="en-US"/>
                </w:rPr>
                <w:t>Machine Learning</w:t>
              </w:r>
            </w:hyperlink>
            <w:r w:rsidRPr="004C28AF">
              <w:rPr>
                <w:rFonts w:ascii="Times New Roman" w:hAnsi="Times New Roman" w:cs="Times New Roman"/>
                <w:color w:val="auto"/>
                <w:lang w:val="en-US" w:eastAsia="en-US"/>
              </w:rPr>
              <w:t>)</w:t>
            </w:r>
          </w:p>
        </w:tc>
      </w:tr>
      <w:tr w:rsidR="00B841BC" w:rsidRPr="004C28AF" w14:paraId="52515369" w14:textId="77777777" w:rsidTr="00541163">
        <w:tc>
          <w:tcPr>
            <w:tcW w:w="2403" w:type="dxa"/>
            <w:shd w:val="clear" w:color="auto" w:fill="auto"/>
          </w:tcPr>
          <w:p w14:paraId="37DBD860" w14:textId="6DA90502" w:rsidR="00691DF1" w:rsidRPr="004C28AF" w:rsidRDefault="00691DF1" w:rsidP="000737DC">
            <w:pPr>
              <w:widowControl w:val="0"/>
              <w:ind w:firstLine="37"/>
              <w:jc w:val="left"/>
              <w:rPr>
                <w:color w:val="auto"/>
                <w:lang w:val="en-US"/>
              </w:rPr>
            </w:pPr>
            <w:r w:rsidRPr="004C28AF">
              <w:rPr>
                <w:color w:val="auto"/>
                <w:lang w:val="en-US"/>
              </w:rPr>
              <w:t>JDBC</w:t>
            </w:r>
          </w:p>
        </w:tc>
        <w:tc>
          <w:tcPr>
            <w:tcW w:w="7231" w:type="dxa"/>
            <w:shd w:val="clear" w:color="auto" w:fill="auto"/>
          </w:tcPr>
          <w:p w14:paraId="0808BD42" w14:textId="7EC01E6C" w:rsidR="00691DF1" w:rsidRPr="004C28AF" w:rsidRDefault="00691DF1" w:rsidP="000737DC">
            <w:pPr>
              <w:pStyle w:val="0"/>
              <w:widowControl w:val="0"/>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Java DataBase Connectivity</w:t>
            </w:r>
            <w:r w:rsidR="00103F84" w:rsidRPr="004C28AF">
              <w:rPr>
                <w:rFonts w:ascii="Times New Roman" w:hAnsi="Times New Roman" w:cs="Times New Roman"/>
                <w:color w:val="auto"/>
                <w:lang w:eastAsia="en-US"/>
              </w:rPr>
              <w:t> (</w:t>
            </w:r>
            <w:r w:rsidRPr="004C28AF">
              <w:rPr>
                <w:rFonts w:ascii="Times New Roman" w:hAnsi="Times New Roman" w:cs="Times New Roman"/>
                <w:color w:val="auto"/>
                <w:lang w:eastAsia="en-US"/>
              </w:rPr>
              <w:t>соединение с базами данных на</w:t>
            </w:r>
            <w:r w:rsidR="00F13C19" w:rsidRPr="004C28AF">
              <w:rPr>
                <w:rFonts w:ascii="Times New Roman" w:hAnsi="Times New Roman" w:cs="Times New Roman"/>
                <w:color w:val="auto"/>
                <w:lang w:eastAsia="en-US"/>
              </w:rPr>
              <w:t xml:space="preserve"> </w:t>
            </w:r>
            <w:hyperlink r:id="rId35" w:tooltip="Java" w:history="1">
              <w:r w:rsidRPr="004C28AF">
                <w:rPr>
                  <w:rFonts w:ascii="Times New Roman" w:hAnsi="Times New Roman" w:cs="Times New Roman"/>
                  <w:color w:val="auto"/>
                  <w:lang w:eastAsia="en-US"/>
                </w:rPr>
                <w:t>Java</w:t>
              </w:r>
            </w:hyperlink>
            <w:r w:rsidR="00BB27A8" w:rsidRPr="004C28AF">
              <w:rPr>
                <w:rFonts w:ascii="Times New Roman" w:hAnsi="Times New Roman" w:cs="Times New Roman"/>
                <w:color w:val="auto"/>
                <w:lang w:eastAsia="en-US"/>
              </w:rPr>
              <w:t>) -</w:t>
            </w:r>
            <w:r w:rsidRPr="004C28AF">
              <w:rPr>
                <w:rFonts w:ascii="Times New Roman" w:hAnsi="Times New Roman" w:cs="Times New Roman"/>
                <w:color w:val="auto"/>
                <w:lang w:eastAsia="en-US"/>
              </w:rPr>
              <w:t xml:space="preserve"> платформенно независимый промышленный стандарт взаимодействия Java-приложений с различными </w:t>
            </w:r>
            <w:hyperlink r:id="rId36" w:tooltip="СУБД" w:history="1">
              <w:r w:rsidRPr="004C28AF">
                <w:rPr>
                  <w:rFonts w:ascii="Times New Roman" w:hAnsi="Times New Roman" w:cs="Times New Roman"/>
                  <w:color w:val="auto"/>
                  <w:lang w:eastAsia="en-US"/>
                </w:rPr>
                <w:t>СУБД</w:t>
              </w:r>
            </w:hyperlink>
          </w:p>
        </w:tc>
      </w:tr>
      <w:tr w:rsidR="00B841BC" w:rsidRPr="004C28AF" w14:paraId="47B9BF7B" w14:textId="77777777" w:rsidTr="00541163">
        <w:tc>
          <w:tcPr>
            <w:tcW w:w="2403" w:type="dxa"/>
            <w:shd w:val="clear" w:color="auto" w:fill="auto"/>
          </w:tcPr>
          <w:p w14:paraId="131C2F9F" w14:textId="737A1D99" w:rsidR="0087108A" w:rsidRPr="004C28AF" w:rsidRDefault="0087108A" w:rsidP="000737DC">
            <w:pPr>
              <w:widowControl w:val="0"/>
              <w:ind w:firstLine="37"/>
              <w:jc w:val="left"/>
              <w:rPr>
                <w:color w:val="auto"/>
                <w:lang w:val="en-US"/>
              </w:rPr>
            </w:pPr>
            <w:r w:rsidRPr="004C28AF">
              <w:rPr>
                <w:color w:val="auto"/>
                <w:lang w:val="en-US"/>
              </w:rPr>
              <w:t>LDAP</w:t>
            </w:r>
          </w:p>
        </w:tc>
        <w:tc>
          <w:tcPr>
            <w:tcW w:w="7231" w:type="dxa"/>
            <w:shd w:val="clear" w:color="auto" w:fill="auto"/>
          </w:tcPr>
          <w:p w14:paraId="3B5BB19E" w14:textId="5D776246" w:rsidR="0087108A" w:rsidRPr="004C28AF" w:rsidRDefault="0087108A" w:rsidP="000737DC">
            <w:pPr>
              <w:pStyle w:val="0"/>
              <w:widowControl w:val="0"/>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Lightweig</w:t>
            </w:r>
            <w:r w:rsidR="00F13C19" w:rsidRPr="004C28AF">
              <w:rPr>
                <w:rFonts w:ascii="Times New Roman" w:hAnsi="Times New Roman" w:cs="Times New Roman"/>
                <w:color w:val="auto"/>
                <w:lang w:eastAsia="en-US"/>
              </w:rPr>
              <w:t xml:space="preserve">ht Directory Access Protocol - </w:t>
            </w:r>
            <w:hyperlink r:id="rId37" w:history="1">
              <w:r w:rsidRPr="004C28AF">
                <w:rPr>
                  <w:rFonts w:ascii="Times New Roman" w:hAnsi="Times New Roman" w:cs="Times New Roman"/>
                  <w:color w:val="auto"/>
                  <w:lang w:eastAsia="en-US"/>
                </w:rPr>
                <w:t>протокол прикладного уровня</w:t>
              </w:r>
            </w:hyperlink>
            <w:r w:rsidR="00F13C19" w:rsidRPr="004C28AF">
              <w:rPr>
                <w:rFonts w:ascii="Times New Roman" w:hAnsi="Times New Roman" w:cs="Times New Roman"/>
                <w:color w:val="auto"/>
                <w:lang w:eastAsia="en-US"/>
              </w:rPr>
              <w:t xml:space="preserve"> для доступа к </w:t>
            </w:r>
            <w:hyperlink r:id="rId38" w:tooltip="Служба каталогов" w:history="1">
              <w:r w:rsidRPr="004C28AF">
                <w:rPr>
                  <w:rFonts w:ascii="Times New Roman" w:hAnsi="Times New Roman" w:cs="Times New Roman"/>
                  <w:color w:val="auto"/>
                  <w:lang w:eastAsia="en-US"/>
                </w:rPr>
                <w:t>службе каталогов</w:t>
              </w:r>
            </w:hyperlink>
          </w:p>
        </w:tc>
      </w:tr>
      <w:tr w:rsidR="00B841BC" w:rsidRPr="004C28AF" w14:paraId="4722D86B" w14:textId="77777777" w:rsidTr="00541163">
        <w:tc>
          <w:tcPr>
            <w:tcW w:w="2403" w:type="dxa"/>
            <w:shd w:val="clear" w:color="auto" w:fill="auto"/>
          </w:tcPr>
          <w:p w14:paraId="65980335" w14:textId="2ADED619" w:rsidR="00A259AE" w:rsidRPr="004C28AF" w:rsidRDefault="00A259AE" w:rsidP="000737DC">
            <w:pPr>
              <w:widowControl w:val="0"/>
              <w:ind w:firstLine="37"/>
              <w:jc w:val="left"/>
              <w:rPr>
                <w:color w:val="auto"/>
                <w:lang w:val="en-US"/>
              </w:rPr>
            </w:pPr>
            <w:r w:rsidRPr="004C28AF">
              <w:rPr>
                <w:color w:val="auto"/>
                <w:lang w:val="en-US"/>
              </w:rPr>
              <w:t>MapR (MapReduce)</w:t>
            </w:r>
          </w:p>
        </w:tc>
        <w:tc>
          <w:tcPr>
            <w:tcW w:w="7231" w:type="dxa"/>
            <w:shd w:val="clear" w:color="auto" w:fill="auto"/>
          </w:tcPr>
          <w:p w14:paraId="13BFFB92" w14:textId="62EB4D45" w:rsidR="00A259AE" w:rsidRPr="004C28AF" w:rsidRDefault="00103F84" w:rsidP="000737DC">
            <w:pPr>
              <w:pStyle w:val="0"/>
              <w:widowControl w:val="0"/>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М</w:t>
            </w:r>
            <w:r w:rsidR="00F13C19" w:rsidRPr="004C28AF">
              <w:rPr>
                <w:rFonts w:ascii="Times New Roman" w:hAnsi="Times New Roman" w:cs="Times New Roman"/>
                <w:color w:val="auto"/>
                <w:lang w:eastAsia="en-US"/>
              </w:rPr>
              <w:t xml:space="preserve">одель </w:t>
            </w:r>
            <w:hyperlink r:id="rId39" w:tooltip="Распределённые вычисления" w:history="1">
              <w:r w:rsidR="00A259AE" w:rsidRPr="004C28AF">
                <w:rPr>
                  <w:rFonts w:ascii="Times New Roman" w:hAnsi="Times New Roman" w:cs="Times New Roman"/>
                  <w:color w:val="auto"/>
                  <w:lang w:eastAsia="en-US"/>
                </w:rPr>
                <w:t>распредел</w:t>
              </w:r>
              <w:r w:rsidR="00F13C19" w:rsidRPr="004C28AF">
                <w:rPr>
                  <w:rFonts w:ascii="Times New Roman" w:hAnsi="Times New Roman" w:cs="Times New Roman"/>
                  <w:color w:val="auto"/>
                  <w:lang w:eastAsia="en-US"/>
                </w:rPr>
                <w:t>е</w:t>
              </w:r>
              <w:r w:rsidR="00A259AE" w:rsidRPr="004C28AF">
                <w:rPr>
                  <w:rFonts w:ascii="Times New Roman" w:hAnsi="Times New Roman" w:cs="Times New Roman"/>
                  <w:color w:val="auto"/>
                  <w:lang w:eastAsia="en-US"/>
                </w:rPr>
                <w:t>нных вычислений</w:t>
              </w:r>
            </w:hyperlink>
            <w:r w:rsidR="00F13C19" w:rsidRPr="004C28AF">
              <w:rPr>
                <w:rFonts w:ascii="Times New Roman" w:hAnsi="Times New Roman" w:cs="Times New Roman"/>
                <w:color w:val="auto"/>
                <w:lang w:eastAsia="en-US"/>
              </w:rPr>
              <w:t xml:space="preserve">, представленная компанией </w:t>
            </w:r>
            <w:hyperlink r:id="rId40" w:tooltip="Google (компания)" w:history="1">
              <w:r w:rsidR="00A259AE" w:rsidRPr="004C28AF">
                <w:rPr>
                  <w:rFonts w:ascii="Times New Roman" w:hAnsi="Times New Roman" w:cs="Times New Roman"/>
                  <w:color w:val="auto"/>
                  <w:lang w:eastAsia="en-US"/>
                </w:rPr>
                <w:t>Google</w:t>
              </w:r>
            </w:hyperlink>
            <w:r w:rsidR="00F13C19" w:rsidRPr="004C28AF">
              <w:rPr>
                <w:rFonts w:ascii="Times New Roman" w:hAnsi="Times New Roman" w:cs="Times New Roman"/>
                <w:color w:val="auto"/>
                <w:lang w:eastAsia="en-US"/>
              </w:rPr>
              <w:t xml:space="preserve">, используемая для </w:t>
            </w:r>
            <w:hyperlink r:id="rId41" w:tooltip="Параллельные вычисления" w:history="1">
              <w:r w:rsidR="00A259AE" w:rsidRPr="004C28AF">
                <w:rPr>
                  <w:rFonts w:ascii="Times New Roman" w:hAnsi="Times New Roman" w:cs="Times New Roman"/>
                  <w:color w:val="auto"/>
                  <w:lang w:eastAsia="en-US"/>
                </w:rPr>
                <w:t>параллельных вычислений</w:t>
              </w:r>
            </w:hyperlink>
            <w:r w:rsidR="00F13C19" w:rsidRPr="004C28AF">
              <w:rPr>
                <w:rFonts w:ascii="Times New Roman" w:hAnsi="Times New Roman" w:cs="Times New Roman"/>
                <w:color w:val="auto"/>
                <w:lang w:eastAsia="en-US"/>
              </w:rPr>
              <w:t xml:space="preserve"> </w:t>
            </w:r>
            <w:r w:rsidR="00A259AE" w:rsidRPr="004C28AF">
              <w:rPr>
                <w:rFonts w:ascii="Times New Roman" w:hAnsi="Times New Roman" w:cs="Times New Roman"/>
                <w:color w:val="auto"/>
                <w:lang w:eastAsia="en-US"/>
              </w:rPr>
              <w:t>над очень</w:t>
            </w:r>
            <w:r w:rsidR="00F13C19" w:rsidRPr="004C28AF">
              <w:rPr>
                <w:rFonts w:ascii="Times New Roman" w:hAnsi="Times New Roman" w:cs="Times New Roman"/>
                <w:color w:val="auto"/>
                <w:lang w:eastAsia="en-US"/>
              </w:rPr>
              <w:t xml:space="preserve"> большими, вплоть до нескольких </w:t>
            </w:r>
            <w:hyperlink r:id="rId42" w:tooltip="Петабайт" w:history="1">
              <w:r w:rsidR="00A259AE" w:rsidRPr="004C28AF">
                <w:rPr>
                  <w:rFonts w:ascii="Times New Roman" w:hAnsi="Times New Roman" w:cs="Times New Roman"/>
                  <w:color w:val="auto"/>
                  <w:lang w:eastAsia="en-US"/>
                </w:rPr>
                <w:t>петабайт</w:t>
              </w:r>
            </w:hyperlink>
            <w:r w:rsidR="00A259AE" w:rsidRPr="004C28AF">
              <w:rPr>
                <w:rFonts w:ascii="Times New Roman" w:hAnsi="Times New Roman" w:cs="Times New Roman"/>
                <w:color w:val="auto"/>
                <w:lang w:eastAsia="en-US"/>
              </w:rPr>
              <w:t>,</w:t>
            </w:r>
            <w:r w:rsidR="00F13C19" w:rsidRPr="004C28AF">
              <w:rPr>
                <w:rFonts w:ascii="Times New Roman" w:hAnsi="Times New Roman" w:cs="Times New Roman"/>
                <w:color w:val="auto"/>
                <w:lang w:eastAsia="en-US"/>
              </w:rPr>
              <w:t xml:space="preserve"> наборами данных в </w:t>
            </w:r>
            <w:r w:rsidR="00F13C19" w:rsidRPr="004C28AF">
              <w:rPr>
                <w:rFonts w:ascii="Times New Roman" w:hAnsi="Times New Roman" w:cs="Times New Roman"/>
                <w:color w:val="auto"/>
                <w:lang w:eastAsia="en-US"/>
              </w:rPr>
              <w:lastRenderedPageBreak/>
              <w:t xml:space="preserve">компьютерных </w:t>
            </w:r>
            <w:hyperlink r:id="rId43" w:tooltip="Кластер (группа компьютеров)" w:history="1">
              <w:r w:rsidR="00A259AE" w:rsidRPr="004C28AF">
                <w:rPr>
                  <w:rFonts w:ascii="Times New Roman" w:hAnsi="Times New Roman" w:cs="Times New Roman"/>
                  <w:color w:val="auto"/>
                  <w:lang w:eastAsia="en-US"/>
                </w:rPr>
                <w:t>кластерах</w:t>
              </w:r>
            </w:hyperlink>
            <w:r w:rsidR="00A259AE" w:rsidRPr="004C28AF">
              <w:rPr>
                <w:rFonts w:ascii="Times New Roman" w:hAnsi="Times New Roman" w:cs="Times New Roman"/>
                <w:color w:val="auto"/>
                <w:lang w:eastAsia="en-US"/>
              </w:rPr>
              <w:t>.</w:t>
            </w:r>
          </w:p>
        </w:tc>
      </w:tr>
      <w:tr w:rsidR="00B841BC" w:rsidRPr="004C28AF" w14:paraId="610A34F6" w14:textId="77777777" w:rsidTr="00541163">
        <w:tc>
          <w:tcPr>
            <w:tcW w:w="2403" w:type="dxa"/>
            <w:shd w:val="clear" w:color="auto" w:fill="auto"/>
          </w:tcPr>
          <w:p w14:paraId="24D22633" w14:textId="3585535F" w:rsidR="00986746" w:rsidRPr="004C28AF" w:rsidRDefault="00986746" w:rsidP="000737DC">
            <w:pPr>
              <w:widowControl w:val="0"/>
              <w:ind w:firstLine="37"/>
              <w:jc w:val="left"/>
              <w:rPr>
                <w:color w:val="auto"/>
                <w:lang w:val="en-US"/>
              </w:rPr>
            </w:pPr>
            <w:r w:rsidRPr="004C28AF">
              <w:rPr>
                <w:color w:val="auto"/>
                <w:lang w:val="en-US"/>
              </w:rPr>
              <w:lastRenderedPageBreak/>
              <w:t>.NET</w:t>
            </w:r>
          </w:p>
        </w:tc>
        <w:tc>
          <w:tcPr>
            <w:tcW w:w="7231" w:type="dxa"/>
            <w:shd w:val="clear" w:color="auto" w:fill="auto"/>
          </w:tcPr>
          <w:p w14:paraId="2D102FE5" w14:textId="715F3DB1" w:rsidR="00986746" w:rsidRPr="004C28AF" w:rsidRDefault="000571D5" w:rsidP="000737DC">
            <w:pPr>
              <w:pStyle w:val="0"/>
              <w:widowControl w:val="0"/>
              <w:spacing w:before="0" w:after="0"/>
              <w:ind w:firstLine="37"/>
              <w:rPr>
                <w:rFonts w:ascii="Times New Roman" w:hAnsi="Times New Roman" w:cs="Times New Roman"/>
                <w:color w:val="auto"/>
                <w:lang w:eastAsia="en-US"/>
              </w:rPr>
            </w:pPr>
            <w:hyperlink r:id="rId44" w:anchor="%D0%BA%D1%80%D0%BE%D1%81%D1%81%D0%BF%D0%BB%D0%B0%D1%82%D1%84%D0%BE%D1%80%D0%BC%D0%B5%D0%BD%D0%BD%D0%BE%D0%B5_%D0%BF%D1%80%D0%BE%D0%B3%D1%80%D0%B0%D0%BC%D0%BC%D0%BD%D0%BE%D0%B5_%D0%BE%D0%B1%D0%B5%D1%81%D0%BF%D0%B5%D1%87%D0%B5%D0%BD%D0%B8%D0%B5" w:tooltip="Программная платформа" w:history="1">
              <w:r w:rsidR="00103F84" w:rsidRPr="004C28AF">
                <w:rPr>
                  <w:rFonts w:ascii="Times New Roman" w:hAnsi="Times New Roman" w:cs="Times New Roman"/>
                  <w:color w:val="auto"/>
                  <w:lang w:eastAsia="en-US"/>
                </w:rPr>
                <w:t>П</w:t>
              </w:r>
              <w:r w:rsidR="00986746" w:rsidRPr="004C28AF">
                <w:rPr>
                  <w:rFonts w:ascii="Times New Roman" w:hAnsi="Times New Roman" w:cs="Times New Roman"/>
                  <w:color w:val="auto"/>
                  <w:lang w:eastAsia="en-US"/>
                </w:rPr>
                <w:t>рограммная платформа</w:t>
              </w:r>
            </w:hyperlink>
            <w:r w:rsidR="00986746" w:rsidRPr="004C28AF">
              <w:rPr>
                <w:rFonts w:ascii="Times New Roman" w:hAnsi="Times New Roman" w:cs="Times New Roman"/>
                <w:color w:val="auto"/>
                <w:lang w:eastAsia="en-US"/>
              </w:rPr>
              <w:t>, выпущенная компанией </w:t>
            </w:r>
            <w:hyperlink r:id="rId45" w:tooltip="Microsoft" w:history="1">
              <w:r w:rsidR="00986746" w:rsidRPr="004C28AF">
                <w:rPr>
                  <w:rFonts w:ascii="Times New Roman" w:hAnsi="Times New Roman" w:cs="Times New Roman"/>
                  <w:color w:val="auto"/>
                  <w:lang w:eastAsia="en-US"/>
                </w:rPr>
                <w:t>Microsoft</w:t>
              </w:r>
            </w:hyperlink>
            <w:r w:rsidR="00986746" w:rsidRPr="004C28AF">
              <w:rPr>
                <w:rFonts w:ascii="Times New Roman" w:hAnsi="Times New Roman" w:cs="Times New Roman"/>
                <w:color w:val="auto"/>
                <w:lang w:eastAsia="en-US"/>
              </w:rPr>
              <w:t> в </w:t>
            </w:r>
            <w:hyperlink r:id="rId46" w:tooltip="2002 год" w:history="1">
              <w:r w:rsidR="00986746" w:rsidRPr="004C28AF">
                <w:rPr>
                  <w:rFonts w:ascii="Times New Roman" w:hAnsi="Times New Roman" w:cs="Times New Roman"/>
                  <w:color w:val="auto"/>
                  <w:lang w:eastAsia="en-US"/>
                </w:rPr>
                <w:t>2002 году</w:t>
              </w:r>
            </w:hyperlink>
            <w:r w:rsidR="00986746" w:rsidRPr="004C28AF">
              <w:rPr>
                <w:rFonts w:ascii="Times New Roman" w:hAnsi="Times New Roman" w:cs="Times New Roman"/>
                <w:color w:val="auto"/>
                <w:lang w:eastAsia="en-US"/>
              </w:rPr>
              <w:t>. Основой платформы является общеязыковая среда исполнения </w:t>
            </w:r>
            <w:hyperlink r:id="rId47" w:tooltip="Common Language Runtime" w:history="1">
              <w:r w:rsidR="00986746" w:rsidRPr="004C28AF">
                <w:rPr>
                  <w:rFonts w:ascii="Times New Roman" w:hAnsi="Times New Roman" w:cs="Times New Roman"/>
                  <w:color w:val="auto"/>
                  <w:lang w:eastAsia="en-US"/>
                </w:rPr>
                <w:t>Common Language Runtime (CLR)</w:t>
              </w:r>
            </w:hyperlink>
            <w:r w:rsidR="00986746" w:rsidRPr="004C28AF">
              <w:rPr>
                <w:rFonts w:ascii="Times New Roman" w:hAnsi="Times New Roman" w:cs="Times New Roman"/>
                <w:color w:val="auto"/>
                <w:lang w:eastAsia="en-US"/>
              </w:rPr>
              <w:t>, которая подходит для разных языков программирования</w:t>
            </w:r>
          </w:p>
        </w:tc>
      </w:tr>
      <w:tr w:rsidR="00B841BC" w:rsidRPr="00FB3530" w14:paraId="1A534BB2" w14:textId="77777777" w:rsidTr="00541163">
        <w:tc>
          <w:tcPr>
            <w:tcW w:w="2403" w:type="dxa"/>
            <w:shd w:val="clear" w:color="auto" w:fill="auto"/>
          </w:tcPr>
          <w:p w14:paraId="0BD145C9" w14:textId="6C4EE3AE" w:rsidR="00691DF1" w:rsidRPr="004C28AF" w:rsidRDefault="00691DF1" w:rsidP="000737DC">
            <w:pPr>
              <w:widowControl w:val="0"/>
              <w:ind w:firstLine="0"/>
              <w:jc w:val="left"/>
              <w:rPr>
                <w:color w:val="auto"/>
                <w:lang w:val="en-US"/>
              </w:rPr>
            </w:pPr>
            <w:r w:rsidRPr="004C28AF">
              <w:rPr>
                <w:color w:val="auto"/>
                <w:lang w:val="en-US"/>
              </w:rPr>
              <w:t>ODBC</w:t>
            </w:r>
          </w:p>
        </w:tc>
        <w:tc>
          <w:tcPr>
            <w:tcW w:w="7231" w:type="dxa"/>
            <w:shd w:val="clear" w:color="auto" w:fill="auto"/>
          </w:tcPr>
          <w:p w14:paraId="766EF8FF" w14:textId="456F1606" w:rsidR="00691DF1" w:rsidRPr="004C28AF" w:rsidRDefault="00691DF1" w:rsidP="000737DC">
            <w:pPr>
              <w:pStyle w:val="0"/>
              <w:widowControl w:val="0"/>
              <w:spacing w:before="0" w:after="0"/>
              <w:ind w:firstLine="37"/>
              <w:rPr>
                <w:rFonts w:ascii="Times New Roman" w:hAnsi="Times New Roman" w:cs="Times New Roman"/>
                <w:color w:val="auto"/>
                <w:lang w:val="en-US" w:eastAsia="en-US"/>
              </w:rPr>
            </w:pPr>
            <w:r w:rsidRPr="004C28AF">
              <w:rPr>
                <w:rFonts w:ascii="Times New Roman" w:hAnsi="Times New Roman" w:cs="Times New Roman"/>
                <w:color w:val="auto"/>
                <w:lang w:val="en-US" w:eastAsia="en-US"/>
              </w:rPr>
              <w:t xml:space="preserve">Open Database Connectivity - </w:t>
            </w:r>
            <w:r w:rsidRPr="004C28AF">
              <w:rPr>
                <w:rFonts w:ascii="Times New Roman" w:hAnsi="Times New Roman" w:cs="Times New Roman"/>
                <w:color w:val="auto"/>
                <w:lang w:eastAsia="en-US"/>
              </w:rPr>
              <w:t>программный</w:t>
            </w:r>
            <w:r w:rsidRPr="004C28AF">
              <w:rPr>
                <w:rFonts w:ascii="Times New Roman" w:hAnsi="Times New Roman" w:cs="Times New Roman"/>
                <w:color w:val="auto"/>
                <w:lang w:val="en-US" w:eastAsia="en-US"/>
              </w:rPr>
              <w:t xml:space="preserve"> </w:t>
            </w:r>
            <w:r w:rsidRPr="004C28AF">
              <w:rPr>
                <w:rFonts w:ascii="Times New Roman" w:hAnsi="Times New Roman" w:cs="Times New Roman"/>
                <w:color w:val="auto"/>
                <w:lang w:eastAsia="en-US"/>
              </w:rPr>
              <w:t>интерфейс</w:t>
            </w:r>
            <w:r w:rsidRPr="004C28AF">
              <w:rPr>
                <w:rFonts w:ascii="Times New Roman" w:hAnsi="Times New Roman" w:cs="Times New Roman"/>
                <w:color w:val="auto"/>
                <w:lang w:val="en-US" w:eastAsia="en-US"/>
              </w:rPr>
              <w:t xml:space="preserve"> (</w:t>
            </w:r>
            <w:hyperlink r:id="rId48" w:tooltip="API" w:history="1">
              <w:r w:rsidRPr="004C28AF">
                <w:rPr>
                  <w:rFonts w:ascii="Times New Roman" w:hAnsi="Times New Roman" w:cs="Times New Roman"/>
                  <w:color w:val="auto"/>
                  <w:lang w:val="en-US" w:eastAsia="en-US"/>
                </w:rPr>
                <w:t>API</w:t>
              </w:r>
            </w:hyperlink>
            <w:r w:rsidRPr="004C28AF">
              <w:rPr>
                <w:rFonts w:ascii="Times New Roman" w:hAnsi="Times New Roman" w:cs="Times New Roman"/>
                <w:color w:val="auto"/>
                <w:lang w:val="en-US" w:eastAsia="en-US"/>
              </w:rPr>
              <w:t xml:space="preserve">) </w:t>
            </w:r>
            <w:r w:rsidRPr="004C28AF">
              <w:rPr>
                <w:rFonts w:ascii="Times New Roman" w:hAnsi="Times New Roman" w:cs="Times New Roman"/>
                <w:color w:val="auto"/>
                <w:lang w:eastAsia="en-US"/>
              </w:rPr>
              <w:t>доступа</w:t>
            </w:r>
            <w:r w:rsidRPr="004C28AF">
              <w:rPr>
                <w:rFonts w:ascii="Times New Roman" w:hAnsi="Times New Roman" w:cs="Times New Roman"/>
                <w:color w:val="auto"/>
                <w:lang w:val="en-US" w:eastAsia="en-US"/>
              </w:rPr>
              <w:t xml:space="preserve"> </w:t>
            </w:r>
            <w:r w:rsidRPr="004C28AF">
              <w:rPr>
                <w:rFonts w:ascii="Times New Roman" w:hAnsi="Times New Roman" w:cs="Times New Roman"/>
                <w:color w:val="auto"/>
                <w:lang w:eastAsia="en-US"/>
              </w:rPr>
              <w:t>к</w:t>
            </w:r>
            <w:r w:rsidRPr="004C28AF">
              <w:rPr>
                <w:rFonts w:ascii="Times New Roman" w:hAnsi="Times New Roman" w:cs="Times New Roman"/>
                <w:color w:val="auto"/>
                <w:lang w:val="en-US" w:eastAsia="en-US"/>
              </w:rPr>
              <w:t> </w:t>
            </w:r>
            <w:hyperlink r:id="rId49" w:tooltip="База данных" w:history="1">
              <w:r w:rsidRPr="004C28AF">
                <w:rPr>
                  <w:rFonts w:ascii="Times New Roman" w:hAnsi="Times New Roman" w:cs="Times New Roman"/>
                  <w:color w:val="auto"/>
                  <w:lang w:eastAsia="en-US"/>
                </w:rPr>
                <w:t>базам</w:t>
              </w:r>
              <w:r w:rsidRPr="004C28AF">
                <w:rPr>
                  <w:rFonts w:ascii="Times New Roman" w:hAnsi="Times New Roman" w:cs="Times New Roman"/>
                  <w:color w:val="auto"/>
                  <w:lang w:val="en-US" w:eastAsia="en-US"/>
                </w:rPr>
                <w:t xml:space="preserve"> </w:t>
              </w:r>
              <w:r w:rsidRPr="004C28AF">
                <w:rPr>
                  <w:rFonts w:ascii="Times New Roman" w:hAnsi="Times New Roman" w:cs="Times New Roman"/>
                  <w:color w:val="auto"/>
                  <w:lang w:eastAsia="en-US"/>
                </w:rPr>
                <w:t>данных</w:t>
              </w:r>
            </w:hyperlink>
          </w:p>
        </w:tc>
      </w:tr>
      <w:tr w:rsidR="00B841BC" w:rsidRPr="004C28AF" w14:paraId="2C96196C" w14:textId="77777777" w:rsidTr="00541163">
        <w:tc>
          <w:tcPr>
            <w:tcW w:w="2403" w:type="dxa"/>
            <w:shd w:val="clear" w:color="auto" w:fill="auto"/>
          </w:tcPr>
          <w:p w14:paraId="15E0C7A7" w14:textId="01407171" w:rsidR="0087108A" w:rsidRPr="004C28AF" w:rsidRDefault="0087108A" w:rsidP="000737DC">
            <w:pPr>
              <w:widowControl w:val="0"/>
              <w:ind w:firstLine="37"/>
              <w:jc w:val="left"/>
              <w:rPr>
                <w:color w:val="auto"/>
                <w:lang w:val="en-US"/>
              </w:rPr>
            </w:pPr>
            <w:r w:rsidRPr="004C28AF">
              <w:rPr>
                <w:color w:val="auto"/>
                <w:lang w:val="en-US"/>
              </w:rPr>
              <w:t>PAM</w:t>
            </w:r>
          </w:p>
        </w:tc>
        <w:tc>
          <w:tcPr>
            <w:tcW w:w="7231" w:type="dxa"/>
            <w:shd w:val="clear" w:color="auto" w:fill="auto"/>
          </w:tcPr>
          <w:p w14:paraId="6B581121" w14:textId="264AC8D5" w:rsidR="0087108A" w:rsidRPr="004C28AF" w:rsidRDefault="0087108A" w:rsidP="000737DC">
            <w:pPr>
              <w:pStyle w:val="0"/>
              <w:widowControl w:val="0"/>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 xml:space="preserve">Pluggable Authentication Modules (PAM, подключаемые модули аутентификации) </w:t>
            </w:r>
            <w:r w:rsidR="00BB27A8" w:rsidRPr="004C28AF">
              <w:rPr>
                <w:rFonts w:ascii="Times New Roman" w:hAnsi="Times New Roman" w:cs="Times New Roman"/>
                <w:color w:val="auto"/>
                <w:lang w:eastAsia="en-US"/>
              </w:rPr>
              <w:t>-</w:t>
            </w:r>
            <w:r w:rsidRPr="004C28AF">
              <w:rPr>
                <w:rFonts w:ascii="Times New Roman" w:hAnsi="Times New Roman" w:cs="Times New Roman"/>
                <w:color w:val="auto"/>
                <w:lang w:eastAsia="en-US"/>
              </w:rPr>
              <w:t xml:space="preserve"> набор разделяемых библиотек, которые позволяют интегрировать различные низкоуровневые методы аутентификации в виде единого высокоуровневого API.</w:t>
            </w:r>
          </w:p>
        </w:tc>
      </w:tr>
      <w:tr w:rsidR="00B841BC" w:rsidRPr="004C28AF" w14:paraId="5D048C06" w14:textId="77777777" w:rsidTr="00541163">
        <w:tc>
          <w:tcPr>
            <w:tcW w:w="2403" w:type="dxa"/>
            <w:shd w:val="clear" w:color="auto" w:fill="auto"/>
          </w:tcPr>
          <w:p w14:paraId="77ED25D0" w14:textId="68989489" w:rsidR="006959AC" w:rsidRPr="004C28AF" w:rsidRDefault="006959AC" w:rsidP="000737DC">
            <w:pPr>
              <w:widowControl w:val="0"/>
              <w:ind w:firstLine="37"/>
              <w:jc w:val="left"/>
              <w:rPr>
                <w:color w:val="auto"/>
                <w:lang w:val="en-US"/>
              </w:rPr>
            </w:pPr>
            <w:r w:rsidRPr="004C28AF">
              <w:rPr>
                <w:color w:val="auto"/>
                <w:lang w:val="en-US"/>
              </w:rPr>
              <w:t>R</w:t>
            </w:r>
          </w:p>
        </w:tc>
        <w:tc>
          <w:tcPr>
            <w:tcW w:w="7231" w:type="dxa"/>
            <w:shd w:val="clear" w:color="auto" w:fill="auto"/>
          </w:tcPr>
          <w:p w14:paraId="5FD0817D" w14:textId="460D4220" w:rsidR="006959AC" w:rsidRPr="004C28AF" w:rsidRDefault="006959AC" w:rsidP="000737DC">
            <w:pPr>
              <w:pStyle w:val="0"/>
              <w:widowControl w:val="0"/>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Я</w:t>
            </w:r>
            <w:hyperlink r:id="rId50" w:history="1">
              <w:r w:rsidRPr="004C28AF">
                <w:rPr>
                  <w:rFonts w:ascii="Times New Roman" w:hAnsi="Times New Roman" w:cs="Times New Roman"/>
                  <w:color w:val="auto"/>
                  <w:lang w:eastAsia="en-US"/>
                </w:rPr>
                <w:t>зык программирования</w:t>
              </w:r>
            </w:hyperlink>
            <w:r w:rsidR="00F13C19" w:rsidRPr="004C28AF">
              <w:rPr>
                <w:rFonts w:ascii="Times New Roman" w:hAnsi="Times New Roman" w:cs="Times New Roman"/>
                <w:color w:val="auto"/>
                <w:lang w:eastAsia="en-US"/>
              </w:rPr>
              <w:t xml:space="preserve"> </w:t>
            </w:r>
            <w:r w:rsidRPr="004C28AF">
              <w:rPr>
                <w:rFonts w:ascii="Times New Roman" w:hAnsi="Times New Roman" w:cs="Times New Roman"/>
                <w:color w:val="auto"/>
                <w:lang w:eastAsia="en-US"/>
              </w:rPr>
              <w:t>для статистической обработки данных и работы с графикой, а также</w:t>
            </w:r>
            <w:r w:rsidR="00F13C19" w:rsidRPr="004C28AF">
              <w:rPr>
                <w:rFonts w:ascii="Times New Roman" w:hAnsi="Times New Roman" w:cs="Times New Roman"/>
                <w:color w:val="auto"/>
                <w:lang w:eastAsia="en-US"/>
              </w:rPr>
              <w:t xml:space="preserve"> </w:t>
            </w:r>
            <w:hyperlink r:id="rId51" w:tooltip="Свободное программное обеспечение" w:history="1">
              <w:r w:rsidRPr="004C28AF">
                <w:rPr>
                  <w:rFonts w:ascii="Times New Roman" w:hAnsi="Times New Roman" w:cs="Times New Roman"/>
                  <w:color w:val="auto"/>
                  <w:lang w:eastAsia="en-US"/>
                </w:rPr>
                <w:t>свободная</w:t>
              </w:r>
            </w:hyperlink>
            <w:r w:rsidR="00F13C19" w:rsidRPr="004C28AF">
              <w:rPr>
                <w:rFonts w:ascii="Times New Roman" w:hAnsi="Times New Roman" w:cs="Times New Roman"/>
                <w:color w:val="auto"/>
                <w:lang w:eastAsia="en-US"/>
              </w:rPr>
              <w:t xml:space="preserve"> </w:t>
            </w:r>
            <w:r w:rsidRPr="004C28AF">
              <w:rPr>
                <w:rFonts w:ascii="Times New Roman" w:hAnsi="Times New Roman" w:cs="Times New Roman"/>
                <w:color w:val="auto"/>
                <w:lang w:eastAsia="en-US"/>
              </w:rPr>
              <w:t>программная среда вычислений с открытым исходным кодом</w:t>
            </w:r>
          </w:p>
        </w:tc>
      </w:tr>
      <w:tr w:rsidR="00B841BC" w:rsidRPr="004C28AF" w14:paraId="7A41EC03" w14:textId="77777777" w:rsidTr="00541163">
        <w:tc>
          <w:tcPr>
            <w:tcW w:w="2403" w:type="dxa"/>
            <w:shd w:val="clear" w:color="auto" w:fill="auto"/>
          </w:tcPr>
          <w:p w14:paraId="2647843A" w14:textId="0C0B77D9" w:rsidR="00873A61" w:rsidRPr="004C28AF" w:rsidRDefault="00873A61" w:rsidP="000737DC">
            <w:pPr>
              <w:widowControl w:val="0"/>
              <w:ind w:firstLine="37"/>
              <w:jc w:val="left"/>
              <w:rPr>
                <w:color w:val="auto"/>
                <w:lang w:val="en-US"/>
              </w:rPr>
            </w:pPr>
            <w:r w:rsidRPr="004C28AF">
              <w:rPr>
                <w:color w:val="auto"/>
                <w:lang w:val="en-US"/>
              </w:rPr>
              <w:t>REST</w:t>
            </w:r>
          </w:p>
        </w:tc>
        <w:tc>
          <w:tcPr>
            <w:tcW w:w="7231" w:type="dxa"/>
            <w:shd w:val="clear" w:color="auto" w:fill="auto"/>
          </w:tcPr>
          <w:p w14:paraId="20A8794B" w14:textId="13E23CCF" w:rsidR="00873A61" w:rsidRPr="004C28AF" w:rsidRDefault="00873A61" w:rsidP="000737DC">
            <w:pPr>
              <w:pStyle w:val="0"/>
              <w:widowControl w:val="0"/>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Representational State Transfer</w:t>
            </w:r>
            <w:r w:rsidR="009365F4" w:rsidRPr="004C28AF">
              <w:rPr>
                <w:rFonts w:ascii="Times New Roman" w:hAnsi="Times New Roman" w:cs="Times New Roman"/>
                <w:color w:val="auto"/>
                <w:lang w:eastAsia="en-US"/>
              </w:rPr>
              <w:t xml:space="preserve"> </w:t>
            </w:r>
            <w:r w:rsidR="00BB27A8" w:rsidRPr="004C28AF">
              <w:rPr>
                <w:rFonts w:ascii="Times New Roman" w:hAnsi="Times New Roman" w:cs="Times New Roman"/>
                <w:color w:val="auto"/>
                <w:lang w:eastAsia="en-US"/>
              </w:rPr>
              <w:t>(</w:t>
            </w:r>
            <w:r w:rsidRPr="004C28AF">
              <w:rPr>
                <w:rFonts w:ascii="Times New Roman" w:hAnsi="Times New Roman" w:cs="Times New Roman"/>
                <w:color w:val="auto"/>
                <w:lang w:eastAsia="en-US"/>
              </w:rPr>
              <w:t>передача состояния представления</w:t>
            </w:r>
            <w:r w:rsidR="00BB27A8" w:rsidRPr="004C28AF">
              <w:rPr>
                <w:rFonts w:ascii="Times New Roman" w:hAnsi="Times New Roman" w:cs="Times New Roman"/>
                <w:color w:val="auto"/>
                <w:lang w:eastAsia="en-US"/>
              </w:rPr>
              <w:t>)</w:t>
            </w:r>
            <w:r w:rsidRPr="004C28AF">
              <w:rPr>
                <w:rFonts w:ascii="Times New Roman" w:hAnsi="Times New Roman" w:cs="Times New Roman"/>
                <w:color w:val="auto"/>
                <w:lang w:eastAsia="en-US"/>
              </w:rPr>
              <w:t> </w:t>
            </w:r>
            <w:r w:rsidR="00BB27A8" w:rsidRPr="004C28AF">
              <w:rPr>
                <w:rFonts w:ascii="Times New Roman" w:hAnsi="Times New Roman" w:cs="Times New Roman"/>
                <w:color w:val="auto"/>
                <w:lang w:eastAsia="en-US"/>
              </w:rPr>
              <w:t>-</w:t>
            </w:r>
            <w:r w:rsidR="00F13C19" w:rsidRPr="004C28AF">
              <w:rPr>
                <w:rFonts w:ascii="Times New Roman" w:hAnsi="Times New Roman" w:cs="Times New Roman"/>
                <w:color w:val="auto"/>
                <w:lang w:eastAsia="en-US"/>
              </w:rPr>
              <w:t xml:space="preserve"> </w:t>
            </w:r>
            <w:hyperlink r:id="rId52" w:tooltip="Архитектура программного обеспечения" w:history="1">
              <w:r w:rsidRPr="004C28AF">
                <w:rPr>
                  <w:rFonts w:ascii="Times New Roman" w:hAnsi="Times New Roman" w:cs="Times New Roman"/>
                  <w:color w:val="auto"/>
                  <w:lang w:eastAsia="en-US"/>
                </w:rPr>
                <w:t>архитектурный стиль</w:t>
              </w:r>
            </w:hyperlink>
            <w:r w:rsidR="00F13C19" w:rsidRPr="004C28AF">
              <w:rPr>
                <w:rFonts w:ascii="Times New Roman" w:hAnsi="Times New Roman" w:cs="Times New Roman"/>
                <w:color w:val="auto"/>
                <w:lang w:eastAsia="en-US"/>
              </w:rPr>
              <w:t xml:space="preserve"> </w:t>
            </w:r>
            <w:r w:rsidRPr="004C28AF">
              <w:rPr>
                <w:rFonts w:ascii="Times New Roman" w:hAnsi="Times New Roman" w:cs="Times New Roman"/>
                <w:color w:val="auto"/>
                <w:lang w:eastAsia="en-US"/>
              </w:rPr>
              <w:t>взаимодействия компонентов распредел</w:t>
            </w:r>
            <w:r w:rsidR="00F13C19" w:rsidRPr="004C28AF">
              <w:rPr>
                <w:rFonts w:ascii="Times New Roman" w:hAnsi="Times New Roman" w:cs="Times New Roman"/>
                <w:color w:val="auto"/>
                <w:lang w:eastAsia="en-US"/>
              </w:rPr>
              <w:t>е</w:t>
            </w:r>
            <w:r w:rsidRPr="004C28AF">
              <w:rPr>
                <w:rFonts w:ascii="Times New Roman" w:hAnsi="Times New Roman" w:cs="Times New Roman"/>
                <w:color w:val="auto"/>
                <w:lang w:eastAsia="en-US"/>
              </w:rPr>
              <w:t>нного приложения в</w:t>
            </w:r>
            <w:r w:rsidR="00F13C19" w:rsidRPr="004C28AF">
              <w:rPr>
                <w:rFonts w:ascii="Times New Roman" w:hAnsi="Times New Roman" w:cs="Times New Roman"/>
                <w:color w:val="auto"/>
                <w:lang w:eastAsia="en-US"/>
              </w:rPr>
              <w:t xml:space="preserve"> </w:t>
            </w:r>
            <w:hyperlink r:id="rId53" w:tooltip="Вычислительная сеть" w:history="1">
              <w:r w:rsidRPr="004C28AF">
                <w:rPr>
                  <w:rFonts w:ascii="Times New Roman" w:hAnsi="Times New Roman" w:cs="Times New Roman"/>
                  <w:color w:val="auto"/>
                  <w:lang w:eastAsia="en-US"/>
                </w:rPr>
                <w:t>сети</w:t>
              </w:r>
            </w:hyperlink>
          </w:p>
        </w:tc>
      </w:tr>
      <w:tr w:rsidR="00B841BC" w:rsidRPr="004C28AF" w14:paraId="4BE1851F" w14:textId="77777777" w:rsidTr="00541163">
        <w:tc>
          <w:tcPr>
            <w:tcW w:w="2403" w:type="dxa"/>
            <w:shd w:val="clear" w:color="auto" w:fill="auto"/>
          </w:tcPr>
          <w:p w14:paraId="0EDA70D6" w14:textId="77777777" w:rsidR="0087108A" w:rsidRPr="004C28AF" w:rsidRDefault="0087108A" w:rsidP="000737DC">
            <w:pPr>
              <w:widowControl w:val="0"/>
              <w:ind w:firstLine="37"/>
              <w:jc w:val="left"/>
              <w:rPr>
                <w:rFonts w:eastAsia="Calibri"/>
                <w:color w:val="auto"/>
                <w:lang w:eastAsia="en-US"/>
              </w:rPr>
            </w:pPr>
            <w:bookmarkStart w:id="57" w:name="_Hlt450643106"/>
            <w:bookmarkEnd w:id="57"/>
            <w:r w:rsidRPr="004C28AF">
              <w:rPr>
                <w:color w:val="auto"/>
              </w:rPr>
              <w:t>SQL</w:t>
            </w:r>
          </w:p>
        </w:tc>
        <w:tc>
          <w:tcPr>
            <w:tcW w:w="7231" w:type="dxa"/>
            <w:shd w:val="clear" w:color="auto" w:fill="auto"/>
          </w:tcPr>
          <w:p w14:paraId="1D727AE6" w14:textId="1E076461" w:rsidR="0087108A" w:rsidRPr="004C28AF" w:rsidRDefault="0087108A" w:rsidP="000737DC">
            <w:pPr>
              <w:pStyle w:val="0"/>
              <w:widowControl w:val="0"/>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StructuredQueryLanguage </w:t>
            </w:r>
            <w:r w:rsidR="00BB27A8" w:rsidRPr="004C28AF">
              <w:rPr>
                <w:rFonts w:ascii="Times New Roman" w:hAnsi="Times New Roman" w:cs="Times New Roman"/>
                <w:color w:val="auto"/>
                <w:lang w:eastAsia="en-US"/>
              </w:rPr>
              <w:t>-</w:t>
            </w:r>
            <w:r w:rsidRPr="004C28AF">
              <w:rPr>
                <w:rFonts w:ascii="Times New Roman" w:hAnsi="Times New Roman" w:cs="Times New Roman"/>
                <w:color w:val="auto"/>
                <w:lang w:eastAsia="en-US"/>
              </w:rPr>
              <w:t xml:space="preserve"> «язык структурированных запросов». Универсальный компьютерный язык, применяемый для создания, модификации и управления данными в реляционных базах данных.</w:t>
            </w:r>
          </w:p>
        </w:tc>
      </w:tr>
      <w:tr w:rsidR="00B841BC" w:rsidRPr="004C28AF" w14:paraId="062DC6CC" w14:textId="77777777" w:rsidTr="00541163">
        <w:tc>
          <w:tcPr>
            <w:tcW w:w="2403" w:type="dxa"/>
            <w:shd w:val="clear" w:color="auto" w:fill="auto"/>
          </w:tcPr>
          <w:p w14:paraId="13B5819B" w14:textId="6FE0C7FB" w:rsidR="007D2816" w:rsidRPr="004C28AF" w:rsidRDefault="007D2816" w:rsidP="000737DC">
            <w:pPr>
              <w:widowControl w:val="0"/>
              <w:ind w:firstLine="37"/>
              <w:jc w:val="left"/>
              <w:rPr>
                <w:color w:val="auto"/>
                <w:lang w:val="en-US"/>
              </w:rPr>
            </w:pPr>
            <w:r w:rsidRPr="004C28AF">
              <w:rPr>
                <w:color w:val="auto"/>
                <w:lang w:val="en-US"/>
              </w:rPr>
              <w:t>SQL 99</w:t>
            </w:r>
          </w:p>
        </w:tc>
        <w:tc>
          <w:tcPr>
            <w:tcW w:w="7231" w:type="dxa"/>
            <w:shd w:val="clear" w:color="auto" w:fill="auto"/>
          </w:tcPr>
          <w:p w14:paraId="3539D1AE" w14:textId="7F5F0934" w:rsidR="007D2816" w:rsidRPr="004C28AF" w:rsidRDefault="007D2816" w:rsidP="000737DC">
            <w:pPr>
              <w:pStyle w:val="0"/>
              <w:widowControl w:val="0"/>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стандарт </w:t>
            </w:r>
            <w:hyperlink r:id="rId54" w:tooltip="Язык программирования" w:history="1">
              <w:r w:rsidRPr="004C28AF">
                <w:rPr>
                  <w:rFonts w:ascii="Times New Roman" w:hAnsi="Times New Roman" w:cs="Times New Roman"/>
                  <w:color w:val="auto"/>
                  <w:lang w:eastAsia="en-US"/>
                </w:rPr>
                <w:t xml:space="preserve">языка </w:t>
              </w:r>
              <w:r w:rsidR="00C56522" w:rsidRPr="004C28AF">
                <w:rPr>
                  <w:rFonts w:ascii="Times New Roman" w:hAnsi="Times New Roman" w:cs="Times New Roman"/>
                  <w:color w:val="auto"/>
                  <w:lang w:eastAsia="en-US"/>
                </w:rPr>
                <w:t>структурированных</w:t>
              </w:r>
            </w:hyperlink>
            <w:r w:rsidR="00C56522" w:rsidRPr="004C28AF">
              <w:rPr>
                <w:rFonts w:ascii="Times New Roman" w:hAnsi="Times New Roman" w:cs="Times New Roman"/>
                <w:color w:val="auto"/>
                <w:lang w:eastAsia="en-US"/>
              </w:rPr>
              <w:t xml:space="preserve"> запросов</w:t>
            </w:r>
            <w:r w:rsidR="00F13C19" w:rsidRPr="004C28AF">
              <w:rPr>
                <w:rFonts w:ascii="Times New Roman" w:hAnsi="Times New Roman" w:cs="Times New Roman"/>
                <w:color w:val="auto"/>
                <w:lang w:eastAsia="en-US"/>
              </w:rPr>
              <w:t xml:space="preserve"> </w:t>
            </w:r>
            <w:hyperlink r:id="rId55" w:tooltip="SQL" w:history="1">
              <w:r w:rsidRPr="004C28AF">
                <w:rPr>
                  <w:rFonts w:ascii="Times New Roman" w:hAnsi="Times New Roman" w:cs="Times New Roman"/>
                  <w:color w:val="auto"/>
                  <w:lang w:eastAsia="en-US"/>
                </w:rPr>
                <w:t>SQL</w:t>
              </w:r>
            </w:hyperlink>
          </w:p>
        </w:tc>
      </w:tr>
      <w:tr w:rsidR="00B841BC" w:rsidRPr="004C28AF" w14:paraId="271324B4" w14:textId="77777777" w:rsidTr="00541163">
        <w:tc>
          <w:tcPr>
            <w:tcW w:w="2403" w:type="dxa"/>
            <w:shd w:val="clear" w:color="auto" w:fill="auto"/>
          </w:tcPr>
          <w:p w14:paraId="715D432A" w14:textId="055D8E00" w:rsidR="0087108A" w:rsidRPr="004C28AF" w:rsidRDefault="0087108A" w:rsidP="000737DC">
            <w:pPr>
              <w:widowControl w:val="0"/>
              <w:ind w:firstLine="37"/>
              <w:jc w:val="left"/>
              <w:rPr>
                <w:color w:val="auto"/>
                <w:lang w:val="en-US"/>
              </w:rPr>
            </w:pPr>
            <w:r w:rsidRPr="004C28AF">
              <w:rPr>
                <w:color w:val="auto"/>
                <w:lang w:val="en-US"/>
              </w:rPr>
              <w:t>SSL</w:t>
            </w:r>
          </w:p>
        </w:tc>
        <w:tc>
          <w:tcPr>
            <w:tcW w:w="7231" w:type="dxa"/>
            <w:shd w:val="clear" w:color="auto" w:fill="auto"/>
          </w:tcPr>
          <w:p w14:paraId="21E69C9E" w14:textId="741F5BEF" w:rsidR="0087108A" w:rsidRPr="004C28AF" w:rsidRDefault="0087108A" w:rsidP="000737DC">
            <w:pPr>
              <w:pStyle w:val="0"/>
              <w:widowControl w:val="0"/>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Secure</w:t>
            </w:r>
            <w:r w:rsidR="00675636" w:rsidRPr="004C28AF">
              <w:rPr>
                <w:rFonts w:ascii="Times New Roman" w:hAnsi="Times New Roman" w:cs="Times New Roman"/>
                <w:color w:val="auto"/>
                <w:lang w:eastAsia="en-US"/>
              </w:rPr>
              <w:t xml:space="preserve"> </w:t>
            </w:r>
            <w:r w:rsidRPr="004C28AF">
              <w:rPr>
                <w:rFonts w:ascii="Times New Roman" w:hAnsi="Times New Roman" w:cs="Times New Roman"/>
                <w:color w:val="auto"/>
                <w:lang w:eastAsia="en-US"/>
              </w:rPr>
              <w:t>Sockets Layer</w:t>
            </w:r>
            <w:r w:rsidR="00675636" w:rsidRPr="004C28AF">
              <w:rPr>
                <w:rFonts w:ascii="Times New Roman" w:hAnsi="Times New Roman" w:cs="Times New Roman"/>
                <w:color w:val="auto"/>
                <w:lang w:eastAsia="en-US"/>
              </w:rPr>
              <w:t xml:space="preserve"> </w:t>
            </w:r>
            <w:r w:rsidR="00BB27A8" w:rsidRPr="004C28AF">
              <w:rPr>
                <w:rFonts w:ascii="Times New Roman" w:hAnsi="Times New Roman" w:cs="Times New Roman"/>
                <w:color w:val="auto"/>
                <w:lang w:eastAsia="en-US"/>
              </w:rPr>
              <w:t>(</w:t>
            </w:r>
            <w:r w:rsidRPr="004C28AF">
              <w:rPr>
                <w:rFonts w:ascii="Times New Roman" w:hAnsi="Times New Roman" w:cs="Times New Roman"/>
                <w:color w:val="auto"/>
                <w:lang w:eastAsia="en-US"/>
              </w:rPr>
              <w:t>слой</w:t>
            </w:r>
            <w:r w:rsidR="00675636" w:rsidRPr="004C28AF">
              <w:rPr>
                <w:rFonts w:ascii="Times New Roman" w:hAnsi="Times New Roman" w:cs="Times New Roman"/>
                <w:color w:val="auto"/>
                <w:lang w:eastAsia="en-US"/>
              </w:rPr>
              <w:t xml:space="preserve"> защищенных сокетов) -</w:t>
            </w:r>
            <w:r w:rsidRPr="004C28AF">
              <w:rPr>
                <w:rFonts w:ascii="Times New Roman" w:hAnsi="Times New Roman" w:cs="Times New Roman"/>
                <w:color w:val="auto"/>
                <w:lang w:eastAsia="en-US"/>
              </w:rPr>
              <w:t xml:space="preserve"> </w:t>
            </w:r>
            <w:hyperlink r:id="rId56" w:tooltip="Криптографический протокол" w:history="1">
              <w:r w:rsidR="00675636" w:rsidRPr="004C28AF">
                <w:rPr>
                  <w:rFonts w:ascii="Times New Roman" w:hAnsi="Times New Roman" w:cs="Times New Roman"/>
                  <w:color w:val="auto"/>
                  <w:lang w:eastAsia="en-US"/>
                </w:rPr>
                <w:t>криптографический протокол</w:t>
              </w:r>
            </w:hyperlink>
            <w:r w:rsidR="00675636" w:rsidRPr="004C28AF">
              <w:rPr>
                <w:rFonts w:ascii="Times New Roman" w:hAnsi="Times New Roman" w:cs="Times New Roman"/>
                <w:color w:val="auto"/>
                <w:lang w:eastAsia="en-US"/>
              </w:rPr>
              <w:t>, который подразумевает более безопасную связь</w:t>
            </w:r>
          </w:p>
        </w:tc>
      </w:tr>
      <w:tr w:rsidR="00B841BC" w:rsidRPr="004C28AF" w14:paraId="7D947614" w14:textId="77777777" w:rsidTr="00541163">
        <w:tc>
          <w:tcPr>
            <w:tcW w:w="2403" w:type="dxa"/>
            <w:shd w:val="clear" w:color="auto" w:fill="auto"/>
          </w:tcPr>
          <w:p w14:paraId="25BCDF9D" w14:textId="77777777" w:rsidR="0087108A" w:rsidRPr="004C28AF" w:rsidRDefault="0087108A" w:rsidP="000737DC">
            <w:pPr>
              <w:widowControl w:val="0"/>
              <w:ind w:firstLine="37"/>
              <w:jc w:val="left"/>
              <w:rPr>
                <w:rFonts w:eastAsia="Calibri"/>
                <w:color w:val="auto"/>
                <w:lang w:eastAsia="en-US"/>
              </w:rPr>
            </w:pPr>
            <w:r w:rsidRPr="004C28AF">
              <w:rPr>
                <w:color w:val="auto"/>
              </w:rPr>
              <w:t>TCP/IP</w:t>
            </w:r>
          </w:p>
        </w:tc>
        <w:tc>
          <w:tcPr>
            <w:tcW w:w="7231" w:type="dxa"/>
            <w:shd w:val="clear" w:color="auto" w:fill="auto"/>
          </w:tcPr>
          <w:p w14:paraId="4D0CC2A8" w14:textId="0228FEFB" w:rsidR="0087108A" w:rsidRPr="004C28AF" w:rsidRDefault="0087108A" w:rsidP="000737DC">
            <w:pPr>
              <w:pStyle w:val="0"/>
              <w:widowControl w:val="0"/>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TransmissionCo</w:t>
            </w:r>
            <w:r w:rsidR="00F13C19" w:rsidRPr="004C28AF">
              <w:rPr>
                <w:rFonts w:ascii="Times New Roman" w:hAnsi="Times New Roman" w:cs="Times New Roman"/>
                <w:color w:val="auto"/>
                <w:lang w:eastAsia="en-US"/>
              </w:rPr>
              <w:t>ntrolProtocol/InternetProtocol -</w:t>
            </w:r>
            <w:r w:rsidRPr="004C28AF">
              <w:rPr>
                <w:rFonts w:ascii="Times New Roman" w:hAnsi="Times New Roman" w:cs="Times New Roman"/>
                <w:color w:val="auto"/>
                <w:lang w:eastAsia="en-US"/>
              </w:rPr>
              <w:t xml:space="preserve"> протокол управления передачей данных — набор сетевых протоколов разных уровней модели сетевого взаимодействия, используемых в сетях</w:t>
            </w:r>
          </w:p>
        </w:tc>
      </w:tr>
      <w:tr w:rsidR="00873A61" w:rsidRPr="004C28AF" w14:paraId="149E9FA3" w14:textId="77777777" w:rsidTr="00541163">
        <w:tc>
          <w:tcPr>
            <w:tcW w:w="2403" w:type="dxa"/>
            <w:shd w:val="clear" w:color="auto" w:fill="auto"/>
          </w:tcPr>
          <w:p w14:paraId="57652EA0" w14:textId="44BABE9A" w:rsidR="00873A61" w:rsidRPr="004C28AF" w:rsidRDefault="00873A61" w:rsidP="000737DC">
            <w:pPr>
              <w:widowControl w:val="0"/>
              <w:ind w:firstLine="37"/>
              <w:jc w:val="left"/>
              <w:rPr>
                <w:color w:val="auto"/>
                <w:lang w:val="en-US"/>
              </w:rPr>
            </w:pPr>
            <w:r w:rsidRPr="004C28AF">
              <w:rPr>
                <w:color w:val="auto"/>
                <w:lang w:val="en-US"/>
              </w:rPr>
              <w:t>WebHDFS</w:t>
            </w:r>
          </w:p>
        </w:tc>
        <w:tc>
          <w:tcPr>
            <w:tcW w:w="7231" w:type="dxa"/>
            <w:shd w:val="clear" w:color="auto" w:fill="auto"/>
          </w:tcPr>
          <w:p w14:paraId="5FBA9979" w14:textId="02874CB8" w:rsidR="00873A61" w:rsidRPr="004C28AF" w:rsidRDefault="0010348F" w:rsidP="000737DC">
            <w:pPr>
              <w:pStyle w:val="0"/>
              <w:widowControl w:val="0"/>
              <w:spacing w:before="0" w:after="0"/>
              <w:ind w:firstLine="37"/>
              <w:rPr>
                <w:rFonts w:ascii="Times New Roman" w:hAnsi="Times New Roman" w:cs="Times New Roman"/>
                <w:color w:val="auto"/>
                <w:lang w:eastAsia="en-US"/>
              </w:rPr>
            </w:pPr>
            <w:r w:rsidRPr="004C28AF">
              <w:rPr>
                <w:rFonts w:ascii="Times New Roman" w:hAnsi="Times New Roman" w:cs="Times New Roman"/>
                <w:color w:val="auto"/>
                <w:lang w:eastAsia="en-US"/>
              </w:rPr>
              <w:t xml:space="preserve">Программный интерфейс приложения </w:t>
            </w:r>
            <w:r w:rsidRPr="004C28AF">
              <w:rPr>
                <w:rFonts w:ascii="Times New Roman" w:hAnsi="Times New Roman" w:cs="Times New Roman"/>
                <w:color w:val="auto"/>
                <w:lang w:val="en-US" w:eastAsia="en-US"/>
              </w:rPr>
              <w:t>REST</w:t>
            </w:r>
            <w:r w:rsidRPr="004C28AF">
              <w:rPr>
                <w:rFonts w:ascii="Times New Roman" w:hAnsi="Times New Roman" w:cs="Times New Roman"/>
                <w:color w:val="auto"/>
                <w:lang w:eastAsia="en-US"/>
              </w:rPr>
              <w:t xml:space="preserve"> </w:t>
            </w:r>
            <w:r w:rsidRPr="004C28AF">
              <w:rPr>
                <w:rFonts w:ascii="Times New Roman" w:hAnsi="Times New Roman" w:cs="Times New Roman"/>
                <w:color w:val="auto"/>
                <w:lang w:val="en-US" w:eastAsia="en-US"/>
              </w:rPr>
              <w:t>API</w:t>
            </w:r>
            <w:r w:rsidR="00873A61" w:rsidRPr="004C28AF">
              <w:rPr>
                <w:rFonts w:ascii="Times New Roman" w:hAnsi="Times New Roman" w:cs="Times New Roman"/>
                <w:color w:val="auto"/>
                <w:lang w:eastAsia="en-US"/>
              </w:rPr>
              <w:t>, встроенный в</w:t>
            </w:r>
            <w:r w:rsidR="00F13C19" w:rsidRPr="004C28AF">
              <w:rPr>
                <w:rFonts w:ascii="Times New Roman" w:hAnsi="Times New Roman" w:cs="Times New Roman"/>
                <w:color w:val="auto"/>
                <w:lang w:eastAsia="en-US"/>
              </w:rPr>
              <w:t xml:space="preserve"> </w:t>
            </w:r>
            <w:r w:rsidR="00873A61" w:rsidRPr="004C28AF">
              <w:rPr>
                <w:rFonts w:ascii="Times New Roman" w:hAnsi="Times New Roman" w:cs="Times New Roman"/>
                <w:color w:val="auto"/>
                <w:lang w:eastAsia="en-US"/>
              </w:rPr>
              <w:t>HDFS, не требует дальнейшей установки.</w:t>
            </w:r>
          </w:p>
        </w:tc>
      </w:tr>
    </w:tbl>
    <w:p w14:paraId="23CC5A86" w14:textId="77777777" w:rsidR="00997526" w:rsidRPr="004C28AF" w:rsidRDefault="00997526" w:rsidP="000737DC">
      <w:pPr>
        <w:pStyle w:val="21"/>
        <w:keepNext w:val="0"/>
        <w:keepLines w:val="0"/>
        <w:numPr>
          <w:ilvl w:val="0"/>
          <w:numId w:val="0"/>
        </w:numPr>
        <w:spacing w:before="0"/>
        <w:ind w:left="1"/>
        <w:jc w:val="both"/>
        <w:outlineLvl w:val="9"/>
        <w:rPr>
          <w:rFonts w:cs="Times New Roman"/>
          <w:b/>
          <w:color w:val="auto"/>
          <w:sz w:val="24"/>
          <w:szCs w:val="24"/>
        </w:rPr>
      </w:pPr>
      <w:bookmarkStart w:id="58" w:name="_Toc450298327"/>
      <w:bookmarkStart w:id="59" w:name="_Toc334107094"/>
      <w:bookmarkStart w:id="60" w:name="_Toc452563862"/>
      <w:bookmarkStart w:id="61" w:name="_Toc523145267"/>
      <w:bookmarkStart w:id="62" w:name="_Toc529380244"/>
      <w:bookmarkEnd w:id="58"/>
      <w:bookmarkEnd w:id="59"/>
      <w:bookmarkEnd w:id="60"/>
    </w:p>
    <w:p w14:paraId="4382CF4E" w14:textId="62697776" w:rsidR="00B03F02" w:rsidRPr="004C28AF" w:rsidRDefault="00F81F56" w:rsidP="000737DC">
      <w:pPr>
        <w:pStyle w:val="21"/>
        <w:keepNext w:val="0"/>
        <w:keepLines w:val="0"/>
        <w:numPr>
          <w:ilvl w:val="1"/>
          <w:numId w:val="2"/>
        </w:numPr>
        <w:tabs>
          <w:tab w:val="num" w:pos="709"/>
        </w:tabs>
        <w:spacing w:before="0"/>
        <w:ind w:left="1" w:hanging="1"/>
        <w:jc w:val="both"/>
        <w:rPr>
          <w:rFonts w:cs="Times New Roman"/>
          <w:b/>
          <w:color w:val="auto"/>
          <w:sz w:val="24"/>
          <w:szCs w:val="24"/>
        </w:rPr>
      </w:pPr>
      <w:bookmarkStart w:id="63" w:name="_Toc54954391"/>
      <w:r w:rsidRPr="004C28AF">
        <w:rPr>
          <w:rFonts w:cs="Times New Roman"/>
          <w:b/>
          <w:color w:val="auto"/>
          <w:sz w:val="24"/>
          <w:szCs w:val="24"/>
        </w:rPr>
        <w:t>Термины и определения, используемые в ТЗ</w:t>
      </w:r>
      <w:bookmarkEnd w:id="61"/>
      <w:bookmarkEnd w:id="62"/>
      <w:bookmarkEnd w:id="6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8"/>
        <w:gridCol w:w="7166"/>
      </w:tblGrid>
      <w:tr w:rsidR="00B841BC" w:rsidRPr="004C28AF" w14:paraId="32200555" w14:textId="77777777" w:rsidTr="008820E0">
        <w:trPr>
          <w:tblHeader/>
        </w:trPr>
        <w:tc>
          <w:tcPr>
            <w:tcW w:w="2468" w:type="dxa"/>
            <w:shd w:val="clear" w:color="auto" w:fill="D9D9D9" w:themeFill="background1" w:themeFillShade="D9"/>
          </w:tcPr>
          <w:p w14:paraId="0C57CEDD" w14:textId="1B8AAFAB" w:rsidR="0075405E" w:rsidRPr="004C28AF" w:rsidRDefault="0075405E" w:rsidP="000737DC">
            <w:pPr>
              <w:pStyle w:val="afffff4"/>
              <w:widowControl w:val="0"/>
              <w:spacing w:before="0" w:after="0"/>
              <w:ind w:left="0" w:firstLine="0"/>
              <w:jc w:val="center"/>
              <w:rPr>
                <w:b/>
                <w:color w:val="auto"/>
              </w:rPr>
            </w:pPr>
            <w:r w:rsidRPr="004C28AF">
              <w:rPr>
                <w:b/>
                <w:color w:val="auto"/>
              </w:rPr>
              <w:t>Термин</w:t>
            </w:r>
          </w:p>
        </w:tc>
        <w:tc>
          <w:tcPr>
            <w:tcW w:w="7166" w:type="dxa"/>
            <w:shd w:val="clear" w:color="auto" w:fill="D9D9D9" w:themeFill="background1" w:themeFillShade="D9"/>
          </w:tcPr>
          <w:p w14:paraId="7BDEEC66" w14:textId="4E280AC3" w:rsidR="0075405E" w:rsidRPr="004C28AF" w:rsidRDefault="0075405E" w:rsidP="000737DC">
            <w:pPr>
              <w:pStyle w:val="afffff4"/>
              <w:widowControl w:val="0"/>
              <w:spacing w:before="0" w:after="0"/>
              <w:ind w:hanging="21"/>
              <w:jc w:val="center"/>
              <w:rPr>
                <w:b/>
                <w:color w:val="auto"/>
              </w:rPr>
            </w:pPr>
            <w:r w:rsidRPr="004C28AF">
              <w:rPr>
                <w:b/>
                <w:color w:val="auto"/>
              </w:rPr>
              <w:t>Расшифровка</w:t>
            </w:r>
          </w:p>
        </w:tc>
      </w:tr>
      <w:tr w:rsidR="00B841BC" w:rsidRPr="004C28AF" w14:paraId="66226DE2" w14:textId="77777777" w:rsidTr="008820E0">
        <w:tc>
          <w:tcPr>
            <w:tcW w:w="2468" w:type="dxa"/>
            <w:shd w:val="clear" w:color="auto" w:fill="auto"/>
          </w:tcPr>
          <w:p w14:paraId="11796686" w14:textId="0146B63D" w:rsidR="0075405E" w:rsidRPr="004C28AF" w:rsidRDefault="00F13C19" w:rsidP="000737DC">
            <w:pPr>
              <w:pStyle w:val="afffff4"/>
              <w:widowControl w:val="0"/>
              <w:spacing w:before="0" w:after="0"/>
              <w:ind w:hanging="23"/>
              <w:rPr>
                <w:color w:val="auto"/>
              </w:rPr>
            </w:pPr>
            <w:r w:rsidRPr="004C28AF">
              <w:rPr>
                <w:color w:val="auto"/>
              </w:rPr>
              <w:t>Автоматизированная система</w:t>
            </w:r>
          </w:p>
        </w:tc>
        <w:tc>
          <w:tcPr>
            <w:tcW w:w="7166" w:type="dxa"/>
            <w:shd w:val="clear" w:color="auto" w:fill="auto"/>
          </w:tcPr>
          <w:p w14:paraId="6E76FF06" w14:textId="207E7631" w:rsidR="0075405E" w:rsidRPr="004C28AF" w:rsidRDefault="0075405E" w:rsidP="000737DC">
            <w:pPr>
              <w:pStyle w:val="afffff4"/>
              <w:widowControl w:val="0"/>
              <w:spacing w:before="0" w:after="0"/>
              <w:ind w:hanging="23"/>
              <w:jc w:val="both"/>
              <w:rPr>
                <w:color w:val="auto"/>
              </w:rPr>
            </w:pPr>
            <w:r w:rsidRPr="004C28AF">
              <w:rPr>
                <w:color w:val="auto"/>
              </w:rPr>
              <w:t>Система, состоящая из персонала и комплекса средств автоматизации его деятельности, реализующая информационную технологию в</w:t>
            </w:r>
            <w:r w:rsidR="008820E0" w:rsidRPr="004C28AF">
              <w:rPr>
                <w:color w:val="auto"/>
              </w:rPr>
              <w:t>ыполнения установленных функций</w:t>
            </w:r>
          </w:p>
        </w:tc>
      </w:tr>
      <w:tr w:rsidR="00B841BC" w:rsidRPr="004C28AF" w14:paraId="403B3211" w14:textId="77777777" w:rsidTr="008820E0">
        <w:tc>
          <w:tcPr>
            <w:tcW w:w="2468" w:type="dxa"/>
            <w:shd w:val="clear" w:color="auto" w:fill="auto"/>
          </w:tcPr>
          <w:p w14:paraId="51DE55BC" w14:textId="70B6A358" w:rsidR="0075405E" w:rsidRPr="004C28AF" w:rsidRDefault="00F13C19" w:rsidP="000737DC">
            <w:pPr>
              <w:pStyle w:val="afffff4"/>
              <w:widowControl w:val="0"/>
              <w:spacing w:before="0" w:after="0"/>
              <w:ind w:hanging="23"/>
              <w:rPr>
                <w:color w:val="auto"/>
              </w:rPr>
            </w:pPr>
            <w:r w:rsidRPr="004C28AF">
              <w:rPr>
                <w:color w:val="auto"/>
              </w:rPr>
              <w:t>Авторизация</w:t>
            </w:r>
          </w:p>
        </w:tc>
        <w:tc>
          <w:tcPr>
            <w:tcW w:w="7166" w:type="dxa"/>
            <w:shd w:val="clear" w:color="auto" w:fill="auto"/>
          </w:tcPr>
          <w:p w14:paraId="74782548" w14:textId="0186F0DD" w:rsidR="0075405E" w:rsidRPr="004C28AF" w:rsidRDefault="0075405E" w:rsidP="000737DC">
            <w:pPr>
              <w:pStyle w:val="afffff4"/>
              <w:widowControl w:val="0"/>
              <w:spacing w:before="0" w:after="0"/>
              <w:ind w:hanging="23"/>
              <w:jc w:val="both"/>
              <w:rPr>
                <w:color w:val="auto"/>
              </w:rPr>
            </w:pPr>
            <w:r w:rsidRPr="004C28AF">
              <w:rPr>
                <w:color w:val="auto"/>
              </w:rPr>
              <w:t xml:space="preserve">От англ. Authorization </w:t>
            </w:r>
            <w:r w:rsidR="008820E0" w:rsidRPr="004C28AF">
              <w:rPr>
                <w:color w:val="auto"/>
              </w:rPr>
              <w:t>-</w:t>
            </w:r>
            <w:r w:rsidRPr="004C28AF">
              <w:rPr>
                <w:color w:val="auto"/>
              </w:rPr>
              <w:t xml:space="preserve"> предоставление определ</w:t>
            </w:r>
            <w:r w:rsidR="00023077" w:rsidRPr="004C28AF">
              <w:rPr>
                <w:color w:val="auto"/>
              </w:rPr>
              <w:t>е</w:t>
            </w:r>
            <w:r w:rsidRPr="004C28AF">
              <w:rPr>
                <w:color w:val="auto"/>
              </w:rPr>
              <w:t>нному лицу или группе лиц прав на выполнение определ</w:t>
            </w:r>
            <w:r w:rsidR="00023077" w:rsidRPr="004C28AF">
              <w:rPr>
                <w:color w:val="auto"/>
              </w:rPr>
              <w:t>е</w:t>
            </w:r>
            <w:r w:rsidRPr="004C28AF">
              <w:rPr>
                <w:color w:val="auto"/>
              </w:rPr>
              <w:t>нных действий; а также процесс проверки (подтверждения) данных прав при попытке выполнения этих действий</w:t>
            </w:r>
          </w:p>
        </w:tc>
      </w:tr>
      <w:tr w:rsidR="00B841BC" w:rsidRPr="004C28AF" w14:paraId="7D69E825" w14:textId="77777777" w:rsidTr="008820E0">
        <w:tc>
          <w:tcPr>
            <w:tcW w:w="2468" w:type="dxa"/>
            <w:shd w:val="clear" w:color="auto" w:fill="auto"/>
          </w:tcPr>
          <w:p w14:paraId="39FC9A35" w14:textId="0B5FA1DC" w:rsidR="0075405E" w:rsidRPr="004C28AF" w:rsidRDefault="0075405E" w:rsidP="000737DC">
            <w:pPr>
              <w:pStyle w:val="afffff4"/>
              <w:widowControl w:val="0"/>
              <w:spacing w:before="0" w:after="0"/>
              <w:ind w:left="0" w:firstLine="0"/>
              <w:rPr>
                <w:color w:val="auto"/>
              </w:rPr>
            </w:pPr>
            <w:r w:rsidRPr="004C28AF">
              <w:rPr>
                <w:color w:val="auto"/>
              </w:rPr>
              <w:t>А</w:t>
            </w:r>
            <w:r w:rsidR="00F13C19" w:rsidRPr="004C28AF">
              <w:rPr>
                <w:color w:val="auto"/>
              </w:rPr>
              <w:t>утентификация</w:t>
            </w:r>
          </w:p>
        </w:tc>
        <w:tc>
          <w:tcPr>
            <w:tcW w:w="7166" w:type="dxa"/>
            <w:shd w:val="clear" w:color="auto" w:fill="auto"/>
          </w:tcPr>
          <w:p w14:paraId="6C75C741" w14:textId="59E051FE" w:rsidR="0075405E" w:rsidRPr="004C28AF" w:rsidRDefault="0075405E" w:rsidP="000737DC">
            <w:pPr>
              <w:pStyle w:val="afffff4"/>
              <w:widowControl w:val="0"/>
              <w:spacing w:before="0" w:after="0"/>
              <w:ind w:firstLine="33"/>
              <w:jc w:val="both"/>
              <w:rPr>
                <w:color w:val="auto"/>
              </w:rPr>
            </w:pPr>
            <w:r w:rsidRPr="004C28AF">
              <w:rPr>
                <w:color w:val="auto"/>
              </w:rPr>
              <w:t xml:space="preserve">От англ. Authentication </w:t>
            </w:r>
            <w:r w:rsidR="008820E0" w:rsidRPr="004C28AF">
              <w:rPr>
                <w:color w:val="auto"/>
              </w:rPr>
              <w:t>-</w:t>
            </w:r>
            <w:r w:rsidRPr="004C28AF">
              <w:rPr>
                <w:color w:val="auto"/>
              </w:rPr>
              <w:t xml:space="preserve"> процедура проверки подлинности, например: проверка подлинности пользователя пут</w:t>
            </w:r>
            <w:r w:rsidR="00023077" w:rsidRPr="004C28AF">
              <w:rPr>
                <w:color w:val="auto"/>
              </w:rPr>
              <w:t>е</w:t>
            </w:r>
            <w:r w:rsidRPr="004C28AF">
              <w:rPr>
                <w:color w:val="auto"/>
              </w:rPr>
              <w:t>м сравнения введ</w:t>
            </w:r>
            <w:r w:rsidR="00023077" w:rsidRPr="004C28AF">
              <w:rPr>
                <w:color w:val="auto"/>
              </w:rPr>
              <w:t>е</w:t>
            </w:r>
            <w:r w:rsidRPr="004C28AF">
              <w:rPr>
                <w:color w:val="auto"/>
              </w:rPr>
              <w:t>нного им пароля с паролем в базе данных пользователей</w:t>
            </w:r>
          </w:p>
        </w:tc>
      </w:tr>
      <w:tr w:rsidR="00D0137B" w:rsidRPr="004C28AF" w14:paraId="21D68E9A" w14:textId="77777777" w:rsidTr="008820E0">
        <w:tc>
          <w:tcPr>
            <w:tcW w:w="2468" w:type="dxa"/>
            <w:shd w:val="clear" w:color="auto" w:fill="auto"/>
          </w:tcPr>
          <w:p w14:paraId="62FBC40F" w14:textId="2E6E939B" w:rsidR="0075405E" w:rsidRPr="004C28AF" w:rsidRDefault="00F13C19" w:rsidP="000737DC">
            <w:pPr>
              <w:pStyle w:val="afffff4"/>
              <w:widowControl w:val="0"/>
              <w:spacing w:before="0" w:after="0"/>
              <w:ind w:hanging="23"/>
              <w:rPr>
                <w:i/>
                <w:color w:val="auto"/>
              </w:rPr>
            </w:pPr>
            <w:r w:rsidRPr="004C28AF">
              <w:rPr>
                <w:color w:val="auto"/>
              </w:rPr>
              <w:t>Витрина данных</w:t>
            </w:r>
          </w:p>
        </w:tc>
        <w:tc>
          <w:tcPr>
            <w:tcW w:w="7166" w:type="dxa"/>
            <w:shd w:val="clear" w:color="auto" w:fill="auto"/>
          </w:tcPr>
          <w:p w14:paraId="6FB585AF" w14:textId="781C8AFB" w:rsidR="0075405E" w:rsidRPr="004C28AF" w:rsidRDefault="0075405E" w:rsidP="00D0137B">
            <w:pPr>
              <w:pStyle w:val="afffff4"/>
              <w:widowControl w:val="0"/>
              <w:spacing w:before="0" w:after="0"/>
              <w:ind w:hanging="23"/>
              <w:jc w:val="both"/>
              <w:rPr>
                <w:i/>
                <w:color w:val="auto"/>
              </w:rPr>
            </w:pPr>
            <w:r w:rsidRPr="004C28AF">
              <w:rPr>
                <w:color w:val="auto"/>
              </w:rPr>
              <w:t xml:space="preserve">От англ. DataMart </w:t>
            </w:r>
            <w:r w:rsidR="008820E0" w:rsidRPr="004C28AF">
              <w:rPr>
                <w:color w:val="auto"/>
              </w:rPr>
              <w:t>-</w:t>
            </w:r>
            <w:r w:rsidRPr="004C28AF">
              <w:rPr>
                <w:color w:val="auto"/>
              </w:rPr>
              <w:t xml:space="preserve"> срез хранилища данных, представляющий собой массив тематической, узконаправленной информации, содержащий тематические подмножества заранее агрегированных данных</w:t>
            </w:r>
          </w:p>
        </w:tc>
      </w:tr>
      <w:tr w:rsidR="00B841BC" w:rsidRPr="004C28AF" w14:paraId="1CA1632B" w14:textId="77777777" w:rsidTr="008820E0">
        <w:tc>
          <w:tcPr>
            <w:tcW w:w="2468" w:type="dxa"/>
            <w:shd w:val="clear" w:color="auto" w:fill="auto"/>
          </w:tcPr>
          <w:p w14:paraId="0A91CD27" w14:textId="6FA8DA9D" w:rsidR="0075405E" w:rsidRPr="004C28AF" w:rsidRDefault="00F13C19" w:rsidP="000737DC">
            <w:pPr>
              <w:pStyle w:val="afffff4"/>
              <w:widowControl w:val="0"/>
              <w:spacing w:before="0" w:after="0"/>
              <w:ind w:left="0" w:hanging="23"/>
              <w:rPr>
                <w:color w:val="auto"/>
              </w:rPr>
            </w:pPr>
            <w:r w:rsidRPr="004C28AF">
              <w:rPr>
                <w:color w:val="auto"/>
              </w:rPr>
              <w:t>Идентификация</w:t>
            </w:r>
          </w:p>
        </w:tc>
        <w:tc>
          <w:tcPr>
            <w:tcW w:w="7166" w:type="dxa"/>
            <w:shd w:val="clear" w:color="auto" w:fill="auto"/>
          </w:tcPr>
          <w:p w14:paraId="41315547" w14:textId="4723D76F" w:rsidR="0075405E" w:rsidRPr="004C28AF" w:rsidRDefault="0075405E" w:rsidP="000737DC">
            <w:pPr>
              <w:pStyle w:val="afffff4"/>
              <w:widowControl w:val="0"/>
              <w:spacing w:before="0" w:after="0"/>
              <w:ind w:hanging="23"/>
              <w:jc w:val="both"/>
              <w:rPr>
                <w:color w:val="auto"/>
              </w:rPr>
            </w:pPr>
            <w:r w:rsidRPr="004C28AF">
              <w:rPr>
                <w:color w:val="auto"/>
              </w:rPr>
              <w:t xml:space="preserve">В информационных системах </w:t>
            </w:r>
            <w:r w:rsidR="008820E0" w:rsidRPr="004C28AF">
              <w:rPr>
                <w:color w:val="auto"/>
              </w:rPr>
              <w:t>-</w:t>
            </w:r>
            <w:r w:rsidRPr="004C28AF">
              <w:rPr>
                <w:color w:val="auto"/>
              </w:rPr>
              <w:t xml:space="preserve"> присвоение субъектам и объектам идентификатора и / или сравнение идентификатора с перечнем присвоенных идентификаторов</w:t>
            </w:r>
          </w:p>
        </w:tc>
      </w:tr>
      <w:tr w:rsidR="00B841BC" w:rsidRPr="004C28AF" w14:paraId="5B7C5707" w14:textId="77777777" w:rsidTr="008820E0">
        <w:tc>
          <w:tcPr>
            <w:tcW w:w="2468" w:type="dxa"/>
            <w:shd w:val="clear" w:color="auto" w:fill="auto"/>
          </w:tcPr>
          <w:p w14:paraId="766626A9" w14:textId="61179099" w:rsidR="0075405E" w:rsidRPr="004C28AF" w:rsidRDefault="00F13C19" w:rsidP="000737DC">
            <w:pPr>
              <w:pStyle w:val="afffff4"/>
              <w:widowControl w:val="0"/>
              <w:spacing w:before="0" w:after="0"/>
              <w:ind w:left="0" w:hanging="23"/>
              <w:rPr>
                <w:color w:val="auto"/>
              </w:rPr>
            </w:pPr>
            <w:r w:rsidRPr="004C28AF">
              <w:rPr>
                <w:color w:val="auto"/>
              </w:rPr>
              <w:t>Измерение</w:t>
            </w:r>
          </w:p>
        </w:tc>
        <w:tc>
          <w:tcPr>
            <w:tcW w:w="7166" w:type="dxa"/>
            <w:shd w:val="clear" w:color="auto" w:fill="auto"/>
          </w:tcPr>
          <w:p w14:paraId="11C55C8D" w14:textId="65326AFF" w:rsidR="0075405E" w:rsidRPr="004C28AF" w:rsidRDefault="0075405E" w:rsidP="000737DC">
            <w:pPr>
              <w:pStyle w:val="afffff4"/>
              <w:widowControl w:val="0"/>
              <w:spacing w:before="0" w:after="0"/>
              <w:ind w:hanging="23"/>
              <w:jc w:val="both"/>
              <w:rPr>
                <w:color w:val="auto"/>
              </w:rPr>
            </w:pPr>
            <w:r w:rsidRPr="004C28AF">
              <w:rPr>
                <w:color w:val="auto"/>
              </w:rPr>
              <w:t>Элемент данных, который классифицирует каждый элемент среза данных в непересекающиеся области</w:t>
            </w:r>
          </w:p>
        </w:tc>
      </w:tr>
      <w:tr w:rsidR="00B841BC" w:rsidRPr="004C28AF" w14:paraId="029B30D8" w14:textId="77777777" w:rsidTr="008820E0">
        <w:tc>
          <w:tcPr>
            <w:tcW w:w="2468" w:type="dxa"/>
            <w:shd w:val="clear" w:color="auto" w:fill="auto"/>
          </w:tcPr>
          <w:p w14:paraId="4C237E29" w14:textId="382151FA" w:rsidR="0075405E" w:rsidRPr="004C28AF" w:rsidRDefault="00F13C19" w:rsidP="000737DC">
            <w:pPr>
              <w:pStyle w:val="afffff4"/>
              <w:widowControl w:val="0"/>
              <w:spacing w:before="0" w:after="0"/>
              <w:ind w:left="0" w:hanging="23"/>
              <w:rPr>
                <w:color w:val="auto"/>
              </w:rPr>
            </w:pPr>
            <w:r w:rsidRPr="004C28AF">
              <w:rPr>
                <w:color w:val="auto"/>
              </w:rPr>
              <w:lastRenderedPageBreak/>
              <w:t>Информационный сервис</w:t>
            </w:r>
          </w:p>
        </w:tc>
        <w:tc>
          <w:tcPr>
            <w:tcW w:w="7166" w:type="dxa"/>
            <w:shd w:val="clear" w:color="auto" w:fill="auto"/>
          </w:tcPr>
          <w:p w14:paraId="3DE7D9CC" w14:textId="27D25A51" w:rsidR="0075405E" w:rsidRPr="004C28AF" w:rsidRDefault="0075405E" w:rsidP="000737DC">
            <w:pPr>
              <w:pStyle w:val="afffff4"/>
              <w:widowControl w:val="0"/>
              <w:spacing w:before="0" w:after="0"/>
              <w:ind w:hanging="23"/>
              <w:jc w:val="both"/>
              <w:rPr>
                <w:color w:val="auto"/>
              </w:rPr>
            </w:pPr>
            <w:r w:rsidRPr="004C28AF">
              <w:rPr>
                <w:color w:val="auto"/>
              </w:rPr>
              <w:t>Услуга, предполагающая обработку определенной информации из транзакционных информационных систем (получение различных отчетов, аналитических оценок и т. д.) или таких повседневных процедур, как проверка введенной информации, заполнение, исправление или утверждение отчетов о проделанной работе, подача заявок и их утверждение</w:t>
            </w:r>
          </w:p>
        </w:tc>
      </w:tr>
      <w:tr w:rsidR="00B841BC" w:rsidRPr="004C28AF" w14:paraId="13825585" w14:textId="77777777" w:rsidTr="008820E0">
        <w:tc>
          <w:tcPr>
            <w:tcW w:w="2468" w:type="dxa"/>
            <w:shd w:val="clear" w:color="auto" w:fill="auto"/>
          </w:tcPr>
          <w:p w14:paraId="16AD77C2" w14:textId="1AF82EB4" w:rsidR="0075405E" w:rsidRPr="004C28AF" w:rsidRDefault="00F13C19" w:rsidP="000737DC">
            <w:pPr>
              <w:pStyle w:val="afffff4"/>
              <w:widowControl w:val="0"/>
              <w:spacing w:before="0" w:after="0"/>
              <w:ind w:left="0" w:hanging="23"/>
              <w:rPr>
                <w:color w:val="auto"/>
              </w:rPr>
            </w:pPr>
            <w:r w:rsidRPr="004C28AF">
              <w:rPr>
                <w:color w:val="auto"/>
              </w:rPr>
              <w:t>Концептуальная архитектура Системы</w:t>
            </w:r>
          </w:p>
        </w:tc>
        <w:tc>
          <w:tcPr>
            <w:tcW w:w="7166" w:type="dxa"/>
            <w:shd w:val="clear" w:color="auto" w:fill="auto"/>
          </w:tcPr>
          <w:p w14:paraId="0A73B20D" w14:textId="5B5BA22C" w:rsidR="0075405E" w:rsidRPr="004C28AF" w:rsidRDefault="0075405E" w:rsidP="000737DC">
            <w:pPr>
              <w:pStyle w:val="afffff4"/>
              <w:widowControl w:val="0"/>
              <w:spacing w:before="0" w:after="0"/>
              <w:ind w:hanging="23"/>
              <w:jc w:val="both"/>
              <w:rPr>
                <w:color w:val="auto"/>
              </w:rPr>
            </w:pPr>
            <w:r w:rsidRPr="004C28AF">
              <w:rPr>
                <w:color w:val="auto"/>
              </w:rPr>
              <w:t>Обобщенная (высокоуровневая) модель приложения корпоративного уровня. Описывает основные прикладные компоненты информационной системы</w:t>
            </w:r>
          </w:p>
        </w:tc>
      </w:tr>
      <w:tr w:rsidR="00B841BC" w:rsidRPr="004C28AF" w14:paraId="3A780889" w14:textId="77777777" w:rsidTr="008820E0">
        <w:tc>
          <w:tcPr>
            <w:tcW w:w="2468" w:type="dxa"/>
            <w:shd w:val="clear" w:color="auto" w:fill="auto"/>
          </w:tcPr>
          <w:p w14:paraId="0A179D05" w14:textId="7BDAA0FD" w:rsidR="0075405E" w:rsidRPr="004C28AF" w:rsidRDefault="00F13C19" w:rsidP="000737DC">
            <w:pPr>
              <w:pStyle w:val="afffff4"/>
              <w:widowControl w:val="0"/>
              <w:spacing w:before="0" w:after="0"/>
              <w:ind w:left="0" w:hanging="23"/>
              <w:rPr>
                <w:color w:val="auto"/>
              </w:rPr>
            </w:pPr>
            <w:r w:rsidRPr="004C28AF">
              <w:rPr>
                <w:color w:val="auto"/>
              </w:rPr>
              <w:t>Оператор данных</w:t>
            </w:r>
          </w:p>
        </w:tc>
        <w:tc>
          <w:tcPr>
            <w:tcW w:w="7166" w:type="dxa"/>
            <w:shd w:val="clear" w:color="auto" w:fill="auto"/>
          </w:tcPr>
          <w:p w14:paraId="6E93E2FD" w14:textId="23DB18A5" w:rsidR="0075405E" w:rsidRPr="004C28AF" w:rsidRDefault="0075405E" w:rsidP="001077E8">
            <w:pPr>
              <w:pStyle w:val="afffff4"/>
              <w:widowControl w:val="0"/>
              <w:spacing w:before="0" w:after="0"/>
              <w:ind w:hanging="23"/>
              <w:jc w:val="both"/>
              <w:rPr>
                <w:color w:val="auto"/>
              </w:rPr>
            </w:pPr>
            <w:r w:rsidRPr="004C28AF">
              <w:rPr>
                <w:color w:val="auto"/>
              </w:rPr>
              <w:t>Орган исполнительной власти города Москвы, структурное подразделение органа исполнительной власти города Москвы, подведомственная организация – обеспечивающ</w:t>
            </w:r>
            <w:r w:rsidR="001077E8" w:rsidRPr="004C28AF">
              <w:rPr>
                <w:color w:val="auto"/>
              </w:rPr>
              <w:t>ие</w:t>
            </w:r>
            <w:r w:rsidRPr="004C28AF">
              <w:rPr>
                <w:color w:val="auto"/>
              </w:rPr>
              <w:t xml:space="preserve"> контроль за соблюдением стандарта ведения данных</w:t>
            </w:r>
          </w:p>
        </w:tc>
      </w:tr>
      <w:tr w:rsidR="00B841BC" w:rsidRPr="004C28AF" w14:paraId="07062A13" w14:textId="77777777" w:rsidTr="008820E0">
        <w:tc>
          <w:tcPr>
            <w:tcW w:w="2468" w:type="dxa"/>
            <w:shd w:val="clear" w:color="auto" w:fill="auto"/>
          </w:tcPr>
          <w:p w14:paraId="29EC36BA" w14:textId="4D60AAED" w:rsidR="0075405E" w:rsidRPr="004C28AF" w:rsidRDefault="0075405E" w:rsidP="000737DC">
            <w:pPr>
              <w:pStyle w:val="afffff4"/>
              <w:widowControl w:val="0"/>
              <w:spacing w:before="0" w:after="0"/>
              <w:ind w:left="0" w:hanging="23"/>
              <w:rPr>
                <w:color w:val="auto"/>
              </w:rPr>
            </w:pPr>
            <w:r w:rsidRPr="004C28AF">
              <w:rPr>
                <w:color w:val="auto"/>
              </w:rPr>
              <w:t>П</w:t>
            </w:r>
            <w:r w:rsidR="00F13C19" w:rsidRPr="004C28AF">
              <w:rPr>
                <w:color w:val="auto"/>
              </w:rPr>
              <w:t>оказатель</w:t>
            </w:r>
          </w:p>
        </w:tc>
        <w:tc>
          <w:tcPr>
            <w:tcW w:w="7166" w:type="dxa"/>
            <w:shd w:val="clear" w:color="auto" w:fill="auto"/>
          </w:tcPr>
          <w:p w14:paraId="7DC1988C" w14:textId="74C91F3D" w:rsidR="0075405E" w:rsidRPr="004C28AF" w:rsidRDefault="0075405E" w:rsidP="00483E4D">
            <w:pPr>
              <w:pStyle w:val="afffff4"/>
              <w:widowControl w:val="0"/>
              <w:spacing w:before="0" w:after="0"/>
              <w:ind w:hanging="23"/>
              <w:jc w:val="both"/>
              <w:rPr>
                <w:color w:val="auto"/>
              </w:rPr>
            </w:pPr>
            <w:r w:rsidRPr="004C28AF">
              <w:rPr>
                <w:color w:val="auto"/>
              </w:rPr>
              <w:t>Величина (числового типа), которая является предметом анализа</w:t>
            </w:r>
          </w:p>
        </w:tc>
      </w:tr>
      <w:tr w:rsidR="00B841BC" w:rsidRPr="004C28AF" w14:paraId="2CD6CAAF" w14:textId="77777777" w:rsidTr="008820E0">
        <w:tc>
          <w:tcPr>
            <w:tcW w:w="2468" w:type="dxa"/>
            <w:shd w:val="clear" w:color="auto" w:fill="auto"/>
          </w:tcPr>
          <w:p w14:paraId="1288CE15" w14:textId="4DFB3DF4" w:rsidR="0075405E" w:rsidRPr="004C28AF" w:rsidRDefault="00F13C19" w:rsidP="000737DC">
            <w:pPr>
              <w:pStyle w:val="afffff4"/>
              <w:widowControl w:val="0"/>
              <w:spacing w:before="0" w:after="0"/>
              <w:ind w:left="0" w:hanging="23"/>
              <w:rPr>
                <w:color w:val="auto"/>
              </w:rPr>
            </w:pPr>
            <w:r w:rsidRPr="004C28AF">
              <w:rPr>
                <w:color w:val="auto"/>
              </w:rPr>
              <w:t>Система</w:t>
            </w:r>
          </w:p>
        </w:tc>
        <w:tc>
          <w:tcPr>
            <w:tcW w:w="7166" w:type="dxa"/>
            <w:shd w:val="clear" w:color="auto" w:fill="auto"/>
          </w:tcPr>
          <w:p w14:paraId="09E18C7A" w14:textId="77777777" w:rsidR="0075405E" w:rsidRPr="004C28AF" w:rsidRDefault="0075405E" w:rsidP="000737DC">
            <w:pPr>
              <w:pStyle w:val="afffff4"/>
              <w:widowControl w:val="0"/>
              <w:spacing w:before="0" w:after="0"/>
              <w:ind w:hanging="23"/>
              <w:jc w:val="both"/>
              <w:rPr>
                <w:color w:val="auto"/>
              </w:rPr>
            </w:pPr>
            <w:r w:rsidRPr="004C28AF">
              <w:rPr>
                <w:color w:val="auto"/>
              </w:rPr>
              <w:t>Информационная система мониторинга и анализа интернет активности пользователей</w:t>
            </w:r>
          </w:p>
        </w:tc>
      </w:tr>
      <w:tr w:rsidR="00B841BC" w:rsidRPr="004C28AF" w14:paraId="241A56AC" w14:textId="77777777" w:rsidTr="008820E0">
        <w:tc>
          <w:tcPr>
            <w:tcW w:w="2468" w:type="dxa"/>
            <w:shd w:val="clear" w:color="auto" w:fill="auto"/>
          </w:tcPr>
          <w:p w14:paraId="472A756A" w14:textId="5A01587E" w:rsidR="0075405E" w:rsidRPr="004C28AF" w:rsidRDefault="0075405E" w:rsidP="000737DC">
            <w:pPr>
              <w:pStyle w:val="afffff4"/>
              <w:widowControl w:val="0"/>
              <w:spacing w:before="0" w:after="0"/>
              <w:ind w:left="0" w:hanging="23"/>
              <w:rPr>
                <w:color w:val="auto"/>
              </w:rPr>
            </w:pPr>
            <w:r w:rsidRPr="004C28AF">
              <w:rPr>
                <w:color w:val="auto"/>
              </w:rPr>
              <w:t>С</w:t>
            </w:r>
            <w:r w:rsidR="00F13C19" w:rsidRPr="004C28AF">
              <w:rPr>
                <w:color w:val="auto"/>
              </w:rPr>
              <w:t>егмент</w:t>
            </w:r>
            <w:r w:rsidRPr="004C28AF">
              <w:rPr>
                <w:color w:val="auto"/>
              </w:rPr>
              <w:t xml:space="preserve"> ИС</w:t>
            </w:r>
          </w:p>
        </w:tc>
        <w:tc>
          <w:tcPr>
            <w:tcW w:w="7166" w:type="dxa"/>
            <w:shd w:val="clear" w:color="auto" w:fill="auto"/>
          </w:tcPr>
          <w:p w14:paraId="3AEFFF1A" w14:textId="77777777" w:rsidR="0075405E" w:rsidRPr="004C28AF" w:rsidRDefault="0075405E" w:rsidP="000737DC">
            <w:pPr>
              <w:pStyle w:val="afffff4"/>
              <w:widowControl w:val="0"/>
              <w:spacing w:before="0" w:after="0"/>
              <w:ind w:hanging="23"/>
              <w:jc w:val="both"/>
              <w:rPr>
                <w:color w:val="auto"/>
              </w:rPr>
            </w:pPr>
            <w:r w:rsidRPr="004C28AF">
              <w:rPr>
                <w:color w:val="auto"/>
              </w:rPr>
              <w:t>Совокупность нескольких компонентов информационной системы, использующих общую (в том числе разделяемую) среду передачи и объединенных для единства решения функциональных задач</w:t>
            </w:r>
          </w:p>
        </w:tc>
      </w:tr>
      <w:tr w:rsidR="00B841BC" w:rsidRPr="004C28AF" w14:paraId="2AAA0C17" w14:textId="77777777" w:rsidTr="008820E0">
        <w:tc>
          <w:tcPr>
            <w:tcW w:w="2468" w:type="dxa"/>
            <w:shd w:val="clear" w:color="auto" w:fill="auto"/>
          </w:tcPr>
          <w:p w14:paraId="217BD03D" w14:textId="6264E72E" w:rsidR="0075405E" w:rsidRPr="004C28AF" w:rsidRDefault="00F13C19" w:rsidP="000737DC">
            <w:pPr>
              <w:pStyle w:val="afffff4"/>
              <w:widowControl w:val="0"/>
              <w:spacing w:before="0" w:after="0"/>
              <w:ind w:left="0" w:firstLine="0"/>
              <w:rPr>
                <w:color w:val="auto"/>
              </w:rPr>
            </w:pPr>
            <w:r w:rsidRPr="004C28AF">
              <w:rPr>
                <w:color w:val="auto"/>
              </w:rPr>
              <w:t>С</w:t>
            </w:r>
            <w:r w:rsidR="008820E0" w:rsidRPr="004C28AF">
              <w:rPr>
                <w:color w:val="auto"/>
              </w:rPr>
              <w:t>етевые сервисы</w:t>
            </w:r>
          </w:p>
        </w:tc>
        <w:tc>
          <w:tcPr>
            <w:tcW w:w="7166" w:type="dxa"/>
            <w:shd w:val="clear" w:color="auto" w:fill="auto"/>
          </w:tcPr>
          <w:p w14:paraId="79A78519" w14:textId="247B0AA1" w:rsidR="0075405E" w:rsidRPr="004C28AF" w:rsidRDefault="0075405E" w:rsidP="0088032F">
            <w:pPr>
              <w:pStyle w:val="afffff4"/>
              <w:widowControl w:val="0"/>
              <w:spacing w:before="0" w:after="0"/>
              <w:ind w:hanging="23"/>
              <w:jc w:val="both"/>
              <w:rPr>
                <w:color w:val="auto"/>
              </w:rPr>
            </w:pPr>
            <w:r w:rsidRPr="004C28AF">
              <w:rPr>
                <w:color w:val="auto"/>
              </w:rPr>
              <w:t>Взаимодействие компьютеров между собой, а также с другим активным сетевым оборудованием, в TCP/IP-сетях организовано на основе использования сетевых служб, которые обеспечиваются процессами сетевой операционной системы — демонами в UNIX-подобных операционных системах (далее – ОС), службами в ОС семейства Windows и т. п.</w:t>
            </w:r>
          </w:p>
        </w:tc>
      </w:tr>
      <w:tr w:rsidR="00B841BC" w:rsidRPr="004C28AF" w14:paraId="77762CD5" w14:textId="77777777" w:rsidTr="008820E0">
        <w:tc>
          <w:tcPr>
            <w:tcW w:w="2468" w:type="dxa"/>
            <w:shd w:val="clear" w:color="auto" w:fill="auto"/>
          </w:tcPr>
          <w:p w14:paraId="589E9982" w14:textId="637F1037" w:rsidR="0075405E" w:rsidRPr="004C28AF" w:rsidRDefault="00F13C19" w:rsidP="000737DC">
            <w:pPr>
              <w:pStyle w:val="afffff4"/>
              <w:widowControl w:val="0"/>
              <w:spacing w:before="0" w:after="0"/>
              <w:ind w:left="34" w:firstLine="0"/>
              <w:rPr>
                <w:color w:val="auto"/>
              </w:rPr>
            </w:pPr>
            <w:r w:rsidRPr="004C28AF">
              <w:rPr>
                <w:color w:val="auto"/>
              </w:rPr>
              <w:t>Стандарт введения данных</w:t>
            </w:r>
          </w:p>
        </w:tc>
        <w:tc>
          <w:tcPr>
            <w:tcW w:w="7166" w:type="dxa"/>
            <w:shd w:val="clear" w:color="auto" w:fill="auto"/>
          </w:tcPr>
          <w:p w14:paraId="15F87391" w14:textId="507A9E3E" w:rsidR="0075405E" w:rsidRPr="004C28AF" w:rsidRDefault="0075405E" w:rsidP="000737DC">
            <w:pPr>
              <w:pStyle w:val="afffff4"/>
              <w:widowControl w:val="0"/>
              <w:spacing w:before="0" w:after="0"/>
              <w:ind w:hanging="23"/>
              <w:jc w:val="both"/>
              <w:rPr>
                <w:color w:val="auto"/>
              </w:rPr>
            </w:pPr>
            <w:r w:rsidRPr="004C28AF">
              <w:rPr>
                <w:color w:val="auto"/>
              </w:rPr>
              <w:t xml:space="preserve">Единые требования к стандарту ведения данных, утвержденные распоряжением руководителя </w:t>
            </w:r>
            <w:r w:rsidR="000C3C55" w:rsidRPr="004C28AF">
              <w:rPr>
                <w:color w:val="auto"/>
              </w:rPr>
              <w:t>Департамента информационных технологий города Москвы</w:t>
            </w:r>
          </w:p>
        </w:tc>
      </w:tr>
      <w:tr w:rsidR="00195FB7" w:rsidRPr="004C28AF" w14:paraId="0DC74231" w14:textId="77777777" w:rsidTr="008820E0">
        <w:tc>
          <w:tcPr>
            <w:tcW w:w="2468" w:type="dxa"/>
            <w:shd w:val="clear" w:color="auto" w:fill="auto"/>
          </w:tcPr>
          <w:p w14:paraId="15D22631" w14:textId="61163823" w:rsidR="00195FB7" w:rsidRPr="00195FB7" w:rsidRDefault="00195FB7" w:rsidP="000737DC">
            <w:pPr>
              <w:pStyle w:val="afffff4"/>
              <w:widowControl w:val="0"/>
              <w:spacing w:before="0" w:after="0"/>
              <w:ind w:left="34" w:firstLine="0"/>
              <w:rPr>
                <w:color w:val="auto"/>
              </w:rPr>
            </w:pPr>
            <w:r>
              <w:rPr>
                <w:color w:val="auto"/>
              </w:rPr>
              <w:t>Тайл</w:t>
            </w:r>
          </w:p>
        </w:tc>
        <w:tc>
          <w:tcPr>
            <w:tcW w:w="7166" w:type="dxa"/>
            <w:shd w:val="clear" w:color="auto" w:fill="auto"/>
          </w:tcPr>
          <w:p w14:paraId="3A0FDE13" w14:textId="4EFD9369" w:rsidR="00195FB7" w:rsidRPr="004C28AF" w:rsidRDefault="00195FB7">
            <w:pPr>
              <w:pStyle w:val="afffff4"/>
              <w:widowControl w:val="0"/>
              <w:spacing w:before="0" w:after="0"/>
              <w:ind w:hanging="23"/>
              <w:jc w:val="both"/>
              <w:rPr>
                <w:color w:val="auto"/>
              </w:rPr>
            </w:pPr>
            <w:r>
              <w:rPr>
                <w:color w:val="auto"/>
              </w:rPr>
              <w:t>Составляющий графический элемент отображения карт.</w:t>
            </w:r>
          </w:p>
        </w:tc>
      </w:tr>
      <w:tr w:rsidR="00B841BC" w:rsidRPr="004C28AF" w14:paraId="6B4B2729" w14:textId="77777777" w:rsidTr="008820E0">
        <w:tc>
          <w:tcPr>
            <w:tcW w:w="2468" w:type="dxa"/>
            <w:shd w:val="clear" w:color="auto" w:fill="auto"/>
          </w:tcPr>
          <w:p w14:paraId="0BA2D933" w14:textId="6ABA830E" w:rsidR="0075405E" w:rsidRPr="004C28AF" w:rsidRDefault="00F13C19" w:rsidP="000737DC">
            <w:pPr>
              <w:pStyle w:val="afffff4"/>
              <w:keepNext/>
              <w:keepLines/>
              <w:spacing w:before="0" w:after="0"/>
              <w:ind w:hanging="23"/>
              <w:rPr>
                <w:color w:val="auto"/>
              </w:rPr>
            </w:pPr>
            <w:r w:rsidRPr="004C28AF">
              <w:rPr>
                <w:color w:val="auto"/>
              </w:rPr>
              <w:t>Хранилище данных</w:t>
            </w:r>
          </w:p>
        </w:tc>
        <w:tc>
          <w:tcPr>
            <w:tcW w:w="7166" w:type="dxa"/>
            <w:shd w:val="clear" w:color="auto" w:fill="auto"/>
          </w:tcPr>
          <w:p w14:paraId="26216C79" w14:textId="279CDE13" w:rsidR="0075405E" w:rsidRPr="004C28AF" w:rsidRDefault="0075405E" w:rsidP="0088032F">
            <w:pPr>
              <w:pStyle w:val="afffff4"/>
              <w:keepNext/>
              <w:keepLines/>
              <w:spacing w:before="0" w:after="0"/>
              <w:ind w:hanging="23"/>
              <w:jc w:val="both"/>
              <w:rPr>
                <w:color w:val="auto"/>
              </w:rPr>
            </w:pPr>
            <w:r w:rsidRPr="004C28AF">
              <w:rPr>
                <w:color w:val="auto"/>
              </w:rPr>
              <w:t>Предметно-ориентированная информационная база данных, разработанная и предназначенная для подготовки отч</w:t>
            </w:r>
            <w:r w:rsidR="00023077" w:rsidRPr="004C28AF">
              <w:rPr>
                <w:color w:val="auto"/>
              </w:rPr>
              <w:t>е</w:t>
            </w:r>
            <w:r w:rsidRPr="004C28AF">
              <w:rPr>
                <w:color w:val="auto"/>
              </w:rPr>
              <w:t>тов и бизнес-анализа с целью поддержки принятия решений</w:t>
            </w:r>
          </w:p>
        </w:tc>
      </w:tr>
      <w:tr w:rsidR="0075405E" w:rsidRPr="004C28AF" w14:paraId="3C352C54" w14:textId="77777777" w:rsidTr="008820E0">
        <w:tc>
          <w:tcPr>
            <w:tcW w:w="2468" w:type="dxa"/>
            <w:shd w:val="clear" w:color="auto" w:fill="auto"/>
          </w:tcPr>
          <w:p w14:paraId="3D2A3B7E" w14:textId="585BBCE9" w:rsidR="0075405E" w:rsidRPr="004C28AF" w:rsidRDefault="0075405E" w:rsidP="000737DC">
            <w:pPr>
              <w:pStyle w:val="afffff4"/>
              <w:widowControl w:val="0"/>
              <w:spacing w:before="0" w:after="0"/>
              <w:ind w:hanging="23"/>
              <w:rPr>
                <w:color w:val="auto"/>
              </w:rPr>
            </w:pPr>
            <w:r w:rsidRPr="004C28AF">
              <w:rPr>
                <w:color w:val="auto"/>
              </w:rPr>
              <w:t>W</w:t>
            </w:r>
            <w:r w:rsidR="00F13C19" w:rsidRPr="004C28AF">
              <w:rPr>
                <w:color w:val="auto"/>
              </w:rPr>
              <w:t>е</w:t>
            </w:r>
            <w:r w:rsidR="008820E0" w:rsidRPr="004C28AF">
              <w:rPr>
                <w:color w:val="auto"/>
                <w:lang w:val="en-US"/>
              </w:rPr>
              <w:t>b</w:t>
            </w:r>
            <w:r w:rsidRPr="004C28AF">
              <w:rPr>
                <w:color w:val="auto"/>
              </w:rPr>
              <w:t>-С</w:t>
            </w:r>
            <w:r w:rsidR="00F13C19" w:rsidRPr="004C28AF">
              <w:rPr>
                <w:color w:val="auto"/>
              </w:rPr>
              <w:t>ервис</w:t>
            </w:r>
          </w:p>
        </w:tc>
        <w:tc>
          <w:tcPr>
            <w:tcW w:w="7166" w:type="dxa"/>
            <w:shd w:val="clear" w:color="auto" w:fill="auto"/>
          </w:tcPr>
          <w:p w14:paraId="63332592" w14:textId="216F09CB" w:rsidR="0075405E" w:rsidRPr="004C28AF" w:rsidRDefault="0075405E" w:rsidP="000737DC">
            <w:pPr>
              <w:pStyle w:val="afffff4"/>
              <w:widowControl w:val="0"/>
              <w:spacing w:before="0" w:after="0"/>
              <w:ind w:hanging="23"/>
              <w:jc w:val="both"/>
              <w:rPr>
                <w:color w:val="auto"/>
              </w:rPr>
            </w:pPr>
            <w:r w:rsidRPr="004C28AF">
              <w:rPr>
                <w:color w:val="auto"/>
              </w:rPr>
              <w:t xml:space="preserve">От англ. </w:t>
            </w:r>
            <w:r w:rsidR="008820E0" w:rsidRPr="004C28AF">
              <w:rPr>
                <w:color w:val="auto"/>
                <w:lang w:val="en-US"/>
              </w:rPr>
              <w:t>w</w:t>
            </w:r>
            <w:r w:rsidRPr="004C28AF">
              <w:rPr>
                <w:color w:val="auto"/>
              </w:rPr>
              <w:t>eb</w:t>
            </w:r>
            <w:r w:rsidR="008820E0" w:rsidRPr="004C28AF">
              <w:rPr>
                <w:color w:val="auto"/>
              </w:rPr>
              <w:t>-</w:t>
            </w:r>
            <w:r w:rsidRPr="004C28AF">
              <w:rPr>
                <w:color w:val="auto"/>
              </w:rPr>
              <w:t>service — идентифицируемая веб-адресом программная система со стандартизированными интерфейсами. Веб-службы могут взаимодействовать друг с другом и со сторонними приложениями посредством сообщений, основанных на определ</w:t>
            </w:r>
            <w:r w:rsidR="00023077" w:rsidRPr="004C28AF">
              <w:rPr>
                <w:color w:val="auto"/>
              </w:rPr>
              <w:t>е</w:t>
            </w:r>
            <w:r w:rsidRPr="004C28AF">
              <w:rPr>
                <w:color w:val="auto"/>
              </w:rPr>
              <w:t>нных протоколах. Веб-служба является единицей модульности при использовании сервис-ориентированной архитектуры приложения</w:t>
            </w:r>
          </w:p>
        </w:tc>
      </w:tr>
    </w:tbl>
    <w:p w14:paraId="5FAC6B8D" w14:textId="77777777" w:rsidR="001E6C7F" w:rsidRPr="004C28AF" w:rsidRDefault="001E6C7F" w:rsidP="000737DC">
      <w:pPr>
        <w:pStyle w:val="21"/>
        <w:keepNext w:val="0"/>
        <w:keepLines w:val="0"/>
        <w:numPr>
          <w:ilvl w:val="0"/>
          <w:numId w:val="0"/>
        </w:numPr>
        <w:spacing w:before="0"/>
        <w:ind w:left="1"/>
        <w:jc w:val="both"/>
        <w:outlineLvl w:val="9"/>
        <w:rPr>
          <w:rFonts w:cs="Times New Roman"/>
          <w:color w:val="auto"/>
          <w:sz w:val="24"/>
          <w:szCs w:val="24"/>
        </w:rPr>
      </w:pPr>
      <w:bookmarkStart w:id="64" w:name="_Toc452563863"/>
      <w:bookmarkStart w:id="65" w:name="_Toc523145268"/>
      <w:bookmarkEnd w:id="64"/>
    </w:p>
    <w:p w14:paraId="5EF267A2" w14:textId="7D6325C1" w:rsidR="00B03F02" w:rsidRPr="004C28AF" w:rsidRDefault="00F81F56" w:rsidP="009365F4">
      <w:pPr>
        <w:pStyle w:val="21"/>
        <w:widowControl/>
        <w:numPr>
          <w:ilvl w:val="1"/>
          <w:numId w:val="2"/>
        </w:numPr>
        <w:tabs>
          <w:tab w:val="num" w:pos="709"/>
        </w:tabs>
        <w:spacing w:before="0"/>
        <w:ind w:left="1" w:hanging="1"/>
        <w:jc w:val="both"/>
        <w:rPr>
          <w:rFonts w:cs="Times New Roman"/>
          <w:b/>
          <w:color w:val="auto"/>
          <w:sz w:val="24"/>
          <w:szCs w:val="24"/>
        </w:rPr>
      </w:pPr>
      <w:bookmarkStart w:id="66" w:name="_Toc54954392"/>
      <w:r w:rsidRPr="004C28AF">
        <w:rPr>
          <w:rFonts w:cs="Times New Roman"/>
          <w:b/>
          <w:color w:val="auto"/>
          <w:sz w:val="24"/>
          <w:szCs w:val="24"/>
        </w:rPr>
        <w:t>Порядок внесения изменений и дополнений</w:t>
      </w:r>
      <w:bookmarkEnd w:id="65"/>
      <w:bookmarkEnd w:id="66"/>
    </w:p>
    <w:p w14:paraId="2892A906" w14:textId="719CD781" w:rsidR="009C0ACF" w:rsidRPr="004C28AF" w:rsidRDefault="009C0ACF" w:rsidP="009365F4">
      <w:pPr>
        <w:pStyle w:val="E"/>
        <w:keepNext/>
        <w:keepLines/>
        <w:spacing w:before="0" w:after="0" w:line="240" w:lineRule="auto"/>
        <w:ind w:firstLine="709"/>
        <w:rPr>
          <w:szCs w:val="24"/>
        </w:rPr>
      </w:pPr>
      <w:r w:rsidRPr="004C28AF">
        <w:rPr>
          <w:szCs w:val="24"/>
        </w:rPr>
        <w:t>Изменения ТЗ не предусмотрены.</w:t>
      </w:r>
    </w:p>
    <w:p w14:paraId="1D6B2219" w14:textId="230E3BAB" w:rsidR="009C0ACF" w:rsidRPr="004C28AF" w:rsidRDefault="009C0ACF" w:rsidP="009365F4">
      <w:pPr>
        <w:pStyle w:val="E"/>
        <w:keepNext/>
        <w:keepLines/>
        <w:spacing w:before="0" w:after="0" w:line="240" w:lineRule="auto"/>
        <w:ind w:firstLine="709"/>
        <w:rPr>
          <w:szCs w:val="24"/>
        </w:rPr>
      </w:pPr>
      <w:r w:rsidRPr="004C28AF">
        <w:rPr>
          <w:szCs w:val="24"/>
        </w:rPr>
        <w:t>Детализация требований ТЗ возможн</w:t>
      </w:r>
      <w:r w:rsidR="001A73E3">
        <w:rPr>
          <w:szCs w:val="24"/>
        </w:rPr>
        <w:t>а</w:t>
      </w:r>
      <w:r w:rsidRPr="004C28AF">
        <w:rPr>
          <w:szCs w:val="24"/>
        </w:rPr>
        <w:t xml:space="preserve"> на этап</w:t>
      </w:r>
      <w:r w:rsidR="00F446EB" w:rsidRPr="004C28AF">
        <w:rPr>
          <w:szCs w:val="24"/>
        </w:rPr>
        <w:t>ах</w:t>
      </w:r>
      <w:r w:rsidRPr="004C28AF">
        <w:rPr>
          <w:szCs w:val="24"/>
        </w:rPr>
        <w:t xml:space="preserve"> </w:t>
      </w:r>
      <w:r w:rsidR="0075405E" w:rsidRPr="004C28AF">
        <w:rPr>
          <w:szCs w:val="24"/>
        </w:rPr>
        <w:t>1</w:t>
      </w:r>
      <w:r w:rsidR="00F446EB" w:rsidRPr="004C28AF">
        <w:rPr>
          <w:szCs w:val="24"/>
        </w:rPr>
        <w:t>-2</w:t>
      </w:r>
      <w:r w:rsidR="0075405E" w:rsidRPr="004C28AF">
        <w:rPr>
          <w:szCs w:val="24"/>
        </w:rPr>
        <w:t xml:space="preserve"> Контракта </w:t>
      </w:r>
      <w:r w:rsidRPr="004C28AF">
        <w:rPr>
          <w:szCs w:val="24"/>
        </w:rPr>
        <w:t>и мо</w:t>
      </w:r>
      <w:r w:rsidR="001A73E3">
        <w:rPr>
          <w:szCs w:val="24"/>
        </w:rPr>
        <w:t>же</w:t>
      </w:r>
      <w:r w:rsidRPr="004C28AF">
        <w:rPr>
          <w:szCs w:val="24"/>
        </w:rPr>
        <w:t>т быть предъявлен</w:t>
      </w:r>
      <w:r w:rsidR="001A73E3">
        <w:rPr>
          <w:szCs w:val="24"/>
        </w:rPr>
        <w:t>а</w:t>
      </w:r>
      <w:r w:rsidRPr="004C28AF">
        <w:rPr>
          <w:szCs w:val="24"/>
        </w:rPr>
        <w:t xml:space="preserve"> в составе ЧТЗ.</w:t>
      </w:r>
      <w:r w:rsidR="00443D7F" w:rsidRPr="004C28AF">
        <w:rPr>
          <w:szCs w:val="24"/>
        </w:rPr>
        <w:t xml:space="preserve"> ТЗ в совокупности с ЧТЗ должны составлять полную систему требований к развитию Системы. При этом детализация требований в составе ЧТЗ не должн</w:t>
      </w:r>
      <w:r w:rsidR="001A73E3">
        <w:rPr>
          <w:szCs w:val="24"/>
        </w:rPr>
        <w:t>а</w:t>
      </w:r>
      <w:r w:rsidR="00443D7F" w:rsidRPr="004C28AF">
        <w:rPr>
          <w:szCs w:val="24"/>
        </w:rPr>
        <w:t xml:space="preserve"> противоречить основным требованиям ТЗ и приводить к существенному изменению объема работ, предусмотренных Контрактом.</w:t>
      </w:r>
    </w:p>
    <w:p w14:paraId="7F8131A5" w14:textId="77777777" w:rsidR="00443D7F" w:rsidRPr="004C28AF" w:rsidRDefault="00443D7F" w:rsidP="0087434C">
      <w:pPr>
        <w:pStyle w:val="1fe"/>
        <w:rPr>
          <w:rStyle w:val="affffffffff4"/>
          <w:b w:val="0"/>
          <w:color w:val="auto"/>
          <w:u w:val="none"/>
        </w:rPr>
        <w:sectPr w:rsidR="00443D7F" w:rsidRPr="004C28AF" w:rsidSect="000F29F2">
          <w:footerReference w:type="default" r:id="rId57"/>
          <w:pgSz w:w="11906" w:h="16838"/>
          <w:pgMar w:top="1134" w:right="1134" w:bottom="1134" w:left="1134" w:header="567" w:footer="567" w:gutter="0"/>
          <w:cols w:space="720"/>
          <w:formProt w:val="0"/>
          <w:titlePg/>
          <w:docGrid w:linePitch="360" w:charSpace="-6145"/>
        </w:sectPr>
      </w:pPr>
      <w:bookmarkStart w:id="67" w:name="_Toc452563864"/>
      <w:bookmarkStart w:id="68" w:name="_Toc523145269"/>
    </w:p>
    <w:p w14:paraId="57BBC036" w14:textId="72929CB1" w:rsidR="00B03F02" w:rsidRPr="004C28AF" w:rsidRDefault="0087434C" w:rsidP="0087434C">
      <w:pPr>
        <w:pStyle w:val="1fe"/>
        <w:rPr>
          <w:rStyle w:val="affffffffff4"/>
          <w:rFonts w:ascii="Times New Roman Полужирный" w:hAnsi="Times New Roman Полужирный"/>
          <w:caps/>
          <w:color w:val="auto"/>
          <w:u w:val="none"/>
        </w:rPr>
      </w:pPr>
      <w:bookmarkStart w:id="69" w:name="_Toc529380245"/>
      <w:bookmarkStart w:id="70" w:name="_Toc54954393"/>
      <w:r w:rsidRPr="0087434C">
        <w:rPr>
          <w:rStyle w:val="affffffffff4"/>
          <w:caps/>
          <w:color w:val="auto"/>
          <w:u w:val="none"/>
        </w:rPr>
        <w:lastRenderedPageBreak/>
        <w:t>2.</w:t>
      </w:r>
      <w:r>
        <w:rPr>
          <w:rStyle w:val="affffffffff4"/>
          <w:rFonts w:asciiTheme="minorHAnsi" w:hAnsiTheme="minorHAnsi"/>
          <w:caps/>
          <w:color w:val="auto"/>
          <w:u w:val="none"/>
        </w:rPr>
        <w:tab/>
      </w:r>
      <w:r w:rsidR="00F81F56" w:rsidRPr="004C28AF">
        <w:rPr>
          <w:rStyle w:val="affffffffff4"/>
          <w:rFonts w:ascii="Times New Roman Полужирный" w:hAnsi="Times New Roman Полужирный"/>
          <w:caps/>
          <w:color w:val="auto"/>
          <w:u w:val="none"/>
        </w:rPr>
        <w:t xml:space="preserve">Назначение и цели </w:t>
      </w:r>
      <w:r w:rsidR="00A76A4E" w:rsidRPr="004C28AF">
        <w:rPr>
          <w:rStyle w:val="affffffffff4"/>
          <w:rFonts w:ascii="Times New Roman Полужирный" w:hAnsi="Times New Roman Полужирный"/>
          <w:caps/>
          <w:color w:val="auto"/>
          <w:u w:val="none"/>
        </w:rPr>
        <w:t>выполнения работ</w:t>
      </w:r>
      <w:bookmarkEnd w:id="67"/>
      <w:bookmarkEnd w:id="68"/>
      <w:bookmarkEnd w:id="69"/>
      <w:bookmarkEnd w:id="70"/>
    </w:p>
    <w:p w14:paraId="58C9B49A" w14:textId="159BA5C5" w:rsidR="00B03F02" w:rsidRPr="004C28AF" w:rsidRDefault="001E6C7F" w:rsidP="000737DC">
      <w:pPr>
        <w:pStyle w:val="21"/>
        <w:keepNext w:val="0"/>
        <w:keepLines w:val="0"/>
        <w:numPr>
          <w:ilvl w:val="0"/>
          <w:numId w:val="0"/>
        </w:numPr>
        <w:spacing w:before="0"/>
        <w:ind w:left="1"/>
        <w:jc w:val="both"/>
        <w:rPr>
          <w:rFonts w:cs="Times New Roman"/>
          <w:b/>
          <w:color w:val="auto"/>
          <w:sz w:val="24"/>
          <w:szCs w:val="24"/>
        </w:rPr>
      </w:pPr>
      <w:bookmarkStart w:id="71" w:name="_Toc452563865"/>
      <w:bookmarkStart w:id="72" w:name="_Toc523145270"/>
      <w:bookmarkStart w:id="73" w:name="_Toc529380246"/>
      <w:bookmarkStart w:id="74" w:name="_Toc54954394"/>
      <w:bookmarkEnd w:id="71"/>
      <w:r w:rsidRPr="004C28AF">
        <w:rPr>
          <w:rFonts w:cs="Times New Roman"/>
          <w:b/>
          <w:color w:val="auto"/>
          <w:sz w:val="24"/>
          <w:szCs w:val="24"/>
        </w:rPr>
        <w:t>2.1</w:t>
      </w:r>
      <w:r w:rsidRPr="004C28AF">
        <w:rPr>
          <w:rFonts w:cs="Times New Roman"/>
          <w:b/>
          <w:color w:val="auto"/>
          <w:sz w:val="24"/>
          <w:szCs w:val="24"/>
        </w:rPr>
        <w:tab/>
      </w:r>
      <w:r w:rsidR="00250E23" w:rsidRPr="004C28AF">
        <w:rPr>
          <w:rFonts w:cs="Times New Roman"/>
          <w:b/>
          <w:color w:val="auto"/>
          <w:sz w:val="24"/>
          <w:szCs w:val="24"/>
        </w:rPr>
        <w:t xml:space="preserve">Назначение </w:t>
      </w:r>
      <w:r w:rsidR="00B632CD" w:rsidRPr="004C28AF">
        <w:rPr>
          <w:rFonts w:cs="Times New Roman"/>
          <w:b/>
          <w:color w:val="auto"/>
          <w:sz w:val="24"/>
          <w:szCs w:val="24"/>
        </w:rPr>
        <w:t>нов</w:t>
      </w:r>
      <w:r w:rsidR="005D6FD1" w:rsidRPr="004C28AF">
        <w:rPr>
          <w:rFonts w:cs="Times New Roman"/>
          <w:b/>
          <w:color w:val="auto"/>
          <w:sz w:val="24"/>
          <w:szCs w:val="24"/>
        </w:rPr>
        <w:t>ого</w:t>
      </w:r>
      <w:r w:rsidR="00B632CD" w:rsidRPr="004C28AF">
        <w:rPr>
          <w:rFonts w:cs="Times New Roman"/>
          <w:b/>
          <w:color w:val="auto"/>
          <w:sz w:val="24"/>
          <w:szCs w:val="24"/>
        </w:rPr>
        <w:t xml:space="preserve"> </w:t>
      </w:r>
      <w:r w:rsidR="005D6FD1" w:rsidRPr="004C28AF">
        <w:rPr>
          <w:rFonts w:cs="Times New Roman"/>
          <w:b/>
          <w:color w:val="auto"/>
          <w:sz w:val="24"/>
          <w:szCs w:val="24"/>
        </w:rPr>
        <w:t>функционала</w:t>
      </w:r>
      <w:r w:rsidR="00B632CD" w:rsidRPr="004C28AF">
        <w:rPr>
          <w:rFonts w:cs="Times New Roman"/>
          <w:b/>
          <w:color w:val="auto"/>
          <w:sz w:val="24"/>
          <w:szCs w:val="24"/>
        </w:rPr>
        <w:t xml:space="preserve"> </w:t>
      </w:r>
      <w:r w:rsidR="00250E23" w:rsidRPr="004C28AF">
        <w:rPr>
          <w:rFonts w:cs="Times New Roman"/>
          <w:b/>
          <w:color w:val="auto"/>
          <w:sz w:val="24"/>
          <w:szCs w:val="24"/>
        </w:rPr>
        <w:t>С</w:t>
      </w:r>
      <w:r w:rsidR="00F81F56" w:rsidRPr="004C28AF">
        <w:rPr>
          <w:rFonts w:cs="Times New Roman"/>
          <w:b/>
          <w:color w:val="auto"/>
          <w:sz w:val="24"/>
          <w:szCs w:val="24"/>
        </w:rPr>
        <w:t>истемы</w:t>
      </w:r>
      <w:bookmarkEnd w:id="72"/>
      <w:bookmarkEnd w:id="73"/>
      <w:bookmarkEnd w:id="74"/>
    </w:p>
    <w:p w14:paraId="4D2261BE" w14:textId="0F19858E" w:rsidR="005D3BED" w:rsidRPr="004C28AF" w:rsidRDefault="005D3BED" w:rsidP="000737DC">
      <w:pPr>
        <w:widowControl w:val="0"/>
        <w:ind w:firstLine="709"/>
        <w:rPr>
          <w:color w:val="auto"/>
        </w:rPr>
      </w:pPr>
      <w:r w:rsidRPr="004C28AF">
        <w:rPr>
          <w:color w:val="auto"/>
        </w:rPr>
        <w:t xml:space="preserve">Назначением </w:t>
      </w:r>
      <w:r w:rsidR="00B632CD" w:rsidRPr="004C28AF">
        <w:rPr>
          <w:color w:val="auto"/>
        </w:rPr>
        <w:t>но</w:t>
      </w:r>
      <w:r w:rsidR="005D6FD1" w:rsidRPr="004C28AF">
        <w:rPr>
          <w:color w:val="auto"/>
        </w:rPr>
        <w:t>вого функционала Системы</w:t>
      </w:r>
      <w:r w:rsidR="00B632CD" w:rsidRPr="004C28AF">
        <w:rPr>
          <w:color w:val="auto"/>
        </w:rPr>
        <w:t>, разработка котор</w:t>
      </w:r>
      <w:r w:rsidR="005D6FD1" w:rsidRPr="004C28AF">
        <w:rPr>
          <w:color w:val="auto"/>
        </w:rPr>
        <w:t>ого</w:t>
      </w:r>
      <w:r w:rsidR="00B632CD" w:rsidRPr="004C28AF">
        <w:rPr>
          <w:color w:val="auto"/>
        </w:rPr>
        <w:t xml:space="preserve"> </w:t>
      </w:r>
      <w:r w:rsidR="005D6FD1" w:rsidRPr="004C28AF">
        <w:rPr>
          <w:color w:val="auto"/>
        </w:rPr>
        <w:t>должна быть осуществлена</w:t>
      </w:r>
      <w:r w:rsidR="00B632CD" w:rsidRPr="004C28AF">
        <w:rPr>
          <w:color w:val="auto"/>
        </w:rPr>
        <w:t xml:space="preserve"> в рамках </w:t>
      </w:r>
      <w:r w:rsidR="00930989" w:rsidRPr="004C28AF">
        <w:rPr>
          <w:color w:val="auto"/>
        </w:rPr>
        <w:t>ТЗ</w:t>
      </w:r>
      <w:r w:rsidR="00B632CD" w:rsidRPr="004C28AF">
        <w:rPr>
          <w:color w:val="auto"/>
        </w:rPr>
        <w:t xml:space="preserve">, является создание инструментов непрерывного мониторинга </w:t>
      </w:r>
      <w:r w:rsidR="00044C0C" w:rsidRPr="004C28AF">
        <w:rPr>
          <w:bCs/>
          <w:color w:val="auto"/>
        </w:rPr>
        <w:t>показателей</w:t>
      </w:r>
      <w:r w:rsidR="00862966" w:rsidRPr="004C28AF">
        <w:rPr>
          <w:bCs/>
          <w:color w:val="auto"/>
        </w:rPr>
        <w:t xml:space="preserve"> обезличенной информации</w:t>
      </w:r>
      <w:r w:rsidR="00044C0C" w:rsidRPr="004C28AF">
        <w:rPr>
          <w:bCs/>
          <w:color w:val="auto"/>
        </w:rPr>
        <w:t xml:space="preserve"> </w:t>
      </w:r>
      <w:r w:rsidR="005D1590" w:rsidRPr="004C28AF">
        <w:rPr>
          <w:bCs/>
          <w:color w:val="auto"/>
        </w:rPr>
        <w:t>активности пользователей</w:t>
      </w:r>
      <w:r w:rsidR="00B632CD" w:rsidRPr="004C28AF">
        <w:rPr>
          <w:color w:val="auto"/>
        </w:rPr>
        <w:t xml:space="preserve"> на территориях</w:t>
      </w:r>
      <w:r w:rsidR="009F3F42" w:rsidRPr="004C28AF">
        <w:rPr>
          <w:color w:val="auto"/>
        </w:rPr>
        <w:t xml:space="preserve"> и объектах</w:t>
      </w:r>
      <w:r w:rsidR="00B632CD" w:rsidRPr="004C28AF">
        <w:rPr>
          <w:color w:val="auto"/>
        </w:rPr>
        <w:t xml:space="preserve"> города</w:t>
      </w:r>
      <w:r w:rsidR="00E41BB6" w:rsidRPr="004C28AF">
        <w:rPr>
          <w:color w:val="auto"/>
        </w:rPr>
        <w:t xml:space="preserve"> Москвы</w:t>
      </w:r>
      <w:r w:rsidR="00B632CD" w:rsidRPr="004C28AF">
        <w:rPr>
          <w:color w:val="auto"/>
        </w:rPr>
        <w:t>.</w:t>
      </w:r>
    </w:p>
    <w:p w14:paraId="18C6608B" w14:textId="77777777" w:rsidR="001E6C7F" w:rsidRPr="004C28AF" w:rsidRDefault="001E6C7F" w:rsidP="000737DC">
      <w:pPr>
        <w:pStyle w:val="afffff6"/>
        <w:widowControl w:val="0"/>
        <w:ind w:left="1134" w:firstLine="0"/>
        <w:rPr>
          <w:noProof/>
          <w:color w:val="auto"/>
        </w:rPr>
      </w:pPr>
    </w:p>
    <w:p w14:paraId="7219FFFD" w14:textId="5CE21823" w:rsidR="00B03F02" w:rsidRPr="004C28AF" w:rsidRDefault="001E6C7F" w:rsidP="000737DC">
      <w:pPr>
        <w:pStyle w:val="21"/>
        <w:keepNext w:val="0"/>
        <w:keepLines w:val="0"/>
        <w:numPr>
          <w:ilvl w:val="0"/>
          <w:numId w:val="0"/>
        </w:numPr>
        <w:spacing w:before="0"/>
        <w:ind w:left="1"/>
        <w:jc w:val="both"/>
        <w:rPr>
          <w:rFonts w:cs="Times New Roman"/>
          <w:b/>
          <w:color w:val="auto"/>
          <w:sz w:val="24"/>
          <w:szCs w:val="24"/>
        </w:rPr>
      </w:pPr>
      <w:bookmarkStart w:id="75" w:name="_Toc452563866"/>
      <w:bookmarkStart w:id="76" w:name="_Toc523145271"/>
      <w:bookmarkStart w:id="77" w:name="_Toc529380247"/>
      <w:bookmarkStart w:id="78" w:name="_Toc54954395"/>
      <w:bookmarkEnd w:id="75"/>
      <w:r w:rsidRPr="004C28AF">
        <w:rPr>
          <w:rFonts w:cs="Times New Roman"/>
          <w:b/>
          <w:color w:val="auto"/>
          <w:sz w:val="24"/>
          <w:szCs w:val="24"/>
        </w:rPr>
        <w:t>2.2</w:t>
      </w:r>
      <w:r w:rsidRPr="004C28AF">
        <w:rPr>
          <w:rFonts w:cs="Times New Roman"/>
          <w:b/>
          <w:color w:val="auto"/>
          <w:sz w:val="24"/>
          <w:szCs w:val="24"/>
        </w:rPr>
        <w:tab/>
      </w:r>
      <w:r w:rsidR="00F81F56" w:rsidRPr="004C28AF">
        <w:rPr>
          <w:rFonts w:cs="Times New Roman"/>
          <w:b/>
          <w:color w:val="auto"/>
          <w:sz w:val="24"/>
          <w:szCs w:val="24"/>
        </w:rPr>
        <w:t>Цели и задачи выполнения работ</w:t>
      </w:r>
      <w:bookmarkEnd w:id="76"/>
      <w:bookmarkEnd w:id="77"/>
      <w:bookmarkEnd w:id="78"/>
    </w:p>
    <w:p w14:paraId="6A7E6FBD" w14:textId="2BD069E8" w:rsidR="00B03F02" w:rsidRPr="004C28AF" w:rsidRDefault="00F81F56" w:rsidP="000737DC">
      <w:pPr>
        <w:widowControl w:val="0"/>
        <w:ind w:firstLine="709"/>
        <w:rPr>
          <w:color w:val="auto"/>
        </w:rPr>
      </w:pPr>
      <w:r w:rsidRPr="004C28AF">
        <w:rPr>
          <w:color w:val="auto"/>
        </w:rPr>
        <w:t>Основными целями раз</w:t>
      </w:r>
      <w:r w:rsidR="00CB42EC" w:rsidRPr="004C28AF">
        <w:rPr>
          <w:color w:val="auto"/>
        </w:rPr>
        <w:t>вития</w:t>
      </w:r>
      <w:r w:rsidRPr="004C28AF">
        <w:rPr>
          <w:color w:val="auto"/>
        </w:rPr>
        <w:t xml:space="preserve"> Системы являются:</w:t>
      </w:r>
    </w:p>
    <w:p w14:paraId="2F4367EC" w14:textId="4B5EB378" w:rsidR="00566EB0" w:rsidRPr="004C28AF" w:rsidRDefault="00E41BB6" w:rsidP="000737DC">
      <w:pPr>
        <w:pStyle w:val="afffff6"/>
        <w:widowControl w:val="0"/>
        <w:numPr>
          <w:ilvl w:val="0"/>
          <w:numId w:val="8"/>
        </w:numPr>
        <w:ind w:left="709" w:hanging="425"/>
        <w:rPr>
          <w:noProof/>
          <w:color w:val="auto"/>
        </w:rPr>
      </w:pPr>
      <w:r w:rsidRPr="004C28AF">
        <w:rPr>
          <w:noProof/>
          <w:color w:val="auto"/>
        </w:rPr>
        <w:t xml:space="preserve">мониторинг </w:t>
      </w:r>
      <w:r w:rsidR="005E017D" w:rsidRPr="004C28AF">
        <w:rPr>
          <w:noProof/>
          <w:color w:val="auto"/>
        </w:rPr>
        <w:t xml:space="preserve">для осуществления анализа </w:t>
      </w:r>
      <w:r w:rsidR="005D1590" w:rsidRPr="004C28AF">
        <w:rPr>
          <w:bCs/>
          <w:color w:val="auto"/>
        </w:rPr>
        <w:t>активности пользователей</w:t>
      </w:r>
      <w:r w:rsidR="00B632CD" w:rsidRPr="004C28AF">
        <w:rPr>
          <w:noProof/>
          <w:color w:val="auto"/>
        </w:rPr>
        <w:t xml:space="preserve"> на рассматриваемой территории,</w:t>
      </w:r>
      <w:r w:rsidR="005D1590" w:rsidRPr="004C28AF">
        <w:rPr>
          <w:noProof/>
          <w:color w:val="auto"/>
        </w:rPr>
        <w:t xml:space="preserve"> оперативное выя</w:t>
      </w:r>
      <w:r w:rsidR="00C93711" w:rsidRPr="004C28AF">
        <w:rPr>
          <w:noProof/>
          <w:color w:val="auto"/>
        </w:rPr>
        <w:t>в</w:t>
      </w:r>
      <w:r w:rsidR="005D1590" w:rsidRPr="004C28AF">
        <w:rPr>
          <w:noProof/>
          <w:color w:val="auto"/>
        </w:rPr>
        <w:t xml:space="preserve">ление </w:t>
      </w:r>
      <w:r w:rsidR="00D30D58" w:rsidRPr="004C28AF">
        <w:rPr>
          <w:noProof/>
          <w:color w:val="auto"/>
        </w:rPr>
        <w:t xml:space="preserve">возникающих </w:t>
      </w:r>
      <w:r w:rsidR="005D1590" w:rsidRPr="004C28AF">
        <w:rPr>
          <w:noProof/>
          <w:color w:val="auto"/>
        </w:rPr>
        <w:t>трендов</w:t>
      </w:r>
      <w:r w:rsidR="00B632CD" w:rsidRPr="004C28AF">
        <w:rPr>
          <w:noProof/>
          <w:color w:val="auto"/>
        </w:rPr>
        <w:t>;</w:t>
      </w:r>
    </w:p>
    <w:p w14:paraId="47F69264" w14:textId="76ED07FC" w:rsidR="00566EB0" w:rsidRPr="004C28AF" w:rsidRDefault="00E41BB6" w:rsidP="000737DC">
      <w:pPr>
        <w:pStyle w:val="afffff6"/>
        <w:widowControl w:val="0"/>
        <w:numPr>
          <w:ilvl w:val="0"/>
          <w:numId w:val="8"/>
        </w:numPr>
        <w:ind w:left="709" w:hanging="425"/>
        <w:rPr>
          <w:noProof/>
          <w:color w:val="auto"/>
        </w:rPr>
      </w:pPr>
      <w:r w:rsidRPr="004C28AF">
        <w:rPr>
          <w:noProof/>
          <w:color w:val="auto"/>
        </w:rPr>
        <w:t xml:space="preserve">формирование </w:t>
      </w:r>
      <w:r w:rsidR="00044C0C" w:rsidRPr="004C28AF">
        <w:rPr>
          <w:noProof/>
          <w:color w:val="auto"/>
        </w:rPr>
        <w:t xml:space="preserve">динамических </w:t>
      </w:r>
      <w:r w:rsidR="0017704A" w:rsidRPr="004C28AF">
        <w:rPr>
          <w:noProof/>
          <w:color w:val="auto"/>
        </w:rPr>
        <w:t>целевых показателей активности</w:t>
      </w:r>
      <w:r w:rsidR="00161C1F" w:rsidRPr="004C28AF">
        <w:rPr>
          <w:noProof/>
          <w:color w:val="auto"/>
        </w:rPr>
        <w:t xml:space="preserve"> </w:t>
      </w:r>
      <w:r w:rsidR="005D1590" w:rsidRPr="004C28AF">
        <w:rPr>
          <w:noProof/>
          <w:color w:val="auto"/>
        </w:rPr>
        <w:t>пользователей</w:t>
      </w:r>
      <w:r w:rsidR="00B632CD" w:rsidRPr="004C28AF">
        <w:rPr>
          <w:noProof/>
          <w:color w:val="auto"/>
        </w:rPr>
        <w:t>;</w:t>
      </w:r>
    </w:p>
    <w:p w14:paraId="675AC78C" w14:textId="56E642BB" w:rsidR="005D1590" w:rsidRPr="004C28AF" w:rsidRDefault="00E41BB6" w:rsidP="000737DC">
      <w:pPr>
        <w:pStyle w:val="afffff6"/>
        <w:widowControl w:val="0"/>
        <w:numPr>
          <w:ilvl w:val="0"/>
          <w:numId w:val="8"/>
        </w:numPr>
        <w:ind w:left="709" w:hanging="425"/>
        <w:rPr>
          <w:noProof/>
          <w:color w:val="auto"/>
        </w:rPr>
      </w:pPr>
      <w:r w:rsidRPr="004C28AF">
        <w:rPr>
          <w:noProof/>
          <w:color w:val="auto"/>
        </w:rPr>
        <w:t xml:space="preserve">получение </w:t>
      </w:r>
      <w:r w:rsidR="005D1590" w:rsidRPr="004C28AF">
        <w:rPr>
          <w:noProof/>
          <w:color w:val="auto"/>
        </w:rPr>
        <w:t>детальной анали</w:t>
      </w:r>
      <w:r w:rsidR="00A43288" w:rsidRPr="004C28AF">
        <w:rPr>
          <w:noProof/>
          <w:color w:val="auto"/>
        </w:rPr>
        <w:t xml:space="preserve">тики и интегральных показателей по различным </w:t>
      </w:r>
      <w:r w:rsidR="002C11FF" w:rsidRPr="004C28AF">
        <w:rPr>
          <w:noProof/>
          <w:color w:val="auto"/>
        </w:rPr>
        <w:t>сферам</w:t>
      </w:r>
      <w:r w:rsidR="00A43288" w:rsidRPr="004C28AF">
        <w:rPr>
          <w:noProof/>
          <w:color w:val="auto"/>
        </w:rPr>
        <w:t xml:space="preserve"> деятельности пользователей;</w:t>
      </w:r>
    </w:p>
    <w:p w14:paraId="595ACF02" w14:textId="5A9AD606" w:rsidR="00566EB0" w:rsidRPr="004C28AF" w:rsidRDefault="00E41BB6" w:rsidP="000737DC">
      <w:pPr>
        <w:pStyle w:val="afffff6"/>
        <w:widowControl w:val="0"/>
        <w:numPr>
          <w:ilvl w:val="0"/>
          <w:numId w:val="8"/>
        </w:numPr>
        <w:ind w:left="709" w:hanging="425"/>
        <w:rPr>
          <w:noProof/>
          <w:color w:val="auto"/>
        </w:rPr>
      </w:pPr>
      <w:r w:rsidRPr="004C28AF">
        <w:rPr>
          <w:noProof/>
          <w:color w:val="auto"/>
        </w:rPr>
        <w:t xml:space="preserve">возможность </w:t>
      </w:r>
      <w:r w:rsidR="002527B6" w:rsidRPr="004C28AF">
        <w:rPr>
          <w:noProof/>
          <w:color w:val="auto"/>
        </w:rPr>
        <w:t>оперативного</w:t>
      </w:r>
      <w:r w:rsidR="00B632CD" w:rsidRPr="004C28AF">
        <w:rPr>
          <w:noProof/>
          <w:color w:val="auto"/>
        </w:rPr>
        <w:t xml:space="preserve"> реагировани</w:t>
      </w:r>
      <w:r w:rsidR="002527B6" w:rsidRPr="004C28AF">
        <w:rPr>
          <w:noProof/>
          <w:color w:val="auto"/>
        </w:rPr>
        <w:t>я</w:t>
      </w:r>
      <w:r w:rsidR="00070F82" w:rsidRPr="004C28AF">
        <w:rPr>
          <w:noProof/>
          <w:color w:val="auto"/>
        </w:rPr>
        <w:t xml:space="preserve"> на изменени</w:t>
      </w:r>
      <w:r w:rsidR="00A43288" w:rsidRPr="004C28AF">
        <w:rPr>
          <w:noProof/>
          <w:color w:val="auto"/>
        </w:rPr>
        <w:t>я</w:t>
      </w:r>
      <w:r w:rsidR="00070F82" w:rsidRPr="004C28AF">
        <w:rPr>
          <w:noProof/>
          <w:color w:val="auto"/>
        </w:rPr>
        <w:t xml:space="preserve"> ситуации в городе</w:t>
      </w:r>
      <w:r w:rsidR="00A43288" w:rsidRPr="004C28AF">
        <w:rPr>
          <w:noProof/>
          <w:color w:val="auto"/>
        </w:rPr>
        <w:t>.</w:t>
      </w:r>
    </w:p>
    <w:p w14:paraId="541AD3E9" w14:textId="2C6E4957" w:rsidR="00733B0D" w:rsidRPr="004C28AF" w:rsidRDefault="00733B0D" w:rsidP="000737DC">
      <w:pPr>
        <w:widowControl w:val="0"/>
        <w:ind w:firstLine="709"/>
        <w:rPr>
          <w:color w:val="auto"/>
        </w:rPr>
      </w:pPr>
      <w:r w:rsidRPr="004C28AF">
        <w:rPr>
          <w:color w:val="auto"/>
        </w:rPr>
        <w:t>При выполнении работ необходимо решить следующие задачи:</w:t>
      </w:r>
    </w:p>
    <w:p w14:paraId="39AF6F93" w14:textId="10B6AEDB" w:rsidR="00997526" w:rsidRPr="004C28AF" w:rsidRDefault="00E41BB6" w:rsidP="000737DC">
      <w:pPr>
        <w:pStyle w:val="afffff6"/>
        <w:widowControl w:val="0"/>
        <w:numPr>
          <w:ilvl w:val="0"/>
          <w:numId w:val="8"/>
        </w:numPr>
        <w:ind w:left="709" w:hanging="425"/>
        <w:rPr>
          <w:noProof/>
          <w:color w:val="auto"/>
        </w:rPr>
      </w:pPr>
      <w:r w:rsidRPr="004C28AF">
        <w:rPr>
          <w:noProof/>
          <w:color w:val="auto"/>
        </w:rPr>
        <w:t xml:space="preserve">осуществить </w:t>
      </w:r>
      <w:r w:rsidR="00B36932" w:rsidRPr="004C28AF">
        <w:rPr>
          <w:noProof/>
          <w:color w:val="auto"/>
        </w:rPr>
        <w:t xml:space="preserve">расширение хранилища данных </w:t>
      </w:r>
      <w:r w:rsidR="002F01F1" w:rsidRPr="004C28AF">
        <w:rPr>
          <w:noProof/>
          <w:color w:val="auto"/>
        </w:rPr>
        <w:t>Системы</w:t>
      </w:r>
      <w:r w:rsidR="00F372AC" w:rsidRPr="004C28AF">
        <w:rPr>
          <w:noProof/>
          <w:color w:val="auto"/>
        </w:rPr>
        <w:t>;</w:t>
      </w:r>
    </w:p>
    <w:p w14:paraId="5F6366C9" w14:textId="3A985E1B" w:rsidR="00733B0D" w:rsidRPr="004C28AF" w:rsidRDefault="00E41BB6" w:rsidP="000737DC">
      <w:pPr>
        <w:pStyle w:val="afffff6"/>
        <w:widowControl w:val="0"/>
        <w:numPr>
          <w:ilvl w:val="0"/>
          <w:numId w:val="8"/>
        </w:numPr>
        <w:ind w:left="709" w:hanging="425"/>
        <w:rPr>
          <w:noProof/>
          <w:color w:val="auto"/>
        </w:rPr>
      </w:pPr>
      <w:r w:rsidRPr="004C28AF">
        <w:rPr>
          <w:noProof/>
          <w:color w:val="auto"/>
        </w:rPr>
        <w:t xml:space="preserve">создать </w:t>
      </w:r>
      <w:r w:rsidR="00A43288" w:rsidRPr="004C28AF">
        <w:rPr>
          <w:noProof/>
          <w:color w:val="auto"/>
        </w:rPr>
        <w:t xml:space="preserve">процедуры </w:t>
      </w:r>
      <w:r w:rsidR="00A41D91" w:rsidRPr="004C28AF">
        <w:rPr>
          <w:noProof/>
          <w:color w:val="auto"/>
        </w:rPr>
        <w:t xml:space="preserve">загрузки </w:t>
      </w:r>
      <w:r w:rsidR="00862966" w:rsidRPr="004C28AF">
        <w:rPr>
          <w:noProof/>
          <w:color w:val="auto"/>
        </w:rPr>
        <w:t xml:space="preserve">обезличенной </w:t>
      </w:r>
      <w:r w:rsidR="00A41D91" w:rsidRPr="004C28AF">
        <w:rPr>
          <w:noProof/>
          <w:color w:val="auto"/>
        </w:rPr>
        <w:t xml:space="preserve">информации </w:t>
      </w:r>
      <w:r w:rsidR="0017704A" w:rsidRPr="004C28AF">
        <w:rPr>
          <w:noProof/>
          <w:color w:val="auto"/>
        </w:rPr>
        <w:t>для формирования показателей активности пользователей</w:t>
      </w:r>
      <w:r w:rsidR="007D3B4A" w:rsidRPr="004C28AF">
        <w:rPr>
          <w:noProof/>
          <w:color w:val="auto"/>
        </w:rPr>
        <w:t xml:space="preserve"> </w:t>
      </w:r>
      <w:r w:rsidR="00733B0D" w:rsidRPr="004C28AF">
        <w:rPr>
          <w:noProof/>
          <w:color w:val="auto"/>
        </w:rPr>
        <w:t>и</w:t>
      </w:r>
      <w:r w:rsidR="00997526" w:rsidRPr="004C28AF">
        <w:rPr>
          <w:noProof/>
          <w:color w:val="auto"/>
        </w:rPr>
        <w:t>з</w:t>
      </w:r>
      <w:r w:rsidR="00733B0D" w:rsidRPr="004C28AF">
        <w:rPr>
          <w:noProof/>
          <w:color w:val="auto"/>
        </w:rPr>
        <w:t xml:space="preserve"> </w:t>
      </w:r>
      <w:r w:rsidRPr="004C28AF">
        <w:rPr>
          <w:noProof/>
          <w:color w:val="auto"/>
        </w:rPr>
        <w:t>ИС</w:t>
      </w:r>
      <w:r w:rsidR="00733B0D" w:rsidRPr="004C28AF">
        <w:rPr>
          <w:noProof/>
          <w:color w:val="auto"/>
        </w:rPr>
        <w:t xml:space="preserve"> Правительства Москвы и других источников данных;</w:t>
      </w:r>
    </w:p>
    <w:p w14:paraId="7D76D915" w14:textId="7E5852DE" w:rsidR="002C11FF" w:rsidRPr="004C28AF" w:rsidRDefault="00E41BB6" w:rsidP="000737DC">
      <w:pPr>
        <w:pStyle w:val="afffff6"/>
        <w:widowControl w:val="0"/>
        <w:numPr>
          <w:ilvl w:val="0"/>
          <w:numId w:val="8"/>
        </w:numPr>
        <w:ind w:left="709" w:hanging="425"/>
        <w:rPr>
          <w:noProof/>
          <w:color w:val="auto"/>
        </w:rPr>
      </w:pPr>
      <w:r w:rsidRPr="004C28AF">
        <w:rPr>
          <w:noProof/>
          <w:color w:val="auto"/>
        </w:rPr>
        <w:t>р</w:t>
      </w:r>
      <w:r w:rsidR="002C11FF" w:rsidRPr="004C28AF">
        <w:rPr>
          <w:noProof/>
          <w:color w:val="auto"/>
        </w:rPr>
        <w:t>азработать профили</w:t>
      </w:r>
      <w:r w:rsidR="00A41D91" w:rsidRPr="004C28AF">
        <w:rPr>
          <w:noProof/>
          <w:color w:val="auto"/>
        </w:rPr>
        <w:t xml:space="preserve"> активности </w:t>
      </w:r>
      <w:r w:rsidR="002C11FF" w:rsidRPr="004C28AF">
        <w:rPr>
          <w:noProof/>
          <w:color w:val="auto"/>
        </w:rPr>
        <w:t>по направлениям деятельности;</w:t>
      </w:r>
    </w:p>
    <w:p w14:paraId="036B176C" w14:textId="27078E9D" w:rsidR="00733B0D" w:rsidRPr="004C28AF" w:rsidRDefault="00E41BB6" w:rsidP="000737DC">
      <w:pPr>
        <w:pStyle w:val="afffff6"/>
        <w:widowControl w:val="0"/>
        <w:numPr>
          <w:ilvl w:val="0"/>
          <w:numId w:val="8"/>
        </w:numPr>
        <w:ind w:left="709" w:hanging="425"/>
        <w:rPr>
          <w:noProof/>
          <w:color w:val="auto"/>
        </w:rPr>
      </w:pPr>
      <w:r w:rsidRPr="004C28AF">
        <w:rPr>
          <w:noProof/>
          <w:color w:val="auto"/>
        </w:rPr>
        <w:t>р</w:t>
      </w:r>
      <w:r w:rsidR="00733B0D" w:rsidRPr="004C28AF">
        <w:rPr>
          <w:noProof/>
          <w:color w:val="auto"/>
        </w:rPr>
        <w:t xml:space="preserve">азработать </w:t>
      </w:r>
      <w:r w:rsidR="002C11FF" w:rsidRPr="004C28AF">
        <w:rPr>
          <w:noProof/>
          <w:color w:val="auto"/>
        </w:rPr>
        <w:t xml:space="preserve">функциональность </w:t>
      </w:r>
      <w:r w:rsidR="00A41D91" w:rsidRPr="004C28AF">
        <w:rPr>
          <w:noProof/>
          <w:color w:val="auto"/>
        </w:rPr>
        <w:t xml:space="preserve">измерения </w:t>
      </w:r>
      <w:r w:rsidR="00BE5124" w:rsidRPr="004C28AF">
        <w:rPr>
          <w:noProof/>
          <w:color w:val="auto"/>
        </w:rPr>
        <w:t>целевых показателей</w:t>
      </w:r>
      <w:r w:rsidR="00A41D91" w:rsidRPr="004C28AF">
        <w:rPr>
          <w:noProof/>
          <w:color w:val="auto"/>
        </w:rPr>
        <w:t xml:space="preserve"> активности</w:t>
      </w:r>
      <w:r w:rsidR="00733B0D" w:rsidRPr="004C28AF">
        <w:rPr>
          <w:noProof/>
          <w:color w:val="auto"/>
        </w:rPr>
        <w:t>;</w:t>
      </w:r>
    </w:p>
    <w:p w14:paraId="3E6E3B03" w14:textId="2D440F31" w:rsidR="00733B0D" w:rsidRPr="004C28AF" w:rsidRDefault="00E41BB6" w:rsidP="000737DC">
      <w:pPr>
        <w:pStyle w:val="afffff6"/>
        <w:widowControl w:val="0"/>
        <w:numPr>
          <w:ilvl w:val="0"/>
          <w:numId w:val="8"/>
        </w:numPr>
        <w:ind w:left="709" w:hanging="425"/>
        <w:rPr>
          <w:noProof/>
          <w:color w:val="auto"/>
        </w:rPr>
      </w:pPr>
      <w:r w:rsidRPr="004C28AF">
        <w:rPr>
          <w:noProof/>
          <w:color w:val="auto"/>
        </w:rPr>
        <w:t>р</w:t>
      </w:r>
      <w:r w:rsidR="00733B0D" w:rsidRPr="004C28AF">
        <w:rPr>
          <w:noProof/>
          <w:color w:val="auto"/>
        </w:rPr>
        <w:t xml:space="preserve">азработать </w:t>
      </w:r>
      <w:r w:rsidR="002C11FF" w:rsidRPr="004C28AF">
        <w:rPr>
          <w:noProof/>
          <w:color w:val="auto"/>
        </w:rPr>
        <w:t>инструментарий</w:t>
      </w:r>
      <w:r w:rsidR="00733B0D" w:rsidRPr="004C28AF">
        <w:rPr>
          <w:noProof/>
          <w:color w:val="auto"/>
        </w:rPr>
        <w:t xml:space="preserve"> </w:t>
      </w:r>
      <w:r w:rsidR="00D30D58" w:rsidRPr="004C28AF">
        <w:rPr>
          <w:noProof/>
          <w:color w:val="auto"/>
        </w:rPr>
        <w:t xml:space="preserve">для применения целевых показателей активности к </w:t>
      </w:r>
      <w:r w:rsidR="00FF1187" w:rsidRPr="004C28AF">
        <w:rPr>
          <w:noProof/>
          <w:color w:val="auto"/>
        </w:rPr>
        <w:t>территори</w:t>
      </w:r>
      <w:r w:rsidR="00D30D58" w:rsidRPr="004C28AF">
        <w:rPr>
          <w:noProof/>
          <w:color w:val="auto"/>
        </w:rPr>
        <w:t>ям</w:t>
      </w:r>
      <w:r w:rsidR="00FF1187" w:rsidRPr="004C28AF">
        <w:rPr>
          <w:noProof/>
          <w:color w:val="auto"/>
        </w:rPr>
        <w:t xml:space="preserve"> и объект</w:t>
      </w:r>
      <w:r w:rsidR="00D30D58" w:rsidRPr="004C28AF">
        <w:rPr>
          <w:noProof/>
          <w:color w:val="auto"/>
        </w:rPr>
        <w:t>ам</w:t>
      </w:r>
      <w:r w:rsidR="0017704A" w:rsidRPr="004C28AF">
        <w:rPr>
          <w:noProof/>
          <w:color w:val="auto"/>
        </w:rPr>
        <w:t xml:space="preserve"> </w:t>
      </w:r>
      <w:r w:rsidR="00D30D58" w:rsidRPr="004C28AF">
        <w:rPr>
          <w:noProof/>
          <w:color w:val="auto"/>
        </w:rPr>
        <w:t xml:space="preserve">в </w:t>
      </w:r>
      <w:r w:rsidR="0017704A" w:rsidRPr="004C28AF">
        <w:rPr>
          <w:noProof/>
          <w:color w:val="auto"/>
        </w:rPr>
        <w:t>г.Москв</w:t>
      </w:r>
      <w:r w:rsidR="00D30D58" w:rsidRPr="004C28AF">
        <w:rPr>
          <w:noProof/>
          <w:color w:val="auto"/>
        </w:rPr>
        <w:t>е</w:t>
      </w:r>
      <w:r w:rsidR="00FF1187" w:rsidRPr="004C28AF">
        <w:rPr>
          <w:noProof/>
          <w:color w:val="auto"/>
        </w:rPr>
        <w:t>;</w:t>
      </w:r>
    </w:p>
    <w:p w14:paraId="2A3EDE9E" w14:textId="77777777" w:rsidR="007F05C9" w:rsidRPr="004C28AF" w:rsidRDefault="00E41BB6" w:rsidP="000737DC">
      <w:pPr>
        <w:pStyle w:val="afffff6"/>
        <w:widowControl w:val="0"/>
        <w:numPr>
          <w:ilvl w:val="0"/>
          <w:numId w:val="8"/>
        </w:numPr>
        <w:ind w:left="709" w:hanging="425"/>
        <w:rPr>
          <w:noProof/>
          <w:color w:val="auto"/>
        </w:rPr>
      </w:pPr>
      <w:r w:rsidRPr="004C28AF">
        <w:rPr>
          <w:noProof/>
          <w:color w:val="auto"/>
        </w:rPr>
        <w:t xml:space="preserve">создать </w:t>
      </w:r>
      <w:r w:rsidR="00FF1187" w:rsidRPr="004C28AF">
        <w:rPr>
          <w:noProof/>
          <w:color w:val="auto"/>
        </w:rPr>
        <w:t>процедуры по предоставлению информации о</w:t>
      </w:r>
      <w:r w:rsidR="00D23D17" w:rsidRPr="004C28AF">
        <w:rPr>
          <w:noProof/>
          <w:color w:val="auto"/>
        </w:rPr>
        <w:t xml:space="preserve">б активности </w:t>
      </w:r>
      <w:r w:rsidR="00FF1187" w:rsidRPr="004C28AF">
        <w:rPr>
          <w:noProof/>
          <w:color w:val="auto"/>
        </w:rPr>
        <w:t>для внешних потребителей</w:t>
      </w:r>
      <w:r w:rsidR="00D23D17" w:rsidRPr="004C28AF">
        <w:rPr>
          <w:noProof/>
          <w:color w:val="auto"/>
        </w:rPr>
        <w:t xml:space="preserve"> и систем</w:t>
      </w:r>
      <w:r w:rsidR="007F05C9" w:rsidRPr="004C28AF">
        <w:rPr>
          <w:noProof/>
          <w:color w:val="auto"/>
        </w:rPr>
        <w:t>;</w:t>
      </w:r>
    </w:p>
    <w:p w14:paraId="583DCF8C" w14:textId="2BD44E05" w:rsidR="007F05C9" w:rsidRPr="004C28AF" w:rsidRDefault="00B32014" w:rsidP="000737DC">
      <w:pPr>
        <w:pStyle w:val="afffffffffff9"/>
        <w:numPr>
          <w:ilvl w:val="0"/>
          <w:numId w:val="8"/>
        </w:numPr>
        <w:spacing w:line="240" w:lineRule="auto"/>
        <w:ind w:left="709" w:hanging="425"/>
        <w:rPr>
          <w:szCs w:val="24"/>
        </w:rPr>
      </w:pPr>
      <w:r w:rsidRPr="004C28AF">
        <w:rPr>
          <w:szCs w:val="24"/>
        </w:rPr>
        <w:t xml:space="preserve">провести </w:t>
      </w:r>
      <w:r w:rsidR="007F05C9" w:rsidRPr="004C28AF">
        <w:rPr>
          <w:szCs w:val="24"/>
        </w:rPr>
        <w:t>анализ защищ</w:t>
      </w:r>
      <w:r w:rsidR="00120550" w:rsidRPr="004C28AF">
        <w:rPr>
          <w:szCs w:val="24"/>
        </w:rPr>
        <w:t>е</w:t>
      </w:r>
      <w:r w:rsidR="007F05C9" w:rsidRPr="004C28AF">
        <w:rPr>
          <w:szCs w:val="24"/>
        </w:rPr>
        <w:t>нности Системы;</w:t>
      </w:r>
    </w:p>
    <w:p w14:paraId="09675BB9" w14:textId="5B157452" w:rsidR="00FF1187" w:rsidRPr="004C28AF" w:rsidRDefault="00FE438D" w:rsidP="000737DC">
      <w:pPr>
        <w:pStyle w:val="afffff6"/>
        <w:widowControl w:val="0"/>
        <w:numPr>
          <w:ilvl w:val="0"/>
          <w:numId w:val="8"/>
        </w:numPr>
        <w:ind w:left="709" w:hanging="425"/>
        <w:rPr>
          <w:noProof/>
          <w:color w:val="auto"/>
        </w:rPr>
      </w:pPr>
      <w:r w:rsidRPr="004C28AF">
        <w:rPr>
          <w:color w:val="auto"/>
        </w:rPr>
        <w:t xml:space="preserve">поддержать </w:t>
      </w:r>
      <w:r w:rsidR="007F05C9" w:rsidRPr="004C28AF">
        <w:rPr>
          <w:color w:val="auto"/>
        </w:rPr>
        <w:t>уровня защищенности информации Системы</w:t>
      </w:r>
      <w:r w:rsidR="00FF1187" w:rsidRPr="004C28AF">
        <w:rPr>
          <w:noProof/>
          <w:color w:val="auto"/>
        </w:rPr>
        <w:t>.</w:t>
      </w:r>
    </w:p>
    <w:p w14:paraId="2903C41A" w14:textId="77777777" w:rsidR="00733B0D" w:rsidRPr="004C28AF" w:rsidRDefault="00733B0D" w:rsidP="000737DC">
      <w:pPr>
        <w:widowControl w:val="0"/>
        <w:ind w:firstLine="709"/>
        <w:rPr>
          <w:color w:val="auto"/>
        </w:rPr>
      </w:pPr>
    </w:p>
    <w:p w14:paraId="25DFA0C9" w14:textId="77777777" w:rsidR="001E6C7F" w:rsidRPr="004C28AF" w:rsidRDefault="001E6C7F" w:rsidP="000737DC">
      <w:pPr>
        <w:widowControl w:val="0"/>
        <w:ind w:firstLine="0"/>
        <w:rPr>
          <w:bCs/>
          <w:color w:val="auto"/>
        </w:rPr>
        <w:sectPr w:rsidR="001E6C7F" w:rsidRPr="004C28AF" w:rsidSect="00200D4B">
          <w:pgSz w:w="11906" w:h="16838"/>
          <w:pgMar w:top="1134" w:right="1134" w:bottom="1134" w:left="1134" w:header="567" w:footer="567" w:gutter="0"/>
          <w:cols w:space="720"/>
          <w:formProt w:val="0"/>
          <w:docGrid w:linePitch="360" w:charSpace="-6145"/>
        </w:sectPr>
      </w:pPr>
    </w:p>
    <w:p w14:paraId="3C0EBBA0" w14:textId="4A2DC972" w:rsidR="00B03F02" w:rsidRPr="004C28AF" w:rsidRDefault="0087434C" w:rsidP="0087434C">
      <w:pPr>
        <w:pStyle w:val="1fe"/>
        <w:rPr>
          <w:rStyle w:val="affffffffff4"/>
          <w:rFonts w:ascii="Times New Roman Полужирный" w:hAnsi="Times New Roman Полужирный"/>
          <w:caps/>
          <w:color w:val="auto"/>
          <w:u w:val="none"/>
        </w:rPr>
      </w:pPr>
      <w:bookmarkStart w:id="79" w:name="_Toc452563867"/>
      <w:bookmarkStart w:id="80" w:name="_Toc523145272"/>
      <w:bookmarkStart w:id="81" w:name="_Toc529380248"/>
      <w:bookmarkStart w:id="82" w:name="_Toc54954396"/>
      <w:bookmarkEnd w:id="79"/>
      <w:r w:rsidRPr="0087434C">
        <w:rPr>
          <w:rStyle w:val="affffffffff4"/>
          <w:caps/>
          <w:color w:val="auto"/>
          <w:u w:val="none"/>
        </w:rPr>
        <w:lastRenderedPageBreak/>
        <w:t>3.</w:t>
      </w:r>
      <w:r>
        <w:rPr>
          <w:rStyle w:val="affffffffff4"/>
          <w:rFonts w:asciiTheme="minorHAnsi" w:hAnsiTheme="minorHAnsi"/>
          <w:caps/>
          <w:color w:val="auto"/>
          <w:u w:val="none"/>
        </w:rPr>
        <w:tab/>
      </w:r>
      <w:r w:rsidR="00F81F56" w:rsidRPr="004C28AF">
        <w:rPr>
          <w:rStyle w:val="affffffffff4"/>
          <w:rFonts w:ascii="Times New Roman Полужирный" w:hAnsi="Times New Roman Полужирный"/>
          <w:caps/>
          <w:color w:val="auto"/>
          <w:u w:val="none"/>
        </w:rPr>
        <w:t>Характеристики объектов автоматизации</w:t>
      </w:r>
      <w:bookmarkEnd w:id="80"/>
      <w:bookmarkEnd w:id="81"/>
      <w:bookmarkEnd w:id="82"/>
    </w:p>
    <w:p w14:paraId="1C40B0E9" w14:textId="5D0BD233" w:rsidR="00B03F02" w:rsidRPr="004C28AF" w:rsidRDefault="001E6C7F" w:rsidP="000737DC">
      <w:pPr>
        <w:pStyle w:val="21"/>
        <w:keepNext w:val="0"/>
        <w:keepLines w:val="0"/>
        <w:numPr>
          <w:ilvl w:val="0"/>
          <w:numId w:val="0"/>
        </w:numPr>
        <w:spacing w:before="0"/>
        <w:ind w:left="1"/>
        <w:jc w:val="both"/>
        <w:rPr>
          <w:rFonts w:cs="Times New Roman"/>
          <w:b/>
          <w:color w:val="auto"/>
          <w:sz w:val="24"/>
          <w:szCs w:val="24"/>
        </w:rPr>
      </w:pPr>
      <w:bookmarkStart w:id="83" w:name="_Toc320878053"/>
      <w:bookmarkStart w:id="84" w:name="_Toc334107099"/>
      <w:bookmarkStart w:id="85" w:name="_Toc452563868"/>
      <w:bookmarkStart w:id="86" w:name="_Toc523145273"/>
      <w:bookmarkStart w:id="87" w:name="_Toc529380249"/>
      <w:bookmarkStart w:id="88" w:name="_Toc54954397"/>
      <w:bookmarkEnd w:id="83"/>
      <w:bookmarkEnd w:id="84"/>
      <w:bookmarkEnd w:id="85"/>
      <w:r w:rsidRPr="004C28AF">
        <w:rPr>
          <w:rFonts w:cs="Times New Roman"/>
          <w:b/>
          <w:color w:val="auto"/>
          <w:sz w:val="24"/>
          <w:szCs w:val="24"/>
        </w:rPr>
        <w:t>3.1</w:t>
      </w:r>
      <w:r w:rsidRPr="004C28AF">
        <w:rPr>
          <w:rFonts w:cs="Times New Roman"/>
          <w:b/>
          <w:color w:val="auto"/>
          <w:sz w:val="24"/>
          <w:szCs w:val="24"/>
        </w:rPr>
        <w:tab/>
      </w:r>
      <w:r w:rsidR="00F81F56" w:rsidRPr="004C28AF">
        <w:rPr>
          <w:rFonts w:cs="Times New Roman"/>
          <w:b/>
          <w:color w:val="auto"/>
          <w:sz w:val="24"/>
          <w:szCs w:val="24"/>
        </w:rPr>
        <w:t>Краткие сведения об объекте автоматизации</w:t>
      </w:r>
      <w:bookmarkEnd w:id="86"/>
      <w:bookmarkEnd w:id="87"/>
      <w:bookmarkEnd w:id="88"/>
    </w:p>
    <w:p w14:paraId="78CF8E91" w14:textId="672DFD3F" w:rsidR="00B03F02" w:rsidRPr="004C28AF" w:rsidRDefault="00183975" w:rsidP="000737DC">
      <w:pPr>
        <w:widowControl w:val="0"/>
        <w:ind w:firstLine="709"/>
        <w:rPr>
          <w:noProof/>
          <w:color w:val="auto"/>
        </w:rPr>
      </w:pPr>
      <w:r w:rsidRPr="004C28AF">
        <w:rPr>
          <w:noProof/>
          <w:color w:val="auto"/>
        </w:rPr>
        <w:t xml:space="preserve">Объектом автоматизации являются процессы </w:t>
      </w:r>
      <w:r w:rsidR="00A6645C" w:rsidRPr="004C28AF">
        <w:rPr>
          <w:noProof/>
          <w:color w:val="auto"/>
        </w:rPr>
        <w:t>сбора</w:t>
      </w:r>
      <w:r w:rsidR="00862966" w:rsidRPr="004C28AF">
        <w:rPr>
          <w:noProof/>
          <w:color w:val="auto"/>
        </w:rPr>
        <w:t xml:space="preserve"> обезличенных</w:t>
      </w:r>
      <w:r w:rsidR="00A6645C" w:rsidRPr="004C28AF">
        <w:rPr>
          <w:noProof/>
          <w:color w:val="auto"/>
        </w:rPr>
        <w:t xml:space="preserve"> данных </w:t>
      </w:r>
      <w:r w:rsidR="008A5375" w:rsidRPr="004C28AF">
        <w:rPr>
          <w:noProof/>
          <w:color w:val="auto"/>
        </w:rPr>
        <w:t xml:space="preserve">для анализа </w:t>
      </w:r>
      <w:r w:rsidR="00A43A9B" w:rsidRPr="004C28AF">
        <w:rPr>
          <w:noProof/>
          <w:color w:val="auto"/>
        </w:rPr>
        <w:t>активности пользователей</w:t>
      </w:r>
      <w:r w:rsidR="00A6645C" w:rsidRPr="004C28AF">
        <w:rPr>
          <w:noProof/>
          <w:color w:val="auto"/>
        </w:rPr>
        <w:t xml:space="preserve">, </w:t>
      </w:r>
      <w:r w:rsidR="008A5375" w:rsidRPr="004C28AF">
        <w:rPr>
          <w:noProof/>
          <w:color w:val="auto"/>
        </w:rPr>
        <w:t xml:space="preserve">процедуры </w:t>
      </w:r>
      <w:r w:rsidR="00A6645C" w:rsidRPr="004C28AF">
        <w:rPr>
          <w:noProof/>
          <w:color w:val="auto"/>
        </w:rPr>
        <w:t xml:space="preserve">формирования </w:t>
      </w:r>
      <w:r w:rsidR="00161C1F" w:rsidRPr="004C28AF">
        <w:rPr>
          <w:noProof/>
          <w:color w:val="auto"/>
        </w:rPr>
        <w:t>ди</w:t>
      </w:r>
      <w:r w:rsidR="00451A72" w:rsidRPr="004C28AF">
        <w:rPr>
          <w:noProof/>
          <w:color w:val="auto"/>
        </w:rPr>
        <w:t>намических</w:t>
      </w:r>
      <w:r w:rsidR="00161C1F" w:rsidRPr="004C28AF">
        <w:rPr>
          <w:noProof/>
          <w:color w:val="auto"/>
        </w:rPr>
        <w:t xml:space="preserve"> </w:t>
      </w:r>
      <w:r w:rsidR="00EB4A28" w:rsidRPr="004C28AF">
        <w:rPr>
          <w:noProof/>
          <w:color w:val="auto"/>
        </w:rPr>
        <w:t xml:space="preserve">показателей активности </w:t>
      </w:r>
      <w:r w:rsidR="00451A72" w:rsidRPr="004C28AF">
        <w:rPr>
          <w:noProof/>
          <w:color w:val="auto"/>
        </w:rPr>
        <w:t>пользователей</w:t>
      </w:r>
      <w:r w:rsidR="008A5375" w:rsidRPr="004C28AF">
        <w:rPr>
          <w:noProof/>
          <w:color w:val="auto"/>
        </w:rPr>
        <w:t xml:space="preserve"> и </w:t>
      </w:r>
      <w:r w:rsidR="00EB4A28" w:rsidRPr="004C28AF">
        <w:rPr>
          <w:noProof/>
          <w:color w:val="auto"/>
        </w:rPr>
        <w:t xml:space="preserve">интегральных </w:t>
      </w:r>
      <w:r w:rsidR="008A5375" w:rsidRPr="004C28AF">
        <w:rPr>
          <w:noProof/>
          <w:color w:val="auto"/>
        </w:rPr>
        <w:t xml:space="preserve">показателей </w:t>
      </w:r>
      <w:r w:rsidR="00EB4A28" w:rsidRPr="004C28AF">
        <w:rPr>
          <w:noProof/>
          <w:color w:val="auto"/>
        </w:rPr>
        <w:t>активности</w:t>
      </w:r>
      <w:r w:rsidR="00451A72" w:rsidRPr="004C28AF">
        <w:rPr>
          <w:noProof/>
          <w:color w:val="auto"/>
        </w:rPr>
        <w:t xml:space="preserve"> на заданной территории</w:t>
      </w:r>
      <w:r w:rsidRPr="004C28AF">
        <w:rPr>
          <w:noProof/>
          <w:color w:val="auto"/>
        </w:rPr>
        <w:t>.</w:t>
      </w:r>
    </w:p>
    <w:p w14:paraId="267F818F" w14:textId="196E56E0" w:rsidR="00B61A79" w:rsidRPr="004C28AF" w:rsidRDefault="00B61A79" w:rsidP="000737DC">
      <w:pPr>
        <w:widowControl w:val="0"/>
        <w:ind w:firstLine="709"/>
        <w:rPr>
          <w:noProof/>
          <w:color w:val="auto"/>
        </w:rPr>
      </w:pPr>
      <w:r w:rsidRPr="004C28AF">
        <w:rPr>
          <w:noProof/>
          <w:color w:val="auto"/>
        </w:rPr>
        <w:t>Доступ пользователя к ИС СТАТС должен осуществляться посредством «тонкого» клиента (</w:t>
      </w:r>
      <w:r w:rsidR="005E017D" w:rsidRPr="004C28AF">
        <w:rPr>
          <w:noProof/>
          <w:color w:val="auto"/>
        </w:rPr>
        <w:t xml:space="preserve">а именно </w:t>
      </w:r>
      <w:r w:rsidR="008820E0" w:rsidRPr="004C28AF">
        <w:rPr>
          <w:noProof/>
          <w:color w:val="auto"/>
        </w:rPr>
        <w:t>–</w:t>
      </w:r>
      <w:r w:rsidR="005E017D" w:rsidRPr="004C28AF">
        <w:rPr>
          <w:noProof/>
          <w:color w:val="auto"/>
        </w:rPr>
        <w:t xml:space="preserve"> </w:t>
      </w:r>
      <w:r w:rsidRPr="004C28AF">
        <w:rPr>
          <w:noProof/>
          <w:color w:val="auto"/>
          <w:lang w:val="en-US"/>
        </w:rPr>
        <w:t>web</w:t>
      </w:r>
      <w:r w:rsidR="008820E0" w:rsidRPr="004C28AF">
        <w:rPr>
          <w:noProof/>
          <w:color w:val="auto"/>
        </w:rPr>
        <w:t xml:space="preserve"> </w:t>
      </w:r>
      <w:r w:rsidRPr="004C28AF">
        <w:rPr>
          <w:noProof/>
          <w:color w:val="auto"/>
        </w:rPr>
        <w:t>браузера).</w:t>
      </w:r>
    </w:p>
    <w:p w14:paraId="049A1B6D" w14:textId="41151996" w:rsidR="00271427" w:rsidRPr="004C28AF" w:rsidRDefault="00271427" w:rsidP="000737DC">
      <w:pPr>
        <w:widowControl w:val="0"/>
        <w:ind w:firstLine="709"/>
        <w:rPr>
          <w:noProof/>
          <w:color w:val="auto"/>
        </w:rPr>
      </w:pPr>
      <w:r w:rsidRPr="004C28AF">
        <w:rPr>
          <w:noProof/>
          <w:color w:val="auto"/>
        </w:rPr>
        <w:t>Система</w:t>
      </w:r>
      <w:r w:rsidR="00091A97" w:rsidRPr="004C28AF">
        <w:rPr>
          <w:noProof/>
          <w:color w:val="auto"/>
        </w:rPr>
        <w:t xml:space="preserve"> </w:t>
      </w:r>
      <w:r w:rsidRPr="004C28AF">
        <w:rPr>
          <w:noProof/>
          <w:color w:val="auto"/>
        </w:rPr>
        <w:t>относится к общегородским информационным системам.</w:t>
      </w:r>
    </w:p>
    <w:p w14:paraId="397A708C" w14:textId="77777777" w:rsidR="001E6C7F" w:rsidRPr="004C28AF" w:rsidRDefault="001E6C7F" w:rsidP="000737DC">
      <w:pPr>
        <w:widowControl w:val="0"/>
        <w:ind w:firstLine="0"/>
        <w:rPr>
          <w:color w:val="auto"/>
        </w:rPr>
      </w:pPr>
    </w:p>
    <w:p w14:paraId="271ADB39" w14:textId="1D311028" w:rsidR="00B03F02" w:rsidRPr="004C28AF" w:rsidRDefault="001E6C7F" w:rsidP="000737DC">
      <w:pPr>
        <w:pStyle w:val="21"/>
        <w:keepNext w:val="0"/>
        <w:keepLines w:val="0"/>
        <w:numPr>
          <w:ilvl w:val="0"/>
          <w:numId w:val="0"/>
        </w:numPr>
        <w:spacing w:before="0"/>
        <w:ind w:left="1"/>
        <w:jc w:val="both"/>
        <w:rPr>
          <w:rFonts w:cs="Times New Roman"/>
          <w:b/>
          <w:color w:val="auto"/>
          <w:sz w:val="24"/>
          <w:szCs w:val="24"/>
        </w:rPr>
      </w:pPr>
      <w:bookmarkStart w:id="89" w:name="_Toc320878054"/>
      <w:bookmarkStart w:id="90" w:name="_Toc334107100"/>
      <w:bookmarkStart w:id="91" w:name="_Toc452563869"/>
      <w:bookmarkStart w:id="92" w:name="_Toc523145274"/>
      <w:bookmarkStart w:id="93" w:name="_Toc529380250"/>
      <w:bookmarkStart w:id="94" w:name="_Toc54954398"/>
      <w:r w:rsidRPr="004C28AF">
        <w:rPr>
          <w:rFonts w:cs="Times New Roman"/>
          <w:b/>
          <w:color w:val="auto"/>
          <w:sz w:val="24"/>
          <w:szCs w:val="24"/>
        </w:rPr>
        <w:t>3.2</w:t>
      </w:r>
      <w:r w:rsidRPr="004C28AF">
        <w:rPr>
          <w:rFonts w:cs="Times New Roman"/>
          <w:b/>
          <w:color w:val="auto"/>
          <w:sz w:val="24"/>
          <w:szCs w:val="24"/>
        </w:rPr>
        <w:tab/>
      </w:r>
      <w:r w:rsidR="00F81F56" w:rsidRPr="004C28AF">
        <w:rPr>
          <w:rFonts w:cs="Times New Roman"/>
          <w:b/>
          <w:color w:val="auto"/>
          <w:sz w:val="24"/>
          <w:szCs w:val="24"/>
        </w:rPr>
        <w:t>Сведения об условиях эксплуатации объекта автоматизации и характеристиках окру</w:t>
      </w:r>
      <w:bookmarkEnd w:id="89"/>
      <w:bookmarkEnd w:id="90"/>
      <w:bookmarkEnd w:id="91"/>
      <w:r w:rsidR="00F81F56" w:rsidRPr="004C28AF">
        <w:rPr>
          <w:rFonts w:cs="Times New Roman"/>
          <w:b/>
          <w:color w:val="auto"/>
          <w:sz w:val="24"/>
          <w:szCs w:val="24"/>
        </w:rPr>
        <w:t>жающей среды</w:t>
      </w:r>
      <w:bookmarkEnd w:id="92"/>
      <w:bookmarkEnd w:id="93"/>
      <w:bookmarkEnd w:id="94"/>
    </w:p>
    <w:p w14:paraId="4C58DD24" w14:textId="4860144D" w:rsidR="00B03F02" w:rsidRPr="004C28AF" w:rsidRDefault="00F81F56" w:rsidP="000737DC">
      <w:pPr>
        <w:pStyle w:val="31"/>
        <w:keepNext w:val="0"/>
        <w:keepLines w:val="0"/>
        <w:numPr>
          <w:ilvl w:val="2"/>
          <w:numId w:val="22"/>
        </w:numPr>
        <w:spacing w:before="0"/>
        <w:rPr>
          <w:rFonts w:cs="Times New Roman"/>
          <w:b/>
          <w:color w:val="auto"/>
          <w:sz w:val="24"/>
          <w:szCs w:val="24"/>
        </w:rPr>
      </w:pPr>
      <w:bookmarkStart w:id="95" w:name="_Toc335045687"/>
      <w:bookmarkStart w:id="96" w:name="_Toc452563870"/>
      <w:bookmarkStart w:id="97" w:name="_Toc523145275"/>
      <w:bookmarkStart w:id="98" w:name="_Toc529380251"/>
      <w:bookmarkStart w:id="99" w:name="_Toc54954399"/>
      <w:bookmarkEnd w:id="95"/>
      <w:bookmarkEnd w:id="96"/>
      <w:r w:rsidRPr="004C28AF">
        <w:rPr>
          <w:rFonts w:cs="Times New Roman"/>
          <w:b/>
          <w:color w:val="auto"/>
          <w:sz w:val="24"/>
          <w:szCs w:val="24"/>
        </w:rPr>
        <w:t>Условия эксплуатации комплекса технических средств</w:t>
      </w:r>
      <w:bookmarkEnd w:id="97"/>
      <w:bookmarkEnd w:id="98"/>
      <w:bookmarkEnd w:id="99"/>
    </w:p>
    <w:p w14:paraId="08289A34" w14:textId="77777777" w:rsidR="00B03F02" w:rsidRPr="004C28AF" w:rsidRDefault="00F81F56" w:rsidP="000737DC">
      <w:pPr>
        <w:widowControl w:val="0"/>
        <w:ind w:firstLine="709"/>
        <w:rPr>
          <w:color w:val="auto"/>
        </w:rPr>
      </w:pPr>
      <w:r w:rsidRPr="004C28AF">
        <w:rPr>
          <w:color w:val="auto"/>
        </w:rPr>
        <w:t>Условия эксплуатации комплекса технических средств Системы соответствуют условиям эксплуатации группы 2 ГОСТ 21552-84 «Средства вычислительной техники. Общие технические требования, приемка, методы испытаний, маркировка, упаковка, транспортировка, хранение».</w:t>
      </w:r>
    </w:p>
    <w:p w14:paraId="18B0747D" w14:textId="0A2683D4" w:rsidR="00B03F02" w:rsidRPr="004C28AF" w:rsidRDefault="00F81F56" w:rsidP="000737DC">
      <w:pPr>
        <w:widowControl w:val="0"/>
        <w:ind w:firstLine="709"/>
        <w:rPr>
          <w:color w:val="auto"/>
        </w:rPr>
      </w:pPr>
      <w:r w:rsidRPr="004C28AF">
        <w:rPr>
          <w:color w:val="auto"/>
        </w:rPr>
        <w:t xml:space="preserve">Условия эксплуатации персональных компьютеров Системы соответствуют Гигиеническим требованиям к </w:t>
      </w:r>
      <w:r w:rsidR="00AE021F" w:rsidRPr="004C28AF">
        <w:rPr>
          <w:color w:val="auto"/>
        </w:rPr>
        <w:t>видео дисплейным</w:t>
      </w:r>
      <w:r w:rsidRPr="004C28AF">
        <w:rPr>
          <w:color w:val="auto"/>
        </w:rPr>
        <w:t xml:space="preserve"> терминалам, персональным электронно-вычислительным машинам и организации работы (Санитарные правила и нормы. СанПиН 2.2.2</w:t>
      </w:r>
      <w:r w:rsidR="005122C4" w:rsidRPr="004C28AF">
        <w:rPr>
          <w:color w:val="auto"/>
        </w:rPr>
        <w:t>/2.4.1340-03</w:t>
      </w:r>
      <w:r w:rsidRPr="004C28AF">
        <w:rPr>
          <w:color w:val="auto"/>
        </w:rPr>
        <w:t>).</w:t>
      </w:r>
    </w:p>
    <w:p w14:paraId="645502F8" w14:textId="77777777" w:rsidR="001E6C7F" w:rsidRPr="004C28AF" w:rsidRDefault="001E6C7F" w:rsidP="000737DC">
      <w:pPr>
        <w:widowControl w:val="0"/>
        <w:ind w:firstLine="0"/>
        <w:rPr>
          <w:color w:val="auto"/>
        </w:rPr>
      </w:pPr>
    </w:p>
    <w:p w14:paraId="4471B0B5" w14:textId="61A956C1" w:rsidR="00B03F02" w:rsidRPr="004C28AF" w:rsidRDefault="00F81F56" w:rsidP="000737DC">
      <w:pPr>
        <w:pStyle w:val="31"/>
        <w:keepNext w:val="0"/>
        <w:keepLines w:val="0"/>
        <w:numPr>
          <w:ilvl w:val="2"/>
          <w:numId w:val="22"/>
        </w:numPr>
        <w:spacing w:before="0"/>
        <w:rPr>
          <w:rFonts w:cs="Times New Roman"/>
          <w:b/>
          <w:color w:val="auto"/>
          <w:sz w:val="24"/>
          <w:szCs w:val="24"/>
        </w:rPr>
      </w:pPr>
      <w:bookmarkStart w:id="100" w:name="_Toc335045688"/>
      <w:bookmarkStart w:id="101" w:name="_Toc452563871"/>
      <w:bookmarkStart w:id="102" w:name="_Toc523145276"/>
      <w:bookmarkStart w:id="103" w:name="_Toc529380252"/>
      <w:bookmarkStart w:id="104" w:name="_Toc54954400"/>
      <w:bookmarkEnd w:id="100"/>
      <w:bookmarkEnd w:id="101"/>
      <w:r w:rsidRPr="004C28AF">
        <w:rPr>
          <w:rFonts w:cs="Times New Roman"/>
          <w:b/>
          <w:color w:val="auto"/>
          <w:sz w:val="24"/>
          <w:szCs w:val="24"/>
        </w:rPr>
        <w:t>Характеристики окружающей среды</w:t>
      </w:r>
      <w:bookmarkEnd w:id="102"/>
      <w:bookmarkEnd w:id="103"/>
      <w:bookmarkEnd w:id="104"/>
    </w:p>
    <w:p w14:paraId="5894ECAA" w14:textId="77777777" w:rsidR="00B03F02" w:rsidRPr="004C28AF" w:rsidRDefault="00F81F56" w:rsidP="000737DC">
      <w:pPr>
        <w:widowControl w:val="0"/>
        <w:ind w:firstLine="709"/>
        <w:rPr>
          <w:color w:val="auto"/>
        </w:rPr>
      </w:pPr>
      <w:r w:rsidRPr="004C28AF">
        <w:rPr>
          <w:color w:val="auto"/>
        </w:rPr>
        <w:t>Характеристики окружающей среды в местах установки технических средств соответствуют требованиям следующих документов:</w:t>
      </w:r>
    </w:p>
    <w:p w14:paraId="3CE422BC"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СанПиН 2.2.24.548-96. Физические факторы производственной среды. Гигиенические требования к микроклимату производственных помещений;</w:t>
      </w:r>
    </w:p>
    <w:p w14:paraId="171563E3" w14:textId="25312DE1" w:rsidR="00B03F02" w:rsidRPr="004C28AF" w:rsidRDefault="00F81F56" w:rsidP="000737DC">
      <w:pPr>
        <w:pStyle w:val="afffff6"/>
        <w:widowControl w:val="0"/>
        <w:numPr>
          <w:ilvl w:val="0"/>
          <w:numId w:val="8"/>
        </w:numPr>
        <w:ind w:left="709" w:hanging="425"/>
        <w:rPr>
          <w:noProof/>
          <w:color w:val="auto"/>
        </w:rPr>
      </w:pPr>
      <w:r w:rsidRPr="004C28AF">
        <w:rPr>
          <w:noProof/>
          <w:color w:val="auto"/>
        </w:rPr>
        <w:t>СанПиН 2.2.2/2.4.1340-03. Гигиенические требования к персональным электронно-вычислительным машинам и организации работы.</w:t>
      </w:r>
    </w:p>
    <w:p w14:paraId="6AB9DC1D" w14:textId="77777777" w:rsidR="001E6C7F" w:rsidRPr="004C28AF" w:rsidRDefault="001E6C7F" w:rsidP="000737DC">
      <w:pPr>
        <w:widowControl w:val="0"/>
        <w:ind w:firstLine="0"/>
        <w:rPr>
          <w:noProof/>
          <w:color w:val="auto"/>
        </w:rPr>
      </w:pPr>
    </w:p>
    <w:p w14:paraId="2AA5A9EC" w14:textId="78CAE20F" w:rsidR="00B03F02" w:rsidRPr="004C28AF" w:rsidRDefault="001E6C7F" w:rsidP="000737DC">
      <w:pPr>
        <w:pStyle w:val="21"/>
        <w:keepNext w:val="0"/>
        <w:keepLines w:val="0"/>
        <w:numPr>
          <w:ilvl w:val="0"/>
          <w:numId w:val="0"/>
        </w:numPr>
        <w:spacing w:before="0"/>
        <w:ind w:left="1"/>
        <w:jc w:val="both"/>
        <w:rPr>
          <w:rFonts w:cs="Times New Roman"/>
          <w:b/>
          <w:color w:val="auto"/>
          <w:sz w:val="24"/>
          <w:szCs w:val="24"/>
        </w:rPr>
      </w:pPr>
      <w:bookmarkStart w:id="105" w:name="_Toc320878055"/>
      <w:bookmarkStart w:id="106" w:name="_Toc334107101"/>
      <w:bookmarkStart w:id="107" w:name="_Toc452563872"/>
      <w:bookmarkStart w:id="108" w:name="_Toc523145277"/>
      <w:bookmarkStart w:id="109" w:name="_Toc529380253"/>
      <w:bookmarkStart w:id="110" w:name="_Toc54954401"/>
      <w:bookmarkEnd w:id="105"/>
      <w:bookmarkEnd w:id="106"/>
      <w:bookmarkEnd w:id="107"/>
      <w:r w:rsidRPr="004C28AF">
        <w:rPr>
          <w:rFonts w:cs="Times New Roman"/>
          <w:b/>
          <w:color w:val="auto"/>
          <w:sz w:val="24"/>
          <w:szCs w:val="24"/>
        </w:rPr>
        <w:t>3.3</w:t>
      </w:r>
      <w:r w:rsidRPr="004C28AF">
        <w:rPr>
          <w:rFonts w:cs="Times New Roman"/>
          <w:b/>
          <w:color w:val="auto"/>
          <w:sz w:val="24"/>
          <w:szCs w:val="24"/>
        </w:rPr>
        <w:tab/>
      </w:r>
      <w:r w:rsidR="00F81F56" w:rsidRPr="004C28AF">
        <w:rPr>
          <w:rFonts w:cs="Times New Roman"/>
          <w:b/>
          <w:color w:val="auto"/>
          <w:sz w:val="24"/>
          <w:szCs w:val="24"/>
        </w:rPr>
        <w:t>Описание места объекта автоматизации в совокупности окружающих автоматизированных информационных систем</w:t>
      </w:r>
      <w:bookmarkEnd w:id="108"/>
      <w:bookmarkEnd w:id="109"/>
      <w:bookmarkEnd w:id="110"/>
    </w:p>
    <w:p w14:paraId="30748DE4" w14:textId="2D7BAF7C" w:rsidR="00B03F02" w:rsidRPr="004C28AF" w:rsidRDefault="00F81F56" w:rsidP="000737DC">
      <w:pPr>
        <w:pStyle w:val="31"/>
        <w:keepNext w:val="0"/>
        <w:keepLines w:val="0"/>
        <w:numPr>
          <w:ilvl w:val="2"/>
          <w:numId w:val="23"/>
        </w:numPr>
        <w:spacing w:before="0"/>
        <w:rPr>
          <w:rFonts w:cs="Times New Roman"/>
          <w:b/>
          <w:color w:val="auto"/>
          <w:sz w:val="24"/>
          <w:szCs w:val="24"/>
        </w:rPr>
      </w:pPr>
      <w:bookmarkStart w:id="111" w:name="_Ref324432551"/>
      <w:bookmarkStart w:id="112" w:name="_Toc329682119"/>
      <w:bookmarkStart w:id="113" w:name="_Toc335045690"/>
      <w:bookmarkStart w:id="114" w:name="_Toc452563873"/>
      <w:bookmarkStart w:id="115" w:name="_Toc476237353"/>
      <w:bookmarkStart w:id="116" w:name="_Toc476494710"/>
      <w:bookmarkStart w:id="117" w:name="_Toc476671623"/>
      <w:bookmarkStart w:id="118" w:name="_Toc476831041"/>
      <w:bookmarkStart w:id="119" w:name="_Toc329682121"/>
      <w:bookmarkStart w:id="120" w:name="_Toc335045691"/>
      <w:bookmarkStart w:id="121" w:name="_Toc452563874"/>
      <w:bookmarkStart w:id="122" w:name="_Ref317681410"/>
      <w:bookmarkStart w:id="123" w:name="_Toc317845681"/>
      <w:bookmarkStart w:id="124" w:name="_Toc523145278"/>
      <w:bookmarkStart w:id="125" w:name="_Toc529380254"/>
      <w:bookmarkStart w:id="126" w:name="_Toc54954402"/>
      <w:bookmarkEnd w:id="111"/>
      <w:bookmarkEnd w:id="112"/>
      <w:bookmarkEnd w:id="113"/>
      <w:bookmarkEnd w:id="114"/>
      <w:bookmarkEnd w:id="115"/>
      <w:bookmarkEnd w:id="116"/>
      <w:bookmarkEnd w:id="117"/>
      <w:bookmarkEnd w:id="118"/>
      <w:r w:rsidRPr="004C28AF">
        <w:rPr>
          <w:rFonts w:cs="Times New Roman"/>
          <w:b/>
          <w:color w:val="auto"/>
          <w:sz w:val="24"/>
          <w:szCs w:val="24"/>
        </w:rPr>
        <w:t xml:space="preserve">Основные функции </w:t>
      </w:r>
      <w:bookmarkEnd w:id="119"/>
      <w:bookmarkEnd w:id="120"/>
      <w:bookmarkEnd w:id="121"/>
      <w:bookmarkEnd w:id="122"/>
      <w:bookmarkEnd w:id="123"/>
      <w:r w:rsidRPr="004C28AF">
        <w:rPr>
          <w:rFonts w:cs="Times New Roman"/>
          <w:b/>
          <w:color w:val="auto"/>
          <w:sz w:val="24"/>
          <w:szCs w:val="24"/>
        </w:rPr>
        <w:t>взаимодействующих сторон</w:t>
      </w:r>
      <w:bookmarkEnd w:id="124"/>
      <w:bookmarkEnd w:id="125"/>
      <w:bookmarkEnd w:id="126"/>
    </w:p>
    <w:p w14:paraId="02741E6D" w14:textId="77777777" w:rsidR="00B03F02" w:rsidRPr="004C28AF" w:rsidRDefault="00F81F56" w:rsidP="000737DC">
      <w:pPr>
        <w:widowControl w:val="0"/>
        <w:ind w:firstLine="709"/>
        <w:rPr>
          <w:color w:val="auto"/>
        </w:rPr>
      </w:pPr>
      <w:r w:rsidRPr="004C28AF">
        <w:rPr>
          <w:color w:val="auto"/>
        </w:rPr>
        <w:t>В рамках автоматизации происходит взаимодействие следующих сторон:</w:t>
      </w:r>
    </w:p>
    <w:p w14:paraId="3BBFF0B9"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внешние системы-источники данных;</w:t>
      </w:r>
    </w:p>
    <w:p w14:paraId="4D82BABB" w14:textId="77777777" w:rsidR="00EE57E7" w:rsidRPr="004C28AF" w:rsidRDefault="00F81F56" w:rsidP="000737DC">
      <w:pPr>
        <w:pStyle w:val="afffff6"/>
        <w:widowControl w:val="0"/>
        <w:numPr>
          <w:ilvl w:val="0"/>
          <w:numId w:val="8"/>
        </w:numPr>
        <w:ind w:left="709" w:hanging="425"/>
        <w:rPr>
          <w:noProof/>
          <w:color w:val="auto"/>
        </w:rPr>
      </w:pPr>
      <w:r w:rsidRPr="004C28AF">
        <w:rPr>
          <w:noProof/>
          <w:color w:val="auto"/>
        </w:rPr>
        <w:t xml:space="preserve">система </w:t>
      </w:r>
      <w:r w:rsidR="00183975" w:rsidRPr="004C28AF">
        <w:rPr>
          <w:noProof/>
          <w:color w:val="auto"/>
        </w:rPr>
        <w:t>анализа поступивших данных</w:t>
      </w:r>
      <w:r w:rsidR="00EE57E7" w:rsidRPr="004C28AF">
        <w:rPr>
          <w:noProof/>
          <w:color w:val="auto"/>
        </w:rPr>
        <w:t>;</w:t>
      </w:r>
    </w:p>
    <w:p w14:paraId="2B427A64" w14:textId="12F6B6AE" w:rsidR="00B03F02" w:rsidRPr="004C28AF" w:rsidRDefault="00EE57E7" w:rsidP="000737DC">
      <w:pPr>
        <w:pStyle w:val="afffff6"/>
        <w:widowControl w:val="0"/>
        <w:numPr>
          <w:ilvl w:val="0"/>
          <w:numId w:val="8"/>
        </w:numPr>
        <w:ind w:left="709" w:hanging="425"/>
        <w:rPr>
          <w:noProof/>
          <w:color w:val="auto"/>
        </w:rPr>
      </w:pPr>
      <w:r w:rsidRPr="004C28AF">
        <w:rPr>
          <w:noProof/>
          <w:color w:val="auto"/>
        </w:rPr>
        <w:t>системы предоставления результатов анализа данных внешним системам-потребителям.</w:t>
      </w:r>
    </w:p>
    <w:p w14:paraId="1DCAF8B2" w14:textId="77777777" w:rsidR="00CD45E8" w:rsidRPr="004C28AF" w:rsidRDefault="00CD45E8" w:rsidP="000737DC">
      <w:pPr>
        <w:widowControl w:val="0"/>
        <w:ind w:firstLine="0"/>
        <w:rPr>
          <w:noProof/>
          <w:color w:val="auto"/>
        </w:rPr>
      </w:pPr>
    </w:p>
    <w:p w14:paraId="305E1BBB" w14:textId="4F1D4E1F" w:rsidR="00B03F02" w:rsidRPr="004C28AF" w:rsidRDefault="00CD45E8" w:rsidP="000737DC">
      <w:pPr>
        <w:pStyle w:val="21"/>
        <w:keepNext w:val="0"/>
        <w:keepLines w:val="0"/>
        <w:numPr>
          <w:ilvl w:val="0"/>
          <w:numId w:val="0"/>
        </w:numPr>
        <w:spacing w:before="0"/>
        <w:ind w:left="1"/>
        <w:jc w:val="both"/>
        <w:rPr>
          <w:rFonts w:cs="Times New Roman"/>
          <w:b/>
          <w:color w:val="auto"/>
          <w:sz w:val="24"/>
          <w:szCs w:val="24"/>
        </w:rPr>
      </w:pPr>
      <w:bookmarkStart w:id="127" w:name="_Toc334107102"/>
      <w:bookmarkStart w:id="128" w:name="_Ref377979677"/>
      <w:bookmarkStart w:id="129" w:name="_Toc452563875"/>
      <w:bookmarkStart w:id="130" w:name="_Toc523145279"/>
      <w:bookmarkStart w:id="131" w:name="_Toc529380255"/>
      <w:bookmarkStart w:id="132" w:name="_Toc54954403"/>
      <w:bookmarkEnd w:id="127"/>
      <w:bookmarkEnd w:id="128"/>
      <w:bookmarkEnd w:id="129"/>
      <w:r w:rsidRPr="004C28AF">
        <w:rPr>
          <w:rFonts w:cs="Times New Roman"/>
          <w:b/>
          <w:color w:val="auto"/>
          <w:sz w:val="24"/>
          <w:szCs w:val="24"/>
        </w:rPr>
        <w:t>3.4</w:t>
      </w:r>
      <w:r w:rsidRPr="004C28AF">
        <w:rPr>
          <w:rFonts w:cs="Times New Roman"/>
          <w:b/>
          <w:color w:val="auto"/>
          <w:sz w:val="24"/>
          <w:szCs w:val="24"/>
        </w:rPr>
        <w:tab/>
      </w:r>
      <w:r w:rsidR="00F81F56" w:rsidRPr="004C28AF">
        <w:rPr>
          <w:rFonts w:cs="Times New Roman"/>
          <w:b/>
          <w:color w:val="auto"/>
          <w:sz w:val="24"/>
          <w:szCs w:val="24"/>
        </w:rPr>
        <w:t>Текущее состояние объекта автоматизации</w:t>
      </w:r>
      <w:bookmarkEnd w:id="130"/>
      <w:bookmarkEnd w:id="131"/>
      <w:bookmarkEnd w:id="132"/>
    </w:p>
    <w:p w14:paraId="255AA0C3" w14:textId="595BDC5A" w:rsidR="00622BFA" w:rsidRPr="004C28AF" w:rsidRDefault="00622BFA" w:rsidP="000737DC">
      <w:pPr>
        <w:widowControl w:val="0"/>
        <w:ind w:firstLine="709"/>
        <w:rPr>
          <w:color w:val="auto"/>
        </w:rPr>
      </w:pPr>
      <w:r w:rsidRPr="004C28AF">
        <w:rPr>
          <w:color w:val="auto"/>
        </w:rPr>
        <w:t xml:space="preserve">ИС СТАТС была создана в рамках выполнения работ по </w:t>
      </w:r>
      <w:r w:rsidR="00F507A9" w:rsidRPr="004C28AF">
        <w:rPr>
          <w:color w:val="auto"/>
        </w:rPr>
        <w:t xml:space="preserve">государственному </w:t>
      </w:r>
      <w:r w:rsidRPr="004C28AF">
        <w:rPr>
          <w:color w:val="auto"/>
        </w:rPr>
        <w:t>контракту от 14 августа 2017 г. № ГК 6401/17-2692 на выполнение работ по разработке информационной системы мониторинга и анализа интернет активности пользователей.</w:t>
      </w:r>
    </w:p>
    <w:p w14:paraId="20D62BCA" w14:textId="77777777" w:rsidR="00B03F02" w:rsidRPr="004C28AF" w:rsidRDefault="00622BFA" w:rsidP="000737DC">
      <w:pPr>
        <w:widowControl w:val="0"/>
        <w:ind w:firstLine="709"/>
        <w:rPr>
          <w:color w:val="auto"/>
        </w:rPr>
      </w:pPr>
      <w:r w:rsidRPr="004C28AF">
        <w:rPr>
          <w:color w:val="auto"/>
        </w:rPr>
        <w:t>Информационная система мониторинга и анализа интернет активности пользователей автоматизирует процессы, обеспечивающие повышение качества продвижения и популяризации контента информационных систем и ресурсов города Москвы</w:t>
      </w:r>
      <w:r w:rsidR="00640CC0" w:rsidRPr="004C28AF">
        <w:rPr>
          <w:color w:val="auto"/>
        </w:rPr>
        <w:t>, в том числе определение оптимальных площадок коммуникаций с посетителями и канала продвижения контента согласно определенному сегменту, к которому относится посетитель или интернет-ресурс.</w:t>
      </w:r>
    </w:p>
    <w:p w14:paraId="535A9AC8" w14:textId="61A31A85" w:rsidR="0050207A" w:rsidRPr="004C28AF" w:rsidRDefault="0050207A" w:rsidP="000737DC">
      <w:pPr>
        <w:widowControl w:val="0"/>
        <w:ind w:firstLine="709"/>
        <w:rPr>
          <w:color w:val="auto"/>
        </w:rPr>
      </w:pPr>
      <w:r w:rsidRPr="004C28AF">
        <w:rPr>
          <w:color w:val="auto"/>
        </w:rPr>
        <w:t>В</w:t>
      </w:r>
      <w:r w:rsidR="008A5375" w:rsidRPr="004C28AF">
        <w:rPr>
          <w:color w:val="auto"/>
        </w:rPr>
        <w:t xml:space="preserve"> ходе </w:t>
      </w:r>
      <w:r w:rsidR="00FE2134" w:rsidRPr="004C28AF">
        <w:rPr>
          <w:color w:val="auto"/>
        </w:rPr>
        <w:t xml:space="preserve">дальнейшего </w:t>
      </w:r>
      <w:r w:rsidR="008A5375" w:rsidRPr="004C28AF">
        <w:rPr>
          <w:color w:val="auto"/>
        </w:rPr>
        <w:t>развития системы</w:t>
      </w:r>
      <w:r w:rsidR="00FE2134" w:rsidRPr="004C28AF">
        <w:rPr>
          <w:color w:val="auto"/>
        </w:rPr>
        <w:t xml:space="preserve"> в 2019 году</w:t>
      </w:r>
      <w:r w:rsidR="008A5375" w:rsidRPr="004C28AF">
        <w:rPr>
          <w:color w:val="auto"/>
        </w:rPr>
        <w:t xml:space="preserve"> также были улучшены или автоматизированы</w:t>
      </w:r>
      <w:r w:rsidRPr="004C28AF">
        <w:rPr>
          <w:color w:val="auto"/>
        </w:rPr>
        <w:t xml:space="preserve"> следующие процессы:</w:t>
      </w:r>
    </w:p>
    <w:p w14:paraId="55F0BF8D" w14:textId="77777777" w:rsidR="0050207A" w:rsidRPr="004C28AF" w:rsidRDefault="00A7237E" w:rsidP="000737DC">
      <w:pPr>
        <w:pStyle w:val="afffff6"/>
        <w:widowControl w:val="0"/>
        <w:numPr>
          <w:ilvl w:val="0"/>
          <w:numId w:val="8"/>
        </w:numPr>
        <w:ind w:left="709" w:hanging="425"/>
        <w:rPr>
          <w:noProof/>
          <w:color w:val="auto"/>
        </w:rPr>
      </w:pPr>
      <w:r w:rsidRPr="004C28AF">
        <w:rPr>
          <w:noProof/>
          <w:color w:val="auto"/>
        </w:rPr>
        <w:t>у</w:t>
      </w:r>
      <w:r w:rsidR="00B92487" w:rsidRPr="004C28AF">
        <w:rPr>
          <w:noProof/>
          <w:color w:val="auto"/>
        </w:rPr>
        <w:t>величение допустимой нагрузки на Систему с учетом увеличения количества интернет-посетителей интернет-ресурсов Правительства Москвы</w:t>
      </w:r>
      <w:r w:rsidR="0050207A" w:rsidRPr="004C28AF">
        <w:rPr>
          <w:noProof/>
          <w:color w:val="auto"/>
        </w:rPr>
        <w:t>;</w:t>
      </w:r>
    </w:p>
    <w:p w14:paraId="0FF15659" w14:textId="77777777" w:rsidR="00A02CCC" w:rsidRPr="004C28AF" w:rsidRDefault="00A7237E" w:rsidP="000737DC">
      <w:pPr>
        <w:pStyle w:val="afffff6"/>
        <w:widowControl w:val="0"/>
        <w:numPr>
          <w:ilvl w:val="0"/>
          <w:numId w:val="8"/>
        </w:numPr>
        <w:ind w:left="709" w:hanging="425"/>
        <w:rPr>
          <w:noProof/>
          <w:color w:val="auto"/>
        </w:rPr>
      </w:pPr>
      <w:r w:rsidRPr="004C28AF">
        <w:rPr>
          <w:noProof/>
          <w:color w:val="auto"/>
        </w:rPr>
        <w:lastRenderedPageBreak/>
        <w:t>р</w:t>
      </w:r>
      <w:r w:rsidR="00A02CCC" w:rsidRPr="004C28AF">
        <w:rPr>
          <w:noProof/>
          <w:color w:val="auto"/>
        </w:rPr>
        <w:t>еализация последовательного сохранения записывающихся событий в подсистему хранения данных для обеспечения возможности повторного считывания событий с начала хранимого периода</w:t>
      </w:r>
      <w:r w:rsidR="00844295" w:rsidRPr="004C28AF">
        <w:rPr>
          <w:noProof/>
          <w:color w:val="auto"/>
        </w:rPr>
        <w:t xml:space="preserve"> (поддержка историчности хранения информации по событиям)</w:t>
      </w:r>
      <w:r w:rsidR="00A02CCC" w:rsidRPr="004C28AF">
        <w:rPr>
          <w:noProof/>
          <w:color w:val="auto"/>
        </w:rPr>
        <w:t>;</w:t>
      </w:r>
    </w:p>
    <w:p w14:paraId="388A4ACE" w14:textId="77777777" w:rsidR="00FB2A33" w:rsidRPr="004C28AF" w:rsidRDefault="00A7237E" w:rsidP="000737DC">
      <w:pPr>
        <w:pStyle w:val="afffff6"/>
        <w:widowControl w:val="0"/>
        <w:numPr>
          <w:ilvl w:val="0"/>
          <w:numId w:val="8"/>
        </w:numPr>
        <w:ind w:left="709" w:hanging="425"/>
        <w:rPr>
          <w:noProof/>
          <w:color w:val="auto"/>
        </w:rPr>
      </w:pPr>
      <w:r w:rsidRPr="004C28AF">
        <w:rPr>
          <w:noProof/>
          <w:color w:val="auto"/>
        </w:rPr>
        <w:t>р</w:t>
      </w:r>
      <w:r w:rsidR="00FB2A33" w:rsidRPr="004C28AF">
        <w:rPr>
          <w:noProof/>
          <w:color w:val="auto"/>
        </w:rPr>
        <w:t>еализация возможности выявления уникального интернет-посетителя без использования cookies для увеличения точности сопоставления профилей;</w:t>
      </w:r>
    </w:p>
    <w:p w14:paraId="2C649CB3" w14:textId="77777777" w:rsidR="0050207A" w:rsidRPr="004C28AF" w:rsidRDefault="00A7237E" w:rsidP="000737DC">
      <w:pPr>
        <w:pStyle w:val="afffff6"/>
        <w:widowControl w:val="0"/>
        <w:numPr>
          <w:ilvl w:val="0"/>
          <w:numId w:val="8"/>
        </w:numPr>
        <w:ind w:left="709" w:hanging="425"/>
        <w:rPr>
          <w:noProof/>
          <w:color w:val="auto"/>
        </w:rPr>
      </w:pPr>
      <w:r w:rsidRPr="004C28AF">
        <w:rPr>
          <w:noProof/>
          <w:color w:val="auto"/>
        </w:rPr>
        <w:t>р</w:t>
      </w:r>
      <w:r w:rsidR="00B92487" w:rsidRPr="004C28AF">
        <w:rPr>
          <w:noProof/>
          <w:color w:val="auto"/>
        </w:rPr>
        <w:t>асширение аналитических функций Системы с учетом наличия потребности анализа текстовой информации в привязке к поведенческому профилю интернет-посетителя</w:t>
      </w:r>
      <w:r w:rsidR="000111D1" w:rsidRPr="004C28AF">
        <w:rPr>
          <w:noProof/>
          <w:color w:val="auto"/>
        </w:rPr>
        <w:t xml:space="preserve"> таких, как полнотекстовой поиск по адресу интернет-ресурса или по городу/ стране используемого интернет-соединения</w:t>
      </w:r>
      <w:r w:rsidR="0050207A" w:rsidRPr="004C28AF">
        <w:rPr>
          <w:noProof/>
          <w:color w:val="auto"/>
        </w:rPr>
        <w:t>;</w:t>
      </w:r>
    </w:p>
    <w:p w14:paraId="2ADC4D08" w14:textId="77777777" w:rsidR="000111D1" w:rsidRPr="004C28AF" w:rsidRDefault="00A7237E" w:rsidP="000737DC">
      <w:pPr>
        <w:pStyle w:val="afffff6"/>
        <w:widowControl w:val="0"/>
        <w:numPr>
          <w:ilvl w:val="0"/>
          <w:numId w:val="8"/>
        </w:numPr>
        <w:ind w:left="709" w:hanging="425"/>
        <w:rPr>
          <w:noProof/>
          <w:color w:val="auto"/>
        </w:rPr>
      </w:pPr>
      <w:r w:rsidRPr="004C28AF">
        <w:rPr>
          <w:noProof/>
          <w:color w:val="auto"/>
        </w:rPr>
        <w:t>р</w:t>
      </w:r>
      <w:r w:rsidR="00FB2A33" w:rsidRPr="004C28AF">
        <w:rPr>
          <w:noProof/>
          <w:color w:val="auto"/>
        </w:rPr>
        <w:t>еализация возможности вывода произвольного набора статистических отчетов</w:t>
      </w:r>
      <w:r w:rsidR="000111D1" w:rsidRPr="004C28AF">
        <w:rPr>
          <w:noProof/>
          <w:color w:val="auto"/>
        </w:rPr>
        <w:t xml:space="preserve"> из стандартного набора отчетов</w:t>
      </w:r>
      <w:r w:rsidR="00FB2A33" w:rsidRPr="004C28AF">
        <w:rPr>
          <w:noProof/>
          <w:color w:val="auto"/>
        </w:rPr>
        <w:t xml:space="preserve"> в пользовательском интерфейсе Системы с учетом различных потребностей в собираемых показателях интернет-аналитики у разных интернет-ресурсов</w:t>
      </w:r>
      <w:r w:rsidR="000111D1" w:rsidRPr="004C28AF">
        <w:rPr>
          <w:noProof/>
          <w:color w:val="auto"/>
        </w:rPr>
        <w:t>;</w:t>
      </w:r>
    </w:p>
    <w:p w14:paraId="6B076EAD" w14:textId="05DB7DD2" w:rsidR="00CD45E8" w:rsidRPr="004C28AF" w:rsidRDefault="000111D1" w:rsidP="000737DC">
      <w:pPr>
        <w:pStyle w:val="afffff6"/>
        <w:widowControl w:val="0"/>
        <w:numPr>
          <w:ilvl w:val="0"/>
          <w:numId w:val="8"/>
        </w:numPr>
        <w:ind w:left="709" w:hanging="425"/>
        <w:rPr>
          <w:noProof/>
          <w:color w:val="auto"/>
        </w:rPr>
      </w:pPr>
      <w:r w:rsidRPr="004C28AF">
        <w:rPr>
          <w:noProof/>
          <w:color w:val="auto"/>
        </w:rPr>
        <w:t>реализация возможности предоставления по запросу внешними системами-потребителями статистической информации и информации по поведенческим сегментам.</w:t>
      </w:r>
    </w:p>
    <w:p w14:paraId="3ADED9F4" w14:textId="706E08DD" w:rsidR="008A5375" w:rsidRPr="004C28AF" w:rsidRDefault="008A5375" w:rsidP="000737DC">
      <w:pPr>
        <w:widowControl w:val="0"/>
        <w:ind w:firstLine="709"/>
        <w:rPr>
          <w:noProof/>
          <w:color w:val="auto"/>
        </w:rPr>
      </w:pPr>
      <w:r w:rsidRPr="004C28AF">
        <w:rPr>
          <w:noProof/>
          <w:color w:val="auto"/>
        </w:rPr>
        <w:t xml:space="preserve">На базе созданной функциональности с учетом подключения новых источников данных в рамках </w:t>
      </w:r>
      <w:r w:rsidR="00930989" w:rsidRPr="004C28AF">
        <w:rPr>
          <w:noProof/>
          <w:color w:val="auto"/>
        </w:rPr>
        <w:t xml:space="preserve">ТЗ </w:t>
      </w:r>
      <w:r w:rsidRPr="004C28AF">
        <w:rPr>
          <w:noProof/>
          <w:color w:val="auto"/>
        </w:rPr>
        <w:t xml:space="preserve">необходимо создать </w:t>
      </w:r>
      <w:r w:rsidR="00FE2134" w:rsidRPr="004C28AF">
        <w:rPr>
          <w:noProof/>
          <w:color w:val="auto"/>
        </w:rPr>
        <w:t>инструментарий</w:t>
      </w:r>
      <w:r w:rsidRPr="004C28AF">
        <w:rPr>
          <w:noProof/>
          <w:color w:val="auto"/>
        </w:rPr>
        <w:t xml:space="preserve"> мониторинга </w:t>
      </w:r>
      <w:r w:rsidR="00576A49" w:rsidRPr="004C28AF">
        <w:rPr>
          <w:bCs/>
          <w:color w:val="auto"/>
        </w:rPr>
        <w:t>активности пользователей</w:t>
      </w:r>
      <w:r w:rsidR="00576A49" w:rsidRPr="004C28AF">
        <w:rPr>
          <w:color w:val="auto"/>
        </w:rPr>
        <w:t xml:space="preserve"> на территориях и объектах города</w:t>
      </w:r>
      <w:r w:rsidR="00091A97" w:rsidRPr="004C28AF">
        <w:rPr>
          <w:color w:val="auto"/>
        </w:rPr>
        <w:t xml:space="preserve"> Москвы</w:t>
      </w:r>
      <w:r w:rsidRPr="004C28AF">
        <w:rPr>
          <w:noProof/>
          <w:color w:val="auto"/>
        </w:rPr>
        <w:t>.</w:t>
      </w:r>
    </w:p>
    <w:p w14:paraId="4856FBC6" w14:textId="77777777" w:rsidR="00552D3E" w:rsidRPr="004C28AF" w:rsidRDefault="00552D3E" w:rsidP="000737DC">
      <w:pPr>
        <w:widowControl w:val="0"/>
        <w:ind w:firstLine="709"/>
        <w:rPr>
          <w:noProof/>
          <w:color w:val="auto"/>
        </w:rPr>
      </w:pPr>
    </w:p>
    <w:p w14:paraId="292173E1" w14:textId="65D3054B" w:rsidR="00552D3E" w:rsidRPr="004C28AF" w:rsidRDefault="00552D3E" w:rsidP="000737DC">
      <w:pPr>
        <w:pStyle w:val="2"/>
        <w:keepLines/>
        <w:widowControl w:val="0"/>
        <w:numPr>
          <w:ilvl w:val="1"/>
          <w:numId w:val="113"/>
        </w:numPr>
        <w:tabs>
          <w:tab w:val="clear" w:pos="1418"/>
          <w:tab w:val="clear" w:pos="8931"/>
          <w:tab w:val="left" w:pos="709"/>
          <w:tab w:val="left" w:pos="1134"/>
        </w:tabs>
        <w:spacing w:before="0" w:after="0" w:line="240" w:lineRule="auto"/>
        <w:ind w:left="0" w:firstLine="0"/>
        <w:rPr>
          <w:rFonts w:eastAsia="Arial Unicode MS"/>
          <w:bCs w:val="0"/>
          <w:kern w:val="0"/>
          <w:sz w:val="24"/>
          <w:szCs w:val="24"/>
          <w:lang w:eastAsia="en-US"/>
        </w:rPr>
      </w:pPr>
      <w:bookmarkStart w:id="133" w:name="_Toc37158939"/>
      <w:bookmarkStart w:id="134" w:name="_Toc46412757"/>
      <w:bookmarkStart w:id="135" w:name="_Toc54954404"/>
      <w:r w:rsidRPr="004C28AF">
        <w:rPr>
          <w:rFonts w:eastAsia="Arial Unicode MS"/>
          <w:bCs w:val="0"/>
          <w:kern w:val="0"/>
          <w:sz w:val="24"/>
          <w:szCs w:val="24"/>
          <w:lang w:eastAsia="en-US"/>
        </w:rPr>
        <w:t>Сведения о выполненных ранее работах по обеспечению информационной безопасности</w:t>
      </w:r>
      <w:bookmarkEnd w:id="133"/>
      <w:bookmarkEnd w:id="134"/>
      <w:bookmarkEnd w:id="135"/>
    </w:p>
    <w:p w14:paraId="2B7F3CD0" w14:textId="4D7F5B7C" w:rsidR="00552D3E" w:rsidRPr="004C28AF" w:rsidRDefault="00552D3E" w:rsidP="000737DC">
      <w:pPr>
        <w:pStyle w:val="afffffffffff9"/>
        <w:tabs>
          <w:tab w:val="clear" w:pos="927"/>
          <w:tab w:val="left" w:pos="709"/>
        </w:tabs>
        <w:spacing w:line="240" w:lineRule="auto"/>
        <w:ind w:left="0" w:firstLine="709"/>
        <w:contextualSpacing w:val="0"/>
        <w:rPr>
          <w:szCs w:val="24"/>
        </w:rPr>
      </w:pPr>
      <w:r w:rsidRPr="004C28AF">
        <w:rPr>
          <w:szCs w:val="24"/>
        </w:rPr>
        <w:t xml:space="preserve">Результаты </w:t>
      </w:r>
      <w:r w:rsidR="00B34EB1" w:rsidRPr="004C28AF">
        <w:rPr>
          <w:szCs w:val="24"/>
        </w:rPr>
        <w:t xml:space="preserve">ранее </w:t>
      </w:r>
      <w:r w:rsidRPr="004C28AF">
        <w:rPr>
          <w:szCs w:val="24"/>
        </w:rPr>
        <w:t>выполнен</w:t>
      </w:r>
      <w:r w:rsidR="00B34EB1" w:rsidRPr="004C28AF">
        <w:rPr>
          <w:szCs w:val="24"/>
        </w:rPr>
        <w:t xml:space="preserve">ных </w:t>
      </w:r>
      <w:r w:rsidRPr="004C28AF">
        <w:rPr>
          <w:szCs w:val="24"/>
        </w:rPr>
        <w:t xml:space="preserve">работ </w:t>
      </w:r>
      <w:r w:rsidR="00B77AB1" w:rsidRPr="004C28AF">
        <w:rPr>
          <w:szCs w:val="24"/>
        </w:rPr>
        <w:t>по обеспечению информационной безопасности</w:t>
      </w:r>
      <w:r w:rsidRPr="004C28AF">
        <w:rPr>
          <w:szCs w:val="24"/>
        </w:rPr>
        <w:t xml:space="preserve"> </w:t>
      </w:r>
      <w:r w:rsidR="00B34EB1" w:rsidRPr="004C28AF">
        <w:rPr>
          <w:szCs w:val="24"/>
        </w:rPr>
        <w:t xml:space="preserve">Системы </w:t>
      </w:r>
      <w:r w:rsidRPr="004C28AF">
        <w:rPr>
          <w:szCs w:val="24"/>
        </w:rPr>
        <w:t>будут предоставлены по запросу Подрядчика в рабочем порядке после заключения Контракта.</w:t>
      </w:r>
    </w:p>
    <w:p w14:paraId="05BA1069" w14:textId="77777777" w:rsidR="00552D3E" w:rsidRPr="004C28AF" w:rsidRDefault="00552D3E" w:rsidP="000737DC">
      <w:pPr>
        <w:widowControl w:val="0"/>
        <w:ind w:firstLine="709"/>
        <w:rPr>
          <w:noProof/>
          <w:color w:val="auto"/>
        </w:rPr>
        <w:sectPr w:rsidR="00552D3E" w:rsidRPr="004C28AF" w:rsidSect="00200D4B">
          <w:pgSz w:w="11906" w:h="16838"/>
          <w:pgMar w:top="1134" w:right="1134" w:bottom="1134" w:left="1134" w:header="567" w:footer="567" w:gutter="0"/>
          <w:cols w:space="720"/>
          <w:formProt w:val="0"/>
          <w:docGrid w:linePitch="360" w:charSpace="-6145"/>
        </w:sectPr>
      </w:pPr>
    </w:p>
    <w:p w14:paraId="6FC8E7E5" w14:textId="2619D7DB" w:rsidR="00B03F02" w:rsidRPr="004C28AF" w:rsidRDefault="00F81F56" w:rsidP="0087434C">
      <w:pPr>
        <w:pStyle w:val="1fe"/>
        <w:numPr>
          <w:ilvl w:val="0"/>
          <w:numId w:val="113"/>
        </w:numPr>
        <w:rPr>
          <w:rStyle w:val="affffffffff4"/>
          <w:rFonts w:ascii="Times New Roman Полужирный" w:hAnsi="Times New Roman Полужирный"/>
          <w:caps/>
          <w:color w:val="auto"/>
          <w:u w:val="none"/>
        </w:rPr>
      </w:pPr>
      <w:bookmarkStart w:id="136" w:name="_Toc523145280"/>
      <w:bookmarkStart w:id="137" w:name="_Toc529380256"/>
      <w:bookmarkStart w:id="138" w:name="_Toc54954405"/>
      <w:r w:rsidRPr="004C28AF">
        <w:rPr>
          <w:rStyle w:val="affffffffff4"/>
          <w:rFonts w:ascii="Times New Roman Полужирный" w:hAnsi="Times New Roman Полужирный"/>
          <w:caps/>
          <w:color w:val="auto"/>
          <w:u w:val="none"/>
        </w:rPr>
        <w:lastRenderedPageBreak/>
        <w:t xml:space="preserve">Требования к </w:t>
      </w:r>
      <w:bookmarkEnd w:id="136"/>
      <w:r w:rsidR="00E95B48" w:rsidRPr="004C28AF">
        <w:rPr>
          <w:rStyle w:val="affffffffff4"/>
          <w:rFonts w:ascii="Times New Roman Полужирный" w:hAnsi="Times New Roman Полужирный"/>
          <w:caps/>
          <w:color w:val="auto"/>
          <w:u w:val="none"/>
        </w:rPr>
        <w:t>Системе</w:t>
      </w:r>
      <w:bookmarkEnd w:id="137"/>
      <w:bookmarkEnd w:id="138"/>
    </w:p>
    <w:p w14:paraId="097541A4" w14:textId="605FC943" w:rsidR="009A032D" w:rsidRPr="004C28AF" w:rsidRDefault="00F81F56" w:rsidP="000737DC">
      <w:pPr>
        <w:pStyle w:val="21"/>
        <w:keepNext w:val="0"/>
        <w:keepLines w:val="0"/>
        <w:numPr>
          <w:ilvl w:val="1"/>
          <w:numId w:val="24"/>
        </w:numPr>
        <w:spacing w:before="0"/>
        <w:ind w:left="709" w:hanging="709"/>
        <w:jc w:val="both"/>
        <w:rPr>
          <w:rFonts w:cs="Times New Roman"/>
          <w:b/>
          <w:color w:val="auto"/>
          <w:sz w:val="24"/>
          <w:szCs w:val="24"/>
        </w:rPr>
      </w:pPr>
      <w:bookmarkStart w:id="139" w:name="_Toc523145281"/>
      <w:bookmarkStart w:id="140" w:name="_Toc529380257"/>
      <w:bookmarkStart w:id="141" w:name="_Toc54954406"/>
      <w:r w:rsidRPr="004C28AF">
        <w:rPr>
          <w:rFonts w:cs="Times New Roman"/>
          <w:b/>
          <w:color w:val="auto"/>
          <w:sz w:val="24"/>
          <w:szCs w:val="24"/>
        </w:rPr>
        <w:t xml:space="preserve">Требования к </w:t>
      </w:r>
      <w:r w:rsidR="00E95B48" w:rsidRPr="004C28AF">
        <w:rPr>
          <w:rFonts w:cs="Times New Roman"/>
          <w:b/>
          <w:color w:val="auto"/>
          <w:sz w:val="24"/>
          <w:szCs w:val="24"/>
        </w:rPr>
        <w:t xml:space="preserve">Системе </w:t>
      </w:r>
      <w:r w:rsidRPr="004C28AF">
        <w:rPr>
          <w:rFonts w:cs="Times New Roman"/>
          <w:b/>
          <w:color w:val="auto"/>
          <w:sz w:val="24"/>
          <w:szCs w:val="24"/>
        </w:rPr>
        <w:t>в целом</w:t>
      </w:r>
      <w:bookmarkEnd w:id="139"/>
      <w:bookmarkEnd w:id="140"/>
      <w:bookmarkEnd w:id="141"/>
    </w:p>
    <w:p w14:paraId="7263F762" w14:textId="4D42B047" w:rsidR="00A62D53" w:rsidRPr="004C28AF" w:rsidRDefault="00A62D53" w:rsidP="000737DC">
      <w:pPr>
        <w:pStyle w:val="31"/>
        <w:keepNext w:val="0"/>
        <w:keepLines w:val="0"/>
        <w:numPr>
          <w:ilvl w:val="2"/>
          <w:numId w:val="24"/>
        </w:numPr>
        <w:tabs>
          <w:tab w:val="num" w:pos="426"/>
          <w:tab w:val="left" w:pos="1418"/>
          <w:tab w:val="left" w:pos="1701"/>
        </w:tabs>
        <w:spacing w:before="0"/>
        <w:jc w:val="both"/>
        <w:rPr>
          <w:rFonts w:cs="Times New Roman"/>
          <w:b/>
          <w:color w:val="auto"/>
          <w:sz w:val="24"/>
          <w:szCs w:val="24"/>
        </w:rPr>
      </w:pPr>
      <w:bookmarkStart w:id="142" w:name="_Toc523145282"/>
      <w:bookmarkStart w:id="143" w:name="_Toc529380258"/>
      <w:bookmarkStart w:id="144" w:name="_Toc54954407"/>
      <w:r w:rsidRPr="004C28AF">
        <w:rPr>
          <w:rFonts w:cs="Times New Roman"/>
          <w:b/>
          <w:color w:val="auto"/>
          <w:sz w:val="24"/>
          <w:szCs w:val="24"/>
        </w:rPr>
        <w:t xml:space="preserve">Требования к структуре и функционированию </w:t>
      </w:r>
      <w:bookmarkEnd w:id="142"/>
      <w:r w:rsidR="00E95B48" w:rsidRPr="004C28AF">
        <w:rPr>
          <w:rFonts w:cs="Times New Roman"/>
          <w:b/>
          <w:color w:val="auto"/>
          <w:sz w:val="24"/>
          <w:szCs w:val="24"/>
        </w:rPr>
        <w:t>Системы</w:t>
      </w:r>
      <w:bookmarkEnd w:id="143"/>
      <w:bookmarkEnd w:id="144"/>
    </w:p>
    <w:p w14:paraId="00165D65" w14:textId="585B1927" w:rsidR="00B36014" w:rsidRPr="004C28AF" w:rsidRDefault="00E86661" w:rsidP="000737DC">
      <w:pPr>
        <w:pStyle w:val="41"/>
        <w:keepNext w:val="0"/>
        <w:keepLines w:val="0"/>
        <w:numPr>
          <w:ilvl w:val="3"/>
          <w:numId w:val="24"/>
        </w:numPr>
        <w:spacing w:before="0"/>
        <w:jc w:val="both"/>
        <w:rPr>
          <w:rFonts w:cs="Times New Roman"/>
          <w:b/>
          <w:color w:val="auto"/>
          <w:sz w:val="24"/>
          <w:szCs w:val="24"/>
        </w:rPr>
      </w:pPr>
      <w:bookmarkStart w:id="145" w:name="_Toc523145283"/>
      <w:r w:rsidRPr="004C28AF">
        <w:rPr>
          <w:rFonts w:cs="Times New Roman"/>
          <w:b/>
          <w:color w:val="auto"/>
          <w:sz w:val="24"/>
          <w:szCs w:val="24"/>
        </w:rPr>
        <w:t>Требования</w:t>
      </w:r>
      <w:r w:rsidR="0098413F" w:rsidRPr="004C28AF">
        <w:rPr>
          <w:rFonts w:cs="Times New Roman"/>
          <w:b/>
          <w:color w:val="auto"/>
          <w:sz w:val="24"/>
          <w:szCs w:val="24"/>
        </w:rPr>
        <w:t xml:space="preserve"> </w:t>
      </w:r>
      <w:r w:rsidR="00F81F56" w:rsidRPr="004C28AF">
        <w:rPr>
          <w:rFonts w:cs="Times New Roman"/>
          <w:b/>
          <w:color w:val="auto"/>
          <w:sz w:val="24"/>
          <w:szCs w:val="24"/>
        </w:rPr>
        <w:t>к архитектуре</w:t>
      </w:r>
      <w:bookmarkEnd w:id="145"/>
    </w:p>
    <w:p w14:paraId="7509A9A7" w14:textId="77777777" w:rsidR="00B36014" w:rsidRPr="004C28AF" w:rsidRDefault="00B03F02" w:rsidP="000737DC">
      <w:pPr>
        <w:widowControl w:val="0"/>
        <w:ind w:firstLine="709"/>
        <w:rPr>
          <w:color w:val="auto"/>
          <w:lang w:eastAsia="en-US"/>
        </w:rPr>
      </w:pPr>
      <w:r w:rsidRPr="004C28AF">
        <w:rPr>
          <w:color w:val="auto"/>
          <w:lang w:eastAsia="en-US"/>
        </w:rPr>
        <w:t>А</w:t>
      </w:r>
      <w:r w:rsidR="00B36014" w:rsidRPr="004C28AF">
        <w:rPr>
          <w:color w:val="auto"/>
          <w:lang w:eastAsia="en-US"/>
        </w:rPr>
        <w:t>рхитектура ИС СТАТС соответствует трехуровневой клиент-серверной архитектуре и состоит из следующих уровней:</w:t>
      </w:r>
    </w:p>
    <w:p w14:paraId="0EBE7431" w14:textId="77777777" w:rsidR="00B36014" w:rsidRPr="004C28AF" w:rsidRDefault="00B36014" w:rsidP="000737DC">
      <w:pPr>
        <w:pStyle w:val="afffff6"/>
        <w:widowControl w:val="0"/>
        <w:numPr>
          <w:ilvl w:val="0"/>
          <w:numId w:val="8"/>
        </w:numPr>
        <w:ind w:left="709" w:hanging="425"/>
        <w:rPr>
          <w:noProof/>
          <w:color w:val="auto"/>
        </w:rPr>
      </w:pPr>
      <w:r w:rsidRPr="004C28AF">
        <w:rPr>
          <w:noProof/>
          <w:color w:val="auto"/>
        </w:rPr>
        <w:t>уровень хранения данных;</w:t>
      </w:r>
    </w:p>
    <w:p w14:paraId="3B7C3B1E" w14:textId="77777777" w:rsidR="00B36014" w:rsidRPr="004C28AF" w:rsidRDefault="00B36014" w:rsidP="000737DC">
      <w:pPr>
        <w:pStyle w:val="afffff6"/>
        <w:widowControl w:val="0"/>
        <w:numPr>
          <w:ilvl w:val="0"/>
          <w:numId w:val="8"/>
        </w:numPr>
        <w:ind w:left="709" w:hanging="425"/>
        <w:rPr>
          <w:noProof/>
          <w:color w:val="auto"/>
        </w:rPr>
      </w:pPr>
      <w:r w:rsidRPr="004C28AF">
        <w:rPr>
          <w:noProof/>
          <w:color w:val="auto"/>
        </w:rPr>
        <w:t>уровень приложений;</w:t>
      </w:r>
    </w:p>
    <w:p w14:paraId="27F4B408" w14:textId="77777777" w:rsidR="00B36014" w:rsidRPr="004C28AF" w:rsidRDefault="00B36014" w:rsidP="000737DC">
      <w:pPr>
        <w:pStyle w:val="afffff6"/>
        <w:widowControl w:val="0"/>
        <w:numPr>
          <w:ilvl w:val="0"/>
          <w:numId w:val="8"/>
        </w:numPr>
        <w:ind w:left="709" w:hanging="425"/>
        <w:rPr>
          <w:noProof/>
          <w:color w:val="auto"/>
        </w:rPr>
      </w:pPr>
      <w:r w:rsidRPr="004C28AF">
        <w:rPr>
          <w:noProof/>
          <w:color w:val="auto"/>
        </w:rPr>
        <w:t>презентационный уровень.</w:t>
      </w:r>
    </w:p>
    <w:p w14:paraId="59282006" w14:textId="77777777" w:rsidR="00B36014" w:rsidRPr="004C28AF" w:rsidRDefault="00B36014" w:rsidP="000737DC">
      <w:pPr>
        <w:widowControl w:val="0"/>
        <w:ind w:firstLine="709"/>
        <w:rPr>
          <w:color w:val="auto"/>
        </w:rPr>
      </w:pPr>
      <w:r w:rsidRPr="004C28AF">
        <w:rPr>
          <w:color w:val="auto"/>
        </w:rPr>
        <w:t>Уровень хранения данных: распределенная файловая система, обеспечивающая хранение и предоставление данных Системы.</w:t>
      </w:r>
    </w:p>
    <w:p w14:paraId="7361651C" w14:textId="77777777" w:rsidR="00B36014" w:rsidRPr="004C28AF" w:rsidRDefault="00B36014" w:rsidP="000737DC">
      <w:pPr>
        <w:widowControl w:val="0"/>
        <w:ind w:firstLine="709"/>
        <w:rPr>
          <w:color w:val="auto"/>
        </w:rPr>
      </w:pPr>
      <w:r w:rsidRPr="004C28AF">
        <w:rPr>
          <w:color w:val="auto"/>
        </w:rPr>
        <w:t>Уровень приложений: сервер приложений, регламентирующий правила и ограничения автоматизированных функций Системы (бизнес-логику) и выполнение автоматизированных операций, обеспечивающий передачу данных между презентационным уровнем и уровнем хранения данных.</w:t>
      </w:r>
    </w:p>
    <w:p w14:paraId="0C4C4096" w14:textId="212DD315" w:rsidR="0018260C" w:rsidRPr="004C28AF" w:rsidRDefault="00B36014" w:rsidP="000737DC">
      <w:pPr>
        <w:widowControl w:val="0"/>
        <w:ind w:firstLine="709"/>
        <w:rPr>
          <w:color w:val="auto"/>
        </w:rPr>
      </w:pPr>
      <w:r w:rsidRPr="004C28AF">
        <w:rPr>
          <w:color w:val="auto"/>
        </w:rPr>
        <w:t>Презентационный уровень: клиентское приложение («тонкий клиент»), работающее через стандартный веб-браузер, обеспечивающее отображение информации пользователям и прием управляющих воздействий.</w:t>
      </w:r>
    </w:p>
    <w:p w14:paraId="72E69FD3" w14:textId="1C1B8837" w:rsidR="0018260C" w:rsidRPr="004C28AF" w:rsidRDefault="00676CC7" w:rsidP="000737DC">
      <w:pPr>
        <w:widowControl w:val="0"/>
        <w:ind w:firstLine="709"/>
        <w:rPr>
          <w:color w:val="auto"/>
        </w:rPr>
      </w:pPr>
      <w:r w:rsidRPr="004C28AF">
        <w:rPr>
          <w:color w:val="auto"/>
        </w:rPr>
        <w:t>ТЗ</w:t>
      </w:r>
      <w:r w:rsidR="0018260C" w:rsidRPr="004C28AF">
        <w:rPr>
          <w:color w:val="auto"/>
        </w:rPr>
        <w:t xml:space="preserve"> предусмотрено расширение существующего хранилища информации ИС СТАТС </w:t>
      </w:r>
      <w:r w:rsidR="005919AA" w:rsidRPr="004C28AF">
        <w:rPr>
          <w:color w:val="auto"/>
        </w:rPr>
        <w:t xml:space="preserve">Требования </w:t>
      </w:r>
      <w:r w:rsidR="003910B2" w:rsidRPr="004C28AF">
        <w:rPr>
          <w:color w:val="auto"/>
        </w:rPr>
        <w:t>к программному обеспечению для расширения хранилища данных</w:t>
      </w:r>
      <w:r w:rsidR="005919AA" w:rsidRPr="004C28AF">
        <w:rPr>
          <w:color w:val="auto"/>
        </w:rPr>
        <w:t xml:space="preserve"> указаны в разделе 4.3.4</w:t>
      </w:r>
      <w:r w:rsidR="003910B2" w:rsidRPr="004C28AF">
        <w:rPr>
          <w:color w:val="auto"/>
        </w:rPr>
        <w:t>.1</w:t>
      </w:r>
      <w:r w:rsidR="00091A97" w:rsidRPr="004C28AF">
        <w:rPr>
          <w:color w:val="auto"/>
        </w:rPr>
        <w:t xml:space="preserve"> ТЗ</w:t>
      </w:r>
      <w:r w:rsidR="005919AA" w:rsidRPr="004C28AF">
        <w:rPr>
          <w:color w:val="auto"/>
        </w:rPr>
        <w:t>.</w:t>
      </w:r>
    </w:p>
    <w:p w14:paraId="07E1CAB4" w14:textId="1C485543" w:rsidR="0018260C" w:rsidRPr="004C28AF" w:rsidRDefault="0018260C" w:rsidP="000737DC">
      <w:pPr>
        <w:widowControl w:val="0"/>
        <w:ind w:firstLine="709"/>
        <w:rPr>
          <w:bCs/>
          <w:color w:val="auto"/>
        </w:rPr>
      </w:pPr>
      <w:r w:rsidRPr="004C28AF">
        <w:rPr>
          <w:color w:val="auto"/>
        </w:rPr>
        <w:t xml:space="preserve">На Рисунке 1 представлена концептуальная архитектурная схема новой функциональности </w:t>
      </w:r>
      <w:r w:rsidR="00C02E5B" w:rsidRPr="004C28AF">
        <w:rPr>
          <w:color w:val="auto"/>
        </w:rPr>
        <w:t xml:space="preserve">ИС СТАТС в части </w:t>
      </w:r>
      <w:r w:rsidR="005919AA" w:rsidRPr="004C28AF">
        <w:rPr>
          <w:color w:val="auto"/>
        </w:rPr>
        <w:t>мониторинга</w:t>
      </w:r>
      <w:r w:rsidR="005919AA" w:rsidRPr="004C28AF">
        <w:rPr>
          <w:bCs/>
          <w:color w:val="auto"/>
        </w:rPr>
        <w:t xml:space="preserve"> активности пользователей</w:t>
      </w:r>
      <w:r w:rsidRPr="004C28AF">
        <w:rPr>
          <w:bCs/>
          <w:color w:val="auto"/>
        </w:rPr>
        <w:t>.</w:t>
      </w:r>
    </w:p>
    <w:p w14:paraId="36A36F3E" w14:textId="2FDABD42" w:rsidR="0018260C" w:rsidRPr="004C28AF" w:rsidRDefault="00702759" w:rsidP="000737DC">
      <w:pPr>
        <w:widowControl w:val="0"/>
        <w:ind w:firstLine="709"/>
        <w:jc w:val="center"/>
        <w:rPr>
          <w:bCs/>
          <w:color w:val="auto"/>
        </w:rPr>
      </w:pPr>
      <w:r w:rsidRPr="004C28AF">
        <w:rPr>
          <w:noProof/>
          <w:color w:val="auto"/>
        </w:rPr>
        <w:object w:dxaOrig="14604" w:dyaOrig="11256" w14:anchorId="095488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9.4pt;height:322.8pt;mso-width-percent:0;mso-height-percent:0;mso-width-percent:0;mso-height-percent:0" o:ole="">
            <v:imagedata r:id="rId58" o:title=""/>
          </v:shape>
          <o:OLEObject Type="Embed" ProgID="Visio.Drawing.15" ShapeID="_x0000_i1025" DrawAspect="Content" ObjectID="_1666612333" r:id="rId59"/>
        </w:object>
      </w:r>
    </w:p>
    <w:p w14:paraId="41B38EB1" w14:textId="7BE7B10D" w:rsidR="0018260C" w:rsidRPr="004C28AF" w:rsidRDefault="0018260C" w:rsidP="000737DC">
      <w:pPr>
        <w:widowControl w:val="0"/>
        <w:ind w:firstLine="0"/>
        <w:jc w:val="center"/>
        <w:rPr>
          <w:color w:val="auto"/>
          <w:sz w:val="20"/>
          <w:szCs w:val="20"/>
        </w:rPr>
      </w:pPr>
      <w:r w:rsidRPr="004C28AF">
        <w:rPr>
          <w:b/>
          <w:color w:val="auto"/>
          <w:sz w:val="20"/>
          <w:szCs w:val="20"/>
        </w:rPr>
        <w:t xml:space="preserve">Рисунок 1 – Концептуальная архитектурная схема для новой функциональности </w:t>
      </w:r>
      <w:r w:rsidR="00F9312C" w:rsidRPr="004C28AF">
        <w:rPr>
          <w:b/>
          <w:color w:val="auto"/>
          <w:sz w:val="20"/>
          <w:szCs w:val="20"/>
        </w:rPr>
        <w:t>мониторинга активности пользователей</w:t>
      </w:r>
    </w:p>
    <w:p w14:paraId="7D8262F6" w14:textId="77777777" w:rsidR="003F439D" w:rsidRPr="004C28AF" w:rsidRDefault="003F439D" w:rsidP="000737DC">
      <w:pPr>
        <w:pStyle w:val="afffc"/>
      </w:pPr>
      <w:bookmarkStart w:id="146" w:name="_Ref512343142"/>
    </w:p>
    <w:bookmarkEnd w:id="146"/>
    <w:p w14:paraId="2F03822E" w14:textId="0EF82A10" w:rsidR="00E86661" w:rsidRPr="004C28AF" w:rsidRDefault="00E86661" w:rsidP="000737DC">
      <w:pPr>
        <w:widowControl w:val="0"/>
        <w:ind w:firstLine="709"/>
        <w:rPr>
          <w:color w:val="auto"/>
        </w:rPr>
      </w:pPr>
      <w:r w:rsidRPr="004C28AF">
        <w:rPr>
          <w:color w:val="auto"/>
        </w:rPr>
        <w:t xml:space="preserve">Выполнение работ по развитию ИС СТАТС, предусмотренных в </w:t>
      </w:r>
      <w:r w:rsidR="00930989" w:rsidRPr="004C28AF">
        <w:rPr>
          <w:color w:val="auto"/>
        </w:rPr>
        <w:t>ТЗ</w:t>
      </w:r>
      <w:r w:rsidRPr="004C28AF">
        <w:rPr>
          <w:color w:val="auto"/>
        </w:rPr>
        <w:t>, должно осуществляться с сохранением всех ранее созданных функций ИС СТАТС.</w:t>
      </w:r>
    </w:p>
    <w:p w14:paraId="579EFF1F" w14:textId="77777777" w:rsidR="00CD45E8" w:rsidRPr="004C28AF" w:rsidRDefault="00CD45E8" w:rsidP="000737DC">
      <w:pPr>
        <w:widowControl w:val="0"/>
        <w:ind w:firstLine="0"/>
        <w:rPr>
          <w:color w:val="auto"/>
        </w:rPr>
      </w:pPr>
    </w:p>
    <w:p w14:paraId="34A5E4C5" w14:textId="62EC3D00" w:rsidR="00B03F02" w:rsidRPr="004C28AF" w:rsidRDefault="00F81F56" w:rsidP="000737DC">
      <w:pPr>
        <w:pStyle w:val="41"/>
        <w:keepNext w:val="0"/>
        <w:keepLines w:val="0"/>
        <w:numPr>
          <w:ilvl w:val="3"/>
          <w:numId w:val="24"/>
        </w:numPr>
        <w:spacing w:before="0"/>
        <w:rPr>
          <w:rFonts w:cs="Times New Roman"/>
          <w:b/>
          <w:color w:val="auto"/>
          <w:sz w:val="24"/>
          <w:szCs w:val="24"/>
        </w:rPr>
      </w:pPr>
      <w:bookmarkStart w:id="147" w:name="_Toc523145284"/>
      <w:r w:rsidRPr="004C28AF">
        <w:rPr>
          <w:rFonts w:cs="Times New Roman"/>
          <w:b/>
          <w:color w:val="auto"/>
          <w:sz w:val="24"/>
          <w:szCs w:val="24"/>
        </w:rPr>
        <w:lastRenderedPageBreak/>
        <w:t>Перечень подсистем, их назначение и основные характеристики</w:t>
      </w:r>
      <w:bookmarkEnd w:id="147"/>
    </w:p>
    <w:p w14:paraId="5B462D09" w14:textId="677D9034" w:rsidR="00B03F02" w:rsidRPr="004C28AF" w:rsidRDefault="00F81F56" w:rsidP="000737DC">
      <w:pPr>
        <w:widowControl w:val="0"/>
        <w:ind w:firstLine="709"/>
        <w:rPr>
          <w:color w:val="auto"/>
        </w:rPr>
      </w:pPr>
      <w:r w:rsidRPr="004C28AF">
        <w:rPr>
          <w:color w:val="auto"/>
        </w:rPr>
        <w:t>В рамках выполнения работ по раз</w:t>
      </w:r>
      <w:r w:rsidR="00E86661" w:rsidRPr="004C28AF">
        <w:rPr>
          <w:color w:val="auto"/>
        </w:rPr>
        <w:t>витию</w:t>
      </w:r>
      <w:r w:rsidRPr="004C28AF">
        <w:rPr>
          <w:color w:val="auto"/>
        </w:rPr>
        <w:t xml:space="preserve"> ИС </w:t>
      </w:r>
      <w:r w:rsidR="00E86661" w:rsidRPr="004C28AF">
        <w:rPr>
          <w:color w:val="auto"/>
        </w:rPr>
        <w:t>СТАТС</w:t>
      </w:r>
      <w:r w:rsidRPr="004C28AF">
        <w:rPr>
          <w:color w:val="auto"/>
        </w:rPr>
        <w:t xml:space="preserve"> должны быть разработаны</w:t>
      </w:r>
      <w:r w:rsidR="00E86661" w:rsidRPr="004C28AF">
        <w:rPr>
          <w:color w:val="auto"/>
        </w:rPr>
        <w:t>/модернизированы</w:t>
      </w:r>
      <w:r w:rsidR="000D23E4" w:rsidRPr="004C28AF">
        <w:rPr>
          <w:color w:val="auto"/>
        </w:rPr>
        <w:t xml:space="preserve"> следующие подсистемы</w:t>
      </w:r>
      <w:r w:rsidRPr="004C28AF">
        <w:rPr>
          <w:color w:val="auto"/>
        </w:rPr>
        <w:t>:</w:t>
      </w:r>
    </w:p>
    <w:p w14:paraId="12287398" w14:textId="77777777" w:rsidR="007A3461" w:rsidRPr="004C28AF" w:rsidRDefault="005A6AA7" w:rsidP="000737DC">
      <w:pPr>
        <w:pStyle w:val="afffff6"/>
        <w:widowControl w:val="0"/>
        <w:numPr>
          <w:ilvl w:val="0"/>
          <w:numId w:val="8"/>
        </w:numPr>
        <w:ind w:left="709" w:hanging="425"/>
        <w:rPr>
          <w:noProof/>
          <w:color w:val="auto"/>
        </w:rPr>
      </w:pPr>
      <w:r w:rsidRPr="004C28AF">
        <w:rPr>
          <w:noProof/>
          <w:color w:val="auto"/>
        </w:rPr>
        <w:t xml:space="preserve">модернизирована </w:t>
      </w:r>
      <w:r w:rsidR="007875AA" w:rsidRPr="004C28AF">
        <w:rPr>
          <w:noProof/>
          <w:color w:val="auto"/>
        </w:rPr>
        <w:t>подсистема</w:t>
      </w:r>
      <w:r w:rsidR="00E52319" w:rsidRPr="004C28AF">
        <w:rPr>
          <w:noProof/>
          <w:color w:val="auto"/>
        </w:rPr>
        <w:t xml:space="preserve"> </w:t>
      </w:r>
      <w:r w:rsidR="00F42660" w:rsidRPr="004C28AF">
        <w:rPr>
          <w:noProof/>
          <w:color w:val="auto"/>
        </w:rPr>
        <w:t>сбора данных</w:t>
      </w:r>
      <w:r w:rsidR="007A3461" w:rsidRPr="004C28AF">
        <w:rPr>
          <w:noProof/>
          <w:color w:val="auto"/>
        </w:rPr>
        <w:t>. В составе данной подсистемы должны быть созданы следующие модули:</w:t>
      </w:r>
    </w:p>
    <w:p w14:paraId="3388DE60" w14:textId="77777777" w:rsidR="005E3F2B" w:rsidRPr="004C28AF" w:rsidRDefault="005E3F2B" w:rsidP="000737DC">
      <w:pPr>
        <w:pStyle w:val="afffff6"/>
        <w:widowControl w:val="0"/>
        <w:numPr>
          <w:ilvl w:val="1"/>
          <w:numId w:val="77"/>
        </w:numPr>
        <w:ind w:left="1134" w:hanging="425"/>
        <w:rPr>
          <w:noProof/>
          <w:color w:val="auto"/>
        </w:rPr>
      </w:pPr>
      <w:r w:rsidRPr="004C28AF">
        <w:rPr>
          <w:noProof/>
          <w:color w:val="auto"/>
        </w:rPr>
        <w:t>модуль загрузки базовых профилей активности;</w:t>
      </w:r>
    </w:p>
    <w:p w14:paraId="24C7E4E4" w14:textId="77777777" w:rsidR="005E3F2B" w:rsidRPr="004C28AF" w:rsidRDefault="005E3F2B" w:rsidP="000737DC">
      <w:pPr>
        <w:pStyle w:val="afffff6"/>
        <w:widowControl w:val="0"/>
        <w:numPr>
          <w:ilvl w:val="1"/>
          <w:numId w:val="77"/>
        </w:numPr>
        <w:ind w:left="1134" w:hanging="425"/>
        <w:rPr>
          <w:noProof/>
          <w:color w:val="auto"/>
        </w:rPr>
      </w:pPr>
      <w:r w:rsidRPr="004C28AF">
        <w:rPr>
          <w:noProof/>
          <w:color w:val="auto"/>
        </w:rPr>
        <w:t>модуль загрузки геоданных;</w:t>
      </w:r>
    </w:p>
    <w:p w14:paraId="23A4B467" w14:textId="77777777" w:rsidR="005E3F2B" w:rsidRPr="004C28AF" w:rsidRDefault="005E3F2B" w:rsidP="000737DC">
      <w:pPr>
        <w:pStyle w:val="afffff6"/>
        <w:widowControl w:val="0"/>
        <w:numPr>
          <w:ilvl w:val="1"/>
          <w:numId w:val="77"/>
        </w:numPr>
        <w:ind w:left="1134" w:hanging="425"/>
        <w:rPr>
          <w:noProof/>
          <w:color w:val="auto"/>
        </w:rPr>
      </w:pPr>
      <w:r w:rsidRPr="004C28AF">
        <w:rPr>
          <w:noProof/>
          <w:color w:val="auto"/>
        </w:rPr>
        <w:t>модуль загрузки обезличенных данных о действующих разрешениях и ограничениях;</w:t>
      </w:r>
    </w:p>
    <w:p w14:paraId="00A9A864" w14:textId="77777777" w:rsidR="005E3F2B" w:rsidRPr="004C28AF" w:rsidRDefault="005E3F2B" w:rsidP="000737DC">
      <w:pPr>
        <w:pStyle w:val="afffff6"/>
        <w:widowControl w:val="0"/>
        <w:numPr>
          <w:ilvl w:val="1"/>
          <w:numId w:val="77"/>
        </w:numPr>
        <w:ind w:left="1134" w:hanging="425"/>
        <w:rPr>
          <w:noProof/>
          <w:color w:val="auto"/>
        </w:rPr>
      </w:pPr>
      <w:r w:rsidRPr="004C28AF">
        <w:rPr>
          <w:noProof/>
          <w:color w:val="auto"/>
        </w:rPr>
        <w:t>модуль загрузки данных обратной связи;</w:t>
      </w:r>
    </w:p>
    <w:p w14:paraId="07ADB70F" w14:textId="77777777" w:rsidR="005E3F2B" w:rsidRPr="004C28AF" w:rsidRDefault="005E3F2B" w:rsidP="000737DC">
      <w:pPr>
        <w:pStyle w:val="afffff6"/>
        <w:widowControl w:val="0"/>
        <w:numPr>
          <w:ilvl w:val="1"/>
          <w:numId w:val="77"/>
        </w:numPr>
        <w:ind w:left="1134" w:hanging="425"/>
        <w:rPr>
          <w:noProof/>
          <w:color w:val="auto"/>
        </w:rPr>
      </w:pPr>
      <w:r w:rsidRPr="004C28AF">
        <w:rPr>
          <w:noProof/>
          <w:color w:val="auto"/>
        </w:rPr>
        <w:t>модуль загрузки обезличенных данных об оплате услуг и штрафов.</w:t>
      </w:r>
    </w:p>
    <w:p w14:paraId="387BC631" w14:textId="77777777" w:rsidR="007A3461" w:rsidRPr="004C28AF" w:rsidRDefault="00DB1F24" w:rsidP="000737DC">
      <w:pPr>
        <w:pStyle w:val="afffff6"/>
        <w:widowControl w:val="0"/>
        <w:numPr>
          <w:ilvl w:val="0"/>
          <w:numId w:val="8"/>
        </w:numPr>
        <w:ind w:left="709" w:hanging="425"/>
        <w:rPr>
          <w:noProof/>
          <w:color w:val="auto"/>
        </w:rPr>
      </w:pPr>
      <w:r w:rsidRPr="004C28AF">
        <w:rPr>
          <w:noProof/>
          <w:color w:val="auto"/>
        </w:rPr>
        <w:t xml:space="preserve">модернизирована </w:t>
      </w:r>
      <w:r w:rsidR="00F81F56" w:rsidRPr="004C28AF">
        <w:rPr>
          <w:noProof/>
          <w:color w:val="auto"/>
        </w:rPr>
        <w:t xml:space="preserve">подсистема </w:t>
      </w:r>
      <w:r w:rsidR="00F42660" w:rsidRPr="004C28AF">
        <w:rPr>
          <w:noProof/>
          <w:color w:val="auto"/>
        </w:rPr>
        <w:t>обработки данных</w:t>
      </w:r>
      <w:r w:rsidR="007A3461" w:rsidRPr="004C28AF">
        <w:rPr>
          <w:noProof/>
          <w:color w:val="auto"/>
        </w:rPr>
        <w:t>. В составе данной подсистемы должны быть созданы следующие модули:</w:t>
      </w:r>
    </w:p>
    <w:p w14:paraId="1389F6FB" w14:textId="541E456D" w:rsidR="009B5A7A" w:rsidRPr="004C28AF" w:rsidRDefault="009B5A7A" w:rsidP="000737DC">
      <w:pPr>
        <w:pStyle w:val="afffff6"/>
        <w:widowControl w:val="0"/>
        <w:numPr>
          <w:ilvl w:val="1"/>
          <w:numId w:val="77"/>
        </w:numPr>
        <w:ind w:left="1134" w:hanging="425"/>
        <w:rPr>
          <w:noProof/>
          <w:color w:val="auto"/>
        </w:rPr>
      </w:pPr>
      <w:r w:rsidRPr="004C28AF">
        <w:rPr>
          <w:noProof/>
          <w:color w:val="auto"/>
        </w:rPr>
        <w:t xml:space="preserve">модуль контроля </w:t>
      </w:r>
      <w:r w:rsidR="00DD18C2" w:rsidRPr="004C28AF">
        <w:rPr>
          <w:noProof/>
          <w:color w:val="auto"/>
        </w:rPr>
        <w:t xml:space="preserve">корректности </w:t>
      </w:r>
      <w:r w:rsidRPr="004C28AF">
        <w:rPr>
          <w:noProof/>
          <w:color w:val="auto"/>
        </w:rPr>
        <w:t>данных, загружаемых из внешних систем;</w:t>
      </w:r>
    </w:p>
    <w:p w14:paraId="2ED4C3F1" w14:textId="77777777" w:rsidR="009B5A7A" w:rsidRPr="004C28AF" w:rsidRDefault="009B5A7A" w:rsidP="000737DC">
      <w:pPr>
        <w:pStyle w:val="afffff6"/>
        <w:widowControl w:val="0"/>
        <w:numPr>
          <w:ilvl w:val="1"/>
          <w:numId w:val="77"/>
        </w:numPr>
        <w:ind w:left="1134" w:hanging="425"/>
        <w:rPr>
          <w:noProof/>
          <w:color w:val="auto"/>
        </w:rPr>
      </w:pPr>
      <w:r w:rsidRPr="004C28AF">
        <w:rPr>
          <w:noProof/>
          <w:color w:val="auto"/>
        </w:rPr>
        <w:t>модуль обогащения данных базовых профилей активности;</w:t>
      </w:r>
    </w:p>
    <w:p w14:paraId="336DB657" w14:textId="77777777" w:rsidR="009B5A7A" w:rsidRPr="004C28AF" w:rsidRDefault="009B5A7A" w:rsidP="000737DC">
      <w:pPr>
        <w:pStyle w:val="afffff6"/>
        <w:widowControl w:val="0"/>
        <w:numPr>
          <w:ilvl w:val="1"/>
          <w:numId w:val="77"/>
        </w:numPr>
        <w:ind w:left="1134" w:hanging="425"/>
        <w:rPr>
          <w:noProof/>
          <w:color w:val="auto"/>
        </w:rPr>
      </w:pPr>
      <w:r w:rsidRPr="004C28AF">
        <w:rPr>
          <w:noProof/>
          <w:color w:val="auto"/>
        </w:rPr>
        <w:t>модуль формирования информационных витрин по показателям полноты данных профилей активности;</w:t>
      </w:r>
    </w:p>
    <w:p w14:paraId="12F8ED84" w14:textId="77777777" w:rsidR="009B5A7A" w:rsidRPr="004C28AF" w:rsidRDefault="009B5A7A" w:rsidP="000737DC">
      <w:pPr>
        <w:pStyle w:val="afffff6"/>
        <w:widowControl w:val="0"/>
        <w:numPr>
          <w:ilvl w:val="1"/>
          <w:numId w:val="77"/>
        </w:numPr>
        <w:ind w:left="1134" w:hanging="425"/>
        <w:rPr>
          <w:noProof/>
          <w:color w:val="auto"/>
        </w:rPr>
      </w:pPr>
      <w:r w:rsidRPr="004C28AF">
        <w:rPr>
          <w:noProof/>
          <w:color w:val="auto"/>
        </w:rPr>
        <w:t>модуль формирования информационных витрин по показателям лояльности на обезличенной основе;</w:t>
      </w:r>
    </w:p>
    <w:p w14:paraId="72BCA67C" w14:textId="77777777" w:rsidR="009B5A7A" w:rsidRPr="004C28AF" w:rsidRDefault="009B5A7A" w:rsidP="000737DC">
      <w:pPr>
        <w:pStyle w:val="afffff6"/>
        <w:widowControl w:val="0"/>
        <w:numPr>
          <w:ilvl w:val="1"/>
          <w:numId w:val="77"/>
        </w:numPr>
        <w:ind w:left="1134" w:hanging="425"/>
        <w:rPr>
          <w:noProof/>
          <w:color w:val="auto"/>
        </w:rPr>
      </w:pPr>
      <w:r w:rsidRPr="004C28AF">
        <w:rPr>
          <w:noProof/>
          <w:color w:val="auto"/>
        </w:rPr>
        <w:t>модуль формирования информационных витрин по показателям участия в событиях;</w:t>
      </w:r>
    </w:p>
    <w:p w14:paraId="4A4BD277" w14:textId="77777777" w:rsidR="009B5A7A" w:rsidRPr="004C28AF" w:rsidRDefault="009B5A7A" w:rsidP="000737DC">
      <w:pPr>
        <w:pStyle w:val="afffff6"/>
        <w:widowControl w:val="0"/>
        <w:numPr>
          <w:ilvl w:val="1"/>
          <w:numId w:val="77"/>
        </w:numPr>
        <w:ind w:left="1134" w:hanging="425"/>
        <w:rPr>
          <w:noProof/>
          <w:color w:val="auto"/>
        </w:rPr>
      </w:pPr>
      <w:r w:rsidRPr="004C28AF">
        <w:rPr>
          <w:noProof/>
          <w:color w:val="auto"/>
        </w:rPr>
        <w:t>модуль формирования информационных витрин по показателям нарушений;</w:t>
      </w:r>
    </w:p>
    <w:p w14:paraId="59D5FCF7" w14:textId="703CBCCF" w:rsidR="009B5A7A" w:rsidRPr="004C28AF" w:rsidRDefault="009B5A7A" w:rsidP="000737DC">
      <w:pPr>
        <w:pStyle w:val="afffff6"/>
        <w:widowControl w:val="0"/>
        <w:numPr>
          <w:ilvl w:val="1"/>
          <w:numId w:val="77"/>
        </w:numPr>
        <w:ind w:left="1134" w:hanging="425"/>
        <w:rPr>
          <w:noProof/>
          <w:color w:val="auto"/>
        </w:rPr>
      </w:pPr>
      <w:r w:rsidRPr="004C28AF">
        <w:rPr>
          <w:noProof/>
          <w:color w:val="auto"/>
        </w:rPr>
        <w:t>модуль формирования информационных витр</w:t>
      </w:r>
      <w:r w:rsidR="00A62450" w:rsidRPr="004C28AF">
        <w:rPr>
          <w:noProof/>
          <w:color w:val="auto"/>
        </w:rPr>
        <w:t>ин по показателям задолженности;</w:t>
      </w:r>
    </w:p>
    <w:p w14:paraId="50F124D2" w14:textId="123C70A8" w:rsidR="00591C00" w:rsidRPr="004C28AF" w:rsidRDefault="00DB1F24" w:rsidP="000737DC">
      <w:pPr>
        <w:pStyle w:val="afffff6"/>
        <w:widowControl w:val="0"/>
        <w:numPr>
          <w:ilvl w:val="0"/>
          <w:numId w:val="8"/>
        </w:numPr>
        <w:ind w:left="709" w:hanging="425"/>
        <w:rPr>
          <w:noProof/>
          <w:color w:val="auto"/>
        </w:rPr>
      </w:pPr>
      <w:r w:rsidRPr="004C28AF">
        <w:rPr>
          <w:noProof/>
          <w:color w:val="auto"/>
        </w:rPr>
        <w:t xml:space="preserve">модернизирована </w:t>
      </w:r>
      <w:r w:rsidR="00F81F56" w:rsidRPr="004C28AF">
        <w:rPr>
          <w:noProof/>
          <w:color w:val="auto"/>
        </w:rPr>
        <w:t xml:space="preserve">подсистема </w:t>
      </w:r>
      <w:r w:rsidRPr="004C28AF">
        <w:rPr>
          <w:noProof/>
          <w:color w:val="auto"/>
        </w:rPr>
        <w:t>хранения данных</w:t>
      </w:r>
      <w:r w:rsidR="00591C00" w:rsidRPr="004C28AF">
        <w:rPr>
          <w:noProof/>
          <w:color w:val="auto"/>
        </w:rPr>
        <w:t>. В составе данной подсистемы должны быть созданы следующие модули:</w:t>
      </w:r>
    </w:p>
    <w:p w14:paraId="64D32A01" w14:textId="77777777" w:rsidR="00D16B18" w:rsidRPr="004C28AF" w:rsidRDefault="00D16B18" w:rsidP="000737DC">
      <w:pPr>
        <w:pStyle w:val="afffff6"/>
        <w:widowControl w:val="0"/>
        <w:numPr>
          <w:ilvl w:val="1"/>
          <w:numId w:val="77"/>
        </w:numPr>
        <w:ind w:left="1134" w:hanging="425"/>
        <w:rPr>
          <w:noProof/>
          <w:color w:val="auto"/>
        </w:rPr>
      </w:pPr>
      <w:r w:rsidRPr="004C28AF">
        <w:rPr>
          <w:noProof/>
          <w:color w:val="auto"/>
        </w:rPr>
        <w:t>модуль поддержки НСИ для мониторинга активности пользователей на обезличенной основе;</w:t>
      </w:r>
    </w:p>
    <w:p w14:paraId="13FF5F81" w14:textId="77777777" w:rsidR="00D16B18" w:rsidRPr="004C28AF" w:rsidRDefault="00D16B18" w:rsidP="000737DC">
      <w:pPr>
        <w:pStyle w:val="afffff6"/>
        <w:widowControl w:val="0"/>
        <w:numPr>
          <w:ilvl w:val="1"/>
          <w:numId w:val="77"/>
        </w:numPr>
        <w:ind w:left="1134" w:hanging="425"/>
        <w:rPr>
          <w:noProof/>
          <w:color w:val="auto"/>
        </w:rPr>
      </w:pPr>
      <w:r w:rsidRPr="004C28AF">
        <w:rPr>
          <w:noProof/>
          <w:color w:val="auto"/>
        </w:rPr>
        <w:t>модуль управления процедурами загрузки данных из внешних источников;</w:t>
      </w:r>
    </w:p>
    <w:p w14:paraId="46FF83FF" w14:textId="1F5C8A2A" w:rsidR="00D16B18" w:rsidRPr="004C28AF" w:rsidRDefault="00D16B18" w:rsidP="000737DC">
      <w:pPr>
        <w:pStyle w:val="afffff6"/>
        <w:widowControl w:val="0"/>
        <w:numPr>
          <w:ilvl w:val="1"/>
          <w:numId w:val="77"/>
        </w:numPr>
        <w:ind w:left="1134" w:hanging="425"/>
        <w:rPr>
          <w:noProof/>
          <w:color w:val="auto"/>
        </w:rPr>
      </w:pPr>
      <w:r w:rsidRPr="004C28AF">
        <w:rPr>
          <w:noProof/>
          <w:color w:val="auto"/>
        </w:rPr>
        <w:t>модуль управления процедурами формирования витрин обезличенных данных для мониторинга активности пользователей;</w:t>
      </w:r>
    </w:p>
    <w:p w14:paraId="07348BE6" w14:textId="7ECE1C05" w:rsidR="00321DE7" w:rsidRPr="004C28AF" w:rsidRDefault="00DB1F24" w:rsidP="000737DC">
      <w:pPr>
        <w:pStyle w:val="afffff6"/>
        <w:widowControl w:val="0"/>
        <w:numPr>
          <w:ilvl w:val="0"/>
          <w:numId w:val="8"/>
        </w:numPr>
        <w:ind w:left="709" w:hanging="425"/>
        <w:rPr>
          <w:noProof/>
          <w:color w:val="auto"/>
        </w:rPr>
      </w:pPr>
      <w:r w:rsidRPr="004C28AF">
        <w:rPr>
          <w:noProof/>
          <w:color w:val="auto"/>
        </w:rPr>
        <w:t>модернизирована подс</w:t>
      </w:r>
      <w:r w:rsidR="00754DE7" w:rsidRPr="004C28AF">
        <w:rPr>
          <w:noProof/>
          <w:color w:val="auto"/>
        </w:rPr>
        <w:t>истема статистики и мониторинга</w:t>
      </w:r>
      <w:r w:rsidR="00321DE7" w:rsidRPr="004C28AF">
        <w:rPr>
          <w:noProof/>
          <w:color w:val="auto"/>
        </w:rPr>
        <w:t xml:space="preserve">. В составе данной подсистемы должны быть созданы следующие </w:t>
      </w:r>
      <w:r w:rsidR="00CD51F4" w:rsidRPr="004C28AF">
        <w:rPr>
          <w:noProof/>
          <w:color w:val="auto"/>
        </w:rPr>
        <w:t>компоненты</w:t>
      </w:r>
      <w:r w:rsidR="00321DE7" w:rsidRPr="004C28AF">
        <w:rPr>
          <w:noProof/>
          <w:color w:val="auto"/>
        </w:rPr>
        <w:t>:</w:t>
      </w:r>
    </w:p>
    <w:p w14:paraId="77FE5C09" w14:textId="3902AF35" w:rsidR="00112D4A" w:rsidRPr="004C28AF" w:rsidRDefault="00321DE7" w:rsidP="000737DC">
      <w:pPr>
        <w:pStyle w:val="afffff6"/>
        <w:widowControl w:val="0"/>
        <w:numPr>
          <w:ilvl w:val="1"/>
          <w:numId w:val="77"/>
        </w:numPr>
        <w:ind w:left="1134" w:hanging="425"/>
        <w:rPr>
          <w:noProof/>
          <w:color w:val="auto"/>
        </w:rPr>
      </w:pPr>
      <w:r w:rsidRPr="004C28AF">
        <w:rPr>
          <w:noProof/>
          <w:color w:val="auto"/>
        </w:rPr>
        <w:t xml:space="preserve">модуль </w:t>
      </w:r>
      <w:r w:rsidR="00CD51F4" w:rsidRPr="004C28AF">
        <w:rPr>
          <w:noProof/>
          <w:color w:val="auto"/>
        </w:rPr>
        <w:t xml:space="preserve">управления настройками </w:t>
      </w:r>
      <w:r w:rsidR="00BA51C3" w:rsidRPr="004C28AF">
        <w:rPr>
          <w:noProof/>
          <w:color w:val="auto"/>
        </w:rPr>
        <w:t xml:space="preserve">измерения показателей активности </w:t>
      </w:r>
      <w:r w:rsidR="005138CD" w:rsidRPr="004C28AF">
        <w:rPr>
          <w:noProof/>
          <w:color w:val="auto"/>
        </w:rPr>
        <w:t>пользователей</w:t>
      </w:r>
      <w:r w:rsidR="00112D4A" w:rsidRPr="004C28AF">
        <w:rPr>
          <w:noProof/>
          <w:color w:val="auto"/>
        </w:rPr>
        <w:t>;</w:t>
      </w:r>
    </w:p>
    <w:p w14:paraId="741DBCED" w14:textId="55756D63" w:rsidR="00112D4A" w:rsidRPr="004C28AF" w:rsidRDefault="00321DE7" w:rsidP="000737DC">
      <w:pPr>
        <w:pStyle w:val="afffff6"/>
        <w:widowControl w:val="0"/>
        <w:numPr>
          <w:ilvl w:val="1"/>
          <w:numId w:val="77"/>
        </w:numPr>
        <w:ind w:left="1134" w:hanging="425"/>
        <w:rPr>
          <w:noProof/>
          <w:color w:val="auto"/>
        </w:rPr>
      </w:pPr>
      <w:r w:rsidRPr="004C28AF">
        <w:rPr>
          <w:noProof/>
          <w:color w:val="auto"/>
        </w:rPr>
        <w:t xml:space="preserve">модуль </w:t>
      </w:r>
      <w:r w:rsidR="00CD51F4" w:rsidRPr="004C28AF">
        <w:rPr>
          <w:noProof/>
          <w:color w:val="auto"/>
        </w:rPr>
        <w:t xml:space="preserve">управления настройками </w:t>
      </w:r>
      <w:r w:rsidRPr="004C28AF">
        <w:rPr>
          <w:noProof/>
          <w:color w:val="auto"/>
        </w:rPr>
        <w:t xml:space="preserve">расчета </w:t>
      </w:r>
      <w:r w:rsidR="005138CD" w:rsidRPr="004C28AF">
        <w:rPr>
          <w:noProof/>
          <w:color w:val="auto"/>
        </w:rPr>
        <w:t>интегральных показателей</w:t>
      </w:r>
      <w:r w:rsidRPr="004C28AF">
        <w:rPr>
          <w:noProof/>
          <w:color w:val="auto"/>
        </w:rPr>
        <w:t xml:space="preserve"> </w:t>
      </w:r>
      <w:r w:rsidR="00E2379A" w:rsidRPr="004C28AF">
        <w:rPr>
          <w:noProof/>
          <w:color w:val="auto"/>
        </w:rPr>
        <w:t xml:space="preserve">активности </w:t>
      </w:r>
      <w:r w:rsidRPr="004C28AF">
        <w:rPr>
          <w:noProof/>
          <w:color w:val="auto"/>
        </w:rPr>
        <w:t>те</w:t>
      </w:r>
      <w:r w:rsidR="00474D50" w:rsidRPr="004C28AF">
        <w:rPr>
          <w:noProof/>
          <w:color w:val="auto"/>
        </w:rPr>
        <w:t>р</w:t>
      </w:r>
      <w:r w:rsidRPr="004C28AF">
        <w:rPr>
          <w:noProof/>
          <w:color w:val="auto"/>
        </w:rPr>
        <w:t>ритори</w:t>
      </w:r>
      <w:r w:rsidR="00CD51F4" w:rsidRPr="004C28AF">
        <w:rPr>
          <w:noProof/>
          <w:color w:val="auto"/>
        </w:rPr>
        <w:t>й</w:t>
      </w:r>
      <w:r w:rsidRPr="004C28AF">
        <w:rPr>
          <w:noProof/>
          <w:color w:val="auto"/>
        </w:rPr>
        <w:t>/объект</w:t>
      </w:r>
      <w:r w:rsidR="00CD51F4" w:rsidRPr="004C28AF">
        <w:rPr>
          <w:noProof/>
          <w:color w:val="auto"/>
        </w:rPr>
        <w:t>ов</w:t>
      </w:r>
      <w:r w:rsidR="00112D4A" w:rsidRPr="004C28AF">
        <w:rPr>
          <w:noProof/>
          <w:color w:val="auto"/>
        </w:rPr>
        <w:t>;</w:t>
      </w:r>
    </w:p>
    <w:p w14:paraId="33E5D373" w14:textId="3708528E" w:rsidR="00AB355E" w:rsidRPr="004C28AF" w:rsidRDefault="00CD51F4" w:rsidP="000737DC">
      <w:pPr>
        <w:pStyle w:val="afffff6"/>
        <w:widowControl w:val="0"/>
        <w:numPr>
          <w:ilvl w:val="1"/>
          <w:numId w:val="77"/>
        </w:numPr>
        <w:ind w:left="1134" w:hanging="425"/>
        <w:rPr>
          <w:noProof/>
          <w:color w:val="auto"/>
        </w:rPr>
      </w:pPr>
      <w:r w:rsidRPr="004C28AF">
        <w:rPr>
          <w:noProof/>
          <w:color w:val="auto"/>
        </w:rPr>
        <w:t xml:space="preserve">информационные индикаторные панели </w:t>
      </w:r>
      <w:r w:rsidR="00080D55" w:rsidRPr="004C28AF">
        <w:rPr>
          <w:noProof/>
          <w:color w:val="auto"/>
        </w:rPr>
        <w:t xml:space="preserve">динамических показателей активности </w:t>
      </w:r>
      <w:r w:rsidR="005138CD" w:rsidRPr="004C28AF">
        <w:rPr>
          <w:noProof/>
          <w:color w:val="auto"/>
        </w:rPr>
        <w:t>пользователей</w:t>
      </w:r>
      <w:r w:rsidRPr="004C28AF">
        <w:rPr>
          <w:noProof/>
          <w:color w:val="auto"/>
        </w:rPr>
        <w:t>;</w:t>
      </w:r>
    </w:p>
    <w:p w14:paraId="6BEE2CA0" w14:textId="71EAFFAC" w:rsidR="00CD51F4" w:rsidRPr="004C28AF" w:rsidRDefault="003A6BD7" w:rsidP="000737DC">
      <w:pPr>
        <w:pStyle w:val="afffff6"/>
        <w:widowControl w:val="0"/>
        <w:numPr>
          <w:ilvl w:val="1"/>
          <w:numId w:val="77"/>
        </w:numPr>
        <w:ind w:left="1134" w:hanging="425"/>
        <w:rPr>
          <w:noProof/>
          <w:color w:val="auto"/>
        </w:rPr>
      </w:pPr>
      <w:r w:rsidRPr="004C28AF">
        <w:rPr>
          <w:noProof/>
          <w:color w:val="auto"/>
        </w:rPr>
        <w:t>ситуационн</w:t>
      </w:r>
      <w:r w:rsidR="00D91A77" w:rsidRPr="004C28AF">
        <w:rPr>
          <w:noProof/>
          <w:color w:val="auto"/>
        </w:rPr>
        <w:t>ая</w:t>
      </w:r>
      <w:r w:rsidR="005138CD" w:rsidRPr="004C28AF">
        <w:rPr>
          <w:noProof/>
          <w:color w:val="auto"/>
        </w:rPr>
        <w:t xml:space="preserve"> панел</w:t>
      </w:r>
      <w:r w:rsidR="00D91A77" w:rsidRPr="004C28AF">
        <w:rPr>
          <w:noProof/>
          <w:color w:val="auto"/>
        </w:rPr>
        <w:t>ь</w:t>
      </w:r>
      <w:r w:rsidR="00CD51F4" w:rsidRPr="004C28AF">
        <w:rPr>
          <w:noProof/>
          <w:color w:val="auto"/>
        </w:rPr>
        <w:t xml:space="preserve"> </w:t>
      </w:r>
      <w:r w:rsidR="005138CD" w:rsidRPr="004C28AF">
        <w:rPr>
          <w:noProof/>
          <w:color w:val="auto"/>
        </w:rPr>
        <w:t>интегральных</w:t>
      </w:r>
      <w:r w:rsidR="009365F4" w:rsidRPr="004C28AF">
        <w:rPr>
          <w:noProof/>
          <w:color w:val="auto"/>
        </w:rPr>
        <w:t xml:space="preserve"> </w:t>
      </w:r>
      <w:r w:rsidR="005138CD" w:rsidRPr="004C28AF">
        <w:rPr>
          <w:noProof/>
          <w:color w:val="auto"/>
        </w:rPr>
        <w:t>показателей</w:t>
      </w:r>
      <w:r w:rsidR="00E2379A" w:rsidRPr="004C28AF">
        <w:rPr>
          <w:noProof/>
          <w:color w:val="auto"/>
        </w:rPr>
        <w:t xml:space="preserve"> активности</w:t>
      </w:r>
      <w:r w:rsidR="005138CD" w:rsidRPr="004C28AF">
        <w:rPr>
          <w:noProof/>
          <w:color w:val="auto"/>
        </w:rPr>
        <w:t xml:space="preserve"> территорий/объектов</w:t>
      </w:r>
      <w:r w:rsidR="00CD51F4" w:rsidRPr="004C28AF">
        <w:rPr>
          <w:noProof/>
          <w:color w:val="auto"/>
        </w:rPr>
        <w:t>;</w:t>
      </w:r>
    </w:p>
    <w:p w14:paraId="1C28E353" w14:textId="77777777" w:rsidR="00C95670" w:rsidRPr="004C28AF" w:rsidRDefault="00C95670" w:rsidP="000737DC">
      <w:pPr>
        <w:pStyle w:val="afffff6"/>
        <w:widowControl w:val="0"/>
        <w:numPr>
          <w:ilvl w:val="0"/>
          <w:numId w:val="8"/>
        </w:numPr>
        <w:ind w:left="709" w:hanging="425"/>
        <w:rPr>
          <w:noProof/>
          <w:color w:val="auto"/>
        </w:rPr>
      </w:pPr>
      <w:r w:rsidRPr="004C28AF">
        <w:rPr>
          <w:noProof/>
          <w:color w:val="auto"/>
        </w:rPr>
        <w:t>модернизирована</w:t>
      </w:r>
      <w:r w:rsidR="006F3E6D" w:rsidRPr="004C28AF">
        <w:rPr>
          <w:noProof/>
          <w:color w:val="auto"/>
        </w:rPr>
        <w:t xml:space="preserve"> подсистема </w:t>
      </w:r>
      <w:r w:rsidR="00EE57E7" w:rsidRPr="004C28AF">
        <w:rPr>
          <w:noProof/>
          <w:color w:val="auto"/>
        </w:rPr>
        <w:t>предоста</w:t>
      </w:r>
      <w:r w:rsidR="005D3032" w:rsidRPr="004C28AF">
        <w:rPr>
          <w:noProof/>
          <w:color w:val="auto"/>
        </w:rPr>
        <w:t>в</w:t>
      </w:r>
      <w:r w:rsidR="00EE57E7" w:rsidRPr="004C28AF">
        <w:rPr>
          <w:noProof/>
          <w:color w:val="auto"/>
        </w:rPr>
        <w:t>ления данны</w:t>
      </w:r>
      <w:r w:rsidRPr="004C28AF">
        <w:rPr>
          <w:noProof/>
          <w:color w:val="auto"/>
        </w:rPr>
        <w:t>х.</w:t>
      </w:r>
      <w:r w:rsidR="00A12467" w:rsidRPr="004C28AF">
        <w:rPr>
          <w:noProof/>
          <w:color w:val="auto"/>
        </w:rPr>
        <w:t xml:space="preserve"> </w:t>
      </w:r>
      <w:r w:rsidRPr="004C28AF">
        <w:rPr>
          <w:noProof/>
          <w:color w:val="auto"/>
        </w:rPr>
        <w:t>В составе данной подсистемы должны быть созданы следующие компоненты:</w:t>
      </w:r>
    </w:p>
    <w:p w14:paraId="2E3821F6" w14:textId="493256D0" w:rsidR="005138CD" w:rsidRPr="004C28AF" w:rsidRDefault="005138CD" w:rsidP="000737DC">
      <w:pPr>
        <w:pStyle w:val="afffff6"/>
        <w:widowControl w:val="0"/>
        <w:numPr>
          <w:ilvl w:val="1"/>
          <w:numId w:val="77"/>
        </w:numPr>
        <w:ind w:left="1134" w:hanging="425"/>
        <w:rPr>
          <w:noProof/>
          <w:color w:val="auto"/>
        </w:rPr>
      </w:pPr>
      <w:r w:rsidRPr="004C28AF">
        <w:rPr>
          <w:noProof/>
          <w:color w:val="auto"/>
        </w:rPr>
        <w:t>сервисы предоставления данных по обогащенным профилям</w:t>
      </w:r>
      <w:r w:rsidR="00CA6601" w:rsidRPr="004C28AF">
        <w:rPr>
          <w:noProof/>
          <w:color w:val="auto"/>
        </w:rPr>
        <w:t xml:space="preserve"> </w:t>
      </w:r>
      <w:r w:rsidR="00E2379A" w:rsidRPr="004C28AF">
        <w:rPr>
          <w:noProof/>
          <w:color w:val="auto"/>
        </w:rPr>
        <w:t xml:space="preserve">активности </w:t>
      </w:r>
      <w:r w:rsidRPr="004C28AF">
        <w:rPr>
          <w:noProof/>
          <w:color w:val="auto"/>
        </w:rPr>
        <w:t>;</w:t>
      </w:r>
    </w:p>
    <w:p w14:paraId="60A60875" w14:textId="2F83FCB2" w:rsidR="00EE57E7" w:rsidRPr="004C28AF" w:rsidRDefault="00C95670" w:rsidP="000737DC">
      <w:pPr>
        <w:pStyle w:val="afffff6"/>
        <w:widowControl w:val="0"/>
        <w:numPr>
          <w:ilvl w:val="1"/>
          <w:numId w:val="77"/>
        </w:numPr>
        <w:ind w:left="1134" w:hanging="425"/>
        <w:rPr>
          <w:noProof/>
          <w:color w:val="auto"/>
        </w:rPr>
      </w:pPr>
      <w:r w:rsidRPr="004C28AF">
        <w:rPr>
          <w:noProof/>
          <w:color w:val="auto"/>
        </w:rPr>
        <w:t>сервисы предоставления</w:t>
      </w:r>
      <w:r w:rsidR="00BC59A2" w:rsidRPr="004C28AF">
        <w:rPr>
          <w:noProof/>
          <w:color w:val="auto"/>
        </w:rPr>
        <w:t xml:space="preserve"> обезличенных</w:t>
      </w:r>
      <w:r w:rsidRPr="004C28AF">
        <w:rPr>
          <w:noProof/>
          <w:color w:val="auto"/>
        </w:rPr>
        <w:t xml:space="preserve"> данных по </w:t>
      </w:r>
      <w:r w:rsidR="00220A85" w:rsidRPr="004C28AF">
        <w:rPr>
          <w:noProof/>
          <w:color w:val="auto"/>
        </w:rPr>
        <w:t xml:space="preserve">показателям активности </w:t>
      </w:r>
      <w:r w:rsidR="005138CD" w:rsidRPr="004C28AF">
        <w:rPr>
          <w:noProof/>
          <w:color w:val="auto"/>
        </w:rPr>
        <w:t>пользователей по выбранным направлениям</w:t>
      </w:r>
      <w:r w:rsidR="00EE57E7" w:rsidRPr="004C28AF">
        <w:rPr>
          <w:noProof/>
          <w:color w:val="auto"/>
        </w:rPr>
        <w:t>;</w:t>
      </w:r>
    </w:p>
    <w:p w14:paraId="725F8865" w14:textId="7581FE32" w:rsidR="00BF0854" w:rsidRPr="004C28AF" w:rsidRDefault="00C95670" w:rsidP="000737DC">
      <w:pPr>
        <w:pStyle w:val="afffff6"/>
        <w:widowControl w:val="0"/>
        <w:numPr>
          <w:ilvl w:val="1"/>
          <w:numId w:val="77"/>
        </w:numPr>
        <w:ind w:left="1134" w:hanging="425"/>
        <w:rPr>
          <w:noProof/>
          <w:color w:val="auto"/>
        </w:rPr>
      </w:pPr>
      <w:r w:rsidRPr="004C28AF">
        <w:rPr>
          <w:noProof/>
          <w:color w:val="auto"/>
        </w:rPr>
        <w:t xml:space="preserve">сервисы предоставления </w:t>
      </w:r>
      <w:r w:rsidR="005138CD" w:rsidRPr="004C28AF">
        <w:rPr>
          <w:noProof/>
          <w:color w:val="auto"/>
        </w:rPr>
        <w:t xml:space="preserve">интегральных показателей </w:t>
      </w:r>
      <w:r w:rsidR="00E2379A" w:rsidRPr="004C28AF">
        <w:rPr>
          <w:noProof/>
          <w:color w:val="auto"/>
        </w:rPr>
        <w:t xml:space="preserve">активности </w:t>
      </w:r>
      <w:r w:rsidR="005138CD" w:rsidRPr="004C28AF">
        <w:rPr>
          <w:noProof/>
          <w:color w:val="auto"/>
        </w:rPr>
        <w:t>по заданной территории/объекту</w:t>
      </w:r>
      <w:r w:rsidR="00BF0854" w:rsidRPr="004C28AF">
        <w:rPr>
          <w:noProof/>
          <w:color w:val="auto"/>
        </w:rPr>
        <w:t>;</w:t>
      </w:r>
    </w:p>
    <w:p w14:paraId="5C9F5B93" w14:textId="1701B396" w:rsidR="00B92487" w:rsidRPr="004C28AF" w:rsidRDefault="00BF0854" w:rsidP="000737DC">
      <w:pPr>
        <w:pStyle w:val="afffff6"/>
        <w:widowControl w:val="0"/>
        <w:numPr>
          <w:ilvl w:val="1"/>
          <w:numId w:val="77"/>
        </w:numPr>
        <w:ind w:left="1134" w:hanging="425"/>
        <w:rPr>
          <w:noProof/>
          <w:color w:val="auto"/>
        </w:rPr>
      </w:pPr>
      <w:r w:rsidRPr="004C28AF">
        <w:rPr>
          <w:noProof/>
          <w:color w:val="auto"/>
        </w:rPr>
        <w:t>модуль формирования персонализированного контента.</w:t>
      </w:r>
    </w:p>
    <w:p w14:paraId="0B485F65" w14:textId="25521C84" w:rsidR="00A76CEB" w:rsidRPr="004C28AF" w:rsidRDefault="00A76CEB" w:rsidP="000737DC">
      <w:pPr>
        <w:widowControl w:val="0"/>
        <w:ind w:firstLine="709"/>
        <w:rPr>
          <w:color w:val="auto"/>
        </w:rPr>
      </w:pPr>
      <w:r w:rsidRPr="004C28AF">
        <w:rPr>
          <w:color w:val="auto"/>
        </w:rPr>
        <w:t>Информационная система мониторинга и анализа интернет активности пользователей должна обеспечивать в том числе процессы аналитической обработки информации на основе построения математических моделей (информационно-аналитическая система).</w:t>
      </w:r>
    </w:p>
    <w:p w14:paraId="5A1CC254" w14:textId="5553E44E" w:rsidR="0086249E" w:rsidRPr="004C28AF" w:rsidRDefault="00C307C3" w:rsidP="009365F4">
      <w:pPr>
        <w:ind w:firstLine="709"/>
        <w:rPr>
          <w:color w:val="auto"/>
        </w:rPr>
      </w:pPr>
      <w:r w:rsidRPr="004C28AF">
        <w:rPr>
          <w:color w:val="auto"/>
        </w:rPr>
        <w:lastRenderedPageBreak/>
        <w:t xml:space="preserve">По итогам реализации требований ТЗ </w:t>
      </w:r>
      <w:r w:rsidR="0086249E" w:rsidRPr="004C28AF">
        <w:rPr>
          <w:color w:val="auto"/>
        </w:rPr>
        <w:t xml:space="preserve">ИС СТАТС </w:t>
      </w:r>
      <w:r w:rsidRPr="004C28AF">
        <w:rPr>
          <w:color w:val="auto"/>
        </w:rPr>
        <w:t>должна обеспечивать обработку не менее 35</w:t>
      </w:r>
      <w:r w:rsidR="00FE29B8" w:rsidRPr="004C28AF">
        <w:rPr>
          <w:color w:val="auto"/>
        </w:rPr>
        <w:t>0</w:t>
      </w:r>
      <w:r w:rsidR="00264BFA" w:rsidRPr="004C28AF">
        <w:rPr>
          <w:color w:val="auto"/>
        </w:rPr>
        <w:t xml:space="preserve"> 000 </w:t>
      </w:r>
      <w:r w:rsidR="00E93266" w:rsidRPr="004C28AF">
        <w:rPr>
          <w:color w:val="auto"/>
        </w:rPr>
        <w:t xml:space="preserve">новых </w:t>
      </w:r>
      <w:r w:rsidRPr="004C28AF">
        <w:rPr>
          <w:color w:val="auto"/>
        </w:rPr>
        <w:t>объектов предметной области</w:t>
      </w:r>
      <w:r w:rsidR="00B7229D" w:rsidRPr="004C28AF">
        <w:rPr>
          <w:color w:val="auto"/>
        </w:rPr>
        <w:t>,</w:t>
      </w:r>
      <w:r w:rsidRPr="004C28AF">
        <w:rPr>
          <w:color w:val="auto"/>
        </w:rPr>
        <w:t xml:space="preserve"> </w:t>
      </w:r>
      <w:r w:rsidR="00B7229D" w:rsidRPr="004C28AF">
        <w:rPr>
          <w:color w:val="auto"/>
        </w:rPr>
        <w:t xml:space="preserve">в целом по Системе, </w:t>
      </w:r>
      <w:r w:rsidRPr="004C28AF">
        <w:rPr>
          <w:color w:val="auto"/>
        </w:rPr>
        <w:t>ежемесячно</w:t>
      </w:r>
      <w:r w:rsidR="002160D6" w:rsidRPr="004C28AF">
        <w:rPr>
          <w:color w:val="auto"/>
        </w:rPr>
        <w:t>. При этом, текущий показатель количества предметной области, обрабатываемых Системой - не должен быть менее расчетного количества объектов, обрабатываемых Системой в текущем состоянии, т.е. не менее 5 000 000 000 объектов в год.</w:t>
      </w:r>
    </w:p>
    <w:p w14:paraId="72806A06" w14:textId="77777777" w:rsidR="00A76CEB" w:rsidRPr="004C28AF" w:rsidRDefault="00A76CEB" w:rsidP="000737DC">
      <w:pPr>
        <w:widowControl w:val="0"/>
        <w:ind w:firstLine="709"/>
        <w:rPr>
          <w:color w:val="auto"/>
        </w:rPr>
      </w:pPr>
      <w:r w:rsidRPr="004C28AF">
        <w:rPr>
          <w:color w:val="auto"/>
        </w:rPr>
        <w:t>ИС СТАТС не предусматривает размещение компонентов на мобильных устройствах.</w:t>
      </w:r>
    </w:p>
    <w:p w14:paraId="43705B32" w14:textId="5E28EC2A" w:rsidR="00A73F6B" w:rsidRPr="004C28AF" w:rsidRDefault="00E95B48" w:rsidP="000737DC">
      <w:pPr>
        <w:widowControl w:val="0"/>
        <w:ind w:firstLine="709"/>
        <w:rPr>
          <w:color w:val="auto"/>
        </w:rPr>
      </w:pPr>
      <w:r w:rsidRPr="004C28AF">
        <w:rPr>
          <w:color w:val="auto"/>
        </w:rPr>
        <w:t xml:space="preserve">В таблице 1 </w:t>
      </w:r>
      <w:r w:rsidR="00A73F6B" w:rsidRPr="004C28AF">
        <w:rPr>
          <w:color w:val="auto"/>
        </w:rPr>
        <w:t xml:space="preserve">представлена классификация подсистем ИС СТАТС модернизируемых в рамках данного </w:t>
      </w:r>
      <w:r w:rsidR="00AD3393" w:rsidRPr="004C28AF">
        <w:rPr>
          <w:color w:val="auto"/>
        </w:rPr>
        <w:t>ТЗ.</w:t>
      </w:r>
    </w:p>
    <w:p w14:paraId="4867601C" w14:textId="30AF103A" w:rsidR="00A73F6B" w:rsidRPr="004C28AF" w:rsidRDefault="00A73F6B" w:rsidP="000737DC">
      <w:pPr>
        <w:pStyle w:val="afffc"/>
      </w:pPr>
      <w:bookmarkStart w:id="148" w:name="_Ref518553474"/>
      <w:r w:rsidRPr="004C28AF">
        <w:t>Таблица</w:t>
      </w:r>
      <w:bookmarkEnd w:id="148"/>
      <w:r w:rsidR="00CD45E8" w:rsidRPr="004C28AF">
        <w:rPr>
          <w:noProof/>
        </w:rPr>
        <w:t xml:space="preserve"> 1 </w:t>
      </w:r>
      <w:r w:rsidRPr="004C28AF">
        <w:t>– Классификация подсистем ИС</w:t>
      </w:r>
      <w:r w:rsidR="00494C0B" w:rsidRPr="004C28AF">
        <w:t xml:space="preserve"> </w:t>
      </w:r>
      <w:r w:rsidRPr="004C28AF">
        <w:t>СТАТС</w:t>
      </w:r>
    </w:p>
    <w:tbl>
      <w:tblPr>
        <w:tblW w:w="9776"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675"/>
        <w:gridCol w:w="4282"/>
        <w:gridCol w:w="4819"/>
      </w:tblGrid>
      <w:tr w:rsidR="00B841BC" w:rsidRPr="004C28AF" w14:paraId="6E036790" w14:textId="77777777" w:rsidTr="00541163">
        <w:trPr>
          <w:tblHeader/>
          <w:jc w:val="center"/>
        </w:trPr>
        <w:tc>
          <w:tcPr>
            <w:tcW w:w="675"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103" w:type="dxa"/>
            </w:tcMar>
          </w:tcPr>
          <w:p w14:paraId="40DEEEEF" w14:textId="77777777" w:rsidR="00A73F6B" w:rsidRPr="004C28AF" w:rsidRDefault="00A73F6B" w:rsidP="000737DC">
            <w:pPr>
              <w:widowControl w:val="0"/>
              <w:ind w:firstLine="12"/>
              <w:jc w:val="center"/>
              <w:rPr>
                <w:b/>
                <w:color w:val="auto"/>
              </w:rPr>
            </w:pPr>
            <w:r w:rsidRPr="004C28AF">
              <w:rPr>
                <w:b/>
                <w:color w:val="auto"/>
              </w:rPr>
              <w:t>№</w:t>
            </w:r>
          </w:p>
        </w:tc>
        <w:tc>
          <w:tcPr>
            <w:tcW w:w="4282"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103" w:type="dxa"/>
            </w:tcMar>
          </w:tcPr>
          <w:p w14:paraId="43811BB8" w14:textId="77777777" w:rsidR="00A73F6B" w:rsidRPr="004C28AF" w:rsidRDefault="00A73F6B" w:rsidP="000737DC">
            <w:pPr>
              <w:widowControl w:val="0"/>
              <w:ind w:firstLine="12"/>
              <w:jc w:val="center"/>
              <w:rPr>
                <w:b/>
                <w:color w:val="auto"/>
              </w:rPr>
            </w:pPr>
            <w:r w:rsidRPr="004C28AF">
              <w:rPr>
                <w:b/>
                <w:color w:val="auto"/>
              </w:rPr>
              <w:t>Подсистема</w:t>
            </w:r>
          </w:p>
        </w:tc>
        <w:tc>
          <w:tcPr>
            <w:tcW w:w="481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103" w:type="dxa"/>
            </w:tcMar>
          </w:tcPr>
          <w:p w14:paraId="4B1133F7" w14:textId="77777777" w:rsidR="00A73F6B" w:rsidRPr="004C28AF" w:rsidRDefault="00A73F6B" w:rsidP="000737DC">
            <w:pPr>
              <w:widowControl w:val="0"/>
              <w:ind w:firstLine="12"/>
              <w:jc w:val="center"/>
              <w:rPr>
                <w:b/>
                <w:color w:val="auto"/>
              </w:rPr>
            </w:pPr>
            <w:r w:rsidRPr="004C28AF">
              <w:rPr>
                <w:b/>
                <w:color w:val="auto"/>
              </w:rPr>
              <w:t>Класс</w:t>
            </w:r>
          </w:p>
        </w:tc>
      </w:tr>
      <w:tr w:rsidR="00B841BC" w:rsidRPr="004C28AF" w14:paraId="3F7EA26F" w14:textId="77777777" w:rsidTr="00D91DC6">
        <w:trPr>
          <w:jc w:val="center"/>
        </w:trPr>
        <w:tc>
          <w:tcPr>
            <w:tcW w:w="6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3A9018A" w14:textId="77777777" w:rsidR="00A73F6B" w:rsidRPr="004C28AF" w:rsidRDefault="00A73F6B" w:rsidP="000737DC">
            <w:pPr>
              <w:widowControl w:val="0"/>
              <w:numPr>
                <w:ilvl w:val="0"/>
                <w:numId w:val="3"/>
              </w:numPr>
              <w:ind w:left="0" w:firstLine="34"/>
              <w:jc w:val="center"/>
              <w:rPr>
                <w:color w:val="auto"/>
              </w:rPr>
            </w:pPr>
          </w:p>
        </w:tc>
        <w:tc>
          <w:tcPr>
            <w:tcW w:w="428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5ACD948" w14:textId="77777777" w:rsidR="00A73F6B" w:rsidRPr="004C28AF" w:rsidRDefault="00A73F6B" w:rsidP="000737DC">
            <w:pPr>
              <w:widowControl w:val="0"/>
              <w:ind w:firstLine="0"/>
              <w:rPr>
                <w:noProof/>
                <w:color w:val="auto"/>
              </w:rPr>
            </w:pPr>
            <w:r w:rsidRPr="004C28AF">
              <w:rPr>
                <w:noProof/>
                <w:color w:val="auto"/>
              </w:rPr>
              <w:t>Подсистема сбора данных</w:t>
            </w:r>
          </w:p>
        </w:tc>
        <w:tc>
          <w:tcPr>
            <w:tcW w:w="48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3188A4D" w14:textId="77777777" w:rsidR="00A73F6B" w:rsidRPr="004C28AF" w:rsidRDefault="00A73F6B" w:rsidP="000737DC">
            <w:pPr>
              <w:widowControl w:val="0"/>
              <w:ind w:firstLine="19"/>
              <w:rPr>
                <w:color w:val="auto"/>
              </w:rPr>
            </w:pPr>
            <w:r w:rsidRPr="004C28AF">
              <w:rPr>
                <w:color w:val="auto"/>
              </w:rPr>
              <w:t>Информационно-аналитическая</w:t>
            </w:r>
          </w:p>
        </w:tc>
      </w:tr>
      <w:tr w:rsidR="00B841BC" w:rsidRPr="004C28AF" w14:paraId="647A7C56" w14:textId="77777777" w:rsidTr="00D91DC6">
        <w:trPr>
          <w:jc w:val="center"/>
        </w:trPr>
        <w:tc>
          <w:tcPr>
            <w:tcW w:w="6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82A5CD4" w14:textId="77777777" w:rsidR="00A73F6B" w:rsidRPr="004C28AF" w:rsidRDefault="00A73F6B" w:rsidP="000737DC">
            <w:pPr>
              <w:widowControl w:val="0"/>
              <w:numPr>
                <w:ilvl w:val="0"/>
                <w:numId w:val="3"/>
              </w:numPr>
              <w:ind w:left="0" w:firstLine="34"/>
              <w:jc w:val="center"/>
              <w:rPr>
                <w:color w:val="auto"/>
              </w:rPr>
            </w:pPr>
          </w:p>
        </w:tc>
        <w:tc>
          <w:tcPr>
            <w:tcW w:w="428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C382F6C" w14:textId="77777777" w:rsidR="00A73F6B" w:rsidRPr="004C28AF" w:rsidRDefault="00A73F6B" w:rsidP="000737DC">
            <w:pPr>
              <w:widowControl w:val="0"/>
              <w:ind w:firstLine="19"/>
              <w:rPr>
                <w:color w:val="auto"/>
              </w:rPr>
            </w:pPr>
            <w:r w:rsidRPr="004C28AF">
              <w:rPr>
                <w:color w:val="auto"/>
              </w:rPr>
              <w:t>Подсистема обработки данных</w:t>
            </w:r>
          </w:p>
        </w:tc>
        <w:tc>
          <w:tcPr>
            <w:tcW w:w="48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2800631" w14:textId="77777777" w:rsidR="00A73F6B" w:rsidRPr="004C28AF" w:rsidRDefault="00A73F6B" w:rsidP="000737DC">
            <w:pPr>
              <w:widowControl w:val="0"/>
              <w:ind w:firstLine="19"/>
              <w:rPr>
                <w:color w:val="auto"/>
              </w:rPr>
            </w:pPr>
            <w:r w:rsidRPr="004C28AF">
              <w:rPr>
                <w:color w:val="auto"/>
              </w:rPr>
              <w:t>Информационно-аналитическая</w:t>
            </w:r>
          </w:p>
        </w:tc>
      </w:tr>
      <w:tr w:rsidR="00B841BC" w:rsidRPr="004C28AF" w14:paraId="75D995E9" w14:textId="77777777" w:rsidTr="00D91DC6">
        <w:trPr>
          <w:jc w:val="center"/>
        </w:trPr>
        <w:tc>
          <w:tcPr>
            <w:tcW w:w="6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A00D6B8" w14:textId="77777777" w:rsidR="00A73F6B" w:rsidRPr="004C28AF" w:rsidRDefault="00A73F6B" w:rsidP="000737DC">
            <w:pPr>
              <w:widowControl w:val="0"/>
              <w:numPr>
                <w:ilvl w:val="0"/>
                <w:numId w:val="3"/>
              </w:numPr>
              <w:ind w:left="0" w:firstLine="34"/>
              <w:jc w:val="center"/>
              <w:rPr>
                <w:color w:val="auto"/>
              </w:rPr>
            </w:pPr>
          </w:p>
        </w:tc>
        <w:tc>
          <w:tcPr>
            <w:tcW w:w="428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D3A24C4" w14:textId="77777777" w:rsidR="00A73F6B" w:rsidRPr="004C28AF" w:rsidRDefault="00A73F6B" w:rsidP="000737DC">
            <w:pPr>
              <w:widowControl w:val="0"/>
              <w:ind w:firstLine="19"/>
              <w:rPr>
                <w:color w:val="auto"/>
              </w:rPr>
            </w:pPr>
            <w:r w:rsidRPr="004C28AF">
              <w:rPr>
                <w:color w:val="auto"/>
              </w:rPr>
              <w:t>Подсистема хранения данных</w:t>
            </w:r>
          </w:p>
        </w:tc>
        <w:tc>
          <w:tcPr>
            <w:tcW w:w="48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AA13776" w14:textId="77777777" w:rsidR="00A73F6B" w:rsidRPr="004C28AF" w:rsidRDefault="00A73F6B" w:rsidP="000737DC">
            <w:pPr>
              <w:widowControl w:val="0"/>
              <w:ind w:firstLine="19"/>
              <w:rPr>
                <w:color w:val="auto"/>
              </w:rPr>
            </w:pPr>
            <w:r w:rsidRPr="004C28AF">
              <w:rPr>
                <w:color w:val="auto"/>
              </w:rPr>
              <w:t>Информационно-поисковая</w:t>
            </w:r>
          </w:p>
        </w:tc>
      </w:tr>
      <w:tr w:rsidR="00B841BC" w:rsidRPr="004C28AF" w14:paraId="5CF98106" w14:textId="77777777" w:rsidTr="00D91DC6">
        <w:trPr>
          <w:jc w:val="center"/>
        </w:trPr>
        <w:tc>
          <w:tcPr>
            <w:tcW w:w="6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7590900" w14:textId="77777777" w:rsidR="00A73F6B" w:rsidRPr="004C28AF" w:rsidRDefault="00A73F6B" w:rsidP="000737DC">
            <w:pPr>
              <w:widowControl w:val="0"/>
              <w:numPr>
                <w:ilvl w:val="0"/>
                <w:numId w:val="3"/>
              </w:numPr>
              <w:ind w:left="0" w:firstLine="34"/>
              <w:jc w:val="center"/>
              <w:rPr>
                <w:color w:val="auto"/>
              </w:rPr>
            </w:pPr>
          </w:p>
        </w:tc>
        <w:tc>
          <w:tcPr>
            <w:tcW w:w="428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DBB1A7E" w14:textId="77777777" w:rsidR="00A73F6B" w:rsidRPr="004C28AF" w:rsidRDefault="00A73F6B" w:rsidP="000737DC">
            <w:pPr>
              <w:widowControl w:val="0"/>
              <w:ind w:firstLine="19"/>
              <w:rPr>
                <w:color w:val="auto"/>
              </w:rPr>
            </w:pPr>
            <w:r w:rsidRPr="004C28AF">
              <w:rPr>
                <w:color w:val="auto"/>
              </w:rPr>
              <w:t>Подсистема статистики и мониторинга</w:t>
            </w:r>
          </w:p>
        </w:tc>
        <w:tc>
          <w:tcPr>
            <w:tcW w:w="48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DF43747" w14:textId="77777777" w:rsidR="00A73F6B" w:rsidRPr="004C28AF" w:rsidRDefault="00A73F6B" w:rsidP="000737DC">
            <w:pPr>
              <w:widowControl w:val="0"/>
              <w:ind w:firstLine="19"/>
              <w:rPr>
                <w:color w:val="auto"/>
              </w:rPr>
            </w:pPr>
            <w:r w:rsidRPr="004C28AF">
              <w:rPr>
                <w:color w:val="auto"/>
              </w:rPr>
              <w:t>Информационно-аналитическая</w:t>
            </w:r>
          </w:p>
        </w:tc>
      </w:tr>
      <w:tr w:rsidR="00B841BC" w:rsidRPr="004C28AF" w14:paraId="632A123A" w14:textId="77777777" w:rsidTr="00D91DC6">
        <w:trPr>
          <w:jc w:val="center"/>
        </w:trPr>
        <w:tc>
          <w:tcPr>
            <w:tcW w:w="6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AD7A209" w14:textId="77777777" w:rsidR="00A73F6B" w:rsidRPr="004C28AF" w:rsidRDefault="00A73F6B" w:rsidP="000737DC">
            <w:pPr>
              <w:widowControl w:val="0"/>
              <w:numPr>
                <w:ilvl w:val="0"/>
                <w:numId w:val="3"/>
              </w:numPr>
              <w:ind w:left="0" w:firstLine="34"/>
              <w:jc w:val="center"/>
              <w:rPr>
                <w:color w:val="auto"/>
              </w:rPr>
            </w:pPr>
          </w:p>
        </w:tc>
        <w:tc>
          <w:tcPr>
            <w:tcW w:w="428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D7031D2" w14:textId="77777777" w:rsidR="00A73F6B" w:rsidRPr="004C28AF" w:rsidRDefault="00A73F6B" w:rsidP="000737DC">
            <w:pPr>
              <w:widowControl w:val="0"/>
              <w:ind w:firstLine="19"/>
              <w:jc w:val="left"/>
              <w:rPr>
                <w:color w:val="auto"/>
              </w:rPr>
            </w:pPr>
            <w:r w:rsidRPr="004C28AF">
              <w:rPr>
                <w:color w:val="auto"/>
              </w:rPr>
              <w:t>П</w:t>
            </w:r>
            <w:r w:rsidRPr="004C28AF">
              <w:rPr>
                <w:noProof/>
                <w:color w:val="auto"/>
              </w:rPr>
              <w:t>одсистема предоставления данных</w:t>
            </w:r>
          </w:p>
        </w:tc>
        <w:tc>
          <w:tcPr>
            <w:tcW w:w="48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4343D8E" w14:textId="77777777" w:rsidR="00A73F6B" w:rsidRPr="004C28AF" w:rsidRDefault="0080759C" w:rsidP="000737DC">
            <w:pPr>
              <w:widowControl w:val="0"/>
              <w:ind w:firstLine="19"/>
              <w:rPr>
                <w:color w:val="auto"/>
              </w:rPr>
            </w:pPr>
            <w:r w:rsidRPr="004C28AF">
              <w:rPr>
                <w:color w:val="auto"/>
              </w:rPr>
              <w:t>Обеспечения деятельности ОИВ, портал, прочая</w:t>
            </w:r>
          </w:p>
        </w:tc>
      </w:tr>
      <w:tr w:rsidR="00B841BC" w:rsidRPr="004C28AF" w14:paraId="7A0A84C8" w14:textId="77777777" w:rsidTr="00D91DC6">
        <w:trPr>
          <w:jc w:val="center"/>
        </w:trPr>
        <w:tc>
          <w:tcPr>
            <w:tcW w:w="6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D6E4353" w14:textId="77777777" w:rsidR="00C307C3" w:rsidRPr="004C28AF" w:rsidRDefault="00C307C3" w:rsidP="000737DC">
            <w:pPr>
              <w:widowControl w:val="0"/>
              <w:numPr>
                <w:ilvl w:val="0"/>
                <w:numId w:val="3"/>
              </w:numPr>
              <w:ind w:left="0" w:firstLine="34"/>
              <w:jc w:val="center"/>
              <w:rPr>
                <w:color w:val="auto"/>
              </w:rPr>
            </w:pPr>
          </w:p>
        </w:tc>
        <w:tc>
          <w:tcPr>
            <w:tcW w:w="428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A199DEB" w14:textId="227121F3" w:rsidR="00C307C3" w:rsidRPr="004C28AF" w:rsidRDefault="00C307C3" w:rsidP="000737DC">
            <w:pPr>
              <w:widowControl w:val="0"/>
              <w:ind w:firstLine="19"/>
              <w:jc w:val="left"/>
              <w:rPr>
                <w:color w:val="auto"/>
              </w:rPr>
            </w:pPr>
            <w:r w:rsidRPr="004C28AF">
              <w:rPr>
                <w:color w:val="auto"/>
              </w:rPr>
              <w:t>Программное обеспечение для расширения хранилища данных</w:t>
            </w:r>
            <w:r w:rsidR="00AE5010" w:rsidRPr="004C28AF">
              <w:rPr>
                <w:color w:val="auto"/>
              </w:rPr>
              <w:t xml:space="preserve"> </w:t>
            </w:r>
            <w:r w:rsidR="00B7229D" w:rsidRPr="004C28AF">
              <w:rPr>
                <w:color w:val="auto"/>
              </w:rPr>
              <w:t>(разрабатывается как новый компонент в рамках ТЗ)</w:t>
            </w:r>
          </w:p>
        </w:tc>
        <w:tc>
          <w:tcPr>
            <w:tcW w:w="48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3CC273F" w14:textId="102AD487" w:rsidR="00C307C3" w:rsidRPr="004C28AF" w:rsidRDefault="00B7229D" w:rsidP="000737DC">
            <w:pPr>
              <w:widowControl w:val="0"/>
              <w:ind w:firstLine="19"/>
              <w:rPr>
                <w:color w:val="auto"/>
              </w:rPr>
            </w:pPr>
            <w:r w:rsidRPr="004C28AF">
              <w:rPr>
                <w:color w:val="auto"/>
              </w:rPr>
              <w:t>Информационно-поисковая</w:t>
            </w:r>
          </w:p>
        </w:tc>
      </w:tr>
    </w:tbl>
    <w:p w14:paraId="37F90612" w14:textId="75AAA32B" w:rsidR="0018260C" w:rsidRPr="004C28AF" w:rsidRDefault="00C02E5B" w:rsidP="000737DC">
      <w:pPr>
        <w:widowControl w:val="0"/>
        <w:ind w:firstLine="709"/>
        <w:rPr>
          <w:color w:val="auto"/>
        </w:rPr>
      </w:pPr>
      <w:r w:rsidRPr="004C28AF">
        <w:rPr>
          <w:color w:val="auto"/>
        </w:rPr>
        <w:t>Модульно-компонентная</w:t>
      </w:r>
      <w:r w:rsidR="0018260C" w:rsidRPr="004C28AF">
        <w:rPr>
          <w:color w:val="auto"/>
        </w:rPr>
        <w:t xml:space="preserve"> схема новой функциональности ИС СТАТС в рамках развития по </w:t>
      </w:r>
      <w:r w:rsidR="00AD3393" w:rsidRPr="004C28AF">
        <w:rPr>
          <w:color w:val="auto"/>
        </w:rPr>
        <w:t xml:space="preserve">ТЗ </w:t>
      </w:r>
      <w:r w:rsidR="0018260C" w:rsidRPr="004C28AF">
        <w:rPr>
          <w:color w:val="auto"/>
        </w:rPr>
        <w:t>приведена на Рисунке 2.</w:t>
      </w:r>
    </w:p>
    <w:p w14:paraId="5888574D" w14:textId="77777777" w:rsidR="00C02E5B" w:rsidRPr="004C28AF" w:rsidRDefault="00C02E5B" w:rsidP="000737DC">
      <w:pPr>
        <w:widowControl w:val="0"/>
        <w:ind w:firstLine="0"/>
        <w:jc w:val="center"/>
        <w:rPr>
          <w:color w:val="auto"/>
        </w:rPr>
        <w:sectPr w:rsidR="00C02E5B" w:rsidRPr="004C28AF" w:rsidSect="00200D4B">
          <w:pgSz w:w="11906" w:h="16838"/>
          <w:pgMar w:top="1134" w:right="1134" w:bottom="1134" w:left="1134" w:header="567" w:footer="567" w:gutter="0"/>
          <w:cols w:space="720"/>
          <w:formProt w:val="0"/>
          <w:docGrid w:linePitch="360" w:charSpace="-6145"/>
        </w:sectPr>
      </w:pPr>
    </w:p>
    <w:p w14:paraId="602F47EC" w14:textId="77777777" w:rsidR="000737DC" w:rsidRPr="004C28AF" w:rsidRDefault="000737DC" w:rsidP="000737DC">
      <w:pPr>
        <w:widowControl w:val="0"/>
        <w:ind w:firstLine="0"/>
        <w:jc w:val="center"/>
        <w:rPr>
          <w:noProof/>
          <w:color w:val="auto"/>
        </w:rPr>
      </w:pPr>
      <w:r w:rsidRPr="004C28AF">
        <w:rPr>
          <w:noProof/>
          <w:color w:val="auto"/>
        </w:rPr>
        <w:object w:dxaOrig="21684" w:dyaOrig="14628" w14:anchorId="0C9A1A8B">
          <v:shape id="_x0000_i1026" type="#_x0000_t75" alt="" style="width:667.8pt;height:450.6pt" o:ole="">
            <v:imagedata r:id="rId60" o:title=""/>
          </v:shape>
          <o:OLEObject Type="Embed" ProgID="Visio.Drawing.15" ShapeID="_x0000_i1026" DrawAspect="Content" ObjectID="_1666612334" r:id="rId61"/>
        </w:object>
      </w:r>
    </w:p>
    <w:p w14:paraId="2774385D" w14:textId="05C7E1D4" w:rsidR="000737DC" w:rsidRPr="004C28AF" w:rsidRDefault="0018260C" w:rsidP="000737DC">
      <w:pPr>
        <w:widowControl w:val="0"/>
        <w:ind w:firstLine="0"/>
        <w:jc w:val="center"/>
        <w:rPr>
          <w:color w:val="auto"/>
        </w:rPr>
      </w:pPr>
      <w:r w:rsidRPr="004C28AF">
        <w:rPr>
          <w:b/>
          <w:color w:val="auto"/>
          <w:sz w:val="20"/>
          <w:szCs w:val="20"/>
        </w:rPr>
        <w:t>Рисунок</w:t>
      </w:r>
      <w:r w:rsidRPr="004C28AF">
        <w:rPr>
          <w:b/>
          <w:noProof/>
          <w:color w:val="auto"/>
          <w:sz w:val="20"/>
          <w:szCs w:val="20"/>
        </w:rPr>
        <w:t xml:space="preserve"> 2 </w:t>
      </w:r>
      <w:r w:rsidRPr="004C28AF">
        <w:rPr>
          <w:b/>
          <w:color w:val="auto"/>
          <w:sz w:val="20"/>
          <w:szCs w:val="20"/>
        </w:rPr>
        <w:t xml:space="preserve">– </w:t>
      </w:r>
      <w:r w:rsidR="00C02E5B" w:rsidRPr="004C28AF">
        <w:rPr>
          <w:b/>
          <w:color w:val="auto"/>
          <w:sz w:val="20"/>
          <w:szCs w:val="20"/>
        </w:rPr>
        <w:t>Модульно-компонентная</w:t>
      </w:r>
      <w:r w:rsidRPr="004C28AF">
        <w:rPr>
          <w:b/>
          <w:color w:val="auto"/>
          <w:sz w:val="20"/>
          <w:szCs w:val="20"/>
        </w:rPr>
        <w:t xml:space="preserve"> схема новой функциональности ИС СТАТС</w:t>
      </w:r>
    </w:p>
    <w:p w14:paraId="5DEE5B5D" w14:textId="67B86128" w:rsidR="0018260C" w:rsidRPr="004C28AF" w:rsidRDefault="0018260C" w:rsidP="000737DC">
      <w:pPr>
        <w:pStyle w:val="afffc"/>
        <w:sectPr w:rsidR="0018260C" w:rsidRPr="004C28AF" w:rsidSect="00200D4B">
          <w:pgSz w:w="16838" w:h="11906" w:orient="landscape"/>
          <w:pgMar w:top="1134" w:right="1134" w:bottom="1134" w:left="1134" w:header="567" w:footer="567" w:gutter="0"/>
          <w:cols w:space="720"/>
          <w:formProt w:val="0"/>
          <w:docGrid w:linePitch="360" w:charSpace="-6145"/>
        </w:sectPr>
      </w:pPr>
      <w:r w:rsidRPr="004C28AF">
        <w:t xml:space="preserve"> </w:t>
      </w:r>
    </w:p>
    <w:p w14:paraId="28FC2529" w14:textId="70EFA021" w:rsidR="00B03F02" w:rsidRPr="004C28AF" w:rsidRDefault="00F81F56" w:rsidP="000737DC">
      <w:pPr>
        <w:pStyle w:val="41"/>
        <w:keepNext w:val="0"/>
        <w:keepLines w:val="0"/>
        <w:numPr>
          <w:ilvl w:val="3"/>
          <w:numId w:val="24"/>
        </w:numPr>
        <w:spacing w:before="0"/>
        <w:jc w:val="both"/>
        <w:rPr>
          <w:rFonts w:cs="Times New Roman"/>
          <w:b/>
          <w:color w:val="auto"/>
          <w:sz w:val="24"/>
          <w:szCs w:val="24"/>
        </w:rPr>
      </w:pPr>
      <w:bookmarkStart w:id="149" w:name="_Toc452563880"/>
      <w:bookmarkStart w:id="150" w:name="_Toc523145285"/>
      <w:bookmarkEnd w:id="149"/>
      <w:r w:rsidRPr="004C28AF">
        <w:rPr>
          <w:rFonts w:cs="Times New Roman"/>
          <w:b/>
          <w:color w:val="auto"/>
          <w:sz w:val="24"/>
          <w:szCs w:val="24"/>
        </w:rPr>
        <w:lastRenderedPageBreak/>
        <w:t xml:space="preserve">Требования к способам и средствам связи для информационного обмена между компонентами </w:t>
      </w:r>
      <w:bookmarkEnd w:id="150"/>
      <w:r w:rsidR="00E04866" w:rsidRPr="004C28AF">
        <w:rPr>
          <w:rFonts w:cs="Times New Roman"/>
          <w:b/>
          <w:color w:val="auto"/>
          <w:sz w:val="24"/>
          <w:szCs w:val="24"/>
        </w:rPr>
        <w:t>Системы</w:t>
      </w:r>
    </w:p>
    <w:p w14:paraId="6C2A5D4C" w14:textId="00E568D3" w:rsidR="00B03F02" w:rsidRPr="004C28AF" w:rsidRDefault="00CF0095" w:rsidP="000737DC">
      <w:pPr>
        <w:widowControl w:val="0"/>
        <w:ind w:firstLine="709"/>
        <w:rPr>
          <w:color w:val="auto"/>
        </w:rPr>
      </w:pPr>
      <w:r w:rsidRPr="004C28AF">
        <w:rPr>
          <w:color w:val="auto"/>
        </w:rPr>
        <w:t xml:space="preserve">По итогу выполнения работ в рамках ТЗ, должны быть сохранены технологические принципы, в соответствии с которыми реализуется </w:t>
      </w:r>
      <w:r w:rsidR="009C3502" w:rsidRPr="004C28AF">
        <w:rPr>
          <w:color w:val="auto"/>
        </w:rPr>
        <w:t>в</w:t>
      </w:r>
      <w:r w:rsidR="00F81F56" w:rsidRPr="004C28AF">
        <w:rPr>
          <w:color w:val="auto"/>
        </w:rPr>
        <w:t>заимодейс</w:t>
      </w:r>
      <w:r w:rsidR="007053A4">
        <w:rPr>
          <w:color w:val="auto"/>
        </w:rPr>
        <w:t>твие между компонентами Системы.</w:t>
      </w:r>
    </w:p>
    <w:p w14:paraId="413D37D1" w14:textId="77777777" w:rsidR="00CD45E8" w:rsidRPr="004C28AF" w:rsidRDefault="00CD45E8" w:rsidP="000737DC">
      <w:pPr>
        <w:widowControl w:val="0"/>
        <w:ind w:firstLine="709"/>
        <w:rPr>
          <w:color w:val="auto"/>
        </w:rPr>
      </w:pPr>
    </w:p>
    <w:p w14:paraId="304A30C9" w14:textId="77777777" w:rsidR="00B03F02" w:rsidRPr="004C28AF" w:rsidRDefault="00F81F56" w:rsidP="000737DC">
      <w:pPr>
        <w:pStyle w:val="41"/>
        <w:keepNext w:val="0"/>
        <w:keepLines w:val="0"/>
        <w:numPr>
          <w:ilvl w:val="3"/>
          <w:numId w:val="24"/>
        </w:numPr>
        <w:spacing w:before="0"/>
        <w:jc w:val="both"/>
        <w:rPr>
          <w:rFonts w:cs="Times New Roman"/>
          <w:b/>
          <w:color w:val="auto"/>
          <w:sz w:val="24"/>
          <w:szCs w:val="24"/>
        </w:rPr>
      </w:pPr>
      <w:bookmarkStart w:id="151" w:name="_Toc334107115"/>
      <w:bookmarkStart w:id="152" w:name="_Toc523145286"/>
      <w:r w:rsidRPr="004C28AF">
        <w:rPr>
          <w:rFonts w:cs="Times New Roman"/>
          <w:b/>
          <w:color w:val="auto"/>
          <w:sz w:val="24"/>
          <w:szCs w:val="24"/>
        </w:rPr>
        <w:t>Требования к взаимодействию с внешними</w:t>
      </w:r>
      <w:bookmarkEnd w:id="151"/>
      <w:r w:rsidR="0098413F" w:rsidRPr="004C28AF">
        <w:rPr>
          <w:rFonts w:cs="Times New Roman"/>
          <w:b/>
          <w:color w:val="auto"/>
          <w:sz w:val="24"/>
          <w:szCs w:val="24"/>
        </w:rPr>
        <w:t xml:space="preserve"> </w:t>
      </w:r>
      <w:r w:rsidRPr="004C28AF">
        <w:rPr>
          <w:rFonts w:cs="Times New Roman"/>
          <w:b/>
          <w:color w:val="auto"/>
          <w:sz w:val="24"/>
          <w:szCs w:val="24"/>
        </w:rPr>
        <w:t>информационными системами</w:t>
      </w:r>
      <w:bookmarkEnd w:id="152"/>
    </w:p>
    <w:p w14:paraId="293E5262" w14:textId="77777777" w:rsidR="00FF6AA1" w:rsidRPr="004C28AF" w:rsidRDefault="00ED3E76" w:rsidP="000737DC">
      <w:pPr>
        <w:widowControl w:val="0"/>
        <w:ind w:left="1" w:firstLine="708"/>
        <w:rPr>
          <w:color w:val="auto"/>
        </w:rPr>
      </w:pPr>
      <w:r w:rsidRPr="004C28AF">
        <w:rPr>
          <w:color w:val="auto"/>
        </w:rPr>
        <w:t>Взаимодействие между Системой и внешними информационными системами должно осуществляться путем информационного обмена с использованием стандартных протоколов передачи данных.</w:t>
      </w:r>
    </w:p>
    <w:p w14:paraId="74353F53" w14:textId="245D42DF" w:rsidR="00645D3F" w:rsidRPr="004C28AF" w:rsidRDefault="005A0590" w:rsidP="000737DC">
      <w:pPr>
        <w:widowControl w:val="0"/>
        <w:ind w:left="1" w:firstLine="708"/>
        <w:rPr>
          <w:color w:val="auto"/>
        </w:rPr>
      </w:pPr>
      <w:r w:rsidRPr="004C28AF">
        <w:rPr>
          <w:color w:val="auto"/>
        </w:rPr>
        <w:t xml:space="preserve">В Системе должны быть сохранены существующие информационные взаимодействия с </w:t>
      </w:r>
      <w:r w:rsidR="00645D3F" w:rsidRPr="004C28AF">
        <w:rPr>
          <w:color w:val="auto"/>
        </w:rPr>
        <w:t>Интернет-ресурсами</w:t>
      </w:r>
      <w:r w:rsidRPr="004C28AF">
        <w:rPr>
          <w:color w:val="auto"/>
        </w:rPr>
        <w:t xml:space="preserve"> в части получения информации о действиях интернет-посетителей и связанных с ними событиях</w:t>
      </w:r>
      <w:r w:rsidR="00645D3F" w:rsidRPr="004C28AF">
        <w:rPr>
          <w:color w:val="auto"/>
        </w:rPr>
        <w:t xml:space="preserve">, а также с внешними </w:t>
      </w:r>
      <w:r w:rsidR="00023077" w:rsidRPr="004C28AF">
        <w:rPr>
          <w:color w:val="auto"/>
        </w:rPr>
        <w:t>ИС</w:t>
      </w:r>
      <w:r w:rsidR="00645D3F" w:rsidRPr="004C28AF">
        <w:rPr>
          <w:color w:val="auto"/>
        </w:rPr>
        <w:t>, реализованные в рамках ранее выполненных работ по развитию Системы</w:t>
      </w:r>
      <w:r w:rsidRPr="004C28AF">
        <w:rPr>
          <w:color w:val="auto"/>
        </w:rPr>
        <w:t xml:space="preserve">. </w:t>
      </w:r>
    </w:p>
    <w:p w14:paraId="46372B11" w14:textId="37DE5EFF" w:rsidR="005A0590" w:rsidRPr="004C28AF" w:rsidRDefault="005A0590" w:rsidP="000737DC">
      <w:pPr>
        <w:widowControl w:val="0"/>
        <w:ind w:left="1" w:firstLine="708"/>
        <w:rPr>
          <w:color w:val="auto"/>
        </w:rPr>
      </w:pPr>
      <w:r w:rsidRPr="004C28AF">
        <w:rPr>
          <w:color w:val="auto"/>
        </w:rPr>
        <w:t xml:space="preserve">В рамках выполнения работ по </w:t>
      </w:r>
      <w:r w:rsidR="00AD3393" w:rsidRPr="004C28AF">
        <w:rPr>
          <w:color w:val="auto"/>
        </w:rPr>
        <w:t>ТЗ</w:t>
      </w:r>
      <w:r w:rsidR="007F637F" w:rsidRPr="004C28AF">
        <w:rPr>
          <w:color w:val="auto"/>
        </w:rPr>
        <w:t xml:space="preserve"> </w:t>
      </w:r>
      <w:r w:rsidRPr="004C28AF">
        <w:rPr>
          <w:color w:val="auto"/>
        </w:rPr>
        <w:t>должн</w:t>
      </w:r>
      <w:r w:rsidR="00B42FD8" w:rsidRPr="004C28AF">
        <w:rPr>
          <w:color w:val="auto"/>
        </w:rPr>
        <w:t>а</w:t>
      </w:r>
      <w:r w:rsidRPr="004C28AF">
        <w:rPr>
          <w:color w:val="auto"/>
        </w:rPr>
        <w:t xml:space="preserve"> быть обеспечена возможность предоставления внешним системам-потребителям:</w:t>
      </w:r>
    </w:p>
    <w:p w14:paraId="4D7C0B9C" w14:textId="34464A97" w:rsidR="005A0590" w:rsidRPr="004C28AF" w:rsidRDefault="005A0590" w:rsidP="000737DC">
      <w:pPr>
        <w:pStyle w:val="afffff6"/>
        <w:widowControl w:val="0"/>
        <w:numPr>
          <w:ilvl w:val="0"/>
          <w:numId w:val="8"/>
        </w:numPr>
        <w:ind w:left="709" w:hanging="425"/>
        <w:rPr>
          <w:noProof/>
          <w:color w:val="auto"/>
        </w:rPr>
      </w:pPr>
      <w:r w:rsidRPr="004C28AF">
        <w:rPr>
          <w:noProof/>
          <w:color w:val="auto"/>
        </w:rPr>
        <w:t>агрегированной статистики п</w:t>
      </w:r>
      <w:r w:rsidR="00B42FD8" w:rsidRPr="004C28AF">
        <w:rPr>
          <w:noProof/>
          <w:color w:val="auto"/>
        </w:rPr>
        <w:t xml:space="preserve">о </w:t>
      </w:r>
      <w:r w:rsidR="000F7400" w:rsidRPr="004C28AF">
        <w:rPr>
          <w:noProof/>
          <w:color w:val="auto"/>
        </w:rPr>
        <w:t xml:space="preserve">показателям активности </w:t>
      </w:r>
      <w:r w:rsidR="00B42FD8" w:rsidRPr="004C28AF">
        <w:rPr>
          <w:noProof/>
          <w:color w:val="auto"/>
        </w:rPr>
        <w:t>граждан</w:t>
      </w:r>
      <w:r w:rsidR="007F637F" w:rsidRPr="004C28AF">
        <w:rPr>
          <w:noProof/>
          <w:color w:val="auto"/>
        </w:rPr>
        <w:t xml:space="preserve"> на обезличенной основе</w:t>
      </w:r>
      <w:r w:rsidRPr="004C28AF">
        <w:rPr>
          <w:noProof/>
          <w:color w:val="auto"/>
        </w:rPr>
        <w:t>;</w:t>
      </w:r>
    </w:p>
    <w:p w14:paraId="2AD630BF" w14:textId="07A84A0B" w:rsidR="005A0590" w:rsidRPr="004C28AF" w:rsidRDefault="005A0590" w:rsidP="000737DC">
      <w:pPr>
        <w:pStyle w:val="afffff6"/>
        <w:widowControl w:val="0"/>
        <w:numPr>
          <w:ilvl w:val="0"/>
          <w:numId w:val="8"/>
        </w:numPr>
        <w:ind w:left="709" w:hanging="425"/>
        <w:rPr>
          <w:noProof/>
          <w:color w:val="auto"/>
        </w:rPr>
      </w:pPr>
      <w:r w:rsidRPr="004C28AF">
        <w:rPr>
          <w:noProof/>
          <w:color w:val="auto"/>
        </w:rPr>
        <w:t xml:space="preserve">агрегированной статистики </w:t>
      </w:r>
      <w:r w:rsidR="00B42FD8" w:rsidRPr="004C28AF">
        <w:rPr>
          <w:noProof/>
          <w:color w:val="auto"/>
        </w:rPr>
        <w:t xml:space="preserve">по </w:t>
      </w:r>
      <w:r w:rsidR="000F7400" w:rsidRPr="004C28AF">
        <w:rPr>
          <w:noProof/>
          <w:color w:val="auto"/>
        </w:rPr>
        <w:t xml:space="preserve">интегральным показателям активности </w:t>
      </w:r>
      <w:r w:rsidR="00B42FD8" w:rsidRPr="004C28AF">
        <w:rPr>
          <w:noProof/>
          <w:color w:val="auto"/>
        </w:rPr>
        <w:t>территорий и объектов.</w:t>
      </w:r>
    </w:p>
    <w:p w14:paraId="6E0C440A" w14:textId="64FE33F1" w:rsidR="00BA4821" w:rsidRPr="004C28AF" w:rsidRDefault="00BA4821" w:rsidP="000737DC">
      <w:pPr>
        <w:pStyle w:val="afffff6"/>
        <w:widowControl w:val="0"/>
        <w:ind w:left="0" w:firstLine="709"/>
        <w:rPr>
          <w:color w:val="auto"/>
        </w:rPr>
      </w:pPr>
      <w:r w:rsidRPr="004C28AF">
        <w:rPr>
          <w:color w:val="auto"/>
        </w:rPr>
        <w:t xml:space="preserve">Полный перечень внешних </w:t>
      </w:r>
      <w:r w:rsidR="00023077" w:rsidRPr="004C28AF">
        <w:rPr>
          <w:color w:val="auto"/>
        </w:rPr>
        <w:t>ИС</w:t>
      </w:r>
      <w:r w:rsidRPr="004C28AF">
        <w:rPr>
          <w:color w:val="auto"/>
        </w:rPr>
        <w:t>, с которыми должно быть организовано взаимодействие</w:t>
      </w:r>
      <w:r w:rsidR="00891C63" w:rsidRPr="004C28AF">
        <w:rPr>
          <w:color w:val="auto"/>
        </w:rPr>
        <w:t>,</w:t>
      </w:r>
      <w:r w:rsidR="0098413F" w:rsidRPr="004C28AF">
        <w:rPr>
          <w:color w:val="auto"/>
        </w:rPr>
        <w:t xml:space="preserve"> </w:t>
      </w:r>
      <w:r w:rsidR="00C508B2" w:rsidRPr="004C28AF">
        <w:rPr>
          <w:color w:val="auto"/>
        </w:rPr>
        <w:t>направления потоков информации</w:t>
      </w:r>
      <w:r w:rsidR="006E6B23" w:rsidRPr="004C28AF">
        <w:rPr>
          <w:color w:val="auto"/>
        </w:rPr>
        <w:t xml:space="preserve">, а также способы аутентификации внешних ИС должны </w:t>
      </w:r>
      <w:r w:rsidR="00B42FD8" w:rsidRPr="004C28AF">
        <w:rPr>
          <w:color w:val="auto"/>
        </w:rPr>
        <w:t>быть уточнен</w:t>
      </w:r>
      <w:r w:rsidR="006E6B23" w:rsidRPr="004C28AF">
        <w:rPr>
          <w:color w:val="auto"/>
        </w:rPr>
        <w:t>ы</w:t>
      </w:r>
      <w:r w:rsidR="00B42FD8" w:rsidRPr="004C28AF">
        <w:rPr>
          <w:color w:val="auto"/>
        </w:rPr>
        <w:t xml:space="preserve"> </w:t>
      </w:r>
      <w:r w:rsidR="00B37A87" w:rsidRPr="004C28AF">
        <w:rPr>
          <w:color w:val="auto"/>
        </w:rPr>
        <w:t xml:space="preserve">Подрядчиком </w:t>
      </w:r>
      <w:r w:rsidRPr="004C28AF">
        <w:rPr>
          <w:color w:val="auto"/>
        </w:rPr>
        <w:t xml:space="preserve">на этапе </w:t>
      </w:r>
      <w:r w:rsidR="00B37A87" w:rsidRPr="004C28AF">
        <w:rPr>
          <w:color w:val="auto"/>
        </w:rPr>
        <w:t xml:space="preserve">1 Контракта </w:t>
      </w:r>
      <w:r w:rsidRPr="004C28AF">
        <w:rPr>
          <w:color w:val="auto"/>
        </w:rPr>
        <w:t>и</w:t>
      </w:r>
      <w:r w:rsidR="00B42FD8" w:rsidRPr="004C28AF">
        <w:rPr>
          <w:color w:val="auto"/>
        </w:rPr>
        <w:t xml:space="preserve"> </w:t>
      </w:r>
      <w:r w:rsidR="006E6B23" w:rsidRPr="004C28AF">
        <w:rPr>
          <w:color w:val="auto"/>
        </w:rPr>
        <w:t xml:space="preserve">отражены </w:t>
      </w:r>
      <w:r w:rsidRPr="004C28AF">
        <w:rPr>
          <w:color w:val="auto"/>
        </w:rPr>
        <w:t>в документе «Пояснительная записка».</w:t>
      </w:r>
    </w:p>
    <w:p w14:paraId="679B2A04" w14:textId="77777777" w:rsidR="00BA4821" w:rsidRPr="004C28AF" w:rsidRDefault="00BA4821" w:rsidP="000737DC">
      <w:pPr>
        <w:widowControl w:val="0"/>
        <w:ind w:left="1"/>
        <w:rPr>
          <w:color w:val="auto"/>
        </w:rPr>
      </w:pPr>
    </w:p>
    <w:p w14:paraId="46A7DB5B" w14:textId="0FEF11CB" w:rsidR="00B03F02" w:rsidRPr="004C28AF" w:rsidRDefault="00F81F56" w:rsidP="000737DC">
      <w:pPr>
        <w:pStyle w:val="41"/>
        <w:keepNext w:val="0"/>
        <w:keepLines w:val="0"/>
        <w:numPr>
          <w:ilvl w:val="3"/>
          <w:numId w:val="24"/>
        </w:numPr>
        <w:spacing w:before="0"/>
        <w:jc w:val="both"/>
        <w:rPr>
          <w:rFonts w:cs="Times New Roman"/>
          <w:b/>
          <w:color w:val="auto"/>
          <w:sz w:val="24"/>
          <w:szCs w:val="24"/>
        </w:rPr>
      </w:pPr>
      <w:bookmarkStart w:id="153" w:name="_Toc452563882"/>
      <w:bookmarkStart w:id="154" w:name="_Toc523145287"/>
      <w:r w:rsidRPr="004C28AF">
        <w:rPr>
          <w:rFonts w:cs="Times New Roman"/>
          <w:b/>
          <w:color w:val="auto"/>
          <w:sz w:val="24"/>
          <w:szCs w:val="24"/>
        </w:rPr>
        <w:t xml:space="preserve">Требования к режимам функционирования </w:t>
      </w:r>
      <w:bookmarkEnd w:id="153"/>
      <w:bookmarkEnd w:id="154"/>
      <w:r w:rsidR="00E04866" w:rsidRPr="004C28AF">
        <w:rPr>
          <w:rFonts w:cs="Times New Roman"/>
          <w:b/>
          <w:color w:val="auto"/>
          <w:sz w:val="24"/>
          <w:szCs w:val="24"/>
        </w:rPr>
        <w:t>Системы</w:t>
      </w:r>
    </w:p>
    <w:p w14:paraId="30970E39" w14:textId="6DDD3693" w:rsidR="00B03F02" w:rsidRPr="004C28AF" w:rsidRDefault="00E879BE" w:rsidP="000737DC">
      <w:pPr>
        <w:widowControl w:val="0"/>
        <w:ind w:left="1" w:firstLine="708"/>
        <w:rPr>
          <w:color w:val="auto"/>
        </w:rPr>
      </w:pPr>
      <w:r w:rsidRPr="004C28AF">
        <w:rPr>
          <w:color w:val="auto"/>
        </w:rPr>
        <w:t xml:space="preserve">По итогу выполнения работ в рамках ТЗ, </w:t>
      </w:r>
      <w:r w:rsidR="00F81F56" w:rsidRPr="004C28AF">
        <w:rPr>
          <w:color w:val="auto"/>
        </w:rPr>
        <w:t xml:space="preserve">Система должна </w:t>
      </w:r>
      <w:r w:rsidRPr="004C28AF">
        <w:rPr>
          <w:color w:val="auto"/>
        </w:rPr>
        <w:t>сохрани</w:t>
      </w:r>
      <w:r w:rsidR="00CF0095" w:rsidRPr="004C28AF">
        <w:rPr>
          <w:color w:val="auto"/>
        </w:rPr>
        <w:t xml:space="preserve">ть возможность </w:t>
      </w:r>
      <w:r w:rsidR="00F81F56" w:rsidRPr="004C28AF">
        <w:rPr>
          <w:color w:val="auto"/>
        </w:rPr>
        <w:t>функционировать в следующих режимах:</w:t>
      </w:r>
    </w:p>
    <w:p w14:paraId="2E096438" w14:textId="08D4A303" w:rsidR="00B03F02" w:rsidRPr="004C28AF" w:rsidRDefault="00F81F56" w:rsidP="000737DC">
      <w:pPr>
        <w:pStyle w:val="afffff6"/>
        <w:widowControl w:val="0"/>
        <w:numPr>
          <w:ilvl w:val="0"/>
          <w:numId w:val="8"/>
        </w:numPr>
        <w:ind w:left="709" w:hanging="425"/>
        <w:rPr>
          <w:noProof/>
          <w:color w:val="auto"/>
        </w:rPr>
      </w:pPr>
      <w:r w:rsidRPr="004C28AF">
        <w:rPr>
          <w:noProof/>
          <w:color w:val="auto"/>
        </w:rPr>
        <w:t>штатный режим</w:t>
      </w:r>
      <w:r w:rsidR="00B03F02" w:rsidRPr="004C28AF">
        <w:rPr>
          <w:noProof/>
          <w:color w:val="auto"/>
        </w:rPr>
        <w:t xml:space="preserve"> регулярной работы, при котором обеспечивается выполнение задач в объеме функций, предусмотренных </w:t>
      </w:r>
      <w:r w:rsidR="00676CC7" w:rsidRPr="004C28AF">
        <w:rPr>
          <w:noProof/>
          <w:color w:val="auto"/>
        </w:rPr>
        <w:t>ТЗ</w:t>
      </w:r>
      <w:r w:rsidR="00B03F02" w:rsidRPr="004C28AF">
        <w:rPr>
          <w:noProof/>
          <w:color w:val="auto"/>
        </w:rPr>
        <w:t>;</w:t>
      </w:r>
    </w:p>
    <w:p w14:paraId="39568512"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сервисный режим, необходимый для проведения обслуживания, реконфигурации и пополнения технических и программных средств Системы новыми компонентами;</w:t>
      </w:r>
    </w:p>
    <w:p w14:paraId="473BDD61"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аварийный режим работы.</w:t>
      </w:r>
    </w:p>
    <w:p w14:paraId="06A4FB0A" w14:textId="77777777" w:rsidR="003D5D0C" w:rsidRPr="004C28AF" w:rsidRDefault="003D5D0C" w:rsidP="000737DC">
      <w:pPr>
        <w:widowControl w:val="0"/>
        <w:ind w:firstLine="709"/>
        <w:rPr>
          <w:color w:val="auto"/>
        </w:rPr>
      </w:pPr>
      <w:r w:rsidRPr="004C28AF">
        <w:rPr>
          <w:color w:val="auto"/>
        </w:rPr>
        <w:t>Пускового режима не предусмотрено.</w:t>
      </w:r>
    </w:p>
    <w:p w14:paraId="023F5680" w14:textId="02F147B7" w:rsidR="00B03F02" w:rsidRPr="004C28AF" w:rsidRDefault="00F81F56" w:rsidP="000737DC">
      <w:pPr>
        <w:widowControl w:val="0"/>
        <w:ind w:firstLine="709"/>
        <w:rPr>
          <w:color w:val="auto"/>
        </w:rPr>
      </w:pPr>
      <w:r w:rsidRPr="004C28AF">
        <w:rPr>
          <w:color w:val="auto"/>
        </w:rPr>
        <w:t xml:space="preserve">В штатном режиме функционирования Система должна </w:t>
      </w:r>
      <w:r w:rsidR="00CA77CA" w:rsidRPr="004C28AF">
        <w:rPr>
          <w:color w:val="auto"/>
        </w:rPr>
        <w:t xml:space="preserve">сохранить обеспечение </w:t>
      </w:r>
      <w:r w:rsidRPr="004C28AF">
        <w:rPr>
          <w:color w:val="auto"/>
        </w:rPr>
        <w:t>следующ</w:t>
      </w:r>
      <w:r w:rsidR="009C3502" w:rsidRPr="004C28AF">
        <w:rPr>
          <w:color w:val="auto"/>
        </w:rPr>
        <w:t>его</w:t>
      </w:r>
      <w:r w:rsidRPr="004C28AF">
        <w:rPr>
          <w:color w:val="auto"/>
        </w:rPr>
        <w:t xml:space="preserve"> режим</w:t>
      </w:r>
      <w:r w:rsidR="004002CA" w:rsidRPr="004C28AF">
        <w:rPr>
          <w:color w:val="auto"/>
        </w:rPr>
        <w:t>а</w:t>
      </w:r>
      <w:r w:rsidRPr="004C28AF">
        <w:rPr>
          <w:color w:val="auto"/>
        </w:rPr>
        <w:t xml:space="preserve"> работы: доступность функций системы, составляющая не менее 9</w:t>
      </w:r>
      <w:r w:rsidR="002F173D" w:rsidRPr="004C28AF">
        <w:rPr>
          <w:color w:val="auto"/>
        </w:rPr>
        <w:t>7</w:t>
      </w:r>
      <w:r w:rsidRPr="004C28AF">
        <w:rPr>
          <w:color w:val="auto"/>
        </w:rPr>
        <w:t>% в год.</w:t>
      </w:r>
    </w:p>
    <w:p w14:paraId="52E611E3" w14:textId="4B5E564D" w:rsidR="00B03F02" w:rsidRPr="004C28AF" w:rsidRDefault="00F81F56" w:rsidP="000737DC">
      <w:pPr>
        <w:widowControl w:val="0"/>
        <w:ind w:firstLine="709"/>
        <w:rPr>
          <w:color w:val="auto"/>
        </w:rPr>
      </w:pPr>
      <w:r w:rsidRPr="004C28AF">
        <w:rPr>
          <w:color w:val="auto"/>
        </w:rPr>
        <w:t xml:space="preserve">В сервисном режиме Система должна </w:t>
      </w:r>
      <w:r w:rsidR="00CA77CA" w:rsidRPr="004C28AF">
        <w:rPr>
          <w:color w:val="auto"/>
        </w:rPr>
        <w:t xml:space="preserve">сохранять </w:t>
      </w:r>
      <w:r w:rsidRPr="004C28AF">
        <w:rPr>
          <w:color w:val="auto"/>
        </w:rPr>
        <w:t>обеспеч</w:t>
      </w:r>
      <w:r w:rsidR="009C3502" w:rsidRPr="004C28AF">
        <w:rPr>
          <w:color w:val="auto"/>
        </w:rPr>
        <w:t>ение</w:t>
      </w:r>
      <w:r w:rsidRPr="004C28AF">
        <w:rPr>
          <w:color w:val="auto"/>
        </w:rPr>
        <w:t xml:space="preserve"> возможност</w:t>
      </w:r>
      <w:r w:rsidR="009C3502" w:rsidRPr="004C28AF">
        <w:rPr>
          <w:color w:val="auto"/>
        </w:rPr>
        <w:t>и</w:t>
      </w:r>
      <w:r w:rsidRPr="004C28AF">
        <w:rPr>
          <w:color w:val="auto"/>
        </w:rPr>
        <w:t xml:space="preserve"> проведения следующих работ:</w:t>
      </w:r>
    </w:p>
    <w:p w14:paraId="5F4923CE"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техническое обслуживание;</w:t>
      </w:r>
    </w:p>
    <w:p w14:paraId="13EF8DB9" w14:textId="31D75216" w:rsidR="00B03F02" w:rsidRPr="004C28AF" w:rsidRDefault="00716373" w:rsidP="000737DC">
      <w:pPr>
        <w:pStyle w:val="afffff6"/>
        <w:widowControl w:val="0"/>
        <w:numPr>
          <w:ilvl w:val="0"/>
          <w:numId w:val="8"/>
        </w:numPr>
        <w:ind w:left="709" w:hanging="425"/>
        <w:rPr>
          <w:noProof/>
          <w:color w:val="auto"/>
        </w:rPr>
      </w:pPr>
      <w:r w:rsidRPr="004C28AF">
        <w:rPr>
          <w:noProof/>
          <w:color w:val="auto"/>
        </w:rPr>
        <w:t>модернизация</w:t>
      </w:r>
      <w:r w:rsidR="00F66E4F" w:rsidRPr="004C28AF">
        <w:rPr>
          <w:noProof/>
          <w:color w:val="auto"/>
        </w:rPr>
        <w:t xml:space="preserve"> </w:t>
      </w:r>
      <w:r w:rsidR="00F81F56" w:rsidRPr="004C28AF">
        <w:rPr>
          <w:noProof/>
          <w:color w:val="auto"/>
        </w:rPr>
        <w:t>аппаратно-программного комплекса;</w:t>
      </w:r>
    </w:p>
    <w:p w14:paraId="681CBDA8"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устранение аварийных ситуаций.</w:t>
      </w:r>
    </w:p>
    <w:p w14:paraId="1B3A334A" w14:textId="77777777" w:rsidR="00B03F02" w:rsidRPr="004C28AF" w:rsidRDefault="00F81F56" w:rsidP="000737DC">
      <w:pPr>
        <w:widowControl w:val="0"/>
        <w:ind w:firstLine="709"/>
        <w:rPr>
          <w:color w:val="auto"/>
        </w:rPr>
      </w:pPr>
      <w:r w:rsidRPr="004C28AF">
        <w:rPr>
          <w:color w:val="auto"/>
        </w:rPr>
        <w:t>Система переходит в аварийный режим при возникновении нештатной ситуации и невозможности штатной работы. В случае перехода Системы в аварийный режим, обслуживающему персоналу необходимо перевести Систему в сервисный режим.</w:t>
      </w:r>
    </w:p>
    <w:p w14:paraId="22CE70E8" w14:textId="607E71B6" w:rsidR="00B03F02" w:rsidRPr="004C28AF" w:rsidRDefault="00F81F56" w:rsidP="000737DC">
      <w:pPr>
        <w:widowControl w:val="0"/>
        <w:ind w:firstLine="709"/>
        <w:rPr>
          <w:color w:val="auto"/>
        </w:rPr>
      </w:pPr>
      <w:r w:rsidRPr="004C28AF">
        <w:rPr>
          <w:color w:val="auto"/>
        </w:rPr>
        <w:t>Регламентные работы должны производиться с уч</w:t>
      </w:r>
      <w:r w:rsidR="00023077" w:rsidRPr="004C28AF">
        <w:rPr>
          <w:color w:val="auto"/>
        </w:rPr>
        <w:t>е</w:t>
      </w:r>
      <w:r w:rsidRPr="004C28AF">
        <w:rPr>
          <w:color w:val="auto"/>
        </w:rPr>
        <w:t>том требований о доступности Системы.</w:t>
      </w:r>
    </w:p>
    <w:p w14:paraId="64CE31A5" w14:textId="77A65411" w:rsidR="00B03F02" w:rsidRPr="004C28AF" w:rsidRDefault="00F81F56" w:rsidP="000737DC">
      <w:pPr>
        <w:widowControl w:val="0"/>
        <w:ind w:firstLine="709"/>
        <w:rPr>
          <w:color w:val="auto"/>
        </w:rPr>
      </w:pPr>
      <w:r w:rsidRPr="004C28AF">
        <w:rPr>
          <w:color w:val="auto"/>
        </w:rPr>
        <w:t xml:space="preserve">Функционирование Системы при отказах и сбоях серверного общесистемного и </w:t>
      </w:r>
      <w:r w:rsidR="002D240C" w:rsidRPr="004C28AF">
        <w:rPr>
          <w:color w:val="auto"/>
        </w:rPr>
        <w:t>специального программного обеспечения,</w:t>
      </w:r>
      <w:r w:rsidRPr="004C28AF">
        <w:rPr>
          <w:color w:val="auto"/>
        </w:rPr>
        <w:t xml:space="preserve"> и оборудования, в том числе структурных узлов Системы, не предусматривается.</w:t>
      </w:r>
    </w:p>
    <w:p w14:paraId="07B7F9B1" w14:textId="77777777" w:rsidR="00C753BB" w:rsidRPr="004C28AF" w:rsidRDefault="00C753BB" w:rsidP="000737DC">
      <w:pPr>
        <w:widowControl w:val="0"/>
        <w:ind w:firstLine="0"/>
        <w:rPr>
          <w:color w:val="auto"/>
        </w:rPr>
      </w:pPr>
    </w:p>
    <w:p w14:paraId="55537E14" w14:textId="618A62EC" w:rsidR="00B03F02" w:rsidRPr="004C28AF" w:rsidRDefault="00F81F56" w:rsidP="000737DC">
      <w:pPr>
        <w:pStyle w:val="41"/>
        <w:widowControl/>
        <w:numPr>
          <w:ilvl w:val="3"/>
          <w:numId w:val="24"/>
        </w:numPr>
        <w:spacing w:before="0"/>
        <w:jc w:val="both"/>
        <w:rPr>
          <w:rFonts w:cs="Times New Roman"/>
          <w:b/>
          <w:color w:val="auto"/>
          <w:sz w:val="24"/>
          <w:szCs w:val="24"/>
        </w:rPr>
      </w:pPr>
      <w:bookmarkStart w:id="155" w:name="_Toc452563883"/>
      <w:bookmarkStart w:id="156" w:name="_Toc523145288"/>
      <w:bookmarkEnd w:id="155"/>
      <w:r w:rsidRPr="004C28AF">
        <w:rPr>
          <w:rFonts w:cs="Times New Roman"/>
          <w:b/>
          <w:color w:val="auto"/>
          <w:sz w:val="24"/>
          <w:szCs w:val="24"/>
        </w:rPr>
        <w:lastRenderedPageBreak/>
        <w:t xml:space="preserve">Требования по диагностированию </w:t>
      </w:r>
      <w:bookmarkEnd w:id="156"/>
      <w:r w:rsidR="00E04866" w:rsidRPr="004C28AF">
        <w:rPr>
          <w:rFonts w:cs="Times New Roman"/>
          <w:b/>
          <w:color w:val="auto"/>
          <w:sz w:val="24"/>
          <w:szCs w:val="24"/>
        </w:rPr>
        <w:t>Системы</w:t>
      </w:r>
    </w:p>
    <w:p w14:paraId="7F1897C2" w14:textId="77777777" w:rsidR="00954229" w:rsidRPr="004C28AF" w:rsidRDefault="00954229" w:rsidP="000737DC">
      <w:pPr>
        <w:keepNext/>
        <w:keepLines/>
        <w:ind w:firstLine="709"/>
        <w:rPr>
          <w:color w:val="auto"/>
        </w:rPr>
      </w:pPr>
      <w:r w:rsidRPr="004C28AF">
        <w:rPr>
          <w:color w:val="auto"/>
        </w:rPr>
        <w:t>Система должна предоставлять инструменты диагностирования и мониторинга процессов выполнения основных функций подсистем, входящих в ее состав.</w:t>
      </w:r>
    </w:p>
    <w:p w14:paraId="6D82ED27" w14:textId="77777777" w:rsidR="00954229" w:rsidRPr="004C28AF" w:rsidRDefault="00954229" w:rsidP="000737DC">
      <w:pPr>
        <w:widowControl w:val="0"/>
        <w:ind w:firstLine="709"/>
        <w:rPr>
          <w:color w:val="auto"/>
        </w:rPr>
      </w:pPr>
      <w:r w:rsidRPr="004C28AF">
        <w:rPr>
          <w:color w:val="auto"/>
        </w:rPr>
        <w:t>Данные инструменты должны обеспечивать ведение журналов диагностических событий, в которых должны автоматически фиксироваться возникшие нештатные ситуации и ошибки. Данные журналы должны позволять сохранять набор информации, необходимой для идентификации и решения проблемы.</w:t>
      </w:r>
    </w:p>
    <w:p w14:paraId="52D0DECA" w14:textId="6C747109" w:rsidR="00954229" w:rsidRPr="004C28AF" w:rsidRDefault="00AD3207" w:rsidP="000737DC">
      <w:pPr>
        <w:widowControl w:val="0"/>
        <w:ind w:firstLine="709"/>
        <w:rPr>
          <w:color w:val="auto"/>
        </w:rPr>
      </w:pPr>
      <w:r w:rsidRPr="004C28AF">
        <w:rPr>
          <w:color w:val="auto"/>
        </w:rPr>
        <w:t>Подрядчиком</w:t>
      </w:r>
      <w:r w:rsidR="0098413F" w:rsidRPr="004C28AF">
        <w:rPr>
          <w:color w:val="auto"/>
        </w:rPr>
        <w:t xml:space="preserve"> </w:t>
      </w:r>
      <w:r w:rsidR="00954229" w:rsidRPr="004C28AF">
        <w:rPr>
          <w:color w:val="auto"/>
        </w:rPr>
        <w:t>должна быть реализована функциональность, позволяющая информировать заинтересованных лиц о выходе параметров работы Системы за установленные пределы.</w:t>
      </w:r>
    </w:p>
    <w:p w14:paraId="31FFBB55" w14:textId="77777777" w:rsidR="00B03F02" w:rsidRPr="004C28AF" w:rsidRDefault="00B03F02" w:rsidP="000737DC">
      <w:pPr>
        <w:widowControl w:val="0"/>
        <w:ind w:firstLine="0"/>
        <w:rPr>
          <w:color w:val="auto"/>
        </w:rPr>
      </w:pPr>
    </w:p>
    <w:p w14:paraId="3AC27E73" w14:textId="1501F132" w:rsidR="00B03F02" w:rsidRPr="004C28AF" w:rsidRDefault="00F81F56" w:rsidP="000737DC">
      <w:pPr>
        <w:pStyle w:val="41"/>
        <w:keepNext w:val="0"/>
        <w:keepLines w:val="0"/>
        <w:numPr>
          <w:ilvl w:val="3"/>
          <w:numId w:val="24"/>
        </w:numPr>
        <w:spacing w:before="0"/>
        <w:rPr>
          <w:rFonts w:cs="Times New Roman"/>
          <w:b/>
          <w:color w:val="auto"/>
          <w:sz w:val="24"/>
          <w:szCs w:val="24"/>
        </w:rPr>
      </w:pPr>
      <w:bookmarkStart w:id="157" w:name="_Toc452563884"/>
      <w:bookmarkStart w:id="158" w:name="_Toc523145289"/>
      <w:bookmarkEnd w:id="157"/>
      <w:r w:rsidRPr="004C28AF">
        <w:rPr>
          <w:rFonts w:cs="Times New Roman"/>
          <w:b/>
          <w:color w:val="auto"/>
          <w:sz w:val="24"/>
          <w:szCs w:val="24"/>
        </w:rPr>
        <w:t xml:space="preserve">Перспективы развития, модернизации </w:t>
      </w:r>
      <w:bookmarkEnd w:id="158"/>
      <w:r w:rsidR="00E04866" w:rsidRPr="004C28AF">
        <w:rPr>
          <w:rFonts w:cs="Times New Roman"/>
          <w:b/>
          <w:color w:val="auto"/>
          <w:sz w:val="24"/>
          <w:szCs w:val="24"/>
        </w:rPr>
        <w:t>Системы</w:t>
      </w:r>
    </w:p>
    <w:p w14:paraId="5279E20F" w14:textId="2A0A0FCD" w:rsidR="00CA6E3A" w:rsidRPr="004C28AF" w:rsidRDefault="00CA6E3A" w:rsidP="000737DC">
      <w:pPr>
        <w:widowControl w:val="0"/>
        <w:ind w:firstLine="709"/>
        <w:rPr>
          <w:color w:val="auto"/>
        </w:rPr>
      </w:pPr>
      <w:r w:rsidRPr="004C28AF">
        <w:rPr>
          <w:color w:val="auto"/>
        </w:rPr>
        <w:t>В рамках следующей очереди раз</w:t>
      </w:r>
      <w:r w:rsidR="00CB42EC" w:rsidRPr="004C28AF">
        <w:rPr>
          <w:color w:val="auto"/>
        </w:rPr>
        <w:t>вития</w:t>
      </w:r>
      <w:r w:rsidRPr="004C28AF">
        <w:rPr>
          <w:color w:val="auto"/>
        </w:rPr>
        <w:t xml:space="preserve"> Системы планируется </w:t>
      </w:r>
      <w:r w:rsidR="002D240C" w:rsidRPr="004C28AF">
        <w:rPr>
          <w:color w:val="auto"/>
        </w:rPr>
        <w:t xml:space="preserve">дальнейшее </w:t>
      </w:r>
      <w:r w:rsidRPr="004C28AF">
        <w:rPr>
          <w:color w:val="auto"/>
        </w:rPr>
        <w:t>расширение функций подсистем сбора</w:t>
      </w:r>
      <w:r w:rsidR="00EE57E7" w:rsidRPr="004C28AF">
        <w:rPr>
          <w:color w:val="auto"/>
        </w:rPr>
        <w:t xml:space="preserve">, </w:t>
      </w:r>
      <w:r w:rsidRPr="004C28AF">
        <w:rPr>
          <w:color w:val="auto"/>
        </w:rPr>
        <w:t>хранения данных</w:t>
      </w:r>
      <w:r w:rsidR="00EE57E7" w:rsidRPr="004C28AF">
        <w:rPr>
          <w:color w:val="auto"/>
        </w:rPr>
        <w:t xml:space="preserve"> и предоставления данных внешним системам-потребителям</w:t>
      </w:r>
      <w:r w:rsidRPr="004C28AF">
        <w:rPr>
          <w:color w:val="auto"/>
        </w:rPr>
        <w:t>.</w:t>
      </w:r>
    </w:p>
    <w:p w14:paraId="0B2F3487" w14:textId="45ADD8B9" w:rsidR="00752C11" w:rsidRPr="004C28AF" w:rsidRDefault="00752C11" w:rsidP="000737DC">
      <w:pPr>
        <w:widowControl w:val="0"/>
        <w:ind w:firstLine="709"/>
        <w:rPr>
          <w:color w:val="auto"/>
        </w:rPr>
      </w:pPr>
      <w:r w:rsidRPr="004C28AF">
        <w:rPr>
          <w:color w:val="auto"/>
        </w:rPr>
        <w:t>Технические решения, используемые на этапах проектирования и реализации Системы, должны позволять минимизировать трудозатраты по модернизации, требуемые в связи с выпуском новых нормативных актов, приводящих к изменению технологического процесса.</w:t>
      </w:r>
    </w:p>
    <w:p w14:paraId="39600ECB" w14:textId="77777777" w:rsidR="00C753BB" w:rsidRPr="004C28AF" w:rsidRDefault="00C753BB" w:rsidP="000737DC">
      <w:pPr>
        <w:widowControl w:val="0"/>
        <w:ind w:firstLine="0"/>
        <w:rPr>
          <w:color w:val="auto"/>
        </w:rPr>
      </w:pPr>
    </w:p>
    <w:p w14:paraId="2CFEE720" w14:textId="3E4884FD" w:rsidR="00B03F02" w:rsidRPr="004C28AF" w:rsidRDefault="00F81F56" w:rsidP="000737DC">
      <w:pPr>
        <w:pStyle w:val="31"/>
        <w:keepNext w:val="0"/>
        <w:keepLines w:val="0"/>
        <w:numPr>
          <w:ilvl w:val="2"/>
          <w:numId w:val="24"/>
        </w:numPr>
        <w:tabs>
          <w:tab w:val="num" w:pos="426"/>
          <w:tab w:val="left" w:pos="1418"/>
          <w:tab w:val="left" w:pos="1701"/>
        </w:tabs>
        <w:spacing w:before="0"/>
        <w:jc w:val="both"/>
        <w:rPr>
          <w:rFonts w:cs="Times New Roman"/>
          <w:b/>
          <w:color w:val="auto"/>
          <w:sz w:val="24"/>
          <w:szCs w:val="24"/>
        </w:rPr>
      </w:pPr>
      <w:bookmarkStart w:id="159" w:name="_Toc452563885"/>
      <w:bookmarkStart w:id="160" w:name="_Ref377986193"/>
      <w:bookmarkStart w:id="161" w:name="_Toc523145290"/>
      <w:bookmarkStart w:id="162" w:name="_Toc529380259"/>
      <w:bookmarkStart w:id="163" w:name="_Toc54954408"/>
      <w:r w:rsidRPr="004C28AF">
        <w:rPr>
          <w:rFonts w:cs="Times New Roman"/>
          <w:b/>
          <w:color w:val="auto"/>
          <w:sz w:val="24"/>
          <w:szCs w:val="24"/>
        </w:rPr>
        <w:t xml:space="preserve">Требования к численности и квалификации персонала </w:t>
      </w:r>
      <w:r w:rsidR="00E04866" w:rsidRPr="004C28AF">
        <w:rPr>
          <w:rFonts w:cs="Times New Roman"/>
          <w:b/>
          <w:color w:val="auto"/>
          <w:sz w:val="24"/>
          <w:szCs w:val="24"/>
        </w:rPr>
        <w:t xml:space="preserve">Системы </w:t>
      </w:r>
      <w:r w:rsidRPr="004C28AF">
        <w:rPr>
          <w:rFonts w:cs="Times New Roman"/>
          <w:b/>
          <w:color w:val="auto"/>
          <w:sz w:val="24"/>
          <w:szCs w:val="24"/>
        </w:rPr>
        <w:t>и режиму его работы</w:t>
      </w:r>
      <w:bookmarkEnd w:id="159"/>
      <w:bookmarkEnd w:id="160"/>
      <w:r w:rsidRPr="004C28AF">
        <w:rPr>
          <w:rFonts w:cs="Times New Roman"/>
          <w:b/>
          <w:color w:val="auto"/>
          <w:sz w:val="24"/>
          <w:szCs w:val="24"/>
        </w:rPr>
        <w:t xml:space="preserve">, требования к квалификации пользователей </w:t>
      </w:r>
      <w:r w:rsidR="00E04866" w:rsidRPr="004C28AF">
        <w:rPr>
          <w:rFonts w:cs="Times New Roman"/>
          <w:b/>
          <w:color w:val="auto"/>
          <w:sz w:val="24"/>
          <w:szCs w:val="24"/>
        </w:rPr>
        <w:t xml:space="preserve">Системы </w:t>
      </w:r>
      <w:r w:rsidRPr="004C28AF">
        <w:rPr>
          <w:rFonts w:cs="Times New Roman"/>
          <w:b/>
          <w:color w:val="auto"/>
          <w:sz w:val="24"/>
          <w:szCs w:val="24"/>
        </w:rPr>
        <w:t>и режиму их работы</w:t>
      </w:r>
      <w:bookmarkEnd w:id="161"/>
      <w:bookmarkEnd w:id="162"/>
      <w:bookmarkEnd w:id="163"/>
    </w:p>
    <w:p w14:paraId="49F5866C" w14:textId="77777777" w:rsidR="00B03F02" w:rsidRPr="004C28AF" w:rsidRDefault="00F81F56" w:rsidP="000737DC">
      <w:pPr>
        <w:pStyle w:val="41"/>
        <w:keepNext w:val="0"/>
        <w:keepLines w:val="0"/>
        <w:numPr>
          <w:ilvl w:val="3"/>
          <w:numId w:val="24"/>
        </w:numPr>
        <w:spacing w:before="0"/>
        <w:jc w:val="both"/>
        <w:rPr>
          <w:rFonts w:cs="Times New Roman"/>
          <w:b/>
          <w:color w:val="auto"/>
          <w:sz w:val="24"/>
          <w:szCs w:val="24"/>
        </w:rPr>
      </w:pPr>
      <w:bookmarkStart w:id="164" w:name="_Toc452563886"/>
      <w:bookmarkStart w:id="165" w:name="_Toc523145291"/>
      <w:bookmarkEnd w:id="164"/>
      <w:r w:rsidRPr="004C28AF">
        <w:rPr>
          <w:rFonts w:cs="Times New Roman"/>
          <w:b/>
          <w:color w:val="auto"/>
          <w:sz w:val="24"/>
          <w:szCs w:val="24"/>
        </w:rPr>
        <w:t>Требования к численности персонала Системы</w:t>
      </w:r>
      <w:bookmarkEnd w:id="165"/>
    </w:p>
    <w:p w14:paraId="6B32C83B" w14:textId="657B6F78" w:rsidR="00B03F02" w:rsidRPr="004C28AF" w:rsidRDefault="00F81F56" w:rsidP="000737DC">
      <w:pPr>
        <w:widowControl w:val="0"/>
        <w:ind w:firstLine="709"/>
        <w:rPr>
          <w:color w:val="auto"/>
        </w:rPr>
      </w:pPr>
      <w:r w:rsidRPr="004C28AF">
        <w:rPr>
          <w:color w:val="auto"/>
        </w:rPr>
        <w:t>Персонал Системы раздел</w:t>
      </w:r>
      <w:r w:rsidR="00023077" w:rsidRPr="004C28AF">
        <w:rPr>
          <w:color w:val="auto"/>
        </w:rPr>
        <w:t>е</w:t>
      </w:r>
      <w:r w:rsidRPr="004C28AF">
        <w:rPr>
          <w:color w:val="auto"/>
        </w:rPr>
        <w:t>н на категории:</w:t>
      </w:r>
    </w:p>
    <w:p w14:paraId="163867F6"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обслуживающий персонал:</w:t>
      </w:r>
    </w:p>
    <w:p w14:paraId="0CF90AD5" w14:textId="77777777" w:rsidR="00B03F02" w:rsidRPr="004C28AF" w:rsidRDefault="00F81F56" w:rsidP="000737DC">
      <w:pPr>
        <w:pStyle w:val="afffff6"/>
        <w:widowControl w:val="0"/>
        <w:numPr>
          <w:ilvl w:val="1"/>
          <w:numId w:val="78"/>
        </w:numPr>
        <w:ind w:left="1134" w:hanging="425"/>
        <w:rPr>
          <w:noProof/>
          <w:color w:val="auto"/>
        </w:rPr>
      </w:pPr>
      <w:r w:rsidRPr="004C28AF">
        <w:rPr>
          <w:noProof/>
          <w:color w:val="auto"/>
        </w:rPr>
        <w:t>системный администратор;</w:t>
      </w:r>
    </w:p>
    <w:p w14:paraId="49214546" w14:textId="77777777" w:rsidR="00B03F02" w:rsidRPr="004C28AF" w:rsidRDefault="00F81F56" w:rsidP="000737DC">
      <w:pPr>
        <w:pStyle w:val="afffff6"/>
        <w:widowControl w:val="0"/>
        <w:numPr>
          <w:ilvl w:val="1"/>
          <w:numId w:val="78"/>
        </w:numPr>
        <w:ind w:left="1134" w:hanging="425"/>
        <w:rPr>
          <w:noProof/>
          <w:color w:val="auto"/>
        </w:rPr>
      </w:pPr>
      <w:r w:rsidRPr="004C28AF">
        <w:rPr>
          <w:noProof/>
          <w:color w:val="auto"/>
        </w:rPr>
        <w:t>администратор баз данных;</w:t>
      </w:r>
    </w:p>
    <w:p w14:paraId="1C6B7B9A" w14:textId="77777777" w:rsidR="001B4E9A" w:rsidRPr="004C28AF" w:rsidRDefault="001B4E9A" w:rsidP="000737DC">
      <w:pPr>
        <w:pStyle w:val="afffff6"/>
        <w:widowControl w:val="0"/>
        <w:numPr>
          <w:ilvl w:val="1"/>
          <w:numId w:val="78"/>
        </w:numPr>
        <w:ind w:left="1134" w:hanging="425"/>
        <w:rPr>
          <w:noProof/>
          <w:color w:val="auto"/>
        </w:rPr>
      </w:pPr>
      <w:r w:rsidRPr="004C28AF">
        <w:rPr>
          <w:noProof/>
          <w:color w:val="auto"/>
        </w:rPr>
        <w:t>администратор информационной безопасности;</w:t>
      </w:r>
    </w:p>
    <w:p w14:paraId="62718F5F" w14:textId="77777777" w:rsidR="00B03F02" w:rsidRPr="004C28AF" w:rsidRDefault="00F81F56" w:rsidP="000737DC">
      <w:pPr>
        <w:pStyle w:val="afffff6"/>
        <w:widowControl w:val="0"/>
        <w:numPr>
          <w:ilvl w:val="1"/>
          <w:numId w:val="78"/>
        </w:numPr>
        <w:ind w:left="1134" w:hanging="425"/>
        <w:rPr>
          <w:noProof/>
          <w:color w:val="auto"/>
        </w:rPr>
      </w:pPr>
      <w:r w:rsidRPr="004C28AF">
        <w:rPr>
          <w:noProof/>
          <w:color w:val="auto"/>
        </w:rPr>
        <w:t>специалист по технической поддержк</w:t>
      </w:r>
      <w:r w:rsidR="00AE021F" w:rsidRPr="004C28AF">
        <w:rPr>
          <w:noProof/>
          <w:color w:val="auto"/>
        </w:rPr>
        <w:t>е</w:t>
      </w:r>
      <w:r w:rsidRPr="004C28AF">
        <w:rPr>
          <w:noProof/>
          <w:color w:val="auto"/>
        </w:rPr>
        <w:t>;</w:t>
      </w:r>
    </w:p>
    <w:p w14:paraId="399613D7" w14:textId="77777777" w:rsidR="00383BD3" w:rsidRPr="004C28AF" w:rsidRDefault="00F81F56" w:rsidP="000737DC">
      <w:pPr>
        <w:pStyle w:val="afffff6"/>
        <w:widowControl w:val="0"/>
        <w:numPr>
          <w:ilvl w:val="0"/>
          <w:numId w:val="8"/>
        </w:numPr>
        <w:ind w:left="709" w:hanging="425"/>
        <w:rPr>
          <w:noProof/>
          <w:color w:val="auto"/>
        </w:rPr>
      </w:pPr>
      <w:r w:rsidRPr="004C28AF">
        <w:rPr>
          <w:noProof/>
          <w:color w:val="auto"/>
        </w:rPr>
        <w:t>пользователи</w:t>
      </w:r>
      <w:r w:rsidR="00383BD3" w:rsidRPr="004C28AF">
        <w:rPr>
          <w:noProof/>
          <w:color w:val="auto"/>
        </w:rPr>
        <w:t>:</w:t>
      </w:r>
    </w:p>
    <w:p w14:paraId="4D840143" w14:textId="77777777" w:rsidR="00383BD3" w:rsidRPr="004C28AF" w:rsidRDefault="00383BD3" w:rsidP="000737DC">
      <w:pPr>
        <w:pStyle w:val="afffff6"/>
        <w:widowControl w:val="0"/>
        <w:numPr>
          <w:ilvl w:val="1"/>
          <w:numId w:val="78"/>
        </w:numPr>
        <w:ind w:left="1134" w:hanging="425"/>
        <w:rPr>
          <w:noProof/>
          <w:color w:val="auto"/>
        </w:rPr>
      </w:pPr>
      <w:r w:rsidRPr="004C28AF">
        <w:rPr>
          <w:noProof/>
          <w:color w:val="auto"/>
        </w:rPr>
        <w:t>базовые пользователи;</w:t>
      </w:r>
    </w:p>
    <w:p w14:paraId="5C313F3B" w14:textId="77777777" w:rsidR="00B03F02" w:rsidRPr="004C28AF" w:rsidRDefault="00383BD3" w:rsidP="000737DC">
      <w:pPr>
        <w:pStyle w:val="afffff6"/>
        <w:widowControl w:val="0"/>
        <w:numPr>
          <w:ilvl w:val="1"/>
          <w:numId w:val="78"/>
        </w:numPr>
        <w:ind w:left="1134" w:hanging="425"/>
        <w:rPr>
          <w:noProof/>
          <w:color w:val="auto"/>
        </w:rPr>
      </w:pPr>
      <w:r w:rsidRPr="004C28AF">
        <w:rPr>
          <w:noProof/>
          <w:color w:val="auto"/>
        </w:rPr>
        <w:t>аналитики данных (пользователи, выполняющие произвольные запросы и занимающиеся выявлением трендов).</w:t>
      </w:r>
    </w:p>
    <w:p w14:paraId="685396BE" w14:textId="77777777" w:rsidR="00B03F02" w:rsidRPr="004C28AF" w:rsidRDefault="00F81F56" w:rsidP="000737DC">
      <w:pPr>
        <w:widowControl w:val="0"/>
        <w:ind w:firstLine="709"/>
        <w:rPr>
          <w:color w:val="auto"/>
        </w:rPr>
      </w:pPr>
      <w:r w:rsidRPr="004C28AF">
        <w:rPr>
          <w:color w:val="auto"/>
        </w:rPr>
        <w:t>Роли системного администратора и администратора баз данных могут быть совмещены в одну роль.</w:t>
      </w:r>
    </w:p>
    <w:p w14:paraId="32F3B60B" w14:textId="1ACC0FFF" w:rsidR="00024392" w:rsidRPr="004C28AF" w:rsidRDefault="00024392" w:rsidP="000737DC">
      <w:pPr>
        <w:widowControl w:val="0"/>
        <w:ind w:firstLine="709"/>
        <w:rPr>
          <w:noProof/>
          <w:color w:val="auto"/>
        </w:rPr>
      </w:pPr>
      <w:r w:rsidRPr="00E12143">
        <w:rPr>
          <w:noProof/>
          <w:color w:val="auto"/>
        </w:rPr>
        <w:t xml:space="preserve">Численность персонала должна соответствовать требованиям к персоналу и пользователям Системы, изложенным в настоящем </w:t>
      </w:r>
      <w:r w:rsidR="00E8378D">
        <w:rPr>
          <w:noProof/>
          <w:color w:val="auto"/>
        </w:rPr>
        <w:t>пункте</w:t>
      </w:r>
      <w:r w:rsidRPr="00E12143">
        <w:rPr>
          <w:noProof/>
          <w:color w:val="auto"/>
        </w:rPr>
        <w:t xml:space="preserve">, и в </w:t>
      </w:r>
      <w:r w:rsidR="00E8378D">
        <w:rPr>
          <w:noProof/>
          <w:color w:val="auto"/>
        </w:rPr>
        <w:t>пункте</w:t>
      </w:r>
      <w:r w:rsidRPr="00E12143">
        <w:rPr>
          <w:noProof/>
          <w:color w:val="auto"/>
        </w:rPr>
        <w:t xml:space="preserve"> 4.1.3.1 ТЗ</w:t>
      </w:r>
      <w:r>
        <w:rPr>
          <w:noProof/>
          <w:color w:val="auto"/>
        </w:rPr>
        <w:t>.</w:t>
      </w:r>
    </w:p>
    <w:p w14:paraId="574B4201" w14:textId="77777777" w:rsidR="005E1B42" w:rsidRPr="004C28AF" w:rsidRDefault="005E1B42" w:rsidP="000737DC">
      <w:pPr>
        <w:widowControl w:val="0"/>
        <w:ind w:firstLine="0"/>
        <w:rPr>
          <w:color w:val="auto"/>
        </w:rPr>
      </w:pPr>
    </w:p>
    <w:p w14:paraId="29394C3A" w14:textId="3AE6610A" w:rsidR="00B03F02" w:rsidRPr="004C28AF" w:rsidRDefault="00F81F56" w:rsidP="000737DC">
      <w:pPr>
        <w:pStyle w:val="41"/>
        <w:keepNext w:val="0"/>
        <w:keepLines w:val="0"/>
        <w:numPr>
          <w:ilvl w:val="3"/>
          <w:numId w:val="24"/>
        </w:numPr>
        <w:spacing w:before="0"/>
        <w:jc w:val="both"/>
        <w:rPr>
          <w:rFonts w:cs="Times New Roman"/>
          <w:b/>
          <w:color w:val="auto"/>
          <w:sz w:val="24"/>
          <w:szCs w:val="24"/>
        </w:rPr>
      </w:pPr>
      <w:bookmarkStart w:id="166" w:name="_Toc452563887"/>
      <w:bookmarkStart w:id="167" w:name="_Toc523145292"/>
      <w:bookmarkEnd w:id="166"/>
      <w:r w:rsidRPr="004C28AF">
        <w:rPr>
          <w:rFonts w:cs="Times New Roman"/>
          <w:b/>
          <w:color w:val="auto"/>
          <w:sz w:val="24"/>
          <w:szCs w:val="24"/>
        </w:rPr>
        <w:t>Требования к квалификации персонала</w:t>
      </w:r>
      <w:r w:rsidR="006D742F" w:rsidRPr="004C28AF">
        <w:rPr>
          <w:rFonts w:cs="Times New Roman"/>
          <w:b/>
          <w:color w:val="auto"/>
          <w:sz w:val="24"/>
          <w:szCs w:val="24"/>
        </w:rPr>
        <w:t xml:space="preserve"> </w:t>
      </w:r>
      <w:r w:rsidR="00E04866" w:rsidRPr="004C28AF">
        <w:rPr>
          <w:rFonts w:cs="Times New Roman"/>
          <w:b/>
          <w:color w:val="auto"/>
          <w:sz w:val="24"/>
          <w:szCs w:val="24"/>
        </w:rPr>
        <w:t>Системы</w:t>
      </w:r>
      <w:r w:rsidRPr="004C28AF">
        <w:rPr>
          <w:rFonts w:cs="Times New Roman"/>
          <w:b/>
          <w:color w:val="auto"/>
          <w:sz w:val="24"/>
          <w:szCs w:val="24"/>
        </w:rPr>
        <w:t>, порядку его подготовки и контроля знаний и навыков</w:t>
      </w:r>
      <w:bookmarkEnd w:id="167"/>
    </w:p>
    <w:p w14:paraId="162E27A9" w14:textId="6D199756" w:rsidR="00B03F02" w:rsidRPr="004C28AF" w:rsidRDefault="00F81F56" w:rsidP="000737DC">
      <w:pPr>
        <w:widowControl w:val="0"/>
        <w:ind w:firstLine="709"/>
        <w:rPr>
          <w:color w:val="auto"/>
        </w:rPr>
      </w:pPr>
      <w:r w:rsidRPr="004C28AF">
        <w:rPr>
          <w:color w:val="auto"/>
        </w:rPr>
        <w:t xml:space="preserve">Персонал, допущенный к эксплуатации и </w:t>
      </w:r>
      <w:r w:rsidR="00CC5251" w:rsidRPr="004C28AF">
        <w:rPr>
          <w:color w:val="auto"/>
        </w:rPr>
        <w:t>обслуживанию Системы,</w:t>
      </w:r>
      <w:r w:rsidRPr="004C28AF">
        <w:rPr>
          <w:color w:val="auto"/>
        </w:rPr>
        <w:t xml:space="preserve"> должен иметь подготовку и квалификацию, необходимую для обеспечения функционирования Системы, а также выполнения требований, определенных в руководстве пользователя Системы.</w:t>
      </w:r>
    </w:p>
    <w:p w14:paraId="03B44907" w14:textId="77777777" w:rsidR="00B03F02" w:rsidRPr="004C28AF" w:rsidRDefault="006D742F" w:rsidP="000737DC">
      <w:pPr>
        <w:widowControl w:val="0"/>
        <w:ind w:firstLine="709"/>
        <w:rPr>
          <w:color w:val="auto"/>
        </w:rPr>
      </w:pPr>
      <w:r w:rsidRPr="004C28AF">
        <w:rPr>
          <w:color w:val="auto"/>
        </w:rPr>
        <w:t>Обслуживающий</w:t>
      </w:r>
      <w:r w:rsidR="00F81F56" w:rsidRPr="004C28AF">
        <w:rPr>
          <w:color w:val="auto"/>
        </w:rPr>
        <w:t xml:space="preserve"> персонал Системы должен иметь навыки и знания по администрированию прикладного программного обеспечения Системы и техническому обслуживанию средств вычислительной техники, на которых оно устанавливается, в </w:t>
      </w:r>
      <w:r w:rsidR="00F97DB3" w:rsidRPr="004C28AF">
        <w:rPr>
          <w:color w:val="auto"/>
        </w:rPr>
        <w:t>объеме навыков, определенном в р</w:t>
      </w:r>
      <w:r w:rsidR="00F81F56" w:rsidRPr="004C28AF">
        <w:rPr>
          <w:color w:val="auto"/>
        </w:rPr>
        <w:t>уководстве администратора.</w:t>
      </w:r>
    </w:p>
    <w:p w14:paraId="366241B9" w14:textId="44282430" w:rsidR="00B03F02" w:rsidRPr="004C28AF" w:rsidRDefault="00F81F56" w:rsidP="000737DC">
      <w:pPr>
        <w:widowControl w:val="0"/>
        <w:ind w:firstLine="709"/>
        <w:rPr>
          <w:color w:val="auto"/>
        </w:rPr>
      </w:pPr>
      <w:r w:rsidRPr="004C28AF">
        <w:rPr>
          <w:color w:val="auto"/>
        </w:rPr>
        <w:t>Сотрудники</w:t>
      </w:r>
      <w:r w:rsidR="00F97DB3" w:rsidRPr="004C28AF">
        <w:rPr>
          <w:color w:val="auto"/>
        </w:rPr>
        <w:t xml:space="preserve">, работающие </w:t>
      </w:r>
      <w:r w:rsidR="00A83461" w:rsidRPr="004C28AF">
        <w:rPr>
          <w:color w:val="auto"/>
        </w:rPr>
        <w:t>с Системой,</w:t>
      </w:r>
      <w:r w:rsidRPr="004C28AF">
        <w:rPr>
          <w:color w:val="auto"/>
        </w:rPr>
        <w:t xml:space="preserve"> должны иметь общую подготовку для работы с прикладным программным обеспечением Системы, а также знания и навыки на уровне пользователя общераспространенного программного обеспечения (Операционная система и офисное программное обеспечение) в объеме навыков, определенных руководством пользователя Системы.</w:t>
      </w:r>
    </w:p>
    <w:p w14:paraId="56E041BA" w14:textId="59CD408B" w:rsidR="005E1B42" w:rsidRPr="004C28AF" w:rsidRDefault="005E1B42" w:rsidP="000737DC">
      <w:pPr>
        <w:widowControl w:val="0"/>
        <w:ind w:firstLine="0"/>
        <w:rPr>
          <w:color w:val="auto"/>
        </w:rPr>
      </w:pPr>
    </w:p>
    <w:p w14:paraId="3231FD9F" w14:textId="77777777" w:rsidR="005E681C" w:rsidRPr="004C28AF" w:rsidRDefault="005E681C" w:rsidP="000737DC">
      <w:pPr>
        <w:widowControl w:val="0"/>
        <w:ind w:firstLine="0"/>
        <w:rPr>
          <w:color w:val="auto"/>
        </w:rPr>
      </w:pPr>
    </w:p>
    <w:p w14:paraId="7280282D" w14:textId="77777777" w:rsidR="00B03F02" w:rsidRPr="004C28AF" w:rsidRDefault="00F81F56" w:rsidP="000737DC">
      <w:pPr>
        <w:pStyle w:val="41"/>
        <w:keepNext w:val="0"/>
        <w:keepLines w:val="0"/>
        <w:numPr>
          <w:ilvl w:val="3"/>
          <w:numId w:val="24"/>
        </w:numPr>
        <w:spacing w:before="0"/>
        <w:jc w:val="both"/>
        <w:rPr>
          <w:rFonts w:cs="Times New Roman"/>
          <w:b/>
          <w:color w:val="auto"/>
          <w:sz w:val="24"/>
          <w:szCs w:val="24"/>
        </w:rPr>
      </w:pPr>
      <w:bookmarkStart w:id="168" w:name="_Toc452563888"/>
      <w:bookmarkStart w:id="169" w:name="_Toc399365208"/>
      <w:bookmarkStart w:id="170" w:name="_Toc523145293"/>
      <w:bookmarkEnd w:id="168"/>
      <w:bookmarkEnd w:id="169"/>
      <w:r w:rsidRPr="004C28AF">
        <w:rPr>
          <w:rFonts w:cs="Times New Roman"/>
          <w:b/>
          <w:color w:val="auto"/>
          <w:sz w:val="24"/>
          <w:szCs w:val="24"/>
        </w:rPr>
        <w:t>Требуемый режим работы персонала Системы</w:t>
      </w:r>
      <w:bookmarkEnd w:id="170"/>
    </w:p>
    <w:p w14:paraId="39923B9C" w14:textId="1AC3AD9D" w:rsidR="00B03F02" w:rsidRPr="004C28AF" w:rsidRDefault="00F81F56" w:rsidP="000737DC">
      <w:pPr>
        <w:widowControl w:val="0"/>
        <w:ind w:firstLine="709"/>
        <w:rPr>
          <w:color w:val="auto"/>
        </w:rPr>
      </w:pPr>
      <w:r w:rsidRPr="004C28AF">
        <w:rPr>
          <w:color w:val="auto"/>
        </w:rPr>
        <w:t>Режим работы персонала Системы должен регулироваться должностными инструкциями.</w:t>
      </w:r>
    </w:p>
    <w:p w14:paraId="5FE82D5C" w14:textId="77777777" w:rsidR="005E1B42" w:rsidRPr="004C28AF" w:rsidRDefault="005E1B42" w:rsidP="000737DC">
      <w:pPr>
        <w:widowControl w:val="0"/>
        <w:ind w:firstLine="0"/>
        <w:rPr>
          <w:color w:val="auto"/>
        </w:rPr>
      </w:pPr>
    </w:p>
    <w:p w14:paraId="3A05B3DA" w14:textId="3325926D" w:rsidR="00B03F02" w:rsidRPr="004C28AF" w:rsidRDefault="00F81F56" w:rsidP="000737DC">
      <w:pPr>
        <w:pStyle w:val="41"/>
        <w:keepNext w:val="0"/>
        <w:keepLines w:val="0"/>
        <w:numPr>
          <w:ilvl w:val="3"/>
          <w:numId w:val="24"/>
        </w:numPr>
        <w:spacing w:before="0"/>
        <w:jc w:val="both"/>
        <w:rPr>
          <w:rFonts w:cs="Times New Roman"/>
          <w:b/>
          <w:color w:val="auto"/>
          <w:sz w:val="24"/>
          <w:szCs w:val="24"/>
        </w:rPr>
      </w:pPr>
      <w:bookmarkStart w:id="171" w:name="_Toc452563889"/>
      <w:bookmarkStart w:id="172" w:name="_Toc523145294"/>
      <w:bookmarkEnd w:id="171"/>
      <w:r w:rsidRPr="004C28AF">
        <w:rPr>
          <w:rFonts w:cs="Times New Roman"/>
          <w:b/>
          <w:color w:val="auto"/>
          <w:sz w:val="24"/>
          <w:szCs w:val="24"/>
        </w:rPr>
        <w:t xml:space="preserve">Требования к квалификации пользователей </w:t>
      </w:r>
      <w:bookmarkEnd w:id="172"/>
      <w:r w:rsidR="00E04866" w:rsidRPr="004C28AF">
        <w:rPr>
          <w:rFonts w:cs="Times New Roman"/>
          <w:b/>
          <w:color w:val="auto"/>
          <w:sz w:val="24"/>
          <w:szCs w:val="24"/>
        </w:rPr>
        <w:t>Системы</w:t>
      </w:r>
    </w:p>
    <w:p w14:paraId="07D1866B" w14:textId="7A2E56ED" w:rsidR="00B03F02" w:rsidRPr="004C28AF" w:rsidRDefault="00F81F56" w:rsidP="000737DC">
      <w:pPr>
        <w:widowControl w:val="0"/>
        <w:ind w:firstLine="709"/>
        <w:rPr>
          <w:color w:val="auto"/>
        </w:rPr>
      </w:pPr>
      <w:r w:rsidRPr="004C28AF">
        <w:rPr>
          <w:color w:val="auto"/>
        </w:rPr>
        <w:t>Пользователи Системы</w:t>
      </w:r>
      <w:r w:rsidR="00CA77CA" w:rsidRPr="004C28AF">
        <w:rPr>
          <w:color w:val="auto"/>
        </w:rPr>
        <w:t>,</w:t>
      </w:r>
      <w:r w:rsidR="00B7229D" w:rsidRPr="004C28AF">
        <w:rPr>
          <w:color w:val="auto"/>
        </w:rPr>
        <w:t xml:space="preserve"> </w:t>
      </w:r>
      <w:r w:rsidR="00CA77CA" w:rsidRPr="004C28AF">
        <w:rPr>
          <w:color w:val="auto"/>
        </w:rPr>
        <w:t xml:space="preserve">по итогу выполнения работ в рамках ТЗ, </w:t>
      </w:r>
      <w:r w:rsidRPr="004C28AF">
        <w:rPr>
          <w:color w:val="auto"/>
        </w:rPr>
        <w:t>должны обладать квалификацией, обеспечивающей, как минимум:</w:t>
      </w:r>
    </w:p>
    <w:p w14:paraId="0C1E70A5" w14:textId="5A01CDB5" w:rsidR="00B03F02" w:rsidRPr="004C28AF" w:rsidRDefault="00F81F56" w:rsidP="000737DC">
      <w:pPr>
        <w:pStyle w:val="afffff6"/>
        <w:widowControl w:val="0"/>
        <w:numPr>
          <w:ilvl w:val="0"/>
          <w:numId w:val="8"/>
        </w:numPr>
        <w:ind w:left="709" w:hanging="425"/>
        <w:rPr>
          <w:noProof/>
          <w:color w:val="auto"/>
        </w:rPr>
      </w:pPr>
      <w:r w:rsidRPr="004C28AF">
        <w:rPr>
          <w:noProof/>
          <w:color w:val="auto"/>
        </w:rPr>
        <w:t xml:space="preserve">базовые навыки работы на персональном компьютере с </w:t>
      </w:r>
      <w:r w:rsidR="00124CC4">
        <w:rPr>
          <w:noProof/>
          <w:color w:val="auto"/>
        </w:rPr>
        <w:t>пос</w:t>
      </w:r>
      <w:r w:rsidR="00B10AF6">
        <w:rPr>
          <w:noProof/>
          <w:color w:val="auto"/>
        </w:rPr>
        <w:t>ле</w:t>
      </w:r>
      <w:r w:rsidR="00124CC4">
        <w:rPr>
          <w:noProof/>
          <w:color w:val="auto"/>
        </w:rPr>
        <w:t xml:space="preserve">дними версиями </w:t>
      </w:r>
      <w:r w:rsidRPr="004C28AF">
        <w:rPr>
          <w:noProof/>
          <w:color w:val="auto"/>
        </w:rPr>
        <w:t>операционны</w:t>
      </w:r>
      <w:r w:rsidR="00124CC4">
        <w:rPr>
          <w:noProof/>
          <w:color w:val="auto"/>
        </w:rPr>
        <w:t>х</w:t>
      </w:r>
      <w:r w:rsidR="00B10AF6">
        <w:rPr>
          <w:noProof/>
          <w:color w:val="auto"/>
        </w:rPr>
        <w:t xml:space="preserve"> </w:t>
      </w:r>
      <w:r w:rsidRPr="004C28AF">
        <w:rPr>
          <w:noProof/>
          <w:color w:val="auto"/>
        </w:rPr>
        <w:t>систем (клавиатура, мышь, управление окнами и приложениями, файловая система);</w:t>
      </w:r>
    </w:p>
    <w:p w14:paraId="06D41F25"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базовые навыки использования интернет-браузера (настройка типовых конфигураций, установка подключений, доступ к web-сайтам, навигация, формы и другие типовые интерактивные элементы web-интерфейса);</w:t>
      </w:r>
    </w:p>
    <w:p w14:paraId="12BB8092"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знание основ информационной безопасности.</w:t>
      </w:r>
    </w:p>
    <w:p w14:paraId="3E599B5B" w14:textId="639BD50A" w:rsidR="00B03F02" w:rsidRPr="004C28AF" w:rsidRDefault="00B13DA9" w:rsidP="000737DC">
      <w:pPr>
        <w:pStyle w:val="afffff6"/>
        <w:widowControl w:val="0"/>
        <w:ind w:left="0" w:firstLine="709"/>
        <w:rPr>
          <w:color w:val="auto"/>
        </w:rPr>
      </w:pPr>
      <w:r w:rsidRPr="004C28AF">
        <w:rPr>
          <w:color w:val="auto"/>
        </w:rPr>
        <w:t>Пользователи Системы</w:t>
      </w:r>
      <w:r w:rsidR="00F97DB3" w:rsidRPr="004C28AF">
        <w:rPr>
          <w:color w:val="auto"/>
        </w:rPr>
        <w:t xml:space="preserve"> должны обладать </w:t>
      </w:r>
      <w:r w:rsidR="00383BD3" w:rsidRPr="004C28AF">
        <w:rPr>
          <w:color w:val="auto"/>
        </w:rPr>
        <w:t>базовыми</w:t>
      </w:r>
      <w:r w:rsidR="000D2DA8" w:rsidRPr="004C28AF">
        <w:rPr>
          <w:color w:val="auto"/>
        </w:rPr>
        <w:t xml:space="preserve"> знаниями</w:t>
      </w:r>
      <w:r w:rsidR="00F97DB3" w:rsidRPr="004C28AF">
        <w:rPr>
          <w:color w:val="auto"/>
        </w:rPr>
        <w:t xml:space="preserve"> в предметной области, для анализа отчетов и </w:t>
      </w:r>
      <w:r w:rsidR="00383BD3" w:rsidRPr="004C28AF">
        <w:rPr>
          <w:color w:val="auto"/>
        </w:rPr>
        <w:t>отправки</w:t>
      </w:r>
      <w:r w:rsidR="0098413F" w:rsidRPr="004C28AF">
        <w:rPr>
          <w:color w:val="auto"/>
        </w:rPr>
        <w:t xml:space="preserve"> </w:t>
      </w:r>
      <w:r w:rsidR="00F97DB3" w:rsidRPr="004C28AF">
        <w:rPr>
          <w:color w:val="auto"/>
        </w:rPr>
        <w:t xml:space="preserve">запросов к </w:t>
      </w:r>
      <w:r w:rsidR="00383BD3" w:rsidRPr="004C28AF">
        <w:rPr>
          <w:color w:val="auto"/>
        </w:rPr>
        <w:t xml:space="preserve">интерфейсной части подсистеме статистики и мониторинга </w:t>
      </w:r>
      <w:r w:rsidR="00F97DB3" w:rsidRPr="004C28AF">
        <w:rPr>
          <w:color w:val="auto"/>
        </w:rPr>
        <w:t>Систем</w:t>
      </w:r>
      <w:r w:rsidR="00383BD3" w:rsidRPr="004C28AF">
        <w:rPr>
          <w:color w:val="auto"/>
        </w:rPr>
        <w:t>ы.</w:t>
      </w:r>
    </w:p>
    <w:p w14:paraId="0EA9B98B" w14:textId="024DF5FC" w:rsidR="00F97DB3" w:rsidRPr="004C28AF" w:rsidRDefault="00383BD3" w:rsidP="000737DC">
      <w:pPr>
        <w:pStyle w:val="afffff6"/>
        <w:widowControl w:val="0"/>
        <w:ind w:left="0" w:firstLine="709"/>
        <w:rPr>
          <w:color w:val="auto"/>
        </w:rPr>
      </w:pPr>
      <w:r w:rsidRPr="004C28AF">
        <w:rPr>
          <w:color w:val="auto"/>
        </w:rPr>
        <w:t>Аналитики данных – п</w:t>
      </w:r>
      <w:r w:rsidR="00F81F56" w:rsidRPr="004C28AF">
        <w:rPr>
          <w:color w:val="auto"/>
        </w:rPr>
        <w:t>ользователи, выполняющие произвольные запросы</w:t>
      </w:r>
      <w:r w:rsidRPr="004C28AF">
        <w:rPr>
          <w:color w:val="auto"/>
        </w:rPr>
        <w:t>,</w:t>
      </w:r>
      <w:r w:rsidR="00F81F56" w:rsidRPr="004C28AF">
        <w:rPr>
          <w:color w:val="auto"/>
        </w:rPr>
        <w:t xml:space="preserve"> должны владеть основами языка запросов SQL</w:t>
      </w:r>
      <w:r w:rsidR="00BA4821" w:rsidRPr="004C28AF">
        <w:rPr>
          <w:color w:val="auto"/>
        </w:rPr>
        <w:t xml:space="preserve">, </w:t>
      </w:r>
      <w:r w:rsidR="00BA4821" w:rsidRPr="004C28AF">
        <w:rPr>
          <w:color w:val="auto"/>
          <w:lang w:val="en-US"/>
        </w:rPr>
        <w:t>Python</w:t>
      </w:r>
      <w:r w:rsidR="00BA4821" w:rsidRPr="004C28AF">
        <w:rPr>
          <w:color w:val="auto"/>
        </w:rPr>
        <w:t>,</w:t>
      </w:r>
      <w:r w:rsidR="00E6424F" w:rsidRPr="004C28AF">
        <w:rPr>
          <w:color w:val="auto"/>
        </w:rPr>
        <w:t xml:space="preserve"> </w:t>
      </w:r>
      <w:r w:rsidR="00E6424F" w:rsidRPr="004C28AF">
        <w:rPr>
          <w:color w:val="auto"/>
          <w:lang w:val="en-US"/>
        </w:rPr>
        <w:t>Airflow</w:t>
      </w:r>
      <w:r w:rsidR="00BA4821" w:rsidRPr="004C28AF">
        <w:rPr>
          <w:color w:val="auto"/>
        </w:rPr>
        <w:t>.</w:t>
      </w:r>
      <w:r w:rsidR="00E6424F" w:rsidRPr="004C28AF">
        <w:rPr>
          <w:color w:val="auto"/>
        </w:rPr>
        <w:t xml:space="preserve"> </w:t>
      </w:r>
      <w:r w:rsidR="00F97DB3" w:rsidRPr="004C28AF">
        <w:rPr>
          <w:color w:val="auto"/>
        </w:rPr>
        <w:t>Пользователи, занятые выявлением трендов и закономерностей</w:t>
      </w:r>
      <w:r w:rsidRPr="004C28AF">
        <w:rPr>
          <w:color w:val="auto"/>
        </w:rPr>
        <w:t>,</w:t>
      </w:r>
      <w:r w:rsidR="00F97DB3" w:rsidRPr="004C28AF">
        <w:rPr>
          <w:color w:val="auto"/>
        </w:rPr>
        <w:t xml:space="preserve"> должны обладать знаниями в области математической статистики и теории вероятности.</w:t>
      </w:r>
    </w:p>
    <w:p w14:paraId="0F7C5B42" w14:textId="77777777" w:rsidR="005E1B42" w:rsidRPr="004C28AF" w:rsidRDefault="005E1B42" w:rsidP="000737DC">
      <w:pPr>
        <w:widowControl w:val="0"/>
        <w:ind w:firstLine="0"/>
        <w:rPr>
          <w:color w:val="auto"/>
        </w:rPr>
      </w:pPr>
    </w:p>
    <w:p w14:paraId="203FC7EA" w14:textId="77777777" w:rsidR="00B03F02" w:rsidRPr="004C28AF" w:rsidRDefault="00F81F56" w:rsidP="000737DC">
      <w:pPr>
        <w:pStyle w:val="41"/>
        <w:keepNext w:val="0"/>
        <w:keepLines w:val="0"/>
        <w:numPr>
          <w:ilvl w:val="3"/>
          <w:numId w:val="24"/>
        </w:numPr>
        <w:spacing w:before="0"/>
        <w:jc w:val="both"/>
        <w:rPr>
          <w:rFonts w:cs="Times New Roman"/>
          <w:b/>
          <w:color w:val="auto"/>
          <w:sz w:val="24"/>
          <w:szCs w:val="24"/>
        </w:rPr>
      </w:pPr>
      <w:bookmarkStart w:id="173" w:name="_Toc486343743"/>
      <w:bookmarkStart w:id="174" w:name="_Toc452563890"/>
      <w:bookmarkStart w:id="175" w:name="_Toc523145295"/>
      <w:bookmarkEnd w:id="173"/>
      <w:bookmarkEnd w:id="174"/>
      <w:r w:rsidRPr="004C28AF">
        <w:rPr>
          <w:rFonts w:cs="Times New Roman"/>
          <w:b/>
          <w:color w:val="auto"/>
          <w:sz w:val="24"/>
          <w:szCs w:val="24"/>
        </w:rPr>
        <w:t>Требуемый режим работы пользователей Системы</w:t>
      </w:r>
      <w:bookmarkEnd w:id="175"/>
    </w:p>
    <w:p w14:paraId="49E51B3F" w14:textId="62A22A60" w:rsidR="00186948" w:rsidRPr="004C28AF" w:rsidRDefault="00223CC1" w:rsidP="000737DC">
      <w:pPr>
        <w:widowControl w:val="0"/>
        <w:ind w:firstLine="709"/>
        <w:rPr>
          <w:color w:val="auto"/>
        </w:rPr>
      </w:pPr>
      <w:r w:rsidRPr="004C28AF">
        <w:rPr>
          <w:color w:val="auto"/>
        </w:rPr>
        <w:t xml:space="preserve">Система должна обеспечивать обработку не менее </w:t>
      </w:r>
      <w:r w:rsidR="00E6424F" w:rsidRPr="004C28AF">
        <w:rPr>
          <w:color w:val="auto"/>
        </w:rPr>
        <w:t>80</w:t>
      </w:r>
      <w:r w:rsidRPr="004C28AF">
        <w:rPr>
          <w:color w:val="auto"/>
        </w:rPr>
        <w:t xml:space="preserve"> запросов </w:t>
      </w:r>
      <w:r w:rsidR="002023E5" w:rsidRPr="004C28AF">
        <w:rPr>
          <w:color w:val="auto"/>
        </w:rPr>
        <w:t xml:space="preserve">от разных пользователей </w:t>
      </w:r>
      <w:r w:rsidRPr="004C28AF">
        <w:rPr>
          <w:color w:val="auto"/>
        </w:rPr>
        <w:t>в час на предоставление регулярных (типовых) отчетов.</w:t>
      </w:r>
    </w:p>
    <w:p w14:paraId="75532569" w14:textId="6C48BF0A" w:rsidR="00223CC1" w:rsidRPr="004C28AF" w:rsidRDefault="00223CC1" w:rsidP="000737DC">
      <w:pPr>
        <w:widowControl w:val="0"/>
        <w:ind w:firstLine="709"/>
        <w:rPr>
          <w:color w:val="auto"/>
        </w:rPr>
      </w:pPr>
      <w:r w:rsidRPr="004C28AF">
        <w:rPr>
          <w:color w:val="auto"/>
        </w:rPr>
        <w:t xml:space="preserve">Система должна обеспечивать комфортное время реакции на действия пользователя для процессов формирования аналитической отчетности – не более </w:t>
      </w:r>
      <w:r w:rsidR="00E6424F" w:rsidRPr="004C28AF">
        <w:rPr>
          <w:color w:val="auto"/>
        </w:rPr>
        <w:t>3</w:t>
      </w:r>
      <w:r w:rsidRPr="004C28AF">
        <w:rPr>
          <w:color w:val="auto"/>
        </w:rPr>
        <w:t xml:space="preserve"> минут.</w:t>
      </w:r>
      <w:r w:rsidR="00E6424F" w:rsidRPr="004C28AF">
        <w:rPr>
          <w:color w:val="auto"/>
        </w:rPr>
        <w:t xml:space="preserve"> </w:t>
      </w:r>
    </w:p>
    <w:p w14:paraId="33762BD6" w14:textId="4C48E024" w:rsidR="0002678C" w:rsidRPr="004C28AF" w:rsidRDefault="00223CC1" w:rsidP="000737DC">
      <w:pPr>
        <w:widowControl w:val="0"/>
        <w:ind w:firstLine="709"/>
        <w:rPr>
          <w:color w:val="auto"/>
        </w:rPr>
      </w:pPr>
      <w:r w:rsidRPr="004C28AF">
        <w:rPr>
          <w:color w:val="auto"/>
        </w:rPr>
        <w:t xml:space="preserve">Нерегламентированные запросы могут потребовать значительно большего времени выполнения. Для исключения негативного влияния нерегламентированных запросов на функционирование </w:t>
      </w:r>
      <w:r w:rsidR="002023E5" w:rsidRPr="004C28AF">
        <w:rPr>
          <w:color w:val="auto"/>
        </w:rPr>
        <w:t>Система должна обеспечивать при необходимости прекращение</w:t>
      </w:r>
      <w:r w:rsidRPr="004C28AF">
        <w:rPr>
          <w:color w:val="auto"/>
        </w:rPr>
        <w:t xml:space="preserve"> выполнение </w:t>
      </w:r>
      <w:r w:rsidR="002023E5" w:rsidRPr="004C28AF">
        <w:rPr>
          <w:color w:val="auto"/>
        </w:rPr>
        <w:t>запросов по требованию пользователя.</w:t>
      </w:r>
    </w:p>
    <w:p w14:paraId="249D37DF" w14:textId="3DD5DDBE" w:rsidR="0002678C" w:rsidRPr="004C28AF" w:rsidRDefault="0002678C" w:rsidP="000737DC">
      <w:pPr>
        <w:rPr>
          <w:color w:val="auto"/>
        </w:rPr>
      </w:pPr>
      <w:r w:rsidRPr="004C28AF">
        <w:rPr>
          <w:color w:val="auto"/>
        </w:rPr>
        <w:t>Вне</w:t>
      </w:r>
      <w:r w:rsidR="00E6424F" w:rsidRPr="004C28AF">
        <w:rPr>
          <w:color w:val="auto"/>
        </w:rPr>
        <w:t xml:space="preserve"> </w:t>
      </w:r>
      <w:r w:rsidRPr="004C28AF">
        <w:rPr>
          <w:color w:val="auto"/>
        </w:rPr>
        <w:t>зависимости от того, какие запросы формирует пользователь, система должна всегда отображать индикатор времени окончания обработки запроса.</w:t>
      </w:r>
    </w:p>
    <w:p w14:paraId="37A149A8" w14:textId="77777777" w:rsidR="005E1B42" w:rsidRPr="004C28AF" w:rsidRDefault="005E1B42" w:rsidP="000737DC">
      <w:pPr>
        <w:widowControl w:val="0"/>
        <w:ind w:firstLine="0"/>
        <w:rPr>
          <w:color w:val="auto"/>
        </w:rPr>
      </w:pPr>
    </w:p>
    <w:p w14:paraId="54C09901" w14:textId="3F92099E" w:rsidR="00B03F02" w:rsidRPr="004C28AF" w:rsidRDefault="00F81F56" w:rsidP="000737DC">
      <w:pPr>
        <w:pStyle w:val="31"/>
        <w:keepNext w:val="0"/>
        <w:keepLines w:val="0"/>
        <w:numPr>
          <w:ilvl w:val="2"/>
          <w:numId w:val="24"/>
        </w:numPr>
        <w:tabs>
          <w:tab w:val="num" w:pos="426"/>
          <w:tab w:val="left" w:pos="1418"/>
          <w:tab w:val="left" w:pos="1701"/>
        </w:tabs>
        <w:spacing w:before="0"/>
        <w:jc w:val="both"/>
        <w:rPr>
          <w:rFonts w:cs="Times New Roman"/>
          <w:b/>
          <w:color w:val="auto"/>
          <w:sz w:val="24"/>
          <w:szCs w:val="24"/>
        </w:rPr>
      </w:pPr>
      <w:bookmarkStart w:id="176" w:name="_Toc486343745"/>
      <w:bookmarkStart w:id="177" w:name="_Ref391324113"/>
      <w:bookmarkStart w:id="178" w:name="_Ref391324145"/>
      <w:bookmarkStart w:id="179" w:name="_Toc452563891"/>
      <w:bookmarkStart w:id="180" w:name="_Toc523145296"/>
      <w:bookmarkStart w:id="181" w:name="_Toc529380260"/>
      <w:bookmarkStart w:id="182" w:name="_Toc54954409"/>
      <w:bookmarkEnd w:id="176"/>
      <w:bookmarkEnd w:id="177"/>
      <w:bookmarkEnd w:id="178"/>
      <w:bookmarkEnd w:id="179"/>
      <w:r w:rsidRPr="004C28AF">
        <w:rPr>
          <w:rFonts w:cs="Times New Roman"/>
          <w:b/>
          <w:color w:val="auto"/>
          <w:sz w:val="24"/>
          <w:szCs w:val="24"/>
        </w:rPr>
        <w:t>Показатели назначения</w:t>
      </w:r>
      <w:bookmarkEnd w:id="180"/>
      <w:bookmarkEnd w:id="181"/>
      <w:bookmarkEnd w:id="182"/>
    </w:p>
    <w:p w14:paraId="7BBAAB9A" w14:textId="77777777" w:rsidR="00B03F02" w:rsidRPr="004C28AF" w:rsidRDefault="00F81F56" w:rsidP="000737DC">
      <w:pPr>
        <w:pStyle w:val="41"/>
        <w:keepNext w:val="0"/>
        <w:keepLines w:val="0"/>
        <w:numPr>
          <w:ilvl w:val="3"/>
          <w:numId w:val="24"/>
        </w:numPr>
        <w:spacing w:before="0"/>
        <w:jc w:val="both"/>
        <w:rPr>
          <w:rFonts w:cs="Times New Roman"/>
          <w:b/>
          <w:color w:val="auto"/>
          <w:sz w:val="24"/>
          <w:szCs w:val="24"/>
          <w:lang w:val="en-US"/>
        </w:rPr>
      </w:pPr>
      <w:bookmarkStart w:id="183" w:name="_Toc452563892"/>
      <w:bookmarkStart w:id="184" w:name="_Toc399365213"/>
      <w:bookmarkStart w:id="185" w:name="_Toc523145297"/>
      <w:bookmarkEnd w:id="183"/>
      <w:bookmarkEnd w:id="184"/>
      <w:r w:rsidRPr="004C28AF">
        <w:rPr>
          <w:rFonts w:cs="Times New Roman"/>
          <w:b/>
          <w:color w:val="auto"/>
          <w:sz w:val="24"/>
          <w:szCs w:val="24"/>
        </w:rPr>
        <w:t>Количество пользователей</w:t>
      </w:r>
      <w:bookmarkEnd w:id="185"/>
    </w:p>
    <w:p w14:paraId="435636E5" w14:textId="3FAFF82C" w:rsidR="00B03F02" w:rsidRPr="004C28AF" w:rsidRDefault="00F81F56" w:rsidP="000737DC">
      <w:pPr>
        <w:widowControl w:val="0"/>
        <w:ind w:firstLine="709"/>
        <w:rPr>
          <w:color w:val="auto"/>
        </w:rPr>
      </w:pPr>
      <w:r w:rsidRPr="004C28AF">
        <w:rPr>
          <w:color w:val="auto"/>
        </w:rPr>
        <w:t xml:space="preserve">В рамках выполнения работ по </w:t>
      </w:r>
      <w:r w:rsidR="00F470CF" w:rsidRPr="004C28AF">
        <w:rPr>
          <w:color w:val="auto"/>
        </w:rPr>
        <w:t>раз</w:t>
      </w:r>
      <w:r w:rsidR="00223CC1" w:rsidRPr="004C28AF">
        <w:rPr>
          <w:color w:val="auto"/>
        </w:rPr>
        <w:t>витию</w:t>
      </w:r>
      <w:r w:rsidR="0098413F" w:rsidRPr="004C28AF">
        <w:rPr>
          <w:color w:val="auto"/>
        </w:rPr>
        <w:t xml:space="preserve"> </w:t>
      </w:r>
      <w:r w:rsidRPr="004C28AF">
        <w:rPr>
          <w:color w:val="auto"/>
        </w:rPr>
        <w:t xml:space="preserve">Системы, предусмотренных ТЗ, показатель назначения «Количество пользователей» должен соответствовать </w:t>
      </w:r>
      <w:r w:rsidR="00A25797" w:rsidRPr="004C28AF">
        <w:rPr>
          <w:color w:val="auto"/>
        </w:rPr>
        <w:t>значениям,</w:t>
      </w:r>
      <w:r w:rsidRPr="004C28AF">
        <w:rPr>
          <w:color w:val="auto"/>
        </w:rPr>
        <w:t xml:space="preserve"> приведенным в данном разделе.</w:t>
      </w:r>
    </w:p>
    <w:p w14:paraId="5D84C415" w14:textId="7F41688E" w:rsidR="00223CC1" w:rsidRPr="004C28AF" w:rsidRDefault="00223CC1" w:rsidP="000737DC">
      <w:pPr>
        <w:widowControl w:val="0"/>
        <w:ind w:firstLine="709"/>
        <w:rPr>
          <w:color w:val="auto"/>
        </w:rPr>
      </w:pPr>
      <w:r w:rsidRPr="004C28AF">
        <w:rPr>
          <w:color w:val="auto"/>
        </w:rPr>
        <w:t xml:space="preserve">Пояснения по показателям, связанным с количеством пользователей, приведены в таблице </w:t>
      </w:r>
      <w:r w:rsidR="00E04866" w:rsidRPr="004C28AF">
        <w:rPr>
          <w:color w:val="auto"/>
        </w:rPr>
        <w:t>2</w:t>
      </w:r>
      <w:r w:rsidRPr="004C28AF">
        <w:rPr>
          <w:color w:val="auto"/>
        </w:rPr>
        <w:t>.</w:t>
      </w:r>
    </w:p>
    <w:p w14:paraId="4963521D" w14:textId="5D7C2937" w:rsidR="00B03F02" w:rsidRPr="004C28AF" w:rsidRDefault="00F81F56" w:rsidP="000737DC">
      <w:pPr>
        <w:pStyle w:val="affffffd"/>
        <w:keepNext w:val="0"/>
        <w:keepLines w:val="0"/>
        <w:widowControl w:val="0"/>
        <w:spacing w:before="0" w:after="0"/>
        <w:ind w:firstLine="851"/>
        <w:jc w:val="right"/>
        <w:rPr>
          <w:color w:val="auto"/>
          <w:sz w:val="20"/>
          <w:szCs w:val="20"/>
        </w:rPr>
      </w:pPr>
      <w:bookmarkStart w:id="186" w:name="_Ref504312754"/>
      <w:r w:rsidRPr="004C28AF">
        <w:rPr>
          <w:rStyle w:val="af2"/>
          <w:color w:val="auto"/>
          <w:sz w:val="20"/>
          <w:szCs w:val="20"/>
        </w:rPr>
        <w:t>Таблица </w:t>
      </w:r>
      <w:bookmarkEnd w:id="186"/>
      <w:r w:rsidR="00E04866" w:rsidRPr="004C28AF">
        <w:rPr>
          <w:rStyle w:val="af2"/>
          <w:color w:val="auto"/>
          <w:sz w:val="20"/>
          <w:szCs w:val="20"/>
        </w:rPr>
        <w:t>2 </w:t>
      </w:r>
      <w:r w:rsidRPr="004C28AF">
        <w:rPr>
          <w:rStyle w:val="af2"/>
          <w:color w:val="auto"/>
          <w:sz w:val="20"/>
          <w:szCs w:val="20"/>
        </w:rPr>
        <w:t>— Определения показателей, связанных с количеством пользователей в Системе</w:t>
      </w:r>
    </w:p>
    <w:tbl>
      <w:tblPr>
        <w:tblW w:w="963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675"/>
        <w:gridCol w:w="2800"/>
        <w:gridCol w:w="6159"/>
      </w:tblGrid>
      <w:tr w:rsidR="00B841BC" w:rsidRPr="004C28AF" w14:paraId="75FEC896" w14:textId="77777777" w:rsidTr="00083C98">
        <w:trPr>
          <w:tblHeader/>
          <w:jc w:val="center"/>
        </w:trPr>
        <w:tc>
          <w:tcPr>
            <w:tcW w:w="675"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103" w:type="dxa"/>
            </w:tcMar>
          </w:tcPr>
          <w:p w14:paraId="0251FF60" w14:textId="77777777" w:rsidR="00B03F02" w:rsidRPr="004C28AF" w:rsidRDefault="00F81F56" w:rsidP="000737DC">
            <w:pPr>
              <w:widowControl w:val="0"/>
              <w:ind w:firstLine="0"/>
              <w:jc w:val="center"/>
              <w:rPr>
                <w:b/>
                <w:color w:val="auto"/>
              </w:rPr>
            </w:pPr>
            <w:r w:rsidRPr="004C28AF">
              <w:rPr>
                <w:b/>
                <w:color w:val="auto"/>
              </w:rPr>
              <w:t>№</w:t>
            </w:r>
          </w:p>
        </w:tc>
        <w:tc>
          <w:tcPr>
            <w:tcW w:w="280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103" w:type="dxa"/>
            </w:tcMar>
          </w:tcPr>
          <w:p w14:paraId="1EBEBB60" w14:textId="77777777" w:rsidR="00B03F02" w:rsidRPr="004C28AF" w:rsidRDefault="00F81F56" w:rsidP="000737DC">
            <w:pPr>
              <w:widowControl w:val="0"/>
              <w:ind w:firstLine="0"/>
              <w:jc w:val="center"/>
              <w:rPr>
                <w:b/>
                <w:color w:val="auto"/>
              </w:rPr>
            </w:pPr>
            <w:r w:rsidRPr="004C28AF">
              <w:rPr>
                <w:b/>
                <w:color w:val="auto"/>
              </w:rPr>
              <w:t>Показатель</w:t>
            </w:r>
          </w:p>
        </w:tc>
        <w:tc>
          <w:tcPr>
            <w:tcW w:w="615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103" w:type="dxa"/>
            </w:tcMar>
          </w:tcPr>
          <w:p w14:paraId="16271FE1" w14:textId="77777777" w:rsidR="00B03F02" w:rsidRPr="004C28AF" w:rsidRDefault="00F81F56" w:rsidP="000737DC">
            <w:pPr>
              <w:widowControl w:val="0"/>
              <w:ind w:firstLine="0"/>
              <w:jc w:val="center"/>
              <w:rPr>
                <w:b/>
                <w:color w:val="auto"/>
              </w:rPr>
            </w:pPr>
            <w:r w:rsidRPr="004C28AF">
              <w:rPr>
                <w:b/>
                <w:color w:val="auto"/>
              </w:rPr>
              <w:t>Определение</w:t>
            </w:r>
          </w:p>
        </w:tc>
      </w:tr>
      <w:tr w:rsidR="00B841BC" w:rsidRPr="004C28AF" w14:paraId="716DA044" w14:textId="77777777">
        <w:trPr>
          <w:jc w:val="center"/>
        </w:trPr>
        <w:tc>
          <w:tcPr>
            <w:tcW w:w="6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A621821" w14:textId="77777777" w:rsidR="00B03F02" w:rsidRPr="004C28AF" w:rsidRDefault="00B03F02" w:rsidP="000737DC">
            <w:pPr>
              <w:widowControl w:val="0"/>
              <w:numPr>
                <w:ilvl w:val="0"/>
                <w:numId w:val="20"/>
              </w:numPr>
              <w:ind w:left="0" w:firstLine="34"/>
              <w:jc w:val="center"/>
              <w:rPr>
                <w:color w:val="auto"/>
              </w:rPr>
            </w:pPr>
          </w:p>
        </w:tc>
        <w:tc>
          <w:tcPr>
            <w:tcW w:w="28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0448AB9" w14:textId="77777777" w:rsidR="00B03F02" w:rsidRPr="004C28AF" w:rsidRDefault="00F81F56" w:rsidP="000737DC">
            <w:pPr>
              <w:widowControl w:val="0"/>
              <w:ind w:firstLine="19"/>
              <w:rPr>
                <w:color w:val="auto"/>
              </w:rPr>
            </w:pPr>
            <w:r w:rsidRPr="004C28AF">
              <w:rPr>
                <w:color w:val="auto"/>
              </w:rPr>
              <w:t>Расчетное количество пользователей</w:t>
            </w:r>
          </w:p>
        </w:tc>
        <w:tc>
          <w:tcPr>
            <w:tcW w:w="61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08AA1CA" w14:textId="3C8EDA9F" w:rsidR="00B03F02" w:rsidRPr="004C28AF" w:rsidRDefault="00F81F56" w:rsidP="000737DC">
            <w:pPr>
              <w:widowControl w:val="0"/>
              <w:ind w:firstLine="19"/>
              <w:rPr>
                <w:color w:val="auto"/>
              </w:rPr>
            </w:pPr>
            <w:r w:rsidRPr="004C28AF">
              <w:rPr>
                <w:color w:val="auto"/>
              </w:rPr>
              <w:t>Количество пользователей, работу которых должн</w:t>
            </w:r>
            <w:r w:rsidR="00A63354" w:rsidRPr="004C28AF">
              <w:rPr>
                <w:color w:val="auto"/>
              </w:rPr>
              <w:t>а</w:t>
            </w:r>
            <w:r w:rsidRPr="004C28AF">
              <w:rPr>
                <w:color w:val="auto"/>
              </w:rPr>
              <w:t xml:space="preserve"> обеспечить </w:t>
            </w:r>
            <w:r w:rsidR="00491E40" w:rsidRPr="004C28AF">
              <w:rPr>
                <w:color w:val="auto"/>
              </w:rPr>
              <w:t xml:space="preserve">Система к моменту сдачи </w:t>
            </w:r>
            <w:r w:rsidR="00023077" w:rsidRPr="004C28AF">
              <w:rPr>
                <w:color w:val="auto"/>
              </w:rPr>
              <w:t xml:space="preserve">работ по Контракту </w:t>
            </w:r>
            <w:r w:rsidRPr="004C28AF">
              <w:rPr>
                <w:color w:val="auto"/>
              </w:rPr>
              <w:t>с учетом достижения всех показателей назначения</w:t>
            </w:r>
          </w:p>
        </w:tc>
      </w:tr>
      <w:tr w:rsidR="00B841BC" w:rsidRPr="004C28AF" w14:paraId="36393629" w14:textId="77777777">
        <w:trPr>
          <w:jc w:val="center"/>
        </w:trPr>
        <w:tc>
          <w:tcPr>
            <w:tcW w:w="6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5AA4166" w14:textId="77777777" w:rsidR="00B03F02" w:rsidRPr="004C28AF" w:rsidRDefault="00B03F02" w:rsidP="000737DC">
            <w:pPr>
              <w:widowControl w:val="0"/>
              <w:numPr>
                <w:ilvl w:val="0"/>
                <w:numId w:val="20"/>
              </w:numPr>
              <w:ind w:left="0" w:firstLine="34"/>
              <w:jc w:val="center"/>
              <w:rPr>
                <w:color w:val="auto"/>
              </w:rPr>
            </w:pPr>
          </w:p>
        </w:tc>
        <w:tc>
          <w:tcPr>
            <w:tcW w:w="28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F9BA0B9" w14:textId="77777777" w:rsidR="00B03F02" w:rsidRPr="004C28AF" w:rsidRDefault="00F81F56" w:rsidP="000737DC">
            <w:pPr>
              <w:widowControl w:val="0"/>
              <w:ind w:firstLine="19"/>
              <w:rPr>
                <w:color w:val="auto"/>
              </w:rPr>
            </w:pPr>
            <w:r w:rsidRPr="004C28AF">
              <w:rPr>
                <w:color w:val="auto"/>
              </w:rPr>
              <w:t>Расчетное количество одновременно работающих пользователей</w:t>
            </w:r>
          </w:p>
        </w:tc>
        <w:tc>
          <w:tcPr>
            <w:tcW w:w="61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071BBAA" w14:textId="586C7FE0" w:rsidR="00B03F02" w:rsidRPr="004C28AF" w:rsidRDefault="00F81F56" w:rsidP="000737DC">
            <w:pPr>
              <w:widowControl w:val="0"/>
              <w:ind w:firstLine="19"/>
              <w:rPr>
                <w:color w:val="auto"/>
              </w:rPr>
            </w:pPr>
            <w:r w:rsidRPr="004C28AF">
              <w:rPr>
                <w:color w:val="auto"/>
              </w:rPr>
              <w:t>Количество одновременно работающих пользователей, работу которых должн</w:t>
            </w:r>
            <w:r w:rsidR="00491E40" w:rsidRPr="004C28AF">
              <w:rPr>
                <w:color w:val="auto"/>
              </w:rPr>
              <w:t>а</w:t>
            </w:r>
            <w:r w:rsidRPr="004C28AF">
              <w:rPr>
                <w:color w:val="auto"/>
              </w:rPr>
              <w:t xml:space="preserve"> обеспечи</w:t>
            </w:r>
            <w:r w:rsidR="00491E40" w:rsidRPr="004C28AF">
              <w:rPr>
                <w:color w:val="auto"/>
              </w:rPr>
              <w:t>вать Система</w:t>
            </w:r>
            <w:r w:rsidRPr="004C28AF">
              <w:rPr>
                <w:color w:val="auto"/>
              </w:rPr>
              <w:t xml:space="preserve"> к моменту сдачи </w:t>
            </w:r>
            <w:r w:rsidR="00023077" w:rsidRPr="004C28AF">
              <w:rPr>
                <w:color w:val="auto"/>
              </w:rPr>
              <w:t xml:space="preserve">работ по Контракту </w:t>
            </w:r>
            <w:r w:rsidRPr="004C28AF">
              <w:rPr>
                <w:color w:val="auto"/>
              </w:rPr>
              <w:t>с учетом достижения всех показателей назначения</w:t>
            </w:r>
          </w:p>
        </w:tc>
      </w:tr>
    </w:tbl>
    <w:p w14:paraId="5A732227" w14:textId="60C6338C" w:rsidR="00B03F02" w:rsidRPr="004C28AF" w:rsidRDefault="00F81F56" w:rsidP="000737DC">
      <w:pPr>
        <w:keepNext/>
        <w:keepLines/>
        <w:ind w:firstLine="709"/>
        <w:rPr>
          <w:color w:val="auto"/>
        </w:rPr>
      </w:pPr>
      <w:r w:rsidRPr="004C28AF">
        <w:rPr>
          <w:color w:val="auto"/>
        </w:rPr>
        <w:lastRenderedPageBreak/>
        <w:t xml:space="preserve">Значения показателей количества пользователей, достижение которых необходимо обеспечить, представлено в таблице </w:t>
      </w:r>
      <w:r w:rsidR="00E04866" w:rsidRPr="004C28AF">
        <w:rPr>
          <w:color w:val="auto"/>
        </w:rPr>
        <w:t>3</w:t>
      </w:r>
      <w:r w:rsidRPr="004C28AF">
        <w:rPr>
          <w:color w:val="auto"/>
        </w:rPr>
        <w:t>.</w:t>
      </w:r>
    </w:p>
    <w:p w14:paraId="0DF20EEF" w14:textId="5E81E494" w:rsidR="00B03F02" w:rsidRPr="004C28AF" w:rsidRDefault="00F81F56" w:rsidP="000737DC">
      <w:pPr>
        <w:pStyle w:val="affffffd"/>
        <w:spacing w:before="0" w:after="0"/>
        <w:ind w:firstLine="851"/>
        <w:jc w:val="right"/>
        <w:rPr>
          <w:color w:val="auto"/>
          <w:sz w:val="20"/>
          <w:szCs w:val="20"/>
        </w:rPr>
      </w:pPr>
      <w:bookmarkStart w:id="187" w:name="_Ref397436884"/>
      <w:r w:rsidRPr="004C28AF">
        <w:rPr>
          <w:rStyle w:val="af2"/>
          <w:color w:val="auto"/>
          <w:sz w:val="20"/>
          <w:szCs w:val="20"/>
        </w:rPr>
        <w:t>Таблица</w:t>
      </w:r>
      <w:bookmarkEnd w:id="187"/>
      <w:r w:rsidR="00E04866" w:rsidRPr="004C28AF">
        <w:rPr>
          <w:rStyle w:val="af2"/>
          <w:color w:val="auto"/>
          <w:sz w:val="20"/>
          <w:szCs w:val="20"/>
        </w:rPr>
        <w:t xml:space="preserve"> 3 </w:t>
      </w:r>
      <w:r w:rsidRPr="004C28AF">
        <w:rPr>
          <w:rStyle w:val="af2"/>
          <w:color w:val="auto"/>
          <w:sz w:val="20"/>
          <w:szCs w:val="20"/>
        </w:rPr>
        <w:t>— Значения показателей количества пользователей</w:t>
      </w:r>
    </w:p>
    <w:tbl>
      <w:tblPr>
        <w:tblW w:w="963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704"/>
        <w:gridCol w:w="6922"/>
        <w:gridCol w:w="2008"/>
      </w:tblGrid>
      <w:tr w:rsidR="00B841BC" w:rsidRPr="004C28AF" w14:paraId="1985B9B9" w14:textId="77777777" w:rsidTr="00083C98">
        <w:trPr>
          <w:jc w:val="center"/>
        </w:trPr>
        <w:tc>
          <w:tcPr>
            <w:tcW w:w="70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103" w:type="dxa"/>
            </w:tcMar>
          </w:tcPr>
          <w:p w14:paraId="1A33955B" w14:textId="77777777" w:rsidR="00B03F02" w:rsidRPr="004C28AF" w:rsidRDefault="00F81F56" w:rsidP="000737DC">
            <w:pPr>
              <w:keepNext/>
              <w:keepLines/>
              <w:ind w:firstLine="0"/>
              <w:jc w:val="center"/>
              <w:rPr>
                <w:b/>
                <w:color w:val="auto"/>
              </w:rPr>
            </w:pPr>
            <w:r w:rsidRPr="004C28AF">
              <w:rPr>
                <w:b/>
                <w:color w:val="auto"/>
              </w:rPr>
              <w:t>№</w:t>
            </w:r>
          </w:p>
        </w:tc>
        <w:tc>
          <w:tcPr>
            <w:tcW w:w="6922"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103" w:type="dxa"/>
            </w:tcMar>
          </w:tcPr>
          <w:p w14:paraId="47F5962E" w14:textId="77777777" w:rsidR="00B03F02" w:rsidRPr="004C28AF" w:rsidRDefault="00F81F56" w:rsidP="000737DC">
            <w:pPr>
              <w:keepNext/>
              <w:keepLines/>
              <w:ind w:firstLine="0"/>
              <w:jc w:val="center"/>
              <w:rPr>
                <w:b/>
                <w:color w:val="auto"/>
              </w:rPr>
            </w:pPr>
            <w:r w:rsidRPr="004C28AF">
              <w:rPr>
                <w:b/>
                <w:color w:val="auto"/>
              </w:rPr>
              <w:t>Показатель</w:t>
            </w:r>
          </w:p>
        </w:tc>
        <w:tc>
          <w:tcPr>
            <w:tcW w:w="200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103" w:type="dxa"/>
            </w:tcMar>
          </w:tcPr>
          <w:p w14:paraId="338F3F8C" w14:textId="77777777" w:rsidR="00B03F02" w:rsidRPr="004C28AF" w:rsidRDefault="00F81F56" w:rsidP="000737DC">
            <w:pPr>
              <w:keepNext/>
              <w:keepLines/>
              <w:ind w:firstLine="0"/>
              <w:jc w:val="center"/>
              <w:rPr>
                <w:b/>
                <w:color w:val="auto"/>
              </w:rPr>
            </w:pPr>
            <w:r w:rsidRPr="004C28AF">
              <w:rPr>
                <w:b/>
                <w:color w:val="auto"/>
              </w:rPr>
              <w:t>Значение</w:t>
            </w:r>
          </w:p>
        </w:tc>
      </w:tr>
      <w:tr w:rsidR="00B841BC" w:rsidRPr="004C28AF" w14:paraId="0E3F03CD" w14:textId="77777777" w:rsidTr="0033575E">
        <w:trPr>
          <w:jc w:val="center"/>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A32BC35" w14:textId="77777777" w:rsidR="00B03F02" w:rsidRPr="004C28AF" w:rsidRDefault="00B03F02" w:rsidP="000737DC">
            <w:pPr>
              <w:keepNext/>
              <w:keepLines/>
              <w:numPr>
                <w:ilvl w:val="0"/>
                <w:numId w:val="4"/>
              </w:numPr>
              <w:ind w:left="34" w:firstLine="0"/>
              <w:jc w:val="left"/>
              <w:rPr>
                <w:color w:val="auto"/>
              </w:rPr>
            </w:pPr>
          </w:p>
        </w:tc>
        <w:tc>
          <w:tcPr>
            <w:tcW w:w="69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76B1A77" w14:textId="77777777" w:rsidR="00B03F02" w:rsidRPr="004C28AF" w:rsidRDefault="00F81F56" w:rsidP="000737DC">
            <w:pPr>
              <w:keepNext/>
              <w:keepLines/>
              <w:ind w:firstLine="39"/>
              <w:rPr>
                <w:color w:val="auto"/>
              </w:rPr>
            </w:pPr>
            <w:r w:rsidRPr="004C28AF">
              <w:rPr>
                <w:color w:val="auto"/>
              </w:rPr>
              <w:t>Расчетное количество пользователей</w:t>
            </w:r>
          </w:p>
        </w:tc>
        <w:tc>
          <w:tcPr>
            <w:tcW w:w="200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2E31F91" w14:textId="706FC984" w:rsidR="00B03F02" w:rsidRPr="004C28AF" w:rsidRDefault="00186948" w:rsidP="000737DC">
            <w:pPr>
              <w:pStyle w:val="affffff"/>
              <w:keepNext/>
              <w:keepLines/>
              <w:spacing w:before="0" w:after="0"/>
              <w:jc w:val="center"/>
              <w:rPr>
                <w:color w:val="auto"/>
                <w:sz w:val="24"/>
                <w:szCs w:val="24"/>
              </w:rPr>
            </w:pPr>
            <w:r w:rsidRPr="004C28AF">
              <w:rPr>
                <w:color w:val="auto"/>
                <w:sz w:val="24"/>
                <w:szCs w:val="24"/>
              </w:rPr>
              <w:t>1</w:t>
            </w:r>
            <w:r w:rsidR="000F40ED" w:rsidRPr="004C28AF">
              <w:rPr>
                <w:color w:val="auto"/>
                <w:sz w:val="24"/>
                <w:szCs w:val="24"/>
              </w:rPr>
              <w:t>2</w:t>
            </w:r>
            <w:r w:rsidR="00F81F56" w:rsidRPr="004C28AF">
              <w:rPr>
                <w:color w:val="auto"/>
                <w:sz w:val="24"/>
                <w:szCs w:val="24"/>
              </w:rPr>
              <w:t>0</w:t>
            </w:r>
          </w:p>
        </w:tc>
      </w:tr>
      <w:tr w:rsidR="00B03F02" w:rsidRPr="004C28AF" w14:paraId="70C230F1" w14:textId="77777777" w:rsidTr="0033575E">
        <w:trPr>
          <w:jc w:val="center"/>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2818858" w14:textId="77777777" w:rsidR="00B03F02" w:rsidRPr="004C28AF" w:rsidRDefault="00B03F02" w:rsidP="000737DC">
            <w:pPr>
              <w:keepNext/>
              <w:keepLines/>
              <w:numPr>
                <w:ilvl w:val="0"/>
                <w:numId w:val="4"/>
              </w:numPr>
              <w:ind w:left="34" w:firstLine="0"/>
              <w:jc w:val="left"/>
              <w:rPr>
                <w:color w:val="auto"/>
              </w:rPr>
            </w:pPr>
          </w:p>
        </w:tc>
        <w:tc>
          <w:tcPr>
            <w:tcW w:w="692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E586CA3" w14:textId="77777777" w:rsidR="00B03F02" w:rsidRPr="004C28AF" w:rsidRDefault="00F81F56" w:rsidP="000737DC">
            <w:pPr>
              <w:keepNext/>
              <w:keepLines/>
              <w:ind w:firstLine="39"/>
              <w:rPr>
                <w:color w:val="auto"/>
              </w:rPr>
            </w:pPr>
            <w:r w:rsidRPr="004C28AF">
              <w:rPr>
                <w:color w:val="auto"/>
              </w:rPr>
              <w:t>Расчетное среднее количество одновременно работающих пользователей</w:t>
            </w:r>
          </w:p>
        </w:tc>
        <w:tc>
          <w:tcPr>
            <w:tcW w:w="200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14C8CCC" w14:textId="54B64D0C" w:rsidR="00B03F02" w:rsidRPr="004C28AF" w:rsidRDefault="000F40ED" w:rsidP="000737DC">
            <w:pPr>
              <w:pStyle w:val="affffff"/>
              <w:keepNext/>
              <w:keepLines/>
              <w:spacing w:before="0" w:after="0"/>
              <w:jc w:val="center"/>
              <w:rPr>
                <w:color w:val="auto"/>
                <w:sz w:val="24"/>
                <w:szCs w:val="24"/>
              </w:rPr>
            </w:pPr>
            <w:r w:rsidRPr="004C28AF">
              <w:rPr>
                <w:color w:val="auto"/>
                <w:sz w:val="24"/>
                <w:szCs w:val="24"/>
              </w:rPr>
              <w:t>6</w:t>
            </w:r>
            <w:r w:rsidR="00F81F56" w:rsidRPr="004C28AF">
              <w:rPr>
                <w:color w:val="auto"/>
                <w:sz w:val="24"/>
                <w:szCs w:val="24"/>
              </w:rPr>
              <w:t>0</w:t>
            </w:r>
          </w:p>
        </w:tc>
      </w:tr>
    </w:tbl>
    <w:p w14:paraId="64DC8EA7" w14:textId="77777777" w:rsidR="00B03F02" w:rsidRPr="004C28AF" w:rsidRDefault="00B03F02" w:rsidP="000737DC">
      <w:pPr>
        <w:widowControl w:val="0"/>
        <w:rPr>
          <w:color w:val="auto"/>
          <w:lang w:val="en-US"/>
        </w:rPr>
      </w:pPr>
    </w:p>
    <w:p w14:paraId="63C27E44" w14:textId="2910697D" w:rsidR="00B03F02" w:rsidRPr="004C28AF" w:rsidRDefault="00F81F56" w:rsidP="000737DC">
      <w:pPr>
        <w:pStyle w:val="41"/>
        <w:keepNext w:val="0"/>
        <w:keepLines w:val="0"/>
        <w:numPr>
          <w:ilvl w:val="3"/>
          <w:numId w:val="24"/>
        </w:numPr>
        <w:spacing w:before="0"/>
        <w:jc w:val="both"/>
        <w:rPr>
          <w:rFonts w:cs="Times New Roman"/>
          <w:b/>
          <w:color w:val="auto"/>
          <w:sz w:val="24"/>
          <w:szCs w:val="24"/>
        </w:rPr>
      </w:pPr>
      <w:bookmarkStart w:id="188" w:name="_Toc452563893"/>
      <w:bookmarkStart w:id="189" w:name="_Toc452563894"/>
      <w:bookmarkStart w:id="190" w:name="_Toc523145299"/>
      <w:bookmarkEnd w:id="188"/>
      <w:bookmarkEnd w:id="189"/>
      <w:r w:rsidRPr="004C28AF">
        <w:rPr>
          <w:rFonts w:cs="Times New Roman"/>
          <w:b/>
          <w:color w:val="auto"/>
          <w:sz w:val="24"/>
          <w:szCs w:val="24"/>
        </w:rPr>
        <w:t xml:space="preserve">Время получения </w:t>
      </w:r>
      <w:bookmarkEnd w:id="190"/>
      <w:r w:rsidR="00DA52B3" w:rsidRPr="004C28AF">
        <w:rPr>
          <w:rFonts w:cs="Times New Roman"/>
          <w:b/>
          <w:color w:val="auto"/>
          <w:sz w:val="24"/>
          <w:szCs w:val="24"/>
        </w:rPr>
        <w:t>данных на информационную панель с заранее определенной структурой</w:t>
      </w:r>
    </w:p>
    <w:p w14:paraId="4F829EF2" w14:textId="242C4DF8" w:rsidR="00B03F02" w:rsidRPr="004C28AF" w:rsidRDefault="00F81F56" w:rsidP="000737DC">
      <w:pPr>
        <w:widowControl w:val="0"/>
        <w:ind w:firstLine="709"/>
        <w:rPr>
          <w:color w:val="auto"/>
        </w:rPr>
      </w:pPr>
      <w:r w:rsidRPr="004C28AF">
        <w:rPr>
          <w:color w:val="auto"/>
        </w:rPr>
        <w:t xml:space="preserve">К показателям времени получения </w:t>
      </w:r>
      <w:r w:rsidR="00DA52B3" w:rsidRPr="004C28AF">
        <w:rPr>
          <w:color w:val="auto"/>
        </w:rPr>
        <w:t>данных на информационную панель с</w:t>
      </w:r>
      <w:r w:rsidRPr="004C28AF">
        <w:rPr>
          <w:color w:val="auto"/>
        </w:rPr>
        <w:t xml:space="preserve"> заранее определенной структурой относятся:</w:t>
      </w:r>
    </w:p>
    <w:p w14:paraId="61188852" w14:textId="7B8217D1" w:rsidR="00B03F02" w:rsidRPr="004C28AF" w:rsidRDefault="00F81F56" w:rsidP="000737DC">
      <w:pPr>
        <w:pStyle w:val="afffff6"/>
        <w:widowControl w:val="0"/>
        <w:numPr>
          <w:ilvl w:val="0"/>
          <w:numId w:val="6"/>
        </w:numPr>
        <w:ind w:left="1134" w:hanging="425"/>
        <w:rPr>
          <w:color w:val="auto"/>
        </w:rPr>
      </w:pPr>
      <w:r w:rsidRPr="004C28AF">
        <w:rPr>
          <w:color w:val="auto"/>
        </w:rPr>
        <w:t xml:space="preserve">расчетное время получения </w:t>
      </w:r>
      <w:r w:rsidR="00DA52B3" w:rsidRPr="004C28AF">
        <w:rPr>
          <w:color w:val="auto"/>
        </w:rPr>
        <w:t>данных</w:t>
      </w:r>
      <w:r w:rsidRPr="004C28AF">
        <w:rPr>
          <w:color w:val="auto"/>
        </w:rPr>
        <w:t>;</w:t>
      </w:r>
    </w:p>
    <w:p w14:paraId="0532ACE6" w14:textId="09D19864" w:rsidR="00B03F02" w:rsidRPr="004C28AF" w:rsidRDefault="00F81F56" w:rsidP="000737DC">
      <w:pPr>
        <w:pStyle w:val="afffff6"/>
        <w:widowControl w:val="0"/>
        <w:numPr>
          <w:ilvl w:val="0"/>
          <w:numId w:val="6"/>
        </w:numPr>
        <w:ind w:left="1134" w:hanging="425"/>
        <w:rPr>
          <w:color w:val="auto"/>
        </w:rPr>
      </w:pPr>
      <w:r w:rsidRPr="004C28AF">
        <w:rPr>
          <w:color w:val="auto"/>
        </w:rPr>
        <w:t xml:space="preserve">максимальное время получения </w:t>
      </w:r>
      <w:r w:rsidR="00DA52B3" w:rsidRPr="004C28AF">
        <w:rPr>
          <w:color w:val="auto"/>
        </w:rPr>
        <w:t>данных</w:t>
      </w:r>
      <w:r w:rsidRPr="004C28AF">
        <w:rPr>
          <w:color w:val="auto"/>
        </w:rPr>
        <w:t>.</w:t>
      </w:r>
    </w:p>
    <w:p w14:paraId="31EADE1A" w14:textId="0E04875B" w:rsidR="00083C98" w:rsidRPr="004C28AF" w:rsidRDefault="00F81F56" w:rsidP="000737DC">
      <w:pPr>
        <w:pStyle w:val="affffffd"/>
        <w:keepNext w:val="0"/>
        <w:keepLines w:val="0"/>
        <w:widowControl w:val="0"/>
        <w:spacing w:before="0" w:after="0"/>
        <w:ind w:firstLine="851"/>
        <w:jc w:val="right"/>
        <w:rPr>
          <w:rStyle w:val="af2"/>
          <w:color w:val="auto"/>
          <w:sz w:val="20"/>
          <w:szCs w:val="20"/>
        </w:rPr>
      </w:pPr>
      <w:bookmarkStart w:id="191" w:name="_Ref397438292"/>
      <w:r w:rsidRPr="004C28AF">
        <w:rPr>
          <w:rStyle w:val="af2"/>
          <w:color w:val="auto"/>
          <w:sz w:val="20"/>
          <w:szCs w:val="20"/>
        </w:rPr>
        <w:t>Таблица </w:t>
      </w:r>
      <w:bookmarkEnd w:id="191"/>
      <w:r w:rsidR="00DA52B3" w:rsidRPr="004C28AF">
        <w:rPr>
          <w:rStyle w:val="af2"/>
          <w:color w:val="auto"/>
          <w:sz w:val="20"/>
          <w:szCs w:val="20"/>
        </w:rPr>
        <w:t>4</w:t>
      </w:r>
      <w:r w:rsidR="00E04866" w:rsidRPr="004C28AF">
        <w:rPr>
          <w:rStyle w:val="af2"/>
          <w:color w:val="auto"/>
          <w:sz w:val="20"/>
          <w:szCs w:val="20"/>
        </w:rPr>
        <w:t xml:space="preserve"> </w:t>
      </w:r>
      <w:r w:rsidRPr="004C28AF">
        <w:rPr>
          <w:rStyle w:val="af2"/>
          <w:color w:val="auto"/>
          <w:sz w:val="20"/>
          <w:szCs w:val="20"/>
        </w:rPr>
        <w:t>— Определения пока</w:t>
      </w:r>
      <w:r w:rsidR="00083C98" w:rsidRPr="004C28AF">
        <w:rPr>
          <w:rStyle w:val="af2"/>
          <w:color w:val="auto"/>
          <w:sz w:val="20"/>
          <w:szCs w:val="20"/>
        </w:rPr>
        <w:t>зателей, связанных с получением</w:t>
      </w:r>
    </w:p>
    <w:p w14:paraId="4FD8B2BD" w14:textId="3C25B0B3" w:rsidR="00B03F02" w:rsidRPr="004C28AF" w:rsidRDefault="00DA52B3" w:rsidP="000737DC">
      <w:pPr>
        <w:pStyle w:val="affffffd"/>
        <w:keepNext w:val="0"/>
        <w:keepLines w:val="0"/>
        <w:widowControl w:val="0"/>
        <w:spacing w:before="0" w:after="0"/>
        <w:ind w:firstLine="851"/>
        <w:jc w:val="right"/>
        <w:rPr>
          <w:color w:val="auto"/>
          <w:sz w:val="20"/>
          <w:szCs w:val="20"/>
        </w:rPr>
      </w:pPr>
      <w:r w:rsidRPr="004C28AF">
        <w:rPr>
          <w:rStyle w:val="af2"/>
          <w:color w:val="auto"/>
          <w:sz w:val="20"/>
          <w:szCs w:val="20"/>
        </w:rPr>
        <w:t>данных на информационную панель с заранее определенной структурой</w:t>
      </w:r>
    </w:p>
    <w:tbl>
      <w:tblPr>
        <w:tblW w:w="963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firstRow="1" w:lastRow="0" w:firstColumn="1" w:lastColumn="0" w:noHBand="0" w:noVBand="0"/>
      </w:tblPr>
      <w:tblGrid>
        <w:gridCol w:w="931"/>
        <w:gridCol w:w="6577"/>
        <w:gridCol w:w="2126"/>
      </w:tblGrid>
      <w:tr w:rsidR="00B841BC" w:rsidRPr="004C28AF" w14:paraId="0DD7BF8D" w14:textId="77777777" w:rsidTr="00083C98">
        <w:trPr>
          <w:jc w:val="center"/>
        </w:trPr>
        <w:tc>
          <w:tcPr>
            <w:tcW w:w="93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103" w:type="dxa"/>
            </w:tcMar>
          </w:tcPr>
          <w:p w14:paraId="474DD7C6" w14:textId="77777777" w:rsidR="00B03F02" w:rsidRPr="004C28AF" w:rsidRDefault="00F81F56" w:rsidP="000737DC">
            <w:pPr>
              <w:widowControl w:val="0"/>
              <w:ind w:firstLine="34"/>
              <w:jc w:val="center"/>
              <w:rPr>
                <w:b/>
                <w:color w:val="auto"/>
              </w:rPr>
            </w:pPr>
            <w:r w:rsidRPr="004C28AF">
              <w:rPr>
                <w:b/>
                <w:color w:val="auto"/>
              </w:rPr>
              <w:t>№</w:t>
            </w:r>
          </w:p>
        </w:tc>
        <w:tc>
          <w:tcPr>
            <w:tcW w:w="6577"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103" w:type="dxa"/>
            </w:tcMar>
          </w:tcPr>
          <w:p w14:paraId="105B9BFA" w14:textId="77777777" w:rsidR="00B03F02" w:rsidRPr="004C28AF" w:rsidRDefault="00F81F56" w:rsidP="000737DC">
            <w:pPr>
              <w:widowControl w:val="0"/>
              <w:ind w:firstLine="0"/>
              <w:jc w:val="center"/>
              <w:rPr>
                <w:b/>
                <w:color w:val="auto"/>
              </w:rPr>
            </w:pPr>
            <w:r w:rsidRPr="004C28AF">
              <w:rPr>
                <w:b/>
                <w:color w:val="auto"/>
              </w:rPr>
              <w:t>Показатель</w:t>
            </w:r>
          </w:p>
        </w:tc>
        <w:tc>
          <w:tcPr>
            <w:tcW w:w="2126"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103" w:type="dxa"/>
            </w:tcMar>
          </w:tcPr>
          <w:p w14:paraId="257B7F84" w14:textId="77777777" w:rsidR="00B03F02" w:rsidRPr="004C28AF" w:rsidRDefault="00F81F56" w:rsidP="000737DC">
            <w:pPr>
              <w:widowControl w:val="0"/>
              <w:ind w:firstLine="0"/>
              <w:jc w:val="center"/>
              <w:rPr>
                <w:b/>
                <w:color w:val="auto"/>
              </w:rPr>
            </w:pPr>
            <w:r w:rsidRPr="004C28AF">
              <w:rPr>
                <w:b/>
                <w:color w:val="auto"/>
              </w:rPr>
              <w:t>Определение</w:t>
            </w:r>
          </w:p>
        </w:tc>
      </w:tr>
      <w:tr w:rsidR="00B841BC" w:rsidRPr="004C28AF" w14:paraId="23A5ED90" w14:textId="77777777" w:rsidTr="00083C98">
        <w:trPr>
          <w:jc w:val="center"/>
        </w:trPr>
        <w:tc>
          <w:tcPr>
            <w:tcW w:w="93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8DC3A79" w14:textId="77777777" w:rsidR="00B8793C" w:rsidRPr="004C28AF" w:rsidRDefault="00B8793C" w:rsidP="000737DC">
            <w:pPr>
              <w:widowControl w:val="0"/>
              <w:numPr>
                <w:ilvl w:val="0"/>
                <w:numId w:val="5"/>
              </w:numPr>
              <w:ind w:left="34" w:firstLine="0"/>
              <w:rPr>
                <w:color w:val="auto"/>
              </w:rPr>
            </w:pPr>
          </w:p>
          <w:p w14:paraId="23BBFAEB" w14:textId="77777777" w:rsidR="00B03F02" w:rsidRPr="004C28AF" w:rsidRDefault="00B03F02" w:rsidP="000737DC">
            <w:pPr>
              <w:widowControl w:val="0"/>
              <w:rPr>
                <w:color w:val="auto"/>
              </w:rPr>
            </w:pPr>
          </w:p>
        </w:tc>
        <w:tc>
          <w:tcPr>
            <w:tcW w:w="657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D95BD5E" w14:textId="0842D57E" w:rsidR="00B03F02" w:rsidRPr="004C28AF" w:rsidRDefault="00F81F56" w:rsidP="000737DC">
            <w:pPr>
              <w:widowControl w:val="0"/>
              <w:ind w:firstLine="0"/>
              <w:rPr>
                <w:color w:val="auto"/>
              </w:rPr>
            </w:pPr>
            <w:r w:rsidRPr="004C28AF">
              <w:rPr>
                <w:color w:val="auto"/>
              </w:rPr>
              <w:t xml:space="preserve">Расчетное время получения </w:t>
            </w:r>
            <w:r w:rsidR="00DA52B3" w:rsidRPr="004C28AF">
              <w:rPr>
                <w:color w:val="auto"/>
              </w:rPr>
              <w:t>данных на информационную панель</w:t>
            </w:r>
            <w:r w:rsidRPr="004C28AF">
              <w:rPr>
                <w:color w:val="auto"/>
              </w:rPr>
              <w:t xml:space="preserve"> с заранее определенной структурой (сек)</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48EC199" w14:textId="6CE5DE38" w:rsidR="00B03F02" w:rsidRPr="004C28AF" w:rsidRDefault="00B733D6" w:rsidP="000737DC">
            <w:pPr>
              <w:widowControl w:val="0"/>
              <w:ind w:firstLine="0"/>
              <w:jc w:val="center"/>
              <w:rPr>
                <w:color w:val="auto"/>
              </w:rPr>
            </w:pPr>
            <w:r w:rsidRPr="004C28AF">
              <w:rPr>
                <w:color w:val="auto"/>
              </w:rPr>
              <w:t xml:space="preserve">5 </w:t>
            </w:r>
            <w:r w:rsidR="00F81F56" w:rsidRPr="004C28AF">
              <w:rPr>
                <w:color w:val="auto"/>
              </w:rPr>
              <w:t>сек</w:t>
            </w:r>
          </w:p>
        </w:tc>
      </w:tr>
      <w:tr w:rsidR="00B03F02" w:rsidRPr="004C28AF" w14:paraId="091E3218" w14:textId="77777777" w:rsidTr="00083C98">
        <w:trPr>
          <w:jc w:val="center"/>
        </w:trPr>
        <w:tc>
          <w:tcPr>
            <w:tcW w:w="93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F978534" w14:textId="77777777" w:rsidR="00B03F02" w:rsidRPr="004C28AF" w:rsidRDefault="00B03F02" w:rsidP="000737DC">
            <w:pPr>
              <w:widowControl w:val="0"/>
              <w:numPr>
                <w:ilvl w:val="0"/>
                <w:numId w:val="5"/>
              </w:numPr>
              <w:ind w:left="34" w:firstLine="0"/>
              <w:rPr>
                <w:color w:val="auto"/>
              </w:rPr>
            </w:pPr>
          </w:p>
        </w:tc>
        <w:tc>
          <w:tcPr>
            <w:tcW w:w="657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2DDF833" w14:textId="68EA497F" w:rsidR="00B03F02" w:rsidRPr="004C28AF" w:rsidRDefault="00F81F56" w:rsidP="000737DC">
            <w:pPr>
              <w:widowControl w:val="0"/>
              <w:ind w:firstLine="0"/>
              <w:rPr>
                <w:color w:val="auto"/>
              </w:rPr>
            </w:pPr>
            <w:r w:rsidRPr="004C28AF">
              <w:rPr>
                <w:color w:val="auto"/>
              </w:rPr>
              <w:t xml:space="preserve">Максимальное время получения </w:t>
            </w:r>
            <w:r w:rsidR="00DA52B3" w:rsidRPr="004C28AF">
              <w:rPr>
                <w:color w:val="auto"/>
              </w:rPr>
              <w:t>данных на информационную панель</w:t>
            </w:r>
            <w:r w:rsidRPr="004C28AF">
              <w:rPr>
                <w:color w:val="auto"/>
              </w:rPr>
              <w:t xml:space="preserve"> с заранее определенной структурой (сек)</w:t>
            </w: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887B456" w14:textId="7320F10F" w:rsidR="00B03F02" w:rsidRPr="004C28AF" w:rsidRDefault="00B733D6" w:rsidP="000737DC">
            <w:pPr>
              <w:widowControl w:val="0"/>
              <w:ind w:firstLine="0"/>
              <w:jc w:val="center"/>
              <w:rPr>
                <w:color w:val="auto"/>
              </w:rPr>
            </w:pPr>
            <w:r w:rsidRPr="004C28AF">
              <w:rPr>
                <w:color w:val="auto"/>
              </w:rPr>
              <w:t xml:space="preserve">20 </w:t>
            </w:r>
            <w:r w:rsidR="00F81F56" w:rsidRPr="004C28AF">
              <w:rPr>
                <w:color w:val="auto"/>
              </w:rPr>
              <w:t>сек</w:t>
            </w:r>
          </w:p>
        </w:tc>
      </w:tr>
    </w:tbl>
    <w:p w14:paraId="66747717" w14:textId="77777777" w:rsidR="00B03F02" w:rsidRPr="004C28AF" w:rsidRDefault="00B03F02" w:rsidP="000737DC">
      <w:pPr>
        <w:widowControl w:val="0"/>
        <w:rPr>
          <w:color w:val="auto"/>
        </w:rPr>
      </w:pPr>
    </w:p>
    <w:p w14:paraId="1D09AC49" w14:textId="6BE89416" w:rsidR="00B03F02" w:rsidRPr="004C28AF" w:rsidRDefault="00F81F56" w:rsidP="000737DC">
      <w:pPr>
        <w:pStyle w:val="31"/>
        <w:keepNext w:val="0"/>
        <w:keepLines w:val="0"/>
        <w:numPr>
          <w:ilvl w:val="2"/>
          <w:numId w:val="24"/>
        </w:numPr>
        <w:tabs>
          <w:tab w:val="num" w:pos="426"/>
          <w:tab w:val="left" w:pos="1418"/>
          <w:tab w:val="left" w:pos="1701"/>
        </w:tabs>
        <w:spacing w:before="0"/>
        <w:jc w:val="both"/>
        <w:rPr>
          <w:rFonts w:cs="Times New Roman"/>
          <w:b/>
          <w:color w:val="auto"/>
          <w:sz w:val="24"/>
          <w:szCs w:val="24"/>
        </w:rPr>
      </w:pPr>
      <w:bookmarkStart w:id="192" w:name="_Toc486343750"/>
      <w:bookmarkStart w:id="193" w:name="_Toc486343751"/>
      <w:bookmarkStart w:id="194" w:name="_Toc452563895"/>
      <w:bookmarkStart w:id="195" w:name="_Toc523145300"/>
      <w:bookmarkStart w:id="196" w:name="_Toc529380261"/>
      <w:bookmarkStart w:id="197" w:name="_Toc54954410"/>
      <w:bookmarkEnd w:id="192"/>
      <w:bookmarkEnd w:id="193"/>
      <w:bookmarkEnd w:id="194"/>
      <w:r w:rsidRPr="004C28AF">
        <w:rPr>
          <w:rFonts w:cs="Times New Roman"/>
          <w:b/>
          <w:color w:val="auto"/>
          <w:sz w:val="24"/>
          <w:szCs w:val="24"/>
        </w:rPr>
        <w:t>Требования к надежности</w:t>
      </w:r>
      <w:bookmarkEnd w:id="195"/>
      <w:bookmarkEnd w:id="196"/>
      <w:bookmarkEnd w:id="197"/>
    </w:p>
    <w:p w14:paraId="17233AD3" w14:textId="77777777" w:rsidR="00B03F02" w:rsidRPr="004C28AF" w:rsidRDefault="00F81F56" w:rsidP="000737DC">
      <w:pPr>
        <w:pStyle w:val="41"/>
        <w:keepNext w:val="0"/>
        <w:keepLines w:val="0"/>
        <w:numPr>
          <w:ilvl w:val="3"/>
          <w:numId w:val="24"/>
        </w:numPr>
        <w:spacing w:before="0"/>
        <w:jc w:val="both"/>
        <w:rPr>
          <w:rFonts w:cs="Times New Roman"/>
          <w:b/>
          <w:color w:val="auto"/>
          <w:sz w:val="24"/>
          <w:szCs w:val="24"/>
        </w:rPr>
      </w:pPr>
      <w:bookmarkStart w:id="198" w:name="_Toc452563896"/>
      <w:bookmarkStart w:id="199" w:name="_Toc523145301"/>
      <w:bookmarkEnd w:id="198"/>
      <w:r w:rsidRPr="004C28AF">
        <w:rPr>
          <w:rFonts w:cs="Times New Roman"/>
          <w:b/>
          <w:color w:val="auto"/>
          <w:sz w:val="24"/>
          <w:szCs w:val="24"/>
        </w:rPr>
        <w:t>Показатели доступности/надежности</w:t>
      </w:r>
      <w:bookmarkEnd w:id="199"/>
    </w:p>
    <w:p w14:paraId="3D945D03" w14:textId="77777777" w:rsidR="007110F7" w:rsidRPr="004C28AF" w:rsidRDefault="007110F7" w:rsidP="000737DC">
      <w:pPr>
        <w:pStyle w:val="AfterHead"/>
        <w:widowControl w:val="0"/>
        <w:spacing w:before="0" w:line="240" w:lineRule="auto"/>
        <w:ind w:firstLine="709"/>
        <w:rPr>
          <w:color w:val="auto"/>
          <w:sz w:val="24"/>
          <w:szCs w:val="24"/>
        </w:rPr>
      </w:pPr>
      <w:r w:rsidRPr="004C28AF">
        <w:rPr>
          <w:color w:val="auto"/>
          <w:sz w:val="24"/>
          <w:szCs w:val="24"/>
        </w:rPr>
        <w:t>К показателям доступности/надежности относятся:</w:t>
      </w:r>
    </w:p>
    <w:p w14:paraId="7FC103F1" w14:textId="77777777" w:rsidR="007110F7" w:rsidRPr="004C28AF" w:rsidRDefault="007110F7" w:rsidP="000737DC">
      <w:pPr>
        <w:pStyle w:val="afffff6"/>
        <w:widowControl w:val="0"/>
        <w:numPr>
          <w:ilvl w:val="0"/>
          <w:numId w:val="8"/>
        </w:numPr>
        <w:ind w:left="709" w:hanging="425"/>
        <w:rPr>
          <w:noProof/>
          <w:color w:val="auto"/>
        </w:rPr>
      </w:pPr>
      <w:r w:rsidRPr="004C28AF">
        <w:rPr>
          <w:noProof/>
          <w:color w:val="auto"/>
        </w:rPr>
        <w:t>доступность;</w:t>
      </w:r>
    </w:p>
    <w:p w14:paraId="2AC13C2C" w14:textId="77777777" w:rsidR="007110F7" w:rsidRPr="004C28AF" w:rsidRDefault="007110F7" w:rsidP="000737DC">
      <w:pPr>
        <w:pStyle w:val="afffff6"/>
        <w:widowControl w:val="0"/>
        <w:numPr>
          <w:ilvl w:val="0"/>
          <w:numId w:val="8"/>
        </w:numPr>
        <w:ind w:left="709" w:hanging="425"/>
        <w:rPr>
          <w:noProof/>
          <w:color w:val="auto"/>
        </w:rPr>
      </w:pPr>
      <w:r w:rsidRPr="004C28AF">
        <w:rPr>
          <w:noProof/>
          <w:color w:val="auto"/>
        </w:rPr>
        <w:t>надежность;</w:t>
      </w:r>
    </w:p>
    <w:p w14:paraId="522E3522" w14:textId="77777777" w:rsidR="007110F7" w:rsidRPr="004C28AF" w:rsidRDefault="007110F7" w:rsidP="000737DC">
      <w:pPr>
        <w:pStyle w:val="afffff6"/>
        <w:widowControl w:val="0"/>
        <w:numPr>
          <w:ilvl w:val="0"/>
          <w:numId w:val="8"/>
        </w:numPr>
        <w:ind w:left="709" w:hanging="425"/>
        <w:rPr>
          <w:noProof/>
          <w:color w:val="auto"/>
        </w:rPr>
      </w:pPr>
      <w:r w:rsidRPr="004C28AF">
        <w:rPr>
          <w:noProof/>
          <w:color w:val="auto"/>
        </w:rPr>
        <w:t>время сохранности данных;</w:t>
      </w:r>
    </w:p>
    <w:p w14:paraId="51B92853" w14:textId="77777777" w:rsidR="007110F7" w:rsidRPr="004C28AF" w:rsidRDefault="007110F7" w:rsidP="000737DC">
      <w:pPr>
        <w:pStyle w:val="afffff6"/>
        <w:widowControl w:val="0"/>
        <w:numPr>
          <w:ilvl w:val="0"/>
          <w:numId w:val="8"/>
        </w:numPr>
        <w:ind w:left="709" w:hanging="425"/>
        <w:rPr>
          <w:noProof/>
          <w:color w:val="auto"/>
        </w:rPr>
      </w:pPr>
      <w:r w:rsidRPr="004C28AF">
        <w:rPr>
          <w:noProof/>
          <w:color w:val="auto"/>
        </w:rPr>
        <w:t>время восстановления после сбоя.</w:t>
      </w:r>
    </w:p>
    <w:p w14:paraId="6BB5F133" w14:textId="06FD2A3F" w:rsidR="007110F7" w:rsidRPr="004C28AF" w:rsidRDefault="007110F7" w:rsidP="000737DC">
      <w:pPr>
        <w:pStyle w:val="AfterHead"/>
        <w:widowControl w:val="0"/>
        <w:spacing w:before="0" w:line="240" w:lineRule="auto"/>
        <w:ind w:firstLine="709"/>
        <w:rPr>
          <w:color w:val="auto"/>
          <w:sz w:val="24"/>
          <w:szCs w:val="24"/>
        </w:rPr>
      </w:pPr>
      <w:r w:rsidRPr="004C28AF">
        <w:rPr>
          <w:color w:val="auto"/>
          <w:sz w:val="24"/>
          <w:szCs w:val="24"/>
        </w:rPr>
        <w:t xml:space="preserve">Пояснения по показателям, связанным с доступностью/надежностью, приведены в таблице </w:t>
      </w:r>
      <w:r w:rsidR="00A176EE" w:rsidRPr="004C28AF">
        <w:rPr>
          <w:color w:val="auto"/>
          <w:sz w:val="24"/>
          <w:szCs w:val="24"/>
        </w:rPr>
        <w:t>5</w:t>
      </w:r>
      <w:r w:rsidRPr="004C28AF">
        <w:rPr>
          <w:color w:val="auto"/>
          <w:sz w:val="24"/>
          <w:szCs w:val="24"/>
        </w:rPr>
        <w:t>.</w:t>
      </w:r>
    </w:p>
    <w:p w14:paraId="3DF31628" w14:textId="0584082D" w:rsidR="007110F7" w:rsidRPr="004C28AF" w:rsidRDefault="007110F7" w:rsidP="000737DC">
      <w:pPr>
        <w:pStyle w:val="afffc"/>
      </w:pPr>
      <w:bookmarkStart w:id="200" w:name="_Ref504490071"/>
      <w:r w:rsidRPr="004C28AF">
        <w:t xml:space="preserve">Таблица </w:t>
      </w:r>
      <w:bookmarkEnd w:id="200"/>
      <w:r w:rsidR="00A176EE" w:rsidRPr="004C28AF">
        <w:rPr>
          <w:noProof/>
        </w:rPr>
        <w:t>5</w:t>
      </w:r>
      <w:r w:rsidR="00976F0F" w:rsidRPr="004C28AF">
        <w:rPr>
          <w:noProof/>
        </w:rPr>
        <w:t xml:space="preserve"> </w:t>
      </w:r>
      <w:r w:rsidRPr="004C28AF">
        <w:t>– Определение показателей, связанных с доступностью/надежностью</w:t>
      </w:r>
    </w:p>
    <w:tbl>
      <w:tblPr>
        <w:tblStyle w:val="affffffffff0"/>
        <w:tblW w:w="0" w:type="auto"/>
        <w:tblLook w:val="04A0" w:firstRow="1" w:lastRow="0" w:firstColumn="1" w:lastColumn="0" w:noHBand="0" w:noVBand="1"/>
      </w:tblPr>
      <w:tblGrid>
        <w:gridCol w:w="703"/>
        <w:gridCol w:w="3256"/>
        <w:gridCol w:w="5669"/>
      </w:tblGrid>
      <w:tr w:rsidR="00B841BC" w:rsidRPr="004C28AF" w14:paraId="25D8DDC8" w14:textId="77777777" w:rsidTr="00083C98">
        <w:trPr>
          <w:tblHeader/>
        </w:trPr>
        <w:tc>
          <w:tcPr>
            <w:tcW w:w="704" w:type="dxa"/>
            <w:shd w:val="clear" w:color="auto" w:fill="D9D9D9" w:themeFill="background1" w:themeFillShade="D9"/>
          </w:tcPr>
          <w:p w14:paraId="31A5D446" w14:textId="77777777" w:rsidR="007110F7" w:rsidRPr="004C28AF" w:rsidRDefault="007110F7" w:rsidP="000737DC">
            <w:pPr>
              <w:pStyle w:val="AfterHead"/>
              <w:widowControl w:val="0"/>
              <w:spacing w:before="0" w:line="240" w:lineRule="auto"/>
              <w:ind w:firstLine="0"/>
              <w:jc w:val="center"/>
              <w:rPr>
                <w:b/>
                <w:color w:val="auto"/>
                <w:sz w:val="24"/>
                <w:szCs w:val="24"/>
              </w:rPr>
            </w:pPr>
            <w:r w:rsidRPr="004C28AF">
              <w:rPr>
                <w:b/>
                <w:color w:val="auto"/>
                <w:sz w:val="24"/>
                <w:szCs w:val="24"/>
              </w:rPr>
              <w:t>№</w:t>
            </w:r>
          </w:p>
        </w:tc>
        <w:tc>
          <w:tcPr>
            <w:tcW w:w="3260" w:type="dxa"/>
            <w:shd w:val="clear" w:color="auto" w:fill="D9D9D9" w:themeFill="background1" w:themeFillShade="D9"/>
          </w:tcPr>
          <w:p w14:paraId="41CD4FCE" w14:textId="77777777" w:rsidR="007110F7" w:rsidRPr="004C28AF" w:rsidRDefault="007110F7" w:rsidP="000737DC">
            <w:pPr>
              <w:pStyle w:val="AfterHead"/>
              <w:widowControl w:val="0"/>
              <w:spacing w:before="0" w:line="240" w:lineRule="auto"/>
              <w:ind w:firstLine="0"/>
              <w:jc w:val="center"/>
              <w:rPr>
                <w:b/>
                <w:color w:val="auto"/>
                <w:sz w:val="24"/>
                <w:szCs w:val="24"/>
              </w:rPr>
            </w:pPr>
            <w:r w:rsidRPr="004C28AF">
              <w:rPr>
                <w:b/>
                <w:color w:val="auto"/>
                <w:sz w:val="24"/>
                <w:szCs w:val="24"/>
              </w:rPr>
              <w:t>Показатель</w:t>
            </w:r>
          </w:p>
        </w:tc>
        <w:tc>
          <w:tcPr>
            <w:tcW w:w="5692" w:type="dxa"/>
            <w:shd w:val="clear" w:color="auto" w:fill="D9D9D9" w:themeFill="background1" w:themeFillShade="D9"/>
          </w:tcPr>
          <w:p w14:paraId="7C7B6B86" w14:textId="77777777" w:rsidR="007110F7" w:rsidRPr="004C28AF" w:rsidRDefault="007110F7" w:rsidP="000737DC">
            <w:pPr>
              <w:pStyle w:val="AfterHead"/>
              <w:widowControl w:val="0"/>
              <w:spacing w:before="0" w:line="240" w:lineRule="auto"/>
              <w:ind w:firstLine="0"/>
              <w:jc w:val="center"/>
              <w:rPr>
                <w:b/>
                <w:color w:val="auto"/>
                <w:sz w:val="24"/>
                <w:szCs w:val="24"/>
              </w:rPr>
            </w:pPr>
            <w:r w:rsidRPr="004C28AF">
              <w:rPr>
                <w:b/>
                <w:color w:val="auto"/>
                <w:sz w:val="24"/>
                <w:szCs w:val="24"/>
              </w:rPr>
              <w:t>Определение</w:t>
            </w:r>
          </w:p>
        </w:tc>
      </w:tr>
      <w:tr w:rsidR="00B841BC" w:rsidRPr="004C28AF" w14:paraId="4A7B2A5A" w14:textId="77777777" w:rsidTr="007110F7">
        <w:tc>
          <w:tcPr>
            <w:tcW w:w="704" w:type="dxa"/>
          </w:tcPr>
          <w:p w14:paraId="0BC0FCEE" w14:textId="77777777" w:rsidR="007110F7" w:rsidRPr="004C28AF" w:rsidRDefault="007110F7" w:rsidP="000737DC">
            <w:pPr>
              <w:pStyle w:val="AfterHead"/>
              <w:widowControl w:val="0"/>
              <w:spacing w:before="0" w:line="240" w:lineRule="auto"/>
              <w:ind w:firstLine="0"/>
              <w:rPr>
                <w:color w:val="auto"/>
                <w:sz w:val="24"/>
                <w:szCs w:val="24"/>
              </w:rPr>
            </w:pPr>
            <w:r w:rsidRPr="004C28AF">
              <w:rPr>
                <w:color w:val="auto"/>
                <w:sz w:val="24"/>
                <w:szCs w:val="24"/>
              </w:rPr>
              <w:t>1.</w:t>
            </w:r>
          </w:p>
        </w:tc>
        <w:tc>
          <w:tcPr>
            <w:tcW w:w="3260" w:type="dxa"/>
          </w:tcPr>
          <w:p w14:paraId="05B3DD94" w14:textId="77777777" w:rsidR="007110F7" w:rsidRPr="004C28AF" w:rsidRDefault="007110F7" w:rsidP="000737DC">
            <w:pPr>
              <w:pStyle w:val="AfterHead"/>
              <w:widowControl w:val="0"/>
              <w:spacing w:before="0" w:line="240" w:lineRule="auto"/>
              <w:ind w:firstLine="0"/>
              <w:rPr>
                <w:color w:val="auto"/>
                <w:sz w:val="24"/>
                <w:szCs w:val="24"/>
              </w:rPr>
            </w:pPr>
            <w:r w:rsidRPr="004C28AF">
              <w:rPr>
                <w:color w:val="auto"/>
                <w:sz w:val="24"/>
                <w:szCs w:val="24"/>
              </w:rPr>
              <w:t>Надежность, измеряется в часах</w:t>
            </w:r>
          </w:p>
        </w:tc>
        <w:tc>
          <w:tcPr>
            <w:tcW w:w="5692" w:type="dxa"/>
          </w:tcPr>
          <w:p w14:paraId="60482332" w14:textId="77777777" w:rsidR="007110F7" w:rsidRPr="004C28AF" w:rsidRDefault="007110F7" w:rsidP="000737DC">
            <w:pPr>
              <w:pStyle w:val="AfterHead"/>
              <w:widowControl w:val="0"/>
              <w:spacing w:before="0" w:line="240" w:lineRule="auto"/>
              <w:ind w:firstLine="0"/>
              <w:rPr>
                <w:color w:val="auto"/>
                <w:sz w:val="24"/>
                <w:szCs w:val="24"/>
              </w:rPr>
            </w:pPr>
            <w:r w:rsidRPr="004C28AF">
              <w:rPr>
                <w:color w:val="auto"/>
                <w:sz w:val="24"/>
                <w:szCs w:val="24"/>
              </w:rPr>
              <w:t>Надежность – мера того, как долго ИС может сохранять непрерывную работоспособность в рамках выполнения согласованных функций</w:t>
            </w:r>
          </w:p>
        </w:tc>
      </w:tr>
      <w:tr w:rsidR="00B841BC" w:rsidRPr="004C28AF" w14:paraId="5DCDC6F0" w14:textId="77777777" w:rsidTr="007110F7">
        <w:tc>
          <w:tcPr>
            <w:tcW w:w="704" w:type="dxa"/>
          </w:tcPr>
          <w:p w14:paraId="72149BD4" w14:textId="77777777" w:rsidR="007110F7" w:rsidRPr="004C28AF" w:rsidRDefault="007110F7" w:rsidP="000737DC">
            <w:pPr>
              <w:pStyle w:val="AfterHead"/>
              <w:widowControl w:val="0"/>
              <w:spacing w:before="0" w:line="240" w:lineRule="auto"/>
              <w:ind w:firstLine="0"/>
              <w:rPr>
                <w:color w:val="auto"/>
                <w:sz w:val="24"/>
                <w:szCs w:val="24"/>
              </w:rPr>
            </w:pPr>
            <w:r w:rsidRPr="004C28AF">
              <w:rPr>
                <w:color w:val="auto"/>
                <w:sz w:val="24"/>
                <w:szCs w:val="24"/>
              </w:rPr>
              <w:t>2.</w:t>
            </w:r>
          </w:p>
        </w:tc>
        <w:tc>
          <w:tcPr>
            <w:tcW w:w="3260" w:type="dxa"/>
          </w:tcPr>
          <w:p w14:paraId="1BAB0BC1" w14:textId="77777777" w:rsidR="007110F7" w:rsidRPr="004C28AF" w:rsidRDefault="007110F7" w:rsidP="000737DC">
            <w:pPr>
              <w:pStyle w:val="AfterHead"/>
              <w:widowControl w:val="0"/>
              <w:spacing w:before="0" w:line="240" w:lineRule="auto"/>
              <w:ind w:firstLine="0"/>
              <w:rPr>
                <w:color w:val="auto"/>
                <w:sz w:val="24"/>
                <w:szCs w:val="24"/>
              </w:rPr>
            </w:pPr>
            <w:r w:rsidRPr="004C28AF">
              <w:rPr>
                <w:color w:val="auto"/>
                <w:sz w:val="24"/>
                <w:szCs w:val="24"/>
              </w:rPr>
              <w:t>Доступность, измеряется в процентах</w:t>
            </w:r>
          </w:p>
        </w:tc>
        <w:tc>
          <w:tcPr>
            <w:tcW w:w="5692" w:type="dxa"/>
          </w:tcPr>
          <w:p w14:paraId="0BEEA8C8" w14:textId="00B1A394" w:rsidR="007110F7" w:rsidRPr="004C28AF" w:rsidRDefault="007110F7" w:rsidP="001077E8">
            <w:pPr>
              <w:pStyle w:val="AfterHead"/>
              <w:widowControl w:val="0"/>
              <w:spacing w:before="0" w:line="240" w:lineRule="auto"/>
              <w:ind w:firstLine="0"/>
              <w:rPr>
                <w:color w:val="auto"/>
                <w:sz w:val="24"/>
                <w:szCs w:val="24"/>
              </w:rPr>
            </w:pPr>
            <w:r w:rsidRPr="004C28AF">
              <w:rPr>
                <w:color w:val="auto"/>
                <w:sz w:val="24"/>
                <w:szCs w:val="24"/>
              </w:rPr>
              <w:t>Доступность – способность ИС выполнять согласованную функцию в течени</w:t>
            </w:r>
            <w:r w:rsidR="001077E8" w:rsidRPr="004C28AF">
              <w:rPr>
                <w:color w:val="auto"/>
                <w:sz w:val="24"/>
                <w:szCs w:val="24"/>
              </w:rPr>
              <w:t>е</w:t>
            </w:r>
            <w:r w:rsidRPr="004C28AF">
              <w:rPr>
                <w:color w:val="auto"/>
                <w:sz w:val="24"/>
                <w:szCs w:val="24"/>
              </w:rPr>
              <w:t xml:space="preserve"> оговоренного времени (время работы ИС – время простоя)/время работы ИС * 100).</w:t>
            </w:r>
          </w:p>
        </w:tc>
      </w:tr>
      <w:tr w:rsidR="00B841BC" w:rsidRPr="004C28AF" w14:paraId="3DB13613" w14:textId="77777777" w:rsidTr="007110F7">
        <w:tc>
          <w:tcPr>
            <w:tcW w:w="704" w:type="dxa"/>
          </w:tcPr>
          <w:p w14:paraId="3A55CD90" w14:textId="77777777" w:rsidR="007110F7" w:rsidRPr="004C28AF" w:rsidRDefault="007110F7" w:rsidP="000737DC">
            <w:pPr>
              <w:pStyle w:val="AfterHead"/>
              <w:widowControl w:val="0"/>
              <w:spacing w:before="0" w:line="240" w:lineRule="auto"/>
              <w:ind w:firstLine="0"/>
              <w:rPr>
                <w:color w:val="auto"/>
                <w:sz w:val="24"/>
                <w:szCs w:val="24"/>
              </w:rPr>
            </w:pPr>
            <w:r w:rsidRPr="004C28AF">
              <w:rPr>
                <w:color w:val="auto"/>
                <w:sz w:val="24"/>
                <w:szCs w:val="24"/>
              </w:rPr>
              <w:t>3.</w:t>
            </w:r>
          </w:p>
        </w:tc>
        <w:tc>
          <w:tcPr>
            <w:tcW w:w="3260" w:type="dxa"/>
          </w:tcPr>
          <w:p w14:paraId="08BBE821" w14:textId="77777777" w:rsidR="007110F7" w:rsidRPr="004C28AF" w:rsidRDefault="007110F7" w:rsidP="000737DC">
            <w:pPr>
              <w:pStyle w:val="AfterHead"/>
              <w:widowControl w:val="0"/>
              <w:spacing w:before="0" w:line="240" w:lineRule="auto"/>
              <w:ind w:firstLine="0"/>
              <w:rPr>
                <w:color w:val="auto"/>
                <w:sz w:val="24"/>
                <w:szCs w:val="24"/>
              </w:rPr>
            </w:pPr>
            <w:r w:rsidRPr="004C28AF">
              <w:rPr>
                <w:color w:val="auto"/>
                <w:sz w:val="24"/>
                <w:szCs w:val="24"/>
              </w:rPr>
              <w:t>Время сохранности данных (</w:t>
            </w:r>
            <w:r w:rsidRPr="004C28AF">
              <w:rPr>
                <w:color w:val="auto"/>
                <w:sz w:val="24"/>
                <w:szCs w:val="24"/>
                <w:lang w:val="en-US"/>
              </w:rPr>
              <w:t>RecoveryPointObjective</w:t>
            </w:r>
            <w:r w:rsidRPr="004C28AF">
              <w:rPr>
                <w:color w:val="auto"/>
                <w:sz w:val="24"/>
                <w:szCs w:val="24"/>
              </w:rPr>
              <w:t xml:space="preserve"> - </w:t>
            </w:r>
            <w:r w:rsidRPr="004C28AF">
              <w:rPr>
                <w:color w:val="auto"/>
                <w:sz w:val="24"/>
                <w:szCs w:val="24"/>
                <w:lang w:val="en-US"/>
              </w:rPr>
              <w:t>RPO</w:t>
            </w:r>
            <w:r w:rsidRPr="004C28AF">
              <w:rPr>
                <w:color w:val="auto"/>
                <w:sz w:val="24"/>
                <w:szCs w:val="24"/>
              </w:rPr>
              <w:t>), измеряемые в часах</w:t>
            </w:r>
          </w:p>
        </w:tc>
        <w:tc>
          <w:tcPr>
            <w:tcW w:w="5692" w:type="dxa"/>
          </w:tcPr>
          <w:p w14:paraId="2BC4F329" w14:textId="77777777" w:rsidR="007110F7" w:rsidRPr="004C28AF" w:rsidRDefault="007110F7" w:rsidP="000737DC">
            <w:pPr>
              <w:pStyle w:val="AfterHead"/>
              <w:widowControl w:val="0"/>
              <w:spacing w:before="0" w:line="240" w:lineRule="auto"/>
              <w:ind w:firstLine="0"/>
              <w:rPr>
                <w:color w:val="auto"/>
                <w:sz w:val="24"/>
                <w:szCs w:val="24"/>
              </w:rPr>
            </w:pPr>
            <w:r w:rsidRPr="004C28AF">
              <w:rPr>
                <w:color w:val="auto"/>
                <w:sz w:val="24"/>
                <w:szCs w:val="24"/>
              </w:rPr>
              <w:t xml:space="preserve">Время сохранности данных – допустимый период времени, за который </w:t>
            </w:r>
            <w:r w:rsidR="00741F0B" w:rsidRPr="004C28AF">
              <w:rPr>
                <w:color w:val="auto"/>
                <w:sz w:val="24"/>
                <w:szCs w:val="24"/>
              </w:rPr>
              <w:t>могут быть утрачены данные</w:t>
            </w:r>
          </w:p>
        </w:tc>
      </w:tr>
      <w:tr w:rsidR="00B841BC" w:rsidRPr="004C28AF" w14:paraId="1D4D0D11" w14:textId="77777777" w:rsidTr="007110F7">
        <w:tc>
          <w:tcPr>
            <w:tcW w:w="704" w:type="dxa"/>
          </w:tcPr>
          <w:p w14:paraId="527449FF" w14:textId="77777777" w:rsidR="007110F7" w:rsidRPr="004C28AF" w:rsidRDefault="007110F7" w:rsidP="000737DC">
            <w:pPr>
              <w:pStyle w:val="AfterHead"/>
              <w:widowControl w:val="0"/>
              <w:spacing w:before="0" w:line="240" w:lineRule="auto"/>
              <w:ind w:firstLine="0"/>
              <w:rPr>
                <w:color w:val="auto"/>
                <w:sz w:val="24"/>
                <w:szCs w:val="24"/>
              </w:rPr>
            </w:pPr>
            <w:r w:rsidRPr="004C28AF">
              <w:rPr>
                <w:color w:val="auto"/>
                <w:sz w:val="24"/>
                <w:szCs w:val="24"/>
              </w:rPr>
              <w:t>4.</w:t>
            </w:r>
          </w:p>
        </w:tc>
        <w:tc>
          <w:tcPr>
            <w:tcW w:w="3260" w:type="dxa"/>
          </w:tcPr>
          <w:p w14:paraId="5247A655" w14:textId="77777777" w:rsidR="007110F7" w:rsidRPr="004C28AF" w:rsidRDefault="00741F0B" w:rsidP="000737DC">
            <w:pPr>
              <w:pStyle w:val="AfterHead"/>
              <w:widowControl w:val="0"/>
              <w:spacing w:before="0" w:line="240" w:lineRule="auto"/>
              <w:ind w:firstLine="0"/>
              <w:rPr>
                <w:color w:val="auto"/>
                <w:sz w:val="24"/>
                <w:szCs w:val="24"/>
              </w:rPr>
            </w:pPr>
            <w:r w:rsidRPr="004C28AF">
              <w:rPr>
                <w:color w:val="auto"/>
                <w:sz w:val="24"/>
                <w:szCs w:val="24"/>
              </w:rPr>
              <w:t>Время восстановления после сбоя (</w:t>
            </w:r>
            <w:r w:rsidRPr="004C28AF">
              <w:rPr>
                <w:color w:val="auto"/>
                <w:sz w:val="24"/>
                <w:szCs w:val="24"/>
                <w:lang w:val="en-US"/>
              </w:rPr>
              <w:t>RecoveryTimeObjective</w:t>
            </w:r>
            <w:r w:rsidRPr="004C28AF">
              <w:rPr>
                <w:color w:val="auto"/>
                <w:sz w:val="24"/>
                <w:szCs w:val="24"/>
              </w:rPr>
              <w:t xml:space="preserve"> - </w:t>
            </w:r>
            <w:r w:rsidRPr="004C28AF">
              <w:rPr>
                <w:color w:val="auto"/>
                <w:sz w:val="24"/>
                <w:szCs w:val="24"/>
                <w:lang w:val="en-US"/>
              </w:rPr>
              <w:t>RTO</w:t>
            </w:r>
            <w:r w:rsidRPr="004C28AF">
              <w:rPr>
                <w:color w:val="auto"/>
                <w:sz w:val="24"/>
                <w:szCs w:val="24"/>
              </w:rPr>
              <w:t>), измеряется в часах</w:t>
            </w:r>
          </w:p>
        </w:tc>
        <w:tc>
          <w:tcPr>
            <w:tcW w:w="5692" w:type="dxa"/>
          </w:tcPr>
          <w:p w14:paraId="21C4FDE5" w14:textId="77777777" w:rsidR="007110F7" w:rsidRPr="004C28AF" w:rsidRDefault="00741F0B" w:rsidP="000737DC">
            <w:pPr>
              <w:pStyle w:val="AfterHead"/>
              <w:widowControl w:val="0"/>
              <w:spacing w:before="0" w:line="240" w:lineRule="auto"/>
              <w:ind w:firstLine="0"/>
              <w:rPr>
                <w:color w:val="auto"/>
                <w:sz w:val="24"/>
                <w:szCs w:val="24"/>
              </w:rPr>
            </w:pPr>
            <w:r w:rsidRPr="004C28AF">
              <w:rPr>
                <w:color w:val="auto"/>
                <w:sz w:val="24"/>
                <w:szCs w:val="24"/>
              </w:rPr>
              <w:t>Время восстановления после сбоя – допустимое время восстановления работоспособности</w:t>
            </w:r>
          </w:p>
        </w:tc>
      </w:tr>
    </w:tbl>
    <w:p w14:paraId="4986B753" w14:textId="50A88648" w:rsidR="00741F0B" w:rsidRPr="004C28AF" w:rsidRDefault="00741F0B" w:rsidP="000737DC">
      <w:pPr>
        <w:pStyle w:val="AfterHead"/>
        <w:keepNext/>
        <w:keepLines/>
        <w:spacing w:before="0" w:line="240" w:lineRule="auto"/>
        <w:ind w:firstLine="709"/>
        <w:rPr>
          <w:color w:val="auto"/>
          <w:sz w:val="24"/>
          <w:szCs w:val="24"/>
        </w:rPr>
      </w:pPr>
      <w:r w:rsidRPr="004C28AF">
        <w:rPr>
          <w:color w:val="auto"/>
          <w:sz w:val="24"/>
          <w:szCs w:val="24"/>
        </w:rPr>
        <w:lastRenderedPageBreak/>
        <w:t>Значения показателей доступности/надежности, достижения которых необходимо обеспечить, представлен</w:t>
      </w:r>
      <w:r w:rsidR="000C14CD" w:rsidRPr="004C28AF">
        <w:rPr>
          <w:color w:val="auto"/>
          <w:sz w:val="24"/>
          <w:szCs w:val="24"/>
        </w:rPr>
        <w:t>ы</w:t>
      </w:r>
      <w:r w:rsidRPr="004C28AF">
        <w:rPr>
          <w:color w:val="auto"/>
          <w:sz w:val="24"/>
          <w:szCs w:val="24"/>
        </w:rPr>
        <w:t xml:space="preserve"> в таблице </w:t>
      </w:r>
      <w:r w:rsidR="00A176EE" w:rsidRPr="004C28AF">
        <w:rPr>
          <w:color w:val="auto"/>
          <w:sz w:val="24"/>
          <w:szCs w:val="24"/>
        </w:rPr>
        <w:t>6</w:t>
      </w:r>
      <w:r w:rsidR="00DB5EE1" w:rsidRPr="004C28AF">
        <w:rPr>
          <w:color w:val="auto"/>
          <w:sz w:val="24"/>
          <w:szCs w:val="24"/>
        </w:rPr>
        <w:t>.</w:t>
      </w:r>
    </w:p>
    <w:p w14:paraId="5033BCE6" w14:textId="0C28E0F3" w:rsidR="00741F0B" w:rsidRPr="004C28AF" w:rsidRDefault="00741F0B" w:rsidP="000737DC">
      <w:pPr>
        <w:pStyle w:val="afffc"/>
        <w:keepNext/>
        <w:keepLines/>
        <w:widowControl/>
      </w:pPr>
      <w:bookmarkStart w:id="201" w:name="_Ref504490136"/>
      <w:r w:rsidRPr="004C28AF">
        <w:t xml:space="preserve">Таблица </w:t>
      </w:r>
      <w:bookmarkEnd w:id="201"/>
      <w:r w:rsidR="00A176EE" w:rsidRPr="004C28AF">
        <w:t>6</w:t>
      </w:r>
      <w:r w:rsidR="0083355C" w:rsidRPr="004C28AF">
        <w:rPr>
          <w:noProof/>
        </w:rPr>
        <w:t xml:space="preserve"> </w:t>
      </w:r>
      <w:r w:rsidRPr="004C28AF">
        <w:t>– Значения показателей доступности/надежности</w:t>
      </w:r>
    </w:p>
    <w:tbl>
      <w:tblPr>
        <w:tblStyle w:val="affffffffff0"/>
        <w:tblW w:w="0" w:type="auto"/>
        <w:tblLook w:val="04A0" w:firstRow="1" w:lastRow="0" w:firstColumn="1" w:lastColumn="0" w:noHBand="0" w:noVBand="1"/>
      </w:tblPr>
      <w:tblGrid>
        <w:gridCol w:w="703"/>
        <w:gridCol w:w="5795"/>
        <w:gridCol w:w="3130"/>
      </w:tblGrid>
      <w:tr w:rsidR="00B841BC" w:rsidRPr="004C28AF" w14:paraId="11C2582A" w14:textId="77777777" w:rsidTr="00083C98">
        <w:trPr>
          <w:tblHeader/>
        </w:trPr>
        <w:tc>
          <w:tcPr>
            <w:tcW w:w="704" w:type="dxa"/>
            <w:shd w:val="clear" w:color="auto" w:fill="D9D9D9" w:themeFill="background1" w:themeFillShade="D9"/>
          </w:tcPr>
          <w:p w14:paraId="6BE2A3E9" w14:textId="77777777" w:rsidR="00741F0B" w:rsidRPr="004C28AF" w:rsidRDefault="00741F0B" w:rsidP="000737DC">
            <w:pPr>
              <w:pStyle w:val="AfterHead"/>
              <w:keepNext/>
              <w:keepLines/>
              <w:spacing w:before="0" w:line="240" w:lineRule="auto"/>
              <w:ind w:firstLine="0"/>
              <w:jc w:val="center"/>
              <w:rPr>
                <w:b/>
                <w:color w:val="auto"/>
                <w:sz w:val="24"/>
                <w:szCs w:val="24"/>
              </w:rPr>
            </w:pPr>
            <w:r w:rsidRPr="004C28AF">
              <w:rPr>
                <w:b/>
                <w:color w:val="auto"/>
                <w:sz w:val="24"/>
                <w:szCs w:val="24"/>
              </w:rPr>
              <w:t>№</w:t>
            </w:r>
          </w:p>
        </w:tc>
        <w:tc>
          <w:tcPr>
            <w:tcW w:w="5812" w:type="dxa"/>
            <w:shd w:val="clear" w:color="auto" w:fill="D9D9D9" w:themeFill="background1" w:themeFillShade="D9"/>
          </w:tcPr>
          <w:p w14:paraId="70B7121C" w14:textId="77777777" w:rsidR="00741F0B" w:rsidRPr="004C28AF" w:rsidRDefault="00741F0B" w:rsidP="000737DC">
            <w:pPr>
              <w:pStyle w:val="AfterHead"/>
              <w:keepNext/>
              <w:keepLines/>
              <w:spacing w:before="0" w:line="240" w:lineRule="auto"/>
              <w:ind w:firstLine="0"/>
              <w:jc w:val="center"/>
              <w:rPr>
                <w:b/>
                <w:color w:val="auto"/>
                <w:sz w:val="24"/>
                <w:szCs w:val="24"/>
              </w:rPr>
            </w:pPr>
            <w:r w:rsidRPr="004C28AF">
              <w:rPr>
                <w:b/>
                <w:color w:val="auto"/>
                <w:sz w:val="24"/>
                <w:szCs w:val="24"/>
              </w:rPr>
              <w:t>Показатель</w:t>
            </w:r>
          </w:p>
        </w:tc>
        <w:tc>
          <w:tcPr>
            <w:tcW w:w="3140" w:type="dxa"/>
            <w:shd w:val="clear" w:color="auto" w:fill="D9D9D9" w:themeFill="background1" w:themeFillShade="D9"/>
          </w:tcPr>
          <w:p w14:paraId="3A3EAEBD" w14:textId="77777777" w:rsidR="00741F0B" w:rsidRPr="004C28AF" w:rsidRDefault="00741F0B" w:rsidP="000737DC">
            <w:pPr>
              <w:pStyle w:val="AfterHead"/>
              <w:keepNext/>
              <w:keepLines/>
              <w:spacing w:before="0" w:line="240" w:lineRule="auto"/>
              <w:ind w:firstLine="0"/>
              <w:jc w:val="center"/>
              <w:rPr>
                <w:b/>
                <w:color w:val="auto"/>
                <w:sz w:val="24"/>
                <w:szCs w:val="24"/>
              </w:rPr>
            </w:pPr>
            <w:r w:rsidRPr="004C28AF">
              <w:rPr>
                <w:b/>
                <w:color w:val="auto"/>
                <w:sz w:val="24"/>
                <w:szCs w:val="24"/>
              </w:rPr>
              <w:t>Значение</w:t>
            </w:r>
          </w:p>
        </w:tc>
      </w:tr>
      <w:tr w:rsidR="00B841BC" w:rsidRPr="004C28AF" w14:paraId="52F42047" w14:textId="77777777" w:rsidTr="00741F0B">
        <w:tc>
          <w:tcPr>
            <w:tcW w:w="704" w:type="dxa"/>
          </w:tcPr>
          <w:p w14:paraId="67BCEC04" w14:textId="77777777" w:rsidR="00741F0B" w:rsidRPr="004C28AF" w:rsidRDefault="00741F0B" w:rsidP="000737DC">
            <w:pPr>
              <w:pStyle w:val="AfterHead"/>
              <w:keepNext/>
              <w:keepLines/>
              <w:spacing w:before="0" w:line="240" w:lineRule="auto"/>
              <w:ind w:firstLine="0"/>
              <w:rPr>
                <w:color w:val="auto"/>
                <w:sz w:val="24"/>
                <w:szCs w:val="24"/>
              </w:rPr>
            </w:pPr>
            <w:r w:rsidRPr="004C28AF">
              <w:rPr>
                <w:color w:val="auto"/>
                <w:sz w:val="24"/>
                <w:szCs w:val="24"/>
              </w:rPr>
              <w:t>1.</w:t>
            </w:r>
          </w:p>
        </w:tc>
        <w:tc>
          <w:tcPr>
            <w:tcW w:w="5812" w:type="dxa"/>
          </w:tcPr>
          <w:p w14:paraId="55B74E76" w14:textId="77777777" w:rsidR="00741F0B" w:rsidRPr="004C28AF" w:rsidRDefault="00741F0B" w:rsidP="000737DC">
            <w:pPr>
              <w:pStyle w:val="AfterHead"/>
              <w:keepNext/>
              <w:keepLines/>
              <w:spacing w:before="0" w:line="240" w:lineRule="auto"/>
              <w:ind w:firstLine="0"/>
              <w:rPr>
                <w:color w:val="auto"/>
                <w:sz w:val="24"/>
                <w:szCs w:val="24"/>
              </w:rPr>
            </w:pPr>
            <w:r w:rsidRPr="004C28AF">
              <w:rPr>
                <w:color w:val="auto"/>
                <w:sz w:val="24"/>
                <w:szCs w:val="24"/>
              </w:rPr>
              <w:t>Надежность</w:t>
            </w:r>
            <w:r w:rsidR="00A80DA5" w:rsidRPr="004C28AF">
              <w:rPr>
                <w:color w:val="auto"/>
                <w:sz w:val="24"/>
                <w:szCs w:val="24"/>
              </w:rPr>
              <w:t>,</w:t>
            </w:r>
            <w:r w:rsidRPr="004C28AF">
              <w:rPr>
                <w:color w:val="auto"/>
                <w:sz w:val="24"/>
                <w:szCs w:val="24"/>
              </w:rPr>
              <w:t xml:space="preserve"> измеряется </w:t>
            </w:r>
            <w:r w:rsidR="00A80DA5" w:rsidRPr="004C28AF">
              <w:rPr>
                <w:color w:val="auto"/>
                <w:sz w:val="24"/>
                <w:szCs w:val="24"/>
              </w:rPr>
              <w:t>в часах</w:t>
            </w:r>
          </w:p>
        </w:tc>
        <w:tc>
          <w:tcPr>
            <w:tcW w:w="3140" w:type="dxa"/>
          </w:tcPr>
          <w:p w14:paraId="7449EC1E" w14:textId="77777777" w:rsidR="00741F0B" w:rsidRPr="004C28AF" w:rsidRDefault="00A80DA5" w:rsidP="000737DC">
            <w:pPr>
              <w:pStyle w:val="AfterHead"/>
              <w:keepNext/>
              <w:keepLines/>
              <w:spacing w:before="0" w:line="240" w:lineRule="auto"/>
              <w:ind w:firstLine="0"/>
              <w:jc w:val="center"/>
              <w:rPr>
                <w:color w:val="auto"/>
                <w:sz w:val="24"/>
                <w:szCs w:val="24"/>
              </w:rPr>
            </w:pPr>
            <w:r w:rsidRPr="004C28AF">
              <w:rPr>
                <w:color w:val="auto"/>
                <w:sz w:val="24"/>
                <w:szCs w:val="24"/>
              </w:rPr>
              <w:t>5 000 часов</w:t>
            </w:r>
          </w:p>
        </w:tc>
      </w:tr>
      <w:tr w:rsidR="00B841BC" w:rsidRPr="004C28AF" w14:paraId="3C1F2707" w14:textId="77777777" w:rsidTr="00741F0B">
        <w:tc>
          <w:tcPr>
            <w:tcW w:w="704" w:type="dxa"/>
          </w:tcPr>
          <w:p w14:paraId="7A87147D" w14:textId="77777777" w:rsidR="00741F0B" w:rsidRPr="004C28AF" w:rsidRDefault="00741F0B" w:rsidP="000737DC">
            <w:pPr>
              <w:pStyle w:val="AfterHead"/>
              <w:keepNext/>
              <w:keepLines/>
              <w:spacing w:before="0" w:line="240" w:lineRule="auto"/>
              <w:ind w:firstLine="0"/>
              <w:rPr>
                <w:color w:val="auto"/>
                <w:sz w:val="24"/>
                <w:szCs w:val="24"/>
              </w:rPr>
            </w:pPr>
            <w:r w:rsidRPr="004C28AF">
              <w:rPr>
                <w:color w:val="auto"/>
                <w:sz w:val="24"/>
                <w:szCs w:val="24"/>
              </w:rPr>
              <w:t>2.</w:t>
            </w:r>
          </w:p>
        </w:tc>
        <w:tc>
          <w:tcPr>
            <w:tcW w:w="5812" w:type="dxa"/>
          </w:tcPr>
          <w:p w14:paraId="2B29F14E" w14:textId="77777777" w:rsidR="00741F0B" w:rsidRPr="004C28AF" w:rsidRDefault="00A80DA5" w:rsidP="000737DC">
            <w:pPr>
              <w:pStyle w:val="AfterHead"/>
              <w:keepNext/>
              <w:keepLines/>
              <w:spacing w:before="0" w:line="240" w:lineRule="auto"/>
              <w:ind w:firstLine="0"/>
              <w:rPr>
                <w:color w:val="auto"/>
                <w:sz w:val="24"/>
                <w:szCs w:val="24"/>
              </w:rPr>
            </w:pPr>
            <w:r w:rsidRPr="004C28AF">
              <w:rPr>
                <w:color w:val="auto"/>
                <w:sz w:val="24"/>
                <w:szCs w:val="24"/>
              </w:rPr>
              <w:t>Доступность, измеряется в процентах</w:t>
            </w:r>
          </w:p>
        </w:tc>
        <w:tc>
          <w:tcPr>
            <w:tcW w:w="3140" w:type="dxa"/>
          </w:tcPr>
          <w:p w14:paraId="031AF46A" w14:textId="6C346433" w:rsidR="00741F0B" w:rsidRPr="004C28AF" w:rsidRDefault="00A80DA5" w:rsidP="000737DC">
            <w:pPr>
              <w:pStyle w:val="AfterHead"/>
              <w:keepNext/>
              <w:keepLines/>
              <w:spacing w:before="0" w:line="240" w:lineRule="auto"/>
              <w:ind w:firstLine="0"/>
              <w:jc w:val="center"/>
              <w:rPr>
                <w:color w:val="auto"/>
                <w:sz w:val="24"/>
                <w:szCs w:val="24"/>
              </w:rPr>
            </w:pPr>
            <w:r w:rsidRPr="004C28AF">
              <w:rPr>
                <w:color w:val="auto"/>
                <w:sz w:val="24"/>
                <w:szCs w:val="24"/>
              </w:rPr>
              <w:t>9</w:t>
            </w:r>
            <w:r w:rsidR="0001111F" w:rsidRPr="004C28AF">
              <w:rPr>
                <w:color w:val="auto"/>
                <w:sz w:val="24"/>
                <w:szCs w:val="24"/>
              </w:rPr>
              <w:t>7</w:t>
            </w:r>
            <w:r w:rsidRPr="004C28AF">
              <w:rPr>
                <w:color w:val="auto"/>
                <w:sz w:val="24"/>
                <w:szCs w:val="24"/>
              </w:rPr>
              <w:t>%</w:t>
            </w:r>
          </w:p>
        </w:tc>
      </w:tr>
      <w:tr w:rsidR="00B841BC" w:rsidRPr="004C28AF" w14:paraId="55232D82" w14:textId="77777777" w:rsidTr="00741F0B">
        <w:tc>
          <w:tcPr>
            <w:tcW w:w="704" w:type="dxa"/>
          </w:tcPr>
          <w:p w14:paraId="12290AF2" w14:textId="77777777" w:rsidR="00741F0B" w:rsidRPr="004C28AF" w:rsidRDefault="00741F0B" w:rsidP="000737DC">
            <w:pPr>
              <w:pStyle w:val="AfterHead"/>
              <w:widowControl w:val="0"/>
              <w:spacing w:before="0" w:line="240" w:lineRule="auto"/>
              <w:ind w:firstLine="0"/>
              <w:rPr>
                <w:color w:val="auto"/>
                <w:sz w:val="24"/>
                <w:szCs w:val="24"/>
              </w:rPr>
            </w:pPr>
            <w:r w:rsidRPr="004C28AF">
              <w:rPr>
                <w:color w:val="auto"/>
                <w:sz w:val="24"/>
                <w:szCs w:val="24"/>
              </w:rPr>
              <w:t>3.</w:t>
            </w:r>
          </w:p>
        </w:tc>
        <w:tc>
          <w:tcPr>
            <w:tcW w:w="5812" w:type="dxa"/>
          </w:tcPr>
          <w:p w14:paraId="4B959066" w14:textId="77777777" w:rsidR="00741F0B" w:rsidRPr="004C28AF" w:rsidRDefault="00A80DA5" w:rsidP="000737DC">
            <w:pPr>
              <w:pStyle w:val="AfterHead"/>
              <w:widowControl w:val="0"/>
              <w:spacing w:before="0" w:line="240" w:lineRule="auto"/>
              <w:ind w:firstLine="0"/>
              <w:rPr>
                <w:color w:val="auto"/>
                <w:sz w:val="24"/>
                <w:szCs w:val="24"/>
              </w:rPr>
            </w:pPr>
            <w:r w:rsidRPr="004C28AF">
              <w:rPr>
                <w:color w:val="auto"/>
                <w:sz w:val="24"/>
                <w:szCs w:val="24"/>
              </w:rPr>
              <w:t>Время сохранности данных (</w:t>
            </w:r>
            <w:r w:rsidRPr="004C28AF">
              <w:rPr>
                <w:color w:val="auto"/>
                <w:sz w:val="24"/>
                <w:szCs w:val="24"/>
                <w:lang w:val="en-US"/>
              </w:rPr>
              <w:t>RecoveryPointObjective</w:t>
            </w:r>
            <w:r w:rsidRPr="004C28AF">
              <w:rPr>
                <w:color w:val="auto"/>
                <w:sz w:val="24"/>
                <w:szCs w:val="24"/>
              </w:rPr>
              <w:t xml:space="preserve"> - </w:t>
            </w:r>
            <w:r w:rsidRPr="004C28AF">
              <w:rPr>
                <w:color w:val="auto"/>
                <w:sz w:val="24"/>
                <w:szCs w:val="24"/>
                <w:lang w:val="en-US"/>
              </w:rPr>
              <w:t>RPO</w:t>
            </w:r>
            <w:r w:rsidRPr="004C28AF">
              <w:rPr>
                <w:color w:val="auto"/>
                <w:sz w:val="24"/>
                <w:szCs w:val="24"/>
              </w:rPr>
              <w:t>), измеряется в часах</w:t>
            </w:r>
          </w:p>
        </w:tc>
        <w:tc>
          <w:tcPr>
            <w:tcW w:w="3140" w:type="dxa"/>
          </w:tcPr>
          <w:p w14:paraId="43D17285" w14:textId="77777777" w:rsidR="00741F0B" w:rsidRPr="004C28AF" w:rsidRDefault="00A80DA5" w:rsidP="000737DC">
            <w:pPr>
              <w:pStyle w:val="AfterHead"/>
              <w:widowControl w:val="0"/>
              <w:spacing w:before="0" w:line="240" w:lineRule="auto"/>
              <w:ind w:firstLine="0"/>
              <w:jc w:val="center"/>
              <w:rPr>
                <w:color w:val="auto"/>
                <w:sz w:val="24"/>
                <w:szCs w:val="24"/>
              </w:rPr>
            </w:pPr>
            <w:r w:rsidRPr="004C28AF">
              <w:rPr>
                <w:color w:val="auto"/>
                <w:sz w:val="24"/>
                <w:szCs w:val="24"/>
              </w:rPr>
              <w:t>12 часов</w:t>
            </w:r>
          </w:p>
        </w:tc>
      </w:tr>
      <w:tr w:rsidR="00741F0B" w:rsidRPr="004C28AF" w14:paraId="494A307A" w14:textId="77777777" w:rsidTr="00741F0B">
        <w:tc>
          <w:tcPr>
            <w:tcW w:w="704" w:type="dxa"/>
          </w:tcPr>
          <w:p w14:paraId="4195C239" w14:textId="77777777" w:rsidR="00741F0B" w:rsidRPr="004C28AF" w:rsidRDefault="00741F0B" w:rsidP="000737DC">
            <w:pPr>
              <w:pStyle w:val="AfterHead"/>
              <w:widowControl w:val="0"/>
              <w:spacing w:before="0" w:line="240" w:lineRule="auto"/>
              <w:ind w:firstLine="0"/>
              <w:rPr>
                <w:color w:val="auto"/>
                <w:sz w:val="24"/>
                <w:szCs w:val="24"/>
              </w:rPr>
            </w:pPr>
            <w:r w:rsidRPr="004C28AF">
              <w:rPr>
                <w:color w:val="auto"/>
                <w:sz w:val="24"/>
                <w:szCs w:val="24"/>
              </w:rPr>
              <w:t>4.</w:t>
            </w:r>
          </w:p>
        </w:tc>
        <w:tc>
          <w:tcPr>
            <w:tcW w:w="5812" w:type="dxa"/>
          </w:tcPr>
          <w:p w14:paraId="2948D110" w14:textId="77777777" w:rsidR="00741F0B" w:rsidRPr="004C28AF" w:rsidRDefault="00A80DA5" w:rsidP="000737DC">
            <w:pPr>
              <w:pStyle w:val="AfterHead"/>
              <w:widowControl w:val="0"/>
              <w:spacing w:before="0" w:line="240" w:lineRule="auto"/>
              <w:ind w:firstLine="0"/>
              <w:rPr>
                <w:color w:val="auto"/>
                <w:sz w:val="24"/>
                <w:szCs w:val="24"/>
              </w:rPr>
            </w:pPr>
            <w:r w:rsidRPr="004C28AF">
              <w:rPr>
                <w:color w:val="auto"/>
                <w:sz w:val="24"/>
                <w:szCs w:val="24"/>
              </w:rPr>
              <w:t>Время восстановления после сбоя (</w:t>
            </w:r>
            <w:r w:rsidRPr="004C28AF">
              <w:rPr>
                <w:color w:val="auto"/>
                <w:sz w:val="24"/>
                <w:szCs w:val="24"/>
                <w:lang w:val="en-US"/>
              </w:rPr>
              <w:t>RecoveryTimeObjective</w:t>
            </w:r>
            <w:r w:rsidRPr="004C28AF">
              <w:rPr>
                <w:color w:val="auto"/>
                <w:sz w:val="24"/>
                <w:szCs w:val="24"/>
              </w:rPr>
              <w:t xml:space="preserve"> - </w:t>
            </w:r>
            <w:r w:rsidRPr="004C28AF">
              <w:rPr>
                <w:color w:val="auto"/>
                <w:sz w:val="24"/>
                <w:szCs w:val="24"/>
                <w:lang w:val="en-US"/>
              </w:rPr>
              <w:t>RTO</w:t>
            </w:r>
            <w:r w:rsidRPr="004C28AF">
              <w:rPr>
                <w:color w:val="auto"/>
                <w:sz w:val="24"/>
                <w:szCs w:val="24"/>
              </w:rPr>
              <w:t>), измеряется в часах</w:t>
            </w:r>
          </w:p>
        </w:tc>
        <w:tc>
          <w:tcPr>
            <w:tcW w:w="3140" w:type="dxa"/>
          </w:tcPr>
          <w:p w14:paraId="698909CF" w14:textId="77777777" w:rsidR="00741F0B" w:rsidRPr="004C28AF" w:rsidRDefault="00A80DA5" w:rsidP="000737DC">
            <w:pPr>
              <w:pStyle w:val="AfterHead"/>
              <w:widowControl w:val="0"/>
              <w:spacing w:before="0" w:line="240" w:lineRule="auto"/>
              <w:ind w:firstLine="0"/>
              <w:jc w:val="center"/>
              <w:rPr>
                <w:color w:val="auto"/>
                <w:sz w:val="24"/>
                <w:szCs w:val="24"/>
              </w:rPr>
            </w:pPr>
            <w:r w:rsidRPr="004C28AF">
              <w:rPr>
                <w:color w:val="auto"/>
                <w:sz w:val="24"/>
                <w:szCs w:val="24"/>
              </w:rPr>
              <w:t>4 часа</w:t>
            </w:r>
          </w:p>
        </w:tc>
      </w:tr>
    </w:tbl>
    <w:p w14:paraId="3E328FD6" w14:textId="77777777" w:rsidR="00741F0B" w:rsidRPr="004C28AF" w:rsidRDefault="00741F0B" w:rsidP="000737DC">
      <w:pPr>
        <w:pStyle w:val="AfterHead"/>
        <w:widowControl w:val="0"/>
        <w:spacing w:before="0" w:line="240" w:lineRule="auto"/>
        <w:ind w:firstLine="0"/>
        <w:rPr>
          <w:color w:val="auto"/>
          <w:sz w:val="24"/>
          <w:szCs w:val="24"/>
        </w:rPr>
      </w:pPr>
    </w:p>
    <w:p w14:paraId="34C4E494" w14:textId="77777777" w:rsidR="00B03F02" w:rsidRPr="004C28AF" w:rsidRDefault="00F81F56" w:rsidP="000737DC">
      <w:pPr>
        <w:pStyle w:val="41"/>
        <w:keepLines w:val="0"/>
        <w:numPr>
          <w:ilvl w:val="3"/>
          <w:numId w:val="24"/>
        </w:numPr>
        <w:spacing w:before="0"/>
        <w:jc w:val="both"/>
        <w:rPr>
          <w:rFonts w:cs="Times New Roman"/>
          <w:b/>
          <w:color w:val="auto"/>
          <w:sz w:val="24"/>
          <w:szCs w:val="24"/>
        </w:rPr>
      </w:pPr>
      <w:bookmarkStart w:id="202" w:name="_Ref377853136"/>
      <w:bookmarkStart w:id="203" w:name="_Toc452563897"/>
      <w:bookmarkStart w:id="204" w:name="_Toc523145302"/>
      <w:bookmarkEnd w:id="202"/>
      <w:bookmarkEnd w:id="203"/>
      <w:r w:rsidRPr="004C28AF">
        <w:rPr>
          <w:rFonts w:cs="Times New Roman"/>
          <w:b/>
          <w:color w:val="auto"/>
          <w:sz w:val="24"/>
          <w:szCs w:val="24"/>
        </w:rPr>
        <w:t>Требования к программным мероприятиям по обеспечению надежности</w:t>
      </w:r>
      <w:bookmarkEnd w:id="204"/>
    </w:p>
    <w:p w14:paraId="0081C175" w14:textId="67DD6419" w:rsidR="00B03F02" w:rsidRPr="004C28AF" w:rsidRDefault="00023077" w:rsidP="000737DC">
      <w:pPr>
        <w:widowControl w:val="0"/>
        <w:ind w:firstLine="709"/>
        <w:rPr>
          <w:color w:val="auto"/>
        </w:rPr>
      </w:pPr>
      <w:r w:rsidRPr="004C28AF">
        <w:rPr>
          <w:color w:val="auto"/>
        </w:rPr>
        <w:t>При</w:t>
      </w:r>
      <w:r w:rsidR="00CA77CA" w:rsidRPr="004C28AF">
        <w:rPr>
          <w:color w:val="auto"/>
        </w:rPr>
        <w:t xml:space="preserve"> </w:t>
      </w:r>
      <w:r w:rsidRPr="004C28AF">
        <w:rPr>
          <w:color w:val="auto"/>
        </w:rPr>
        <w:t xml:space="preserve">выполнении </w:t>
      </w:r>
      <w:r w:rsidR="00CA77CA" w:rsidRPr="004C28AF">
        <w:rPr>
          <w:color w:val="auto"/>
        </w:rPr>
        <w:t xml:space="preserve">работ в рамках </w:t>
      </w:r>
      <w:r w:rsidR="0041571C" w:rsidRPr="004C28AF">
        <w:rPr>
          <w:color w:val="auto"/>
        </w:rPr>
        <w:t xml:space="preserve">ТЗ </w:t>
      </w:r>
      <w:r w:rsidR="00CA77CA" w:rsidRPr="004C28AF">
        <w:rPr>
          <w:color w:val="auto"/>
        </w:rPr>
        <w:t xml:space="preserve">не должны быть нарушены принципы функционирования и надежности </w:t>
      </w:r>
      <w:r w:rsidR="00F81F56" w:rsidRPr="004C28AF">
        <w:rPr>
          <w:color w:val="auto"/>
        </w:rPr>
        <w:t>Системы</w:t>
      </w:r>
      <w:r w:rsidR="00CA77CA" w:rsidRPr="004C28AF">
        <w:rPr>
          <w:color w:val="auto"/>
        </w:rPr>
        <w:t xml:space="preserve">, </w:t>
      </w:r>
      <w:r w:rsidR="0041571C" w:rsidRPr="004C28AF">
        <w:rPr>
          <w:color w:val="auto"/>
        </w:rPr>
        <w:t>в том числе</w:t>
      </w:r>
      <w:r w:rsidR="00CA77CA" w:rsidRPr="004C28AF">
        <w:rPr>
          <w:color w:val="auto"/>
        </w:rPr>
        <w:t>: надежность Системы</w:t>
      </w:r>
      <w:r w:rsidR="00F81F56" w:rsidRPr="004C28AF">
        <w:rPr>
          <w:color w:val="auto"/>
        </w:rPr>
        <w:t xml:space="preserve"> должна достигаться комплексом организационных и технических мер, обеспечивающих требуемые уровни безотказности, ремонтопригодности, долговечности и сохранения ресурсов Системы.</w:t>
      </w:r>
    </w:p>
    <w:p w14:paraId="0CE7681E" w14:textId="77777777" w:rsidR="00B03F02" w:rsidRPr="004C28AF" w:rsidRDefault="00F81F56" w:rsidP="000737DC">
      <w:pPr>
        <w:widowControl w:val="0"/>
        <w:ind w:firstLine="709"/>
        <w:rPr>
          <w:color w:val="auto"/>
        </w:rPr>
      </w:pPr>
      <w:r w:rsidRPr="004C28AF">
        <w:rPr>
          <w:color w:val="auto"/>
        </w:rPr>
        <w:t>Технические меры по обеспечению надежности должны предусматривать:</w:t>
      </w:r>
    </w:p>
    <w:p w14:paraId="24920CBC"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резервирование критически важных компонентов и данных Системы и отсутствие единой точки отказа;</w:t>
      </w:r>
    </w:p>
    <w:p w14:paraId="11FF525E"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использование технических средств с избыточными компонентами и возможностью их «горячей» замены;</w:t>
      </w:r>
    </w:p>
    <w:p w14:paraId="0B07959D"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использование программного резервирования (программной избыточности);</w:t>
      </w:r>
    </w:p>
    <w:p w14:paraId="3D035F5F" w14:textId="3355FB15" w:rsidR="00B03F02" w:rsidRPr="004C28AF" w:rsidRDefault="00F81F56" w:rsidP="000737DC">
      <w:pPr>
        <w:pStyle w:val="afffff6"/>
        <w:widowControl w:val="0"/>
        <w:numPr>
          <w:ilvl w:val="0"/>
          <w:numId w:val="8"/>
        </w:numPr>
        <w:ind w:left="709" w:hanging="425"/>
        <w:rPr>
          <w:noProof/>
          <w:color w:val="auto"/>
        </w:rPr>
      </w:pPr>
      <w:r w:rsidRPr="004C28AF">
        <w:rPr>
          <w:noProof/>
          <w:color w:val="auto"/>
        </w:rPr>
        <w:t>конфигурирование используемых средств и применение специализированного ПО, обеспечивающего высокую над</w:t>
      </w:r>
      <w:r w:rsidR="00023077" w:rsidRPr="004C28AF">
        <w:rPr>
          <w:noProof/>
          <w:color w:val="auto"/>
        </w:rPr>
        <w:t>е</w:t>
      </w:r>
      <w:r w:rsidRPr="004C28AF">
        <w:rPr>
          <w:noProof/>
          <w:color w:val="auto"/>
        </w:rPr>
        <w:t>жность.</w:t>
      </w:r>
    </w:p>
    <w:p w14:paraId="3CEE6B10" w14:textId="048E32F8" w:rsidR="00B03F02" w:rsidRPr="004C28AF" w:rsidRDefault="00F81F56" w:rsidP="000737DC">
      <w:pPr>
        <w:widowControl w:val="0"/>
        <w:ind w:firstLine="709"/>
        <w:rPr>
          <w:color w:val="auto"/>
        </w:rPr>
      </w:pPr>
      <w:r w:rsidRPr="004C28AF">
        <w:rPr>
          <w:color w:val="auto"/>
        </w:rPr>
        <w:t>Организационные меры по обеспечению надежности должны быть направлены на минимизацию ошибок пользователей (а также обслуживающего персонала при эксплуатации и проведении работ по обслуживанию), минимизацию времени ремонта или замены вышедших из строя компонентов за сч</w:t>
      </w:r>
      <w:r w:rsidR="00023077" w:rsidRPr="004C28AF">
        <w:rPr>
          <w:color w:val="auto"/>
        </w:rPr>
        <w:t>е</w:t>
      </w:r>
      <w:r w:rsidRPr="004C28AF">
        <w:rPr>
          <w:color w:val="auto"/>
        </w:rPr>
        <w:t>т:</w:t>
      </w:r>
    </w:p>
    <w:p w14:paraId="218E0FAB"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обеспечения требуемого уровня квалификации пользователей;</w:t>
      </w:r>
    </w:p>
    <w:p w14:paraId="61FBD834"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обеспечения требуемого уровня квалификации обслуживающего персонала;</w:t>
      </w:r>
    </w:p>
    <w:p w14:paraId="15A22EDD"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регламентации и нормативного обеспечения выполнения работ обслуживающего персонала и пользователей;</w:t>
      </w:r>
    </w:p>
    <w:p w14:paraId="09ECA450" w14:textId="2EBB00C0" w:rsidR="00B03F02" w:rsidRPr="004C28AF" w:rsidRDefault="00F81F56" w:rsidP="000737DC">
      <w:pPr>
        <w:pStyle w:val="afffff6"/>
        <w:widowControl w:val="0"/>
        <w:numPr>
          <w:ilvl w:val="0"/>
          <w:numId w:val="8"/>
        </w:numPr>
        <w:ind w:left="709" w:hanging="425"/>
        <w:rPr>
          <w:noProof/>
          <w:color w:val="auto"/>
        </w:rPr>
      </w:pPr>
      <w:r w:rsidRPr="004C28AF">
        <w:rPr>
          <w:noProof/>
          <w:color w:val="auto"/>
        </w:rPr>
        <w:t>оповещения пользователей о случаях нештатной работы компонентов Системы;</w:t>
      </w:r>
    </w:p>
    <w:p w14:paraId="5668443D" w14:textId="06C143FF" w:rsidR="00B03F02" w:rsidRPr="004C28AF" w:rsidRDefault="00F81F56" w:rsidP="000737DC">
      <w:pPr>
        <w:pStyle w:val="afffff6"/>
        <w:widowControl w:val="0"/>
        <w:numPr>
          <w:ilvl w:val="0"/>
          <w:numId w:val="8"/>
        </w:numPr>
        <w:ind w:left="709" w:hanging="425"/>
        <w:rPr>
          <w:noProof/>
          <w:color w:val="auto"/>
        </w:rPr>
      </w:pPr>
      <w:r w:rsidRPr="004C28AF">
        <w:rPr>
          <w:noProof/>
          <w:color w:val="auto"/>
        </w:rPr>
        <w:t>диагностики неисправностей;</w:t>
      </w:r>
    </w:p>
    <w:p w14:paraId="442897AA" w14:textId="4B386C5C" w:rsidR="00B03F02" w:rsidRPr="004C28AF" w:rsidRDefault="00F81F56" w:rsidP="000737DC">
      <w:pPr>
        <w:pStyle w:val="afffff6"/>
        <w:widowControl w:val="0"/>
        <w:numPr>
          <w:ilvl w:val="0"/>
          <w:numId w:val="8"/>
        </w:numPr>
        <w:ind w:left="709" w:hanging="425"/>
        <w:rPr>
          <w:noProof/>
          <w:color w:val="auto"/>
        </w:rPr>
      </w:pPr>
      <w:r w:rsidRPr="004C28AF">
        <w:rPr>
          <w:noProof/>
          <w:color w:val="auto"/>
        </w:rPr>
        <w:t>наличия договоров на сервисное обслуживание и поддержку компонентов комплекса технических средств (КТС).</w:t>
      </w:r>
    </w:p>
    <w:p w14:paraId="4EA1DB84" w14:textId="77777777" w:rsidR="00083C98" w:rsidRPr="004C28AF" w:rsidRDefault="00083C98" w:rsidP="000737DC">
      <w:pPr>
        <w:widowControl w:val="0"/>
        <w:ind w:firstLine="0"/>
        <w:rPr>
          <w:noProof/>
          <w:color w:val="auto"/>
        </w:rPr>
      </w:pPr>
    </w:p>
    <w:p w14:paraId="644F218F" w14:textId="18023E66" w:rsidR="00B03F02" w:rsidRPr="004C28AF" w:rsidRDefault="00F81F56" w:rsidP="000737DC">
      <w:pPr>
        <w:pStyle w:val="31"/>
        <w:keepNext w:val="0"/>
        <w:keepLines w:val="0"/>
        <w:numPr>
          <w:ilvl w:val="2"/>
          <w:numId w:val="24"/>
        </w:numPr>
        <w:tabs>
          <w:tab w:val="num" w:pos="426"/>
          <w:tab w:val="left" w:pos="1418"/>
          <w:tab w:val="left" w:pos="1701"/>
        </w:tabs>
        <w:spacing w:before="0"/>
        <w:jc w:val="both"/>
        <w:rPr>
          <w:rFonts w:cs="Times New Roman"/>
          <w:b/>
          <w:color w:val="auto"/>
          <w:sz w:val="24"/>
          <w:szCs w:val="24"/>
        </w:rPr>
      </w:pPr>
      <w:bookmarkStart w:id="205" w:name="_Toc452563898"/>
      <w:bookmarkStart w:id="206" w:name="_Toc523145303"/>
      <w:bookmarkStart w:id="207" w:name="_Toc529380262"/>
      <w:bookmarkStart w:id="208" w:name="_Toc54954411"/>
      <w:bookmarkEnd w:id="205"/>
      <w:r w:rsidRPr="004C28AF">
        <w:rPr>
          <w:rFonts w:cs="Times New Roman"/>
          <w:b/>
          <w:color w:val="auto"/>
          <w:sz w:val="24"/>
          <w:szCs w:val="24"/>
        </w:rPr>
        <w:t>Требования к безопасности</w:t>
      </w:r>
      <w:bookmarkEnd w:id="206"/>
      <w:bookmarkEnd w:id="207"/>
      <w:bookmarkEnd w:id="208"/>
    </w:p>
    <w:p w14:paraId="4AC74BC2" w14:textId="77777777" w:rsidR="00B03F02" w:rsidRPr="004C28AF" w:rsidRDefault="00F81F56" w:rsidP="000737DC">
      <w:pPr>
        <w:widowControl w:val="0"/>
        <w:rPr>
          <w:color w:val="auto"/>
        </w:rPr>
      </w:pPr>
      <w:r w:rsidRPr="004C28AF">
        <w:rPr>
          <w:color w:val="auto"/>
        </w:rPr>
        <w:t>Конструкция комплекса технических средств ИС должна обеспечивать безопасность обслуживающего персонала при эксплуатации, техническом обслуживании и ремонте.</w:t>
      </w:r>
    </w:p>
    <w:p w14:paraId="5AB21F07" w14:textId="60221F4D" w:rsidR="00B03F02" w:rsidRPr="004C28AF" w:rsidRDefault="00F81F56" w:rsidP="000737DC">
      <w:pPr>
        <w:widowControl w:val="0"/>
        <w:rPr>
          <w:color w:val="auto"/>
        </w:rPr>
      </w:pPr>
      <w:r w:rsidRPr="004C28AF">
        <w:rPr>
          <w:color w:val="auto"/>
        </w:rPr>
        <w:t>В помещениях должны поддерживаться параметры микроклимата в соответствии с требованиями, предъявляемыми поставщиками размещаемого там оборудования.</w:t>
      </w:r>
    </w:p>
    <w:p w14:paraId="1817A4F1" w14:textId="77777777" w:rsidR="00083C98" w:rsidRPr="004C28AF" w:rsidRDefault="00083C98" w:rsidP="000737DC">
      <w:pPr>
        <w:widowControl w:val="0"/>
        <w:ind w:firstLine="0"/>
        <w:rPr>
          <w:color w:val="auto"/>
        </w:rPr>
      </w:pPr>
    </w:p>
    <w:p w14:paraId="7E5D294E" w14:textId="7A391F99" w:rsidR="00B03F02" w:rsidRPr="004C28AF" w:rsidRDefault="00F81F56" w:rsidP="000737DC">
      <w:pPr>
        <w:pStyle w:val="31"/>
        <w:keepNext w:val="0"/>
        <w:keepLines w:val="0"/>
        <w:numPr>
          <w:ilvl w:val="2"/>
          <w:numId w:val="24"/>
        </w:numPr>
        <w:tabs>
          <w:tab w:val="num" w:pos="426"/>
          <w:tab w:val="left" w:pos="1418"/>
          <w:tab w:val="left" w:pos="1701"/>
        </w:tabs>
        <w:spacing w:before="0"/>
        <w:jc w:val="both"/>
        <w:rPr>
          <w:rFonts w:cs="Times New Roman"/>
          <w:b/>
          <w:color w:val="auto"/>
          <w:sz w:val="24"/>
          <w:szCs w:val="24"/>
        </w:rPr>
      </w:pPr>
      <w:bookmarkStart w:id="209" w:name="_Toc452563899"/>
      <w:bookmarkStart w:id="210" w:name="_Toc399365222"/>
      <w:bookmarkStart w:id="211" w:name="_Toc399365223"/>
      <w:bookmarkStart w:id="212" w:name="_Toc399365224"/>
      <w:bookmarkStart w:id="213" w:name="_Toc399365225"/>
      <w:bookmarkStart w:id="214" w:name="_Toc399365226"/>
      <w:bookmarkStart w:id="215" w:name="_Toc399365227"/>
      <w:bookmarkStart w:id="216" w:name="_Toc399365228"/>
      <w:bookmarkStart w:id="217" w:name="_Toc399365229"/>
      <w:bookmarkStart w:id="218" w:name="_Toc399365230"/>
      <w:bookmarkStart w:id="219" w:name="_Toc399365231"/>
      <w:bookmarkStart w:id="220" w:name="_Toc399365232"/>
      <w:bookmarkStart w:id="221" w:name="_Toc399365233"/>
      <w:bookmarkStart w:id="222" w:name="_Toc399365234"/>
      <w:bookmarkStart w:id="223" w:name="_Toc523145304"/>
      <w:bookmarkStart w:id="224" w:name="_Toc529380263"/>
      <w:bookmarkStart w:id="225" w:name="_Toc54954412"/>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Pr="004C28AF">
        <w:rPr>
          <w:rFonts w:cs="Times New Roman"/>
          <w:b/>
          <w:color w:val="auto"/>
          <w:sz w:val="24"/>
          <w:szCs w:val="24"/>
        </w:rPr>
        <w:t>Требования к эргономике и технической эстетике</w:t>
      </w:r>
      <w:bookmarkEnd w:id="223"/>
      <w:bookmarkEnd w:id="224"/>
      <w:bookmarkEnd w:id="225"/>
    </w:p>
    <w:p w14:paraId="73D2D196" w14:textId="0E1445DA" w:rsidR="0055765D" w:rsidRPr="004C28AF" w:rsidRDefault="00330AE7" w:rsidP="000737DC">
      <w:pPr>
        <w:widowControl w:val="0"/>
        <w:ind w:firstLine="709"/>
        <w:rPr>
          <w:color w:val="auto"/>
        </w:rPr>
      </w:pPr>
      <w:r w:rsidRPr="004C28AF">
        <w:rPr>
          <w:color w:val="auto"/>
        </w:rPr>
        <w:t xml:space="preserve">В результате выполнения работ по развитию </w:t>
      </w:r>
      <w:r w:rsidR="008561B7" w:rsidRPr="004C28AF">
        <w:rPr>
          <w:color w:val="auto"/>
        </w:rPr>
        <w:t xml:space="preserve">Системы должно сохраниться ее соответствие требованиям, </w:t>
      </w:r>
      <w:r w:rsidRPr="004C28AF">
        <w:rPr>
          <w:color w:val="auto"/>
        </w:rPr>
        <w:t>которые изложены</w:t>
      </w:r>
      <w:r w:rsidR="008561B7" w:rsidRPr="004C28AF">
        <w:rPr>
          <w:color w:val="auto"/>
        </w:rPr>
        <w:t xml:space="preserve"> в </w:t>
      </w:r>
      <w:r w:rsidRPr="004C28AF">
        <w:rPr>
          <w:color w:val="auto"/>
        </w:rPr>
        <w:t>данном</w:t>
      </w:r>
      <w:r w:rsidR="008561B7" w:rsidRPr="004C28AF">
        <w:rPr>
          <w:color w:val="auto"/>
        </w:rPr>
        <w:t xml:space="preserve"> пункте ТЗ. </w:t>
      </w:r>
    </w:p>
    <w:p w14:paraId="57068667" w14:textId="76926F25" w:rsidR="00B03F02" w:rsidRPr="004C28AF" w:rsidRDefault="00F81F56" w:rsidP="000737DC">
      <w:pPr>
        <w:widowControl w:val="0"/>
        <w:ind w:firstLine="709"/>
        <w:rPr>
          <w:color w:val="auto"/>
        </w:rPr>
      </w:pPr>
      <w:r w:rsidRPr="004C28AF">
        <w:rPr>
          <w:color w:val="auto"/>
        </w:rPr>
        <w:t>Взаимодействие пользователей с прикладным программным обеспечением, входящим в состав Системы, должно осуществляться посредством визуального графического интерфейса (GUI). Интерфейс Системы должен быть понятным, не должен быть перегружен графическими элементами</w:t>
      </w:r>
      <w:r w:rsidR="00124CC4">
        <w:rPr>
          <w:color w:val="auto"/>
        </w:rPr>
        <w:t xml:space="preserve"> и должен обеспечивать отображение экранных форм в соответствии с установленными показателями назначения</w:t>
      </w:r>
      <w:r w:rsidR="00B10AF6">
        <w:rPr>
          <w:color w:val="auto"/>
        </w:rPr>
        <w:t>.</w:t>
      </w:r>
      <w:r w:rsidR="00124CC4">
        <w:rPr>
          <w:color w:val="auto"/>
        </w:rPr>
        <w:t xml:space="preserve"> </w:t>
      </w:r>
      <w:r w:rsidRPr="004C28AF">
        <w:rPr>
          <w:color w:val="auto"/>
        </w:rPr>
        <w:t xml:space="preserve">Ввод-вывод данных, прием управляющих команд и отображение результатов их исполнения должны выполняться в </w:t>
      </w:r>
      <w:r w:rsidRPr="004C28AF">
        <w:rPr>
          <w:color w:val="auto"/>
        </w:rPr>
        <w:lastRenderedPageBreak/>
        <w:t>интерактивном режиме. Интерфейс должен соответствовать эргономическим требованиям и обеспечивать доступ к основным функциям и операциям Системы.</w:t>
      </w:r>
    </w:p>
    <w:p w14:paraId="305EFB01" w14:textId="6ABEC970" w:rsidR="00B03F02" w:rsidRPr="004C28AF" w:rsidRDefault="00F81F56" w:rsidP="000737DC">
      <w:pPr>
        <w:widowControl w:val="0"/>
        <w:ind w:firstLine="709"/>
        <w:rPr>
          <w:color w:val="auto"/>
        </w:rPr>
      </w:pPr>
      <w:r w:rsidRPr="004C28AF">
        <w:rPr>
          <w:color w:val="auto"/>
        </w:rPr>
        <w:t>Интерфейс должен быть рассчитан на преимущественное использование манипулятора типа «мышь», то есть управление Системой должно осуществляться с помощью набора экра</w:t>
      </w:r>
      <w:r w:rsidR="001077E8" w:rsidRPr="004C28AF">
        <w:rPr>
          <w:color w:val="auto"/>
        </w:rPr>
        <w:t>нных меню, кнопок, значков и т.</w:t>
      </w:r>
      <w:r w:rsidRPr="004C28AF">
        <w:rPr>
          <w:color w:val="auto"/>
        </w:rPr>
        <w:t xml:space="preserve">п. элементов. Клавиатурный режим ввода должен использоваться главным образом при заполнении или редактировании текстовых </w:t>
      </w:r>
      <w:r w:rsidR="00A80DA5" w:rsidRPr="004C28AF">
        <w:rPr>
          <w:color w:val="auto"/>
        </w:rPr>
        <w:t>и числовых полей экранных форм.</w:t>
      </w:r>
    </w:p>
    <w:p w14:paraId="46D02A2F" w14:textId="77777777" w:rsidR="00B03F02" w:rsidRPr="004C28AF" w:rsidRDefault="00F81F56" w:rsidP="000737DC">
      <w:pPr>
        <w:widowControl w:val="0"/>
        <w:ind w:firstLine="709"/>
        <w:rPr>
          <w:color w:val="auto"/>
        </w:rPr>
      </w:pPr>
      <w:r w:rsidRPr="004C28AF">
        <w:rPr>
          <w:color w:val="auto"/>
        </w:rPr>
        <w:t>Экранные формы должны проектироваться с учетом требований унификации:</w:t>
      </w:r>
    </w:p>
    <w:p w14:paraId="3AEF183A"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все экранные формы пользовательского интерфейса должны быть выполнены в едином графическом дизайне, с одинаковым расположением основных элементов управления и навигации;</w:t>
      </w:r>
    </w:p>
    <w:p w14:paraId="01814A08"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для обозначения сходных операций должны использоваться сходные графические значки, кнопки и другие управляющие (навигационные) элементы. Термины, используемые для обозначения типовых операций (добавление информационной сущности, редактирование поля данных), а также последовательности действий пользователя при их выполнении, должны быть унифицированы.</w:t>
      </w:r>
    </w:p>
    <w:p w14:paraId="135BE6E8" w14:textId="17D3CB3F" w:rsidR="00C116A5" w:rsidRPr="004C28AF" w:rsidRDefault="0024199D" w:rsidP="000737DC">
      <w:pPr>
        <w:widowControl w:val="0"/>
        <w:ind w:firstLine="709"/>
        <w:rPr>
          <w:color w:val="auto"/>
        </w:rPr>
      </w:pPr>
      <w:r w:rsidRPr="004C28AF">
        <w:rPr>
          <w:color w:val="auto"/>
        </w:rPr>
        <w:t xml:space="preserve">При необходимости </w:t>
      </w:r>
      <w:r w:rsidR="00AD3207" w:rsidRPr="004C28AF">
        <w:rPr>
          <w:color w:val="auto"/>
        </w:rPr>
        <w:t>Подрядчик</w:t>
      </w:r>
      <w:r w:rsidR="00F81F56" w:rsidRPr="004C28AF">
        <w:rPr>
          <w:color w:val="auto"/>
        </w:rPr>
        <w:t xml:space="preserve"> </w:t>
      </w:r>
      <w:r w:rsidR="00221D59" w:rsidRPr="004C28AF">
        <w:rPr>
          <w:color w:val="auto"/>
        </w:rPr>
        <w:t>на</w:t>
      </w:r>
      <w:r w:rsidR="00F81F56" w:rsidRPr="004C28AF">
        <w:rPr>
          <w:color w:val="auto"/>
        </w:rPr>
        <w:t xml:space="preserve"> этапе</w:t>
      </w:r>
      <w:r w:rsidR="00FA036B" w:rsidRPr="004C28AF">
        <w:rPr>
          <w:color w:val="auto"/>
        </w:rPr>
        <w:t> </w:t>
      </w:r>
      <w:r w:rsidR="00B37A87" w:rsidRPr="004C28AF">
        <w:rPr>
          <w:color w:val="auto"/>
        </w:rPr>
        <w:t>1 Контракта</w:t>
      </w:r>
      <w:r w:rsidR="00C116A5" w:rsidRPr="004C28AF">
        <w:rPr>
          <w:color w:val="auto"/>
        </w:rPr>
        <w:t xml:space="preserve"> </w:t>
      </w:r>
      <w:r w:rsidR="00F81F56" w:rsidRPr="004C28AF">
        <w:rPr>
          <w:color w:val="auto"/>
        </w:rPr>
        <w:t>должен разработать макет визуального графического интерфейса</w:t>
      </w:r>
      <w:r w:rsidR="00C116A5" w:rsidRPr="004C28AF">
        <w:rPr>
          <w:color w:val="auto"/>
        </w:rPr>
        <w:t xml:space="preserve"> </w:t>
      </w:r>
      <w:r w:rsidR="00FA036B" w:rsidRPr="004C28AF">
        <w:rPr>
          <w:color w:val="auto"/>
        </w:rPr>
        <w:t xml:space="preserve">и представить его </w:t>
      </w:r>
      <w:r w:rsidR="00857055" w:rsidRPr="004C28AF">
        <w:rPr>
          <w:color w:val="auto"/>
        </w:rPr>
        <w:t>в ЧТЗ</w:t>
      </w:r>
      <w:r w:rsidR="00F81F56" w:rsidRPr="004C28AF">
        <w:rPr>
          <w:color w:val="auto"/>
        </w:rPr>
        <w:t>.</w:t>
      </w:r>
    </w:p>
    <w:p w14:paraId="3CCA6732" w14:textId="77777777" w:rsidR="003775AF" w:rsidRPr="004C28AF" w:rsidRDefault="003775AF" w:rsidP="000737DC">
      <w:pPr>
        <w:widowControl w:val="0"/>
        <w:tabs>
          <w:tab w:val="left" w:pos="1134"/>
        </w:tabs>
        <w:ind w:firstLine="0"/>
        <w:rPr>
          <w:color w:val="auto"/>
        </w:rPr>
      </w:pPr>
    </w:p>
    <w:p w14:paraId="255660E1" w14:textId="7EAE965B" w:rsidR="00B03F02" w:rsidRPr="004C28AF" w:rsidRDefault="00F81F56" w:rsidP="000737DC">
      <w:pPr>
        <w:pStyle w:val="31"/>
        <w:keepNext w:val="0"/>
        <w:keepLines w:val="0"/>
        <w:numPr>
          <w:ilvl w:val="2"/>
          <w:numId w:val="24"/>
        </w:numPr>
        <w:tabs>
          <w:tab w:val="num" w:pos="426"/>
          <w:tab w:val="left" w:pos="1418"/>
          <w:tab w:val="left" w:pos="1701"/>
        </w:tabs>
        <w:spacing w:before="0"/>
        <w:jc w:val="both"/>
        <w:rPr>
          <w:rFonts w:cs="Times New Roman"/>
          <w:b/>
          <w:color w:val="auto"/>
          <w:sz w:val="24"/>
          <w:szCs w:val="24"/>
        </w:rPr>
      </w:pPr>
      <w:bookmarkStart w:id="226" w:name="_Toc452563900"/>
      <w:bookmarkStart w:id="227" w:name="_Toc523145305"/>
      <w:bookmarkStart w:id="228" w:name="_Toc529380264"/>
      <w:bookmarkStart w:id="229" w:name="_Toc54954413"/>
      <w:bookmarkEnd w:id="226"/>
      <w:r w:rsidRPr="004C28AF">
        <w:rPr>
          <w:rFonts w:cs="Times New Roman"/>
          <w:b/>
          <w:color w:val="auto"/>
          <w:sz w:val="24"/>
          <w:szCs w:val="24"/>
        </w:rPr>
        <w:t>Требования к транспортабельности для подвижных АС</w:t>
      </w:r>
      <w:bookmarkEnd w:id="227"/>
      <w:bookmarkEnd w:id="228"/>
      <w:bookmarkEnd w:id="229"/>
    </w:p>
    <w:p w14:paraId="7DCF662F" w14:textId="2738AA4B" w:rsidR="00B03F02" w:rsidRPr="004C28AF" w:rsidRDefault="00F81F56" w:rsidP="000737DC">
      <w:pPr>
        <w:widowControl w:val="0"/>
        <w:ind w:firstLine="709"/>
        <w:rPr>
          <w:color w:val="auto"/>
        </w:rPr>
      </w:pPr>
      <w:r w:rsidRPr="004C28AF">
        <w:rPr>
          <w:color w:val="auto"/>
        </w:rPr>
        <w:t>Требования к транспортабельности не предъявляются.</w:t>
      </w:r>
    </w:p>
    <w:p w14:paraId="43E9B678" w14:textId="77777777" w:rsidR="003775AF" w:rsidRPr="004C28AF" w:rsidRDefault="003775AF" w:rsidP="000737DC">
      <w:pPr>
        <w:widowControl w:val="0"/>
        <w:ind w:firstLine="0"/>
        <w:rPr>
          <w:color w:val="auto"/>
        </w:rPr>
      </w:pPr>
    </w:p>
    <w:p w14:paraId="18902019" w14:textId="6AF8F3B1" w:rsidR="00B03F02" w:rsidRPr="004C28AF" w:rsidRDefault="00F81F56" w:rsidP="000737DC">
      <w:pPr>
        <w:pStyle w:val="31"/>
        <w:keepNext w:val="0"/>
        <w:keepLines w:val="0"/>
        <w:numPr>
          <w:ilvl w:val="2"/>
          <w:numId w:val="24"/>
        </w:numPr>
        <w:tabs>
          <w:tab w:val="num" w:pos="426"/>
          <w:tab w:val="left" w:pos="1418"/>
          <w:tab w:val="left" w:pos="1701"/>
        </w:tabs>
        <w:spacing w:before="0"/>
        <w:jc w:val="both"/>
        <w:rPr>
          <w:rFonts w:cs="Times New Roman"/>
          <w:b/>
          <w:color w:val="auto"/>
          <w:sz w:val="24"/>
          <w:szCs w:val="24"/>
        </w:rPr>
      </w:pPr>
      <w:bookmarkStart w:id="230" w:name="_Toc452563901"/>
      <w:bookmarkStart w:id="231" w:name="_Toc523145306"/>
      <w:bookmarkStart w:id="232" w:name="_Toc529380265"/>
      <w:bookmarkStart w:id="233" w:name="_Toc54954414"/>
      <w:bookmarkEnd w:id="230"/>
      <w:r w:rsidRPr="004C28AF">
        <w:rPr>
          <w:rFonts w:cs="Times New Roman"/>
          <w:b/>
          <w:color w:val="auto"/>
          <w:sz w:val="24"/>
          <w:szCs w:val="24"/>
        </w:rPr>
        <w:t xml:space="preserve">Требования к эксплуатации, техническому обслуживанию, ремонту и хранению компонентов </w:t>
      </w:r>
      <w:bookmarkEnd w:id="231"/>
      <w:r w:rsidR="0083355C" w:rsidRPr="004C28AF">
        <w:rPr>
          <w:rFonts w:cs="Times New Roman"/>
          <w:b/>
          <w:color w:val="auto"/>
          <w:sz w:val="24"/>
          <w:szCs w:val="24"/>
        </w:rPr>
        <w:t>Системы</w:t>
      </w:r>
      <w:bookmarkEnd w:id="232"/>
      <w:bookmarkEnd w:id="233"/>
    </w:p>
    <w:p w14:paraId="6C2C1ED8" w14:textId="77777777" w:rsidR="00B03F02" w:rsidRPr="004C28AF" w:rsidRDefault="00F81F56" w:rsidP="000737DC">
      <w:pPr>
        <w:widowControl w:val="0"/>
        <w:ind w:firstLine="709"/>
        <w:rPr>
          <w:color w:val="auto"/>
        </w:rPr>
      </w:pPr>
      <w:r w:rsidRPr="004C28AF">
        <w:rPr>
          <w:color w:val="auto"/>
        </w:rPr>
        <w:t>Обслуживание Системы должно производиться обслуживающим персоналом.</w:t>
      </w:r>
    </w:p>
    <w:p w14:paraId="73A83469" w14:textId="09F3C83B" w:rsidR="00B03F02" w:rsidRPr="004C28AF" w:rsidRDefault="00F81F56" w:rsidP="000737DC">
      <w:pPr>
        <w:widowControl w:val="0"/>
        <w:ind w:firstLine="709"/>
        <w:rPr>
          <w:color w:val="auto"/>
        </w:rPr>
      </w:pPr>
      <w:r w:rsidRPr="004C28AF">
        <w:rPr>
          <w:color w:val="auto"/>
        </w:rPr>
        <w:t>Допускается использование специализированных служб или подразделений на объектах внедрения для обслуживания и ремонта оборудования.</w:t>
      </w:r>
    </w:p>
    <w:p w14:paraId="68553D19" w14:textId="77777777" w:rsidR="003775AF" w:rsidRPr="004C28AF" w:rsidRDefault="003775AF" w:rsidP="000737DC">
      <w:pPr>
        <w:widowControl w:val="0"/>
        <w:tabs>
          <w:tab w:val="left" w:pos="1134"/>
        </w:tabs>
        <w:rPr>
          <w:color w:val="auto"/>
        </w:rPr>
      </w:pPr>
    </w:p>
    <w:p w14:paraId="16EF885F" w14:textId="77777777" w:rsidR="00B03F02" w:rsidRPr="004C28AF" w:rsidRDefault="00F81F56" w:rsidP="000737DC">
      <w:pPr>
        <w:pStyle w:val="41"/>
        <w:keepNext w:val="0"/>
        <w:keepLines w:val="0"/>
        <w:numPr>
          <w:ilvl w:val="3"/>
          <w:numId w:val="24"/>
        </w:numPr>
        <w:spacing w:before="0"/>
        <w:ind w:left="0" w:firstLine="0"/>
        <w:jc w:val="both"/>
        <w:rPr>
          <w:rFonts w:cs="Times New Roman"/>
          <w:b/>
          <w:color w:val="auto"/>
          <w:sz w:val="24"/>
          <w:szCs w:val="24"/>
        </w:rPr>
      </w:pPr>
      <w:bookmarkStart w:id="234" w:name="_Toc452563902"/>
      <w:bookmarkStart w:id="235" w:name="_Toc523145307"/>
      <w:bookmarkEnd w:id="234"/>
      <w:r w:rsidRPr="004C28AF">
        <w:rPr>
          <w:rFonts w:cs="Times New Roman"/>
          <w:b/>
          <w:color w:val="auto"/>
          <w:sz w:val="24"/>
          <w:szCs w:val="24"/>
        </w:rPr>
        <w:t>Условия и регламент (режим) промышленной эксплуатации</w:t>
      </w:r>
      <w:bookmarkEnd w:id="235"/>
    </w:p>
    <w:p w14:paraId="7E4F7176" w14:textId="66E3AA4A" w:rsidR="00B03F02" w:rsidRPr="004C28AF" w:rsidRDefault="00F81F56" w:rsidP="000737DC">
      <w:pPr>
        <w:widowControl w:val="0"/>
        <w:ind w:firstLine="709"/>
        <w:rPr>
          <w:color w:val="auto"/>
        </w:rPr>
      </w:pPr>
      <w:r w:rsidRPr="004C28AF">
        <w:rPr>
          <w:color w:val="auto"/>
        </w:rPr>
        <w:t>Должно быть предусмотрено ежедневное/еженедельное техническое обслуживание Системы.</w:t>
      </w:r>
    </w:p>
    <w:p w14:paraId="4708D4F7" w14:textId="77777777" w:rsidR="002C5E6E" w:rsidRPr="004C28AF" w:rsidRDefault="002C5E6E" w:rsidP="000737DC">
      <w:pPr>
        <w:widowControl w:val="0"/>
        <w:ind w:firstLine="709"/>
        <w:rPr>
          <w:color w:val="auto"/>
        </w:rPr>
      </w:pPr>
    </w:p>
    <w:p w14:paraId="48C0AA9C" w14:textId="77777777" w:rsidR="00B03F02" w:rsidRPr="004C28AF" w:rsidRDefault="00F81F56" w:rsidP="000737DC">
      <w:pPr>
        <w:pStyle w:val="41"/>
        <w:keepNext w:val="0"/>
        <w:keepLines w:val="0"/>
        <w:numPr>
          <w:ilvl w:val="3"/>
          <w:numId w:val="24"/>
        </w:numPr>
        <w:spacing w:before="0"/>
        <w:ind w:left="0" w:firstLine="0"/>
        <w:jc w:val="both"/>
        <w:rPr>
          <w:rFonts w:cs="Times New Roman"/>
          <w:b/>
          <w:color w:val="auto"/>
          <w:sz w:val="24"/>
          <w:szCs w:val="24"/>
        </w:rPr>
      </w:pPr>
      <w:bookmarkStart w:id="236" w:name="_Toc452563903"/>
      <w:bookmarkStart w:id="237" w:name="_Toc523145308"/>
      <w:bookmarkEnd w:id="236"/>
      <w:r w:rsidRPr="004C28AF">
        <w:rPr>
          <w:rFonts w:cs="Times New Roman"/>
          <w:b/>
          <w:color w:val="auto"/>
          <w:sz w:val="24"/>
          <w:szCs w:val="24"/>
        </w:rPr>
        <w:t>Требования по количеству, квалификации обслуживающего персонала и режимам его работы</w:t>
      </w:r>
      <w:bookmarkEnd w:id="237"/>
    </w:p>
    <w:p w14:paraId="225E0E7F" w14:textId="1A02DA7E" w:rsidR="00B03F02" w:rsidRPr="004C28AF" w:rsidRDefault="002C4AC8" w:rsidP="000737DC">
      <w:pPr>
        <w:widowControl w:val="0"/>
        <w:ind w:firstLine="709"/>
        <w:rPr>
          <w:color w:val="auto"/>
        </w:rPr>
      </w:pPr>
      <w:r w:rsidRPr="004C28AF">
        <w:rPr>
          <w:color w:val="auto"/>
        </w:rPr>
        <w:t xml:space="preserve">Требования приведены в </w:t>
      </w:r>
      <w:r w:rsidR="000737DC" w:rsidRPr="004C28AF">
        <w:rPr>
          <w:color w:val="auto"/>
        </w:rPr>
        <w:t>пункте</w:t>
      </w:r>
      <w:r w:rsidRPr="004C28AF">
        <w:rPr>
          <w:color w:val="auto"/>
        </w:rPr>
        <w:t xml:space="preserve"> 4.1.2.1</w:t>
      </w:r>
      <w:r w:rsidR="00FA27B8" w:rsidRPr="004C28AF">
        <w:rPr>
          <w:color w:val="auto"/>
        </w:rPr>
        <w:t xml:space="preserve"> ТЗ</w:t>
      </w:r>
      <w:r w:rsidRPr="004C28AF">
        <w:rPr>
          <w:color w:val="auto"/>
        </w:rPr>
        <w:t>.</w:t>
      </w:r>
    </w:p>
    <w:p w14:paraId="1FE90DF8" w14:textId="77777777" w:rsidR="00764621" w:rsidRPr="004C28AF" w:rsidRDefault="00764621" w:rsidP="000737DC">
      <w:pPr>
        <w:widowControl w:val="0"/>
        <w:ind w:firstLine="0"/>
        <w:rPr>
          <w:color w:val="auto"/>
        </w:rPr>
      </w:pPr>
    </w:p>
    <w:p w14:paraId="372784A1" w14:textId="77777777" w:rsidR="00B03F02" w:rsidRPr="004C28AF" w:rsidRDefault="00F81F56" w:rsidP="000737DC">
      <w:pPr>
        <w:pStyle w:val="41"/>
        <w:keepNext w:val="0"/>
        <w:keepLines w:val="0"/>
        <w:numPr>
          <w:ilvl w:val="3"/>
          <w:numId w:val="24"/>
        </w:numPr>
        <w:spacing w:before="0"/>
        <w:ind w:left="0" w:firstLine="0"/>
        <w:jc w:val="both"/>
        <w:rPr>
          <w:rFonts w:cs="Times New Roman"/>
          <w:b/>
          <w:color w:val="auto"/>
          <w:sz w:val="24"/>
          <w:szCs w:val="24"/>
        </w:rPr>
      </w:pPr>
      <w:bookmarkStart w:id="238" w:name="_Toc452563904"/>
      <w:bookmarkStart w:id="239" w:name="_Toc523145309"/>
      <w:bookmarkEnd w:id="238"/>
      <w:r w:rsidRPr="004C28AF">
        <w:rPr>
          <w:rFonts w:cs="Times New Roman"/>
          <w:b/>
          <w:color w:val="auto"/>
          <w:sz w:val="24"/>
          <w:szCs w:val="24"/>
        </w:rPr>
        <w:t>Требования к составу, размещению и условиям хранения комплекта запасных изделий и приборов</w:t>
      </w:r>
      <w:bookmarkEnd w:id="239"/>
    </w:p>
    <w:p w14:paraId="0217F73F" w14:textId="417593E8" w:rsidR="00B03F02" w:rsidRPr="004C28AF" w:rsidRDefault="00A7362D" w:rsidP="000737DC">
      <w:pPr>
        <w:widowControl w:val="0"/>
        <w:ind w:firstLine="709"/>
        <w:rPr>
          <w:color w:val="auto"/>
        </w:rPr>
      </w:pPr>
      <w:r w:rsidRPr="004C28AF">
        <w:rPr>
          <w:color w:val="auto"/>
        </w:rPr>
        <w:t>Требования к составу, размещению и условиям хранения комплекса запасных изделий и приборов не предъявляются.</w:t>
      </w:r>
    </w:p>
    <w:p w14:paraId="56B801D3" w14:textId="77777777" w:rsidR="002C5E6E" w:rsidRPr="004C28AF" w:rsidRDefault="002C5E6E" w:rsidP="000737DC">
      <w:pPr>
        <w:widowControl w:val="0"/>
        <w:ind w:firstLine="0"/>
        <w:rPr>
          <w:color w:val="auto"/>
        </w:rPr>
      </w:pPr>
    </w:p>
    <w:p w14:paraId="6C74EECC" w14:textId="77777777" w:rsidR="00B03F02" w:rsidRPr="004C28AF" w:rsidRDefault="00F81F56" w:rsidP="000737DC">
      <w:pPr>
        <w:pStyle w:val="41"/>
        <w:keepNext w:val="0"/>
        <w:keepLines w:val="0"/>
        <w:numPr>
          <w:ilvl w:val="3"/>
          <w:numId w:val="24"/>
        </w:numPr>
        <w:spacing w:before="0"/>
        <w:ind w:left="0" w:firstLine="0"/>
        <w:jc w:val="both"/>
        <w:rPr>
          <w:rFonts w:cs="Times New Roman"/>
          <w:b/>
          <w:color w:val="auto"/>
          <w:sz w:val="24"/>
          <w:szCs w:val="24"/>
        </w:rPr>
      </w:pPr>
      <w:bookmarkStart w:id="240" w:name="_Toc452563905"/>
      <w:bookmarkStart w:id="241" w:name="_Toc523145310"/>
      <w:bookmarkEnd w:id="240"/>
      <w:r w:rsidRPr="004C28AF">
        <w:rPr>
          <w:rFonts w:cs="Times New Roman"/>
          <w:b/>
          <w:color w:val="auto"/>
          <w:sz w:val="24"/>
          <w:szCs w:val="24"/>
        </w:rPr>
        <w:t>Требования к регламенту обслуживания</w:t>
      </w:r>
      <w:bookmarkEnd w:id="241"/>
    </w:p>
    <w:p w14:paraId="5CF9E9D1" w14:textId="1B7BA42A" w:rsidR="00B03F02" w:rsidRPr="004C28AF" w:rsidRDefault="00330AE7" w:rsidP="000737DC">
      <w:pPr>
        <w:widowControl w:val="0"/>
        <w:ind w:firstLine="709"/>
        <w:rPr>
          <w:color w:val="auto"/>
        </w:rPr>
      </w:pPr>
      <w:r w:rsidRPr="004C28AF">
        <w:rPr>
          <w:color w:val="auto"/>
        </w:rPr>
        <w:t>П</w:t>
      </w:r>
      <w:r w:rsidR="00F81F56" w:rsidRPr="004C28AF">
        <w:rPr>
          <w:color w:val="auto"/>
        </w:rPr>
        <w:t>ри промышленной эксплуатации Системы</w:t>
      </w:r>
      <w:r w:rsidRPr="004C28AF">
        <w:rPr>
          <w:color w:val="auto"/>
        </w:rPr>
        <w:t>, в том числе в результате выполнения работ в рамках ТЗ,</w:t>
      </w:r>
      <w:r w:rsidR="00F81F56" w:rsidRPr="004C28AF">
        <w:rPr>
          <w:color w:val="auto"/>
        </w:rPr>
        <w:t xml:space="preserve"> входящее в ее состав системное программное и аппаратное обеспечение должно соответствовать рекомендациям производителя.</w:t>
      </w:r>
    </w:p>
    <w:p w14:paraId="7A8BE272" w14:textId="4595B485" w:rsidR="00B03F02" w:rsidRPr="004C28AF" w:rsidRDefault="00F81F56" w:rsidP="000737DC">
      <w:pPr>
        <w:widowControl w:val="0"/>
        <w:ind w:firstLine="709"/>
        <w:rPr>
          <w:color w:val="auto"/>
        </w:rPr>
      </w:pPr>
      <w:r w:rsidRPr="004C28AF">
        <w:rPr>
          <w:color w:val="auto"/>
        </w:rPr>
        <w:t>Должны соблюдаться правила эксплуатации компонентов Системы, а также производиться установка обновлений программного обеспечения, рекомендованных производителями.</w:t>
      </w:r>
    </w:p>
    <w:p w14:paraId="637B225A" w14:textId="5E45FB81" w:rsidR="00B03F02" w:rsidRPr="004C28AF" w:rsidRDefault="00CF0095" w:rsidP="000737DC">
      <w:pPr>
        <w:widowControl w:val="0"/>
        <w:ind w:firstLine="709"/>
        <w:rPr>
          <w:color w:val="auto"/>
        </w:rPr>
      </w:pPr>
      <w:r w:rsidRPr="004C28AF">
        <w:rPr>
          <w:color w:val="auto"/>
        </w:rPr>
        <w:t xml:space="preserve">Документ </w:t>
      </w:r>
      <w:r w:rsidR="009F0619" w:rsidRPr="004C28AF">
        <w:rPr>
          <w:color w:val="auto"/>
        </w:rPr>
        <w:t xml:space="preserve">«Регламент эксплуатации Системы» </w:t>
      </w:r>
      <w:r w:rsidRPr="004C28AF">
        <w:rPr>
          <w:color w:val="auto"/>
        </w:rPr>
        <w:t xml:space="preserve">должен быть актуализирован </w:t>
      </w:r>
      <w:r w:rsidR="00AD3207" w:rsidRPr="004C28AF">
        <w:rPr>
          <w:color w:val="auto"/>
        </w:rPr>
        <w:t>Подрядчиком</w:t>
      </w:r>
      <w:r w:rsidR="0098413F" w:rsidRPr="004C28AF">
        <w:rPr>
          <w:color w:val="auto"/>
        </w:rPr>
        <w:t xml:space="preserve"> </w:t>
      </w:r>
      <w:r w:rsidR="00E5536C" w:rsidRPr="004C28AF">
        <w:rPr>
          <w:color w:val="auto"/>
        </w:rPr>
        <w:t xml:space="preserve">на этапе </w:t>
      </w:r>
      <w:r w:rsidR="00FA036B" w:rsidRPr="004C28AF">
        <w:rPr>
          <w:color w:val="auto"/>
        </w:rPr>
        <w:t>о</w:t>
      </w:r>
      <w:r w:rsidR="00E5536C" w:rsidRPr="004C28AF">
        <w:rPr>
          <w:color w:val="auto"/>
        </w:rPr>
        <w:t>пытной эксплуатации</w:t>
      </w:r>
      <w:r w:rsidRPr="004C28AF">
        <w:rPr>
          <w:color w:val="auto"/>
        </w:rPr>
        <w:t xml:space="preserve">, в нем </w:t>
      </w:r>
      <w:r w:rsidR="00F81F56" w:rsidRPr="004C28AF">
        <w:rPr>
          <w:color w:val="auto"/>
        </w:rPr>
        <w:t xml:space="preserve">должны быть сформулированы требования к ежедневному и еженедельному обслуживанию, а также обслуживанию по возникновению особых (исключительных) ситуаций. Сюда включаются работы по </w:t>
      </w:r>
      <w:r w:rsidR="00F81F56" w:rsidRPr="004C28AF">
        <w:rPr>
          <w:color w:val="auto"/>
        </w:rPr>
        <w:lastRenderedPageBreak/>
        <w:t>обслуживанию технических средств Системы, данных в постоянных и временных хранилищах (базах данных), потоков сообщений в электронных коммуникациях, паролей и прав доступа.</w:t>
      </w:r>
    </w:p>
    <w:p w14:paraId="05E1C91D" w14:textId="77777777" w:rsidR="00B03F02" w:rsidRPr="004C28AF" w:rsidRDefault="00F81F56" w:rsidP="000737DC">
      <w:pPr>
        <w:widowControl w:val="0"/>
        <w:ind w:firstLine="709"/>
        <w:rPr>
          <w:color w:val="auto"/>
        </w:rPr>
      </w:pPr>
      <w:r w:rsidRPr="004C28AF">
        <w:rPr>
          <w:color w:val="auto"/>
        </w:rPr>
        <w:t>В частности, в обслуживание входят работы:</w:t>
      </w:r>
    </w:p>
    <w:p w14:paraId="41ED1F06"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по восстановлению баз данных при порче или разрушении данных;</w:t>
      </w:r>
    </w:p>
    <w:p w14:paraId="40CBF994"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по профилактическому контролю состояния дисковых запоминающих устройств и данных на них.</w:t>
      </w:r>
    </w:p>
    <w:p w14:paraId="67507E93" w14:textId="77777777" w:rsidR="00B03F02" w:rsidRPr="004C28AF" w:rsidRDefault="00F81F56" w:rsidP="000737DC">
      <w:pPr>
        <w:widowControl w:val="0"/>
        <w:ind w:firstLine="709"/>
        <w:rPr>
          <w:color w:val="auto"/>
        </w:rPr>
      </w:pPr>
      <w:r w:rsidRPr="004C28AF">
        <w:rPr>
          <w:color w:val="auto"/>
        </w:rPr>
        <w:t>Выполнение указанных требований должно обеспечивать непрерывную работу комплекса. При этом резервное копирование информации может осуществляться в следующих режимах:</w:t>
      </w:r>
    </w:p>
    <w:p w14:paraId="1614B93A"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создание полной копии базы данных;</w:t>
      </w:r>
    </w:p>
    <w:p w14:paraId="3412A828" w14:textId="5F5EACCB" w:rsidR="00B03F02" w:rsidRPr="004C28AF" w:rsidRDefault="00A25797" w:rsidP="000737DC">
      <w:pPr>
        <w:pStyle w:val="afffff6"/>
        <w:widowControl w:val="0"/>
        <w:numPr>
          <w:ilvl w:val="0"/>
          <w:numId w:val="8"/>
        </w:numPr>
        <w:ind w:left="709" w:hanging="425"/>
        <w:rPr>
          <w:noProof/>
          <w:color w:val="auto"/>
        </w:rPr>
      </w:pPr>
      <w:r w:rsidRPr="004C28AF">
        <w:rPr>
          <w:noProof/>
          <w:color w:val="auto"/>
        </w:rPr>
        <w:t>избыточное хранение в ЦОД</w:t>
      </w:r>
      <w:r w:rsidR="0083355C" w:rsidRPr="004C28AF">
        <w:rPr>
          <w:noProof/>
          <w:color w:val="auto"/>
        </w:rPr>
        <w:t xml:space="preserve"> Заказчика</w:t>
      </w:r>
      <w:r w:rsidR="00F81F56" w:rsidRPr="004C28AF">
        <w:rPr>
          <w:noProof/>
          <w:color w:val="auto"/>
        </w:rPr>
        <w:t>, при котором выход из строя определенного числа нод</w:t>
      </w:r>
      <w:r w:rsidR="001C07B4" w:rsidRPr="004C28AF">
        <w:rPr>
          <w:noProof/>
          <w:color w:val="auto"/>
        </w:rPr>
        <w:t xml:space="preserve"> (узелов кластера серверов)</w:t>
      </w:r>
      <w:r w:rsidR="00F81F56" w:rsidRPr="004C28AF">
        <w:rPr>
          <w:noProof/>
          <w:color w:val="auto"/>
        </w:rPr>
        <w:t>, не приводит к потере данных</w:t>
      </w:r>
      <w:r w:rsidR="0083355C" w:rsidRPr="004C28AF">
        <w:rPr>
          <w:noProof/>
          <w:color w:val="auto"/>
        </w:rPr>
        <w:t>;</w:t>
      </w:r>
    </w:p>
    <w:p w14:paraId="4AC9E850"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сохранение изменений, внесенных со времени создания последней архивной копии (архивные копии log-файлов).</w:t>
      </w:r>
    </w:p>
    <w:p w14:paraId="0404B2E1" w14:textId="77777777" w:rsidR="00B03F02" w:rsidRPr="004C28AF" w:rsidRDefault="00F81F56" w:rsidP="000737DC">
      <w:pPr>
        <w:widowControl w:val="0"/>
        <w:ind w:firstLine="709"/>
        <w:rPr>
          <w:color w:val="auto"/>
        </w:rPr>
      </w:pPr>
      <w:r w:rsidRPr="004C28AF">
        <w:rPr>
          <w:color w:val="auto"/>
        </w:rPr>
        <w:t>Периодичность и очередность этих операций определяются политикой резервного копирования информации площадкой размещения.</w:t>
      </w:r>
    </w:p>
    <w:p w14:paraId="434F0AF3" w14:textId="77777777" w:rsidR="00B03F02" w:rsidRPr="004C28AF" w:rsidRDefault="00F81F56" w:rsidP="000737DC">
      <w:pPr>
        <w:widowControl w:val="0"/>
        <w:ind w:firstLine="709"/>
        <w:rPr>
          <w:color w:val="auto"/>
        </w:rPr>
      </w:pPr>
      <w:r w:rsidRPr="004C28AF">
        <w:rPr>
          <w:color w:val="auto"/>
        </w:rPr>
        <w:t>Создание полной копии базы данных осуществляется полным копированием всех файлов указ</w:t>
      </w:r>
      <w:r w:rsidR="00A7362D" w:rsidRPr="004C28AF">
        <w:rPr>
          <w:color w:val="auto"/>
        </w:rPr>
        <w:t>анной базы на внешние носители.</w:t>
      </w:r>
    </w:p>
    <w:p w14:paraId="4A63E25F" w14:textId="024283AB" w:rsidR="00B03F02" w:rsidRPr="004C28AF" w:rsidRDefault="00F81F56" w:rsidP="000737DC">
      <w:pPr>
        <w:widowControl w:val="0"/>
        <w:ind w:firstLine="709"/>
        <w:rPr>
          <w:color w:val="auto"/>
        </w:rPr>
      </w:pPr>
      <w:r w:rsidRPr="004C28AF">
        <w:rPr>
          <w:color w:val="auto"/>
        </w:rPr>
        <w:t>При сохранении изменений, внесенных со времени создания последней архивной копии, на внешние носители переносятся только те изменения базы данных, которые были сделаны со времени или после последней операции архивирования (полного или частичного).</w:t>
      </w:r>
    </w:p>
    <w:p w14:paraId="74F02509" w14:textId="77777777" w:rsidR="00B03F02" w:rsidRPr="004C28AF" w:rsidRDefault="00F81F56" w:rsidP="000737DC">
      <w:pPr>
        <w:widowControl w:val="0"/>
        <w:ind w:firstLine="709"/>
        <w:rPr>
          <w:color w:val="auto"/>
        </w:rPr>
      </w:pPr>
      <w:r w:rsidRPr="004C28AF">
        <w:rPr>
          <w:color w:val="auto"/>
        </w:rPr>
        <w:t>При восстановлении информации с архивных копий сначала с архивных носителей восстанавливается состояние базы данных на момент последней операции полного резервного копирования, затем в базу поочередно вносятся изменения со всех частичных архивов, созданных после полного резервирования.</w:t>
      </w:r>
    </w:p>
    <w:p w14:paraId="3BC9B1E5" w14:textId="39CE3AAA" w:rsidR="00B03F02" w:rsidRPr="004C28AF" w:rsidRDefault="00F81F56" w:rsidP="000737DC">
      <w:pPr>
        <w:widowControl w:val="0"/>
        <w:ind w:firstLine="709"/>
        <w:rPr>
          <w:color w:val="auto"/>
        </w:rPr>
      </w:pPr>
      <w:r w:rsidRPr="004C28AF">
        <w:rPr>
          <w:color w:val="auto"/>
        </w:rPr>
        <w:t>Предпочтительный интервал для технического обслуживания Системы в нерабочие дни, с 23:00 до 07:00.</w:t>
      </w:r>
    </w:p>
    <w:p w14:paraId="15356D31" w14:textId="77777777" w:rsidR="002C5E6E" w:rsidRPr="004C28AF" w:rsidRDefault="002C5E6E" w:rsidP="000737DC">
      <w:pPr>
        <w:widowControl w:val="0"/>
        <w:ind w:firstLine="0"/>
        <w:rPr>
          <w:color w:val="auto"/>
        </w:rPr>
      </w:pPr>
    </w:p>
    <w:p w14:paraId="43BA801F" w14:textId="2AC24FF5" w:rsidR="00B03F02" w:rsidRPr="004C28AF" w:rsidRDefault="00F81F56" w:rsidP="000737DC">
      <w:pPr>
        <w:pStyle w:val="31"/>
        <w:keepNext w:val="0"/>
        <w:keepLines w:val="0"/>
        <w:numPr>
          <w:ilvl w:val="2"/>
          <w:numId w:val="24"/>
        </w:numPr>
        <w:tabs>
          <w:tab w:val="num" w:pos="426"/>
          <w:tab w:val="left" w:pos="1418"/>
          <w:tab w:val="left" w:pos="1701"/>
        </w:tabs>
        <w:spacing w:before="0"/>
        <w:jc w:val="both"/>
        <w:rPr>
          <w:rFonts w:cs="Times New Roman"/>
          <w:b/>
          <w:color w:val="auto"/>
          <w:sz w:val="24"/>
          <w:szCs w:val="24"/>
        </w:rPr>
      </w:pPr>
      <w:bookmarkStart w:id="242" w:name="_Toc452563906"/>
      <w:bookmarkStart w:id="243" w:name="_Toc476494771"/>
      <w:bookmarkStart w:id="244" w:name="_Toc476671684"/>
      <w:bookmarkStart w:id="245" w:name="_Toc476831102"/>
      <w:bookmarkStart w:id="246" w:name="_Toc523145311"/>
      <w:bookmarkStart w:id="247" w:name="_Toc529380266"/>
      <w:bookmarkStart w:id="248" w:name="_Toc54954415"/>
      <w:bookmarkEnd w:id="242"/>
      <w:bookmarkEnd w:id="243"/>
      <w:bookmarkEnd w:id="244"/>
      <w:bookmarkEnd w:id="245"/>
      <w:r w:rsidRPr="004C28AF">
        <w:rPr>
          <w:rFonts w:cs="Times New Roman"/>
          <w:b/>
          <w:color w:val="auto"/>
          <w:sz w:val="24"/>
          <w:szCs w:val="24"/>
        </w:rPr>
        <w:t>Требования к защите информации от несанкционированного доступа</w:t>
      </w:r>
      <w:bookmarkEnd w:id="246"/>
      <w:bookmarkEnd w:id="247"/>
      <w:bookmarkEnd w:id="248"/>
    </w:p>
    <w:p w14:paraId="64D20E9C" w14:textId="20A19B95" w:rsidR="0036044A" w:rsidRPr="004C28AF" w:rsidRDefault="00330AE7" w:rsidP="000737DC">
      <w:pPr>
        <w:widowControl w:val="0"/>
        <w:ind w:firstLine="709"/>
        <w:rPr>
          <w:color w:val="auto"/>
        </w:rPr>
      </w:pPr>
      <w:bookmarkStart w:id="249" w:name="_Toc452563907"/>
      <w:bookmarkEnd w:id="249"/>
      <w:r w:rsidRPr="004C28AF">
        <w:rPr>
          <w:color w:val="auto"/>
        </w:rPr>
        <w:t>В результате выполнения работ по развитию Системы - подсистемы, модули и иные компоненты (далее по тексту данного пункта – «единица») не должны создавать конфликты подсистем, модулей или иных компонентов с модернизированными единицами, в том числе приводящих к сбою,</w:t>
      </w:r>
      <w:r w:rsidR="002E05C1" w:rsidRPr="004C28AF">
        <w:rPr>
          <w:color w:val="auto"/>
        </w:rPr>
        <w:t xml:space="preserve"> некорректной работе или выходу</w:t>
      </w:r>
      <w:r w:rsidRPr="004C28AF">
        <w:rPr>
          <w:color w:val="auto"/>
        </w:rPr>
        <w:t xml:space="preserve"> из строя подсистем, модулей или иных компонентов Системы, отвечающих за </w:t>
      </w:r>
      <w:r w:rsidR="00236262" w:rsidRPr="004C28AF">
        <w:rPr>
          <w:color w:val="auto"/>
        </w:rPr>
        <w:t>з</w:t>
      </w:r>
      <w:r w:rsidR="00483031" w:rsidRPr="004C28AF">
        <w:rPr>
          <w:color w:val="auto"/>
        </w:rPr>
        <w:t>ащит</w:t>
      </w:r>
      <w:r w:rsidRPr="004C28AF">
        <w:rPr>
          <w:color w:val="auto"/>
        </w:rPr>
        <w:t>у</w:t>
      </w:r>
      <w:r w:rsidR="00483031" w:rsidRPr="004C28AF">
        <w:rPr>
          <w:color w:val="auto"/>
        </w:rPr>
        <w:t xml:space="preserve"> информации Системы от несанкционированного доступа</w:t>
      </w:r>
      <w:r w:rsidR="002E05C1" w:rsidRPr="004C28AF">
        <w:rPr>
          <w:color w:val="auto"/>
        </w:rPr>
        <w:t>. Непосредственно защита информации Системы</w:t>
      </w:r>
      <w:r w:rsidR="00483031" w:rsidRPr="004C28AF">
        <w:rPr>
          <w:color w:val="auto"/>
        </w:rPr>
        <w:t xml:space="preserve"> должна </w:t>
      </w:r>
      <w:r w:rsidR="002E05C1" w:rsidRPr="004C28AF">
        <w:rPr>
          <w:color w:val="auto"/>
        </w:rPr>
        <w:t xml:space="preserve">также </w:t>
      </w:r>
      <w:r w:rsidR="00483031" w:rsidRPr="004C28AF">
        <w:rPr>
          <w:color w:val="auto"/>
        </w:rPr>
        <w:t>осуществляться функциями и инструментарием подсистемы обеспечения информационной безопасности, созданной в рамках развития ИС СТАТС в 2019 году.</w:t>
      </w:r>
    </w:p>
    <w:p w14:paraId="4CF5D03B" w14:textId="05CC953D" w:rsidR="0036044A" w:rsidRPr="004C28AF" w:rsidRDefault="0036044A" w:rsidP="000737DC">
      <w:pPr>
        <w:widowControl w:val="0"/>
        <w:ind w:firstLine="709"/>
        <w:rPr>
          <w:color w:val="auto"/>
        </w:rPr>
      </w:pPr>
      <w:r w:rsidRPr="004C28AF">
        <w:rPr>
          <w:color w:val="auto"/>
        </w:rPr>
        <w:t xml:space="preserve">Результаты работ </w:t>
      </w:r>
      <w:r w:rsidR="00483031" w:rsidRPr="004C28AF">
        <w:rPr>
          <w:color w:val="auto"/>
        </w:rPr>
        <w:t xml:space="preserve">по </w:t>
      </w:r>
      <w:r w:rsidR="00AE763D" w:rsidRPr="004C28AF">
        <w:rPr>
          <w:color w:val="auto"/>
        </w:rPr>
        <w:t>ТЗ</w:t>
      </w:r>
      <w:r w:rsidR="00483031" w:rsidRPr="004C28AF">
        <w:rPr>
          <w:color w:val="auto"/>
        </w:rPr>
        <w:t xml:space="preserve"> </w:t>
      </w:r>
      <w:r w:rsidRPr="004C28AF">
        <w:rPr>
          <w:color w:val="auto"/>
        </w:rPr>
        <w:t>должны соответствовать требованиям законодательства и подзаконных нормативных актов</w:t>
      </w:r>
      <w:r w:rsidR="00483031" w:rsidRPr="004C28AF">
        <w:rPr>
          <w:color w:val="auto"/>
        </w:rPr>
        <w:t xml:space="preserve"> в области информационной безопасности</w:t>
      </w:r>
      <w:r w:rsidRPr="004C28AF">
        <w:rPr>
          <w:color w:val="auto"/>
        </w:rPr>
        <w:t>, действующих на дату сдачи работ.</w:t>
      </w:r>
    </w:p>
    <w:p w14:paraId="1485FF75" w14:textId="739EF389" w:rsidR="009F0837" w:rsidRPr="004C28AF" w:rsidRDefault="009F0837" w:rsidP="000737DC">
      <w:pPr>
        <w:widowControl w:val="0"/>
        <w:ind w:firstLine="709"/>
        <w:rPr>
          <w:rFonts w:ascii="&amp;quot" w:hAnsi="&amp;quot"/>
          <w:color w:val="auto"/>
        </w:rPr>
      </w:pPr>
      <w:r w:rsidRPr="004C28AF">
        <w:rPr>
          <w:rFonts w:ascii="&amp;quot" w:hAnsi="&amp;quot"/>
          <w:color w:val="auto"/>
        </w:rPr>
        <w:t xml:space="preserve">Работы по обеспечению информационной безопасности </w:t>
      </w:r>
      <w:r w:rsidRPr="004C28AF">
        <w:rPr>
          <w:color w:val="auto"/>
        </w:rPr>
        <w:t>ИС СТАТС</w:t>
      </w:r>
      <w:r w:rsidRPr="004C28AF">
        <w:rPr>
          <w:rFonts w:ascii="&amp;quot" w:hAnsi="&amp;quot"/>
          <w:color w:val="auto"/>
        </w:rPr>
        <w:t xml:space="preserve"> должны включать:</w:t>
      </w:r>
    </w:p>
    <w:p w14:paraId="4A0707AC" w14:textId="402A0D0F" w:rsidR="009F0837" w:rsidRPr="004C28AF" w:rsidRDefault="000F0722" w:rsidP="000737DC">
      <w:pPr>
        <w:pStyle w:val="afffff6"/>
        <w:widowControl w:val="0"/>
        <w:numPr>
          <w:ilvl w:val="0"/>
          <w:numId w:val="8"/>
        </w:numPr>
        <w:ind w:left="709" w:hanging="425"/>
        <w:rPr>
          <w:noProof/>
          <w:color w:val="auto"/>
        </w:rPr>
      </w:pPr>
      <w:r w:rsidRPr="004C28AF">
        <w:rPr>
          <w:noProof/>
          <w:color w:val="auto"/>
        </w:rPr>
        <w:t>а</w:t>
      </w:r>
      <w:r w:rsidR="009F0837" w:rsidRPr="004C28AF">
        <w:rPr>
          <w:noProof/>
          <w:color w:val="auto"/>
        </w:rPr>
        <w:t>нализ защищенности Системы;</w:t>
      </w:r>
    </w:p>
    <w:p w14:paraId="2843C447" w14:textId="4D672DF4" w:rsidR="00B81564" w:rsidRPr="004C28AF" w:rsidRDefault="0047567E" w:rsidP="000737DC">
      <w:pPr>
        <w:pStyle w:val="afffff6"/>
        <w:widowControl w:val="0"/>
        <w:numPr>
          <w:ilvl w:val="0"/>
          <w:numId w:val="8"/>
        </w:numPr>
        <w:ind w:left="709" w:hanging="425"/>
        <w:rPr>
          <w:noProof/>
          <w:color w:val="auto"/>
        </w:rPr>
      </w:pPr>
      <w:r w:rsidRPr="004C28AF">
        <w:rPr>
          <w:noProof/>
          <w:color w:val="auto"/>
        </w:rPr>
        <w:t>актуализацию</w:t>
      </w:r>
      <w:r w:rsidR="00B81564" w:rsidRPr="004C28AF">
        <w:rPr>
          <w:noProof/>
          <w:color w:val="auto"/>
        </w:rPr>
        <w:t xml:space="preserve"> документации на СИЗ ИС;</w:t>
      </w:r>
    </w:p>
    <w:p w14:paraId="0342D750" w14:textId="4083ED65" w:rsidR="0047567E" w:rsidRPr="004C28AF" w:rsidRDefault="0047567E" w:rsidP="000737DC">
      <w:pPr>
        <w:pStyle w:val="afffff6"/>
        <w:widowControl w:val="0"/>
        <w:numPr>
          <w:ilvl w:val="0"/>
          <w:numId w:val="8"/>
        </w:numPr>
        <w:ind w:left="709" w:hanging="425"/>
        <w:rPr>
          <w:noProof/>
          <w:color w:val="auto"/>
        </w:rPr>
      </w:pPr>
      <w:r w:rsidRPr="004C28AF">
        <w:rPr>
          <w:noProof/>
          <w:color w:val="auto"/>
        </w:rPr>
        <w:t>актуализацию нормативно-распорядительных документов;</w:t>
      </w:r>
    </w:p>
    <w:p w14:paraId="13E17506" w14:textId="0A5ABE9D" w:rsidR="00120550" w:rsidRPr="004C28AF" w:rsidRDefault="00B32014" w:rsidP="000737DC">
      <w:pPr>
        <w:pStyle w:val="afffff6"/>
        <w:widowControl w:val="0"/>
        <w:numPr>
          <w:ilvl w:val="0"/>
          <w:numId w:val="8"/>
        </w:numPr>
        <w:ind w:left="709" w:hanging="425"/>
        <w:rPr>
          <w:noProof/>
          <w:color w:val="auto"/>
        </w:rPr>
      </w:pPr>
      <w:r w:rsidRPr="004C28AF">
        <w:rPr>
          <w:noProof/>
          <w:color w:val="auto"/>
        </w:rPr>
        <w:t>с</w:t>
      </w:r>
      <w:r w:rsidR="009F0837" w:rsidRPr="004C28AF">
        <w:rPr>
          <w:noProof/>
          <w:color w:val="auto"/>
        </w:rPr>
        <w:t>ертификационные испытания (инспекционный контроль)</w:t>
      </w:r>
      <w:r w:rsidR="000F0722" w:rsidRPr="004C28AF">
        <w:rPr>
          <w:noProof/>
          <w:color w:val="auto"/>
        </w:rPr>
        <w:t>;</w:t>
      </w:r>
    </w:p>
    <w:p w14:paraId="33F1C53B" w14:textId="334A9363" w:rsidR="009F0837" w:rsidRPr="004C28AF" w:rsidRDefault="009F0837" w:rsidP="000737DC">
      <w:pPr>
        <w:pStyle w:val="afffff6"/>
        <w:widowControl w:val="0"/>
        <w:numPr>
          <w:ilvl w:val="0"/>
          <w:numId w:val="8"/>
        </w:numPr>
        <w:ind w:left="709" w:hanging="425"/>
        <w:rPr>
          <w:noProof/>
          <w:color w:val="auto"/>
        </w:rPr>
      </w:pPr>
      <w:r w:rsidRPr="004C28AF">
        <w:rPr>
          <w:noProof/>
          <w:color w:val="auto"/>
        </w:rPr>
        <w:t>аттестационные испытания</w:t>
      </w:r>
      <w:r w:rsidR="000F0722" w:rsidRPr="004C28AF">
        <w:rPr>
          <w:noProof/>
          <w:color w:val="auto"/>
        </w:rPr>
        <w:t>.</w:t>
      </w:r>
    </w:p>
    <w:p w14:paraId="1D86357E" w14:textId="01C4E60F" w:rsidR="00327EDA" w:rsidRPr="004C28AF" w:rsidRDefault="00327EDA" w:rsidP="000737DC">
      <w:pPr>
        <w:ind w:firstLine="709"/>
        <w:rPr>
          <w:color w:val="auto"/>
        </w:rPr>
      </w:pPr>
      <w:r w:rsidRPr="004C28AF">
        <w:rPr>
          <w:color w:val="auto"/>
        </w:rPr>
        <w:t xml:space="preserve">При разработке программного кода </w:t>
      </w:r>
      <w:r w:rsidR="00533D45" w:rsidRPr="004C28AF">
        <w:rPr>
          <w:color w:val="auto"/>
        </w:rPr>
        <w:t>Подрядчик</w:t>
      </w:r>
      <w:r w:rsidRPr="004C28AF">
        <w:rPr>
          <w:color w:val="auto"/>
        </w:rPr>
        <w:t xml:space="preserve"> должен применять методы безопасного программирования, включающие:</w:t>
      </w:r>
    </w:p>
    <w:p w14:paraId="40BED979" w14:textId="77777777" w:rsidR="00327EDA" w:rsidRPr="004C28AF" w:rsidRDefault="00327EDA" w:rsidP="000737DC">
      <w:pPr>
        <w:pStyle w:val="afffff6"/>
        <w:widowControl w:val="0"/>
        <w:numPr>
          <w:ilvl w:val="0"/>
          <w:numId w:val="8"/>
        </w:numPr>
        <w:ind w:left="709" w:hanging="425"/>
        <w:rPr>
          <w:noProof/>
          <w:color w:val="auto"/>
        </w:rPr>
      </w:pPr>
      <w:r w:rsidRPr="004C28AF">
        <w:rPr>
          <w:noProof/>
          <w:color w:val="auto"/>
        </w:rPr>
        <w:t>ручную и автоматизированную проверку кода на предмет НДВ;</w:t>
      </w:r>
    </w:p>
    <w:p w14:paraId="5F6CB267" w14:textId="77777777" w:rsidR="00533D45" w:rsidRPr="004C28AF" w:rsidRDefault="00327EDA" w:rsidP="000737DC">
      <w:pPr>
        <w:pStyle w:val="afffff6"/>
        <w:widowControl w:val="0"/>
        <w:numPr>
          <w:ilvl w:val="0"/>
          <w:numId w:val="8"/>
        </w:numPr>
        <w:ind w:left="709" w:hanging="425"/>
        <w:rPr>
          <w:noProof/>
          <w:color w:val="auto"/>
        </w:rPr>
      </w:pPr>
      <w:r w:rsidRPr="004C28AF">
        <w:rPr>
          <w:noProof/>
          <w:color w:val="auto"/>
        </w:rPr>
        <w:t>контр</w:t>
      </w:r>
      <w:r w:rsidR="00533D45" w:rsidRPr="004C28AF">
        <w:rPr>
          <w:noProof/>
          <w:color w:val="auto"/>
        </w:rPr>
        <w:t>оль версионности исходного кода</w:t>
      </w:r>
    </w:p>
    <w:p w14:paraId="2F6BCE6C" w14:textId="72619D40" w:rsidR="00327EDA" w:rsidRPr="004C28AF" w:rsidRDefault="00533D45" w:rsidP="000737DC">
      <w:pPr>
        <w:pStyle w:val="afffff6"/>
        <w:widowControl w:val="0"/>
        <w:numPr>
          <w:ilvl w:val="0"/>
          <w:numId w:val="8"/>
        </w:numPr>
        <w:ind w:left="709" w:hanging="425"/>
        <w:rPr>
          <w:noProof/>
          <w:color w:val="auto"/>
        </w:rPr>
      </w:pPr>
      <w:r w:rsidRPr="004C28AF">
        <w:rPr>
          <w:noProof/>
          <w:color w:val="auto"/>
        </w:rPr>
        <w:t>устранение уязвимостей.</w:t>
      </w:r>
    </w:p>
    <w:p w14:paraId="3D53855D" w14:textId="77777777" w:rsidR="00C051C1" w:rsidRPr="004C28AF" w:rsidRDefault="00C051C1" w:rsidP="000737DC">
      <w:pPr>
        <w:widowControl w:val="0"/>
        <w:ind w:firstLine="0"/>
        <w:rPr>
          <w:color w:val="auto"/>
        </w:rPr>
      </w:pPr>
      <w:bookmarkStart w:id="250" w:name="_Toc365042495"/>
    </w:p>
    <w:p w14:paraId="53905178" w14:textId="1ABBB699" w:rsidR="00B03F02" w:rsidRPr="004C28AF" w:rsidRDefault="00F81F56" w:rsidP="000737DC">
      <w:pPr>
        <w:pStyle w:val="31"/>
        <w:keepNext w:val="0"/>
        <w:keepLines w:val="0"/>
        <w:numPr>
          <w:ilvl w:val="2"/>
          <w:numId w:val="24"/>
        </w:numPr>
        <w:tabs>
          <w:tab w:val="num" w:pos="426"/>
          <w:tab w:val="left" w:pos="1418"/>
          <w:tab w:val="left" w:pos="1701"/>
        </w:tabs>
        <w:spacing w:before="0"/>
        <w:jc w:val="both"/>
        <w:rPr>
          <w:rFonts w:cs="Times New Roman"/>
          <w:b/>
          <w:color w:val="auto"/>
          <w:sz w:val="24"/>
          <w:szCs w:val="24"/>
        </w:rPr>
      </w:pPr>
      <w:bookmarkStart w:id="251" w:name="_Toc519151650"/>
      <w:bookmarkStart w:id="252" w:name="_Toc520305102"/>
      <w:bookmarkStart w:id="253" w:name="_Toc520816331"/>
      <w:bookmarkStart w:id="254" w:name="_Toc521663300"/>
      <w:bookmarkStart w:id="255" w:name="_Toc519151651"/>
      <w:bookmarkStart w:id="256" w:name="_Toc520305103"/>
      <w:bookmarkStart w:id="257" w:name="_Toc520816332"/>
      <w:bookmarkStart w:id="258" w:name="_Toc521663301"/>
      <w:bookmarkStart w:id="259" w:name="_Toc519151652"/>
      <w:bookmarkStart w:id="260" w:name="_Toc520305104"/>
      <w:bookmarkStart w:id="261" w:name="_Toc520816333"/>
      <w:bookmarkStart w:id="262" w:name="_Toc521663302"/>
      <w:bookmarkStart w:id="263" w:name="_Toc519151653"/>
      <w:bookmarkStart w:id="264" w:name="_Toc520305105"/>
      <w:bookmarkStart w:id="265" w:name="_Toc520816334"/>
      <w:bookmarkStart w:id="266" w:name="_Toc521663303"/>
      <w:bookmarkStart w:id="267" w:name="_Toc519151654"/>
      <w:bookmarkStart w:id="268" w:name="_Toc520305106"/>
      <w:bookmarkStart w:id="269" w:name="_Toc520816335"/>
      <w:bookmarkStart w:id="270" w:name="_Toc521663304"/>
      <w:bookmarkStart w:id="271" w:name="_Toc519151655"/>
      <w:bookmarkStart w:id="272" w:name="_Toc520305107"/>
      <w:bookmarkStart w:id="273" w:name="_Toc520816336"/>
      <w:bookmarkStart w:id="274" w:name="_Toc521663305"/>
      <w:bookmarkStart w:id="275" w:name="_Toc519151656"/>
      <w:bookmarkStart w:id="276" w:name="_Toc520305108"/>
      <w:bookmarkStart w:id="277" w:name="_Toc520816337"/>
      <w:bookmarkStart w:id="278" w:name="_Toc521663306"/>
      <w:bookmarkStart w:id="279" w:name="_Toc452563908"/>
      <w:bookmarkStart w:id="280" w:name="_Toc523145317"/>
      <w:bookmarkStart w:id="281" w:name="_Toc529380267"/>
      <w:bookmarkStart w:id="282" w:name="_Toc54954416"/>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4C28AF">
        <w:rPr>
          <w:rFonts w:cs="Times New Roman"/>
          <w:b/>
          <w:color w:val="auto"/>
          <w:sz w:val="24"/>
          <w:szCs w:val="24"/>
        </w:rPr>
        <w:t>Требования по сохранности информации при авариях</w:t>
      </w:r>
      <w:bookmarkEnd w:id="280"/>
      <w:bookmarkEnd w:id="281"/>
      <w:bookmarkEnd w:id="282"/>
    </w:p>
    <w:p w14:paraId="62924E6B" w14:textId="0CD5839F" w:rsidR="00B03F02" w:rsidRPr="004C28AF" w:rsidRDefault="002E05C1" w:rsidP="000737DC">
      <w:pPr>
        <w:widowControl w:val="0"/>
        <w:ind w:firstLine="709"/>
        <w:rPr>
          <w:color w:val="auto"/>
        </w:rPr>
      </w:pPr>
      <w:r w:rsidRPr="004C28AF">
        <w:rPr>
          <w:color w:val="auto"/>
        </w:rPr>
        <w:t xml:space="preserve">В результате выполнения работ по развитию </w:t>
      </w:r>
      <w:r w:rsidR="00CF0095" w:rsidRPr="004C28AF">
        <w:rPr>
          <w:color w:val="auto"/>
        </w:rPr>
        <w:t>Системы</w:t>
      </w:r>
      <w:r w:rsidRPr="004C28AF">
        <w:rPr>
          <w:color w:val="auto"/>
        </w:rPr>
        <w:t xml:space="preserve"> -</w:t>
      </w:r>
      <w:r w:rsidR="00CF0095" w:rsidRPr="004C28AF">
        <w:rPr>
          <w:color w:val="auto"/>
        </w:rPr>
        <w:t xml:space="preserve"> должно сохраниться ее соответствие требованиям, изложенным в данном пункте ТЗ. </w:t>
      </w:r>
      <w:r w:rsidR="00F81F56" w:rsidRPr="004C28AF">
        <w:rPr>
          <w:color w:val="auto"/>
        </w:rPr>
        <w:t>Сохранность информации в Системе должна обеспечиваться:</w:t>
      </w:r>
    </w:p>
    <w:p w14:paraId="21D7594E"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при пожарах, затоплениях, землетрясениях и других стихийных бедствиях: организационными и защитными мерами, опирающимися на подготовленность помещений и персонала, обеспечивающими сохранность хранимых копий информации на магнитном носителе;</w:t>
      </w:r>
    </w:p>
    <w:p w14:paraId="5D89D788"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при разрушении данных при механических и электронных сбоях и отказах в работе компьютеров: на основе программных процедур восстановления информации с использованием хранимых копий баз данных, файлов журналов изменений в базах данных, копий программного обеспечения.</w:t>
      </w:r>
    </w:p>
    <w:p w14:paraId="0C1E6037" w14:textId="77777777" w:rsidR="00B03F02" w:rsidRPr="004C28AF" w:rsidRDefault="00F81F56" w:rsidP="000737DC">
      <w:pPr>
        <w:widowControl w:val="0"/>
        <w:ind w:firstLine="709"/>
        <w:rPr>
          <w:color w:val="auto"/>
        </w:rPr>
      </w:pPr>
      <w:r w:rsidRPr="004C28AF">
        <w:rPr>
          <w:color w:val="auto"/>
        </w:rPr>
        <w:t>Для обеспечения сохранности информации в Системе должны быть включены следующие функции:</w:t>
      </w:r>
    </w:p>
    <w:p w14:paraId="045DCF5D"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резервное копирование баз данных Системы;</w:t>
      </w:r>
    </w:p>
    <w:p w14:paraId="1DE8CACD"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восстановление данных в непротиворечивое состояние при программно-аппаратных сбоях (отключение электрического питания, сбоях операционной Системы и других) вычислительно-операционной среды функционирования;</w:t>
      </w:r>
    </w:p>
    <w:p w14:paraId="06B8CDCD" w14:textId="08C0DC65" w:rsidR="00B03F02" w:rsidRPr="004C28AF" w:rsidRDefault="00F81F56" w:rsidP="000737DC">
      <w:pPr>
        <w:pStyle w:val="afffff6"/>
        <w:widowControl w:val="0"/>
        <w:numPr>
          <w:ilvl w:val="0"/>
          <w:numId w:val="8"/>
        </w:numPr>
        <w:ind w:left="709" w:hanging="425"/>
        <w:rPr>
          <w:noProof/>
          <w:color w:val="auto"/>
        </w:rPr>
      </w:pPr>
      <w:r w:rsidRPr="004C28AF">
        <w:rPr>
          <w:noProof/>
          <w:color w:val="auto"/>
        </w:rPr>
        <w:t>восстановление данных в непротиворечивое состояние при сбоях в работе сетевого программного и аппаратного обеспечения.</w:t>
      </w:r>
    </w:p>
    <w:p w14:paraId="69D3D160" w14:textId="77777777" w:rsidR="00C051C1" w:rsidRPr="004C28AF" w:rsidRDefault="00C051C1" w:rsidP="000737DC">
      <w:pPr>
        <w:widowControl w:val="0"/>
        <w:ind w:firstLine="0"/>
        <w:rPr>
          <w:noProof/>
          <w:color w:val="auto"/>
        </w:rPr>
      </w:pPr>
    </w:p>
    <w:p w14:paraId="7ABBF534" w14:textId="72C498D5" w:rsidR="00B03F02" w:rsidRPr="004C28AF" w:rsidRDefault="00F81F56" w:rsidP="000737DC">
      <w:pPr>
        <w:pStyle w:val="41"/>
        <w:keepNext w:val="0"/>
        <w:keepLines w:val="0"/>
        <w:numPr>
          <w:ilvl w:val="3"/>
          <w:numId w:val="24"/>
        </w:numPr>
        <w:tabs>
          <w:tab w:val="left" w:pos="993"/>
        </w:tabs>
        <w:spacing w:before="0"/>
        <w:ind w:left="0" w:firstLine="0"/>
        <w:jc w:val="both"/>
        <w:rPr>
          <w:rFonts w:cs="Times New Roman"/>
          <w:b/>
          <w:color w:val="auto"/>
          <w:sz w:val="24"/>
          <w:szCs w:val="24"/>
        </w:rPr>
      </w:pPr>
      <w:bookmarkStart w:id="283" w:name="_Toc452563909"/>
      <w:bookmarkStart w:id="284" w:name="_Toc523145318"/>
      <w:bookmarkEnd w:id="283"/>
      <w:r w:rsidRPr="004C28AF">
        <w:rPr>
          <w:rFonts w:cs="Times New Roman"/>
          <w:b/>
          <w:color w:val="auto"/>
          <w:sz w:val="24"/>
          <w:szCs w:val="24"/>
        </w:rPr>
        <w:t xml:space="preserve">Перечень событий, при которых должна быть обеспечена сохранность информации в </w:t>
      </w:r>
      <w:bookmarkEnd w:id="284"/>
      <w:r w:rsidR="00D8294F" w:rsidRPr="004C28AF">
        <w:rPr>
          <w:rFonts w:cs="Times New Roman"/>
          <w:b/>
          <w:color w:val="auto"/>
          <w:sz w:val="24"/>
          <w:szCs w:val="24"/>
        </w:rPr>
        <w:t>Системе</w:t>
      </w:r>
    </w:p>
    <w:p w14:paraId="784B000B" w14:textId="282919C4" w:rsidR="00236262" w:rsidRPr="004C28AF" w:rsidRDefault="002E05C1" w:rsidP="000737DC">
      <w:pPr>
        <w:widowControl w:val="0"/>
        <w:ind w:firstLine="709"/>
        <w:rPr>
          <w:color w:val="auto"/>
        </w:rPr>
      </w:pPr>
      <w:r w:rsidRPr="004C28AF">
        <w:rPr>
          <w:color w:val="auto"/>
        </w:rPr>
        <w:t xml:space="preserve">В результате выполнения работ по развитию Системы должно сохраниться ее соответствие требованиям, изложенным в данном пункте ТЗ. </w:t>
      </w:r>
    </w:p>
    <w:p w14:paraId="17BAD3E3" w14:textId="58380600" w:rsidR="00B03F02" w:rsidRPr="004C28AF" w:rsidRDefault="00F81F56" w:rsidP="000737DC">
      <w:pPr>
        <w:widowControl w:val="0"/>
        <w:ind w:firstLine="709"/>
        <w:rPr>
          <w:color w:val="auto"/>
        </w:rPr>
      </w:pPr>
      <w:r w:rsidRPr="004C28AF">
        <w:rPr>
          <w:color w:val="auto"/>
        </w:rPr>
        <w:t>В Системе должно предусматриваться восстановление обрабатываемой информации в следующих аварийных ситуациях:</w:t>
      </w:r>
    </w:p>
    <w:p w14:paraId="755F7903"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программный сбой при операциях записи-чтения;</w:t>
      </w:r>
    </w:p>
    <w:p w14:paraId="6AB26837"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разрыв связи с клиентской программой (терминальным устройством) в ходе редак</w:t>
      </w:r>
      <w:r w:rsidR="00FE647A" w:rsidRPr="004C28AF">
        <w:rPr>
          <w:noProof/>
          <w:color w:val="auto"/>
        </w:rPr>
        <w:t>тирования/обновления информации;</w:t>
      </w:r>
    </w:p>
    <w:p w14:paraId="5954F732"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выход из строя одной и более нод вычислительного кластера (допустимое количество одновременно вышедших из строя нод определяется конфигурационными настройками кластера и коэффициентом избыточности при хранении данных)</w:t>
      </w:r>
      <w:r w:rsidR="00FE647A" w:rsidRPr="004C28AF">
        <w:rPr>
          <w:noProof/>
          <w:color w:val="auto"/>
        </w:rPr>
        <w:t>.</w:t>
      </w:r>
    </w:p>
    <w:p w14:paraId="203560A5" w14:textId="41282D64" w:rsidR="00B03F02" w:rsidRPr="004C28AF" w:rsidRDefault="00F81F56" w:rsidP="000737DC">
      <w:pPr>
        <w:widowControl w:val="0"/>
        <w:ind w:firstLine="709"/>
        <w:rPr>
          <w:color w:val="auto"/>
        </w:rPr>
      </w:pPr>
      <w:r w:rsidRPr="004C28AF">
        <w:rPr>
          <w:color w:val="auto"/>
        </w:rPr>
        <w:t xml:space="preserve">В Системе должна предусматриваться возможность ручного восстановления обрабатываемой </w:t>
      </w:r>
      <w:r w:rsidR="002A61AF">
        <w:rPr>
          <w:color w:val="auto"/>
        </w:rPr>
        <w:t xml:space="preserve">информации из резервной копии </w:t>
      </w:r>
      <w:r w:rsidR="003D214A" w:rsidRPr="004C28AF">
        <w:rPr>
          <w:color w:val="auto"/>
        </w:rPr>
        <w:t>при ошибочных действиях обслуживающего персонала.</w:t>
      </w:r>
    </w:p>
    <w:p w14:paraId="3AC969F7" w14:textId="77777777" w:rsidR="00B03F02" w:rsidRPr="004C28AF" w:rsidRDefault="00F81F56" w:rsidP="000737DC">
      <w:pPr>
        <w:widowControl w:val="0"/>
        <w:ind w:firstLine="709"/>
        <w:rPr>
          <w:color w:val="auto"/>
        </w:rPr>
      </w:pPr>
      <w:r w:rsidRPr="004C28AF">
        <w:rPr>
          <w:color w:val="auto"/>
        </w:rPr>
        <w:t>В Системе должно предусматриваться автоматическое восстановление работоспособности серверной части Системы в следующих ситуациях:</w:t>
      </w:r>
    </w:p>
    <w:p w14:paraId="5BF30245"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штатное и аварийное отключение электропитания серверной части;</w:t>
      </w:r>
    </w:p>
    <w:p w14:paraId="14AAED3B"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штатная перезагрузка Системы и загрузка после отключения;</w:t>
      </w:r>
    </w:p>
    <w:p w14:paraId="7C5BB3F1"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программный сбой общесистемного программного обеспеч</w:t>
      </w:r>
      <w:r w:rsidR="00FE647A" w:rsidRPr="004C28AF">
        <w:rPr>
          <w:noProof/>
          <w:color w:val="auto"/>
        </w:rPr>
        <w:t>ения, приведший к перезагрузке С</w:t>
      </w:r>
      <w:r w:rsidRPr="004C28AF">
        <w:rPr>
          <w:noProof/>
          <w:color w:val="auto"/>
        </w:rPr>
        <w:t>истемы.</w:t>
      </w:r>
    </w:p>
    <w:p w14:paraId="287EC86B" w14:textId="77777777" w:rsidR="00B03F02" w:rsidRPr="004C28AF" w:rsidRDefault="00F81F56" w:rsidP="000737DC">
      <w:pPr>
        <w:widowControl w:val="0"/>
        <w:ind w:firstLine="709"/>
        <w:rPr>
          <w:color w:val="auto"/>
        </w:rPr>
      </w:pPr>
      <w:r w:rsidRPr="004C28AF">
        <w:rPr>
          <w:color w:val="auto"/>
        </w:rPr>
        <w:t>В Системе должно предусматриваться полуавтоматическое восстановление работоспособности серверной части Системы в следующих аварийных ситуациях:</w:t>
      </w:r>
    </w:p>
    <w:p w14:paraId="22DB828C"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физический выход из строя любого аппаратного компонента – после замены компонента и восстановления конфигурации общесистемного программного обеспечения;</w:t>
      </w:r>
    </w:p>
    <w:p w14:paraId="5A2BE7E2" w14:textId="15C9C668" w:rsidR="00B03F02" w:rsidRPr="004C28AF" w:rsidRDefault="00F81F56" w:rsidP="000737DC">
      <w:pPr>
        <w:pStyle w:val="afffff6"/>
        <w:widowControl w:val="0"/>
        <w:numPr>
          <w:ilvl w:val="0"/>
          <w:numId w:val="8"/>
        </w:numPr>
        <w:ind w:left="709" w:hanging="425"/>
        <w:rPr>
          <w:noProof/>
          <w:color w:val="auto"/>
        </w:rPr>
      </w:pPr>
      <w:r w:rsidRPr="004C28AF">
        <w:rPr>
          <w:noProof/>
          <w:color w:val="auto"/>
        </w:rPr>
        <w:t xml:space="preserve">аварийная перезагрузка </w:t>
      </w:r>
      <w:r w:rsidR="00FE647A" w:rsidRPr="004C28AF">
        <w:rPr>
          <w:noProof/>
          <w:color w:val="auto"/>
        </w:rPr>
        <w:t>С</w:t>
      </w:r>
      <w:r w:rsidRPr="004C28AF">
        <w:rPr>
          <w:noProof/>
          <w:color w:val="auto"/>
        </w:rPr>
        <w:t>истемы.</w:t>
      </w:r>
    </w:p>
    <w:p w14:paraId="78CD49D6" w14:textId="77777777" w:rsidR="00C051C1" w:rsidRPr="004C28AF" w:rsidRDefault="00C051C1" w:rsidP="0087434C">
      <w:pPr>
        <w:keepNext/>
        <w:keepLines/>
        <w:ind w:firstLine="0"/>
        <w:rPr>
          <w:noProof/>
          <w:color w:val="auto"/>
        </w:rPr>
      </w:pPr>
    </w:p>
    <w:p w14:paraId="616BBDB0" w14:textId="77777777" w:rsidR="00B03F02" w:rsidRPr="004C28AF" w:rsidRDefault="00F81F56" w:rsidP="0087434C">
      <w:pPr>
        <w:pStyle w:val="41"/>
        <w:widowControl/>
        <w:numPr>
          <w:ilvl w:val="3"/>
          <w:numId w:val="24"/>
        </w:numPr>
        <w:tabs>
          <w:tab w:val="left" w:pos="993"/>
        </w:tabs>
        <w:spacing w:before="0"/>
        <w:ind w:left="0" w:firstLine="0"/>
        <w:jc w:val="both"/>
        <w:rPr>
          <w:rFonts w:cs="Times New Roman"/>
          <w:b/>
          <w:color w:val="auto"/>
          <w:sz w:val="24"/>
          <w:szCs w:val="24"/>
        </w:rPr>
      </w:pPr>
      <w:bookmarkStart w:id="285" w:name="_Toc452563910"/>
      <w:bookmarkStart w:id="286" w:name="_Toc523145319"/>
      <w:bookmarkEnd w:id="285"/>
      <w:r w:rsidRPr="004C28AF">
        <w:rPr>
          <w:rFonts w:cs="Times New Roman"/>
          <w:b/>
          <w:color w:val="auto"/>
          <w:sz w:val="24"/>
          <w:szCs w:val="24"/>
        </w:rPr>
        <w:t>Требования к регламентам и объемам резервного копирования и архивирования данных</w:t>
      </w:r>
      <w:bookmarkEnd w:id="286"/>
    </w:p>
    <w:p w14:paraId="7D58FB0D" w14:textId="77777777" w:rsidR="00B03F02" w:rsidRPr="004C28AF" w:rsidRDefault="00F81F56" w:rsidP="0087434C">
      <w:pPr>
        <w:keepNext/>
        <w:keepLines/>
        <w:ind w:firstLine="709"/>
        <w:rPr>
          <w:color w:val="auto"/>
        </w:rPr>
      </w:pPr>
      <w:r w:rsidRPr="004C28AF">
        <w:rPr>
          <w:color w:val="auto"/>
        </w:rPr>
        <w:t>Резервное копирование информации может осуществляться в двух режимах:</w:t>
      </w:r>
    </w:p>
    <w:p w14:paraId="59A41410" w14:textId="77777777" w:rsidR="00B03F02" w:rsidRPr="004C28AF" w:rsidRDefault="00F81F56" w:rsidP="0087434C">
      <w:pPr>
        <w:pStyle w:val="afffff6"/>
        <w:keepNext/>
        <w:keepLines/>
        <w:numPr>
          <w:ilvl w:val="0"/>
          <w:numId w:val="8"/>
        </w:numPr>
        <w:ind w:left="709" w:hanging="425"/>
        <w:rPr>
          <w:noProof/>
          <w:color w:val="auto"/>
        </w:rPr>
      </w:pPr>
      <w:r w:rsidRPr="004C28AF">
        <w:rPr>
          <w:noProof/>
          <w:color w:val="auto"/>
        </w:rPr>
        <w:t>создание полной копии базы данных;</w:t>
      </w:r>
    </w:p>
    <w:p w14:paraId="06A28AD9" w14:textId="77777777" w:rsidR="00B03F02" w:rsidRPr="004C28AF" w:rsidRDefault="00F81F56" w:rsidP="0087434C">
      <w:pPr>
        <w:pStyle w:val="afffff6"/>
        <w:keepNext/>
        <w:keepLines/>
        <w:numPr>
          <w:ilvl w:val="0"/>
          <w:numId w:val="8"/>
        </w:numPr>
        <w:ind w:left="709" w:hanging="425"/>
        <w:rPr>
          <w:noProof/>
          <w:color w:val="auto"/>
        </w:rPr>
      </w:pPr>
      <w:r w:rsidRPr="004C28AF">
        <w:rPr>
          <w:noProof/>
          <w:color w:val="auto"/>
        </w:rPr>
        <w:t>сохранение изменений, внесенных со времени создания последней архивной копии.</w:t>
      </w:r>
    </w:p>
    <w:p w14:paraId="5DA0EB7F" w14:textId="13BD93BE" w:rsidR="00B03F02" w:rsidRPr="004C28AF" w:rsidRDefault="00F81F56" w:rsidP="000737DC">
      <w:pPr>
        <w:widowControl w:val="0"/>
        <w:ind w:firstLine="709"/>
        <w:rPr>
          <w:color w:val="auto"/>
        </w:rPr>
      </w:pPr>
      <w:r w:rsidRPr="004C28AF">
        <w:rPr>
          <w:color w:val="auto"/>
        </w:rPr>
        <w:t>Периодичность и очередность этих операций определяются отдельным распоряжением, а также политикой резервного копирования информации и положением по категоризации информационных ресурсо</w:t>
      </w:r>
      <w:r w:rsidR="009E24C2" w:rsidRPr="004C28AF">
        <w:rPr>
          <w:color w:val="auto"/>
        </w:rPr>
        <w:t>в.</w:t>
      </w:r>
    </w:p>
    <w:p w14:paraId="6AD9A1E2" w14:textId="77777777" w:rsidR="00C051C1" w:rsidRPr="004C28AF" w:rsidRDefault="00C051C1" w:rsidP="000737DC">
      <w:pPr>
        <w:widowControl w:val="0"/>
        <w:ind w:firstLine="0"/>
        <w:rPr>
          <w:color w:val="auto"/>
        </w:rPr>
      </w:pPr>
    </w:p>
    <w:p w14:paraId="01775955" w14:textId="0A52006E" w:rsidR="00B03F02" w:rsidRPr="004C28AF" w:rsidRDefault="00F81F56" w:rsidP="000737DC">
      <w:pPr>
        <w:pStyle w:val="31"/>
        <w:widowControl/>
        <w:numPr>
          <w:ilvl w:val="2"/>
          <w:numId w:val="24"/>
        </w:numPr>
        <w:spacing w:before="0"/>
        <w:ind w:left="0" w:firstLine="0"/>
        <w:jc w:val="both"/>
        <w:rPr>
          <w:rFonts w:cs="Times New Roman"/>
          <w:b/>
          <w:color w:val="auto"/>
          <w:sz w:val="24"/>
          <w:szCs w:val="24"/>
        </w:rPr>
      </w:pPr>
      <w:bookmarkStart w:id="287" w:name="_Toc452563911"/>
      <w:bookmarkStart w:id="288" w:name="_Toc399365248"/>
      <w:bookmarkStart w:id="289" w:name="_Toc399365249"/>
      <w:bookmarkStart w:id="290" w:name="_Toc399365250"/>
      <w:bookmarkStart w:id="291" w:name="_Toc399365251"/>
      <w:bookmarkStart w:id="292" w:name="_Toc399365252"/>
      <w:bookmarkStart w:id="293" w:name="_Toc399365253"/>
      <w:bookmarkStart w:id="294" w:name="_Toc399365254"/>
      <w:bookmarkStart w:id="295" w:name="_Toc399365255"/>
      <w:bookmarkStart w:id="296" w:name="_Toc399365256"/>
      <w:bookmarkStart w:id="297" w:name="_Toc399365257"/>
      <w:bookmarkStart w:id="298" w:name="_Toc399365258"/>
      <w:bookmarkStart w:id="299" w:name="_Toc399365259"/>
      <w:bookmarkStart w:id="300" w:name="_Toc399365260"/>
      <w:bookmarkStart w:id="301" w:name="_Toc399365261"/>
      <w:bookmarkStart w:id="302" w:name="_Toc399365262"/>
      <w:bookmarkStart w:id="303" w:name="_Toc523145320"/>
      <w:bookmarkStart w:id="304" w:name="_Toc529380268"/>
      <w:bookmarkStart w:id="305" w:name="_Toc54954417"/>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sidRPr="004C28AF">
        <w:rPr>
          <w:rFonts w:cs="Times New Roman"/>
          <w:b/>
          <w:color w:val="auto"/>
          <w:sz w:val="24"/>
          <w:szCs w:val="24"/>
        </w:rPr>
        <w:t>Требования к патентной чистоте</w:t>
      </w:r>
      <w:bookmarkEnd w:id="303"/>
      <w:bookmarkEnd w:id="304"/>
      <w:bookmarkEnd w:id="305"/>
    </w:p>
    <w:p w14:paraId="5AAABE76" w14:textId="77777777" w:rsidR="00B03F02" w:rsidRPr="004C28AF" w:rsidRDefault="00F81F56" w:rsidP="000737DC">
      <w:pPr>
        <w:pStyle w:val="41"/>
        <w:widowControl/>
        <w:numPr>
          <w:ilvl w:val="3"/>
          <w:numId w:val="24"/>
        </w:numPr>
        <w:tabs>
          <w:tab w:val="left" w:pos="993"/>
        </w:tabs>
        <w:spacing w:before="0"/>
        <w:ind w:left="0" w:firstLine="0"/>
        <w:jc w:val="both"/>
        <w:rPr>
          <w:rFonts w:cs="Times New Roman"/>
          <w:b/>
          <w:color w:val="auto"/>
          <w:sz w:val="24"/>
          <w:szCs w:val="24"/>
        </w:rPr>
      </w:pPr>
      <w:bookmarkStart w:id="306" w:name="_Toc452563912"/>
      <w:bookmarkStart w:id="307" w:name="_Toc523145321"/>
      <w:bookmarkEnd w:id="306"/>
      <w:r w:rsidRPr="004C28AF">
        <w:rPr>
          <w:rFonts w:cs="Times New Roman"/>
          <w:b/>
          <w:color w:val="auto"/>
          <w:sz w:val="24"/>
          <w:szCs w:val="24"/>
        </w:rPr>
        <w:t>Перечень стран, в отношении которых должна быть обеспечена патентная чистота системы и ее частей</w:t>
      </w:r>
      <w:bookmarkEnd w:id="307"/>
    </w:p>
    <w:p w14:paraId="635991A1" w14:textId="494057F7" w:rsidR="00B03F02" w:rsidRPr="004C28AF" w:rsidRDefault="002E05C1" w:rsidP="000737DC">
      <w:pPr>
        <w:keepNext/>
        <w:keepLines/>
        <w:ind w:firstLine="709"/>
        <w:rPr>
          <w:color w:val="auto"/>
        </w:rPr>
      </w:pPr>
      <w:r w:rsidRPr="004C28AF">
        <w:rPr>
          <w:color w:val="auto"/>
        </w:rPr>
        <w:t xml:space="preserve">В результате выполнения работ по развитию Системы </w:t>
      </w:r>
      <w:r w:rsidR="009E6D3F" w:rsidRPr="004C28AF">
        <w:rPr>
          <w:color w:val="auto"/>
        </w:rPr>
        <w:t>п</w:t>
      </w:r>
      <w:r w:rsidR="00F81F56" w:rsidRPr="004C28AF">
        <w:rPr>
          <w:color w:val="auto"/>
        </w:rPr>
        <w:t>атентная чистота программного комплекса и его частей</w:t>
      </w:r>
      <w:r w:rsidRPr="004C28AF">
        <w:rPr>
          <w:color w:val="auto"/>
        </w:rPr>
        <w:t xml:space="preserve"> </w:t>
      </w:r>
      <w:r w:rsidR="00F81F56" w:rsidRPr="004C28AF">
        <w:rPr>
          <w:color w:val="auto"/>
        </w:rPr>
        <w:t>должна быть обеспечена в отношении патентов, действующих на территории Российской Федерации.</w:t>
      </w:r>
    </w:p>
    <w:p w14:paraId="7E34ADD8" w14:textId="6A5928A1" w:rsidR="00B03F02" w:rsidRPr="004C28AF" w:rsidRDefault="00F81F56" w:rsidP="000737DC">
      <w:pPr>
        <w:widowControl w:val="0"/>
        <w:ind w:firstLine="709"/>
        <w:rPr>
          <w:color w:val="auto"/>
        </w:rPr>
      </w:pPr>
      <w:r w:rsidRPr="004C28AF">
        <w:rPr>
          <w:color w:val="auto"/>
        </w:rPr>
        <w:t>Реализация технических, программных, организационных и иных решений, предусмотренных проектом Системы не должна приводить к нарушению авторских и смежных прав третьих лиц.</w:t>
      </w:r>
    </w:p>
    <w:p w14:paraId="79789B80" w14:textId="77777777" w:rsidR="00C051C1" w:rsidRPr="004C28AF" w:rsidRDefault="00C051C1" w:rsidP="000737DC">
      <w:pPr>
        <w:widowControl w:val="0"/>
        <w:ind w:firstLine="709"/>
        <w:rPr>
          <w:color w:val="auto"/>
        </w:rPr>
      </w:pPr>
    </w:p>
    <w:p w14:paraId="45FE27F0" w14:textId="77777777" w:rsidR="00B03F02" w:rsidRPr="004C28AF" w:rsidRDefault="00F81F56" w:rsidP="000737DC">
      <w:pPr>
        <w:pStyle w:val="41"/>
        <w:keepNext w:val="0"/>
        <w:keepLines w:val="0"/>
        <w:numPr>
          <w:ilvl w:val="3"/>
          <w:numId w:val="24"/>
        </w:numPr>
        <w:tabs>
          <w:tab w:val="left" w:pos="993"/>
        </w:tabs>
        <w:spacing w:before="0"/>
        <w:ind w:left="0" w:firstLine="0"/>
        <w:jc w:val="both"/>
        <w:rPr>
          <w:rFonts w:cs="Times New Roman"/>
          <w:b/>
          <w:color w:val="auto"/>
          <w:sz w:val="24"/>
          <w:szCs w:val="24"/>
        </w:rPr>
      </w:pPr>
      <w:bookmarkStart w:id="308" w:name="_Toc452563913"/>
      <w:bookmarkStart w:id="309" w:name="_Toc523145322"/>
      <w:bookmarkEnd w:id="308"/>
      <w:r w:rsidRPr="004C28AF">
        <w:rPr>
          <w:rFonts w:cs="Times New Roman"/>
          <w:b/>
          <w:color w:val="auto"/>
          <w:sz w:val="24"/>
          <w:szCs w:val="24"/>
        </w:rPr>
        <w:t>Требования к использованию лицензионного программного обеспечения</w:t>
      </w:r>
      <w:bookmarkEnd w:id="309"/>
    </w:p>
    <w:p w14:paraId="4F0E8E7F" w14:textId="77777777" w:rsidR="00D00FF2" w:rsidRPr="004C28AF" w:rsidRDefault="00F81F56" w:rsidP="000737DC">
      <w:pPr>
        <w:widowControl w:val="0"/>
        <w:ind w:firstLine="709"/>
        <w:rPr>
          <w:color w:val="auto"/>
        </w:rPr>
      </w:pPr>
      <w:r w:rsidRPr="004C28AF">
        <w:rPr>
          <w:color w:val="auto"/>
        </w:rPr>
        <w:t>При использовании в Системе программ (программных комплексов или компонентов), разработанных третьими лицами, условия, на которых передается право на использование (исполнение) этих программ, не должны накладывать ограничений, препятствующих использованию Системы по ее прямому назначению.</w:t>
      </w:r>
      <w:r w:rsidR="004C48E8" w:rsidRPr="004C28AF">
        <w:rPr>
          <w:color w:val="auto"/>
        </w:rPr>
        <w:t xml:space="preserve"> </w:t>
      </w:r>
    </w:p>
    <w:p w14:paraId="0BAA66FC" w14:textId="6D99D313" w:rsidR="00257A15" w:rsidRPr="004C28AF" w:rsidRDefault="00437BBF" w:rsidP="000737DC">
      <w:pPr>
        <w:widowControl w:val="0"/>
        <w:ind w:firstLine="709"/>
        <w:rPr>
          <w:color w:val="auto"/>
        </w:rPr>
      </w:pPr>
      <w:r w:rsidRPr="004C28AF">
        <w:rPr>
          <w:color w:val="auto"/>
        </w:rPr>
        <w:t>В случае необходимости п</w:t>
      </w:r>
      <w:r w:rsidR="004C48E8" w:rsidRPr="004C28AF">
        <w:rPr>
          <w:color w:val="auto"/>
        </w:rPr>
        <w:t>раво на использование этих программ передается Заказчику на основании заключаемого между Сторонами лицензионного догово</w:t>
      </w:r>
      <w:r w:rsidR="005159F1" w:rsidRPr="004C28AF">
        <w:rPr>
          <w:color w:val="auto"/>
        </w:rPr>
        <w:t>ра</w:t>
      </w:r>
      <w:r w:rsidR="006A472C">
        <w:rPr>
          <w:color w:val="auto"/>
        </w:rPr>
        <w:t xml:space="preserve"> </w:t>
      </w:r>
      <w:r w:rsidR="006A472C" w:rsidRPr="00E12143">
        <w:rPr>
          <w:color w:val="auto"/>
        </w:rPr>
        <w:t>в рамках этапа</w:t>
      </w:r>
      <w:r w:rsidR="00E8378D">
        <w:rPr>
          <w:color w:val="auto"/>
        </w:rPr>
        <w:t> </w:t>
      </w:r>
      <w:r w:rsidR="006A472C" w:rsidRPr="00E12143">
        <w:rPr>
          <w:color w:val="auto"/>
        </w:rPr>
        <w:t>1 (Техническое проектирование) или этапа</w:t>
      </w:r>
      <w:r w:rsidR="00E8378D">
        <w:rPr>
          <w:color w:val="auto"/>
        </w:rPr>
        <w:t> </w:t>
      </w:r>
      <w:r w:rsidR="006A472C" w:rsidRPr="00E12143">
        <w:rPr>
          <w:color w:val="auto"/>
        </w:rPr>
        <w:t>3 (Рабочее проектирование)</w:t>
      </w:r>
      <w:r w:rsidR="00E8378D">
        <w:rPr>
          <w:color w:val="auto"/>
        </w:rPr>
        <w:t xml:space="preserve"> Контракта</w:t>
      </w:r>
      <w:r w:rsidR="005159F1" w:rsidRPr="004C28AF">
        <w:rPr>
          <w:color w:val="auto"/>
        </w:rPr>
        <w:t xml:space="preserve">. Вознаграждение </w:t>
      </w:r>
      <w:r w:rsidR="00B05DF7" w:rsidRPr="004C28AF">
        <w:rPr>
          <w:color w:val="auto"/>
        </w:rPr>
        <w:t>за передач</w:t>
      </w:r>
      <w:r w:rsidR="00135203" w:rsidRPr="004C28AF">
        <w:rPr>
          <w:color w:val="auto"/>
        </w:rPr>
        <w:t>у</w:t>
      </w:r>
      <w:r w:rsidR="00B05DF7" w:rsidRPr="004C28AF">
        <w:rPr>
          <w:color w:val="auto"/>
        </w:rPr>
        <w:t xml:space="preserve"> права</w:t>
      </w:r>
      <w:r w:rsidR="005159F1" w:rsidRPr="004C28AF">
        <w:rPr>
          <w:color w:val="auto"/>
        </w:rPr>
        <w:t xml:space="preserve"> использовани</w:t>
      </w:r>
      <w:r w:rsidR="00B05DF7" w:rsidRPr="004C28AF">
        <w:rPr>
          <w:color w:val="auto"/>
        </w:rPr>
        <w:t xml:space="preserve">я </w:t>
      </w:r>
      <w:r w:rsidR="005159F1" w:rsidRPr="004C28AF">
        <w:rPr>
          <w:color w:val="auto"/>
        </w:rPr>
        <w:t xml:space="preserve">данных программ отдельно </w:t>
      </w:r>
      <w:r w:rsidR="00B05DF7" w:rsidRPr="004C28AF">
        <w:rPr>
          <w:color w:val="auto"/>
        </w:rPr>
        <w:t>Подрядчику</w:t>
      </w:r>
      <w:r w:rsidR="005159F1" w:rsidRPr="004C28AF">
        <w:rPr>
          <w:color w:val="auto"/>
        </w:rPr>
        <w:t xml:space="preserve"> не оплачивается и включено в </w:t>
      </w:r>
      <w:r w:rsidR="008B36A2" w:rsidRPr="004C28AF">
        <w:rPr>
          <w:color w:val="auto"/>
        </w:rPr>
        <w:t>цену договора</w:t>
      </w:r>
      <w:r w:rsidR="005159F1" w:rsidRPr="004C28AF">
        <w:rPr>
          <w:color w:val="auto"/>
        </w:rPr>
        <w:t xml:space="preserve">. </w:t>
      </w:r>
      <w:r w:rsidR="00B05DF7" w:rsidRPr="004C28AF">
        <w:rPr>
          <w:color w:val="auto"/>
        </w:rPr>
        <w:t>Подрядчик</w:t>
      </w:r>
      <w:r w:rsidR="00257A15" w:rsidRPr="004C28AF">
        <w:rPr>
          <w:color w:val="auto"/>
        </w:rPr>
        <w:t xml:space="preserve"> доводит до сведения Заказчика информаци</w:t>
      </w:r>
      <w:r w:rsidR="00135203" w:rsidRPr="004C28AF">
        <w:rPr>
          <w:color w:val="auto"/>
        </w:rPr>
        <w:t>ю</w:t>
      </w:r>
      <w:r w:rsidR="00257A15" w:rsidRPr="004C28AF">
        <w:rPr>
          <w:color w:val="auto"/>
        </w:rPr>
        <w:t xml:space="preserve"> о существующих ограничениях, установленных со стороны третьего лица (правообладателя) в использовании таких программ</w:t>
      </w:r>
      <w:r w:rsidR="00135203" w:rsidRPr="004C28AF">
        <w:rPr>
          <w:color w:val="auto"/>
        </w:rPr>
        <w:t>,</w:t>
      </w:r>
      <w:r w:rsidR="00257A15" w:rsidRPr="004C28AF">
        <w:rPr>
          <w:color w:val="auto"/>
        </w:rPr>
        <w:t xml:space="preserve"> программных комплексов или компонентов. Заказчик обязует</w:t>
      </w:r>
      <w:r w:rsidR="00C266BE" w:rsidRPr="004C28AF">
        <w:rPr>
          <w:color w:val="auto"/>
        </w:rPr>
        <w:t>ся</w:t>
      </w:r>
      <w:r w:rsidR="00257A15" w:rsidRPr="004C28AF">
        <w:rPr>
          <w:color w:val="auto"/>
        </w:rPr>
        <w:t xml:space="preserve"> неукоснительно выполнять установленные ограничения. </w:t>
      </w:r>
    </w:p>
    <w:p w14:paraId="691C41C0" w14:textId="77777777" w:rsidR="00DD0ADC" w:rsidRPr="004C28AF" w:rsidRDefault="00DD0ADC" w:rsidP="000737DC">
      <w:pPr>
        <w:widowControl w:val="0"/>
        <w:rPr>
          <w:color w:val="auto"/>
        </w:rPr>
      </w:pPr>
    </w:p>
    <w:p w14:paraId="7C135144" w14:textId="77777777" w:rsidR="00DD0ADC" w:rsidRPr="004C28AF" w:rsidRDefault="00DD0ADC" w:rsidP="000737DC">
      <w:pPr>
        <w:pStyle w:val="31"/>
        <w:keepNext w:val="0"/>
        <w:keepLines w:val="0"/>
        <w:numPr>
          <w:ilvl w:val="2"/>
          <w:numId w:val="24"/>
        </w:numPr>
        <w:spacing w:before="0"/>
        <w:ind w:left="0" w:firstLine="0"/>
        <w:jc w:val="both"/>
        <w:rPr>
          <w:rFonts w:cs="Times New Roman"/>
          <w:b/>
          <w:color w:val="auto"/>
          <w:sz w:val="24"/>
          <w:szCs w:val="24"/>
        </w:rPr>
      </w:pPr>
      <w:bookmarkStart w:id="310" w:name="_Toc479673817"/>
      <w:bookmarkStart w:id="311" w:name="_Toc479673880"/>
      <w:bookmarkStart w:id="312" w:name="_Toc479691420"/>
      <w:bookmarkStart w:id="313" w:name="_Toc491426860"/>
      <w:bookmarkStart w:id="314" w:name="_Toc518634627"/>
      <w:bookmarkStart w:id="315" w:name="_Toc523145323"/>
      <w:bookmarkStart w:id="316" w:name="_Toc529380269"/>
      <w:bookmarkStart w:id="317" w:name="_Toc54954418"/>
      <w:bookmarkStart w:id="318" w:name="_Toc357778701"/>
      <w:bookmarkStart w:id="319" w:name="_Toc424990966"/>
      <w:r w:rsidRPr="004C28AF">
        <w:rPr>
          <w:rFonts w:cs="Times New Roman"/>
          <w:b/>
          <w:color w:val="auto"/>
          <w:sz w:val="24"/>
          <w:szCs w:val="24"/>
        </w:rPr>
        <w:t>Требования к вычислительной инфраструктуре</w:t>
      </w:r>
      <w:bookmarkEnd w:id="310"/>
      <w:bookmarkEnd w:id="311"/>
      <w:bookmarkEnd w:id="312"/>
      <w:bookmarkEnd w:id="313"/>
      <w:bookmarkEnd w:id="314"/>
      <w:bookmarkEnd w:id="315"/>
      <w:bookmarkEnd w:id="316"/>
      <w:bookmarkEnd w:id="317"/>
    </w:p>
    <w:p w14:paraId="0C219AD6" w14:textId="30F4F5E2" w:rsidR="00DD0ADC" w:rsidRPr="004C28AF" w:rsidRDefault="00DD0ADC" w:rsidP="000737DC">
      <w:pPr>
        <w:widowControl w:val="0"/>
        <w:ind w:firstLine="709"/>
        <w:rPr>
          <w:color w:val="auto"/>
        </w:rPr>
      </w:pPr>
      <w:r w:rsidRPr="004C28AF">
        <w:rPr>
          <w:color w:val="auto"/>
        </w:rPr>
        <w:t>Выполнение требований данного раздела обеспечиваются Заказчиком в рамках иных конкурсных процедур или другим законным способом, за исключением мер защиты, реализуемых средствами ПО ИС СТАТС.</w:t>
      </w:r>
    </w:p>
    <w:p w14:paraId="003DC469" w14:textId="77777777" w:rsidR="00DD0ADC" w:rsidRPr="004C28AF" w:rsidRDefault="00DD0ADC" w:rsidP="000737DC">
      <w:pPr>
        <w:widowControl w:val="0"/>
        <w:ind w:firstLine="709"/>
        <w:rPr>
          <w:color w:val="auto"/>
        </w:rPr>
      </w:pPr>
      <w:r w:rsidRPr="004C28AF">
        <w:rPr>
          <w:color w:val="auto"/>
        </w:rPr>
        <w:t>Для сегмента вычислительной инфраструктуры центра обработки данных, в котором размещаются вычислительные ресурсы, должны обеспечиваться следующие технические и организационные меры защиты информации:</w:t>
      </w:r>
    </w:p>
    <w:p w14:paraId="5CA49A41" w14:textId="670FE679" w:rsidR="00DD0ADC" w:rsidRPr="004C28AF" w:rsidRDefault="00DD0ADC" w:rsidP="000737DC">
      <w:pPr>
        <w:pStyle w:val="afffff6"/>
        <w:widowControl w:val="0"/>
        <w:numPr>
          <w:ilvl w:val="0"/>
          <w:numId w:val="8"/>
        </w:numPr>
        <w:ind w:left="709" w:hanging="425"/>
        <w:rPr>
          <w:noProof/>
          <w:color w:val="auto"/>
        </w:rPr>
      </w:pPr>
      <w:r w:rsidRPr="004C28AF">
        <w:rPr>
          <w:noProof/>
          <w:color w:val="auto"/>
        </w:rPr>
        <w:t>организационные меры и меры физической безопасности вычислительной инфраструктуры ЦОД</w:t>
      </w:r>
      <w:r w:rsidR="00D8294F" w:rsidRPr="004C28AF">
        <w:rPr>
          <w:noProof/>
          <w:color w:val="auto"/>
        </w:rPr>
        <w:t xml:space="preserve"> Заказчика</w:t>
      </w:r>
      <w:r w:rsidRPr="004C28AF">
        <w:rPr>
          <w:noProof/>
          <w:color w:val="auto"/>
        </w:rPr>
        <w:t>;</w:t>
      </w:r>
    </w:p>
    <w:p w14:paraId="31BE8C9A" w14:textId="77777777" w:rsidR="00DD0ADC" w:rsidRPr="004C28AF" w:rsidRDefault="00DD0ADC" w:rsidP="000737DC">
      <w:pPr>
        <w:pStyle w:val="afffff6"/>
        <w:widowControl w:val="0"/>
        <w:numPr>
          <w:ilvl w:val="0"/>
          <w:numId w:val="8"/>
        </w:numPr>
        <w:ind w:left="709" w:hanging="425"/>
        <w:rPr>
          <w:noProof/>
          <w:color w:val="auto"/>
        </w:rPr>
      </w:pPr>
      <w:r w:rsidRPr="004C28AF">
        <w:rPr>
          <w:noProof/>
          <w:color w:val="auto"/>
        </w:rPr>
        <w:t>меры и средства защищенного системного и(или) специального программного обеспечения информационной системы и(или) наложенных средств защиты информации от несанкционированного доступа;</w:t>
      </w:r>
    </w:p>
    <w:p w14:paraId="7624C1C4" w14:textId="72C684A4" w:rsidR="00DD0ADC" w:rsidRPr="004C28AF" w:rsidRDefault="00DD0ADC" w:rsidP="000737DC">
      <w:pPr>
        <w:pStyle w:val="afffff6"/>
        <w:widowControl w:val="0"/>
        <w:numPr>
          <w:ilvl w:val="0"/>
          <w:numId w:val="8"/>
        </w:numPr>
        <w:ind w:left="709" w:hanging="425"/>
        <w:rPr>
          <w:noProof/>
          <w:color w:val="auto"/>
        </w:rPr>
      </w:pPr>
      <w:r w:rsidRPr="004C28AF">
        <w:rPr>
          <w:noProof/>
          <w:color w:val="auto"/>
        </w:rPr>
        <w:t>меры и средства обеспечения защиты инфраструктуры виртуализации вычислительной инфраструктуры ЦОД</w:t>
      </w:r>
      <w:r w:rsidR="00D8294F" w:rsidRPr="004C28AF">
        <w:rPr>
          <w:noProof/>
          <w:color w:val="auto"/>
        </w:rPr>
        <w:t xml:space="preserve"> Заказчика</w:t>
      </w:r>
      <w:r w:rsidRPr="004C28AF">
        <w:rPr>
          <w:noProof/>
          <w:color w:val="auto"/>
        </w:rPr>
        <w:t>;</w:t>
      </w:r>
    </w:p>
    <w:p w14:paraId="7B2A6387" w14:textId="1A45AD12" w:rsidR="00DD0ADC" w:rsidRPr="004C28AF" w:rsidRDefault="00DD0ADC" w:rsidP="000737DC">
      <w:pPr>
        <w:pStyle w:val="afffff6"/>
        <w:widowControl w:val="0"/>
        <w:numPr>
          <w:ilvl w:val="0"/>
          <w:numId w:val="8"/>
        </w:numPr>
        <w:ind w:left="709" w:hanging="425"/>
        <w:rPr>
          <w:noProof/>
          <w:color w:val="auto"/>
        </w:rPr>
      </w:pPr>
      <w:r w:rsidRPr="004C28AF">
        <w:rPr>
          <w:noProof/>
          <w:color w:val="auto"/>
        </w:rPr>
        <w:t>меры и средства обеспечения межсетевого экранирования вычислительной инфраструктуры ЦОД</w:t>
      </w:r>
      <w:r w:rsidR="00D8294F" w:rsidRPr="004C28AF">
        <w:rPr>
          <w:noProof/>
          <w:color w:val="auto"/>
        </w:rPr>
        <w:t xml:space="preserve"> Заказчика</w:t>
      </w:r>
      <w:r w:rsidRPr="004C28AF">
        <w:rPr>
          <w:noProof/>
          <w:color w:val="auto"/>
        </w:rPr>
        <w:t>;</w:t>
      </w:r>
    </w:p>
    <w:p w14:paraId="24391E77" w14:textId="79BE1B34" w:rsidR="00DD0ADC" w:rsidRPr="004C28AF" w:rsidRDefault="00DD0ADC" w:rsidP="000737DC">
      <w:pPr>
        <w:pStyle w:val="afffff6"/>
        <w:widowControl w:val="0"/>
        <w:numPr>
          <w:ilvl w:val="0"/>
          <w:numId w:val="8"/>
        </w:numPr>
        <w:ind w:left="709" w:hanging="425"/>
        <w:rPr>
          <w:noProof/>
          <w:color w:val="auto"/>
        </w:rPr>
      </w:pPr>
      <w:r w:rsidRPr="004C28AF">
        <w:rPr>
          <w:noProof/>
          <w:color w:val="auto"/>
        </w:rPr>
        <w:t>меры и средства обеспечения обнаружения вторжений вычислительной инфраструктуры ЦОД</w:t>
      </w:r>
      <w:r w:rsidR="00D8294F" w:rsidRPr="004C28AF">
        <w:rPr>
          <w:noProof/>
          <w:color w:val="auto"/>
        </w:rPr>
        <w:t xml:space="preserve"> Заказчика</w:t>
      </w:r>
      <w:r w:rsidRPr="004C28AF">
        <w:rPr>
          <w:noProof/>
          <w:color w:val="auto"/>
        </w:rPr>
        <w:t>;</w:t>
      </w:r>
    </w:p>
    <w:p w14:paraId="3E528EC7" w14:textId="0BBF29C6" w:rsidR="00DD0ADC" w:rsidRPr="004C28AF" w:rsidRDefault="00DD0ADC" w:rsidP="000737DC">
      <w:pPr>
        <w:pStyle w:val="afffff6"/>
        <w:widowControl w:val="0"/>
        <w:numPr>
          <w:ilvl w:val="0"/>
          <w:numId w:val="8"/>
        </w:numPr>
        <w:ind w:left="709" w:hanging="425"/>
        <w:rPr>
          <w:noProof/>
          <w:color w:val="auto"/>
        </w:rPr>
      </w:pPr>
      <w:r w:rsidRPr="004C28AF">
        <w:rPr>
          <w:noProof/>
          <w:color w:val="auto"/>
        </w:rPr>
        <w:lastRenderedPageBreak/>
        <w:t>меры и средства обеспечения защиты каналов связи вычислительной инфраструктуры ЦОД</w:t>
      </w:r>
      <w:r w:rsidR="00D8294F" w:rsidRPr="004C28AF">
        <w:rPr>
          <w:noProof/>
          <w:color w:val="auto"/>
        </w:rPr>
        <w:t xml:space="preserve"> Заказчика</w:t>
      </w:r>
      <w:r w:rsidRPr="004C28AF">
        <w:rPr>
          <w:noProof/>
          <w:color w:val="auto"/>
        </w:rPr>
        <w:t>;</w:t>
      </w:r>
    </w:p>
    <w:p w14:paraId="003C3014" w14:textId="4BF85C32" w:rsidR="00DD0ADC" w:rsidRPr="004C28AF" w:rsidRDefault="00DD0ADC" w:rsidP="000737DC">
      <w:pPr>
        <w:pStyle w:val="afffff6"/>
        <w:widowControl w:val="0"/>
        <w:numPr>
          <w:ilvl w:val="0"/>
          <w:numId w:val="8"/>
        </w:numPr>
        <w:ind w:left="709" w:hanging="425"/>
        <w:rPr>
          <w:noProof/>
          <w:color w:val="auto"/>
        </w:rPr>
      </w:pPr>
      <w:r w:rsidRPr="004C28AF">
        <w:rPr>
          <w:noProof/>
          <w:color w:val="auto"/>
        </w:rPr>
        <w:t>меры и средства обеспечения анализа защищенности вычислительной инфраструктуры ЦОД</w:t>
      </w:r>
      <w:r w:rsidR="00D8294F" w:rsidRPr="004C28AF">
        <w:rPr>
          <w:noProof/>
          <w:color w:val="auto"/>
        </w:rPr>
        <w:t xml:space="preserve"> Заказчика</w:t>
      </w:r>
      <w:r w:rsidRPr="004C28AF">
        <w:rPr>
          <w:noProof/>
          <w:color w:val="auto"/>
        </w:rPr>
        <w:t>;</w:t>
      </w:r>
    </w:p>
    <w:p w14:paraId="200D2331" w14:textId="4E654001" w:rsidR="00DD0ADC" w:rsidRPr="004C28AF" w:rsidRDefault="00DD0ADC" w:rsidP="000737DC">
      <w:pPr>
        <w:pStyle w:val="afffff6"/>
        <w:widowControl w:val="0"/>
        <w:numPr>
          <w:ilvl w:val="0"/>
          <w:numId w:val="8"/>
        </w:numPr>
        <w:ind w:left="709" w:hanging="425"/>
        <w:rPr>
          <w:noProof/>
          <w:color w:val="auto"/>
        </w:rPr>
      </w:pPr>
      <w:r w:rsidRPr="004C28AF">
        <w:rPr>
          <w:noProof/>
          <w:color w:val="auto"/>
        </w:rPr>
        <w:t>меры и средства обеспечения удаленного доступа и мониторинга действий привилегированных пользователей вычислительной инфраструктуры ЦОД</w:t>
      </w:r>
      <w:r w:rsidR="00D8294F" w:rsidRPr="004C28AF">
        <w:rPr>
          <w:noProof/>
          <w:color w:val="auto"/>
        </w:rPr>
        <w:t xml:space="preserve"> Заказчика</w:t>
      </w:r>
      <w:r w:rsidRPr="004C28AF">
        <w:rPr>
          <w:noProof/>
          <w:color w:val="auto"/>
        </w:rPr>
        <w:t>;</w:t>
      </w:r>
    </w:p>
    <w:p w14:paraId="330BE3EC" w14:textId="5544FCF4" w:rsidR="00DD0ADC" w:rsidRPr="004C28AF" w:rsidRDefault="00DD0ADC" w:rsidP="000737DC">
      <w:pPr>
        <w:pStyle w:val="afffff6"/>
        <w:widowControl w:val="0"/>
        <w:numPr>
          <w:ilvl w:val="0"/>
          <w:numId w:val="8"/>
        </w:numPr>
        <w:ind w:left="709" w:hanging="425"/>
        <w:rPr>
          <w:noProof/>
          <w:color w:val="auto"/>
        </w:rPr>
      </w:pPr>
      <w:r w:rsidRPr="004C28AF">
        <w:rPr>
          <w:noProof/>
          <w:color w:val="auto"/>
        </w:rPr>
        <w:t xml:space="preserve"> меры и средства обеспечения доступности вычислительной инфраструктуры ЦОД</w:t>
      </w:r>
      <w:r w:rsidR="00D8294F" w:rsidRPr="004C28AF">
        <w:rPr>
          <w:noProof/>
          <w:color w:val="auto"/>
        </w:rPr>
        <w:t xml:space="preserve"> Заказчика</w:t>
      </w:r>
      <w:r w:rsidRPr="004C28AF">
        <w:rPr>
          <w:noProof/>
          <w:color w:val="auto"/>
        </w:rPr>
        <w:t>;</w:t>
      </w:r>
    </w:p>
    <w:p w14:paraId="6A33A3C8" w14:textId="2A5A5DA9" w:rsidR="00DD0ADC" w:rsidRPr="004C28AF" w:rsidRDefault="00DD0ADC" w:rsidP="000737DC">
      <w:pPr>
        <w:pStyle w:val="afffff6"/>
        <w:widowControl w:val="0"/>
        <w:numPr>
          <w:ilvl w:val="0"/>
          <w:numId w:val="8"/>
        </w:numPr>
        <w:ind w:left="709" w:hanging="425"/>
        <w:rPr>
          <w:noProof/>
          <w:color w:val="auto"/>
        </w:rPr>
      </w:pPr>
      <w:r w:rsidRPr="004C28AF">
        <w:rPr>
          <w:noProof/>
          <w:color w:val="auto"/>
        </w:rPr>
        <w:t>защиту информационной системы, ее средств, систем связи и передачи данных (со своей стороны Заказчик обеспечивает возможность использования внешним пользователем, являющимся физическим лицом, СКЗИ на основе web-браузера, не требующем его покупки пользователем, сертифицированного ФСБ России, при условии существования такого решения).</w:t>
      </w:r>
      <w:bookmarkEnd w:id="318"/>
      <w:bookmarkEnd w:id="319"/>
    </w:p>
    <w:p w14:paraId="66B15614" w14:textId="77777777" w:rsidR="00C051C1" w:rsidRPr="004C28AF" w:rsidRDefault="00C051C1" w:rsidP="000737DC">
      <w:pPr>
        <w:pStyle w:val="afffffffffff9"/>
        <w:widowControl w:val="0"/>
        <w:tabs>
          <w:tab w:val="clear" w:pos="927"/>
        </w:tabs>
        <w:spacing w:line="240" w:lineRule="auto"/>
        <w:ind w:left="0" w:firstLine="0"/>
        <w:contextualSpacing w:val="0"/>
        <w:rPr>
          <w:szCs w:val="24"/>
        </w:rPr>
      </w:pPr>
    </w:p>
    <w:p w14:paraId="5A1F21B2" w14:textId="7B38E06B" w:rsidR="00B03F02" w:rsidRPr="004C28AF" w:rsidRDefault="00F81F56" w:rsidP="000737DC">
      <w:pPr>
        <w:pStyle w:val="31"/>
        <w:keepNext w:val="0"/>
        <w:keepLines w:val="0"/>
        <w:numPr>
          <w:ilvl w:val="2"/>
          <w:numId w:val="24"/>
        </w:numPr>
        <w:spacing w:before="0"/>
        <w:ind w:left="0" w:firstLine="0"/>
        <w:jc w:val="both"/>
        <w:rPr>
          <w:rFonts w:cs="Times New Roman"/>
          <w:b/>
          <w:color w:val="auto"/>
          <w:sz w:val="24"/>
          <w:szCs w:val="24"/>
        </w:rPr>
      </w:pPr>
      <w:bookmarkStart w:id="320" w:name="_Toc452563914"/>
      <w:bookmarkStart w:id="321" w:name="_Toc523145324"/>
      <w:bookmarkStart w:id="322" w:name="_Toc529380270"/>
      <w:bookmarkStart w:id="323" w:name="_Toc54954419"/>
      <w:bookmarkEnd w:id="320"/>
      <w:r w:rsidRPr="004C28AF">
        <w:rPr>
          <w:rFonts w:cs="Times New Roman"/>
          <w:b/>
          <w:color w:val="auto"/>
          <w:sz w:val="24"/>
          <w:szCs w:val="24"/>
        </w:rPr>
        <w:t>Требования по стандартизации и унификации</w:t>
      </w:r>
      <w:bookmarkEnd w:id="321"/>
      <w:bookmarkEnd w:id="322"/>
      <w:bookmarkEnd w:id="323"/>
    </w:p>
    <w:p w14:paraId="3980BB7D" w14:textId="18E5AFC5" w:rsidR="002E05C1" w:rsidRPr="004C28AF" w:rsidRDefault="002E05C1" w:rsidP="000737DC">
      <w:pPr>
        <w:widowControl w:val="0"/>
        <w:ind w:firstLine="709"/>
        <w:rPr>
          <w:color w:val="auto"/>
        </w:rPr>
      </w:pPr>
      <w:r w:rsidRPr="004C28AF">
        <w:rPr>
          <w:color w:val="auto"/>
        </w:rPr>
        <w:t>В результате выполнения работ по развитию Системы должно сохраниться ее соответствие требованиям, изложенным в данном пункте ТЗ.</w:t>
      </w:r>
    </w:p>
    <w:p w14:paraId="4929D493" w14:textId="77777777" w:rsidR="00181E84" w:rsidRPr="004C28AF" w:rsidRDefault="00181E84" w:rsidP="000737DC">
      <w:pPr>
        <w:widowControl w:val="0"/>
        <w:ind w:firstLine="709"/>
        <w:rPr>
          <w:color w:val="auto"/>
        </w:rPr>
      </w:pPr>
      <w:r w:rsidRPr="004C28AF">
        <w:rPr>
          <w:color w:val="auto"/>
        </w:rPr>
        <w:t>Все надписи экранных форм, а также сообщения, выдаваемые пользователю (кроме системных сообщений) должны быть на русском языке.</w:t>
      </w:r>
    </w:p>
    <w:p w14:paraId="64CCE491" w14:textId="77777777" w:rsidR="00B03F02" w:rsidRPr="004C28AF" w:rsidRDefault="00F81F56" w:rsidP="000737DC">
      <w:pPr>
        <w:widowControl w:val="0"/>
        <w:ind w:firstLine="709"/>
        <w:rPr>
          <w:color w:val="auto"/>
        </w:rPr>
      </w:pPr>
      <w:r w:rsidRPr="004C28AF">
        <w:rPr>
          <w:color w:val="auto"/>
        </w:rPr>
        <w:t>Система должна обеспечивать корректную обработку аварийных ситуаций, вызванных неверными действиями пользователей, неверным форматом или недопустимыми значениями входных данных. В указанных ранее случаях Система должна выдавать пользователю соответствующие сообщения, после чего возвращаться в рабочее состояние, предшествовавшее неверной (недопустимой) команде или некорректному вводу данных.</w:t>
      </w:r>
    </w:p>
    <w:p w14:paraId="23696E5C" w14:textId="09BBBAD5" w:rsidR="001D68BC" w:rsidRPr="004C28AF" w:rsidRDefault="001D68BC" w:rsidP="000737DC">
      <w:pPr>
        <w:pStyle w:val="afffff6"/>
        <w:widowControl w:val="0"/>
        <w:ind w:left="0" w:firstLine="709"/>
        <w:rPr>
          <w:noProof/>
          <w:color w:val="auto"/>
        </w:rPr>
      </w:pPr>
      <w:r w:rsidRPr="004C28AF">
        <w:rPr>
          <w:noProof/>
          <w:color w:val="auto"/>
        </w:rPr>
        <w:t>Клиентская часть Системы должна функционировать на мультиплатформенной основе с использованием наиболее распростран</w:t>
      </w:r>
      <w:r w:rsidR="00F13C19" w:rsidRPr="004C28AF">
        <w:rPr>
          <w:noProof/>
          <w:color w:val="auto"/>
        </w:rPr>
        <w:t>е</w:t>
      </w:r>
      <w:r w:rsidRPr="004C28AF">
        <w:rPr>
          <w:noProof/>
          <w:color w:val="auto"/>
        </w:rPr>
        <w:t>нных интернет браузеров (Chrome, Safari, Opera, Firefox,YandexBrowser)</w:t>
      </w:r>
      <w:r w:rsidR="00D8294F" w:rsidRPr="004C28AF">
        <w:rPr>
          <w:noProof/>
          <w:color w:val="auto"/>
        </w:rPr>
        <w:t>.</w:t>
      </w:r>
    </w:p>
    <w:p w14:paraId="1EBB978A" w14:textId="32623746" w:rsidR="00B03F02" w:rsidRPr="004C28AF" w:rsidRDefault="00F81F56" w:rsidP="000737DC">
      <w:pPr>
        <w:widowControl w:val="0"/>
        <w:ind w:firstLine="709"/>
        <w:rPr>
          <w:color w:val="auto"/>
        </w:rPr>
      </w:pPr>
      <w:r w:rsidRPr="004C28AF">
        <w:rPr>
          <w:color w:val="auto"/>
        </w:rPr>
        <w:t xml:space="preserve">Система </w:t>
      </w:r>
      <w:r w:rsidRPr="00E8378D">
        <w:rPr>
          <w:color w:val="auto"/>
        </w:rPr>
        <w:t xml:space="preserve">должна оборудоваться в соответствии с Санитарными правилами и нормами - СанПиН </w:t>
      </w:r>
      <w:r w:rsidR="00967983" w:rsidRPr="00E12143">
        <w:rPr>
          <w:color w:val="auto"/>
        </w:rPr>
        <w:t>2.2.2/2.4.1340-03</w:t>
      </w:r>
      <w:r w:rsidRPr="00E8378D">
        <w:rPr>
          <w:color w:val="auto"/>
        </w:rPr>
        <w:t>– «</w:t>
      </w:r>
      <w:r w:rsidR="00967983" w:rsidRPr="00E12143">
        <w:rPr>
          <w:color w:val="auto"/>
        </w:rPr>
        <w:t>Гигиенические требования к персональным электронно-вычислительным машинам и организации работы</w:t>
      </w:r>
      <w:r w:rsidRPr="00E12143">
        <w:rPr>
          <w:color w:val="auto"/>
        </w:rPr>
        <w:t>» (утвержд</w:t>
      </w:r>
      <w:r w:rsidR="00023077" w:rsidRPr="00E12143">
        <w:rPr>
          <w:color w:val="auto"/>
        </w:rPr>
        <w:t>е</w:t>
      </w:r>
      <w:r w:rsidRPr="00E12143">
        <w:rPr>
          <w:color w:val="auto"/>
        </w:rPr>
        <w:t xml:space="preserve">нными </w:t>
      </w:r>
      <w:r w:rsidR="00967983" w:rsidRPr="00E12143">
        <w:rPr>
          <w:color w:val="auto"/>
        </w:rPr>
        <w:t xml:space="preserve">постановлением Главного государственного санитарного врача РФ от 03.06.2003 </w:t>
      </w:r>
      <w:r w:rsidR="00E8378D">
        <w:rPr>
          <w:color w:val="auto"/>
        </w:rPr>
        <w:t>№</w:t>
      </w:r>
      <w:r w:rsidR="00E8378D" w:rsidRPr="00E12143">
        <w:rPr>
          <w:color w:val="auto"/>
        </w:rPr>
        <w:t xml:space="preserve"> </w:t>
      </w:r>
      <w:r w:rsidR="00967983" w:rsidRPr="00E12143">
        <w:rPr>
          <w:color w:val="auto"/>
        </w:rPr>
        <w:t>118</w:t>
      </w:r>
      <w:r w:rsidRPr="00E8378D">
        <w:rPr>
          <w:color w:val="auto"/>
        </w:rPr>
        <w:t>).</w:t>
      </w:r>
    </w:p>
    <w:p w14:paraId="29A5ADA8" w14:textId="77777777" w:rsidR="00BF2B17" w:rsidRPr="004C28AF" w:rsidRDefault="00BF2B17" w:rsidP="000737DC">
      <w:pPr>
        <w:pStyle w:val="31"/>
        <w:keepNext w:val="0"/>
        <w:keepLines w:val="0"/>
        <w:numPr>
          <w:ilvl w:val="0"/>
          <w:numId w:val="0"/>
        </w:numPr>
        <w:spacing w:before="0"/>
        <w:jc w:val="both"/>
        <w:outlineLvl w:val="9"/>
        <w:rPr>
          <w:rFonts w:cs="Times New Roman"/>
          <w:b/>
          <w:color w:val="auto"/>
          <w:sz w:val="24"/>
          <w:szCs w:val="24"/>
        </w:rPr>
      </w:pPr>
      <w:bookmarkStart w:id="324" w:name="_Toc452563915"/>
      <w:bookmarkStart w:id="325" w:name="_Toc523145325"/>
      <w:bookmarkStart w:id="326" w:name="_Toc529380271"/>
    </w:p>
    <w:p w14:paraId="777D5120" w14:textId="3E94D6E8" w:rsidR="00B77AB1" w:rsidRPr="004C28AF" w:rsidRDefault="00B77AB1" w:rsidP="000737DC">
      <w:pPr>
        <w:pStyle w:val="31"/>
        <w:keepNext w:val="0"/>
        <w:keepLines w:val="0"/>
        <w:numPr>
          <w:ilvl w:val="2"/>
          <w:numId w:val="24"/>
        </w:numPr>
        <w:spacing w:before="0"/>
        <w:ind w:left="0" w:firstLine="0"/>
        <w:jc w:val="both"/>
        <w:rPr>
          <w:color w:val="auto"/>
          <w:sz w:val="24"/>
          <w:szCs w:val="24"/>
        </w:rPr>
      </w:pPr>
      <w:bookmarkStart w:id="327" w:name="_Toc521663320"/>
      <w:bookmarkStart w:id="328" w:name="_Toc54954420"/>
      <w:bookmarkStart w:id="329" w:name="_Toc523145329"/>
      <w:bookmarkStart w:id="330" w:name="_Toc529380272"/>
      <w:bookmarkEnd w:id="324"/>
      <w:bookmarkEnd w:id="325"/>
      <w:bookmarkEnd w:id="326"/>
      <w:bookmarkEnd w:id="327"/>
      <w:r w:rsidRPr="004C28AF">
        <w:rPr>
          <w:rFonts w:cs="Times New Roman"/>
          <w:b/>
          <w:color w:val="auto"/>
          <w:sz w:val="24"/>
          <w:szCs w:val="24"/>
        </w:rPr>
        <w:t>Требования к согласованию уполномоченными органами власти</w:t>
      </w:r>
      <w:bookmarkEnd w:id="328"/>
    </w:p>
    <w:p w14:paraId="1D9E3FDF" w14:textId="77777777" w:rsidR="00B77AB1" w:rsidRPr="004C28AF" w:rsidRDefault="00B77AB1" w:rsidP="000737DC">
      <w:pPr>
        <w:ind w:firstLine="709"/>
        <w:rPr>
          <w:color w:val="auto"/>
        </w:rPr>
      </w:pPr>
      <w:r w:rsidRPr="004C28AF">
        <w:rPr>
          <w:color w:val="auto"/>
        </w:rPr>
        <w:t xml:space="preserve">Представленный Подрядчиком актуализированный документ «Модель угроз безопасности информации (проект)» подлежит согласованию силами Заказчика с ФСБ России и ФСТЭК России (далее также – уполномоченные органы) в соответствии с требованиями постановления Правительства Российской Федерации от 6 июля 2015 г. № 676 «О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 </w:t>
      </w:r>
    </w:p>
    <w:p w14:paraId="5B05229B" w14:textId="79B33950" w:rsidR="00B77AB1" w:rsidRPr="004C28AF" w:rsidRDefault="00B77AB1" w:rsidP="000737DC">
      <w:pPr>
        <w:ind w:firstLine="709"/>
        <w:rPr>
          <w:color w:val="auto"/>
        </w:rPr>
      </w:pPr>
      <w:r w:rsidRPr="004C28AF">
        <w:rPr>
          <w:color w:val="auto"/>
        </w:rPr>
        <w:t>В случае если по результатам указанного согласования потребуется доработка «Модели угроз безопасности информации (проект)», в соответствии с замечаниями уполномоченных органов, Подрядчик обязан в срок, установленный Заказчиком, провести доработку, а также при необходимости внести изменения в иные документы и</w:t>
      </w:r>
      <w:r w:rsidR="003F26AD" w:rsidRPr="004C28AF">
        <w:rPr>
          <w:color w:val="auto"/>
        </w:rPr>
        <w:t xml:space="preserve"> результаты выполнения работ по </w:t>
      </w:r>
      <w:r w:rsidRPr="004C28AF">
        <w:rPr>
          <w:color w:val="auto"/>
        </w:rPr>
        <w:t>Т</w:t>
      </w:r>
      <w:r w:rsidR="003F26AD" w:rsidRPr="004C28AF">
        <w:rPr>
          <w:color w:val="auto"/>
        </w:rPr>
        <w:t>З</w:t>
      </w:r>
      <w:r w:rsidRPr="004C28AF">
        <w:rPr>
          <w:color w:val="auto"/>
        </w:rPr>
        <w:t>.</w:t>
      </w:r>
    </w:p>
    <w:p w14:paraId="0EF1A65A" w14:textId="77777777" w:rsidR="003F26AD" w:rsidRPr="004C28AF" w:rsidRDefault="003F26AD" w:rsidP="000737DC">
      <w:pPr>
        <w:ind w:firstLine="709"/>
        <w:rPr>
          <w:color w:val="auto"/>
        </w:rPr>
      </w:pPr>
    </w:p>
    <w:p w14:paraId="06F8278F" w14:textId="76153187" w:rsidR="0009496C" w:rsidRPr="004C28AF" w:rsidRDefault="0009496C" w:rsidP="000737DC">
      <w:pPr>
        <w:pStyle w:val="31"/>
        <w:keepNext w:val="0"/>
        <w:keepLines w:val="0"/>
        <w:numPr>
          <w:ilvl w:val="2"/>
          <w:numId w:val="24"/>
        </w:numPr>
        <w:spacing w:before="0"/>
        <w:jc w:val="both"/>
        <w:rPr>
          <w:rFonts w:cs="Times New Roman"/>
          <w:b/>
          <w:color w:val="auto"/>
          <w:sz w:val="24"/>
          <w:szCs w:val="24"/>
        </w:rPr>
      </w:pPr>
      <w:bookmarkStart w:id="331" w:name="_Toc54954421"/>
      <w:r w:rsidRPr="004C28AF">
        <w:rPr>
          <w:rFonts w:cs="Times New Roman"/>
          <w:b/>
          <w:color w:val="auto"/>
          <w:sz w:val="24"/>
          <w:szCs w:val="24"/>
        </w:rPr>
        <w:t>Требование о наличии лицензий</w:t>
      </w:r>
      <w:bookmarkEnd w:id="331"/>
    </w:p>
    <w:p w14:paraId="404E9D53" w14:textId="7CEF509E" w:rsidR="0009496C" w:rsidRPr="004C28AF" w:rsidRDefault="0009496C" w:rsidP="000737DC">
      <w:pPr>
        <w:ind w:firstLine="709"/>
        <w:rPr>
          <w:color w:val="auto"/>
        </w:rPr>
      </w:pPr>
      <w:r w:rsidRPr="004C28AF">
        <w:rPr>
          <w:color w:val="auto"/>
        </w:rPr>
        <w:t>Для выполнения работ, указанных в п</w:t>
      </w:r>
      <w:r w:rsidR="003F26AD" w:rsidRPr="004C28AF">
        <w:rPr>
          <w:color w:val="auto"/>
        </w:rPr>
        <w:t>ункте </w:t>
      </w:r>
      <w:r w:rsidR="00533D45" w:rsidRPr="004C28AF">
        <w:rPr>
          <w:color w:val="auto"/>
        </w:rPr>
        <w:t xml:space="preserve">4.4.2 </w:t>
      </w:r>
      <w:r w:rsidR="003F26AD" w:rsidRPr="004C28AF">
        <w:rPr>
          <w:color w:val="auto"/>
        </w:rPr>
        <w:t xml:space="preserve">ТЗ </w:t>
      </w:r>
      <w:r w:rsidR="00533D45" w:rsidRPr="004C28AF">
        <w:rPr>
          <w:color w:val="auto"/>
        </w:rPr>
        <w:t xml:space="preserve">в части актуализации модели </w:t>
      </w:r>
      <w:r w:rsidR="007737E1" w:rsidRPr="004C28AF">
        <w:rPr>
          <w:color w:val="auto"/>
        </w:rPr>
        <w:t xml:space="preserve">угроз </w:t>
      </w:r>
      <w:r w:rsidR="000F29F2" w:rsidRPr="004C28AF">
        <w:rPr>
          <w:color w:val="auto"/>
        </w:rPr>
        <w:t>безопасности информации</w:t>
      </w:r>
      <w:r w:rsidR="00533D45" w:rsidRPr="004C28AF">
        <w:rPr>
          <w:color w:val="auto"/>
        </w:rPr>
        <w:t xml:space="preserve">, </w:t>
      </w:r>
      <w:r w:rsidR="003F26AD" w:rsidRPr="004C28AF">
        <w:rPr>
          <w:color w:val="auto"/>
        </w:rPr>
        <w:t>ЧТЗ</w:t>
      </w:r>
      <w:r w:rsidR="00533D45" w:rsidRPr="004C28AF">
        <w:rPr>
          <w:color w:val="auto"/>
        </w:rPr>
        <w:t xml:space="preserve"> на модернизацию СЗИ </w:t>
      </w:r>
      <w:r w:rsidR="00533D45" w:rsidRPr="00E8378D">
        <w:rPr>
          <w:color w:val="auto"/>
        </w:rPr>
        <w:t>ИС</w:t>
      </w:r>
      <w:r w:rsidRPr="00E8378D">
        <w:rPr>
          <w:color w:val="auto"/>
        </w:rPr>
        <w:t xml:space="preserve">, </w:t>
      </w:r>
      <w:r w:rsidRPr="00E12143">
        <w:rPr>
          <w:color w:val="auto"/>
        </w:rPr>
        <w:t>Подрядчик</w:t>
      </w:r>
      <w:r w:rsidR="0016003E" w:rsidRPr="00E12143">
        <w:rPr>
          <w:color w:val="auto"/>
        </w:rPr>
        <w:t>,</w:t>
      </w:r>
      <w:r w:rsidR="0016003E" w:rsidRPr="00E12143">
        <w:t xml:space="preserve"> либо привлекаемый Подрядчиком субподрядчик</w:t>
      </w:r>
      <w:r w:rsidRPr="00E8378D">
        <w:rPr>
          <w:color w:val="auto"/>
        </w:rPr>
        <w:t xml:space="preserve"> должен обладать действующими лицензиями ФСБ России на осуществление деятельности по разработке, производству,</w:t>
      </w:r>
      <w:r w:rsidRPr="004C28AF">
        <w:rPr>
          <w:color w:val="auto"/>
        </w:rPr>
        <w:t xml:space="preserve"> распространению шифровальных (криптографических) средств, информационных систем и телекоммуникационных систем, </w:t>
      </w:r>
      <w:r w:rsidRPr="004C28AF">
        <w:rPr>
          <w:color w:val="auto"/>
        </w:rPr>
        <w:lastRenderedPageBreak/>
        <w:t>защищенных с использованием шифровальных (криптографических) средств, выполнению работ, оказанию услуг в области шифрования информации, техническому обслуживанию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(за исключением случая, если техническое обслуживание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осуществляется для обеспечения собственных нужд юридического лица или индивидуального предпринимателя), устанавливающими право выполнения следующих работ и услуг:</w:t>
      </w:r>
    </w:p>
    <w:p w14:paraId="22F64A01" w14:textId="77777777" w:rsidR="0009496C" w:rsidRPr="004C28AF" w:rsidRDefault="0009496C" w:rsidP="000737DC">
      <w:pPr>
        <w:pStyle w:val="afffff6"/>
        <w:widowControl w:val="0"/>
        <w:numPr>
          <w:ilvl w:val="0"/>
          <w:numId w:val="8"/>
        </w:numPr>
        <w:ind w:left="709" w:hanging="425"/>
        <w:rPr>
          <w:noProof/>
          <w:color w:val="auto"/>
        </w:rPr>
      </w:pPr>
      <w:r w:rsidRPr="004C28AF">
        <w:rPr>
          <w:noProof/>
          <w:color w:val="auto"/>
        </w:rPr>
        <w:t>разработка защищенных с использованием шифровальных (криптографических) средств информационных систем.</w:t>
      </w:r>
    </w:p>
    <w:p w14:paraId="5D81BB77" w14:textId="03F4B596" w:rsidR="0009496C" w:rsidRPr="004C28AF" w:rsidRDefault="0009496C" w:rsidP="000737DC">
      <w:pPr>
        <w:pStyle w:val="afffff6"/>
        <w:widowControl w:val="0"/>
        <w:ind w:left="0" w:firstLine="709"/>
        <w:rPr>
          <w:noProof/>
          <w:color w:val="auto"/>
        </w:rPr>
      </w:pPr>
      <w:r w:rsidRPr="004C28AF">
        <w:rPr>
          <w:noProof/>
          <w:color w:val="auto"/>
        </w:rPr>
        <w:t>Для выполнения работ, указанных в п</w:t>
      </w:r>
      <w:r w:rsidR="003F26AD" w:rsidRPr="004C28AF">
        <w:rPr>
          <w:noProof/>
          <w:color w:val="auto"/>
        </w:rPr>
        <w:t>ункте</w:t>
      </w:r>
      <w:r w:rsidRPr="004C28AF">
        <w:rPr>
          <w:noProof/>
          <w:color w:val="auto"/>
        </w:rPr>
        <w:t xml:space="preserve"> </w:t>
      </w:r>
      <w:r w:rsidR="00533D45" w:rsidRPr="004C28AF">
        <w:rPr>
          <w:noProof/>
          <w:color w:val="auto"/>
        </w:rPr>
        <w:t xml:space="preserve">4.4.2 </w:t>
      </w:r>
      <w:r w:rsidR="003F26AD" w:rsidRPr="004C28AF">
        <w:rPr>
          <w:noProof/>
          <w:color w:val="auto"/>
        </w:rPr>
        <w:t xml:space="preserve">ТЗ </w:t>
      </w:r>
      <w:r w:rsidR="00533D45" w:rsidRPr="004C28AF">
        <w:rPr>
          <w:noProof/>
          <w:color w:val="auto"/>
        </w:rPr>
        <w:t xml:space="preserve">в </w:t>
      </w:r>
      <w:r w:rsidR="00533D45" w:rsidRPr="00E8378D">
        <w:rPr>
          <w:noProof/>
          <w:color w:val="auto"/>
        </w:rPr>
        <w:t>части актуализ</w:t>
      </w:r>
      <w:r w:rsidR="0055210D" w:rsidRPr="00E8378D">
        <w:rPr>
          <w:noProof/>
          <w:color w:val="auto"/>
        </w:rPr>
        <w:t>ации</w:t>
      </w:r>
      <w:r w:rsidR="00533D45" w:rsidRPr="00E8378D">
        <w:rPr>
          <w:noProof/>
          <w:color w:val="auto"/>
        </w:rPr>
        <w:t xml:space="preserve"> модел</w:t>
      </w:r>
      <w:r w:rsidR="007737E1" w:rsidRPr="00E8378D">
        <w:rPr>
          <w:noProof/>
          <w:color w:val="auto"/>
        </w:rPr>
        <w:t>и</w:t>
      </w:r>
      <w:r w:rsidR="00533D45" w:rsidRPr="00E8378D">
        <w:rPr>
          <w:noProof/>
          <w:color w:val="auto"/>
        </w:rPr>
        <w:t xml:space="preserve"> </w:t>
      </w:r>
      <w:r w:rsidR="00337639" w:rsidRPr="00E8378D">
        <w:rPr>
          <w:noProof/>
          <w:color w:val="auto"/>
        </w:rPr>
        <w:t xml:space="preserve">угроз </w:t>
      </w:r>
      <w:r w:rsidR="000F29F2" w:rsidRPr="00E12143">
        <w:rPr>
          <w:noProof/>
          <w:color w:val="auto"/>
        </w:rPr>
        <w:t>безопасности информации</w:t>
      </w:r>
      <w:r w:rsidR="00533D45" w:rsidRPr="00E12143">
        <w:rPr>
          <w:noProof/>
          <w:color w:val="auto"/>
        </w:rPr>
        <w:t xml:space="preserve">, </w:t>
      </w:r>
      <w:r w:rsidR="003F26AD" w:rsidRPr="00E12143">
        <w:rPr>
          <w:noProof/>
          <w:color w:val="auto"/>
        </w:rPr>
        <w:t>ЧТЗ</w:t>
      </w:r>
      <w:r w:rsidR="00533D45" w:rsidRPr="00E12143">
        <w:rPr>
          <w:noProof/>
          <w:color w:val="auto"/>
        </w:rPr>
        <w:t xml:space="preserve"> на модернизацию СЗИ ИС,</w:t>
      </w:r>
      <w:r w:rsidR="00533D45" w:rsidRPr="00E12143" w:rsidDel="00B03F18">
        <w:rPr>
          <w:noProof/>
          <w:color w:val="auto"/>
        </w:rPr>
        <w:t xml:space="preserve"> </w:t>
      </w:r>
      <w:r w:rsidR="00533D45" w:rsidRPr="00E12143">
        <w:rPr>
          <w:noProof/>
          <w:color w:val="auto"/>
        </w:rPr>
        <w:t>техническ</w:t>
      </w:r>
      <w:r w:rsidR="0055210D" w:rsidRPr="00E12143">
        <w:rPr>
          <w:noProof/>
          <w:color w:val="auto"/>
        </w:rPr>
        <w:t>ого</w:t>
      </w:r>
      <w:r w:rsidR="00533D45" w:rsidRPr="00E12143">
        <w:rPr>
          <w:noProof/>
          <w:color w:val="auto"/>
        </w:rPr>
        <w:t xml:space="preserve"> проект</w:t>
      </w:r>
      <w:r w:rsidR="0055210D" w:rsidRPr="00E12143">
        <w:rPr>
          <w:noProof/>
          <w:color w:val="auto"/>
        </w:rPr>
        <w:t>а</w:t>
      </w:r>
      <w:r w:rsidR="00533D45" w:rsidRPr="00E12143">
        <w:rPr>
          <w:noProof/>
          <w:color w:val="auto"/>
        </w:rPr>
        <w:t xml:space="preserve"> СЗИ ИС</w:t>
      </w:r>
      <w:r w:rsidR="003F26AD" w:rsidRPr="00E12143">
        <w:rPr>
          <w:noProof/>
          <w:color w:val="auto"/>
        </w:rPr>
        <w:t xml:space="preserve"> и</w:t>
      </w:r>
      <w:r w:rsidR="00533D45" w:rsidRPr="00E12143">
        <w:rPr>
          <w:noProof/>
          <w:color w:val="auto"/>
        </w:rPr>
        <w:t xml:space="preserve"> </w:t>
      </w:r>
      <w:r w:rsidR="003F26AD" w:rsidRPr="00E12143">
        <w:rPr>
          <w:noProof/>
          <w:color w:val="auto"/>
        </w:rPr>
        <w:t xml:space="preserve">в </w:t>
      </w:r>
      <w:r w:rsidR="0055210D" w:rsidRPr="00E12143">
        <w:rPr>
          <w:noProof/>
          <w:color w:val="auto"/>
        </w:rPr>
        <w:t>п</w:t>
      </w:r>
      <w:r w:rsidR="003F26AD" w:rsidRPr="00E12143">
        <w:rPr>
          <w:noProof/>
          <w:color w:val="auto"/>
        </w:rPr>
        <w:t>ункте </w:t>
      </w:r>
      <w:r w:rsidR="00533D45" w:rsidRPr="00E12143">
        <w:rPr>
          <w:noProof/>
          <w:color w:val="auto"/>
        </w:rPr>
        <w:t>4.4.4</w:t>
      </w:r>
      <w:r w:rsidR="003F26AD" w:rsidRPr="00E12143">
        <w:rPr>
          <w:noProof/>
          <w:color w:val="auto"/>
        </w:rPr>
        <w:t xml:space="preserve"> ТЗ</w:t>
      </w:r>
      <w:r w:rsidR="0055210D" w:rsidRPr="00E12143">
        <w:rPr>
          <w:noProof/>
          <w:color w:val="auto"/>
        </w:rPr>
        <w:t>,</w:t>
      </w:r>
      <w:r w:rsidRPr="00E12143">
        <w:rPr>
          <w:noProof/>
          <w:color w:val="auto"/>
        </w:rPr>
        <w:t xml:space="preserve"> Подрядчик</w:t>
      </w:r>
      <w:r w:rsidR="0016003E" w:rsidRPr="00E12143">
        <w:rPr>
          <w:noProof/>
          <w:color w:val="auto"/>
        </w:rPr>
        <w:t xml:space="preserve">, </w:t>
      </w:r>
      <w:r w:rsidR="0016003E" w:rsidRPr="00E12143">
        <w:t>либо привлекаемый Подрядчиком субподрядчик</w:t>
      </w:r>
      <w:r w:rsidRPr="00E8378D">
        <w:rPr>
          <w:noProof/>
          <w:color w:val="auto"/>
        </w:rPr>
        <w:t xml:space="preserve"> должен обладать действующей лицензией ФСТЭК России, на деятельность</w:t>
      </w:r>
      <w:r w:rsidRPr="004C28AF">
        <w:rPr>
          <w:noProof/>
          <w:color w:val="auto"/>
        </w:rPr>
        <w:t xml:space="preserve"> по технической защите конфиденциальной информации, устанавливающей право выполнения следующих работ и услуг:</w:t>
      </w:r>
    </w:p>
    <w:p w14:paraId="5501996C" w14:textId="77777777" w:rsidR="0009496C" w:rsidRPr="004C28AF" w:rsidRDefault="0009496C" w:rsidP="000737DC">
      <w:pPr>
        <w:pStyle w:val="afffff6"/>
        <w:widowControl w:val="0"/>
        <w:numPr>
          <w:ilvl w:val="0"/>
          <w:numId w:val="8"/>
        </w:numPr>
        <w:ind w:left="709" w:hanging="425"/>
        <w:rPr>
          <w:noProof/>
          <w:color w:val="auto"/>
        </w:rPr>
      </w:pPr>
      <w:r w:rsidRPr="004C28AF">
        <w:rPr>
          <w:noProof/>
          <w:color w:val="auto"/>
        </w:rPr>
        <w:t>аттестационные испытания и аттестация на соответствие требованиям по защите информации средств и систем информатизации;</w:t>
      </w:r>
    </w:p>
    <w:p w14:paraId="3967B23B" w14:textId="54D85FDA" w:rsidR="0009496C" w:rsidRPr="004C28AF" w:rsidRDefault="0009496C" w:rsidP="000737DC">
      <w:pPr>
        <w:pStyle w:val="afffff6"/>
        <w:widowControl w:val="0"/>
        <w:numPr>
          <w:ilvl w:val="0"/>
          <w:numId w:val="8"/>
        </w:numPr>
        <w:ind w:left="709" w:hanging="425"/>
        <w:rPr>
          <w:noProof/>
          <w:color w:val="auto"/>
        </w:rPr>
      </w:pPr>
      <w:r w:rsidRPr="004C28AF">
        <w:rPr>
          <w:noProof/>
          <w:color w:val="auto"/>
        </w:rPr>
        <w:t>проектирование в защищенном исполнении средств и систем информатизации.</w:t>
      </w:r>
    </w:p>
    <w:p w14:paraId="0BE20ABC" w14:textId="77777777" w:rsidR="0028556F" w:rsidRPr="004C28AF" w:rsidRDefault="0028556F" w:rsidP="000737DC">
      <w:pPr>
        <w:pStyle w:val="afffffffffff9"/>
        <w:tabs>
          <w:tab w:val="clear" w:pos="927"/>
        </w:tabs>
        <w:spacing w:line="240" w:lineRule="auto"/>
        <w:ind w:left="709" w:firstLine="0"/>
        <w:rPr>
          <w:szCs w:val="24"/>
        </w:rPr>
      </w:pPr>
    </w:p>
    <w:p w14:paraId="48A03A7C" w14:textId="1416A30E" w:rsidR="00B77AB1" w:rsidRPr="004C28AF" w:rsidRDefault="00B77AB1" w:rsidP="000737DC">
      <w:pPr>
        <w:pStyle w:val="31"/>
        <w:keepNext w:val="0"/>
        <w:keepLines w:val="0"/>
        <w:numPr>
          <w:ilvl w:val="2"/>
          <w:numId w:val="24"/>
        </w:numPr>
        <w:spacing w:before="0"/>
        <w:ind w:left="0" w:firstLine="0"/>
        <w:jc w:val="both"/>
        <w:rPr>
          <w:rFonts w:cs="Times New Roman"/>
          <w:b/>
          <w:color w:val="auto"/>
          <w:sz w:val="24"/>
          <w:szCs w:val="24"/>
        </w:rPr>
      </w:pPr>
      <w:bookmarkStart w:id="332" w:name="_Toc54954422"/>
      <w:r w:rsidRPr="004C28AF">
        <w:rPr>
          <w:rFonts w:cs="Times New Roman"/>
          <w:b/>
          <w:color w:val="auto"/>
          <w:sz w:val="24"/>
          <w:szCs w:val="24"/>
        </w:rPr>
        <w:t>Дополнительные требования</w:t>
      </w:r>
      <w:bookmarkEnd w:id="332"/>
    </w:p>
    <w:p w14:paraId="4C286A85" w14:textId="77777777" w:rsidR="003A60DC" w:rsidRPr="004C28AF" w:rsidRDefault="003A60DC" w:rsidP="000737DC">
      <w:pPr>
        <w:widowControl w:val="0"/>
        <w:ind w:firstLine="709"/>
        <w:rPr>
          <w:color w:val="auto"/>
        </w:rPr>
      </w:pPr>
      <w:r w:rsidRPr="004C28AF">
        <w:rPr>
          <w:color w:val="auto"/>
        </w:rPr>
        <w:t>При развитии Системы должен применяться итерационный (модульный) подход в зависимости от длительности и сложности разработки.</w:t>
      </w:r>
    </w:p>
    <w:p w14:paraId="458B3F5E" w14:textId="030FF94B" w:rsidR="003A60DC" w:rsidRPr="00E8378D" w:rsidRDefault="003A60DC" w:rsidP="000737DC">
      <w:pPr>
        <w:widowControl w:val="0"/>
        <w:ind w:firstLine="709"/>
        <w:rPr>
          <w:color w:val="auto"/>
        </w:rPr>
      </w:pPr>
      <w:r w:rsidRPr="004C28AF">
        <w:rPr>
          <w:color w:val="auto"/>
        </w:rPr>
        <w:t xml:space="preserve">Технические </w:t>
      </w:r>
      <w:r w:rsidRPr="00E8378D">
        <w:rPr>
          <w:color w:val="auto"/>
        </w:rPr>
        <w:t xml:space="preserve">средства, необходимые для размещения разрабатываемого решения, предоставляются </w:t>
      </w:r>
      <w:r w:rsidR="00E8378D">
        <w:rPr>
          <w:color w:val="auto"/>
        </w:rPr>
        <w:t xml:space="preserve">в рабочем порядке </w:t>
      </w:r>
      <w:r w:rsidRPr="00E8378D">
        <w:rPr>
          <w:color w:val="auto"/>
        </w:rPr>
        <w:t>Заказчиком</w:t>
      </w:r>
      <w:r w:rsidR="00CC4926" w:rsidRPr="00E8378D">
        <w:rPr>
          <w:color w:val="auto"/>
        </w:rPr>
        <w:t xml:space="preserve"> не позднее, чем через 5 рабочих дней с даты заключения Контракта</w:t>
      </w:r>
      <w:r w:rsidRPr="00E8378D">
        <w:rPr>
          <w:color w:val="auto"/>
        </w:rPr>
        <w:t>.</w:t>
      </w:r>
    </w:p>
    <w:p w14:paraId="0A0AC4D4" w14:textId="016FDA7E" w:rsidR="003A60DC" w:rsidRPr="004C28AF" w:rsidRDefault="003A60DC" w:rsidP="000737DC">
      <w:pPr>
        <w:widowControl w:val="0"/>
        <w:ind w:firstLine="709"/>
        <w:rPr>
          <w:color w:val="auto"/>
        </w:rPr>
      </w:pPr>
      <w:r w:rsidRPr="00E12143">
        <w:rPr>
          <w:color w:val="auto"/>
        </w:rPr>
        <w:t xml:space="preserve">Подрядчик должен сформулировать предложение по размещению Системы, исходя из заданных параметров производительности, доступности и информационной безопасности. Предложение по размещению в части требуемых мощностей должно быть описано в документе «Описание архитектуры </w:t>
      </w:r>
      <w:r w:rsidR="00FA036B" w:rsidRPr="00E12143">
        <w:rPr>
          <w:color w:val="auto"/>
        </w:rPr>
        <w:t>с</w:t>
      </w:r>
      <w:r w:rsidRPr="00E12143">
        <w:rPr>
          <w:color w:val="auto"/>
        </w:rPr>
        <w:t xml:space="preserve">истемы» </w:t>
      </w:r>
      <w:r w:rsidR="00CC4926" w:rsidRPr="00E8378D">
        <w:rPr>
          <w:color w:val="auto"/>
        </w:rPr>
        <w:t>в рамках этапа 1 «Техническое проектирование»</w:t>
      </w:r>
      <w:r w:rsidR="00E8378D" w:rsidRPr="00E12143">
        <w:rPr>
          <w:color w:val="auto"/>
        </w:rPr>
        <w:t xml:space="preserve"> Контракта</w:t>
      </w:r>
      <w:r w:rsidRPr="00E8378D">
        <w:rPr>
          <w:color w:val="auto"/>
        </w:rPr>
        <w:t>.</w:t>
      </w:r>
    </w:p>
    <w:p w14:paraId="5A2DBE06" w14:textId="0805E7AD" w:rsidR="003A60DC" w:rsidRPr="004C28AF" w:rsidRDefault="003A60DC" w:rsidP="000737DC">
      <w:pPr>
        <w:widowControl w:val="0"/>
        <w:ind w:firstLine="709"/>
        <w:rPr>
          <w:color w:val="auto"/>
        </w:rPr>
      </w:pPr>
      <w:r w:rsidRPr="004C28AF">
        <w:rPr>
          <w:color w:val="auto"/>
        </w:rPr>
        <w:t xml:space="preserve">По окончании выполнения работ Подрядчик передает Заказчику исходные коды и дистрибутив программного обеспечения Системы, доработанного в соответствии с </w:t>
      </w:r>
      <w:r w:rsidR="00676CC7" w:rsidRPr="004C28AF">
        <w:rPr>
          <w:color w:val="auto"/>
        </w:rPr>
        <w:t>ТЗ</w:t>
      </w:r>
      <w:r w:rsidRPr="004C28AF">
        <w:rPr>
          <w:color w:val="auto"/>
        </w:rPr>
        <w:t>. Передача исходных кодов и дистрибутива осуществляется на магнитных носителях.</w:t>
      </w:r>
    </w:p>
    <w:p w14:paraId="5F6F5982" w14:textId="77777777" w:rsidR="003A60DC" w:rsidRPr="004C28AF" w:rsidRDefault="003A60DC" w:rsidP="000737DC">
      <w:pPr>
        <w:widowControl w:val="0"/>
        <w:rPr>
          <w:color w:val="auto"/>
        </w:rPr>
      </w:pPr>
    </w:p>
    <w:p w14:paraId="64115C02" w14:textId="127F4AA8" w:rsidR="00B03F02" w:rsidRPr="004C28AF" w:rsidRDefault="00F81F56" w:rsidP="000737DC">
      <w:pPr>
        <w:pStyle w:val="21"/>
        <w:widowControl/>
        <w:numPr>
          <w:ilvl w:val="1"/>
          <w:numId w:val="24"/>
        </w:numPr>
        <w:spacing w:before="0"/>
        <w:ind w:left="709" w:hanging="709"/>
        <w:jc w:val="both"/>
        <w:rPr>
          <w:rFonts w:cs="Times New Roman"/>
          <w:b/>
          <w:color w:val="auto"/>
          <w:sz w:val="24"/>
          <w:szCs w:val="24"/>
        </w:rPr>
      </w:pPr>
      <w:bookmarkStart w:id="333" w:name="_Toc54954423"/>
      <w:r w:rsidRPr="004C28AF">
        <w:rPr>
          <w:rFonts w:cs="Times New Roman"/>
          <w:b/>
          <w:color w:val="auto"/>
          <w:sz w:val="24"/>
          <w:szCs w:val="24"/>
        </w:rPr>
        <w:t>Требования к функциям (задачам), выполняемым Системой</w:t>
      </w:r>
      <w:bookmarkEnd w:id="329"/>
      <w:bookmarkEnd w:id="330"/>
      <w:bookmarkEnd w:id="333"/>
    </w:p>
    <w:p w14:paraId="3CA08D5E" w14:textId="2B20BAB7" w:rsidR="00B03F02" w:rsidRPr="004C28AF" w:rsidRDefault="00F81F56" w:rsidP="000737DC">
      <w:pPr>
        <w:pStyle w:val="31"/>
        <w:widowControl/>
        <w:numPr>
          <w:ilvl w:val="2"/>
          <w:numId w:val="25"/>
        </w:numPr>
        <w:spacing w:before="0"/>
        <w:ind w:left="0" w:firstLine="0"/>
        <w:jc w:val="both"/>
        <w:rPr>
          <w:rFonts w:cs="Times New Roman"/>
          <w:b/>
          <w:color w:val="auto"/>
          <w:sz w:val="24"/>
          <w:szCs w:val="24"/>
        </w:rPr>
      </w:pPr>
      <w:bookmarkStart w:id="334" w:name="_Toc452563918"/>
      <w:bookmarkStart w:id="335" w:name="_Toc48228235"/>
      <w:bookmarkStart w:id="336" w:name="_Toc523145339"/>
      <w:bookmarkStart w:id="337" w:name="_Toc529380274"/>
      <w:bookmarkStart w:id="338" w:name="_Toc54954424"/>
      <w:bookmarkEnd w:id="334"/>
      <w:bookmarkEnd w:id="335"/>
      <w:r w:rsidRPr="004C28AF">
        <w:rPr>
          <w:rFonts w:cs="Times New Roman"/>
          <w:b/>
          <w:color w:val="auto"/>
          <w:sz w:val="24"/>
          <w:szCs w:val="24"/>
        </w:rPr>
        <w:t>Требования к</w:t>
      </w:r>
      <w:r w:rsidR="004E2978" w:rsidRPr="004C28AF">
        <w:rPr>
          <w:rFonts w:cs="Times New Roman"/>
          <w:b/>
          <w:color w:val="auto"/>
          <w:sz w:val="24"/>
          <w:szCs w:val="24"/>
        </w:rPr>
        <w:t xml:space="preserve"> функциям </w:t>
      </w:r>
      <w:r w:rsidR="00374BAA" w:rsidRPr="004C28AF">
        <w:rPr>
          <w:rFonts w:cs="Times New Roman"/>
          <w:b/>
          <w:color w:val="auto"/>
          <w:sz w:val="24"/>
          <w:szCs w:val="24"/>
        </w:rPr>
        <w:t>модерниз</w:t>
      </w:r>
      <w:r w:rsidR="004E2978" w:rsidRPr="004C28AF">
        <w:rPr>
          <w:rFonts w:cs="Times New Roman"/>
          <w:b/>
          <w:color w:val="auto"/>
          <w:sz w:val="24"/>
          <w:szCs w:val="24"/>
        </w:rPr>
        <w:t>ируемой</w:t>
      </w:r>
      <w:r w:rsidR="00B11A3E" w:rsidRPr="004C28AF">
        <w:rPr>
          <w:rFonts w:cs="Times New Roman"/>
          <w:b/>
          <w:color w:val="auto"/>
          <w:sz w:val="24"/>
          <w:szCs w:val="24"/>
        </w:rPr>
        <w:t xml:space="preserve"> </w:t>
      </w:r>
      <w:r w:rsidR="001B438A" w:rsidRPr="004C28AF">
        <w:rPr>
          <w:rFonts w:cs="Times New Roman"/>
          <w:b/>
          <w:color w:val="auto"/>
          <w:sz w:val="24"/>
          <w:szCs w:val="24"/>
        </w:rPr>
        <w:t>подсистемы сбора данных</w:t>
      </w:r>
      <w:bookmarkEnd w:id="336"/>
      <w:bookmarkEnd w:id="337"/>
      <w:bookmarkEnd w:id="338"/>
    </w:p>
    <w:p w14:paraId="765C1DBF" w14:textId="2DB212F0" w:rsidR="002F53BB" w:rsidRPr="004C28AF" w:rsidRDefault="00C50A3E" w:rsidP="000737DC">
      <w:pPr>
        <w:keepNext/>
        <w:keepLines/>
        <w:ind w:firstLine="709"/>
        <w:rPr>
          <w:color w:val="auto"/>
        </w:rPr>
      </w:pPr>
      <w:r w:rsidRPr="004C28AF">
        <w:rPr>
          <w:color w:val="auto"/>
        </w:rPr>
        <w:t xml:space="preserve">В рамках выполняемых работ по развитию ИС СТАТС должны быть разработаны следующие </w:t>
      </w:r>
      <w:r w:rsidR="00B1590D" w:rsidRPr="004C28AF">
        <w:rPr>
          <w:color w:val="auto"/>
        </w:rPr>
        <w:t>модули</w:t>
      </w:r>
      <w:r w:rsidRPr="004C28AF">
        <w:rPr>
          <w:color w:val="auto"/>
        </w:rPr>
        <w:t xml:space="preserve"> модернизируемой </w:t>
      </w:r>
      <w:r w:rsidR="002F53BB" w:rsidRPr="004C28AF">
        <w:rPr>
          <w:color w:val="auto"/>
        </w:rPr>
        <w:t>подсистемы сбора</w:t>
      </w:r>
      <w:r w:rsidR="00E87AAC" w:rsidRPr="004C28AF">
        <w:rPr>
          <w:color w:val="auto"/>
        </w:rPr>
        <w:t xml:space="preserve"> данных</w:t>
      </w:r>
      <w:r w:rsidR="002F53BB" w:rsidRPr="004C28AF">
        <w:rPr>
          <w:color w:val="auto"/>
        </w:rPr>
        <w:t>:</w:t>
      </w:r>
    </w:p>
    <w:p w14:paraId="4197869B" w14:textId="2C966D34" w:rsidR="00B576B1" w:rsidRPr="004C28AF" w:rsidRDefault="00B576B1" w:rsidP="000737DC">
      <w:pPr>
        <w:pStyle w:val="afffff6"/>
        <w:widowControl w:val="0"/>
        <w:numPr>
          <w:ilvl w:val="0"/>
          <w:numId w:val="8"/>
        </w:numPr>
        <w:ind w:left="709" w:hanging="425"/>
        <w:rPr>
          <w:noProof/>
          <w:color w:val="auto"/>
        </w:rPr>
      </w:pPr>
      <w:r w:rsidRPr="004C28AF">
        <w:rPr>
          <w:noProof/>
          <w:color w:val="auto"/>
        </w:rPr>
        <w:t xml:space="preserve">модуль загрузки базовых профилей </w:t>
      </w:r>
      <w:r w:rsidR="004C3904" w:rsidRPr="004C28AF">
        <w:rPr>
          <w:noProof/>
          <w:color w:val="auto"/>
        </w:rPr>
        <w:t>активности</w:t>
      </w:r>
      <w:r w:rsidRPr="004C28AF">
        <w:rPr>
          <w:noProof/>
          <w:color w:val="auto"/>
        </w:rPr>
        <w:t>;</w:t>
      </w:r>
    </w:p>
    <w:p w14:paraId="6D13BABA" w14:textId="77777777" w:rsidR="00B576B1" w:rsidRPr="004C28AF" w:rsidRDefault="00B576B1" w:rsidP="000737DC">
      <w:pPr>
        <w:pStyle w:val="afffff6"/>
        <w:widowControl w:val="0"/>
        <w:numPr>
          <w:ilvl w:val="0"/>
          <w:numId w:val="8"/>
        </w:numPr>
        <w:ind w:left="709" w:hanging="425"/>
        <w:rPr>
          <w:noProof/>
          <w:color w:val="auto"/>
        </w:rPr>
      </w:pPr>
      <w:r w:rsidRPr="004C28AF">
        <w:rPr>
          <w:noProof/>
          <w:color w:val="auto"/>
        </w:rPr>
        <w:t>модуль загрузки геоданных;</w:t>
      </w:r>
    </w:p>
    <w:p w14:paraId="28EF6A48" w14:textId="19B6922A" w:rsidR="00B576B1" w:rsidRPr="004C28AF" w:rsidRDefault="00B576B1" w:rsidP="000737DC">
      <w:pPr>
        <w:pStyle w:val="afffff6"/>
        <w:widowControl w:val="0"/>
        <w:numPr>
          <w:ilvl w:val="0"/>
          <w:numId w:val="8"/>
        </w:numPr>
        <w:ind w:left="709" w:hanging="425"/>
        <w:rPr>
          <w:noProof/>
          <w:color w:val="auto"/>
        </w:rPr>
      </w:pPr>
      <w:r w:rsidRPr="004C28AF">
        <w:rPr>
          <w:noProof/>
          <w:color w:val="auto"/>
        </w:rPr>
        <w:t xml:space="preserve">модуль загрузки </w:t>
      </w:r>
      <w:r w:rsidR="002F173D" w:rsidRPr="004C28AF">
        <w:rPr>
          <w:noProof/>
          <w:color w:val="auto"/>
        </w:rPr>
        <w:t xml:space="preserve">обезличенных </w:t>
      </w:r>
      <w:r w:rsidRPr="004C28AF">
        <w:rPr>
          <w:noProof/>
          <w:color w:val="auto"/>
        </w:rPr>
        <w:t>данных о действующих разрешениях и ограничениях;</w:t>
      </w:r>
    </w:p>
    <w:p w14:paraId="03CD179D" w14:textId="77777777" w:rsidR="00B576B1" w:rsidRPr="004C28AF" w:rsidRDefault="00B576B1" w:rsidP="000737DC">
      <w:pPr>
        <w:pStyle w:val="afffff6"/>
        <w:widowControl w:val="0"/>
        <w:numPr>
          <w:ilvl w:val="0"/>
          <w:numId w:val="8"/>
        </w:numPr>
        <w:ind w:left="709" w:hanging="425"/>
        <w:rPr>
          <w:noProof/>
          <w:color w:val="auto"/>
        </w:rPr>
      </w:pPr>
      <w:r w:rsidRPr="004C28AF">
        <w:rPr>
          <w:noProof/>
          <w:color w:val="auto"/>
        </w:rPr>
        <w:t>модуль загрузки данных обратной связи;</w:t>
      </w:r>
    </w:p>
    <w:p w14:paraId="6E0F9223" w14:textId="5ACFE48A" w:rsidR="00B576B1" w:rsidRPr="004C28AF" w:rsidRDefault="00B576B1" w:rsidP="000737DC">
      <w:pPr>
        <w:pStyle w:val="afffff6"/>
        <w:widowControl w:val="0"/>
        <w:numPr>
          <w:ilvl w:val="0"/>
          <w:numId w:val="8"/>
        </w:numPr>
        <w:ind w:left="709" w:hanging="425"/>
        <w:rPr>
          <w:noProof/>
          <w:color w:val="auto"/>
        </w:rPr>
      </w:pPr>
      <w:r w:rsidRPr="004C28AF">
        <w:rPr>
          <w:noProof/>
          <w:color w:val="auto"/>
        </w:rPr>
        <w:t xml:space="preserve">модуль загрузки </w:t>
      </w:r>
      <w:r w:rsidR="002F173D" w:rsidRPr="004C28AF">
        <w:rPr>
          <w:noProof/>
          <w:color w:val="auto"/>
        </w:rPr>
        <w:t xml:space="preserve">обезличенных </w:t>
      </w:r>
      <w:r w:rsidRPr="004C28AF">
        <w:rPr>
          <w:noProof/>
          <w:color w:val="auto"/>
        </w:rPr>
        <w:t>данных об оплате услуг и штрафов.</w:t>
      </w:r>
    </w:p>
    <w:p w14:paraId="0B3E308B" w14:textId="2F80EFF4" w:rsidR="0035109F" w:rsidRPr="004C28AF" w:rsidRDefault="004240D1" w:rsidP="000737DC">
      <w:pPr>
        <w:widowControl w:val="0"/>
        <w:ind w:firstLine="709"/>
        <w:rPr>
          <w:noProof/>
          <w:color w:val="auto"/>
        </w:rPr>
      </w:pPr>
      <w:r w:rsidRPr="004C28AF">
        <w:rPr>
          <w:noProof/>
          <w:color w:val="auto"/>
        </w:rPr>
        <w:t>В рамках ТЗ должно быть обеспечено не менее 5 двусторонних интеграций с внешними ИС – источниками данных.</w:t>
      </w:r>
      <w:r w:rsidR="001423EF" w:rsidRPr="004C28AF">
        <w:rPr>
          <w:noProof/>
          <w:color w:val="auto"/>
        </w:rPr>
        <w:t xml:space="preserve"> </w:t>
      </w:r>
      <w:r w:rsidR="0035109F" w:rsidRPr="004C28AF">
        <w:rPr>
          <w:noProof/>
          <w:color w:val="auto"/>
        </w:rPr>
        <w:t>Заказчик</w:t>
      </w:r>
      <w:r w:rsidR="00FA036B" w:rsidRPr="004C28AF">
        <w:rPr>
          <w:noProof/>
          <w:color w:val="auto"/>
        </w:rPr>
        <w:t xml:space="preserve"> </w:t>
      </w:r>
      <w:r w:rsidR="001423EF" w:rsidRPr="004C28AF">
        <w:rPr>
          <w:noProof/>
          <w:color w:val="auto"/>
        </w:rPr>
        <w:t xml:space="preserve">по запросу Подрядчика </w:t>
      </w:r>
      <w:r w:rsidR="00FA036B" w:rsidRPr="004C28AF">
        <w:rPr>
          <w:noProof/>
          <w:color w:val="auto"/>
        </w:rPr>
        <w:t>в рабочем порядке</w:t>
      </w:r>
      <w:r w:rsidR="00857055" w:rsidRPr="004C28AF">
        <w:rPr>
          <w:noProof/>
          <w:color w:val="auto"/>
        </w:rPr>
        <w:t xml:space="preserve"> </w:t>
      </w:r>
      <w:r w:rsidR="001423EF" w:rsidRPr="004C28AF">
        <w:rPr>
          <w:noProof/>
          <w:color w:val="auto"/>
        </w:rPr>
        <w:t xml:space="preserve">на </w:t>
      </w:r>
      <w:r w:rsidR="00857055" w:rsidRPr="004C28AF">
        <w:rPr>
          <w:noProof/>
          <w:color w:val="auto"/>
        </w:rPr>
        <w:t>этап</w:t>
      </w:r>
      <w:r w:rsidR="001423EF" w:rsidRPr="004C28AF">
        <w:rPr>
          <w:noProof/>
          <w:color w:val="auto"/>
        </w:rPr>
        <w:t>е 1 Контракта</w:t>
      </w:r>
      <w:r w:rsidR="0035109F" w:rsidRPr="004C28AF">
        <w:rPr>
          <w:noProof/>
          <w:color w:val="auto"/>
        </w:rPr>
        <w:t xml:space="preserve"> должен предоставить Подрядчику доступы к внешним </w:t>
      </w:r>
      <w:r w:rsidR="008B36A2" w:rsidRPr="004C28AF">
        <w:rPr>
          <w:noProof/>
          <w:color w:val="auto"/>
        </w:rPr>
        <w:t>ИС</w:t>
      </w:r>
      <w:r w:rsidR="0035109F" w:rsidRPr="004C28AF">
        <w:rPr>
          <w:noProof/>
          <w:color w:val="auto"/>
        </w:rPr>
        <w:t xml:space="preserve">, с которыми будет осуществляться интеграция в рамках </w:t>
      </w:r>
      <w:r w:rsidR="00AD3393" w:rsidRPr="004C28AF">
        <w:rPr>
          <w:noProof/>
          <w:color w:val="auto"/>
        </w:rPr>
        <w:t>ТЗ</w:t>
      </w:r>
      <w:r w:rsidR="0035109F" w:rsidRPr="004C28AF">
        <w:rPr>
          <w:noProof/>
          <w:color w:val="auto"/>
        </w:rPr>
        <w:t>, а также предоставить описание интерфейсов информационного обмена на стороне внешних систем.</w:t>
      </w:r>
    </w:p>
    <w:p w14:paraId="0BCC667B" w14:textId="6A1187C5" w:rsidR="00E87AAC" w:rsidRPr="004C28AF" w:rsidRDefault="00174DD3" w:rsidP="005728F8">
      <w:pPr>
        <w:widowControl w:val="0"/>
        <w:ind w:firstLine="709"/>
        <w:rPr>
          <w:noProof/>
          <w:color w:val="auto"/>
        </w:rPr>
      </w:pPr>
      <w:r w:rsidRPr="004C28AF">
        <w:rPr>
          <w:noProof/>
          <w:color w:val="auto"/>
        </w:rPr>
        <w:t xml:space="preserve">Общее функциональное требование к подсистеме: обеспечение мониторинга </w:t>
      </w:r>
      <w:r w:rsidRPr="004C28AF">
        <w:rPr>
          <w:noProof/>
          <w:color w:val="auto"/>
        </w:rPr>
        <w:lastRenderedPageBreak/>
        <w:t>доступности источников данных с визуализацией и сохранением результатов мониторинга.</w:t>
      </w:r>
    </w:p>
    <w:p w14:paraId="4BF7B075" w14:textId="77777777" w:rsidR="00174DD3" w:rsidRPr="004C28AF" w:rsidRDefault="00174DD3" w:rsidP="000737DC">
      <w:pPr>
        <w:widowControl w:val="0"/>
        <w:rPr>
          <w:noProof/>
          <w:color w:val="auto"/>
        </w:rPr>
      </w:pPr>
    </w:p>
    <w:p w14:paraId="4EE4840D" w14:textId="793058EA" w:rsidR="00E87AAC" w:rsidRPr="004C28AF" w:rsidRDefault="00E87AAC" w:rsidP="000737DC">
      <w:pPr>
        <w:pStyle w:val="41"/>
        <w:keepNext w:val="0"/>
        <w:keepLines w:val="0"/>
        <w:numPr>
          <w:ilvl w:val="3"/>
          <w:numId w:val="37"/>
        </w:numPr>
        <w:spacing w:before="0"/>
        <w:jc w:val="both"/>
        <w:rPr>
          <w:rFonts w:cs="Times New Roman"/>
          <w:b/>
          <w:color w:val="auto"/>
          <w:sz w:val="24"/>
          <w:szCs w:val="24"/>
        </w:rPr>
      </w:pPr>
      <w:r w:rsidRPr="004C28AF">
        <w:rPr>
          <w:rFonts w:cs="Times New Roman"/>
          <w:b/>
          <w:color w:val="auto"/>
          <w:sz w:val="24"/>
          <w:szCs w:val="24"/>
        </w:rPr>
        <w:t xml:space="preserve">Требования к модулю загрузки </w:t>
      </w:r>
      <w:r w:rsidR="00EF4120" w:rsidRPr="004C28AF">
        <w:rPr>
          <w:rFonts w:cs="Times New Roman"/>
          <w:b/>
          <w:color w:val="auto"/>
          <w:sz w:val="24"/>
          <w:szCs w:val="24"/>
        </w:rPr>
        <w:t>базовых</w:t>
      </w:r>
      <w:r w:rsidR="003A73C7" w:rsidRPr="004C28AF">
        <w:rPr>
          <w:rFonts w:cs="Times New Roman"/>
          <w:b/>
          <w:color w:val="auto"/>
          <w:sz w:val="24"/>
          <w:szCs w:val="24"/>
        </w:rPr>
        <w:t xml:space="preserve"> </w:t>
      </w:r>
      <w:r w:rsidRPr="004C28AF">
        <w:rPr>
          <w:rFonts w:cs="Times New Roman"/>
          <w:b/>
          <w:color w:val="auto"/>
          <w:sz w:val="24"/>
          <w:szCs w:val="24"/>
        </w:rPr>
        <w:t xml:space="preserve">профилей </w:t>
      </w:r>
      <w:r w:rsidR="004C3904" w:rsidRPr="004C28AF">
        <w:rPr>
          <w:rFonts w:cs="Times New Roman"/>
          <w:b/>
          <w:color w:val="auto"/>
          <w:sz w:val="24"/>
          <w:szCs w:val="24"/>
        </w:rPr>
        <w:t>активности</w:t>
      </w:r>
    </w:p>
    <w:p w14:paraId="3C9993F8" w14:textId="3DAF555B" w:rsidR="007917EE" w:rsidRPr="004C28AF" w:rsidRDefault="00E87AAC" w:rsidP="000737DC">
      <w:pPr>
        <w:widowControl w:val="0"/>
        <w:ind w:firstLine="709"/>
        <w:rPr>
          <w:color w:val="auto"/>
        </w:rPr>
      </w:pPr>
      <w:r w:rsidRPr="004C28AF">
        <w:rPr>
          <w:color w:val="auto"/>
        </w:rPr>
        <w:t xml:space="preserve">Модуль должен обеспечивать формирование входящей информации от систем-источников и </w:t>
      </w:r>
      <w:r w:rsidR="00122767" w:rsidRPr="004C28AF">
        <w:rPr>
          <w:color w:val="auto"/>
        </w:rPr>
        <w:t xml:space="preserve">затем </w:t>
      </w:r>
      <w:r w:rsidRPr="004C28AF">
        <w:rPr>
          <w:color w:val="auto"/>
        </w:rPr>
        <w:t>осуществлять файловую или потоковую загрузку в хранилище данных системы</w:t>
      </w:r>
      <w:r w:rsidR="0074096F" w:rsidRPr="004C28AF">
        <w:rPr>
          <w:color w:val="auto"/>
        </w:rPr>
        <w:t xml:space="preserve"> информации, относящейся к профилю</w:t>
      </w:r>
      <w:r w:rsidR="00900644" w:rsidRPr="004C28AF">
        <w:rPr>
          <w:color w:val="auto"/>
        </w:rPr>
        <w:t xml:space="preserve"> </w:t>
      </w:r>
      <w:r w:rsidR="004C3904" w:rsidRPr="004C28AF">
        <w:rPr>
          <w:color w:val="auto"/>
        </w:rPr>
        <w:t>активности</w:t>
      </w:r>
      <w:r w:rsidR="00CF28D3" w:rsidRPr="004C28AF">
        <w:rPr>
          <w:color w:val="auto"/>
        </w:rPr>
        <w:t xml:space="preserve"> на обезличенной основе</w:t>
      </w:r>
      <w:r w:rsidRPr="004C28AF">
        <w:rPr>
          <w:color w:val="auto"/>
        </w:rPr>
        <w:t>.</w:t>
      </w:r>
    </w:p>
    <w:p w14:paraId="1F4FC06D" w14:textId="25DEEA89" w:rsidR="00122767" w:rsidRPr="004C28AF" w:rsidRDefault="00122767" w:rsidP="000737DC">
      <w:pPr>
        <w:widowControl w:val="0"/>
        <w:ind w:firstLine="709"/>
        <w:rPr>
          <w:color w:val="auto"/>
        </w:rPr>
      </w:pPr>
      <w:r w:rsidRPr="004C28AF">
        <w:rPr>
          <w:color w:val="auto"/>
        </w:rPr>
        <w:t>Перечень функциональных требований к модулю приведен в таблице 7.</w:t>
      </w:r>
    </w:p>
    <w:p w14:paraId="4FB801F3" w14:textId="0A6A4D0B" w:rsidR="00122767" w:rsidRPr="004C28AF" w:rsidRDefault="00122767" w:rsidP="000737DC">
      <w:pPr>
        <w:widowControl w:val="0"/>
        <w:jc w:val="right"/>
        <w:rPr>
          <w:b/>
          <w:color w:val="auto"/>
          <w:sz w:val="20"/>
          <w:szCs w:val="20"/>
        </w:rPr>
      </w:pPr>
      <w:r w:rsidRPr="004C28AF">
        <w:rPr>
          <w:b/>
          <w:color w:val="auto"/>
          <w:sz w:val="20"/>
          <w:szCs w:val="20"/>
        </w:rPr>
        <w:t>Таблица 7</w:t>
      </w:r>
      <w:r w:rsidR="00B37514" w:rsidRPr="004C28AF">
        <w:rPr>
          <w:b/>
          <w:color w:val="auto"/>
          <w:sz w:val="20"/>
          <w:szCs w:val="20"/>
        </w:rPr>
        <w:t>.</w:t>
      </w:r>
      <w:r w:rsidR="00C9419B" w:rsidRPr="004C28AF">
        <w:rPr>
          <w:b/>
          <w:color w:val="auto"/>
          <w:sz w:val="20"/>
          <w:szCs w:val="20"/>
        </w:rPr>
        <w:t xml:space="preserve"> Перечень функциональных требований к модулю</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407"/>
      </w:tblGrid>
      <w:tr w:rsidR="00B841BC" w:rsidRPr="004C28AF" w14:paraId="51B6EBA1" w14:textId="77777777" w:rsidTr="00541163">
        <w:trPr>
          <w:trHeight w:val="288"/>
          <w:tblHeader/>
          <w:jc w:val="center"/>
        </w:trPr>
        <w:tc>
          <w:tcPr>
            <w:tcW w:w="509" w:type="dxa"/>
            <w:shd w:val="clear" w:color="auto" w:fill="D9D9D9" w:themeFill="background1" w:themeFillShade="D9"/>
            <w:vAlign w:val="center"/>
          </w:tcPr>
          <w:p w14:paraId="09F22C5C" w14:textId="196CDA6A" w:rsidR="00122767" w:rsidRPr="004C28AF" w:rsidRDefault="00122767" w:rsidP="000737DC">
            <w:pPr>
              <w:ind w:firstLine="0"/>
              <w:jc w:val="center"/>
              <w:rPr>
                <w:b/>
                <w:color w:val="auto"/>
              </w:rPr>
            </w:pPr>
            <w:r w:rsidRPr="004C28AF">
              <w:rPr>
                <w:b/>
                <w:color w:val="auto"/>
              </w:rPr>
              <w:t>№</w:t>
            </w:r>
          </w:p>
        </w:tc>
        <w:tc>
          <w:tcPr>
            <w:tcW w:w="9407" w:type="dxa"/>
            <w:shd w:val="clear" w:color="auto" w:fill="D9D9D9" w:themeFill="background1" w:themeFillShade="D9"/>
            <w:noWrap/>
            <w:vAlign w:val="center"/>
          </w:tcPr>
          <w:p w14:paraId="2A9C856A" w14:textId="4E0B2229" w:rsidR="00122767" w:rsidRPr="004C28AF" w:rsidRDefault="00122767" w:rsidP="000737DC">
            <w:pPr>
              <w:ind w:firstLine="0"/>
              <w:jc w:val="center"/>
              <w:rPr>
                <w:b/>
                <w:color w:val="auto"/>
              </w:rPr>
            </w:pPr>
            <w:r w:rsidRPr="004C28AF">
              <w:rPr>
                <w:b/>
                <w:color w:val="auto"/>
              </w:rPr>
              <w:t>Функциональное требование</w:t>
            </w:r>
          </w:p>
        </w:tc>
      </w:tr>
      <w:tr w:rsidR="00B841BC" w:rsidRPr="004C28AF" w14:paraId="1A1F8EF4" w14:textId="77777777" w:rsidTr="00122767">
        <w:trPr>
          <w:trHeight w:val="288"/>
          <w:jc w:val="center"/>
        </w:trPr>
        <w:tc>
          <w:tcPr>
            <w:tcW w:w="509" w:type="dxa"/>
            <w:vAlign w:val="center"/>
          </w:tcPr>
          <w:p w14:paraId="2F7CECF0" w14:textId="77777777" w:rsidR="00122767" w:rsidRPr="004C28AF" w:rsidRDefault="00122767" w:rsidP="000737DC">
            <w:pPr>
              <w:pStyle w:val="afffff6"/>
              <w:numPr>
                <w:ilvl w:val="0"/>
                <w:numId w:val="38"/>
              </w:numPr>
              <w:jc w:val="left"/>
              <w:rPr>
                <w:color w:val="auto"/>
              </w:rPr>
            </w:pPr>
          </w:p>
        </w:tc>
        <w:tc>
          <w:tcPr>
            <w:tcW w:w="9407" w:type="dxa"/>
            <w:shd w:val="clear" w:color="auto" w:fill="auto"/>
            <w:noWrap/>
            <w:vAlign w:val="center"/>
            <w:hideMark/>
          </w:tcPr>
          <w:p w14:paraId="2BBA035B" w14:textId="7FC230F3" w:rsidR="00122767" w:rsidRPr="004C28AF" w:rsidRDefault="003A73C7" w:rsidP="000737DC">
            <w:pPr>
              <w:ind w:firstLine="0"/>
              <w:jc w:val="left"/>
              <w:rPr>
                <w:color w:val="auto"/>
              </w:rPr>
            </w:pPr>
            <w:r w:rsidRPr="004C28AF">
              <w:rPr>
                <w:color w:val="auto"/>
              </w:rPr>
              <w:t>Генерация уникальных идентификаторов загруженных записей</w:t>
            </w:r>
          </w:p>
        </w:tc>
      </w:tr>
      <w:tr w:rsidR="00B841BC" w:rsidRPr="004C28AF" w14:paraId="4437CF83" w14:textId="77777777" w:rsidTr="00122767">
        <w:trPr>
          <w:trHeight w:val="312"/>
          <w:jc w:val="center"/>
        </w:trPr>
        <w:tc>
          <w:tcPr>
            <w:tcW w:w="509" w:type="dxa"/>
            <w:vAlign w:val="center"/>
          </w:tcPr>
          <w:p w14:paraId="02D3ABBF" w14:textId="77777777" w:rsidR="00122767" w:rsidRPr="004C28AF" w:rsidRDefault="00122767" w:rsidP="000737DC">
            <w:pPr>
              <w:pStyle w:val="afffff6"/>
              <w:numPr>
                <w:ilvl w:val="0"/>
                <w:numId w:val="38"/>
              </w:numPr>
              <w:jc w:val="left"/>
              <w:rPr>
                <w:color w:val="auto"/>
              </w:rPr>
            </w:pPr>
          </w:p>
        </w:tc>
        <w:tc>
          <w:tcPr>
            <w:tcW w:w="9407" w:type="dxa"/>
            <w:shd w:val="clear" w:color="auto" w:fill="auto"/>
            <w:noWrap/>
            <w:vAlign w:val="center"/>
            <w:hideMark/>
          </w:tcPr>
          <w:p w14:paraId="7F2B891B" w14:textId="3E1A4FAF" w:rsidR="00122767" w:rsidRPr="004C28AF" w:rsidRDefault="00122767" w:rsidP="00483E4D">
            <w:pPr>
              <w:ind w:firstLine="0"/>
              <w:rPr>
                <w:color w:val="auto"/>
              </w:rPr>
            </w:pPr>
            <w:r w:rsidRPr="004C28AF">
              <w:rPr>
                <w:color w:val="auto"/>
              </w:rPr>
              <w:t xml:space="preserve">Формирование входящей информации и загрузка в хранилище данных </w:t>
            </w:r>
            <w:r w:rsidR="009F4992" w:rsidRPr="004C28AF">
              <w:rPr>
                <w:color w:val="auto"/>
              </w:rPr>
              <w:t>–</w:t>
            </w:r>
            <w:r w:rsidRPr="004C28AF">
              <w:rPr>
                <w:color w:val="auto"/>
              </w:rPr>
              <w:t xml:space="preserve"> </w:t>
            </w:r>
            <w:r w:rsidR="009F4992" w:rsidRPr="004C28AF">
              <w:rPr>
                <w:color w:val="auto"/>
              </w:rPr>
              <w:t xml:space="preserve">Описательная </w:t>
            </w:r>
            <w:r w:rsidRPr="004C28AF">
              <w:rPr>
                <w:color w:val="auto"/>
              </w:rPr>
              <w:t xml:space="preserve">информация </w:t>
            </w:r>
          </w:p>
        </w:tc>
      </w:tr>
      <w:tr w:rsidR="00B841BC" w:rsidRPr="004C28AF" w14:paraId="42B58B3F" w14:textId="77777777" w:rsidTr="00122767">
        <w:trPr>
          <w:trHeight w:val="288"/>
          <w:jc w:val="center"/>
        </w:trPr>
        <w:tc>
          <w:tcPr>
            <w:tcW w:w="509" w:type="dxa"/>
            <w:vAlign w:val="center"/>
          </w:tcPr>
          <w:p w14:paraId="0E0A33F7" w14:textId="77777777" w:rsidR="00122767" w:rsidRPr="004C28AF" w:rsidRDefault="00122767" w:rsidP="000737DC">
            <w:pPr>
              <w:pStyle w:val="afffff6"/>
              <w:numPr>
                <w:ilvl w:val="0"/>
                <w:numId w:val="38"/>
              </w:numPr>
              <w:jc w:val="left"/>
              <w:rPr>
                <w:color w:val="auto"/>
              </w:rPr>
            </w:pPr>
          </w:p>
        </w:tc>
        <w:tc>
          <w:tcPr>
            <w:tcW w:w="9407" w:type="dxa"/>
            <w:shd w:val="clear" w:color="auto" w:fill="auto"/>
            <w:noWrap/>
            <w:vAlign w:val="center"/>
            <w:hideMark/>
          </w:tcPr>
          <w:p w14:paraId="343725E5" w14:textId="7ABFD95C" w:rsidR="00122767" w:rsidRPr="004C28AF" w:rsidRDefault="00122767" w:rsidP="00483E4D">
            <w:pPr>
              <w:ind w:firstLine="0"/>
              <w:rPr>
                <w:color w:val="auto"/>
              </w:rPr>
            </w:pPr>
            <w:r w:rsidRPr="004C28AF">
              <w:rPr>
                <w:color w:val="auto"/>
              </w:rPr>
              <w:t>Формирование входящей информации и загрузка в хранилище данных</w:t>
            </w:r>
            <w:r w:rsidR="00483E4D" w:rsidRPr="004C28AF">
              <w:rPr>
                <w:color w:val="auto"/>
              </w:rPr>
              <w:t> </w:t>
            </w:r>
            <w:r w:rsidR="009F4992" w:rsidRPr="004C28AF">
              <w:rPr>
                <w:color w:val="auto"/>
              </w:rPr>
              <w:t>–</w:t>
            </w:r>
            <w:r w:rsidRPr="004C28AF">
              <w:rPr>
                <w:color w:val="auto"/>
              </w:rPr>
              <w:t xml:space="preserve"> </w:t>
            </w:r>
            <w:r w:rsidR="002E4C52" w:rsidRPr="004C28AF">
              <w:rPr>
                <w:color w:val="auto"/>
              </w:rPr>
              <w:t>Регистрационный</w:t>
            </w:r>
            <w:r w:rsidR="009F4992" w:rsidRPr="004C28AF">
              <w:rPr>
                <w:color w:val="auto"/>
              </w:rPr>
              <w:t xml:space="preserve"> </w:t>
            </w:r>
            <w:r w:rsidR="002E4C52" w:rsidRPr="004C28AF">
              <w:rPr>
                <w:color w:val="auto"/>
              </w:rPr>
              <w:t>блок</w:t>
            </w:r>
            <w:r w:rsidR="009F4992" w:rsidRPr="004C28AF">
              <w:rPr>
                <w:color w:val="auto"/>
              </w:rPr>
              <w:t xml:space="preserve"> </w:t>
            </w:r>
            <w:r w:rsidR="002E4C52" w:rsidRPr="004C28AF">
              <w:rPr>
                <w:color w:val="auto"/>
              </w:rPr>
              <w:t>- основные данные</w:t>
            </w:r>
          </w:p>
        </w:tc>
      </w:tr>
      <w:tr w:rsidR="00B841BC" w:rsidRPr="004C28AF" w14:paraId="1D715A57" w14:textId="77777777" w:rsidTr="00122767">
        <w:trPr>
          <w:trHeight w:val="288"/>
          <w:jc w:val="center"/>
        </w:trPr>
        <w:tc>
          <w:tcPr>
            <w:tcW w:w="509" w:type="dxa"/>
            <w:vAlign w:val="center"/>
          </w:tcPr>
          <w:p w14:paraId="764AFC31" w14:textId="77777777" w:rsidR="00122767" w:rsidRPr="004C28AF" w:rsidRDefault="00122767" w:rsidP="000737DC">
            <w:pPr>
              <w:pStyle w:val="afffff6"/>
              <w:numPr>
                <w:ilvl w:val="0"/>
                <w:numId w:val="38"/>
              </w:numPr>
              <w:jc w:val="left"/>
              <w:rPr>
                <w:color w:val="auto"/>
              </w:rPr>
            </w:pPr>
          </w:p>
        </w:tc>
        <w:tc>
          <w:tcPr>
            <w:tcW w:w="9407" w:type="dxa"/>
            <w:shd w:val="clear" w:color="auto" w:fill="auto"/>
            <w:noWrap/>
            <w:vAlign w:val="center"/>
            <w:hideMark/>
          </w:tcPr>
          <w:p w14:paraId="5EF94FA5" w14:textId="4544B4CD" w:rsidR="00122767" w:rsidRPr="004C28AF" w:rsidRDefault="00122767" w:rsidP="00483E4D">
            <w:pPr>
              <w:ind w:firstLine="0"/>
              <w:rPr>
                <w:color w:val="auto"/>
              </w:rPr>
            </w:pPr>
            <w:r w:rsidRPr="004C28AF">
              <w:rPr>
                <w:color w:val="auto"/>
              </w:rPr>
              <w:t xml:space="preserve">Формирование входящей информации и загрузка в хранилище данных - </w:t>
            </w:r>
            <w:r w:rsidR="009F4992" w:rsidRPr="004C28AF">
              <w:rPr>
                <w:color w:val="auto"/>
              </w:rPr>
              <w:t>Регистрационн</w:t>
            </w:r>
            <w:r w:rsidR="002E4C52" w:rsidRPr="004C28AF">
              <w:rPr>
                <w:color w:val="auto"/>
              </w:rPr>
              <w:t>ый</w:t>
            </w:r>
            <w:r w:rsidR="009F4992" w:rsidRPr="004C28AF">
              <w:rPr>
                <w:color w:val="auto"/>
              </w:rPr>
              <w:t xml:space="preserve"> </w:t>
            </w:r>
            <w:r w:rsidR="002E4C52" w:rsidRPr="004C28AF">
              <w:rPr>
                <w:color w:val="auto"/>
              </w:rPr>
              <w:t>блок</w:t>
            </w:r>
            <w:r w:rsidR="009365F4" w:rsidRPr="004C28AF">
              <w:rPr>
                <w:color w:val="auto"/>
              </w:rPr>
              <w:t xml:space="preserve"> </w:t>
            </w:r>
            <w:r w:rsidR="00CC4926">
              <w:rPr>
                <w:color w:val="auto"/>
              </w:rPr>
              <w:t>–</w:t>
            </w:r>
            <w:r w:rsidRPr="004C28AF">
              <w:rPr>
                <w:color w:val="auto"/>
              </w:rPr>
              <w:t xml:space="preserve"> справочники</w:t>
            </w:r>
          </w:p>
        </w:tc>
      </w:tr>
      <w:tr w:rsidR="00B841BC" w:rsidRPr="004C28AF" w14:paraId="0B706C9F" w14:textId="77777777" w:rsidTr="00122767">
        <w:trPr>
          <w:trHeight w:val="288"/>
          <w:jc w:val="center"/>
        </w:trPr>
        <w:tc>
          <w:tcPr>
            <w:tcW w:w="509" w:type="dxa"/>
            <w:vAlign w:val="center"/>
          </w:tcPr>
          <w:p w14:paraId="7E5FFD35" w14:textId="77777777" w:rsidR="00122767" w:rsidRPr="004C28AF" w:rsidRDefault="00122767" w:rsidP="000737DC">
            <w:pPr>
              <w:pStyle w:val="afffff6"/>
              <w:numPr>
                <w:ilvl w:val="0"/>
                <w:numId w:val="38"/>
              </w:numPr>
              <w:jc w:val="left"/>
              <w:rPr>
                <w:color w:val="auto"/>
              </w:rPr>
            </w:pPr>
          </w:p>
        </w:tc>
        <w:tc>
          <w:tcPr>
            <w:tcW w:w="9407" w:type="dxa"/>
            <w:shd w:val="clear" w:color="auto" w:fill="auto"/>
            <w:noWrap/>
            <w:vAlign w:val="center"/>
            <w:hideMark/>
          </w:tcPr>
          <w:p w14:paraId="1E85BB55" w14:textId="6F3828E5" w:rsidR="00122767" w:rsidRPr="004C28AF" w:rsidRDefault="00122767" w:rsidP="00483E4D">
            <w:pPr>
              <w:ind w:firstLine="0"/>
              <w:rPr>
                <w:color w:val="auto"/>
              </w:rPr>
            </w:pPr>
            <w:r w:rsidRPr="004C28AF">
              <w:rPr>
                <w:color w:val="auto"/>
              </w:rPr>
              <w:t>Формирование входящей информации и загрузка в хранилище данных - Транспортн</w:t>
            </w:r>
            <w:r w:rsidR="009F4992" w:rsidRPr="004C28AF">
              <w:rPr>
                <w:color w:val="auto"/>
              </w:rPr>
              <w:t>ы</w:t>
            </w:r>
            <w:r w:rsidR="002E4C52" w:rsidRPr="004C28AF">
              <w:rPr>
                <w:color w:val="auto"/>
              </w:rPr>
              <w:t>й блок</w:t>
            </w:r>
            <w:r w:rsidRPr="004C28AF">
              <w:rPr>
                <w:color w:val="auto"/>
              </w:rPr>
              <w:t xml:space="preserve"> - основные данные</w:t>
            </w:r>
          </w:p>
        </w:tc>
      </w:tr>
      <w:tr w:rsidR="00B841BC" w:rsidRPr="004C28AF" w14:paraId="7DA2A46A" w14:textId="77777777" w:rsidTr="00122767">
        <w:trPr>
          <w:trHeight w:val="288"/>
          <w:jc w:val="center"/>
        </w:trPr>
        <w:tc>
          <w:tcPr>
            <w:tcW w:w="509" w:type="dxa"/>
            <w:vAlign w:val="center"/>
          </w:tcPr>
          <w:p w14:paraId="67DD29DE" w14:textId="77777777" w:rsidR="00122767" w:rsidRPr="004C28AF" w:rsidRDefault="00122767" w:rsidP="000737DC">
            <w:pPr>
              <w:pStyle w:val="afffff6"/>
              <w:numPr>
                <w:ilvl w:val="0"/>
                <w:numId w:val="38"/>
              </w:numPr>
              <w:jc w:val="left"/>
              <w:rPr>
                <w:color w:val="auto"/>
              </w:rPr>
            </w:pPr>
          </w:p>
        </w:tc>
        <w:tc>
          <w:tcPr>
            <w:tcW w:w="9407" w:type="dxa"/>
            <w:shd w:val="clear" w:color="auto" w:fill="auto"/>
            <w:noWrap/>
            <w:vAlign w:val="center"/>
            <w:hideMark/>
          </w:tcPr>
          <w:p w14:paraId="7209D0F8" w14:textId="4A8D8743" w:rsidR="00122767" w:rsidRPr="004C28AF" w:rsidRDefault="00122767" w:rsidP="00483E4D">
            <w:pPr>
              <w:ind w:firstLine="0"/>
              <w:rPr>
                <w:color w:val="auto"/>
              </w:rPr>
            </w:pPr>
            <w:r w:rsidRPr="004C28AF">
              <w:rPr>
                <w:color w:val="auto"/>
              </w:rPr>
              <w:t>Формирование входящей информации и загрузка в хранилище данных - Транспортн</w:t>
            </w:r>
            <w:r w:rsidR="009F4992" w:rsidRPr="004C28AF">
              <w:rPr>
                <w:color w:val="auto"/>
              </w:rPr>
              <w:t>ы</w:t>
            </w:r>
            <w:r w:rsidR="002E4C52" w:rsidRPr="004C28AF">
              <w:rPr>
                <w:color w:val="auto"/>
              </w:rPr>
              <w:t>й блок</w:t>
            </w:r>
            <w:r w:rsidRPr="004C28AF">
              <w:rPr>
                <w:color w:val="auto"/>
              </w:rPr>
              <w:t xml:space="preserve"> </w:t>
            </w:r>
            <w:r w:rsidR="009F4992" w:rsidRPr="004C28AF">
              <w:rPr>
                <w:color w:val="auto"/>
              </w:rPr>
              <w:t>–</w:t>
            </w:r>
            <w:r w:rsidRPr="004C28AF">
              <w:rPr>
                <w:color w:val="auto"/>
              </w:rPr>
              <w:t xml:space="preserve"> справочники</w:t>
            </w:r>
          </w:p>
        </w:tc>
      </w:tr>
      <w:tr w:rsidR="00B841BC" w:rsidRPr="004C28AF" w14:paraId="33C80DA4" w14:textId="77777777" w:rsidTr="00122767">
        <w:trPr>
          <w:trHeight w:val="288"/>
          <w:jc w:val="center"/>
        </w:trPr>
        <w:tc>
          <w:tcPr>
            <w:tcW w:w="509" w:type="dxa"/>
            <w:vAlign w:val="center"/>
          </w:tcPr>
          <w:p w14:paraId="4007AF85" w14:textId="77777777" w:rsidR="00122767" w:rsidRPr="004C28AF" w:rsidRDefault="00122767" w:rsidP="000737DC">
            <w:pPr>
              <w:pStyle w:val="afffff6"/>
              <w:numPr>
                <w:ilvl w:val="0"/>
                <w:numId w:val="38"/>
              </w:numPr>
              <w:jc w:val="left"/>
              <w:rPr>
                <w:color w:val="auto"/>
              </w:rPr>
            </w:pPr>
          </w:p>
        </w:tc>
        <w:tc>
          <w:tcPr>
            <w:tcW w:w="9407" w:type="dxa"/>
            <w:shd w:val="clear" w:color="auto" w:fill="auto"/>
            <w:noWrap/>
            <w:vAlign w:val="center"/>
            <w:hideMark/>
          </w:tcPr>
          <w:p w14:paraId="5089066B" w14:textId="16517188" w:rsidR="00122767" w:rsidRPr="004C28AF" w:rsidRDefault="00122767" w:rsidP="00483E4D">
            <w:pPr>
              <w:ind w:firstLine="0"/>
              <w:rPr>
                <w:color w:val="auto"/>
              </w:rPr>
            </w:pPr>
            <w:r w:rsidRPr="004C28AF">
              <w:rPr>
                <w:color w:val="auto"/>
              </w:rPr>
              <w:t xml:space="preserve">Формирование входящей информации и загрузка в хранилище данных </w:t>
            </w:r>
            <w:r w:rsidR="009F4992" w:rsidRPr="004C28AF">
              <w:rPr>
                <w:color w:val="auto"/>
              </w:rPr>
              <w:t>–</w:t>
            </w:r>
            <w:r w:rsidRPr="004C28AF">
              <w:rPr>
                <w:color w:val="auto"/>
              </w:rPr>
              <w:t xml:space="preserve"> </w:t>
            </w:r>
            <w:r w:rsidR="002E4C52" w:rsidRPr="004C28AF">
              <w:rPr>
                <w:color w:val="auto"/>
              </w:rPr>
              <w:t>Коммунальный блок</w:t>
            </w:r>
            <w:r w:rsidRPr="004C28AF">
              <w:rPr>
                <w:color w:val="auto"/>
              </w:rPr>
              <w:t xml:space="preserve"> - основные данные</w:t>
            </w:r>
          </w:p>
        </w:tc>
      </w:tr>
      <w:tr w:rsidR="00B841BC" w:rsidRPr="004C28AF" w14:paraId="6CECE6D7" w14:textId="77777777" w:rsidTr="00122767">
        <w:trPr>
          <w:trHeight w:val="288"/>
          <w:jc w:val="center"/>
        </w:trPr>
        <w:tc>
          <w:tcPr>
            <w:tcW w:w="509" w:type="dxa"/>
            <w:vAlign w:val="center"/>
          </w:tcPr>
          <w:p w14:paraId="565FC548" w14:textId="77777777" w:rsidR="00122767" w:rsidRPr="004C28AF" w:rsidRDefault="00122767" w:rsidP="000737DC">
            <w:pPr>
              <w:pStyle w:val="afffff6"/>
              <w:numPr>
                <w:ilvl w:val="0"/>
                <w:numId w:val="38"/>
              </w:numPr>
              <w:jc w:val="left"/>
              <w:rPr>
                <w:color w:val="auto"/>
              </w:rPr>
            </w:pPr>
          </w:p>
        </w:tc>
        <w:tc>
          <w:tcPr>
            <w:tcW w:w="9407" w:type="dxa"/>
            <w:shd w:val="clear" w:color="auto" w:fill="auto"/>
            <w:noWrap/>
            <w:vAlign w:val="center"/>
            <w:hideMark/>
          </w:tcPr>
          <w:p w14:paraId="0EC31442" w14:textId="1DBAB37D" w:rsidR="00122767" w:rsidRPr="004C28AF" w:rsidRDefault="00122767" w:rsidP="00483E4D">
            <w:pPr>
              <w:ind w:firstLine="0"/>
              <w:rPr>
                <w:color w:val="auto"/>
              </w:rPr>
            </w:pPr>
            <w:r w:rsidRPr="004C28AF">
              <w:rPr>
                <w:color w:val="auto"/>
              </w:rPr>
              <w:t xml:space="preserve">Формирование входящей информации и загрузка в хранилище данных - </w:t>
            </w:r>
            <w:r w:rsidR="002E4C52" w:rsidRPr="004C28AF">
              <w:rPr>
                <w:color w:val="auto"/>
              </w:rPr>
              <w:t xml:space="preserve">Коммунальный блок </w:t>
            </w:r>
            <w:r w:rsidR="009F4992" w:rsidRPr="004C28AF">
              <w:rPr>
                <w:color w:val="auto"/>
              </w:rPr>
              <w:t>–</w:t>
            </w:r>
            <w:r w:rsidRPr="004C28AF">
              <w:rPr>
                <w:color w:val="auto"/>
              </w:rPr>
              <w:t xml:space="preserve"> справочники</w:t>
            </w:r>
          </w:p>
        </w:tc>
      </w:tr>
      <w:tr w:rsidR="00B841BC" w:rsidRPr="004C28AF" w14:paraId="39AF1E6D" w14:textId="77777777" w:rsidTr="00122767">
        <w:trPr>
          <w:trHeight w:val="288"/>
          <w:jc w:val="center"/>
        </w:trPr>
        <w:tc>
          <w:tcPr>
            <w:tcW w:w="509" w:type="dxa"/>
            <w:vAlign w:val="center"/>
          </w:tcPr>
          <w:p w14:paraId="5E2CD058" w14:textId="77777777" w:rsidR="00122767" w:rsidRPr="004C28AF" w:rsidRDefault="00122767" w:rsidP="000737DC">
            <w:pPr>
              <w:pStyle w:val="afffff6"/>
              <w:numPr>
                <w:ilvl w:val="0"/>
                <w:numId w:val="38"/>
              </w:numPr>
              <w:jc w:val="left"/>
              <w:rPr>
                <w:color w:val="auto"/>
              </w:rPr>
            </w:pPr>
          </w:p>
        </w:tc>
        <w:tc>
          <w:tcPr>
            <w:tcW w:w="9407" w:type="dxa"/>
            <w:shd w:val="clear" w:color="auto" w:fill="auto"/>
            <w:noWrap/>
            <w:vAlign w:val="center"/>
            <w:hideMark/>
          </w:tcPr>
          <w:p w14:paraId="0CD099F6" w14:textId="6A13072E" w:rsidR="00122767" w:rsidRPr="004C28AF" w:rsidRDefault="00122767" w:rsidP="00483E4D">
            <w:pPr>
              <w:ind w:firstLine="0"/>
              <w:rPr>
                <w:color w:val="auto"/>
              </w:rPr>
            </w:pPr>
            <w:r w:rsidRPr="004C28AF">
              <w:rPr>
                <w:color w:val="auto"/>
              </w:rPr>
              <w:t>Формирование входящей информации и загрузка в хранилище данных</w:t>
            </w:r>
            <w:r w:rsidR="00483E4D" w:rsidRPr="004C28AF">
              <w:rPr>
                <w:color w:val="auto"/>
              </w:rPr>
              <w:t> </w:t>
            </w:r>
            <w:r w:rsidR="002E4C52" w:rsidRPr="004C28AF">
              <w:rPr>
                <w:color w:val="auto"/>
              </w:rPr>
              <w:t>–</w:t>
            </w:r>
            <w:r w:rsidRPr="004C28AF">
              <w:rPr>
                <w:color w:val="auto"/>
              </w:rPr>
              <w:t xml:space="preserve"> </w:t>
            </w:r>
            <w:r w:rsidR="002E4C52" w:rsidRPr="004C28AF">
              <w:rPr>
                <w:color w:val="auto"/>
              </w:rPr>
              <w:t>Телекоммуникационный блок</w:t>
            </w:r>
            <w:r w:rsidRPr="004C28AF">
              <w:rPr>
                <w:color w:val="auto"/>
              </w:rPr>
              <w:t xml:space="preserve"> - основные данные</w:t>
            </w:r>
          </w:p>
        </w:tc>
      </w:tr>
      <w:tr w:rsidR="00B841BC" w:rsidRPr="004C28AF" w14:paraId="56AEB4BE" w14:textId="77777777" w:rsidTr="00122767">
        <w:trPr>
          <w:trHeight w:val="288"/>
          <w:jc w:val="center"/>
        </w:trPr>
        <w:tc>
          <w:tcPr>
            <w:tcW w:w="509" w:type="dxa"/>
            <w:vAlign w:val="center"/>
          </w:tcPr>
          <w:p w14:paraId="0868A3DB" w14:textId="77777777" w:rsidR="00122767" w:rsidRPr="004C28AF" w:rsidRDefault="00122767" w:rsidP="000737DC">
            <w:pPr>
              <w:pStyle w:val="afffff6"/>
              <w:numPr>
                <w:ilvl w:val="0"/>
                <w:numId w:val="38"/>
              </w:numPr>
              <w:jc w:val="left"/>
              <w:rPr>
                <w:color w:val="auto"/>
              </w:rPr>
            </w:pPr>
          </w:p>
        </w:tc>
        <w:tc>
          <w:tcPr>
            <w:tcW w:w="9407" w:type="dxa"/>
            <w:shd w:val="clear" w:color="auto" w:fill="auto"/>
            <w:noWrap/>
            <w:vAlign w:val="center"/>
            <w:hideMark/>
          </w:tcPr>
          <w:p w14:paraId="3E36C84B" w14:textId="165FBE71" w:rsidR="00122767" w:rsidRPr="004C28AF" w:rsidRDefault="00122767" w:rsidP="00483E4D">
            <w:pPr>
              <w:ind w:firstLine="0"/>
              <w:rPr>
                <w:color w:val="auto"/>
              </w:rPr>
            </w:pPr>
            <w:r w:rsidRPr="004C28AF">
              <w:rPr>
                <w:color w:val="auto"/>
              </w:rPr>
              <w:t>Формирование входящей информации и загрузка в хранилище данных</w:t>
            </w:r>
            <w:r w:rsidR="00483E4D" w:rsidRPr="004C28AF">
              <w:rPr>
                <w:color w:val="auto"/>
              </w:rPr>
              <w:t> </w:t>
            </w:r>
            <w:r w:rsidRPr="004C28AF">
              <w:rPr>
                <w:color w:val="auto"/>
              </w:rPr>
              <w:t xml:space="preserve">- </w:t>
            </w:r>
            <w:r w:rsidR="002E4C52" w:rsidRPr="004C28AF">
              <w:rPr>
                <w:color w:val="auto"/>
              </w:rPr>
              <w:t>Телекоммуникационный блок</w:t>
            </w:r>
            <w:r w:rsidRPr="004C28AF">
              <w:rPr>
                <w:color w:val="auto"/>
              </w:rPr>
              <w:t xml:space="preserve"> -справочники</w:t>
            </w:r>
          </w:p>
        </w:tc>
      </w:tr>
      <w:tr w:rsidR="00B841BC" w:rsidRPr="004C28AF" w14:paraId="4CDEEB0C" w14:textId="77777777" w:rsidTr="00122767">
        <w:trPr>
          <w:trHeight w:val="288"/>
          <w:jc w:val="center"/>
        </w:trPr>
        <w:tc>
          <w:tcPr>
            <w:tcW w:w="509" w:type="dxa"/>
            <w:vAlign w:val="center"/>
          </w:tcPr>
          <w:p w14:paraId="35B76137" w14:textId="77777777" w:rsidR="00122767" w:rsidRPr="004C28AF" w:rsidRDefault="00122767" w:rsidP="000737DC">
            <w:pPr>
              <w:pStyle w:val="afffff6"/>
              <w:numPr>
                <w:ilvl w:val="0"/>
                <w:numId w:val="38"/>
              </w:numPr>
              <w:jc w:val="left"/>
              <w:rPr>
                <w:color w:val="auto"/>
              </w:rPr>
            </w:pPr>
          </w:p>
        </w:tc>
        <w:tc>
          <w:tcPr>
            <w:tcW w:w="9407" w:type="dxa"/>
            <w:shd w:val="clear" w:color="auto" w:fill="auto"/>
            <w:noWrap/>
            <w:vAlign w:val="center"/>
            <w:hideMark/>
          </w:tcPr>
          <w:p w14:paraId="7590BE3C" w14:textId="38A5BED2" w:rsidR="00122767" w:rsidRPr="004C28AF" w:rsidRDefault="00122767" w:rsidP="00483E4D">
            <w:pPr>
              <w:ind w:firstLine="0"/>
              <w:rPr>
                <w:color w:val="auto"/>
              </w:rPr>
            </w:pPr>
            <w:r w:rsidRPr="004C28AF">
              <w:rPr>
                <w:color w:val="auto"/>
              </w:rPr>
              <w:t xml:space="preserve">Формирование входящей информации и загрузка в хранилище данных </w:t>
            </w:r>
            <w:r w:rsidR="002E4C52" w:rsidRPr="004C28AF">
              <w:rPr>
                <w:color w:val="auto"/>
              </w:rPr>
              <w:t>–</w:t>
            </w:r>
            <w:r w:rsidRPr="004C28AF">
              <w:rPr>
                <w:color w:val="auto"/>
              </w:rPr>
              <w:t xml:space="preserve"> </w:t>
            </w:r>
            <w:r w:rsidR="002E4C52" w:rsidRPr="004C28AF">
              <w:rPr>
                <w:color w:val="auto"/>
              </w:rPr>
              <w:t>Медицинский блок</w:t>
            </w:r>
            <w:r w:rsidRPr="004C28AF">
              <w:rPr>
                <w:color w:val="auto"/>
              </w:rPr>
              <w:t xml:space="preserve"> - основные данные</w:t>
            </w:r>
          </w:p>
        </w:tc>
      </w:tr>
      <w:tr w:rsidR="00B841BC" w:rsidRPr="004C28AF" w14:paraId="6FF0CFDC" w14:textId="77777777" w:rsidTr="00122767">
        <w:trPr>
          <w:trHeight w:val="288"/>
          <w:jc w:val="center"/>
        </w:trPr>
        <w:tc>
          <w:tcPr>
            <w:tcW w:w="509" w:type="dxa"/>
            <w:vAlign w:val="center"/>
          </w:tcPr>
          <w:p w14:paraId="018191D8" w14:textId="77777777" w:rsidR="00122767" w:rsidRPr="004C28AF" w:rsidRDefault="00122767" w:rsidP="000737DC">
            <w:pPr>
              <w:pStyle w:val="afffff6"/>
              <w:numPr>
                <w:ilvl w:val="0"/>
                <w:numId w:val="38"/>
              </w:numPr>
              <w:jc w:val="left"/>
              <w:rPr>
                <w:color w:val="auto"/>
              </w:rPr>
            </w:pPr>
          </w:p>
        </w:tc>
        <w:tc>
          <w:tcPr>
            <w:tcW w:w="9407" w:type="dxa"/>
            <w:shd w:val="clear" w:color="auto" w:fill="auto"/>
            <w:noWrap/>
            <w:vAlign w:val="center"/>
            <w:hideMark/>
          </w:tcPr>
          <w:p w14:paraId="6150B306" w14:textId="0F5B1200" w:rsidR="00122767" w:rsidRPr="004C28AF" w:rsidRDefault="00122767" w:rsidP="00483E4D">
            <w:pPr>
              <w:ind w:firstLine="0"/>
              <w:rPr>
                <w:color w:val="auto"/>
              </w:rPr>
            </w:pPr>
            <w:r w:rsidRPr="004C28AF">
              <w:rPr>
                <w:color w:val="auto"/>
              </w:rPr>
              <w:t xml:space="preserve">Формирование входящей информации и загрузка в хранилище данных - </w:t>
            </w:r>
            <w:r w:rsidR="002E4C52" w:rsidRPr="004C28AF">
              <w:rPr>
                <w:color w:val="auto"/>
              </w:rPr>
              <w:t>Медицинский блок</w:t>
            </w:r>
            <w:r w:rsidRPr="004C28AF">
              <w:rPr>
                <w:color w:val="auto"/>
              </w:rPr>
              <w:t xml:space="preserve"> - справочники</w:t>
            </w:r>
          </w:p>
        </w:tc>
      </w:tr>
      <w:tr w:rsidR="00B841BC" w:rsidRPr="004C28AF" w14:paraId="6BA8FE9F" w14:textId="77777777" w:rsidTr="00122767">
        <w:trPr>
          <w:trHeight w:val="288"/>
          <w:jc w:val="center"/>
        </w:trPr>
        <w:tc>
          <w:tcPr>
            <w:tcW w:w="509" w:type="dxa"/>
            <w:vAlign w:val="center"/>
          </w:tcPr>
          <w:p w14:paraId="32148D9F" w14:textId="77777777" w:rsidR="00122767" w:rsidRPr="004C28AF" w:rsidRDefault="00122767" w:rsidP="000737DC">
            <w:pPr>
              <w:pStyle w:val="afffff6"/>
              <w:numPr>
                <w:ilvl w:val="0"/>
                <w:numId w:val="38"/>
              </w:numPr>
              <w:jc w:val="left"/>
              <w:rPr>
                <w:color w:val="auto"/>
              </w:rPr>
            </w:pPr>
          </w:p>
        </w:tc>
        <w:tc>
          <w:tcPr>
            <w:tcW w:w="9407" w:type="dxa"/>
            <w:shd w:val="clear" w:color="auto" w:fill="auto"/>
            <w:noWrap/>
            <w:vAlign w:val="center"/>
            <w:hideMark/>
          </w:tcPr>
          <w:p w14:paraId="66FF4FE5" w14:textId="066A1DE1" w:rsidR="00122767" w:rsidRPr="004C28AF" w:rsidRDefault="00122767" w:rsidP="00483E4D">
            <w:pPr>
              <w:ind w:firstLine="0"/>
              <w:rPr>
                <w:color w:val="auto"/>
              </w:rPr>
            </w:pPr>
            <w:r w:rsidRPr="004C28AF">
              <w:rPr>
                <w:color w:val="auto"/>
              </w:rPr>
              <w:t xml:space="preserve">Формирование входящей информации и загрузка в хранилище данных </w:t>
            </w:r>
            <w:r w:rsidR="009F4992" w:rsidRPr="004C28AF">
              <w:rPr>
                <w:color w:val="auto"/>
              </w:rPr>
              <w:t>–</w:t>
            </w:r>
            <w:r w:rsidRPr="004C28AF">
              <w:rPr>
                <w:color w:val="auto"/>
              </w:rPr>
              <w:t xml:space="preserve"> </w:t>
            </w:r>
            <w:r w:rsidR="002E4C52" w:rsidRPr="004C28AF">
              <w:rPr>
                <w:color w:val="auto"/>
              </w:rPr>
              <w:t>Образовательный блок</w:t>
            </w:r>
            <w:r w:rsidRPr="004C28AF">
              <w:rPr>
                <w:color w:val="auto"/>
              </w:rPr>
              <w:t xml:space="preserve"> - основные данные</w:t>
            </w:r>
          </w:p>
        </w:tc>
      </w:tr>
      <w:tr w:rsidR="00B841BC" w:rsidRPr="004C28AF" w14:paraId="5936F9D4" w14:textId="77777777" w:rsidTr="00122767">
        <w:trPr>
          <w:trHeight w:val="288"/>
          <w:jc w:val="center"/>
        </w:trPr>
        <w:tc>
          <w:tcPr>
            <w:tcW w:w="509" w:type="dxa"/>
            <w:vAlign w:val="center"/>
          </w:tcPr>
          <w:p w14:paraId="1891A871" w14:textId="77777777" w:rsidR="00122767" w:rsidRPr="004C28AF" w:rsidRDefault="00122767" w:rsidP="000737DC">
            <w:pPr>
              <w:pStyle w:val="afffff6"/>
              <w:numPr>
                <w:ilvl w:val="0"/>
                <w:numId w:val="38"/>
              </w:numPr>
              <w:jc w:val="left"/>
              <w:rPr>
                <w:color w:val="auto"/>
              </w:rPr>
            </w:pPr>
          </w:p>
        </w:tc>
        <w:tc>
          <w:tcPr>
            <w:tcW w:w="9407" w:type="dxa"/>
            <w:shd w:val="clear" w:color="auto" w:fill="auto"/>
            <w:noWrap/>
            <w:vAlign w:val="center"/>
            <w:hideMark/>
          </w:tcPr>
          <w:p w14:paraId="3AF4B7AB" w14:textId="476E7D1D" w:rsidR="00122767" w:rsidRPr="004C28AF" w:rsidRDefault="00122767" w:rsidP="00483E4D">
            <w:pPr>
              <w:ind w:firstLine="0"/>
              <w:rPr>
                <w:color w:val="auto"/>
              </w:rPr>
            </w:pPr>
            <w:r w:rsidRPr="004C28AF">
              <w:rPr>
                <w:color w:val="auto"/>
              </w:rPr>
              <w:t xml:space="preserve">Формирование входящей информации и загрузка в хранилище данных - </w:t>
            </w:r>
            <w:r w:rsidR="002E4C52" w:rsidRPr="004C28AF">
              <w:rPr>
                <w:color w:val="auto"/>
              </w:rPr>
              <w:t>Образовательный блок</w:t>
            </w:r>
            <w:r w:rsidRPr="004C28AF">
              <w:rPr>
                <w:color w:val="auto"/>
              </w:rPr>
              <w:t>- справочники</w:t>
            </w:r>
          </w:p>
        </w:tc>
      </w:tr>
      <w:tr w:rsidR="00B841BC" w:rsidRPr="004C28AF" w14:paraId="48C29196" w14:textId="77777777" w:rsidTr="00122767">
        <w:trPr>
          <w:trHeight w:val="288"/>
          <w:jc w:val="center"/>
        </w:trPr>
        <w:tc>
          <w:tcPr>
            <w:tcW w:w="509" w:type="dxa"/>
            <w:vAlign w:val="center"/>
          </w:tcPr>
          <w:p w14:paraId="07F69BF7" w14:textId="77777777" w:rsidR="00122767" w:rsidRPr="004C28AF" w:rsidRDefault="00122767" w:rsidP="000737DC">
            <w:pPr>
              <w:pStyle w:val="afffff6"/>
              <w:numPr>
                <w:ilvl w:val="0"/>
                <w:numId w:val="38"/>
              </w:numPr>
              <w:jc w:val="left"/>
              <w:rPr>
                <w:color w:val="auto"/>
              </w:rPr>
            </w:pPr>
          </w:p>
        </w:tc>
        <w:tc>
          <w:tcPr>
            <w:tcW w:w="9407" w:type="dxa"/>
            <w:shd w:val="clear" w:color="auto" w:fill="auto"/>
            <w:noWrap/>
            <w:vAlign w:val="center"/>
            <w:hideMark/>
          </w:tcPr>
          <w:p w14:paraId="063F62EB" w14:textId="248CE0CB" w:rsidR="00122767" w:rsidRPr="004C28AF" w:rsidRDefault="00122767" w:rsidP="00483E4D">
            <w:pPr>
              <w:ind w:firstLine="0"/>
              <w:rPr>
                <w:color w:val="auto"/>
              </w:rPr>
            </w:pPr>
            <w:r w:rsidRPr="004C28AF">
              <w:rPr>
                <w:color w:val="auto"/>
              </w:rPr>
              <w:t xml:space="preserve">Формирование входящей информации и загрузка в хранилище данных </w:t>
            </w:r>
            <w:r w:rsidR="003D5B7B" w:rsidRPr="004C28AF">
              <w:rPr>
                <w:color w:val="auto"/>
              </w:rPr>
              <w:t>–</w:t>
            </w:r>
            <w:r w:rsidRPr="004C28AF">
              <w:rPr>
                <w:color w:val="auto"/>
              </w:rPr>
              <w:t xml:space="preserve"> Проездн</w:t>
            </w:r>
            <w:r w:rsidR="003D5B7B" w:rsidRPr="004C28AF">
              <w:rPr>
                <w:color w:val="auto"/>
              </w:rPr>
              <w:t>ой блок</w:t>
            </w:r>
            <w:r w:rsidR="001077E8" w:rsidRPr="004C28AF">
              <w:rPr>
                <w:color w:val="auto"/>
              </w:rPr>
              <w:t xml:space="preserve"> </w:t>
            </w:r>
            <w:r w:rsidRPr="004C28AF">
              <w:rPr>
                <w:color w:val="auto"/>
              </w:rPr>
              <w:t>- основные данные</w:t>
            </w:r>
          </w:p>
        </w:tc>
      </w:tr>
      <w:tr w:rsidR="00B841BC" w:rsidRPr="004C28AF" w14:paraId="154B9E63" w14:textId="77777777" w:rsidTr="00122767">
        <w:trPr>
          <w:trHeight w:val="288"/>
          <w:jc w:val="center"/>
        </w:trPr>
        <w:tc>
          <w:tcPr>
            <w:tcW w:w="509" w:type="dxa"/>
            <w:vAlign w:val="center"/>
          </w:tcPr>
          <w:p w14:paraId="55BB75A3" w14:textId="77777777" w:rsidR="00122767" w:rsidRPr="004C28AF" w:rsidRDefault="00122767" w:rsidP="000737DC">
            <w:pPr>
              <w:pStyle w:val="afffff6"/>
              <w:numPr>
                <w:ilvl w:val="0"/>
                <w:numId w:val="38"/>
              </w:numPr>
              <w:jc w:val="left"/>
              <w:rPr>
                <w:color w:val="auto"/>
              </w:rPr>
            </w:pPr>
          </w:p>
        </w:tc>
        <w:tc>
          <w:tcPr>
            <w:tcW w:w="9407" w:type="dxa"/>
            <w:shd w:val="clear" w:color="auto" w:fill="auto"/>
            <w:noWrap/>
            <w:vAlign w:val="center"/>
            <w:hideMark/>
          </w:tcPr>
          <w:p w14:paraId="284C61AB" w14:textId="50B5093C" w:rsidR="00122767" w:rsidRPr="004C28AF" w:rsidRDefault="00122767" w:rsidP="00483E4D">
            <w:pPr>
              <w:ind w:firstLine="0"/>
              <w:rPr>
                <w:color w:val="auto"/>
              </w:rPr>
            </w:pPr>
            <w:r w:rsidRPr="004C28AF">
              <w:rPr>
                <w:color w:val="auto"/>
              </w:rPr>
              <w:t xml:space="preserve">Формирование входящей информации и загрузка в хранилище данных </w:t>
            </w:r>
            <w:r w:rsidR="003D5B7B" w:rsidRPr="004C28AF">
              <w:rPr>
                <w:color w:val="auto"/>
              </w:rPr>
              <w:t>–</w:t>
            </w:r>
            <w:r w:rsidRPr="004C28AF">
              <w:rPr>
                <w:color w:val="auto"/>
              </w:rPr>
              <w:t xml:space="preserve"> Проездн</w:t>
            </w:r>
            <w:r w:rsidR="003D5B7B" w:rsidRPr="004C28AF">
              <w:rPr>
                <w:color w:val="auto"/>
              </w:rPr>
              <w:t>ой блок</w:t>
            </w:r>
            <w:r w:rsidR="001077E8" w:rsidRPr="004C28AF">
              <w:rPr>
                <w:color w:val="auto"/>
              </w:rPr>
              <w:t xml:space="preserve"> </w:t>
            </w:r>
            <w:r w:rsidR="009F4992" w:rsidRPr="004C28AF">
              <w:rPr>
                <w:color w:val="auto"/>
              </w:rPr>
              <w:t>–</w:t>
            </w:r>
            <w:r w:rsidRPr="004C28AF">
              <w:rPr>
                <w:color w:val="auto"/>
              </w:rPr>
              <w:t xml:space="preserve"> справочники</w:t>
            </w:r>
          </w:p>
        </w:tc>
      </w:tr>
      <w:tr w:rsidR="00B841BC" w:rsidRPr="004C28AF" w14:paraId="02933BE7" w14:textId="77777777" w:rsidTr="00122767">
        <w:trPr>
          <w:trHeight w:val="288"/>
          <w:jc w:val="center"/>
        </w:trPr>
        <w:tc>
          <w:tcPr>
            <w:tcW w:w="509" w:type="dxa"/>
            <w:vAlign w:val="center"/>
          </w:tcPr>
          <w:p w14:paraId="028DDD6C" w14:textId="77777777" w:rsidR="00122767" w:rsidRPr="004C28AF" w:rsidRDefault="00122767" w:rsidP="000737DC">
            <w:pPr>
              <w:pStyle w:val="afffff6"/>
              <w:numPr>
                <w:ilvl w:val="0"/>
                <w:numId w:val="38"/>
              </w:numPr>
              <w:jc w:val="left"/>
              <w:rPr>
                <w:color w:val="auto"/>
              </w:rPr>
            </w:pPr>
          </w:p>
        </w:tc>
        <w:tc>
          <w:tcPr>
            <w:tcW w:w="9407" w:type="dxa"/>
            <w:shd w:val="clear" w:color="auto" w:fill="auto"/>
            <w:noWrap/>
            <w:vAlign w:val="center"/>
            <w:hideMark/>
          </w:tcPr>
          <w:p w14:paraId="79AD25E2" w14:textId="2D77BC6B" w:rsidR="00122767" w:rsidRPr="004C28AF" w:rsidRDefault="00122767" w:rsidP="00483E4D">
            <w:pPr>
              <w:ind w:firstLine="0"/>
              <w:rPr>
                <w:color w:val="auto"/>
              </w:rPr>
            </w:pPr>
            <w:r w:rsidRPr="004C28AF">
              <w:rPr>
                <w:color w:val="auto"/>
              </w:rPr>
              <w:t xml:space="preserve">Формирование входящей информации и загрузка в хранилище данных </w:t>
            </w:r>
            <w:r w:rsidR="002F173D" w:rsidRPr="004C28AF">
              <w:rPr>
                <w:color w:val="auto"/>
              </w:rPr>
              <w:t>–</w:t>
            </w:r>
            <w:r w:rsidRPr="004C28AF">
              <w:rPr>
                <w:color w:val="auto"/>
              </w:rPr>
              <w:t xml:space="preserve"> </w:t>
            </w:r>
            <w:r w:rsidR="002F173D" w:rsidRPr="004C28AF">
              <w:rPr>
                <w:color w:val="auto"/>
              </w:rPr>
              <w:t>Блок с</w:t>
            </w:r>
            <w:r w:rsidRPr="004C28AF">
              <w:rPr>
                <w:color w:val="auto"/>
              </w:rPr>
              <w:t>оциальны</w:t>
            </w:r>
            <w:r w:rsidR="002F173D" w:rsidRPr="004C28AF">
              <w:rPr>
                <w:color w:val="auto"/>
              </w:rPr>
              <w:t>х</w:t>
            </w:r>
            <w:r w:rsidRPr="004C28AF">
              <w:rPr>
                <w:color w:val="auto"/>
              </w:rPr>
              <w:t xml:space="preserve"> карт - основные данные</w:t>
            </w:r>
          </w:p>
        </w:tc>
      </w:tr>
      <w:tr w:rsidR="00B841BC" w:rsidRPr="004C28AF" w14:paraId="2817AA9D" w14:textId="77777777" w:rsidTr="00122767">
        <w:trPr>
          <w:trHeight w:val="288"/>
          <w:jc w:val="center"/>
        </w:trPr>
        <w:tc>
          <w:tcPr>
            <w:tcW w:w="509" w:type="dxa"/>
            <w:vAlign w:val="center"/>
          </w:tcPr>
          <w:p w14:paraId="6041C555" w14:textId="77777777" w:rsidR="00122767" w:rsidRPr="004C28AF" w:rsidRDefault="00122767" w:rsidP="000737DC">
            <w:pPr>
              <w:pStyle w:val="afffff6"/>
              <w:numPr>
                <w:ilvl w:val="0"/>
                <w:numId w:val="38"/>
              </w:numPr>
              <w:jc w:val="left"/>
              <w:rPr>
                <w:color w:val="auto"/>
              </w:rPr>
            </w:pPr>
          </w:p>
        </w:tc>
        <w:tc>
          <w:tcPr>
            <w:tcW w:w="9407" w:type="dxa"/>
            <w:shd w:val="clear" w:color="auto" w:fill="auto"/>
            <w:noWrap/>
            <w:vAlign w:val="center"/>
            <w:hideMark/>
          </w:tcPr>
          <w:p w14:paraId="3CFF4570" w14:textId="5C94C2F8" w:rsidR="00122767" w:rsidRPr="004C28AF" w:rsidRDefault="00122767" w:rsidP="00483E4D">
            <w:pPr>
              <w:ind w:firstLine="0"/>
              <w:rPr>
                <w:color w:val="auto"/>
              </w:rPr>
            </w:pPr>
            <w:r w:rsidRPr="004C28AF">
              <w:rPr>
                <w:color w:val="auto"/>
              </w:rPr>
              <w:t xml:space="preserve">Формирование входящей информации и загрузка в хранилище данных </w:t>
            </w:r>
            <w:r w:rsidR="002F173D" w:rsidRPr="004C28AF">
              <w:rPr>
                <w:color w:val="auto"/>
              </w:rPr>
              <w:t>–</w:t>
            </w:r>
            <w:r w:rsidRPr="004C28AF">
              <w:rPr>
                <w:color w:val="auto"/>
              </w:rPr>
              <w:t xml:space="preserve"> </w:t>
            </w:r>
            <w:r w:rsidR="002F173D" w:rsidRPr="004C28AF">
              <w:rPr>
                <w:color w:val="auto"/>
              </w:rPr>
              <w:t>Блок с</w:t>
            </w:r>
            <w:r w:rsidRPr="004C28AF">
              <w:rPr>
                <w:color w:val="auto"/>
              </w:rPr>
              <w:t>оциальные карт - справочники</w:t>
            </w:r>
          </w:p>
        </w:tc>
      </w:tr>
      <w:tr w:rsidR="00B841BC" w:rsidRPr="004C28AF" w14:paraId="66B0ED1B" w14:textId="77777777" w:rsidTr="00122767">
        <w:trPr>
          <w:trHeight w:val="288"/>
          <w:jc w:val="center"/>
        </w:trPr>
        <w:tc>
          <w:tcPr>
            <w:tcW w:w="509" w:type="dxa"/>
            <w:vAlign w:val="center"/>
          </w:tcPr>
          <w:p w14:paraId="5D4B09D3" w14:textId="77777777" w:rsidR="00122767" w:rsidRPr="004C28AF" w:rsidRDefault="00122767" w:rsidP="000737DC">
            <w:pPr>
              <w:pStyle w:val="afffff6"/>
              <w:numPr>
                <w:ilvl w:val="0"/>
                <w:numId w:val="38"/>
              </w:numPr>
              <w:jc w:val="left"/>
              <w:rPr>
                <w:color w:val="auto"/>
              </w:rPr>
            </w:pPr>
          </w:p>
        </w:tc>
        <w:tc>
          <w:tcPr>
            <w:tcW w:w="9407" w:type="dxa"/>
            <w:shd w:val="clear" w:color="auto" w:fill="auto"/>
            <w:noWrap/>
            <w:vAlign w:val="center"/>
            <w:hideMark/>
          </w:tcPr>
          <w:p w14:paraId="21F8F3E2" w14:textId="7B4860CF" w:rsidR="00122767" w:rsidRPr="004C28AF" w:rsidRDefault="00174DD3" w:rsidP="00483E4D">
            <w:pPr>
              <w:ind w:firstLine="0"/>
              <w:rPr>
                <w:color w:val="auto"/>
                <w:sz w:val="20"/>
                <w:szCs w:val="20"/>
              </w:rPr>
            </w:pPr>
            <w:r w:rsidRPr="004C28AF">
              <w:rPr>
                <w:color w:val="auto"/>
              </w:rPr>
              <w:t>Пользовательская настройка доступа к источникам данных: ввод и сохранение, поддержка версионности и истории настроек</w:t>
            </w:r>
          </w:p>
        </w:tc>
      </w:tr>
      <w:tr w:rsidR="00122767" w:rsidRPr="004C28AF" w14:paraId="142CF8F8" w14:textId="77777777" w:rsidTr="00174DD3">
        <w:trPr>
          <w:trHeight w:val="61"/>
          <w:jc w:val="center"/>
        </w:trPr>
        <w:tc>
          <w:tcPr>
            <w:tcW w:w="509" w:type="dxa"/>
            <w:vAlign w:val="center"/>
          </w:tcPr>
          <w:p w14:paraId="08DB5A4F" w14:textId="77777777" w:rsidR="00122767" w:rsidRPr="004C28AF" w:rsidRDefault="00122767" w:rsidP="00483E4D">
            <w:pPr>
              <w:pStyle w:val="afffff6"/>
              <w:numPr>
                <w:ilvl w:val="0"/>
                <w:numId w:val="38"/>
              </w:numPr>
              <w:rPr>
                <w:color w:val="auto"/>
              </w:rPr>
            </w:pPr>
          </w:p>
        </w:tc>
        <w:tc>
          <w:tcPr>
            <w:tcW w:w="9407" w:type="dxa"/>
            <w:shd w:val="clear" w:color="auto" w:fill="auto"/>
            <w:noWrap/>
            <w:vAlign w:val="center"/>
            <w:hideMark/>
          </w:tcPr>
          <w:p w14:paraId="142CC277" w14:textId="1684EC2A" w:rsidR="00122767" w:rsidRPr="004C28AF" w:rsidRDefault="00174DD3" w:rsidP="00483E4D">
            <w:pPr>
              <w:ind w:firstLine="0"/>
              <w:rPr>
                <w:color w:val="auto"/>
              </w:rPr>
            </w:pPr>
            <w:r w:rsidRPr="004C28AF">
              <w:rPr>
                <w:color w:val="auto"/>
              </w:rPr>
              <w:t>Логирование операций по загрузке данных и возможность их просмотра: сохранение результатов логирования и их визуализация</w:t>
            </w:r>
          </w:p>
        </w:tc>
      </w:tr>
    </w:tbl>
    <w:p w14:paraId="34B240C6" w14:textId="5347D41B" w:rsidR="00B1590D" w:rsidRPr="004C28AF" w:rsidRDefault="00B1590D" w:rsidP="000737DC">
      <w:pPr>
        <w:widowControl w:val="0"/>
        <w:ind w:firstLine="709"/>
        <w:rPr>
          <w:color w:val="auto"/>
        </w:rPr>
      </w:pPr>
    </w:p>
    <w:p w14:paraId="04D12CC1" w14:textId="26FED71A" w:rsidR="0074096F" w:rsidRPr="004C28AF" w:rsidRDefault="0074096F" w:rsidP="000737DC">
      <w:pPr>
        <w:pStyle w:val="41"/>
        <w:keepNext w:val="0"/>
        <w:keepLines w:val="0"/>
        <w:numPr>
          <w:ilvl w:val="3"/>
          <w:numId w:val="37"/>
        </w:numPr>
        <w:spacing w:before="0"/>
        <w:jc w:val="both"/>
        <w:rPr>
          <w:rFonts w:cs="Times New Roman"/>
          <w:b/>
          <w:color w:val="auto"/>
          <w:sz w:val="24"/>
          <w:szCs w:val="24"/>
        </w:rPr>
      </w:pPr>
      <w:r w:rsidRPr="004C28AF">
        <w:rPr>
          <w:rFonts w:cs="Times New Roman"/>
          <w:b/>
          <w:color w:val="auto"/>
          <w:sz w:val="24"/>
          <w:szCs w:val="24"/>
        </w:rPr>
        <w:t>Требования к модулю загрузки геоданных</w:t>
      </w:r>
    </w:p>
    <w:p w14:paraId="31ECB202" w14:textId="46CAEC92" w:rsidR="0074096F" w:rsidRPr="004C28AF" w:rsidRDefault="0074096F" w:rsidP="000737DC">
      <w:pPr>
        <w:widowControl w:val="0"/>
        <w:ind w:firstLine="709"/>
        <w:rPr>
          <w:color w:val="auto"/>
        </w:rPr>
      </w:pPr>
      <w:r w:rsidRPr="004C28AF">
        <w:rPr>
          <w:color w:val="auto"/>
        </w:rPr>
        <w:t xml:space="preserve">Модуль должен обеспечивать формирование входящей информации от систем-источников и затем осуществлять файловую или потоковую загрузку в хранилище данных </w:t>
      </w:r>
      <w:r w:rsidRPr="004C28AF">
        <w:rPr>
          <w:color w:val="auto"/>
        </w:rPr>
        <w:lastRenderedPageBreak/>
        <w:t>системы информации, относящейся к геоданным.</w:t>
      </w:r>
    </w:p>
    <w:p w14:paraId="6075D44F" w14:textId="27AD167D" w:rsidR="0074096F" w:rsidRPr="004C28AF" w:rsidRDefault="0074096F" w:rsidP="000737DC">
      <w:pPr>
        <w:widowControl w:val="0"/>
        <w:ind w:firstLine="709"/>
        <w:rPr>
          <w:color w:val="auto"/>
        </w:rPr>
      </w:pPr>
      <w:r w:rsidRPr="004C28AF">
        <w:rPr>
          <w:color w:val="auto"/>
        </w:rPr>
        <w:t xml:space="preserve">Перечень функциональных требований к модулю приведен в таблице </w:t>
      </w:r>
      <w:r w:rsidR="008C2D40" w:rsidRPr="004C28AF">
        <w:rPr>
          <w:color w:val="auto"/>
        </w:rPr>
        <w:t>8</w:t>
      </w:r>
      <w:r w:rsidRPr="004C28AF">
        <w:rPr>
          <w:color w:val="auto"/>
        </w:rPr>
        <w:t>.</w:t>
      </w:r>
    </w:p>
    <w:p w14:paraId="235ED5E2" w14:textId="2812A93F" w:rsidR="0074096F" w:rsidRPr="004C28AF" w:rsidRDefault="0074096F" w:rsidP="000737DC">
      <w:pPr>
        <w:widowControl w:val="0"/>
        <w:jc w:val="right"/>
        <w:rPr>
          <w:b/>
          <w:color w:val="auto"/>
          <w:sz w:val="20"/>
          <w:szCs w:val="20"/>
        </w:rPr>
      </w:pPr>
      <w:r w:rsidRPr="004C28AF">
        <w:rPr>
          <w:b/>
          <w:color w:val="auto"/>
          <w:sz w:val="20"/>
          <w:szCs w:val="20"/>
        </w:rPr>
        <w:t xml:space="preserve">Таблица </w:t>
      </w:r>
      <w:r w:rsidR="008C2D40" w:rsidRPr="004C28AF">
        <w:rPr>
          <w:b/>
          <w:color w:val="auto"/>
          <w:sz w:val="20"/>
          <w:szCs w:val="20"/>
        </w:rPr>
        <w:t>8</w:t>
      </w:r>
      <w:r w:rsidR="00B37514" w:rsidRPr="004C28AF">
        <w:rPr>
          <w:b/>
          <w:color w:val="auto"/>
          <w:sz w:val="20"/>
          <w:szCs w:val="20"/>
        </w:rPr>
        <w:t>. Перечень функциональных требований к модулю</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407"/>
      </w:tblGrid>
      <w:tr w:rsidR="00B841BC" w:rsidRPr="004C28AF" w14:paraId="0577FC88" w14:textId="77777777" w:rsidTr="00541163">
        <w:trPr>
          <w:trHeight w:val="288"/>
          <w:tblHeader/>
          <w:jc w:val="center"/>
        </w:trPr>
        <w:tc>
          <w:tcPr>
            <w:tcW w:w="509" w:type="dxa"/>
            <w:shd w:val="clear" w:color="auto" w:fill="D9D9D9" w:themeFill="background1" w:themeFillShade="D9"/>
            <w:vAlign w:val="center"/>
          </w:tcPr>
          <w:p w14:paraId="08400A42" w14:textId="77777777" w:rsidR="0074096F" w:rsidRPr="004C28AF" w:rsidRDefault="0074096F" w:rsidP="000737DC">
            <w:pPr>
              <w:ind w:firstLine="0"/>
              <w:jc w:val="center"/>
              <w:rPr>
                <w:b/>
                <w:color w:val="auto"/>
              </w:rPr>
            </w:pPr>
            <w:r w:rsidRPr="004C28AF">
              <w:rPr>
                <w:b/>
                <w:color w:val="auto"/>
              </w:rPr>
              <w:t>№</w:t>
            </w:r>
          </w:p>
        </w:tc>
        <w:tc>
          <w:tcPr>
            <w:tcW w:w="9407" w:type="dxa"/>
            <w:shd w:val="clear" w:color="auto" w:fill="D9D9D9" w:themeFill="background1" w:themeFillShade="D9"/>
            <w:noWrap/>
            <w:vAlign w:val="center"/>
          </w:tcPr>
          <w:p w14:paraId="1BD64093" w14:textId="77777777" w:rsidR="0074096F" w:rsidRPr="004C28AF" w:rsidRDefault="0074096F" w:rsidP="000737DC">
            <w:pPr>
              <w:ind w:firstLine="0"/>
              <w:jc w:val="center"/>
              <w:rPr>
                <w:b/>
                <w:color w:val="auto"/>
              </w:rPr>
            </w:pPr>
            <w:r w:rsidRPr="004C28AF">
              <w:rPr>
                <w:b/>
                <w:color w:val="auto"/>
              </w:rPr>
              <w:t>Функциональное требование</w:t>
            </w:r>
          </w:p>
        </w:tc>
      </w:tr>
      <w:tr w:rsidR="00B841BC" w:rsidRPr="004C28AF" w14:paraId="4986CE75" w14:textId="77777777" w:rsidTr="00865BA4">
        <w:trPr>
          <w:trHeight w:val="288"/>
          <w:jc w:val="center"/>
        </w:trPr>
        <w:tc>
          <w:tcPr>
            <w:tcW w:w="509" w:type="dxa"/>
            <w:vAlign w:val="center"/>
          </w:tcPr>
          <w:p w14:paraId="671F9890" w14:textId="77777777" w:rsidR="008C2D40" w:rsidRPr="004C28AF" w:rsidRDefault="008C2D40" w:rsidP="000737DC">
            <w:pPr>
              <w:pStyle w:val="afffff6"/>
              <w:numPr>
                <w:ilvl w:val="0"/>
                <w:numId w:val="39"/>
              </w:numPr>
              <w:jc w:val="left"/>
              <w:rPr>
                <w:color w:val="auto"/>
              </w:rPr>
            </w:pPr>
          </w:p>
        </w:tc>
        <w:tc>
          <w:tcPr>
            <w:tcW w:w="9407" w:type="dxa"/>
            <w:shd w:val="clear" w:color="auto" w:fill="auto"/>
            <w:noWrap/>
            <w:vAlign w:val="bottom"/>
            <w:hideMark/>
          </w:tcPr>
          <w:p w14:paraId="422CBE21" w14:textId="58A6A352" w:rsidR="008C2D40" w:rsidRPr="004C28AF" w:rsidRDefault="008C2D40" w:rsidP="00483E4D">
            <w:pPr>
              <w:ind w:firstLine="0"/>
              <w:rPr>
                <w:color w:val="auto"/>
              </w:rPr>
            </w:pPr>
            <w:r w:rsidRPr="004C28AF">
              <w:rPr>
                <w:color w:val="auto"/>
              </w:rPr>
              <w:t>Формирование входящей информации и загрузка в хранилище данных - Wi-fi-сессии в общественном транспорте - основные данные</w:t>
            </w:r>
          </w:p>
        </w:tc>
      </w:tr>
      <w:tr w:rsidR="00B841BC" w:rsidRPr="004C28AF" w14:paraId="670EDB9D" w14:textId="77777777" w:rsidTr="00865BA4">
        <w:trPr>
          <w:trHeight w:val="312"/>
          <w:jc w:val="center"/>
        </w:trPr>
        <w:tc>
          <w:tcPr>
            <w:tcW w:w="509" w:type="dxa"/>
            <w:vAlign w:val="center"/>
          </w:tcPr>
          <w:p w14:paraId="53AB2982" w14:textId="77777777" w:rsidR="008C2D40" w:rsidRPr="004C28AF" w:rsidRDefault="008C2D40" w:rsidP="000737DC">
            <w:pPr>
              <w:pStyle w:val="afffff6"/>
              <w:numPr>
                <w:ilvl w:val="0"/>
                <w:numId w:val="39"/>
              </w:numPr>
              <w:jc w:val="left"/>
              <w:rPr>
                <w:color w:val="auto"/>
              </w:rPr>
            </w:pPr>
          </w:p>
        </w:tc>
        <w:tc>
          <w:tcPr>
            <w:tcW w:w="9407" w:type="dxa"/>
            <w:shd w:val="clear" w:color="auto" w:fill="auto"/>
            <w:noWrap/>
            <w:vAlign w:val="bottom"/>
            <w:hideMark/>
          </w:tcPr>
          <w:p w14:paraId="6864333F" w14:textId="6E6BCFB9" w:rsidR="008C2D40" w:rsidRPr="004C28AF" w:rsidRDefault="008C2D40" w:rsidP="00483E4D">
            <w:pPr>
              <w:ind w:firstLine="0"/>
              <w:rPr>
                <w:color w:val="auto"/>
              </w:rPr>
            </w:pPr>
            <w:r w:rsidRPr="004C28AF">
              <w:rPr>
                <w:color w:val="auto"/>
              </w:rPr>
              <w:t>Формирование входящей информации и загрузка в хранилище данных - Wi-fi-сессии в общественном транспорте - справочники</w:t>
            </w:r>
          </w:p>
        </w:tc>
      </w:tr>
      <w:tr w:rsidR="00B841BC" w:rsidRPr="004C28AF" w14:paraId="34F7FF00" w14:textId="77777777" w:rsidTr="00865BA4">
        <w:trPr>
          <w:trHeight w:val="312"/>
          <w:jc w:val="center"/>
        </w:trPr>
        <w:tc>
          <w:tcPr>
            <w:tcW w:w="509" w:type="dxa"/>
            <w:vAlign w:val="center"/>
          </w:tcPr>
          <w:p w14:paraId="400C0D2C" w14:textId="77777777" w:rsidR="008C2D40" w:rsidRPr="004C28AF" w:rsidRDefault="008C2D40" w:rsidP="000737DC">
            <w:pPr>
              <w:pStyle w:val="afffff6"/>
              <w:numPr>
                <w:ilvl w:val="0"/>
                <w:numId w:val="39"/>
              </w:numPr>
              <w:jc w:val="left"/>
              <w:rPr>
                <w:color w:val="auto"/>
              </w:rPr>
            </w:pPr>
          </w:p>
        </w:tc>
        <w:tc>
          <w:tcPr>
            <w:tcW w:w="9407" w:type="dxa"/>
            <w:shd w:val="clear" w:color="auto" w:fill="auto"/>
            <w:noWrap/>
            <w:vAlign w:val="bottom"/>
            <w:hideMark/>
          </w:tcPr>
          <w:p w14:paraId="2962237B" w14:textId="34B39752" w:rsidR="008C2D40" w:rsidRPr="004C28AF" w:rsidRDefault="008C2D40" w:rsidP="00483E4D">
            <w:pPr>
              <w:ind w:firstLine="0"/>
              <w:rPr>
                <w:color w:val="auto"/>
              </w:rPr>
            </w:pPr>
            <w:r w:rsidRPr="004C28AF">
              <w:rPr>
                <w:color w:val="auto"/>
              </w:rPr>
              <w:t>Формирование входящей информации и загрузка в хранилище данных - Телематика</w:t>
            </w:r>
            <w:r w:rsidR="00C47E5A" w:rsidRPr="004C28AF">
              <w:rPr>
                <w:color w:val="auto"/>
              </w:rPr>
              <w:t xml:space="preserve"> </w:t>
            </w:r>
            <w:r w:rsidRPr="004C28AF">
              <w:rPr>
                <w:color w:val="auto"/>
              </w:rPr>
              <w:t>- основные данные</w:t>
            </w:r>
          </w:p>
        </w:tc>
      </w:tr>
      <w:tr w:rsidR="00B841BC" w:rsidRPr="004C28AF" w14:paraId="6B01B7CC" w14:textId="77777777" w:rsidTr="00865BA4">
        <w:trPr>
          <w:trHeight w:val="312"/>
          <w:jc w:val="center"/>
        </w:trPr>
        <w:tc>
          <w:tcPr>
            <w:tcW w:w="509" w:type="dxa"/>
            <w:vAlign w:val="center"/>
          </w:tcPr>
          <w:p w14:paraId="28FE6A42" w14:textId="77777777" w:rsidR="008C2D40" w:rsidRPr="004C28AF" w:rsidRDefault="008C2D40" w:rsidP="000737DC">
            <w:pPr>
              <w:pStyle w:val="afffff6"/>
              <w:numPr>
                <w:ilvl w:val="0"/>
                <w:numId w:val="39"/>
              </w:numPr>
              <w:jc w:val="left"/>
              <w:rPr>
                <w:color w:val="auto"/>
              </w:rPr>
            </w:pPr>
          </w:p>
        </w:tc>
        <w:tc>
          <w:tcPr>
            <w:tcW w:w="9407" w:type="dxa"/>
            <w:shd w:val="clear" w:color="auto" w:fill="auto"/>
            <w:noWrap/>
            <w:vAlign w:val="bottom"/>
            <w:hideMark/>
          </w:tcPr>
          <w:p w14:paraId="433F35DA" w14:textId="2EE49CAE" w:rsidR="008C2D40" w:rsidRPr="004C28AF" w:rsidRDefault="008C2D40" w:rsidP="00483E4D">
            <w:pPr>
              <w:ind w:firstLine="0"/>
              <w:rPr>
                <w:color w:val="auto"/>
              </w:rPr>
            </w:pPr>
            <w:r w:rsidRPr="004C28AF">
              <w:rPr>
                <w:color w:val="auto"/>
              </w:rPr>
              <w:t>Формирование входящей информации и загрузка в хранилище данных - Телематика - справочники</w:t>
            </w:r>
          </w:p>
        </w:tc>
      </w:tr>
      <w:tr w:rsidR="00B841BC" w:rsidRPr="004C28AF" w14:paraId="02B49B41" w14:textId="77777777" w:rsidTr="00483E4D">
        <w:trPr>
          <w:trHeight w:val="288"/>
          <w:jc w:val="center"/>
        </w:trPr>
        <w:tc>
          <w:tcPr>
            <w:tcW w:w="509" w:type="dxa"/>
            <w:vAlign w:val="center"/>
          </w:tcPr>
          <w:p w14:paraId="3BF4F184" w14:textId="77777777" w:rsidR="00794EF2" w:rsidRPr="004C28AF" w:rsidRDefault="00794EF2" w:rsidP="00794EF2">
            <w:pPr>
              <w:pStyle w:val="afffff6"/>
              <w:numPr>
                <w:ilvl w:val="0"/>
                <w:numId w:val="39"/>
              </w:numPr>
              <w:jc w:val="left"/>
              <w:rPr>
                <w:color w:val="auto"/>
              </w:rPr>
            </w:pPr>
          </w:p>
        </w:tc>
        <w:tc>
          <w:tcPr>
            <w:tcW w:w="9407" w:type="dxa"/>
            <w:shd w:val="clear" w:color="auto" w:fill="auto"/>
            <w:noWrap/>
            <w:vAlign w:val="center"/>
            <w:hideMark/>
          </w:tcPr>
          <w:p w14:paraId="3EE217B7" w14:textId="22B6CD47" w:rsidR="00794EF2" w:rsidRPr="004C28AF" w:rsidRDefault="00794EF2" w:rsidP="00483E4D">
            <w:pPr>
              <w:ind w:firstLine="0"/>
              <w:rPr>
                <w:color w:val="auto"/>
              </w:rPr>
            </w:pPr>
            <w:r w:rsidRPr="004C28AF">
              <w:rPr>
                <w:color w:val="auto"/>
              </w:rPr>
              <w:t>Пользовательская настройка доступа к источникам данных: ввод и сохранение, поддержка версионности и истории настроек</w:t>
            </w:r>
          </w:p>
        </w:tc>
      </w:tr>
      <w:tr w:rsidR="00794EF2" w:rsidRPr="004C28AF" w14:paraId="5D16CAFD" w14:textId="77777777" w:rsidTr="00483E4D">
        <w:trPr>
          <w:trHeight w:val="288"/>
          <w:jc w:val="center"/>
        </w:trPr>
        <w:tc>
          <w:tcPr>
            <w:tcW w:w="509" w:type="dxa"/>
            <w:vAlign w:val="center"/>
          </w:tcPr>
          <w:p w14:paraId="7082540C" w14:textId="77777777" w:rsidR="00794EF2" w:rsidRPr="004C28AF" w:rsidRDefault="00794EF2" w:rsidP="00483E4D">
            <w:pPr>
              <w:pStyle w:val="afffff6"/>
              <w:numPr>
                <w:ilvl w:val="0"/>
                <w:numId w:val="39"/>
              </w:numPr>
              <w:rPr>
                <w:color w:val="auto"/>
              </w:rPr>
            </w:pPr>
          </w:p>
        </w:tc>
        <w:tc>
          <w:tcPr>
            <w:tcW w:w="9407" w:type="dxa"/>
            <w:shd w:val="clear" w:color="auto" w:fill="auto"/>
            <w:noWrap/>
            <w:vAlign w:val="center"/>
            <w:hideMark/>
          </w:tcPr>
          <w:p w14:paraId="52DF56EE" w14:textId="7599F21A" w:rsidR="00794EF2" w:rsidRPr="004C28AF" w:rsidRDefault="00794EF2" w:rsidP="00483E4D">
            <w:pPr>
              <w:ind w:firstLine="0"/>
              <w:rPr>
                <w:color w:val="auto"/>
              </w:rPr>
            </w:pPr>
            <w:r w:rsidRPr="004C28AF">
              <w:rPr>
                <w:color w:val="auto"/>
              </w:rPr>
              <w:t>Логирование операций по загрузке данных и возможность их просмотра: сохранение результатов логирования и их визуализация</w:t>
            </w:r>
          </w:p>
        </w:tc>
      </w:tr>
    </w:tbl>
    <w:p w14:paraId="5962C589" w14:textId="77777777" w:rsidR="0074096F" w:rsidRPr="004C28AF" w:rsidRDefault="0074096F" w:rsidP="000737DC">
      <w:pPr>
        <w:widowControl w:val="0"/>
        <w:ind w:firstLine="709"/>
        <w:rPr>
          <w:color w:val="auto"/>
        </w:rPr>
      </w:pPr>
    </w:p>
    <w:p w14:paraId="16F21254" w14:textId="73F5AAA7" w:rsidR="00864C2F" w:rsidRPr="004C28AF" w:rsidRDefault="00864C2F" w:rsidP="000737DC">
      <w:pPr>
        <w:pStyle w:val="41"/>
        <w:keepNext w:val="0"/>
        <w:keepLines w:val="0"/>
        <w:numPr>
          <w:ilvl w:val="3"/>
          <w:numId w:val="37"/>
        </w:numPr>
        <w:tabs>
          <w:tab w:val="left" w:pos="851"/>
        </w:tabs>
        <w:spacing w:before="0"/>
        <w:ind w:left="0" w:firstLine="0"/>
        <w:jc w:val="both"/>
        <w:rPr>
          <w:rFonts w:cs="Times New Roman"/>
          <w:b/>
          <w:color w:val="auto"/>
          <w:sz w:val="24"/>
          <w:szCs w:val="24"/>
        </w:rPr>
      </w:pPr>
      <w:r w:rsidRPr="004C28AF">
        <w:rPr>
          <w:rFonts w:cs="Times New Roman"/>
          <w:b/>
          <w:color w:val="auto"/>
          <w:sz w:val="24"/>
          <w:szCs w:val="24"/>
        </w:rPr>
        <w:t>Требования к модулю загрузки</w:t>
      </w:r>
      <w:r w:rsidR="00110CCC" w:rsidRPr="004C28AF">
        <w:rPr>
          <w:rFonts w:cs="Times New Roman"/>
          <w:b/>
          <w:color w:val="auto"/>
          <w:sz w:val="24"/>
          <w:szCs w:val="24"/>
        </w:rPr>
        <w:t xml:space="preserve"> обезличенных</w:t>
      </w:r>
      <w:r w:rsidRPr="004C28AF">
        <w:rPr>
          <w:rFonts w:cs="Times New Roman"/>
          <w:b/>
          <w:color w:val="auto"/>
          <w:sz w:val="24"/>
          <w:szCs w:val="24"/>
        </w:rPr>
        <w:t xml:space="preserve"> данных о действующих разрешениях и ограничениях</w:t>
      </w:r>
    </w:p>
    <w:p w14:paraId="5FE2AE4D" w14:textId="2CA64191" w:rsidR="00864C2F" w:rsidRPr="004C28AF" w:rsidRDefault="00864C2F" w:rsidP="000737DC">
      <w:pPr>
        <w:widowControl w:val="0"/>
        <w:ind w:firstLine="709"/>
        <w:rPr>
          <w:color w:val="auto"/>
        </w:rPr>
      </w:pPr>
      <w:r w:rsidRPr="004C28AF">
        <w:rPr>
          <w:color w:val="auto"/>
        </w:rPr>
        <w:t xml:space="preserve">Модуль должен обеспечивать формирование входящей информации от систем-источников и затем осуществлять файловую или потоковую загрузку в хранилище данных системы </w:t>
      </w:r>
      <w:r w:rsidR="007E6692" w:rsidRPr="004C28AF">
        <w:rPr>
          <w:color w:val="auto"/>
        </w:rPr>
        <w:t xml:space="preserve">обезличенной </w:t>
      </w:r>
      <w:r w:rsidRPr="004C28AF">
        <w:rPr>
          <w:color w:val="auto"/>
        </w:rPr>
        <w:t>информации, относящейся к разрешениям и ограничениям</w:t>
      </w:r>
      <w:r w:rsidR="00805045" w:rsidRPr="004C28AF">
        <w:rPr>
          <w:color w:val="auto"/>
        </w:rPr>
        <w:t>, распространяющихся на пользователя или связанные с ним объекты</w:t>
      </w:r>
      <w:r w:rsidRPr="004C28AF">
        <w:rPr>
          <w:color w:val="auto"/>
        </w:rPr>
        <w:t>.</w:t>
      </w:r>
    </w:p>
    <w:p w14:paraId="1645BAC8" w14:textId="6910A8B4" w:rsidR="00864C2F" w:rsidRPr="004C28AF" w:rsidRDefault="00864C2F" w:rsidP="000737DC">
      <w:pPr>
        <w:widowControl w:val="0"/>
        <w:ind w:firstLine="709"/>
        <w:rPr>
          <w:color w:val="auto"/>
        </w:rPr>
      </w:pPr>
      <w:r w:rsidRPr="004C28AF">
        <w:rPr>
          <w:color w:val="auto"/>
        </w:rPr>
        <w:t>Перечень функциональных требований к модулю приведен в таблице 9.</w:t>
      </w:r>
    </w:p>
    <w:p w14:paraId="574D95E1" w14:textId="08EB00B4" w:rsidR="00864C2F" w:rsidRPr="004C28AF" w:rsidRDefault="00864C2F" w:rsidP="000737DC">
      <w:pPr>
        <w:widowControl w:val="0"/>
        <w:jc w:val="right"/>
        <w:rPr>
          <w:b/>
          <w:color w:val="auto"/>
          <w:sz w:val="20"/>
          <w:szCs w:val="20"/>
        </w:rPr>
      </w:pPr>
      <w:r w:rsidRPr="004C28AF">
        <w:rPr>
          <w:b/>
          <w:color w:val="auto"/>
          <w:sz w:val="20"/>
          <w:szCs w:val="20"/>
        </w:rPr>
        <w:t>Таблица 9</w:t>
      </w:r>
      <w:r w:rsidR="00B37514" w:rsidRPr="004C28AF">
        <w:rPr>
          <w:b/>
          <w:color w:val="auto"/>
          <w:sz w:val="20"/>
          <w:szCs w:val="20"/>
        </w:rPr>
        <w:t xml:space="preserve">. Перечень функциональных требований к модулю </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407"/>
      </w:tblGrid>
      <w:tr w:rsidR="00B841BC" w:rsidRPr="004C28AF" w14:paraId="72030E6A" w14:textId="77777777" w:rsidTr="00541163">
        <w:trPr>
          <w:trHeight w:val="288"/>
          <w:tblHeader/>
          <w:jc w:val="center"/>
        </w:trPr>
        <w:tc>
          <w:tcPr>
            <w:tcW w:w="509" w:type="dxa"/>
            <w:shd w:val="clear" w:color="auto" w:fill="D9D9D9" w:themeFill="background1" w:themeFillShade="D9"/>
            <w:vAlign w:val="center"/>
          </w:tcPr>
          <w:p w14:paraId="6C6900B0" w14:textId="77777777" w:rsidR="00864C2F" w:rsidRPr="004C28AF" w:rsidRDefault="00864C2F" w:rsidP="000737DC">
            <w:pPr>
              <w:ind w:firstLine="0"/>
              <w:jc w:val="center"/>
              <w:rPr>
                <w:b/>
                <w:color w:val="auto"/>
              </w:rPr>
            </w:pPr>
            <w:r w:rsidRPr="004C28AF">
              <w:rPr>
                <w:b/>
                <w:color w:val="auto"/>
              </w:rPr>
              <w:t>№</w:t>
            </w:r>
          </w:p>
        </w:tc>
        <w:tc>
          <w:tcPr>
            <w:tcW w:w="9407" w:type="dxa"/>
            <w:shd w:val="clear" w:color="auto" w:fill="D9D9D9" w:themeFill="background1" w:themeFillShade="D9"/>
            <w:noWrap/>
            <w:vAlign w:val="center"/>
          </w:tcPr>
          <w:p w14:paraId="134C526E" w14:textId="77777777" w:rsidR="00864C2F" w:rsidRPr="004C28AF" w:rsidRDefault="00864C2F" w:rsidP="000737DC">
            <w:pPr>
              <w:ind w:firstLine="0"/>
              <w:jc w:val="center"/>
              <w:rPr>
                <w:b/>
                <w:color w:val="auto"/>
              </w:rPr>
            </w:pPr>
            <w:r w:rsidRPr="004C28AF">
              <w:rPr>
                <w:b/>
                <w:color w:val="auto"/>
              </w:rPr>
              <w:t>Функциональное требование</w:t>
            </w:r>
          </w:p>
        </w:tc>
      </w:tr>
      <w:tr w:rsidR="00B841BC" w:rsidRPr="004C28AF" w14:paraId="55E91361" w14:textId="77777777" w:rsidTr="00865BA4">
        <w:trPr>
          <w:trHeight w:val="288"/>
          <w:jc w:val="center"/>
        </w:trPr>
        <w:tc>
          <w:tcPr>
            <w:tcW w:w="509" w:type="dxa"/>
            <w:vAlign w:val="center"/>
          </w:tcPr>
          <w:p w14:paraId="7A4CEB25" w14:textId="77777777" w:rsidR="00864C2F" w:rsidRPr="004C28AF" w:rsidRDefault="00864C2F" w:rsidP="000737DC">
            <w:pPr>
              <w:pStyle w:val="afffff6"/>
              <w:numPr>
                <w:ilvl w:val="0"/>
                <w:numId w:val="40"/>
              </w:numPr>
              <w:jc w:val="left"/>
              <w:rPr>
                <w:color w:val="auto"/>
              </w:rPr>
            </w:pPr>
          </w:p>
        </w:tc>
        <w:tc>
          <w:tcPr>
            <w:tcW w:w="9407" w:type="dxa"/>
            <w:shd w:val="clear" w:color="auto" w:fill="auto"/>
            <w:noWrap/>
            <w:vAlign w:val="bottom"/>
            <w:hideMark/>
          </w:tcPr>
          <w:p w14:paraId="73E5E758" w14:textId="4E2FDE24" w:rsidR="00864C2F" w:rsidRPr="004C28AF" w:rsidRDefault="00864C2F" w:rsidP="00483E4D">
            <w:pPr>
              <w:ind w:firstLine="0"/>
              <w:rPr>
                <w:color w:val="auto"/>
              </w:rPr>
            </w:pPr>
            <w:r w:rsidRPr="004C28AF">
              <w:rPr>
                <w:color w:val="auto"/>
              </w:rPr>
              <w:t xml:space="preserve">Формирование входящей информации и загрузка в хранилище данных </w:t>
            </w:r>
            <w:r w:rsidR="00D00230" w:rsidRPr="004C28AF">
              <w:rPr>
                <w:color w:val="auto"/>
              </w:rPr>
              <w:t>–</w:t>
            </w:r>
            <w:r w:rsidRPr="004C28AF">
              <w:rPr>
                <w:color w:val="auto"/>
              </w:rPr>
              <w:t xml:space="preserve"> </w:t>
            </w:r>
            <w:r w:rsidR="00D00230" w:rsidRPr="004C28AF">
              <w:rPr>
                <w:color w:val="auto"/>
              </w:rPr>
              <w:t>Транспортные р</w:t>
            </w:r>
            <w:r w:rsidRPr="004C28AF">
              <w:rPr>
                <w:color w:val="auto"/>
              </w:rPr>
              <w:t>азрешения</w:t>
            </w:r>
            <w:r w:rsidR="009365F4" w:rsidRPr="004C28AF">
              <w:rPr>
                <w:color w:val="auto"/>
              </w:rPr>
              <w:t xml:space="preserve"> </w:t>
            </w:r>
            <w:r w:rsidRPr="004C28AF">
              <w:rPr>
                <w:color w:val="auto"/>
              </w:rPr>
              <w:t>- основные данные</w:t>
            </w:r>
          </w:p>
        </w:tc>
      </w:tr>
      <w:tr w:rsidR="00B841BC" w:rsidRPr="004C28AF" w14:paraId="2D7EF844" w14:textId="77777777" w:rsidTr="00865BA4">
        <w:trPr>
          <w:trHeight w:val="312"/>
          <w:jc w:val="center"/>
        </w:trPr>
        <w:tc>
          <w:tcPr>
            <w:tcW w:w="509" w:type="dxa"/>
            <w:vAlign w:val="center"/>
          </w:tcPr>
          <w:p w14:paraId="6999462E" w14:textId="77777777" w:rsidR="00864C2F" w:rsidRPr="004C28AF" w:rsidRDefault="00864C2F" w:rsidP="000737DC">
            <w:pPr>
              <w:pStyle w:val="afffff6"/>
              <w:numPr>
                <w:ilvl w:val="0"/>
                <w:numId w:val="40"/>
              </w:numPr>
              <w:jc w:val="left"/>
              <w:rPr>
                <w:color w:val="auto"/>
              </w:rPr>
            </w:pPr>
          </w:p>
        </w:tc>
        <w:tc>
          <w:tcPr>
            <w:tcW w:w="9407" w:type="dxa"/>
            <w:shd w:val="clear" w:color="auto" w:fill="auto"/>
            <w:noWrap/>
            <w:vAlign w:val="bottom"/>
            <w:hideMark/>
          </w:tcPr>
          <w:p w14:paraId="382639AA" w14:textId="5B27FE5C" w:rsidR="00864C2F" w:rsidRPr="004C28AF" w:rsidRDefault="00864C2F" w:rsidP="00483E4D">
            <w:pPr>
              <w:ind w:firstLine="0"/>
              <w:rPr>
                <w:color w:val="auto"/>
              </w:rPr>
            </w:pPr>
            <w:r w:rsidRPr="004C28AF">
              <w:rPr>
                <w:color w:val="auto"/>
              </w:rPr>
              <w:t xml:space="preserve">Формирование входящей информации и загрузка в хранилище данных - </w:t>
            </w:r>
            <w:r w:rsidR="00D00230" w:rsidRPr="004C28AF">
              <w:rPr>
                <w:color w:val="auto"/>
              </w:rPr>
              <w:t xml:space="preserve">Транспортные разрешения </w:t>
            </w:r>
            <w:r w:rsidRPr="004C28AF">
              <w:rPr>
                <w:color w:val="auto"/>
              </w:rPr>
              <w:t>- справочники</w:t>
            </w:r>
          </w:p>
        </w:tc>
      </w:tr>
      <w:tr w:rsidR="00B841BC" w:rsidRPr="004C28AF" w14:paraId="6B7EA275" w14:textId="77777777" w:rsidTr="00865BA4">
        <w:trPr>
          <w:trHeight w:val="312"/>
          <w:jc w:val="center"/>
        </w:trPr>
        <w:tc>
          <w:tcPr>
            <w:tcW w:w="509" w:type="dxa"/>
            <w:vAlign w:val="center"/>
          </w:tcPr>
          <w:p w14:paraId="7B070372" w14:textId="77777777" w:rsidR="00864C2F" w:rsidRPr="004C28AF" w:rsidRDefault="00864C2F" w:rsidP="000737DC">
            <w:pPr>
              <w:pStyle w:val="afffff6"/>
              <w:numPr>
                <w:ilvl w:val="0"/>
                <w:numId w:val="40"/>
              </w:numPr>
              <w:jc w:val="left"/>
              <w:rPr>
                <w:color w:val="auto"/>
              </w:rPr>
            </w:pPr>
          </w:p>
        </w:tc>
        <w:tc>
          <w:tcPr>
            <w:tcW w:w="9407" w:type="dxa"/>
            <w:shd w:val="clear" w:color="auto" w:fill="auto"/>
            <w:noWrap/>
            <w:vAlign w:val="bottom"/>
            <w:hideMark/>
          </w:tcPr>
          <w:p w14:paraId="571C15D6" w14:textId="1D69EA64" w:rsidR="00864C2F" w:rsidRPr="004C28AF" w:rsidRDefault="00864C2F" w:rsidP="00483E4D">
            <w:pPr>
              <w:ind w:firstLine="0"/>
              <w:rPr>
                <w:color w:val="auto"/>
              </w:rPr>
            </w:pPr>
            <w:r w:rsidRPr="004C28AF">
              <w:rPr>
                <w:color w:val="auto"/>
              </w:rPr>
              <w:t xml:space="preserve">Формирование входящей информации и загрузка в хранилище данных - </w:t>
            </w:r>
            <w:r w:rsidR="00D00230" w:rsidRPr="004C28AF">
              <w:rPr>
                <w:color w:val="auto"/>
              </w:rPr>
              <w:t>Р</w:t>
            </w:r>
            <w:r w:rsidRPr="004C28AF">
              <w:rPr>
                <w:color w:val="auto"/>
              </w:rPr>
              <w:t>азрешения</w:t>
            </w:r>
            <w:r w:rsidR="009365F4" w:rsidRPr="004C28AF">
              <w:rPr>
                <w:color w:val="auto"/>
              </w:rPr>
              <w:t xml:space="preserve"> </w:t>
            </w:r>
            <w:r w:rsidRPr="004C28AF">
              <w:rPr>
                <w:color w:val="auto"/>
              </w:rPr>
              <w:t xml:space="preserve">в части доступа к </w:t>
            </w:r>
            <w:r w:rsidR="00D00230" w:rsidRPr="004C28AF">
              <w:rPr>
                <w:color w:val="auto"/>
              </w:rPr>
              <w:t>территориям/</w:t>
            </w:r>
            <w:r w:rsidRPr="004C28AF">
              <w:rPr>
                <w:color w:val="auto"/>
              </w:rPr>
              <w:t>объектам - основные данные</w:t>
            </w:r>
          </w:p>
        </w:tc>
      </w:tr>
      <w:tr w:rsidR="00B841BC" w:rsidRPr="004C28AF" w14:paraId="6B5A9D88" w14:textId="77777777" w:rsidTr="00865BA4">
        <w:trPr>
          <w:trHeight w:val="312"/>
          <w:jc w:val="center"/>
        </w:trPr>
        <w:tc>
          <w:tcPr>
            <w:tcW w:w="509" w:type="dxa"/>
            <w:vAlign w:val="center"/>
          </w:tcPr>
          <w:p w14:paraId="742B5C09" w14:textId="77777777" w:rsidR="00864C2F" w:rsidRPr="004C28AF" w:rsidRDefault="00864C2F" w:rsidP="000737DC">
            <w:pPr>
              <w:pStyle w:val="afffff6"/>
              <w:numPr>
                <w:ilvl w:val="0"/>
                <w:numId w:val="40"/>
              </w:numPr>
              <w:jc w:val="left"/>
              <w:rPr>
                <w:color w:val="auto"/>
              </w:rPr>
            </w:pPr>
          </w:p>
        </w:tc>
        <w:tc>
          <w:tcPr>
            <w:tcW w:w="9407" w:type="dxa"/>
            <w:shd w:val="clear" w:color="auto" w:fill="auto"/>
            <w:noWrap/>
            <w:vAlign w:val="bottom"/>
            <w:hideMark/>
          </w:tcPr>
          <w:p w14:paraId="3E76B716" w14:textId="0351B39B" w:rsidR="00864C2F" w:rsidRPr="004C28AF" w:rsidRDefault="00864C2F" w:rsidP="00483E4D">
            <w:pPr>
              <w:ind w:firstLine="0"/>
              <w:rPr>
                <w:color w:val="auto"/>
              </w:rPr>
            </w:pPr>
            <w:r w:rsidRPr="004C28AF">
              <w:rPr>
                <w:color w:val="auto"/>
              </w:rPr>
              <w:t xml:space="preserve">Формирование входящей информации и загрузка в хранилище данных - </w:t>
            </w:r>
            <w:r w:rsidR="00D00230" w:rsidRPr="004C28AF">
              <w:rPr>
                <w:color w:val="auto"/>
              </w:rPr>
              <w:t>Р</w:t>
            </w:r>
            <w:r w:rsidRPr="004C28AF">
              <w:rPr>
                <w:color w:val="auto"/>
              </w:rPr>
              <w:t>азрешения</w:t>
            </w:r>
            <w:r w:rsidR="009365F4" w:rsidRPr="004C28AF">
              <w:rPr>
                <w:color w:val="auto"/>
              </w:rPr>
              <w:t xml:space="preserve"> </w:t>
            </w:r>
            <w:r w:rsidRPr="004C28AF">
              <w:rPr>
                <w:color w:val="auto"/>
              </w:rPr>
              <w:t xml:space="preserve">в части доступа к </w:t>
            </w:r>
            <w:r w:rsidR="00D00230" w:rsidRPr="004C28AF">
              <w:rPr>
                <w:color w:val="auto"/>
              </w:rPr>
              <w:t>территориям/</w:t>
            </w:r>
            <w:r w:rsidRPr="004C28AF">
              <w:rPr>
                <w:color w:val="auto"/>
              </w:rPr>
              <w:t>объектам - справочники</w:t>
            </w:r>
          </w:p>
        </w:tc>
      </w:tr>
      <w:tr w:rsidR="00B841BC" w:rsidRPr="004C28AF" w14:paraId="4B224959" w14:textId="77777777" w:rsidTr="00865BA4">
        <w:trPr>
          <w:trHeight w:val="288"/>
          <w:jc w:val="center"/>
        </w:trPr>
        <w:tc>
          <w:tcPr>
            <w:tcW w:w="509" w:type="dxa"/>
            <w:vAlign w:val="center"/>
          </w:tcPr>
          <w:p w14:paraId="519BE713" w14:textId="77777777" w:rsidR="00864C2F" w:rsidRPr="004C28AF" w:rsidRDefault="00864C2F" w:rsidP="000737DC">
            <w:pPr>
              <w:pStyle w:val="afffff6"/>
              <w:numPr>
                <w:ilvl w:val="0"/>
                <w:numId w:val="40"/>
              </w:numPr>
              <w:jc w:val="left"/>
              <w:rPr>
                <w:color w:val="auto"/>
              </w:rPr>
            </w:pPr>
          </w:p>
        </w:tc>
        <w:tc>
          <w:tcPr>
            <w:tcW w:w="9407" w:type="dxa"/>
            <w:shd w:val="clear" w:color="auto" w:fill="auto"/>
            <w:noWrap/>
            <w:vAlign w:val="bottom"/>
            <w:hideMark/>
          </w:tcPr>
          <w:p w14:paraId="64FCA3BC" w14:textId="3F54F8F0" w:rsidR="00864C2F" w:rsidRPr="004C28AF" w:rsidRDefault="00864C2F" w:rsidP="00483E4D">
            <w:pPr>
              <w:ind w:firstLine="0"/>
              <w:rPr>
                <w:color w:val="auto"/>
              </w:rPr>
            </w:pPr>
            <w:r w:rsidRPr="004C28AF">
              <w:rPr>
                <w:color w:val="auto"/>
              </w:rPr>
              <w:t xml:space="preserve">Формирование входящей информации и загрузка в хранилище данных - </w:t>
            </w:r>
            <w:r w:rsidR="00D00230" w:rsidRPr="004C28AF">
              <w:rPr>
                <w:color w:val="auto"/>
              </w:rPr>
              <w:t xml:space="preserve">Медицинские </w:t>
            </w:r>
            <w:r w:rsidRPr="004C28AF">
              <w:rPr>
                <w:color w:val="auto"/>
              </w:rPr>
              <w:t>ограничения - основные данные</w:t>
            </w:r>
          </w:p>
        </w:tc>
      </w:tr>
      <w:tr w:rsidR="00B841BC" w:rsidRPr="004C28AF" w14:paraId="2F0BD656" w14:textId="77777777" w:rsidTr="00865BA4">
        <w:trPr>
          <w:trHeight w:val="288"/>
          <w:jc w:val="center"/>
        </w:trPr>
        <w:tc>
          <w:tcPr>
            <w:tcW w:w="509" w:type="dxa"/>
            <w:vAlign w:val="center"/>
          </w:tcPr>
          <w:p w14:paraId="7D64C44E" w14:textId="77777777" w:rsidR="00864C2F" w:rsidRPr="004C28AF" w:rsidRDefault="00864C2F" w:rsidP="000737DC">
            <w:pPr>
              <w:pStyle w:val="afffff6"/>
              <w:numPr>
                <w:ilvl w:val="0"/>
                <w:numId w:val="40"/>
              </w:numPr>
              <w:jc w:val="left"/>
              <w:rPr>
                <w:color w:val="auto"/>
              </w:rPr>
            </w:pPr>
          </w:p>
        </w:tc>
        <w:tc>
          <w:tcPr>
            <w:tcW w:w="9407" w:type="dxa"/>
            <w:shd w:val="clear" w:color="auto" w:fill="auto"/>
            <w:noWrap/>
            <w:vAlign w:val="bottom"/>
            <w:hideMark/>
          </w:tcPr>
          <w:p w14:paraId="1DCBD089" w14:textId="39DEF2FE" w:rsidR="00864C2F" w:rsidRPr="004C28AF" w:rsidRDefault="00864C2F" w:rsidP="00483E4D">
            <w:pPr>
              <w:ind w:firstLine="0"/>
              <w:rPr>
                <w:color w:val="auto"/>
              </w:rPr>
            </w:pPr>
            <w:r w:rsidRPr="004C28AF">
              <w:rPr>
                <w:color w:val="auto"/>
              </w:rPr>
              <w:t xml:space="preserve">Формирование входящей информации и загрузка в хранилище данных - </w:t>
            </w:r>
            <w:r w:rsidR="00D00230" w:rsidRPr="004C28AF">
              <w:rPr>
                <w:color w:val="auto"/>
              </w:rPr>
              <w:t>Медицинские</w:t>
            </w:r>
            <w:r w:rsidRPr="004C28AF">
              <w:rPr>
                <w:color w:val="auto"/>
              </w:rPr>
              <w:t xml:space="preserve"> ограничения - справочники</w:t>
            </w:r>
          </w:p>
        </w:tc>
      </w:tr>
      <w:tr w:rsidR="00B841BC" w:rsidRPr="004C28AF" w14:paraId="593CC9EA" w14:textId="77777777" w:rsidTr="00865BA4">
        <w:trPr>
          <w:trHeight w:val="288"/>
          <w:jc w:val="center"/>
        </w:trPr>
        <w:tc>
          <w:tcPr>
            <w:tcW w:w="509" w:type="dxa"/>
            <w:vAlign w:val="center"/>
          </w:tcPr>
          <w:p w14:paraId="742A6E6A" w14:textId="77777777" w:rsidR="00864C2F" w:rsidRPr="004C28AF" w:rsidRDefault="00864C2F" w:rsidP="000737DC">
            <w:pPr>
              <w:pStyle w:val="afffff6"/>
              <w:numPr>
                <w:ilvl w:val="0"/>
                <w:numId w:val="40"/>
              </w:numPr>
              <w:jc w:val="left"/>
              <w:rPr>
                <w:color w:val="auto"/>
              </w:rPr>
            </w:pPr>
          </w:p>
        </w:tc>
        <w:tc>
          <w:tcPr>
            <w:tcW w:w="9407" w:type="dxa"/>
            <w:shd w:val="clear" w:color="auto" w:fill="auto"/>
            <w:noWrap/>
            <w:vAlign w:val="bottom"/>
            <w:hideMark/>
          </w:tcPr>
          <w:p w14:paraId="1ADADC29" w14:textId="391CD204" w:rsidR="00864C2F" w:rsidRPr="004C28AF" w:rsidRDefault="00864C2F" w:rsidP="00483E4D">
            <w:pPr>
              <w:ind w:firstLine="0"/>
              <w:rPr>
                <w:color w:val="auto"/>
              </w:rPr>
            </w:pPr>
            <w:r w:rsidRPr="004C28AF">
              <w:rPr>
                <w:color w:val="auto"/>
              </w:rPr>
              <w:t xml:space="preserve">Формирование входящей информации и загрузка в хранилище данных - </w:t>
            </w:r>
            <w:r w:rsidR="00D00230" w:rsidRPr="004C28AF">
              <w:rPr>
                <w:color w:val="auto"/>
              </w:rPr>
              <w:t>Транспортные</w:t>
            </w:r>
            <w:r w:rsidRPr="004C28AF">
              <w:rPr>
                <w:color w:val="auto"/>
              </w:rPr>
              <w:t xml:space="preserve"> </w:t>
            </w:r>
            <w:r w:rsidR="00D00230" w:rsidRPr="004C28AF">
              <w:rPr>
                <w:color w:val="auto"/>
              </w:rPr>
              <w:t>ограничения</w:t>
            </w:r>
            <w:r w:rsidRPr="004C28AF">
              <w:rPr>
                <w:color w:val="auto"/>
              </w:rPr>
              <w:t>- основные данные</w:t>
            </w:r>
          </w:p>
        </w:tc>
      </w:tr>
      <w:tr w:rsidR="00B841BC" w:rsidRPr="004C28AF" w14:paraId="50237876" w14:textId="77777777" w:rsidTr="00865BA4">
        <w:trPr>
          <w:trHeight w:val="288"/>
          <w:jc w:val="center"/>
        </w:trPr>
        <w:tc>
          <w:tcPr>
            <w:tcW w:w="509" w:type="dxa"/>
            <w:vAlign w:val="center"/>
          </w:tcPr>
          <w:p w14:paraId="0C1AF89E" w14:textId="77777777" w:rsidR="00864C2F" w:rsidRPr="004C28AF" w:rsidRDefault="00864C2F" w:rsidP="000737DC">
            <w:pPr>
              <w:pStyle w:val="afffff6"/>
              <w:numPr>
                <w:ilvl w:val="0"/>
                <w:numId w:val="40"/>
              </w:numPr>
              <w:jc w:val="left"/>
              <w:rPr>
                <w:color w:val="auto"/>
              </w:rPr>
            </w:pPr>
          </w:p>
        </w:tc>
        <w:tc>
          <w:tcPr>
            <w:tcW w:w="9407" w:type="dxa"/>
            <w:shd w:val="clear" w:color="auto" w:fill="auto"/>
            <w:noWrap/>
            <w:vAlign w:val="bottom"/>
            <w:hideMark/>
          </w:tcPr>
          <w:p w14:paraId="01C07A60" w14:textId="21B1B1D5" w:rsidR="00864C2F" w:rsidRPr="004C28AF" w:rsidRDefault="00864C2F" w:rsidP="00483E4D">
            <w:pPr>
              <w:ind w:firstLine="0"/>
              <w:rPr>
                <w:color w:val="auto"/>
              </w:rPr>
            </w:pPr>
            <w:r w:rsidRPr="004C28AF">
              <w:rPr>
                <w:color w:val="auto"/>
              </w:rPr>
              <w:t xml:space="preserve">Формирование входящей информации и загрузка в хранилище данных - </w:t>
            </w:r>
            <w:r w:rsidR="00D00230" w:rsidRPr="004C28AF">
              <w:rPr>
                <w:color w:val="auto"/>
              </w:rPr>
              <w:t>Транспортные ограничения</w:t>
            </w:r>
            <w:r w:rsidRPr="004C28AF">
              <w:rPr>
                <w:color w:val="auto"/>
              </w:rPr>
              <w:t xml:space="preserve"> - справочники</w:t>
            </w:r>
          </w:p>
        </w:tc>
      </w:tr>
      <w:tr w:rsidR="00B841BC" w:rsidRPr="004C28AF" w14:paraId="38DE37C1" w14:textId="77777777" w:rsidTr="00865BA4">
        <w:trPr>
          <w:trHeight w:val="288"/>
          <w:jc w:val="center"/>
        </w:trPr>
        <w:tc>
          <w:tcPr>
            <w:tcW w:w="509" w:type="dxa"/>
            <w:vAlign w:val="center"/>
          </w:tcPr>
          <w:p w14:paraId="5BAC60B3" w14:textId="77777777" w:rsidR="00D51508" w:rsidRPr="004C28AF" w:rsidRDefault="00D51508" w:rsidP="000737DC">
            <w:pPr>
              <w:pStyle w:val="afffff6"/>
              <w:numPr>
                <w:ilvl w:val="0"/>
                <w:numId w:val="40"/>
              </w:numPr>
              <w:jc w:val="left"/>
              <w:rPr>
                <w:color w:val="auto"/>
              </w:rPr>
            </w:pPr>
          </w:p>
        </w:tc>
        <w:tc>
          <w:tcPr>
            <w:tcW w:w="9407" w:type="dxa"/>
            <w:shd w:val="clear" w:color="auto" w:fill="auto"/>
            <w:noWrap/>
            <w:vAlign w:val="bottom"/>
          </w:tcPr>
          <w:p w14:paraId="7F0689B7" w14:textId="6ABAFA3F" w:rsidR="00D51508" w:rsidRPr="004C28AF" w:rsidRDefault="00D51508" w:rsidP="00483E4D">
            <w:pPr>
              <w:ind w:firstLine="0"/>
              <w:rPr>
                <w:color w:val="auto"/>
              </w:rPr>
            </w:pPr>
            <w:r w:rsidRPr="004C28AF">
              <w:rPr>
                <w:color w:val="auto"/>
              </w:rPr>
              <w:t>Формирование входящей информации и загрузка в хранилище данных - Ограничения в части доступа к территориям/объектам - основные данные</w:t>
            </w:r>
          </w:p>
        </w:tc>
      </w:tr>
      <w:tr w:rsidR="00B841BC" w:rsidRPr="004C28AF" w14:paraId="222FEB52" w14:textId="77777777" w:rsidTr="00865BA4">
        <w:trPr>
          <w:trHeight w:val="288"/>
          <w:jc w:val="center"/>
        </w:trPr>
        <w:tc>
          <w:tcPr>
            <w:tcW w:w="509" w:type="dxa"/>
            <w:vAlign w:val="center"/>
          </w:tcPr>
          <w:p w14:paraId="6E1D9924" w14:textId="77777777" w:rsidR="00D51508" w:rsidRPr="004C28AF" w:rsidRDefault="00D51508" w:rsidP="000737DC">
            <w:pPr>
              <w:pStyle w:val="afffff6"/>
              <w:numPr>
                <w:ilvl w:val="0"/>
                <w:numId w:val="40"/>
              </w:numPr>
              <w:jc w:val="left"/>
              <w:rPr>
                <w:color w:val="auto"/>
              </w:rPr>
            </w:pPr>
          </w:p>
        </w:tc>
        <w:tc>
          <w:tcPr>
            <w:tcW w:w="9407" w:type="dxa"/>
            <w:shd w:val="clear" w:color="auto" w:fill="auto"/>
            <w:noWrap/>
            <w:vAlign w:val="bottom"/>
          </w:tcPr>
          <w:p w14:paraId="0088FBC8" w14:textId="38F4225C" w:rsidR="00D51508" w:rsidRPr="004C28AF" w:rsidRDefault="00D51508" w:rsidP="00483E4D">
            <w:pPr>
              <w:ind w:firstLine="0"/>
              <w:rPr>
                <w:color w:val="auto"/>
              </w:rPr>
            </w:pPr>
            <w:r w:rsidRPr="004C28AF">
              <w:rPr>
                <w:color w:val="auto"/>
              </w:rPr>
              <w:t>Формирование входящей информации и загрузка в хранилище данных - Ограничения</w:t>
            </w:r>
            <w:r w:rsidR="001077E8" w:rsidRPr="004C28AF">
              <w:rPr>
                <w:color w:val="auto"/>
              </w:rPr>
              <w:t xml:space="preserve"> </w:t>
            </w:r>
            <w:r w:rsidRPr="004C28AF">
              <w:rPr>
                <w:color w:val="auto"/>
              </w:rPr>
              <w:t>в части доступа к территориям/объектам - справочники</w:t>
            </w:r>
          </w:p>
        </w:tc>
      </w:tr>
      <w:tr w:rsidR="00B841BC" w:rsidRPr="004C28AF" w14:paraId="131C6954" w14:textId="77777777" w:rsidTr="00483E4D">
        <w:trPr>
          <w:trHeight w:val="288"/>
          <w:jc w:val="center"/>
        </w:trPr>
        <w:tc>
          <w:tcPr>
            <w:tcW w:w="509" w:type="dxa"/>
            <w:vAlign w:val="center"/>
          </w:tcPr>
          <w:p w14:paraId="7BD11A90" w14:textId="77777777" w:rsidR="00794EF2" w:rsidRPr="004C28AF" w:rsidRDefault="00794EF2" w:rsidP="00794EF2">
            <w:pPr>
              <w:pStyle w:val="afffff6"/>
              <w:numPr>
                <w:ilvl w:val="0"/>
                <w:numId w:val="40"/>
              </w:numPr>
              <w:jc w:val="left"/>
              <w:rPr>
                <w:color w:val="auto"/>
              </w:rPr>
            </w:pPr>
          </w:p>
        </w:tc>
        <w:tc>
          <w:tcPr>
            <w:tcW w:w="9407" w:type="dxa"/>
            <w:shd w:val="clear" w:color="auto" w:fill="auto"/>
            <w:noWrap/>
            <w:vAlign w:val="center"/>
            <w:hideMark/>
          </w:tcPr>
          <w:p w14:paraId="1FF4F309" w14:textId="59EDDBCE" w:rsidR="00794EF2" w:rsidRPr="004C28AF" w:rsidRDefault="00794EF2" w:rsidP="00483E4D">
            <w:pPr>
              <w:ind w:firstLine="0"/>
              <w:rPr>
                <w:color w:val="auto"/>
              </w:rPr>
            </w:pPr>
            <w:r w:rsidRPr="004C28AF">
              <w:rPr>
                <w:color w:val="auto"/>
              </w:rPr>
              <w:t>Пользовательская настройка доступа к источникам данных: ввод и сохранение, поддержка версионности и истории настроек</w:t>
            </w:r>
          </w:p>
        </w:tc>
      </w:tr>
      <w:tr w:rsidR="00794EF2" w:rsidRPr="004C28AF" w14:paraId="3B359262" w14:textId="77777777" w:rsidTr="00483E4D">
        <w:trPr>
          <w:trHeight w:val="288"/>
          <w:jc w:val="center"/>
        </w:trPr>
        <w:tc>
          <w:tcPr>
            <w:tcW w:w="509" w:type="dxa"/>
            <w:vAlign w:val="center"/>
          </w:tcPr>
          <w:p w14:paraId="5478D0E7" w14:textId="77777777" w:rsidR="00794EF2" w:rsidRPr="004C28AF" w:rsidRDefault="00794EF2" w:rsidP="00483E4D">
            <w:pPr>
              <w:pStyle w:val="afffff6"/>
              <w:numPr>
                <w:ilvl w:val="0"/>
                <w:numId w:val="40"/>
              </w:numPr>
              <w:rPr>
                <w:color w:val="auto"/>
              </w:rPr>
            </w:pPr>
          </w:p>
        </w:tc>
        <w:tc>
          <w:tcPr>
            <w:tcW w:w="9407" w:type="dxa"/>
            <w:shd w:val="clear" w:color="auto" w:fill="auto"/>
            <w:noWrap/>
            <w:vAlign w:val="center"/>
            <w:hideMark/>
          </w:tcPr>
          <w:p w14:paraId="39F305E2" w14:textId="2D43B8E3" w:rsidR="00794EF2" w:rsidRPr="004C28AF" w:rsidRDefault="00794EF2" w:rsidP="00483E4D">
            <w:pPr>
              <w:ind w:firstLine="0"/>
              <w:rPr>
                <w:color w:val="auto"/>
              </w:rPr>
            </w:pPr>
            <w:r w:rsidRPr="004C28AF">
              <w:rPr>
                <w:color w:val="auto"/>
              </w:rPr>
              <w:t>Логирование операций по загрузке данных и возможность их просмотра: сохранение результатов логирования и их визуализация</w:t>
            </w:r>
          </w:p>
        </w:tc>
      </w:tr>
    </w:tbl>
    <w:p w14:paraId="05A0E9A7" w14:textId="77777777" w:rsidR="00122767" w:rsidRPr="004C28AF" w:rsidRDefault="00122767" w:rsidP="000737DC">
      <w:pPr>
        <w:widowControl w:val="0"/>
        <w:ind w:firstLine="709"/>
        <w:rPr>
          <w:color w:val="auto"/>
        </w:rPr>
      </w:pPr>
    </w:p>
    <w:p w14:paraId="4B20D0B1" w14:textId="575EEB1F" w:rsidR="00805045" w:rsidRPr="004C28AF" w:rsidRDefault="00805045" w:rsidP="000737DC">
      <w:pPr>
        <w:pStyle w:val="41"/>
        <w:keepNext w:val="0"/>
        <w:keepLines w:val="0"/>
        <w:numPr>
          <w:ilvl w:val="3"/>
          <w:numId w:val="37"/>
        </w:numPr>
        <w:spacing w:before="0"/>
        <w:jc w:val="both"/>
        <w:rPr>
          <w:rFonts w:cs="Times New Roman"/>
          <w:b/>
          <w:color w:val="auto"/>
          <w:sz w:val="24"/>
          <w:szCs w:val="24"/>
        </w:rPr>
      </w:pPr>
      <w:r w:rsidRPr="004C28AF">
        <w:rPr>
          <w:rFonts w:cs="Times New Roman"/>
          <w:b/>
          <w:color w:val="auto"/>
          <w:sz w:val="24"/>
          <w:szCs w:val="24"/>
        </w:rPr>
        <w:t>Требования к модулю загрузки данных обратной связи</w:t>
      </w:r>
    </w:p>
    <w:p w14:paraId="3718C512" w14:textId="4C8395D7" w:rsidR="00805045" w:rsidRPr="004C28AF" w:rsidRDefault="00805045" w:rsidP="000737DC">
      <w:pPr>
        <w:widowControl w:val="0"/>
        <w:ind w:firstLine="709"/>
        <w:rPr>
          <w:color w:val="auto"/>
        </w:rPr>
      </w:pPr>
      <w:r w:rsidRPr="004C28AF">
        <w:rPr>
          <w:color w:val="auto"/>
        </w:rPr>
        <w:lastRenderedPageBreak/>
        <w:t>Модуль должен обеспечивать формирование входящей информации от систем-источников и затем осуществлять файловую или потоковую загрузку</w:t>
      </w:r>
      <w:r w:rsidR="00911D6C" w:rsidRPr="004C28AF">
        <w:rPr>
          <w:color w:val="auto"/>
        </w:rPr>
        <w:t xml:space="preserve"> </w:t>
      </w:r>
      <w:r w:rsidRPr="004C28AF">
        <w:rPr>
          <w:color w:val="auto"/>
        </w:rPr>
        <w:t>в хранилище данных системы</w:t>
      </w:r>
      <w:r w:rsidR="000D4DF8" w:rsidRPr="004C28AF">
        <w:rPr>
          <w:color w:val="auto"/>
        </w:rPr>
        <w:t xml:space="preserve"> обезличенной</w:t>
      </w:r>
      <w:r w:rsidRPr="004C28AF">
        <w:rPr>
          <w:color w:val="auto"/>
        </w:rPr>
        <w:t xml:space="preserve"> информации, </w:t>
      </w:r>
      <w:r w:rsidR="00DB110A" w:rsidRPr="004C28AF">
        <w:rPr>
          <w:color w:val="auto"/>
        </w:rPr>
        <w:t>исходящей от пользователей в форме обращений/жалоб или результатов социологических опросов.</w:t>
      </w:r>
    </w:p>
    <w:p w14:paraId="4C4D0DB8" w14:textId="4A55E2DC" w:rsidR="00805045" w:rsidRPr="004C28AF" w:rsidRDefault="00805045" w:rsidP="000737DC">
      <w:pPr>
        <w:widowControl w:val="0"/>
        <w:ind w:firstLine="709"/>
        <w:rPr>
          <w:color w:val="auto"/>
        </w:rPr>
      </w:pPr>
      <w:r w:rsidRPr="004C28AF">
        <w:rPr>
          <w:color w:val="auto"/>
        </w:rPr>
        <w:t xml:space="preserve">Перечень функциональных требований к модулю приведен в таблице </w:t>
      </w:r>
      <w:r w:rsidR="00DB110A" w:rsidRPr="004C28AF">
        <w:rPr>
          <w:color w:val="auto"/>
        </w:rPr>
        <w:t>10</w:t>
      </w:r>
      <w:r w:rsidRPr="004C28AF">
        <w:rPr>
          <w:color w:val="auto"/>
        </w:rPr>
        <w:t>.</w:t>
      </w:r>
    </w:p>
    <w:p w14:paraId="43141EF0" w14:textId="7BA73F3E" w:rsidR="00805045" w:rsidRPr="004C28AF" w:rsidRDefault="00805045" w:rsidP="000737DC">
      <w:pPr>
        <w:widowControl w:val="0"/>
        <w:jc w:val="right"/>
        <w:rPr>
          <w:b/>
          <w:color w:val="auto"/>
          <w:sz w:val="20"/>
          <w:szCs w:val="20"/>
        </w:rPr>
      </w:pPr>
      <w:r w:rsidRPr="004C28AF">
        <w:rPr>
          <w:b/>
          <w:color w:val="auto"/>
          <w:sz w:val="20"/>
          <w:szCs w:val="20"/>
        </w:rPr>
        <w:t>Т</w:t>
      </w:r>
      <w:r w:rsidR="00DB110A" w:rsidRPr="004C28AF">
        <w:rPr>
          <w:b/>
          <w:color w:val="auto"/>
          <w:sz w:val="20"/>
          <w:szCs w:val="20"/>
        </w:rPr>
        <w:t>аблица 10</w:t>
      </w:r>
      <w:r w:rsidR="000D757A" w:rsidRPr="004C28AF">
        <w:rPr>
          <w:b/>
          <w:color w:val="auto"/>
          <w:sz w:val="20"/>
          <w:szCs w:val="20"/>
        </w:rPr>
        <w:t>. Перечень функциональных требований к модулю</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407"/>
      </w:tblGrid>
      <w:tr w:rsidR="00B841BC" w:rsidRPr="004C28AF" w14:paraId="7D6B7DD7" w14:textId="77777777" w:rsidTr="00541163">
        <w:trPr>
          <w:trHeight w:val="288"/>
          <w:tblHeader/>
          <w:jc w:val="center"/>
        </w:trPr>
        <w:tc>
          <w:tcPr>
            <w:tcW w:w="509" w:type="dxa"/>
            <w:shd w:val="clear" w:color="auto" w:fill="D9D9D9" w:themeFill="background1" w:themeFillShade="D9"/>
            <w:vAlign w:val="center"/>
          </w:tcPr>
          <w:p w14:paraId="75F3C7E2" w14:textId="77777777" w:rsidR="00805045" w:rsidRPr="004C28AF" w:rsidRDefault="00805045" w:rsidP="000737DC">
            <w:pPr>
              <w:ind w:firstLine="0"/>
              <w:jc w:val="center"/>
              <w:rPr>
                <w:b/>
                <w:color w:val="auto"/>
              </w:rPr>
            </w:pPr>
            <w:r w:rsidRPr="004C28AF">
              <w:rPr>
                <w:b/>
                <w:color w:val="auto"/>
              </w:rPr>
              <w:t>№</w:t>
            </w:r>
          </w:p>
        </w:tc>
        <w:tc>
          <w:tcPr>
            <w:tcW w:w="9407" w:type="dxa"/>
            <w:shd w:val="clear" w:color="auto" w:fill="D9D9D9" w:themeFill="background1" w:themeFillShade="D9"/>
            <w:noWrap/>
            <w:vAlign w:val="center"/>
          </w:tcPr>
          <w:p w14:paraId="24481C1E" w14:textId="77777777" w:rsidR="00805045" w:rsidRPr="004C28AF" w:rsidRDefault="00805045" w:rsidP="000737DC">
            <w:pPr>
              <w:ind w:firstLine="0"/>
              <w:jc w:val="center"/>
              <w:rPr>
                <w:b/>
                <w:color w:val="auto"/>
              </w:rPr>
            </w:pPr>
            <w:r w:rsidRPr="004C28AF">
              <w:rPr>
                <w:b/>
                <w:color w:val="auto"/>
              </w:rPr>
              <w:t>Функциональное требование</w:t>
            </w:r>
          </w:p>
        </w:tc>
      </w:tr>
      <w:tr w:rsidR="00B841BC" w:rsidRPr="004C28AF" w14:paraId="5D5A6860" w14:textId="77777777" w:rsidTr="00865BA4">
        <w:trPr>
          <w:trHeight w:val="288"/>
          <w:jc w:val="center"/>
        </w:trPr>
        <w:tc>
          <w:tcPr>
            <w:tcW w:w="509" w:type="dxa"/>
            <w:vAlign w:val="center"/>
          </w:tcPr>
          <w:p w14:paraId="1FC7A43B" w14:textId="77777777" w:rsidR="00DB110A" w:rsidRPr="004C28AF" w:rsidRDefault="00DB110A" w:rsidP="000737DC">
            <w:pPr>
              <w:pStyle w:val="afffff6"/>
              <w:numPr>
                <w:ilvl w:val="0"/>
                <w:numId w:val="41"/>
              </w:numPr>
              <w:jc w:val="left"/>
              <w:rPr>
                <w:color w:val="auto"/>
              </w:rPr>
            </w:pPr>
          </w:p>
        </w:tc>
        <w:tc>
          <w:tcPr>
            <w:tcW w:w="9407" w:type="dxa"/>
            <w:shd w:val="clear" w:color="auto" w:fill="auto"/>
            <w:noWrap/>
            <w:vAlign w:val="bottom"/>
            <w:hideMark/>
          </w:tcPr>
          <w:p w14:paraId="48F4407A" w14:textId="6ABD970A" w:rsidR="00DB110A" w:rsidRPr="004C28AF" w:rsidRDefault="00DB110A" w:rsidP="00483E4D">
            <w:pPr>
              <w:ind w:firstLine="0"/>
              <w:rPr>
                <w:color w:val="auto"/>
              </w:rPr>
            </w:pPr>
            <w:r w:rsidRPr="004C28AF">
              <w:rPr>
                <w:color w:val="auto"/>
              </w:rPr>
              <w:t xml:space="preserve">Формирование входящей информации и загрузка в хранилище </w:t>
            </w:r>
            <w:r w:rsidR="00601208" w:rsidRPr="004C28AF">
              <w:rPr>
                <w:color w:val="auto"/>
              </w:rPr>
              <w:t>данных по шаблону</w:t>
            </w:r>
            <w:r w:rsidRPr="004C28AF">
              <w:rPr>
                <w:color w:val="auto"/>
              </w:rPr>
              <w:t xml:space="preserve"> - Обращения </w:t>
            </w:r>
            <w:r w:rsidR="00F951B9" w:rsidRPr="004C28AF">
              <w:rPr>
                <w:color w:val="auto"/>
              </w:rPr>
              <w:t>по вопросам здравоохранения</w:t>
            </w:r>
          </w:p>
        </w:tc>
      </w:tr>
      <w:tr w:rsidR="00B841BC" w:rsidRPr="004C28AF" w14:paraId="2B2A2F3B" w14:textId="77777777" w:rsidTr="00865BA4">
        <w:trPr>
          <w:trHeight w:val="312"/>
          <w:jc w:val="center"/>
        </w:trPr>
        <w:tc>
          <w:tcPr>
            <w:tcW w:w="509" w:type="dxa"/>
            <w:vAlign w:val="center"/>
          </w:tcPr>
          <w:p w14:paraId="706325D4" w14:textId="77777777" w:rsidR="00DB110A" w:rsidRPr="004C28AF" w:rsidRDefault="00DB110A" w:rsidP="000737DC">
            <w:pPr>
              <w:pStyle w:val="afffff6"/>
              <w:numPr>
                <w:ilvl w:val="0"/>
                <w:numId w:val="41"/>
              </w:numPr>
              <w:jc w:val="left"/>
              <w:rPr>
                <w:color w:val="auto"/>
              </w:rPr>
            </w:pPr>
          </w:p>
        </w:tc>
        <w:tc>
          <w:tcPr>
            <w:tcW w:w="9407" w:type="dxa"/>
            <w:shd w:val="clear" w:color="auto" w:fill="auto"/>
            <w:noWrap/>
            <w:vAlign w:val="bottom"/>
            <w:hideMark/>
          </w:tcPr>
          <w:p w14:paraId="26AF38FE" w14:textId="04C74AC2" w:rsidR="00DB110A" w:rsidRPr="004C28AF" w:rsidRDefault="00DB110A" w:rsidP="00483E4D">
            <w:pPr>
              <w:ind w:firstLine="0"/>
              <w:rPr>
                <w:color w:val="auto"/>
              </w:rPr>
            </w:pPr>
            <w:r w:rsidRPr="004C28AF">
              <w:rPr>
                <w:color w:val="auto"/>
              </w:rPr>
              <w:t xml:space="preserve">Формирование входящей информации и загрузка в хранилище </w:t>
            </w:r>
            <w:r w:rsidR="00601208" w:rsidRPr="004C28AF">
              <w:rPr>
                <w:color w:val="auto"/>
              </w:rPr>
              <w:t>данных по шаблону</w:t>
            </w:r>
            <w:r w:rsidRPr="004C28AF">
              <w:rPr>
                <w:color w:val="auto"/>
              </w:rPr>
              <w:t xml:space="preserve"> - Обращения </w:t>
            </w:r>
            <w:r w:rsidR="00F951B9" w:rsidRPr="004C28AF">
              <w:rPr>
                <w:color w:val="auto"/>
              </w:rPr>
              <w:t xml:space="preserve">по вопросам </w:t>
            </w:r>
            <w:r w:rsidRPr="004C28AF">
              <w:rPr>
                <w:color w:val="auto"/>
              </w:rPr>
              <w:t>образования</w:t>
            </w:r>
          </w:p>
        </w:tc>
      </w:tr>
      <w:tr w:rsidR="00B841BC" w:rsidRPr="004C28AF" w14:paraId="4C6F3B12" w14:textId="77777777" w:rsidTr="00865BA4">
        <w:trPr>
          <w:trHeight w:val="312"/>
          <w:jc w:val="center"/>
        </w:trPr>
        <w:tc>
          <w:tcPr>
            <w:tcW w:w="509" w:type="dxa"/>
            <w:vAlign w:val="center"/>
          </w:tcPr>
          <w:p w14:paraId="0C62C4CD" w14:textId="77777777" w:rsidR="00DB110A" w:rsidRPr="004C28AF" w:rsidRDefault="00DB110A" w:rsidP="000737DC">
            <w:pPr>
              <w:pStyle w:val="afffff6"/>
              <w:numPr>
                <w:ilvl w:val="0"/>
                <w:numId w:val="41"/>
              </w:numPr>
              <w:jc w:val="left"/>
              <w:rPr>
                <w:color w:val="auto"/>
              </w:rPr>
            </w:pPr>
          </w:p>
        </w:tc>
        <w:tc>
          <w:tcPr>
            <w:tcW w:w="9407" w:type="dxa"/>
            <w:shd w:val="clear" w:color="auto" w:fill="auto"/>
            <w:noWrap/>
            <w:vAlign w:val="bottom"/>
            <w:hideMark/>
          </w:tcPr>
          <w:p w14:paraId="4424A232" w14:textId="6B17C199" w:rsidR="00DB110A" w:rsidRPr="004C28AF" w:rsidRDefault="00DB110A" w:rsidP="00483E4D">
            <w:pPr>
              <w:ind w:firstLine="0"/>
              <w:rPr>
                <w:color w:val="auto"/>
              </w:rPr>
            </w:pPr>
            <w:r w:rsidRPr="004C28AF">
              <w:rPr>
                <w:color w:val="auto"/>
              </w:rPr>
              <w:t xml:space="preserve">Формирование входящей информации и загрузка в хранилище </w:t>
            </w:r>
            <w:r w:rsidR="00601208" w:rsidRPr="004C28AF">
              <w:rPr>
                <w:color w:val="auto"/>
              </w:rPr>
              <w:t>данных по шаблону</w:t>
            </w:r>
            <w:r w:rsidRPr="004C28AF">
              <w:rPr>
                <w:color w:val="auto"/>
              </w:rPr>
              <w:t xml:space="preserve"> - Обращения </w:t>
            </w:r>
            <w:r w:rsidR="00F951B9" w:rsidRPr="004C28AF">
              <w:rPr>
                <w:color w:val="auto"/>
              </w:rPr>
              <w:t>по вопросам жилищно-коммунального хозяйства</w:t>
            </w:r>
          </w:p>
        </w:tc>
      </w:tr>
      <w:tr w:rsidR="00B841BC" w:rsidRPr="004C28AF" w14:paraId="054EE629" w14:textId="77777777" w:rsidTr="00865BA4">
        <w:trPr>
          <w:trHeight w:val="312"/>
          <w:jc w:val="center"/>
        </w:trPr>
        <w:tc>
          <w:tcPr>
            <w:tcW w:w="509" w:type="dxa"/>
            <w:vAlign w:val="center"/>
          </w:tcPr>
          <w:p w14:paraId="6239F263" w14:textId="77777777" w:rsidR="00DB110A" w:rsidRPr="004C28AF" w:rsidRDefault="00DB110A" w:rsidP="000737DC">
            <w:pPr>
              <w:pStyle w:val="afffff6"/>
              <w:numPr>
                <w:ilvl w:val="0"/>
                <w:numId w:val="41"/>
              </w:numPr>
              <w:jc w:val="left"/>
              <w:rPr>
                <w:color w:val="auto"/>
              </w:rPr>
            </w:pPr>
          </w:p>
        </w:tc>
        <w:tc>
          <w:tcPr>
            <w:tcW w:w="9407" w:type="dxa"/>
            <w:shd w:val="clear" w:color="auto" w:fill="auto"/>
            <w:noWrap/>
            <w:vAlign w:val="bottom"/>
            <w:hideMark/>
          </w:tcPr>
          <w:p w14:paraId="6414996D" w14:textId="675657B2" w:rsidR="00DB110A" w:rsidRPr="004C28AF" w:rsidRDefault="00DB110A" w:rsidP="00483E4D">
            <w:pPr>
              <w:ind w:firstLine="0"/>
              <w:rPr>
                <w:color w:val="auto"/>
              </w:rPr>
            </w:pPr>
            <w:r w:rsidRPr="004C28AF">
              <w:rPr>
                <w:color w:val="auto"/>
              </w:rPr>
              <w:t xml:space="preserve">Формирование входящей информации и загрузка в хранилище </w:t>
            </w:r>
            <w:r w:rsidR="00601208" w:rsidRPr="004C28AF">
              <w:rPr>
                <w:color w:val="auto"/>
              </w:rPr>
              <w:t>данных по шаблону</w:t>
            </w:r>
            <w:r w:rsidRPr="004C28AF">
              <w:rPr>
                <w:color w:val="auto"/>
              </w:rPr>
              <w:t xml:space="preserve"> - Обращения </w:t>
            </w:r>
            <w:r w:rsidR="00F951B9" w:rsidRPr="004C28AF">
              <w:rPr>
                <w:color w:val="auto"/>
              </w:rPr>
              <w:t>по вопросам работы общественного транспорта</w:t>
            </w:r>
          </w:p>
        </w:tc>
      </w:tr>
      <w:tr w:rsidR="00B841BC" w:rsidRPr="004C28AF" w14:paraId="6EA38D08" w14:textId="77777777" w:rsidTr="00865BA4">
        <w:trPr>
          <w:trHeight w:val="288"/>
          <w:jc w:val="center"/>
        </w:trPr>
        <w:tc>
          <w:tcPr>
            <w:tcW w:w="509" w:type="dxa"/>
            <w:vAlign w:val="center"/>
          </w:tcPr>
          <w:p w14:paraId="3EE0542A" w14:textId="77777777" w:rsidR="00DB110A" w:rsidRPr="004C28AF" w:rsidRDefault="00DB110A" w:rsidP="000737DC">
            <w:pPr>
              <w:pStyle w:val="afffff6"/>
              <w:numPr>
                <w:ilvl w:val="0"/>
                <w:numId w:val="41"/>
              </w:numPr>
              <w:jc w:val="left"/>
              <w:rPr>
                <w:color w:val="auto"/>
              </w:rPr>
            </w:pPr>
          </w:p>
        </w:tc>
        <w:tc>
          <w:tcPr>
            <w:tcW w:w="9407" w:type="dxa"/>
            <w:shd w:val="clear" w:color="auto" w:fill="auto"/>
            <w:noWrap/>
            <w:vAlign w:val="bottom"/>
            <w:hideMark/>
          </w:tcPr>
          <w:p w14:paraId="3F099B9C" w14:textId="25F40385" w:rsidR="00DB110A" w:rsidRPr="004C28AF" w:rsidRDefault="00DB110A" w:rsidP="00483E4D">
            <w:pPr>
              <w:ind w:firstLine="0"/>
              <w:rPr>
                <w:color w:val="auto"/>
              </w:rPr>
            </w:pPr>
            <w:r w:rsidRPr="004C28AF">
              <w:rPr>
                <w:color w:val="auto"/>
              </w:rPr>
              <w:t xml:space="preserve">Формирование входящей информации и загрузка в хранилище </w:t>
            </w:r>
            <w:r w:rsidR="00601208" w:rsidRPr="004C28AF">
              <w:rPr>
                <w:color w:val="auto"/>
              </w:rPr>
              <w:t>данных по шаблону</w:t>
            </w:r>
            <w:r w:rsidRPr="004C28AF">
              <w:rPr>
                <w:color w:val="auto"/>
              </w:rPr>
              <w:t xml:space="preserve"> - Обращения, связанные с личным автотранспортом</w:t>
            </w:r>
          </w:p>
        </w:tc>
      </w:tr>
      <w:tr w:rsidR="00B841BC" w:rsidRPr="004C28AF" w14:paraId="58CBDC8F" w14:textId="77777777" w:rsidTr="00865BA4">
        <w:trPr>
          <w:trHeight w:val="288"/>
          <w:jc w:val="center"/>
        </w:trPr>
        <w:tc>
          <w:tcPr>
            <w:tcW w:w="509" w:type="dxa"/>
            <w:vAlign w:val="center"/>
          </w:tcPr>
          <w:p w14:paraId="13665230" w14:textId="77777777" w:rsidR="00DB110A" w:rsidRPr="004C28AF" w:rsidRDefault="00DB110A" w:rsidP="000737DC">
            <w:pPr>
              <w:pStyle w:val="afffff6"/>
              <w:numPr>
                <w:ilvl w:val="0"/>
                <w:numId w:val="41"/>
              </w:numPr>
              <w:jc w:val="left"/>
              <w:rPr>
                <w:color w:val="auto"/>
              </w:rPr>
            </w:pPr>
          </w:p>
        </w:tc>
        <w:tc>
          <w:tcPr>
            <w:tcW w:w="9407" w:type="dxa"/>
            <w:shd w:val="clear" w:color="auto" w:fill="auto"/>
            <w:noWrap/>
            <w:vAlign w:val="bottom"/>
            <w:hideMark/>
          </w:tcPr>
          <w:p w14:paraId="576BACAA" w14:textId="4F70698F" w:rsidR="00DB110A" w:rsidRPr="004C28AF" w:rsidRDefault="00DB110A" w:rsidP="00483E4D">
            <w:pPr>
              <w:ind w:firstLine="0"/>
              <w:rPr>
                <w:color w:val="auto"/>
              </w:rPr>
            </w:pPr>
            <w:r w:rsidRPr="004C28AF">
              <w:rPr>
                <w:color w:val="auto"/>
              </w:rPr>
              <w:t xml:space="preserve">Формирование входящей информации и загрузка в хранилище </w:t>
            </w:r>
            <w:r w:rsidR="00601208" w:rsidRPr="004C28AF">
              <w:rPr>
                <w:color w:val="auto"/>
              </w:rPr>
              <w:t>данных по шаблону</w:t>
            </w:r>
            <w:r w:rsidRPr="004C28AF">
              <w:rPr>
                <w:color w:val="auto"/>
              </w:rPr>
              <w:t xml:space="preserve"> - Обращения </w:t>
            </w:r>
            <w:r w:rsidR="00F951B9" w:rsidRPr="004C28AF">
              <w:rPr>
                <w:color w:val="auto"/>
              </w:rPr>
              <w:t>по во</w:t>
            </w:r>
            <w:r w:rsidR="00BC51B6" w:rsidRPr="004C28AF">
              <w:rPr>
                <w:color w:val="auto"/>
              </w:rPr>
              <w:t>п</w:t>
            </w:r>
            <w:r w:rsidR="00F951B9" w:rsidRPr="004C28AF">
              <w:rPr>
                <w:color w:val="auto"/>
              </w:rPr>
              <w:t>росам</w:t>
            </w:r>
            <w:r w:rsidRPr="004C28AF">
              <w:rPr>
                <w:color w:val="auto"/>
              </w:rPr>
              <w:t xml:space="preserve"> городских событий</w:t>
            </w:r>
          </w:p>
        </w:tc>
      </w:tr>
      <w:tr w:rsidR="00B841BC" w:rsidRPr="004C28AF" w14:paraId="4E0504AB" w14:textId="77777777" w:rsidTr="00865BA4">
        <w:trPr>
          <w:trHeight w:val="288"/>
          <w:jc w:val="center"/>
        </w:trPr>
        <w:tc>
          <w:tcPr>
            <w:tcW w:w="509" w:type="dxa"/>
            <w:vAlign w:val="center"/>
          </w:tcPr>
          <w:p w14:paraId="1FD93BE2" w14:textId="77777777" w:rsidR="00DB110A" w:rsidRPr="004C28AF" w:rsidRDefault="00DB110A" w:rsidP="000737DC">
            <w:pPr>
              <w:pStyle w:val="afffff6"/>
              <w:numPr>
                <w:ilvl w:val="0"/>
                <w:numId w:val="41"/>
              </w:numPr>
              <w:jc w:val="left"/>
              <w:rPr>
                <w:color w:val="auto"/>
              </w:rPr>
            </w:pPr>
          </w:p>
        </w:tc>
        <w:tc>
          <w:tcPr>
            <w:tcW w:w="9407" w:type="dxa"/>
            <w:shd w:val="clear" w:color="auto" w:fill="auto"/>
            <w:noWrap/>
            <w:vAlign w:val="bottom"/>
            <w:hideMark/>
          </w:tcPr>
          <w:p w14:paraId="6BDB1016" w14:textId="268E6453" w:rsidR="00DB110A" w:rsidRPr="004C28AF" w:rsidRDefault="00DB110A" w:rsidP="00483E4D">
            <w:pPr>
              <w:ind w:firstLine="0"/>
              <w:rPr>
                <w:color w:val="auto"/>
              </w:rPr>
            </w:pPr>
            <w:r w:rsidRPr="004C28AF">
              <w:rPr>
                <w:color w:val="auto"/>
              </w:rPr>
              <w:t xml:space="preserve">Формирование входящей информации и загрузка в хранилище </w:t>
            </w:r>
            <w:r w:rsidR="00601208" w:rsidRPr="004C28AF">
              <w:rPr>
                <w:color w:val="auto"/>
              </w:rPr>
              <w:t>данных по шаблону</w:t>
            </w:r>
            <w:r w:rsidRPr="004C28AF">
              <w:rPr>
                <w:color w:val="auto"/>
              </w:rPr>
              <w:t xml:space="preserve"> - Результаты соцопросов пользователей в части здравоохранения</w:t>
            </w:r>
          </w:p>
        </w:tc>
      </w:tr>
      <w:tr w:rsidR="00B841BC" w:rsidRPr="004C28AF" w14:paraId="522FE2CC" w14:textId="77777777" w:rsidTr="00865BA4">
        <w:trPr>
          <w:trHeight w:val="288"/>
          <w:jc w:val="center"/>
        </w:trPr>
        <w:tc>
          <w:tcPr>
            <w:tcW w:w="509" w:type="dxa"/>
            <w:vAlign w:val="center"/>
          </w:tcPr>
          <w:p w14:paraId="3190E485" w14:textId="77777777" w:rsidR="00DB110A" w:rsidRPr="004C28AF" w:rsidRDefault="00DB110A" w:rsidP="000737DC">
            <w:pPr>
              <w:pStyle w:val="afffff6"/>
              <w:numPr>
                <w:ilvl w:val="0"/>
                <w:numId w:val="41"/>
              </w:numPr>
              <w:jc w:val="left"/>
              <w:rPr>
                <w:color w:val="auto"/>
              </w:rPr>
            </w:pPr>
          </w:p>
        </w:tc>
        <w:tc>
          <w:tcPr>
            <w:tcW w:w="9407" w:type="dxa"/>
            <w:shd w:val="clear" w:color="auto" w:fill="auto"/>
            <w:noWrap/>
            <w:vAlign w:val="bottom"/>
            <w:hideMark/>
          </w:tcPr>
          <w:p w14:paraId="1E9B9856" w14:textId="3FAB98AC" w:rsidR="00DB110A" w:rsidRPr="004C28AF" w:rsidRDefault="00DB110A" w:rsidP="00483E4D">
            <w:pPr>
              <w:ind w:firstLine="0"/>
              <w:rPr>
                <w:color w:val="auto"/>
              </w:rPr>
            </w:pPr>
            <w:r w:rsidRPr="004C28AF">
              <w:rPr>
                <w:color w:val="auto"/>
              </w:rPr>
              <w:t xml:space="preserve">Формирование входящей информации и загрузка в хранилище </w:t>
            </w:r>
            <w:r w:rsidR="00601208" w:rsidRPr="004C28AF">
              <w:rPr>
                <w:color w:val="auto"/>
              </w:rPr>
              <w:t>данных по шаблону</w:t>
            </w:r>
            <w:r w:rsidRPr="004C28AF">
              <w:rPr>
                <w:color w:val="auto"/>
              </w:rPr>
              <w:t xml:space="preserve"> - Результаты соцопросов пользователей в части образования</w:t>
            </w:r>
          </w:p>
        </w:tc>
      </w:tr>
      <w:tr w:rsidR="00B841BC" w:rsidRPr="004C28AF" w14:paraId="4027FB89" w14:textId="77777777" w:rsidTr="00865BA4">
        <w:trPr>
          <w:trHeight w:val="288"/>
          <w:jc w:val="center"/>
        </w:trPr>
        <w:tc>
          <w:tcPr>
            <w:tcW w:w="509" w:type="dxa"/>
            <w:vAlign w:val="center"/>
          </w:tcPr>
          <w:p w14:paraId="121C97DC" w14:textId="77777777" w:rsidR="00DB110A" w:rsidRPr="004C28AF" w:rsidRDefault="00DB110A" w:rsidP="000737DC">
            <w:pPr>
              <w:pStyle w:val="afffff6"/>
              <w:numPr>
                <w:ilvl w:val="0"/>
                <w:numId w:val="41"/>
              </w:numPr>
              <w:jc w:val="left"/>
              <w:rPr>
                <w:color w:val="auto"/>
              </w:rPr>
            </w:pPr>
          </w:p>
        </w:tc>
        <w:tc>
          <w:tcPr>
            <w:tcW w:w="9407" w:type="dxa"/>
            <w:shd w:val="clear" w:color="auto" w:fill="auto"/>
            <w:noWrap/>
            <w:vAlign w:val="bottom"/>
            <w:hideMark/>
          </w:tcPr>
          <w:p w14:paraId="6DFA8E0A" w14:textId="4832C111" w:rsidR="00DB110A" w:rsidRPr="004C28AF" w:rsidRDefault="00DB110A" w:rsidP="00483E4D">
            <w:pPr>
              <w:ind w:firstLine="0"/>
              <w:rPr>
                <w:color w:val="auto"/>
              </w:rPr>
            </w:pPr>
            <w:r w:rsidRPr="004C28AF">
              <w:rPr>
                <w:color w:val="auto"/>
              </w:rPr>
              <w:t xml:space="preserve">Формирование входящей информации и загрузка в хранилище </w:t>
            </w:r>
            <w:r w:rsidR="00601208" w:rsidRPr="004C28AF">
              <w:rPr>
                <w:color w:val="auto"/>
              </w:rPr>
              <w:t>данных по шаблону</w:t>
            </w:r>
            <w:r w:rsidRPr="004C28AF">
              <w:rPr>
                <w:color w:val="auto"/>
              </w:rPr>
              <w:t xml:space="preserve"> - Результаты соцопросов пользователей в части </w:t>
            </w:r>
            <w:r w:rsidR="0084366B" w:rsidRPr="004C28AF">
              <w:rPr>
                <w:color w:val="auto"/>
              </w:rPr>
              <w:t>жилищно-коммунального хозяйства</w:t>
            </w:r>
          </w:p>
        </w:tc>
      </w:tr>
      <w:tr w:rsidR="00B841BC" w:rsidRPr="004C28AF" w14:paraId="69C4E19B" w14:textId="77777777" w:rsidTr="00865BA4">
        <w:trPr>
          <w:trHeight w:val="288"/>
          <w:jc w:val="center"/>
        </w:trPr>
        <w:tc>
          <w:tcPr>
            <w:tcW w:w="509" w:type="dxa"/>
            <w:vAlign w:val="center"/>
          </w:tcPr>
          <w:p w14:paraId="58E991CE" w14:textId="77777777" w:rsidR="00DB110A" w:rsidRPr="004C28AF" w:rsidRDefault="00DB110A" w:rsidP="000737DC">
            <w:pPr>
              <w:pStyle w:val="afffff6"/>
              <w:numPr>
                <w:ilvl w:val="0"/>
                <w:numId w:val="41"/>
              </w:numPr>
              <w:jc w:val="left"/>
              <w:rPr>
                <w:color w:val="auto"/>
              </w:rPr>
            </w:pPr>
          </w:p>
        </w:tc>
        <w:tc>
          <w:tcPr>
            <w:tcW w:w="9407" w:type="dxa"/>
            <w:shd w:val="clear" w:color="auto" w:fill="auto"/>
            <w:noWrap/>
            <w:vAlign w:val="bottom"/>
            <w:hideMark/>
          </w:tcPr>
          <w:p w14:paraId="138B8047" w14:textId="5E25832A" w:rsidR="00DB110A" w:rsidRPr="004C28AF" w:rsidRDefault="00DB110A" w:rsidP="00483E4D">
            <w:pPr>
              <w:ind w:firstLine="0"/>
              <w:rPr>
                <w:color w:val="auto"/>
              </w:rPr>
            </w:pPr>
            <w:r w:rsidRPr="004C28AF">
              <w:rPr>
                <w:color w:val="auto"/>
              </w:rPr>
              <w:t xml:space="preserve">Формирование входящей информации и загрузка в хранилище </w:t>
            </w:r>
            <w:r w:rsidR="00601208" w:rsidRPr="004C28AF">
              <w:rPr>
                <w:color w:val="auto"/>
              </w:rPr>
              <w:t>данных по шаблону</w:t>
            </w:r>
            <w:r w:rsidRPr="004C28AF">
              <w:rPr>
                <w:color w:val="auto"/>
              </w:rPr>
              <w:t xml:space="preserve"> - Результаты соцопросов пользователей в части транспортного обслуживания</w:t>
            </w:r>
          </w:p>
        </w:tc>
      </w:tr>
      <w:tr w:rsidR="00B841BC" w:rsidRPr="004C28AF" w14:paraId="203593EF" w14:textId="77777777" w:rsidTr="00865BA4">
        <w:trPr>
          <w:trHeight w:val="288"/>
          <w:jc w:val="center"/>
        </w:trPr>
        <w:tc>
          <w:tcPr>
            <w:tcW w:w="509" w:type="dxa"/>
            <w:vAlign w:val="center"/>
          </w:tcPr>
          <w:p w14:paraId="410FF1E4" w14:textId="77777777" w:rsidR="00DB110A" w:rsidRPr="004C28AF" w:rsidRDefault="00DB110A" w:rsidP="000737DC">
            <w:pPr>
              <w:pStyle w:val="afffff6"/>
              <w:numPr>
                <w:ilvl w:val="0"/>
                <w:numId w:val="41"/>
              </w:numPr>
              <w:jc w:val="left"/>
              <w:rPr>
                <w:color w:val="auto"/>
              </w:rPr>
            </w:pPr>
          </w:p>
        </w:tc>
        <w:tc>
          <w:tcPr>
            <w:tcW w:w="9407" w:type="dxa"/>
            <w:shd w:val="clear" w:color="auto" w:fill="auto"/>
            <w:noWrap/>
            <w:vAlign w:val="bottom"/>
            <w:hideMark/>
          </w:tcPr>
          <w:p w14:paraId="1BBF97F7" w14:textId="6025C1DD" w:rsidR="00DB110A" w:rsidRPr="004C28AF" w:rsidRDefault="00DB110A" w:rsidP="00483E4D">
            <w:pPr>
              <w:ind w:firstLine="0"/>
              <w:rPr>
                <w:color w:val="auto"/>
              </w:rPr>
            </w:pPr>
            <w:r w:rsidRPr="004C28AF">
              <w:rPr>
                <w:color w:val="auto"/>
              </w:rPr>
              <w:t xml:space="preserve">Формирование входящей информации и загрузка в хранилище </w:t>
            </w:r>
            <w:r w:rsidR="00601208" w:rsidRPr="004C28AF">
              <w:rPr>
                <w:color w:val="auto"/>
              </w:rPr>
              <w:t>данных по шаблону</w:t>
            </w:r>
            <w:r w:rsidRPr="004C28AF">
              <w:rPr>
                <w:color w:val="auto"/>
              </w:rPr>
              <w:t xml:space="preserve"> - Результаты соцопросов пользователей, связанных с личным автотранспортом</w:t>
            </w:r>
          </w:p>
        </w:tc>
      </w:tr>
      <w:tr w:rsidR="00B841BC" w:rsidRPr="004C28AF" w14:paraId="1AFCB34D" w14:textId="77777777" w:rsidTr="00865BA4">
        <w:trPr>
          <w:trHeight w:val="288"/>
          <w:jc w:val="center"/>
        </w:trPr>
        <w:tc>
          <w:tcPr>
            <w:tcW w:w="509" w:type="dxa"/>
            <w:vAlign w:val="center"/>
          </w:tcPr>
          <w:p w14:paraId="4278E9F4" w14:textId="77777777" w:rsidR="00DB110A" w:rsidRPr="004C28AF" w:rsidRDefault="00DB110A" w:rsidP="000737DC">
            <w:pPr>
              <w:pStyle w:val="afffff6"/>
              <w:numPr>
                <w:ilvl w:val="0"/>
                <w:numId w:val="41"/>
              </w:numPr>
              <w:jc w:val="left"/>
              <w:rPr>
                <w:color w:val="auto"/>
              </w:rPr>
            </w:pPr>
          </w:p>
        </w:tc>
        <w:tc>
          <w:tcPr>
            <w:tcW w:w="9407" w:type="dxa"/>
            <w:shd w:val="clear" w:color="auto" w:fill="auto"/>
            <w:noWrap/>
            <w:vAlign w:val="bottom"/>
            <w:hideMark/>
          </w:tcPr>
          <w:p w14:paraId="33B3FCF9" w14:textId="238B32CC" w:rsidR="00DB110A" w:rsidRPr="004C28AF" w:rsidRDefault="00DB110A" w:rsidP="00483E4D">
            <w:pPr>
              <w:ind w:firstLine="0"/>
              <w:rPr>
                <w:color w:val="auto"/>
              </w:rPr>
            </w:pPr>
            <w:r w:rsidRPr="004C28AF">
              <w:rPr>
                <w:color w:val="auto"/>
              </w:rPr>
              <w:t xml:space="preserve">Формирование входящей информации и загрузка в хранилище </w:t>
            </w:r>
            <w:r w:rsidR="00601208" w:rsidRPr="004C28AF">
              <w:rPr>
                <w:color w:val="auto"/>
              </w:rPr>
              <w:t>данных по шаблону</w:t>
            </w:r>
            <w:r w:rsidRPr="004C28AF">
              <w:rPr>
                <w:color w:val="auto"/>
              </w:rPr>
              <w:t xml:space="preserve"> - Результаты соцопросов пользователей в части городских событий</w:t>
            </w:r>
          </w:p>
        </w:tc>
      </w:tr>
      <w:tr w:rsidR="00B841BC" w:rsidRPr="004C28AF" w14:paraId="183FA30D" w14:textId="77777777" w:rsidTr="00483E4D">
        <w:trPr>
          <w:trHeight w:val="288"/>
          <w:jc w:val="center"/>
        </w:trPr>
        <w:tc>
          <w:tcPr>
            <w:tcW w:w="509" w:type="dxa"/>
            <w:vAlign w:val="center"/>
          </w:tcPr>
          <w:p w14:paraId="6B775874" w14:textId="77777777" w:rsidR="00794EF2" w:rsidRPr="004C28AF" w:rsidRDefault="00794EF2" w:rsidP="00794EF2">
            <w:pPr>
              <w:pStyle w:val="afffff6"/>
              <w:numPr>
                <w:ilvl w:val="0"/>
                <w:numId w:val="41"/>
              </w:numPr>
              <w:jc w:val="left"/>
              <w:rPr>
                <w:color w:val="auto"/>
              </w:rPr>
            </w:pPr>
          </w:p>
        </w:tc>
        <w:tc>
          <w:tcPr>
            <w:tcW w:w="9407" w:type="dxa"/>
            <w:shd w:val="clear" w:color="auto" w:fill="auto"/>
            <w:noWrap/>
            <w:vAlign w:val="center"/>
            <w:hideMark/>
          </w:tcPr>
          <w:p w14:paraId="5C893EEB" w14:textId="151664D3" w:rsidR="00794EF2" w:rsidRPr="004C28AF" w:rsidRDefault="00794EF2" w:rsidP="00483E4D">
            <w:pPr>
              <w:ind w:firstLine="0"/>
              <w:rPr>
                <w:color w:val="auto"/>
              </w:rPr>
            </w:pPr>
            <w:r w:rsidRPr="004C28AF">
              <w:rPr>
                <w:color w:val="auto"/>
              </w:rPr>
              <w:t>Пользовательская настройка доступа к источникам данных: ввод и сохранение, поддержка версионности и истории настроек</w:t>
            </w:r>
          </w:p>
        </w:tc>
      </w:tr>
      <w:tr w:rsidR="00794EF2" w:rsidRPr="004C28AF" w14:paraId="42C144EC" w14:textId="77777777" w:rsidTr="00810421">
        <w:trPr>
          <w:trHeight w:val="293"/>
          <w:jc w:val="center"/>
        </w:trPr>
        <w:tc>
          <w:tcPr>
            <w:tcW w:w="509" w:type="dxa"/>
            <w:vAlign w:val="center"/>
          </w:tcPr>
          <w:p w14:paraId="2B1A6816" w14:textId="77777777" w:rsidR="00794EF2" w:rsidRPr="004C28AF" w:rsidRDefault="00794EF2" w:rsidP="00483E4D">
            <w:pPr>
              <w:pStyle w:val="afffff6"/>
              <w:numPr>
                <w:ilvl w:val="0"/>
                <w:numId w:val="41"/>
              </w:numPr>
              <w:rPr>
                <w:color w:val="auto"/>
              </w:rPr>
            </w:pPr>
          </w:p>
        </w:tc>
        <w:tc>
          <w:tcPr>
            <w:tcW w:w="9407" w:type="dxa"/>
            <w:shd w:val="clear" w:color="auto" w:fill="auto"/>
            <w:noWrap/>
            <w:vAlign w:val="center"/>
            <w:hideMark/>
          </w:tcPr>
          <w:p w14:paraId="2F17E537" w14:textId="6E06EB60" w:rsidR="00794EF2" w:rsidRPr="004C28AF" w:rsidRDefault="00794EF2" w:rsidP="00483E4D">
            <w:pPr>
              <w:ind w:firstLine="0"/>
              <w:rPr>
                <w:color w:val="auto"/>
              </w:rPr>
            </w:pPr>
            <w:r w:rsidRPr="004C28AF">
              <w:rPr>
                <w:color w:val="auto"/>
              </w:rPr>
              <w:t>Логирование операций по загрузке данных и возможность их просмотра: сохранение результатов логирования и их визуализация</w:t>
            </w:r>
          </w:p>
        </w:tc>
      </w:tr>
    </w:tbl>
    <w:p w14:paraId="109E29BF" w14:textId="1FB7ADEF" w:rsidR="00805045" w:rsidRPr="004C28AF" w:rsidRDefault="00805045" w:rsidP="000737DC">
      <w:pPr>
        <w:widowControl w:val="0"/>
        <w:ind w:firstLine="709"/>
        <w:rPr>
          <w:color w:val="auto"/>
        </w:rPr>
      </w:pPr>
    </w:p>
    <w:p w14:paraId="3F0EB387" w14:textId="2D627B7E" w:rsidR="00FF5549" w:rsidRPr="004C28AF" w:rsidRDefault="00FF5549" w:rsidP="000737DC">
      <w:pPr>
        <w:pStyle w:val="41"/>
        <w:widowControl/>
        <w:numPr>
          <w:ilvl w:val="3"/>
          <w:numId w:val="37"/>
        </w:numPr>
        <w:spacing w:before="0"/>
        <w:jc w:val="both"/>
        <w:rPr>
          <w:rFonts w:cs="Times New Roman"/>
          <w:b/>
          <w:color w:val="auto"/>
          <w:sz w:val="24"/>
          <w:szCs w:val="24"/>
        </w:rPr>
      </w:pPr>
      <w:r w:rsidRPr="004C28AF">
        <w:rPr>
          <w:rFonts w:cs="Times New Roman"/>
          <w:b/>
          <w:color w:val="auto"/>
          <w:sz w:val="24"/>
          <w:szCs w:val="24"/>
        </w:rPr>
        <w:t xml:space="preserve">Требования к модулю загрузки </w:t>
      </w:r>
      <w:r w:rsidR="00110CCC" w:rsidRPr="004C28AF">
        <w:rPr>
          <w:rFonts w:cs="Times New Roman"/>
          <w:b/>
          <w:color w:val="auto"/>
          <w:sz w:val="24"/>
          <w:szCs w:val="24"/>
        </w:rPr>
        <w:t xml:space="preserve">обезличенных </w:t>
      </w:r>
      <w:r w:rsidRPr="004C28AF">
        <w:rPr>
          <w:rFonts w:cs="Times New Roman"/>
          <w:b/>
          <w:color w:val="auto"/>
          <w:sz w:val="24"/>
          <w:szCs w:val="24"/>
        </w:rPr>
        <w:t>данных об оплате услуг и штрафов</w:t>
      </w:r>
    </w:p>
    <w:p w14:paraId="49AB7576" w14:textId="2E288B16" w:rsidR="00FF5549" w:rsidRPr="004C28AF" w:rsidRDefault="00FF5549" w:rsidP="000737DC">
      <w:pPr>
        <w:keepNext/>
        <w:keepLines/>
        <w:ind w:firstLine="709"/>
        <w:rPr>
          <w:color w:val="auto"/>
        </w:rPr>
      </w:pPr>
      <w:r w:rsidRPr="004C28AF">
        <w:rPr>
          <w:color w:val="auto"/>
        </w:rPr>
        <w:t>Модуль должен обеспечивать формирование входящей информации от систем-источников и затем осуществлять файловую или потоковую загрузку</w:t>
      </w:r>
      <w:r w:rsidR="00906673" w:rsidRPr="004C28AF">
        <w:rPr>
          <w:color w:val="auto"/>
        </w:rPr>
        <w:t xml:space="preserve"> обезличенной информации</w:t>
      </w:r>
      <w:r w:rsidRPr="004C28AF">
        <w:rPr>
          <w:color w:val="auto"/>
        </w:rPr>
        <w:t xml:space="preserve"> в хранилище данных, </w:t>
      </w:r>
      <w:r w:rsidR="00270805" w:rsidRPr="004C28AF">
        <w:rPr>
          <w:color w:val="auto"/>
        </w:rPr>
        <w:t>относящейся к начислениям по услугам, штрафам и их оплате.</w:t>
      </w:r>
    </w:p>
    <w:p w14:paraId="51C61372" w14:textId="18F92BBA" w:rsidR="00FF5549" w:rsidRPr="004C28AF" w:rsidRDefault="00FF5549" w:rsidP="000737DC">
      <w:pPr>
        <w:keepNext/>
        <w:keepLines/>
        <w:ind w:firstLine="709"/>
        <w:rPr>
          <w:color w:val="auto"/>
        </w:rPr>
      </w:pPr>
      <w:r w:rsidRPr="004C28AF">
        <w:rPr>
          <w:color w:val="auto"/>
        </w:rPr>
        <w:t xml:space="preserve">Перечень функциональных требований к модулю приведен в таблице </w:t>
      </w:r>
      <w:r w:rsidR="00270805" w:rsidRPr="004C28AF">
        <w:rPr>
          <w:color w:val="auto"/>
        </w:rPr>
        <w:t>11.</w:t>
      </w:r>
    </w:p>
    <w:p w14:paraId="36E4E59D" w14:textId="1D409D1A" w:rsidR="00FF5549" w:rsidRPr="004C28AF" w:rsidRDefault="00FF5549" w:rsidP="000737DC">
      <w:pPr>
        <w:widowControl w:val="0"/>
        <w:jc w:val="right"/>
        <w:rPr>
          <w:b/>
          <w:color w:val="auto"/>
          <w:sz w:val="20"/>
          <w:szCs w:val="20"/>
        </w:rPr>
      </w:pPr>
      <w:r w:rsidRPr="004C28AF">
        <w:rPr>
          <w:b/>
          <w:color w:val="auto"/>
          <w:sz w:val="20"/>
          <w:szCs w:val="20"/>
        </w:rPr>
        <w:t>Т</w:t>
      </w:r>
      <w:r w:rsidR="00270805" w:rsidRPr="004C28AF">
        <w:rPr>
          <w:b/>
          <w:color w:val="auto"/>
          <w:sz w:val="20"/>
          <w:szCs w:val="20"/>
        </w:rPr>
        <w:t>аблица 11</w:t>
      </w:r>
      <w:r w:rsidR="000D757A" w:rsidRPr="004C28AF">
        <w:rPr>
          <w:b/>
          <w:color w:val="auto"/>
          <w:sz w:val="20"/>
          <w:szCs w:val="20"/>
        </w:rPr>
        <w:t>. Перечень функциональных требований к модулю</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407"/>
      </w:tblGrid>
      <w:tr w:rsidR="00B841BC" w:rsidRPr="004C28AF" w14:paraId="77B76C6F" w14:textId="77777777" w:rsidTr="00541163">
        <w:trPr>
          <w:trHeight w:val="288"/>
          <w:tblHeader/>
          <w:jc w:val="center"/>
        </w:trPr>
        <w:tc>
          <w:tcPr>
            <w:tcW w:w="509" w:type="dxa"/>
            <w:shd w:val="clear" w:color="auto" w:fill="D9D9D9" w:themeFill="background1" w:themeFillShade="D9"/>
            <w:vAlign w:val="center"/>
          </w:tcPr>
          <w:p w14:paraId="064992C7" w14:textId="77777777" w:rsidR="00FF5549" w:rsidRPr="004C28AF" w:rsidRDefault="00FF5549" w:rsidP="000737DC">
            <w:pPr>
              <w:ind w:firstLine="0"/>
              <w:jc w:val="center"/>
              <w:rPr>
                <w:b/>
                <w:color w:val="auto"/>
              </w:rPr>
            </w:pPr>
            <w:r w:rsidRPr="004C28AF">
              <w:rPr>
                <w:b/>
                <w:color w:val="auto"/>
              </w:rPr>
              <w:t>№</w:t>
            </w:r>
          </w:p>
        </w:tc>
        <w:tc>
          <w:tcPr>
            <w:tcW w:w="9407" w:type="dxa"/>
            <w:shd w:val="clear" w:color="auto" w:fill="D9D9D9" w:themeFill="background1" w:themeFillShade="D9"/>
            <w:noWrap/>
            <w:vAlign w:val="center"/>
          </w:tcPr>
          <w:p w14:paraId="4F908E7F" w14:textId="77777777" w:rsidR="00FF5549" w:rsidRPr="004C28AF" w:rsidRDefault="00FF5549" w:rsidP="000737DC">
            <w:pPr>
              <w:ind w:firstLine="0"/>
              <w:jc w:val="center"/>
              <w:rPr>
                <w:b/>
                <w:color w:val="auto"/>
              </w:rPr>
            </w:pPr>
            <w:r w:rsidRPr="004C28AF">
              <w:rPr>
                <w:b/>
                <w:color w:val="auto"/>
              </w:rPr>
              <w:t>Функциональное требование</w:t>
            </w:r>
          </w:p>
        </w:tc>
      </w:tr>
      <w:tr w:rsidR="00B841BC" w:rsidRPr="004C28AF" w14:paraId="21A3A442" w14:textId="77777777" w:rsidTr="00865BA4">
        <w:trPr>
          <w:trHeight w:val="288"/>
          <w:jc w:val="center"/>
        </w:trPr>
        <w:tc>
          <w:tcPr>
            <w:tcW w:w="509" w:type="dxa"/>
            <w:vAlign w:val="center"/>
          </w:tcPr>
          <w:p w14:paraId="52C7D768" w14:textId="77777777" w:rsidR="00270805" w:rsidRPr="004C28AF" w:rsidRDefault="00270805" w:rsidP="000737DC">
            <w:pPr>
              <w:pStyle w:val="afffff6"/>
              <w:numPr>
                <w:ilvl w:val="0"/>
                <w:numId w:val="42"/>
              </w:numPr>
              <w:jc w:val="left"/>
              <w:rPr>
                <w:color w:val="auto"/>
              </w:rPr>
            </w:pPr>
          </w:p>
        </w:tc>
        <w:tc>
          <w:tcPr>
            <w:tcW w:w="9407" w:type="dxa"/>
            <w:shd w:val="clear" w:color="auto" w:fill="auto"/>
            <w:noWrap/>
            <w:vAlign w:val="bottom"/>
            <w:hideMark/>
          </w:tcPr>
          <w:p w14:paraId="579F9F00" w14:textId="10944A95" w:rsidR="00270805" w:rsidRPr="004C28AF" w:rsidRDefault="00270805" w:rsidP="00483E4D">
            <w:pPr>
              <w:ind w:firstLine="0"/>
              <w:rPr>
                <w:color w:val="auto"/>
              </w:rPr>
            </w:pPr>
            <w:r w:rsidRPr="004C28AF">
              <w:rPr>
                <w:color w:val="auto"/>
              </w:rPr>
              <w:t>Формирование входящей информации и загрузка в хранилище данных - Нарушения правил дорожного движения - основные данные</w:t>
            </w:r>
          </w:p>
        </w:tc>
      </w:tr>
      <w:tr w:rsidR="00B841BC" w:rsidRPr="004C28AF" w14:paraId="709F47DF" w14:textId="77777777" w:rsidTr="00865BA4">
        <w:trPr>
          <w:trHeight w:val="312"/>
          <w:jc w:val="center"/>
        </w:trPr>
        <w:tc>
          <w:tcPr>
            <w:tcW w:w="509" w:type="dxa"/>
            <w:vAlign w:val="center"/>
          </w:tcPr>
          <w:p w14:paraId="1DE148FA" w14:textId="77777777" w:rsidR="00270805" w:rsidRPr="004C28AF" w:rsidRDefault="00270805" w:rsidP="000737DC">
            <w:pPr>
              <w:pStyle w:val="afffff6"/>
              <w:numPr>
                <w:ilvl w:val="0"/>
                <w:numId w:val="42"/>
              </w:numPr>
              <w:jc w:val="left"/>
              <w:rPr>
                <w:color w:val="auto"/>
              </w:rPr>
            </w:pPr>
          </w:p>
        </w:tc>
        <w:tc>
          <w:tcPr>
            <w:tcW w:w="9407" w:type="dxa"/>
            <w:shd w:val="clear" w:color="auto" w:fill="auto"/>
            <w:noWrap/>
            <w:vAlign w:val="bottom"/>
            <w:hideMark/>
          </w:tcPr>
          <w:p w14:paraId="66B95FDB" w14:textId="61D1D021" w:rsidR="00270805" w:rsidRPr="004C28AF" w:rsidRDefault="00270805" w:rsidP="00483E4D">
            <w:pPr>
              <w:ind w:firstLine="0"/>
              <w:rPr>
                <w:color w:val="auto"/>
              </w:rPr>
            </w:pPr>
            <w:r w:rsidRPr="004C28AF">
              <w:rPr>
                <w:color w:val="auto"/>
              </w:rPr>
              <w:t>Формирование входящей информации и загрузка в хранилище данных - Нарушения правил дорожного движения - справочники</w:t>
            </w:r>
          </w:p>
        </w:tc>
      </w:tr>
      <w:tr w:rsidR="00B841BC" w:rsidRPr="004C28AF" w14:paraId="4CFB1846" w14:textId="77777777" w:rsidTr="00865BA4">
        <w:trPr>
          <w:trHeight w:val="312"/>
          <w:jc w:val="center"/>
        </w:trPr>
        <w:tc>
          <w:tcPr>
            <w:tcW w:w="509" w:type="dxa"/>
            <w:vAlign w:val="center"/>
          </w:tcPr>
          <w:p w14:paraId="299524C2" w14:textId="77777777" w:rsidR="00270805" w:rsidRPr="004C28AF" w:rsidRDefault="00270805" w:rsidP="000737DC">
            <w:pPr>
              <w:pStyle w:val="afffff6"/>
              <w:numPr>
                <w:ilvl w:val="0"/>
                <w:numId w:val="42"/>
              </w:numPr>
              <w:jc w:val="left"/>
              <w:rPr>
                <w:color w:val="auto"/>
              </w:rPr>
            </w:pPr>
          </w:p>
        </w:tc>
        <w:tc>
          <w:tcPr>
            <w:tcW w:w="9407" w:type="dxa"/>
            <w:shd w:val="clear" w:color="auto" w:fill="auto"/>
            <w:noWrap/>
            <w:vAlign w:val="bottom"/>
            <w:hideMark/>
          </w:tcPr>
          <w:p w14:paraId="59AFEBEF" w14:textId="7D1C7720" w:rsidR="00270805" w:rsidRPr="004C28AF" w:rsidRDefault="00270805" w:rsidP="00483E4D">
            <w:pPr>
              <w:ind w:firstLine="0"/>
              <w:rPr>
                <w:color w:val="auto"/>
              </w:rPr>
            </w:pPr>
            <w:r w:rsidRPr="004C28AF">
              <w:rPr>
                <w:color w:val="auto"/>
              </w:rPr>
              <w:t>Формирование входящей информации и загрузка в хранилище данных - Нарушения правил парковки - основные данные</w:t>
            </w:r>
          </w:p>
        </w:tc>
      </w:tr>
      <w:tr w:rsidR="00B841BC" w:rsidRPr="004C28AF" w14:paraId="68E05375" w14:textId="77777777" w:rsidTr="00865BA4">
        <w:trPr>
          <w:trHeight w:val="312"/>
          <w:jc w:val="center"/>
        </w:trPr>
        <w:tc>
          <w:tcPr>
            <w:tcW w:w="509" w:type="dxa"/>
            <w:vAlign w:val="center"/>
          </w:tcPr>
          <w:p w14:paraId="57DF1736" w14:textId="77777777" w:rsidR="00270805" w:rsidRPr="004C28AF" w:rsidRDefault="00270805" w:rsidP="000737DC">
            <w:pPr>
              <w:pStyle w:val="afffff6"/>
              <w:numPr>
                <w:ilvl w:val="0"/>
                <w:numId w:val="42"/>
              </w:numPr>
              <w:jc w:val="left"/>
              <w:rPr>
                <w:color w:val="auto"/>
              </w:rPr>
            </w:pPr>
          </w:p>
        </w:tc>
        <w:tc>
          <w:tcPr>
            <w:tcW w:w="9407" w:type="dxa"/>
            <w:shd w:val="clear" w:color="auto" w:fill="auto"/>
            <w:noWrap/>
            <w:vAlign w:val="bottom"/>
            <w:hideMark/>
          </w:tcPr>
          <w:p w14:paraId="248A4E08" w14:textId="1ECB6FD0" w:rsidR="00270805" w:rsidRPr="004C28AF" w:rsidRDefault="00270805" w:rsidP="00483E4D">
            <w:pPr>
              <w:ind w:firstLine="0"/>
              <w:rPr>
                <w:color w:val="auto"/>
              </w:rPr>
            </w:pPr>
            <w:r w:rsidRPr="004C28AF">
              <w:rPr>
                <w:color w:val="auto"/>
              </w:rPr>
              <w:t>Формирование входящей информации и загрузка в хранилище данных - Нарушения правил парковки - справочники</w:t>
            </w:r>
          </w:p>
        </w:tc>
      </w:tr>
      <w:tr w:rsidR="00B841BC" w:rsidRPr="004C28AF" w14:paraId="665177F7" w14:textId="77777777" w:rsidTr="00865BA4">
        <w:trPr>
          <w:trHeight w:val="288"/>
          <w:jc w:val="center"/>
        </w:trPr>
        <w:tc>
          <w:tcPr>
            <w:tcW w:w="509" w:type="dxa"/>
            <w:vAlign w:val="center"/>
          </w:tcPr>
          <w:p w14:paraId="00EEA572" w14:textId="77777777" w:rsidR="00270805" w:rsidRPr="004C28AF" w:rsidRDefault="00270805" w:rsidP="000737DC">
            <w:pPr>
              <w:pStyle w:val="afffff6"/>
              <w:numPr>
                <w:ilvl w:val="0"/>
                <w:numId w:val="42"/>
              </w:numPr>
              <w:jc w:val="left"/>
              <w:rPr>
                <w:color w:val="auto"/>
              </w:rPr>
            </w:pPr>
          </w:p>
        </w:tc>
        <w:tc>
          <w:tcPr>
            <w:tcW w:w="9407" w:type="dxa"/>
            <w:shd w:val="clear" w:color="auto" w:fill="auto"/>
            <w:noWrap/>
            <w:vAlign w:val="bottom"/>
            <w:hideMark/>
          </w:tcPr>
          <w:p w14:paraId="5E4DB624" w14:textId="0F2D93F3" w:rsidR="00270805" w:rsidRPr="004C28AF" w:rsidRDefault="00270805" w:rsidP="00483E4D">
            <w:pPr>
              <w:ind w:firstLine="0"/>
              <w:rPr>
                <w:color w:val="auto"/>
              </w:rPr>
            </w:pPr>
            <w:r w:rsidRPr="004C28AF">
              <w:rPr>
                <w:color w:val="auto"/>
              </w:rPr>
              <w:t xml:space="preserve">Формирование входящей информации и загрузка в хранилище данных </w:t>
            </w:r>
            <w:r w:rsidR="00BC51B6" w:rsidRPr="004C28AF">
              <w:rPr>
                <w:color w:val="auto"/>
              </w:rPr>
              <w:t>–</w:t>
            </w:r>
            <w:r w:rsidRPr="004C28AF">
              <w:rPr>
                <w:color w:val="auto"/>
              </w:rPr>
              <w:t xml:space="preserve"> </w:t>
            </w:r>
            <w:r w:rsidR="00BC51B6" w:rsidRPr="004C28AF">
              <w:rPr>
                <w:color w:val="auto"/>
              </w:rPr>
              <w:t xml:space="preserve">Нарушения правил размещения транспортных средств </w:t>
            </w:r>
            <w:r w:rsidRPr="004C28AF">
              <w:rPr>
                <w:color w:val="auto"/>
              </w:rPr>
              <w:t>- основные данные</w:t>
            </w:r>
          </w:p>
        </w:tc>
      </w:tr>
      <w:tr w:rsidR="00B841BC" w:rsidRPr="004C28AF" w14:paraId="0EBF06AA" w14:textId="77777777" w:rsidTr="00865BA4">
        <w:trPr>
          <w:trHeight w:val="288"/>
          <w:jc w:val="center"/>
        </w:trPr>
        <w:tc>
          <w:tcPr>
            <w:tcW w:w="509" w:type="dxa"/>
            <w:vAlign w:val="center"/>
          </w:tcPr>
          <w:p w14:paraId="5E7431D2" w14:textId="77777777" w:rsidR="00270805" w:rsidRPr="004C28AF" w:rsidRDefault="00270805" w:rsidP="000737DC">
            <w:pPr>
              <w:pStyle w:val="afffff6"/>
              <w:numPr>
                <w:ilvl w:val="0"/>
                <w:numId w:val="42"/>
              </w:numPr>
              <w:jc w:val="left"/>
              <w:rPr>
                <w:color w:val="auto"/>
              </w:rPr>
            </w:pPr>
          </w:p>
        </w:tc>
        <w:tc>
          <w:tcPr>
            <w:tcW w:w="9407" w:type="dxa"/>
            <w:shd w:val="clear" w:color="auto" w:fill="auto"/>
            <w:noWrap/>
            <w:vAlign w:val="bottom"/>
            <w:hideMark/>
          </w:tcPr>
          <w:p w14:paraId="2AA81F21" w14:textId="62918294" w:rsidR="00270805" w:rsidRPr="004C28AF" w:rsidRDefault="00270805" w:rsidP="00483E4D">
            <w:pPr>
              <w:ind w:firstLine="0"/>
              <w:rPr>
                <w:color w:val="auto"/>
              </w:rPr>
            </w:pPr>
            <w:r w:rsidRPr="004C28AF">
              <w:rPr>
                <w:color w:val="auto"/>
              </w:rPr>
              <w:t xml:space="preserve">Формирование входящей информации и загрузка в хранилище данных - </w:t>
            </w:r>
            <w:r w:rsidR="00BC51B6" w:rsidRPr="004C28AF">
              <w:rPr>
                <w:color w:val="auto"/>
              </w:rPr>
              <w:t>Нарушения правил размещения транспортных средств</w:t>
            </w:r>
            <w:r w:rsidRPr="004C28AF">
              <w:rPr>
                <w:color w:val="auto"/>
              </w:rPr>
              <w:t>- справочники</w:t>
            </w:r>
          </w:p>
        </w:tc>
      </w:tr>
      <w:tr w:rsidR="00B841BC" w:rsidRPr="004C28AF" w14:paraId="24BBFFA4" w14:textId="77777777" w:rsidTr="00865BA4">
        <w:trPr>
          <w:trHeight w:val="288"/>
          <w:jc w:val="center"/>
        </w:trPr>
        <w:tc>
          <w:tcPr>
            <w:tcW w:w="509" w:type="dxa"/>
            <w:vAlign w:val="center"/>
          </w:tcPr>
          <w:p w14:paraId="516F5AC9" w14:textId="77777777" w:rsidR="00270805" w:rsidRPr="004C28AF" w:rsidRDefault="00270805" w:rsidP="000737DC">
            <w:pPr>
              <w:pStyle w:val="afffff6"/>
              <w:numPr>
                <w:ilvl w:val="0"/>
                <w:numId w:val="42"/>
              </w:numPr>
              <w:jc w:val="left"/>
              <w:rPr>
                <w:color w:val="auto"/>
              </w:rPr>
            </w:pPr>
          </w:p>
        </w:tc>
        <w:tc>
          <w:tcPr>
            <w:tcW w:w="9407" w:type="dxa"/>
            <w:shd w:val="clear" w:color="auto" w:fill="auto"/>
            <w:noWrap/>
            <w:vAlign w:val="bottom"/>
            <w:hideMark/>
          </w:tcPr>
          <w:p w14:paraId="37FA9F3F" w14:textId="7EED666F" w:rsidR="00270805" w:rsidRPr="004C28AF" w:rsidRDefault="00270805" w:rsidP="00483E4D">
            <w:pPr>
              <w:ind w:firstLine="0"/>
              <w:rPr>
                <w:color w:val="auto"/>
              </w:rPr>
            </w:pPr>
            <w:r w:rsidRPr="004C28AF">
              <w:rPr>
                <w:color w:val="auto"/>
              </w:rPr>
              <w:t>Формирование входящей информации и загрузка в хранилище данных - Нарушения правил оплаты проезда в общественном транспорте - основные данные</w:t>
            </w:r>
          </w:p>
        </w:tc>
      </w:tr>
      <w:tr w:rsidR="00B841BC" w:rsidRPr="004C28AF" w14:paraId="14D5EA1E" w14:textId="77777777" w:rsidTr="00865BA4">
        <w:trPr>
          <w:trHeight w:val="288"/>
          <w:jc w:val="center"/>
        </w:trPr>
        <w:tc>
          <w:tcPr>
            <w:tcW w:w="509" w:type="dxa"/>
            <w:vAlign w:val="center"/>
          </w:tcPr>
          <w:p w14:paraId="5B4B028E" w14:textId="77777777" w:rsidR="00270805" w:rsidRPr="004C28AF" w:rsidRDefault="00270805" w:rsidP="000737DC">
            <w:pPr>
              <w:pStyle w:val="afffff6"/>
              <w:numPr>
                <w:ilvl w:val="0"/>
                <w:numId w:val="42"/>
              </w:numPr>
              <w:jc w:val="left"/>
              <w:rPr>
                <w:color w:val="auto"/>
              </w:rPr>
            </w:pPr>
          </w:p>
        </w:tc>
        <w:tc>
          <w:tcPr>
            <w:tcW w:w="9407" w:type="dxa"/>
            <w:shd w:val="clear" w:color="auto" w:fill="auto"/>
            <w:noWrap/>
            <w:vAlign w:val="bottom"/>
            <w:hideMark/>
          </w:tcPr>
          <w:p w14:paraId="67ADE277" w14:textId="6205B864" w:rsidR="00270805" w:rsidRPr="004C28AF" w:rsidRDefault="00270805" w:rsidP="00483E4D">
            <w:pPr>
              <w:ind w:firstLine="0"/>
              <w:rPr>
                <w:color w:val="auto"/>
              </w:rPr>
            </w:pPr>
            <w:r w:rsidRPr="004C28AF">
              <w:rPr>
                <w:color w:val="auto"/>
              </w:rPr>
              <w:t>Формирование входящей информации и загрузка в хранилище данных - Нарушения правил оплаты проезда в общественном транспорте - справочники</w:t>
            </w:r>
          </w:p>
        </w:tc>
      </w:tr>
      <w:tr w:rsidR="00B841BC" w:rsidRPr="004C28AF" w14:paraId="03BC6287" w14:textId="77777777" w:rsidTr="00865BA4">
        <w:trPr>
          <w:trHeight w:val="288"/>
          <w:jc w:val="center"/>
        </w:trPr>
        <w:tc>
          <w:tcPr>
            <w:tcW w:w="509" w:type="dxa"/>
            <w:vAlign w:val="center"/>
          </w:tcPr>
          <w:p w14:paraId="6D83302D" w14:textId="77777777" w:rsidR="00270805" w:rsidRPr="004C28AF" w:rsidRDefault="00270805" w:rsidP="000737DC">
            <w:pPr>
              <w:pStyle w:val="afffff6"/>
              <w:numPr>
                <w:ilvl w:val="0"/>
                <w:numId w:val="42"/>
              </w:numPr>
              <w:jc w:val="left"/>
              <w:rPr>
                <w:color w:val="auto"/>
              </w:rPr>
            </w:pPr>
          </w:p>
        </w:tc>
        <w:tc>
          <w:tcPr>
            <w:tcW w:w="9407" w:type="dxa"/>
            <w:shd w:val="clear" w:color="auto" w:fill="auto"/>
            <w:noWrap/>
            <w:vAlign w:val="bottom"/>
            <w:hideMark/>
          </w:tcPr>
          <w:p w14:paraId="5CDC1FCA" w14:textId="7C1D4694" w:rsidR="00270805" w:rsidRPr="004C28AF" w:rsidRDefault="00270805" w:rsidP="00483E4D">
            <w:pPr>
              <w:ind w:firstLine="0"/>
              <w:rPr>
                <w:color w:val="auto"/>
              </w:rPr>
            </w:pPr>
            <w:r w:rsidRPr="004C28AF">
              <w:rPr>
                <w:color w:val="auto"/>
              </w:rPr>
              <w:t xml:space="preserve">Формирование входящей информации и загрузка в хранилище данных </w:t>
            </w:r>
            <w:r w:rsidR="00BC51B6" w:rsidRPr="004C28AF">
              <w:rPr>
                <w:color w:val="auto"/>
              </w:rPr>
              <w:t>–</w:t>
            </w:r>
            <w:r w:rsidRPr="004C28AF">
              <w:rPr>
                <w:color w:val="auto"/>
              </w:rPr>
              <w:t xml:space="preserve"> </w:t>
            </w:r>
            <w:r w:rsidR="00BC51B6" w:rsidRPr="004C28AF">
              <w:rPr>
                <w:color w:val="auto"/>
              </w:rPr>
              <w:t>Регистрационные нарушения</w:t>
            </w:r>
            <w:r w:rsidRPr="004C28AF">
              <w:rPr>
                <w:color w:val="auto"/>
              </w:rPr>
              <w:t xml:space="preserve"> - основные данные</w:t>
            </w:r>
          </w:p>
        </w:tc>
      </w:tr>
      <w:tr w:rsidR="00B841BC" w:rsidRPr="004C28AF" w14:paraId="43C3EF99" w14:textId="77777777" w:rsidTr="00865BA4">
        <w:trPr>
          <w:trHeight w:val="288"/>
          <w:jc w:val="center"/>
        </w:trPr>
        <w:tc>
          <w:tcPr>
            <w:tcW w:w="509" w:type="dxa"/>
            <w:vAlign w:val="center"/>
          </w:tcPr>
          <w:p w14:paraId="6D1C75DC" w14:textId="77777777" w:rsidR="00270805" w:rsidRPr="004C28AF" w:rsidRDefault="00270805" w:rsidP="000737DC">
            <w:pPr>
              <w:pStyle w:val="afffff6"/>
              <w:numPr>
                <w:ilvl w:val="0"/>
                <w:numId w:val="42"/>
              </w:numPr>
              <w:jc w:val="left"/>
              <w:rPr>
                <w:color w:val="auto"/>
              </w:rPr>
            </w:pPr>
          </w:p>
        </w:tc>
        <w:tc>
          <w:tcPr>
            <w:tcW w:w="9407" w:type="dxa"/>
            <w:shd w:val="clear" w:color="auto" w:fill="auto"/>
            <w:noWrap/>
            <w:vAlign w:val="bottom"/>
            <w:hideMark/>
          </w:tcPr>
          <w:p w14:paraId="77E26830" w14:textId="079C7BB2" w:rsidR="00270805" w:rsidRPr="004C28AF" w:rsidRDefault="00270805" w:rsidP="00483E4D">
            <w:pPr>
              <w:ind w:firstLine="0"/>
              <w:rPr>
                <w:color w:val="auto"/>
              </w:rPr>
            </w:pPr>
            <w:r w:rsidRPr="004C28AF">
              <w:rPr>
                <w:color w:val="auto"/>
              </w:rPr>
              <w:t xml:space="preserve">Формирование входящей информации и загрузка в хранилище данных - </w:t>
            </w:r>
            <w:r w:rsidR="00BC51B6" w:rsidRPr="004C28AF">
              <w:rPr>
                <w:color w:val="auto"/>
              </w:rPr>
              <w:t>Регистрационные нарушения</w:t>
            </w:r>
            <w:r w:rsidRPr="004C28AF">
              <w:rPr>
                <w:color w:val="auto"/>
              </w:rPr>
              <w:t xml:space="preserve"> </w:t>
            </w:r>
            <w:r w:rsidR="00BC51B6" w:rsidRPr="004C28AF">
              <w:rPr>
                <w:color w:val="auto"/>
              </w:rPr>
              <w:t>–</w:t>
            </w:r>
            <w:r w:rsidRPr="004C28AF">
              <w:rPr>
                <w:color w:val="auto"/>
              </w:rPr>
              <w:t xml:space="preserve"> справочники</w:t>
            </w:r>
          </w:p>
        </w:tc>
      </w:tr>
      <w:tr w:rsidR="00B841BC" w:rsidRPr="004C28AF" w14:paraId="6A89AA85" w14:textId="77777777" w:rsidTr="00865BA4">
        <w:trPr>
          <w:trHeight w:val="288"/>
          <w:jc w:val="center"/>
        </w:trPr>
        <w:tc>
          <w:tcPr>
            <w:tcW w:w="509" w:type="dxa"/>
            <w:vAlign w:val="center"/>
          </w:tcPr>
          <w:p w14:paraId="4ECBABA7" w14:textId="77777777" w:rsidR="00270805" w:rsidRPr="004C28AF" w:rsidRDefault="00270805" w:rsidP="000737DC">
            <w:pPr>
              <w:pStyle w:val="afffff6"/>
              <w:numPr>
                <w:ilvl w:val="0"/>
                <w:numId w:val="42"/>
              </w:numPr>
              <w:jc w:val="left"/>
              <w:rPr>
                <w:color w:val="auto"/>
              </w:rPr>
            </w:pPr>
          </w:p>
        </w:tc>
        <w:tc>
          <w:tcPr>
            <w:tcW w:w="9407" w:type="dxa"/>
            <w:shd w:val="clear" w:color="auto" w:fill="auto"/>
            <w:noWrap/>
            <w:vAlign w:val="bottom"/>
            <w:hideMark/>
          </w:tcPr>
          <w:p w14:paraId="76851529" w14:textId="151537B8" w:rsidR="00270805" w:rsidRPr="004C28AF" w:rsidRDefault="00270805" w:rsidP="00483E4D">
            <w:pPr>
              <w:ind w:firstLine="0"/>
              <w:rPr>
                <w:color w:val="auto"/>
              </w:rPr>
            </w:pPr>
            <w:r w:rsidRPr="004C28AF">
              <w:rPr>
                <w:color w:val="auto"/>
              </w:rPr>
              <w:t xml:space="preserve">Формирование входящей информации и загрузка в хранилище данных - Нарушения </w:t>
            </w:r>
            <w:r w:rsidR="00BC51B6" w:rsidRPr="004C28AF">
              <w:rPr>
                <w:color w:val="auto"/>
              </w:rPr>
              <w:t xml:space="preserve">медицинских </w:t>
            </w:r>
            <w:r w:rsidRPr="004C28AF">
              <w:rPr>
                <w:color w:val="auto"/>
              </w:rPr>
              <w:t>ограничений - основные данные</w:t>
            </w:r>
          </w:p>
        </w:tc>
      </w:tr>
      <w:tr w:rsidR="00B841BC" w:rsidRPr="004C28AF" w14:paraId="30CFC15D" w14:textId="77777777" w:rsidTr="00865BA4">
        <w:trPr>
          <w:trHeight w:val="288"/>
          <w:jc w:val="center"/>
        </w:trPr>
        <w:tc>
          <w:tcPr>
            <w:tcW w:w="509" w:type="dxa"/>
            <w:vAlign w:val="center"/>
          </w:tcPr>
          <w:p w14:paraId="3E5FAE6C" w14:textId="77777777" w:rsidR="00270805" w:rsidRPr="004C28AF" w:rsidRDefault="00270805" w:rsidP="000737DC">
            <w:pPr>
              <w:pStyle w:val="afffff6"/>
              <w:numPr>
                <w:ilvl w:val="0"/>
                <w:numId w:val="42"/>
              </w:numPr>
              <w:jc w:val="left"/>
              <w:rPr>
                <w:color w:val="auto"/>
              </w:rPr>
            </w:pPr>
          </w:p>
        </w:tc>
        <w:tc>
          <w:tcPr>
            <w:tcW w:w="9407" w:type="dxa"/>
            <w:shd w:val="clear" w:color="auto" w:fill="auto"/>
            <w:noWrap/>
            <w:vAlign w:val="bottom"/>
            <w:hideMark/>
          </w:tcPr>
          <w:p w14:paraId="77B3339B" w14:textId="6A0757F2" w:rsidR="00270805" w:rsidRPr="004C28AF" w:rsidRDefault="00270805" w:rsidP="00483E4D">
            <w:pPr>
              <w:ind w:firstLine="0"/>
              <w:rPr>
                <w:color w:val="auto"/>
              </w:rPr>
            </w:pPr>
            <w:r w:rsidRPr="004C28AF">
              <w:rPr>
                <w:color w:val="auto"/>
              </w:rPr>
              <w:t xml:space="preserve">Формирование входящей информации и загрузка в хранилище данных - Нарушения </w:t>
            </w:r>
            <w:r w:rsidR="00BC51B6" w:rsidRPr="004C28AF">
              <w:rPr>
                <w:color w:val="auto"/>
              </w:rPr>
              <w:t>медицинских</w:t>
            </w:r>
            <w:r w:rsidRPr="004C28AF">
              <w:rPr>
                <w:color w:val="auto"/>
              </w:rPr>
              <w:t xml:space="preserve"> ограничений - справочники</w:t>
            </w:r>
          </w:p>
        </w:tc>
      </w:tr>
      <w:tr w:rsidR="00B841BC" w:rsidRPr="004C28AF" w14:paraId="241124A5" w14:textId="77777777" w:rsidTr="00865BA4">
        <w:trPr>
          <w:trHeight w:val="288"/>
          <w:jc w:val="center"/>
        </w:trPr>
        <w:tc>
          <w:tcPr>
            <w:tcW w:w="509" w:type="dxa"/>
            <w:vAlign w:val="center"/>
          </w:tcPr>
          <w:p w14:paraId="2D39D099" w14:textId="77777777" w:rsidR="00270805" w:rsidRPr="004C28AF" w:rsidRDefault="00270805" w:rsidP="000737DC">
            <w:pPr>
              <w:pStyle w:val="afffff6"/>
              <w:numPr>
                <w:ilvl w:val="0"/>
                <w:numId w:val="42"/>
              </w:numPr>
              <w:jc w:val="left"/>
              <w:rPr>
                <w:color w:val="auto"/>
              </w:rPr>
            </w:pPr>
          </w:p>
        </w:tc>
        <w:tc>
          <w:tcPr>
            <w:tcW w:w="9407" w:type="dxa"/>
            <w:shd w:val="clear" w:color="auto" w:fill="auto"/>
            <w:noWrap/>
            <w:vAlign w:val="bottom"/>
            <w:hideMark/>
          </w:tcPr>
          <w:p w14:paraId="1E043FD2" w14:textId="5DFF4B3C" w:rsidR="00270805" w:rsidRPr="004C28AF" w:rsidRDefault="00270805" w:rsidP="00483E4D">
            <w:pPr>
              <w:ind w:firstLine="0"/>
              <w:rPr>
                <w:color w:val="auto"/>
              </w:rPr>
            </w:pPr>
            <w:r w:rsidRPr="004C28AF">
              <w:rPr>
                <w:color w:val="auto"/>
              </w:rPr>
              <w:t xml:space="preserve">Формирование входящей информации и загрузка в хранилище данных - Нарушения </w:t>
            </w:r>
            <w:r w:rsidR="00BC51B6" w:rsidRPr="004C28AF">
              <w:rPr>
                <w:color w:val="auto"/>
              </w:rPr>
              <w:t>ограничений доступа к территориям/объектам</w:t>
            </w:r>
            <w:r w:rsidRPr="004C28AF">
              <w:rPr>
                <w:color w:val="auto"/>
              </w:rPr>
              <w:t xml:space="preserve"> - основные данные</w:t>
            </w:r>
          </w:p>
        </w:tc>
      </w:tr>
      <w:tr w:rsidR="00B841BC" w:rsidRPr="004C28AF" w14:paraId="7CA320A2" w14:textId="77777777" w:rsidTr="00865BA4">
        <w:trPr>
          <w:trHeight w:val="288"/>
          <w:jc w:val="center"/>
        </w:trPr>
        <w:tc>
          <w:tcPr>
            <w:tcW w:w="509" w:type="dxa"/>
            <w:vAlign w:val="center"/>
          </w:tcPr>
          <w:p w14:paraId="40B7A11D" w14:textId="77777777" w:rsidR="00270805" w:rsidRPr="004C28AF" w:rsidRDefault="00270805" w:rsidP="000737DC">
            <w:pPr>
              <w:pStyle w:val="afffff6"/>
              <w:numPr>
                <w:ilvl w:val="0"/>
                <w:numId w:val="42"/>
              </w:numPr>
              <w:jc w:val="left"/>
              <w:rPr>
                <w:color w:val="auto"/>
              </w:rPr>
            </w:pPr>
          </w:p>
        </w:tc>
        <w:tc>
          <w:tcPr>
            <w:tcW w:w="9407" w:type="dxa"/>
            <w:shd w:val="clear" w:color="auto" w:fill="auto"/>
            <w:noWrap/>
            <w:vAlign w:val="bottom"/>
            <w:hideMark/>
          </w:tcPr>
          <w:p w14:paraId="5FACA0D6" w14:textId="7A6A93A9" w:rsidR="00270805" w:rsidRPr="004C28AF" w:rsidRDefault="00270805" w:rsidP="00483E4D">
            <w:pPr>
              <w:ind w:firstLine="0"/>
              <w:rPr>
                <w:color w:val="auto"/>
              </w:rPr>
            </w:pPr>
            <w:r w:rsidRPr="004C28AF">
              <w:rPr>
                <w:color w:val="auto"/>
              </w:rPr>
              <w:t xml:space="preserve">Формирование входящей информации и загрузка в хранилище данных - Нарушения </w:t>
            </w:r>
            <w:r w:rsidR="00BC51B6" w:rsidRPr="004C28AF">
              <w:rPr>
                <w:color w:val="auto"/>
              </w:rPr>
              <w:t>ограничений доступа к территориям/объектам</w:t>
            </w:r>
            <w:r w:rsidRPr="004C28AF">
              <w:rPr>
                <w:color w:val="auto"/>
              </w:rPr>
              <w:t xml:space="preserve"> </w:t>
            </w:r>
            <w:r w:rsidR="00393049" w:rsidRPr="004C28AF">
              <w:rPr>
                <w:color w:val="auto"/>
              </w:rPr>
              <w:t>–</w:t>
            </w:r>
            <w:r w:rsidRPr="004C28AF">
              <w:rPr>
                <w:color w:val="auto"/>
              </w:rPr>
              <w:t xml:space="preserve"> справочники</w:t>
            </w:r>
          </w:p>
        </w:tc>
      </w:tr>
      <w:tr w:rsidR="00B841BC" w:rsidRPr="004C28AF" w14:paraId="61FDFA52" w14:textId="77777777" w:rsidTr="00865BA4">
        <w:trPr>
          <w:trHeight w:val="288"/>
          <w:jc w:val="center"/>
        </w:trPr>
        <w:tc>
          <w:tcPr>
            <w:tcW w:w="509" w:type="dxa"/>
            <w:vAlign w:val="center"/>
          </w:tcPr>
          <w:p w14:paraId="4845466C" w14:textId="77777777" w:rsidR="00270805" w:rsidRPr="004C28AF" w:rsidRDefault="00270805" w:rsidP="000737DC">
            <w:pPr>
              <w:pStyle w:val="afffff6"/>
              <w:numPr>
                <w:ilvl w:val="0"/>
                <w:numId w:val="42"/>
              </w:numPr>
              <w:jc w:val="left"/>
              <w:rPr>
                <w:color w:val="auto"/>
              </w:rPr>
            </w:pPr>
          </w:p>
        </w:tc>
        <w:tc>
          <w:tcPr>
            <w:tcW w:w="9407" w:type="dxa"/>
            <w:shd w:val="clear" w:color="auto" w:fill="auto"/>
            <w:noWrap/>
            <w:vAlign w:val="bottom"/>
          </w:tcPr>
          <w:p w14:paraId="24AB7D98" w14:textId="6CBA8D3D" w:rsidR="00270805" w:rsidRPr="004C28AF" w:rsidRDefault="00270805" w:rsidP="00483E4D">
            <w:pPr>
              <w:ind w:firstLine="0"/>
              <w:rPr>
                <w:color w:val="auto"/>
              </w:rPr>
            </w:pPr>
            <w:r w:rsidRPr="004C28AF">
              <w:rPr>
                <w:color w:val="auto"/>
              </w:rPr>
              <w:t>Формирование входящей информации и загрузка в хранилище данных - Оплата парковок - основные данные</w:t>
            </w:r>
          </w:p>
        </w:tc>
      </w:tr>
      <w:tr w:rsidR="00B841BC" w:rsidRPr="004C28AF" w14:paraId="5A3B3B6E" w14:textId="77777777" w:rsidTr="00865BA4">
        <w:trPr>
          <w:trHeight w:val="288"/>
          <w:jc w:val="center"/>
        </w:trPr>
        <w:tc>
          <w:tcPr>
            <w:tcW w:w="509" w:type="dxa"/>
            <w:vAlign w:val="center"/>
          </w:tcPr>
          <w:p w14:paraId="315065F9" w14:textId="77777777" w:rsidR="00270805" w:rsidRPr="004C28AF" w:rsidRDefault="00270805" w:rsidP="000737DC">
            <w:pPr>
              <w:pStyle w:val="afffff6"/>
              <w:numPr>
                <w:ilvl w:val="0"/>
                <w:numId w:val="42"/>
              </w:numPr>
              <w:jc w:val="left"/>
              <w:rPr>
                <w:color w:val="auto"/>
              </w:rPr>
            </w:pPr>
          </w:p>
        </w:tc>
        <w:tc>
          <w:tcPr>
            <w:tcW w:w="9407" w:type="dxa"/>
            <w:shd w:val="clear" w:color="auto" w:fill="auto"/>
            <w:noWrap/>
            <w:vAlign w:val="bottom"/>
          </w:tcPr>
          <w:p w14:paraId="7464CDE2" w14:textId="4BC94CF4" w:rsidR="00270805" w:rsidRPr="004C28AF" w:rsidRDefault="00270805" w:rsidP="00483E4D">
            <w:pPr>
              <w:ind w:firstLine="0"/>
              <w:rPr>
                <w:color w:val="auto"/>
              </w:rPr>
            </w:pPr>
            <w:r w:rsidRPr="004C28AF">
              <w:rPr>
                <w:color w:val="auto"/>
              </w:rPr>
              <w:t>Формирование входящей информации и загрузка в хранилище данных - Оплата парковок - справочники</w:t>
            </w:r>
          </w:p>
        </w:tc>
      </w:tr>
      <w:tr w:rsidR="00B841BC" w:rsidRPr="004C28AF" w14:paraId="72489263" w14:textId="77777777" w:rsidTr="00865BA4">
        <w:trPr>
          <w:trHeight w:val="288"/>
          <w:jc w:val="center"/>
        </w:trPr>
        <w:tc>
          <w:tcPr>
            <w:tcW w:w="509" w:type="dxa"/>
            <w:vAlign w:val="center"/>
          </w:tcPr>
          <w:p w14:paraId="67469790" w14:textId="77777777" w:rsidR="00270805" w:rsidRPr="004C28AF" w:rsidRDefault="00270805" w:rsidP="000737DC">
            <w:pPr>
              <w:pStyle w:val="afffff6"/>
              <w:numPr>
                <w:ilvl w:val="0"/>
                <w:numId w:val="42"/>
              </w:numPr>
              <w:jc w:val="left"/>
              <w:rPr>
                <w:color w:val="auto"/>
              </w:rPr>
            </w:pPr>
          </w:p>
        </w:tc>
        <w:tc>
          <w:tcPr>
            <w:tcW w:w="9407" w:type="dxa"/>
            <w:shd w:val="clear" w:color="auto" w:fill="auto"/>
            <w:noWrap/>
            <w:vAlign w:val="bottom"/>
          </w:tcPr>
          <w:p w14:paraId="1A3159A3" w14:textId="02CA7190" w:rsidR="00270805" w:rsidRPr="004C28AF" w:rsidRDefault="00270805" w:rsidP="00483E4D">
            <w:pPr>
              <w:ind w:firstLine="0"/>
              <w:rPr>
                <w:color w:val="auto"/>
              </w:rPr>
            </w:pPr>
            <w:r w:rsidRPr="004C28AF">
              <w:rPr>
                <w:color w:val="auto"/>
              </w:rPr>
              <w:t>Формирование входящей информации и загруз</w:t>
            </w:r>
            <w:r w:rsidR="001077E8" w:rsidRPr="004C28AF">
              <w:rPr>
                <w:color w:val="auto"/>
              </w:rPr>
              <w:t xml:space="preserve">ка в хранилище данных - Оплата </w:t>
            </w:r>
            <w:r w:rsidRPr="004C28AF">
              <w:rPr>
                <w:color w:val="auto"/>
              </w:rPr>
              <w:t>штрафов за нарушения правил дорожного движения - основные данные</w:t>
            </w:r>
          </w:p>
        </w:tc>
      </w:tr>
      <w:tr w:rsidR="00B841BC" w:rsidRPr="004C28AF" w14:paraId="4DDCDFB5" w14:textId="77777777" w:rsidTr="00865BA4">
        <w:trPr>
          <w:trHeight w:val="288"/>
          <w:jc w:val="center"/>
        </w:trPr>
        <w:tc>
          <w:tcPr>
            <w:tcW w:w="509" w:type="dxa"/>
            <w:vAlign w:val="center"/>
          </w:tcPr>
          <w:p w14:paraId="1DC21AAE" w14:textId="77777777" w:rsidR="00270805" w:rsidRPr="004C28AF" w:rsidRDefault="00270805" w:rsidP="000737DC">
            <w:pPr>
              <w:pStyle w:val="afffff6"/>
              <w:numPr>
                <w:ilvl w:val="0"/>
                <w:numId w:val="42"/>
              </w:numPr>
              <w:jc w:val="left"/>
              <w:rPr>
                <w:color w:val="auto"/>
              </w:rPr>
            </w:pPr>
          </w:p>
        </w:tc>
        <w:tc>
          <w:tcPr>
            <w:tcW w:w="9407" w:type="dxa"/>
            <w:shd w:val="clear" w:color="auto" w:fill="auto"/>
            <w:noWrap/>
            <w:vAlign w:val="bottom"/>
          </w:tcPr>
          <w:p w14:paraId="3A8650F7" w14:textId="5784C3A5" w:rsidR="00270805" w:rsidRPr="004C28AF" w:rsidRDefault="00270805" w:rsidP="00483E4D">
            <w:pPr>
              <w:ind w:firstLine="0"/>
              <w:rPr>
                <w:color w:val="auto"/>
              </w:rPr>
            </w:pPr>
            <w:r w:rsidRPr="004C28AF">
              <w:rPr>
                <w:color w:val="auto"/>
              </w:rPr>
              <w:t>Формирование входящей информации и загруз</w:t>
            </w:r>
            <w:r w:rsidR="001077E8" w:rsidRPr="004C28AF">
              <w:rPr>
                <w:color w:val="auto"/>
              </w:rPr>
              <w:t xml:space="preserve">ка в хранилище данных - Оплата </w:t>
            </w:r>
            <w:r w:rsidRPr="004C28AF">
              <w:rPr>
                <w:color w:val="auto"/>
              </w:rPr>
              <w:t xml:space="preserve">штрафов за нарушения правил дорожного движения </w:t>
            </w:r>
            <w:r w:rsidR="00393049" w:rsidRPr="004C28AF">
              <w:rPr>
                <w:color w:val="auto"/>
              </w:rPr>
              <w:t>–</w:t>
            </w:r>
            <w:r w:rsidRPr="004C28AF">
              <w:rPr>
                <w:color w:val="auto"/>
              </w:rPr>
              <w:t xml:space="preserve"> справочники</w:t>
            </w:r>
          </w:p>
        </w:tc>
      </w:tr>
      <w:tr w:rsidR="00B841BC" w:rsidRPr="004C28AF" w14:paraId="1396D281" w14:textId="77777777" w:rsidTr="00865BA4">
        <w:trPr>
          <w:trHeight w:val="288"/>
          <w:jc w:val="center"/>
        </w:trPr>
        <w:tc>
          <w:tcPr>
            <w:tcW w:w="509" w:type="dxa"/>
            <w:vAlign w:val="center"/>
          </w:tcPr>
          <w:p w14:paraId="1133F531" w14:textId="77777777" w:rsidR="00270805" w:rsidRPr="004C28AF" w:rsidRDefault="00270805" w:rsidP="000737DC">
            <w:pPr>
              <w:pStyle w:val="afffff6"/>
              <w:numPr>
                <w:ilvl w:val="0"/>
                <w:numId w:val="42"/>
              </w:numPr>
              <w:jc w:val="left"/>
              <w:rPr>
                <w:color w:val="auto"/>
              </w:rPr>
            </w:pPr>
          </w:p>
        </w:tc>
        <w:tc>
          <w:tcPr>
            <w:tcW w:w="9407" w:type="dxa"/>
            <w:shd w:val="clear" w:color="auto" w:fill="auto"/>
            <w:noWrap/>
            <w:vAlign w:val="bottom"/>
          </w:tcPr>
          <w:p w14:paraId="11520BAE" w14:textId="4213A2B5" w:rsidR="00270805" w:rsidRPr="004C28AF" w:rsidRDefault="00270805" w:rsidP="00483E4D">
            <w:pPr>
              <w:ind w:firstLine="0"/>
              <w:rPr>
                <w:color w:val="auto"/>
              </w:rPr>
            </w:pPr>
            <w:r w:rsidRPr="004C28AF">
              <w:rPr>
                <w:color w:val="auto"/>
              </w:rPr>
              <w:t>Формирование входящей информации и загруз</w:t>
            </w:r>
            <w:r w:rsidR="001077E8" w:rsidRPr="004C28AF">
              <w:rPr>
                <w:color w:val="auto"/>
              </w:rPr>
              <w:t xml:space="preserve">ка в хранилище данных - Оплата </w:t>
            </w:r>
            <w:r w:rsidRPr="004C28AF">
              <w:rPr>
                <w:color w:val="auto"/>
              </w:rPr>
              <w:t>штрафов за нарушения правил парковки - основные данные</w:t>
            </w:r>
          </w:p>
        </w:tc>
      </w:tr>
      <w:tr w:rsidR="00B841BC" w:rsidRPr="004C28AF" w14:paraId="2068814A" w14:textId="77777777" w:rsidTr="00865BA4">
        <w:trPr>
          <w:trHeight w:val="288"/>
          <w:jc w:val="center"/>
        </w:trPr>
        <w:tc>
          <w:tcPr>
            <w:tcW w:w="509" w:type="dxa"/>
            <w:vAlign w:val="center"/>
          </w:tcPr>
          <w:p w14:paraId="4A2F7D0A" w14:textId="77777777" w:rsidR="00270805" w:rsidRPr="004C28AF" w:rsidRDefault="00270805" w:rsidP="000737DC">
            <w:pPr>
              <w:pStyle w:val="afffff6"/>
              <w:numPr>
                <w:ilvl w:val="0"/>
                <w:numId w:val="42"/>
              </w:numPr>
              <w:jc w:val="left"/>
              <w:rPr>
                <w:color w:val="auto"/>
              </w:rPr>
            </w:pPr>
          </w:p>
        </w:tc>
        <w:tc>
          <w:tcPr>
            <w:tcW w:w="9407" w:type="dxa"/>
            <w:shd w:val="clear" w:color="auto" w:fill="auto"/>
            <w:noWrap/>
            <w:vAlign w:val="bottom"/>
          </w:tcPr>
          <w:p w14:paraId="1ADCB716" w14:textId="19F2692C" w:rsidR="00270805" w:rsidRPr="004C28AF" w:rsidRDefault="00270805" w:rsidP="00483E4D">
            <w:pPr>
              <w:ind w:firstLine="0"/>
              <w:rPr>
                <w:color w:val="auto"/>
              </w:rPr>
            </w:pPr>
            <w:r w:rsidRPr="004C28AF">
              <w:rPr>
                <w:color w:val="auto"/>
              </w:rPr>
              <w:t>Формирование входящей информации и загруз</w:t>
            </w:r>
            <w:r w:rsidR="001077E8" w:rsidRPr="004C28AF">
              <w:rPr>
                <w:color w:val="auto"/>
              </w:rPr>
              <w:t xml:space="preserve">ка в хранилище данных - Оплата </w:t>
            </w:r>
            <w:r w:rsidRPr="004C28AF">
              <w:rPr>
                <w:color w:val="auto"/>
              </w:rPr>
              <w:t xml:space="preserve">штрафов за нарушения правил парковки </w:t>
            </w:r>
            <w:r w:rsidR="00393049" w:rsidRPr="004C28AF">
              <w:rPr>
                <w:color w:val="auto"/>
              </w:rPr>
              <w:t>–</w:t>
            </w:r>
            <w:r w:rsidRPr="004C28AF">
              <w:rPr>
                <w:color w:val="auto"/>
              </w:rPr>
              <w:t xml:space="preserve"> справочники</w:t>
            </w:r>
          </w:p>
        </w:tc>
      </w:tr>
      <w:tr w:rsidR="00B841BC" w:rsidRPr="004C28AF" w14:paraId="36BF0ACD" w14:textId="77777777" w:rsidTr="00865BA4">
        <w:trPr>
          <w:trHeight w:val="288"/>
          <w:jc w:val="center"/>
        </w:trPr>
        <w:tc>
          <w:tcPr>
            <w:tcW w:w="509" w:type="dxa"/>
            <w:vAlign w:val="center"/>
          </w:tcPr>
          <w:p w14:paraId="441A0CE8" w14:textId="77777777" w:rsidR="00270805" w:rsidRPr="004C28AF" w:rsidRDefault="00270805" w:rsidP="000737DC">
            <w:pPr>
              <w:pStyle w:val="afffff6"/>
              <w:numPr>
                <w:ilvl w:val="0"/>
                <w:numId w:val="42"/>
              </w:numPr>
              <w:jc w:val="left"/>
              <w:rPr>
                <w:color w:val="auto"/>
              </w:rPr>
            </w:pPr>
          </w:p>
        </w:tc>
        <w:tc>
          <w:tcPr>
            <w:tcW w:w="9407" w:type="dxa"/>
            <w:shd w:val="clear" w:color="auto" w:fill="auto"/>
            <w:noWrap/>
            <w:vAlign w:val="bottom"/>
          </w:tcPr>
          <w:p w14:paraId="366E0B94" w14:textId="120A03B1" w:rsidR="00270805" w:rsidRPr="004C28AF" w:rsidRDefault="00270805" w:rsidP="00483E4D">
            <w:pPr>
              <w:ind w:firstLine="0"/>
              <w:rPr>
                <w:color w:val="auto"/>
              </w:rPr>
            </w:pPr>
            <w:r w:rsidRPr="004C28AF">
              <w:rPr>
                <w:color w:val="auto"/>
              </w:rPr>
              <w:t>Формирование входящей информации и загруз</w:t>
            </w:r>
            <w:r w:rsidR="001077E8" w:rsidRPr="004C28AF">
              <w:rPr>
                <w:color w:val="auto"/>
              </w:rPr>
              <w:t xml:space="preserve">ка в хранилище данных - Оплата </w:t>
            </w:r>
            <w:r w:rsidR="00C94D02" w:rsidRPr="004C28AF">
              <w:rPr>
                <w:color w:val="auto"/>
              </w:rPr>
              <w:t xml:space="preserve">штрафов за нарушения правил размещения транспортных средств </w:t>
            </w:r>
            <w:r w:rsidRPr="004C28AF">
              <w:rPr>
                <w:color w:val="auto"/>
              </w:rPr>
              <w:t>- основные данные</w:t>
            </w:r>
          </w:p>
        </w:tc>
      </w:tr>
      <w:tr w:rsidR="00B841BC" w:rsidRPr="004C28AF" w14:paraId="6CB293B2" w14:textId="77777777" w:rsidTr="00865BA4">
        <w:trPr>
          <w:trHeight w:val="288"/>
          <w:jc w:val="center"/>
        </w:trPr>
        <w:tc>
          <w:tcPr>
            <w:tcW w:w="509" w:type="dxa"/>
            <w:vAlign w:val="center"/>
          </w:tcPr>
          <w:p w14:paraId="386324D4" w14:textId="77777777" w:rsidR="00270805" w:rsidRPr="004C28AF" w:rsidRDefault="00270805" w:rsidP="000737DC">
            <w:pPr>
              <w:pStyle w:val="afffff6"/>
              <w:numPr>
                <w:ilvl w:val="0"/>
                <w:numId w:val="42"/>
              </w:numPr>
              <w:jc w:val="left"/>
              <w:rPr>
                <w:color w:val="auto"/>
              </w:rPr>
            </w:pPr>
          </w:p>
        </w:tc>
        <w:tc>
          <w:tcPr>
            <w:tcW w:w="9407" w:type="dxa"/>
            <w:shd w:val="clear" w:color="auto" w:fill="auto"/>
            <w:noWrap/>
            <w:vAlign w:val="bottom"/>
          </w:tcPr>
          <w:p w14:paraId="4E88AF1C" w14:textId="72A40D34" w:rsidR="00270805" w:rsidRPr="004C28AF" w:rsidRDefault="00270805" w:rsidP="00483E4D">
            <w:pPr>
              <w:ind w:firstLine="0"/>
              <w:rPr>
                <w:color w:val="auto"/>
              </w:rPr>
            </w:pPr>
            <w:r w:rsidRPr="004C28AF">
              <w:rPr>
                <w:color w:val="auto"/>
              </w:rPr>
              <w:t xml:space="preserve">Формирование входящей информации и загрузка в хранилище данных - </w:t>
            </w:r>
            <w:r w:rsidR="001077E8" w:rsidRPr="004C28AF">
              <w:rPr>
                <w:color w:val="auto"/>
              </w:rPr>
              <w:t xml:space="preserve">Оплата </w:t>
            </w:r>
            <w:r w:rsidR="00C94D02" w:rsidRPr="004C28AF">
              <w:rPr>
                <w:color w:val="auto"/>
              </w:rPr>
              <w:t>штрафов за нарушения правил размещения транспортных средств</w:t>
            </w:r>
            <w:r w:rsidR="00C94D02" w:rsidRPr="004C28AF" w:rsidDel="00C94D02">
              <w:rPr>
                <w:color w:val="auto"/>
              </w:rPr>
              <w:t xml:space="preserve"> </w:t>
            </w:r>
            <w:r w:rsidR="00393049" w:rsidRPr="004C28AF">
              <w:rPr>
                <w:color w:val="auto"/>
              </w:rPr>
              <w:t>–</w:t>
            </w:r>
            <w:r w:rsidRPr="004C28AF">
              <w:rPr>
                <w:color w:val="auto"/>
              </w:rPr>
              <w:t xml:space="preserve"> справочники</w:t>
            </w:r>
          </w:p>
        </w:tc>
      </w:tr>
      <w:tr w:rsidR="00B841BC" w:rsidRPr="004C28AF" w14:paraId="4363E458" w14:textId="77777777" w:rsidTr="00865BA4">
        <w:trPr>
          <w:trHeight w:val="288"/>
          <w:jc w:val="center"/>
        </w:trPr>
        <w:tc>
          <w:tcPr>
            <w:tcW w:w="509" w:type="dxa"/>
            <w:vAlign w:val="center"/>
          </w:tcPr>
          <w:p w14:paraId="434B7625" w14:textId="77777777" w:rsidR="00270805" w:rsidRPr="004C28AF" w:rsidRDefault="00270805" w:rsidP="000737DC">
            <w:pPr>
              <w:pStyle w:val="afffff6"/>
              <w:numPr>
                <w:ilvl w:val="0"/>
                <w:numId w:val="42"/>
              </w:numPr>
              <w:jc w:val="left"/>
              <w:rPr>
                <w:color w:val="auto"/>
              </w:rPr>
            </w:pPr>
          </w:p>
        </w:tc>
        <w:tc>
          <w:tcPr>
            <w:tcW w:w="9407" w:type="dxa"/>
            <w:shd w:val="clear" w:color="auto" w:fill="auto"/>
            <w:noWrap/>
            <w:vAlign w:val="bottom"/>
          </w:tcPr>
          <w:p w14:paraId="41004BAC" w14:textId="62291FF2" w:rsidR="00270805" w:rsidRPr="004C28AF" w:rsidRDefault="00270805" w:rsidP="00483E4D">
            <w:pPr>
              <w:ind w:firstLine="0"/>
              <w:rPr>
                <w:color w:val="auto"/>
              </w:rPr>
            </w:pPr>
            <w:r w:rsidRPr="004C28AF">
              <w:rPr>
                <w:color w:val="auto"/>
              </w:rPr>
              <w:t>Формирование входящей информации и загруз</w:t>
            </w:r>
            <w:r w:rsidR="001077E8" w:rsidRPr="004C28AF">
              <w:rPr>
                <w:color w:val="auto"/>
              </w:rPr>
              <w:t xml:space="preserve">ка в хранилище данных - Оплата </w:t>
            </w:r>
            <w:r w:rsidRPr="004C28AF">
              <w:rPr>
                <w:color w:val="auto"/>
              </w:rPr>
              <w:t>штрафов за нарушения правил оплаты проезда в общественном транспорте - основные данные</w:t>
            </w:r>
          </w:p>
        </w:tc>
      </w:tr>
      <w:tr w:rsidR="00B841BC" w:rsidRPr="004C28AF" w14:paraId="4AF70DBC" w14:textId="77777777" w:rsidTr="00865BA4">
        <w:trPr>
          <w:trHeight w:val="288"/>
          <w:jc w:val="center"/>
        </w:trPr>
        <w:tc>
          <w:tcPr>
            <w:tcW w:w="509" w:type="dxa"/>
            <w:vAlign w:val="center"/>
          </w:tcPr>
          <w:p w14:paraId="752A574F" w14:textId="77777777" w:rsidR="00270805" w:rsidRPr="004C28AF" w:rsidRDefault="00270805" w:rsidP="000737DC">
            <w:pPr>
              <w:pStyle w:val="afffff6"/>
              <w:numPr>
                <w:ilvl w:val="0"/>
                <w:numId w:val="42"/>
              </w:numPr>
              <w:jc w:val="left"/>
              <w:rPr>
                <w:color w:val="auto"/>
              </w:rPr>
            </w:pPr>
          </w:p>
        </w:tc>
        <w:tc>
          <w:tcPr>
            <w:tcW w:w="9407" w:type="dxa"/>
            <w:shd w:val="clear" w:color="auto" w:fill="auto"/>
            <w:noWrap/>
            <w:vAlign w:val="bottom"/>
          </w:tcPr>
          <w:p w14:paraId="74646802" w14:textId="1D18742C" w:rsidR="00270805" w:rsidRPr="004C28AF" w:rsidRDefault="00270805" w:rsidP="00483E4D">
            <w:pPr>
              <w:ind w:firstLine="0"/>
              <w:rPr>
                <w:color w:val="auto"/>
              </w:rPr>
            </w:pPr>
            <w:r w:rsidRPr="004C28AF">
              <w:rPr>
                <w:color w:val="auto"/>
              </w:rPr>
              <w:t>Формирование входящей информации и загруз</w:t>
            </w:r>
            <w:r w:rsidR="001077E8" w:rsidRPr="004C28AF">
              <w:rPr>
                <w:color w:val="auto"/>
              </w:rPr>
              <w:t xml:space="preserve">ка в хранилище данных - Оплата </w:t>
            </w:r>
            <w:r w:rsidRPr="004C28AF">
              <w:rPr>
                <w:color w:val="auto"/>
              </w:rPr>
              <w:t>штрафов за нарушения правил оплаты проезда в общественном транспорте - справочники</w:t>
            </w:r>
          </w:p>
        </w:tc>
      </w:tr>
      <w:tr w:rsidR="00B841BC" w:rsidRPr="004C28AF" w14:paraId="31C30156" w14:textId="77777777" w:rsidTr="00865BA4">
        <w:trPr>
          <w:trHeight w:val="288"/>
          <w:jc w:val="center"/>
        </w:trPr>
        <w:tc>
          <w:tcPr>
            <w:tcW w:w="509" w:type="dxa"/>
            <w:vAlign w:val="center"/>
          </w:tcPr>
          <w:p w14:paraId="75AAB954" w14:textId="77777777" w:rsidR="00270805" w:rsidRPr="004C28AF" w:rsidRDefault="00270805" w:rsidP="000737DC">
            <w:pPr>
              <w:pStyle w:val="afffff6"/>
              <w:numPr>
                <w:ilvl w:val="0"/>
                <w:numId w:val="42"/>
              </w:numPr>
              <w:jc w:val="left"/>
              <w:rPr>
                <w:color w:val="auto"/>
              </w:rPr>
            </w:pPr>
          </w:p>
        </w:tc>
        <w:tc>
          <w:tcPr>
            <w:tcW w:w="9407" w:type="dxa"/>
            <w:shd w:val="clear" w:color="auto" w:fill="auto"/>
            <w:noWrap/>
            <w:vAlign w:val="bottom"/>
          </w:tcPr>
          <w:p w14:paraId="3194BA7C" w14:textId="60E09D88" w:rsidR="00270805" w:rsidRPr="004C28AF" w:rsidRDefault="00270805" w:rsidP="00483E4D">
            <w:pPr>
              <w:ind w:firstLine="0"/>
              <w:rPr>
                <w:color w:val="auto"/>
              </w:rPr>
            </w:pPr>
            <w:r w:rsidRPr="004C28AF">
              <w:rPr>
                <w:color w:val="auto"/>
              </w:rPr>
              <w:t>Формирование входящей информации и загруз</w:t>
            </w:r>
            <w:r w:rsidR="001077E8" w:rsidRPr="004C28AF">
              <w:rPr>
                <w:color w:val="auto"/>
              </w:rPr>
              <w:t xml:space="preserve">ка в хранилище данных - Оплата </w:t>
            </w:r>
            <w:r w:rsidRPr="004C28AF">
              <w:rPr>
                <w:color w:val="auto"/>
              </w:rPr>
              <w:t xml:space="preserve">штрафов за </w:t>
            </w:r>
            <w:r w:rsidR="00C94D02" w:rsidRPr="004C28AF">
              <w:rPr>
                <w:color w:val="auto"/>
              </w:rPr>
              <w:t xml:space="preserve">регистрационные </w:t>
            </w:r>
            <w:r w:rsidRPr="004C28AF">
              <w:rPr>
                <w:color w:val="auto"/>
              </w:rPr>
              <w:t>нарушения - основные данные</w:t>
            </w:r>
          </w:p>
        </w:tc>
      </w:tr>
      <w:tr w:rsidR="00B841BC" w:rsidRPr="004C28AF" w14:paraId="0011643D" w14:textId="77777777" w:rsidTr="00865BA4">
        <w:trPr>
          <w:trHeight w:val="288"/>
          <w:jc w:val="center"/>
        </w:trPr>
        <w:tc>
          <w:tcPr>
            <w:tcW w:w="509" w:type="dxa"/>
            <w:vAlign w:val="center"/>
          </w:tcPr>
          <w:p w14:paraId="5D784437" w14:textId="77777777" w:rsidR="00270805" w:rsidRPr="004C28AF" w:rsidRDefault="00270805" w:rsidP="000737DC">
            <w:pPr>
              <w:pStyle w:val="afffff6"/>
              <w:numPr>
                <w:ilvl w:val="0"/>
                <w:numId w:val="42"/>
              </w:numPr>
              <w:jc w:val="left"/>
              <w:rPr>
                <w:color w:val="auto"/>
              </w:rPr>
            </w:pPr>
          </w:p>
        </w:tc>
        <w:tc>
          <w:tcPr>
            <w:tcW w:w="9407" w:type="dxa"/>
            <w:shd w:val="clear" w:color="auto" w:fill="auto"/>
            <w:noWrap/>
            <w:vAlign w:val="bottom"/>
          </w:tcPr>
          <w:p w14:paraId="69DDE119" w14:textId="35C8ED5C" w:rsidR="00270805" w:rsidRPr="004C28AF" w:rsidRDefault="00270805" w:rsidP="00483E4D">
            <w:pPr>
              <w:ind w:firstLine="0"/>
              <w:rPr>
                <w:color w:val="auto"/>
              </w:rPr>
            </w:pPr>
            <w:r w:rsidRPr="004C28AF">
              <w:rPr>
                <w:color w:val="auto"/>
              </w:rPr>
              <w:t>Формирование входящей информации и загруз</w:t>
            </w:r>
            <w:r w:rsidR="001077E8" w:rsidRPr="004C28AF">
              <w:rPr>
                <w:color w:val="auto"/>
              </w:rPr>
              <w:t xml:space="preserve">ка в хранилище данных - Оплата </w:t>
            </w:r>
            <w:r w:rsidR="00C94D02" w:rsidRPr="004C28AF">
              <w:rPr>
                <w:color w:val="auto"/>
              </w:rPr>
              <w:t>штрафов за регистрационные нарушения</w:t>
            </w:r>
            <w:r w:rsidRPr="004C28AF">
              <w:rPr>
                <w:color w:val="auto"/>
              </w:rPr>
              <w:t xml:space="preserve"> </w:t>
            </w:r>
            <w:r w:rsidR="00393049" w:rsidRPr="004C28AF">
              <w:rPr>
                <w:color w:val="auto"/>
              </w:rPr>
              <w:t>–</w:t>
            </w:r>
            <w:r w:rsidRPr="004C28AF">
              <w:rPr>
                <w:color w:val="auto"/>
              </w:rPr>
              <w:t xml:space="preserve"> справочники</w:t>
            </w:r>
          </w:p>
        </w:tc>
      </w:tr>
      <w:tr w:rsidR="00B841BC" w:rsidRPr="004C28AF" w14:paraId="77A83DA5" w14:textId="77777777" w:rsidTr="00865BA4">
        <w:trPr>
          <w:trHeight w:val="288"/>
          <w:jc w:val="center"/>
        </w:trPr>
        <w:tc>
          <w:tcPr>
            <w:tcW w:w="509" w:type="dxa"/>
            <w:vAlign w:val="center"/>
          </w:tcPr>
          <w:p w14:paraId="2D845E9E" w14:textId="77777777" w:rsidR="00270805" w:rsidRPr="004C28AF" w:rsidRDefault="00270805" w:rsidP="000737DC">
            <w:pPr>
              <w:pStyle w:val="afffff6"/>
              <w:numPr>
                <w:ilvl w:val="0"/>
                <w:numId w:val="42"/>
              </w:numPr>
              <w:jc w:val="left"/>
              <w:rPr>
                <w:color w:val="auto"/>
              </w:rPr>
            </w:pPr>
          </w:p>
        </w:tc>
        <w:tc>
          <w:tcPr>
            <w:tcW w:w="9407" w:type="dxa"/>
            <w:shd w:val="clear" w:color="auto" w:fill="auto"/>
            <w:noWrap/>
            <w:vAlign w:val="bottom"/>
          </w:tcPr>
          <w:p w14:paraId="4A2E921D" w14:textId="6FE032B0" w:rsidR="00270805" w:rsidRPr="004C28AF" w:rsidRDefault="00270805" w:rsidP="00483E4D">
            <w:pPr>
              <w:ind w:firstLine="0"/>
              <w:rPr>
                <w:color w:val="auto"/>
              </w:rPr>
            </w:pPr>
            <w:r w:rsidRPr="004C28AF">
              <w:rPr>
                <w:color w:val="auto"/>
              </w:rPr>
              <w:t>Формирование входящей информации и загруз</w:t>
            </w:r>
            <w:r w:rsidR="001077E8" w:rsidRPr="004C28AF">
              <w:rPr>
                <w:color w:val="auto"/>
              </w:rPr>
              <w:t xml:space="preserve">ка в хранилище данных - Оплата </w:t>
            </w:r>
            <w:r w:rsidRPr="004C28AF">
              <w:rPr>
                <w:color w:val="auto"/>
              </w:rPr>
              <w:t xml:space="preserve">штрафов за нарушения </w:t>
            </w:r>
            <w:r w:rsidR="00C94D02" w:rsidRPr="004C28AF">
              <w:rPr>
                <w:color w:val="auto"/>
              </w:rPr>
              <w:t>медицинских</w:t>
            </w:r>
            <w:r w:rsidRPr="004C28AF">
              <w:rPr>
                <w:color w:val="auto"/>
              </w:rPr>
              <w:t xml:space="preserve"> ограничений - основные данные</w:t>
            </w:r>
          </w:p>
        </w:tc>
      </w:tr>
      <w:tr w:rsidR="00B841BC" w:rsidRPr="004C28AF" w14:paraId="0CD74402" w14:textId="77777777" w:rsidTr="00865BA4">
        <w:trPr>
          <w:trHeight w:val="288"/>
          <w:jc w:val="center"/>
        </w:trPr>
        <w:tc>
          <w:tcPr>
            <w:tcW w:w="509" w:type="dxa"/>
            <w:vAlign w:val="center"/>
          </w:tcPr>
          <w:p w14:paraId="625294FA" w14:textId="77777777" w:rsidR="00270805" w:rsidRPr="004C28AF" w:rsidRDefault="00270805" w:rsidP="000737DC">
            <w:pPr>
              <w:pStyle w:val="afffff6"/>
              <w:numPr>
                <w:ilvl w:val="0"/>
                <w:numId w:val="42"/>
              </w:numPr>
              <w:jc w:val="left"/>
              <w:rPr>
                <w:color w:val="auto"/>
              </w:rPr>
            </w:pPr>
          </w:p>
        </w:tc>
        <w:tc>
          <w:tcPr>
            <w:tcW w:w="9407" w:type="dxa"/>
            <w:shd w:val="clear" w:color="auto" w:fill="auto"/>
            <w:noWrap/>
            <w:vAlign w:val="bottom"/>
          </w:tcPr>
          <w:p w14:paraId="152A24ED" w14:textId="70D55E80" w:rsidR="00270805" w:rsidRPr="004C28AF" w:rsidRDefault="00270805" w:rsidP="00483E4D">
            <w:pPr>
              <w:ind w:firstLine="0"/>
              <w:rPr>
                <w:color w:val="auto"/>
              </w:rPr>
            </w:pPr>
            <w:r w:rsidRPr="004C28AF">
              <w:rPr>
                <w:color w:val="auto"/>
              </w:rPr>
              <w:t>Формирование входящей информации и загруз</w:t>
            </w:r>
            <w:r w:rsidR="001077E8" w:rsidRPr="004C28AF">
              <w:rPr>
                <w:color w:val="auto"/>
              </w:rPr>
              <w:t xml:space="preserve">ка в хранилище данных - Оплата </w:t>
            </w:r>
            <w:r w:rsidRPr="004C28AF">
              <w:rPr>
                <w:color w:val="auto"/>
              </w:rPr>
              <w:t xml:space="preserve">штрафов за нарушения </w:t>
            </w:r>
            <w:r w:rsidR="00C94D02" w:rsidRPr="004C28AF">
              <w:rPr>
                <w:color w:val="auto"/>
              </w:rPr>
              <w:t>медицинских</w:t>
            </w:r>
            <w:r w:rsidRPr="004C28AF">
              <w:rPr>
                <w:color w:val="auto"/>
              </w:rPr>
              <w:t xml:space="preserve"> ограничений </w:t>
            </w:r>
            <w:r w:rsidR="00393049" w:rsidRPr="004C28AF">
              <w:rPr>
                <w:color w:val="auto"/>
              </w:rPr>
              <w:t>–</w:t>
            </w:r>
            <w:r w:rsidRPr="004C28AF">
              <w:rPr>
                <w:color w:val="auto"/>
              </w:rPr>
              <w:t xml:space="preserve"> справочники</w:t>
            </w:r>
          </w:p>
        </w:tc>
      </w:tr>
      <w:tr w:rsidR="00B841BC" w:rsidRPr="004C28AF" w14:paraId="31DD9901" w14:textId="77777777" w:rsidTr="00865BA4">
        <w:trPr>
          <w:trHeight w:val="288"/>
          <w:jc w:val="center"/>
        </w:trPr>
        <w:tc>
          <w:tcPr>
            <w:tcW w:w="509" w:type="dxa"/>
            <w:vAlign w:val="center"/>
          </w:tcPr>
          <w:p w14:paraId="00258A1A" w14:textId="77777777" w:rsidR="00270805" w:rsidRPr="004C28AF" w:rsidRDefault="00270805" w:rsidP="000737DC">
            <w:pPr>
              <w:pStyle w:val="afffff6"/>
              <w:numPr>
                <w:ilvl w:val="0"/>
                <w:numId w:val="42"/>
              </w:numPr>
              <w:jc w:val="left"/>
              <w:rPr>
                <w:color w:val="auto"/>
              </w:rPr>
            </w:pPr>
          </w:p>
        </w:tc>
        <w:tc>
          <w:tcPr>
            <w:tcW w:w="9407" w:type="dxa"/>
            <w:shd w:val="clear" w:color="auto" w:fill="auto"/>
            <w:noWrap/>
            <w:vAlign w:val="bottom"/>
          </w:tcPr>
          <w:p w14:paraId="3B2FBFCB" w14:textId="7063FA67" w:rsidR="00270805" w:rsidRPr="004C28AF" w:rsidRDefault="00270805" w:rsidP="00483E4D">
            <w:pPr>
              <w:ind w:firstLine="0"/>
              <w:rPr>
                <w:color w:val="auto"/>
              </w:rPr>
            </w:pPr>
            <w:r w:rsidRPr="004C28AF">
              <w:rPr>
                <w:color w:val="auto"/>
              </w:rPr>
              <w:t>Формирование входящей информации и загруз</w:t>
            </w:r>
            <w:r w:rsidR="001077E8" w:rsidRPr="004C28AF">
              <w:rPr>
                <w:color w:val="auto"/>
              </w:rPr>
              <w:t xml:space="preserve">ка в хранилище данных - Оплата </w:t>
            </w:r>
            <w:r w:rsidRPr="004C28AF">
              <w:rPr>
                <w:color w:val="auto"/>
              </w:rPr>
              <w:t>штрафов за нарушения</w:t>
            </w:r>
            <w:r w:rsidR="009365F4" w:rsidRPr="004C28AF">
              <w:rPr>
                <w:color w:val="auto"/>
              </w:rPr>
              <w:t xml:space="preserve"> </w:t>
            </w:r>
            <w:r w:rsidR="00C94D02" w:rsidRPr="004C28AF">
              <w:rPr>
                <w:color w:val="auto"/>
              </w:rPr>
              <w:t>ограничений доступа к территориям/объектам</w:t>
            </w:r>
            <w:r w:rsidR="00C94D02" w:rsidRPr="004C28AF" w:rsidDel="00C94D02">
              <w:rPr>
                <w:color w:val="auto"/>
              </w:rPr>
              <w:t xml:space="preserve"> </w:t>
            </w:r>
            <w:r w:rsidRPr="004C28AF">
              <w:rPr>
                <w:color w:val="auto"/>
              </w:rPr>
              <w:t>- основные данные</w:t>
            </w:r>
          </w:p>
        </w:tc>
      </w:tr>
      <w:tr w:rsidR="00B841BC" w:rsidRPr="004C28AF" w14:paraId="6DAC3A2F" w14:textId="77777777" w:rsidTr="00865BA4">
        <w:trPr>
          <w:trHeight w:val="288"/>
          <w:jc w:val="center"/>
        </w:trPr>
        <w:tc>
          <w:tcPr>
            <w:tcW w:w="509" w:type="dxa"/>
            <w:vAlign w:val="center"/>
          </w:tcPr>
          <w:p w14:paraId="3F2BA977" w14:textId="77777777" w:rsidR="00270805" w:rsidRPr="004C28AF" w:rsidRDefault="00270805" w:rsidP="000737DC">
            <w:pPr>
              <w:pStyle w:val="afffff6"/>
              <w:numPr>
                <w:ilvl w:val="0"/>
                <w:numId w:val="42"/>
              </w:numPr>
              <w:jc w:val="left"/>
              <w:rPr>
                <w:color w:val="auto"/>
              </w:rPr>
            </w:pPr>
          </w:p>
        </w:tc>
        <w:tc>
          <w:tcPr>
            <w:tcW w:w="9407" w:type="dxa"/>
            <w:shd w:val="clear" w:color="auto" w:fill="auto"/>
            <w:noWrap/>
            <w:vAlign w:val="bottom"/>
          </w:tcPr>
          <w:p w14:paraId="091109A8" w14:textId="567DBA7F" w:rsidR="00270805" w:rsidRPr="004C28AF" w:rsidRDefault="00270805" w:rsidP="00483E4D">
            <w:pPr>
              <w:ind w:firstLine="0"/>
              <w:rPr>
                <w:color w:val="auto"/>
              </w:rPr>
            </w:pPr>
            <w:r w:rsidRPr="004C28AF">
              <w:rPr>
                <w:color w:val="auto"/>
              </w:rPr>
              <w:t>Формирование входящей информации и загруз</w:t>
            </w:r>
            <w:r w:rsidR="001077E8" w:rsidRPr="004C28AF">
              <w:rPr>
                <w:color w:val="auto"/>
              </w:rPr>
              <w:t xml:space="preserve">ка в хранилище данных - Оплата </w:t>
            </w:r>
            <w:r w:rsidRPr="004C28AF">
              <w:rPr>
                <w:color w:val="auto"/>
              </w:rPr>
              <w:t xml:space="preserve">штрафов за нарушения </w:t>
            </w:r>
            <w:r w:rsidR="00C94D02" w:rsidRPr="004C28AF">
              <w:rPr>
                <w:color w:val="auto"/>
              </w:rPr>
              <w:t>ограничений доступа к территориям/объектам</w:t>
            </w:r>
            <w:r w:rsidRPr="004C28AF">
              <w:rPr>
                <w:color w:val="auto"/>
              </w:rPr>
              <w:t xml:space="preserve"> - справочники</w:t>
            </w:r>
          </w:p>
        </w:tc>
      </w:tr>
      <w:tr w:rsidR="00B841BC" w:rsidRPr="004C28AF" w14:paraId="38D9B53B" w14:textId="77777777" w:rsidTr="00483E4D">
        <w:trPr>
          <w:trHeight w:val="288"/>
          <w:jc w:val="center"/>
        </w:trPr>
        <w:tc>
          <w:tcPr>
            <w:tcW w:w="509" w:type="dxa"/>
            <w:vAlign w:val="center"/>
          </w:tcPr>
          <w:p w14:paraId="2344FB9C" w14:textId="77777777" w:rsidR="00794EF2" w:rsidRPr="004C28AF" w:rsidRDefault="00794EF2" w:rsidP="00794EF2">
            <w:pPr>
              <w:pStyle w:val="afffff6"/>
              <w:numPr>
                <w:ilvl w:val="0"/>
                <w:numId w:val="42"/>
              </w:numPr>
              <w:jc w:val="left"/>
              <w:rPr>
                <w:color w:val="auto"/>
              </w:rPr>
            </w:pPr>
          </w:p>
        </w:tc>
        <w:tc>
          <w:tcPr>
            <w:tcW w:w="9407" w:type="dxa"/>
            <w:shd w:val="clear" w:color="auto" w:fill="auto"/>
            <w:noWrap/>
            <w:vAlign w:val="center"/>
          </w:tcPr>
          <w:p w14:paraId="287558BB" w14:textId="1726B737" w:rsidR="00794EF2" w:rsidRPr="004C28AF" w:rsidRDefault="00794EF2" w:rsidP="00483E4D">
            <w:pPr>
              <w:ind w:firstLine="0"/>
              <w:rPr>
                <w:color w:val="auto"/>
              </w:rPr>
            </w:pPr>
            <w:r w:rsidRPr="004C28AF">
              <w:rPr>
                <w:color w:val="auto"/>
              </w:rPr>
              <w:t>Пользовательская настройка доступа к источникам данных: ввод и сохранение, поддержка версионности и истории настроек</w:t>
            </w:r>
          </w:p>
        </w:tc>
      </w:tr>
      <w:tr w:rsidR="00B841BC" w:rsidRPr="004C28AF" w14:paraId="250D0781" w14:textId="77777777" w:rsidTr="009E7F91">
        <w:trPr>
          <w:trHeight w:val="58"/>
          <w:jc w:val="center"/>
        </w:trPr>
        <w:tc>
          <w:tcPr>
            <w:tcW w:w="509" w:type="dxa"/>
            <w:vAlign w:val="center"/>
          </w:tcPr>
          <w:p w14:paraId="4E8A479F" w14:textId="77777777" w:rsidR="00794EF2" w:rsidRPr="004C28AF" w:rsidRDefault="00794EF2" w:rsidP="00483E4D">
            <w:pPr>
              <w:pStyle w:val="afffff6"/>
              <w:numPr>
                <w:ilvl w:val="0"/>
                <w:numId w:val="42"/>
              </w:numPr>
              <w:rPr>
                <w:color w:val="auto"/>
              </w:rPr>
            </w:pPr>
          </w:p>
        </w:tc>
        <w:tc>
          <w:tcPr>
            <w:tcW w:w="9407" w:type="dxa"/>
            <w:shd w:val="clear" w:color="auto" w:fill="auto"/>
            <w:noWrap/>
            <w:vAlign w:val="center"/>
          </w:tcPr>
          <w:p w14:paraId="29EA856A" w14:textId="2A849274" w:rsidR="00794EF2" w:rsidRPr="004C28AF" w:rsidRDefault="00794EF2" w:rsidP="00483E4D">
            <w:pPr>
              <w:ind w:firstLine="0"/>
              <w:rPr>
                <w:color w:val="auto"/>
              </w:rPr>
            </w:pPr>
            <w:r w:rsidRPr="004C28AF">
              <w:rPr>
                <w:color w:val="auto"/>
              </w:rPr>
              <w:t>Логирование операций по загрузке данных и возможность их просмотра: сохранение результатов логирования и их визуализация</w:t>
            </w:r>
          </w:p>
        </w:tc>
      </w:tr>
    </w:tbl>
    <w:p w14:paraId="3DAE2F74" w14:textId="7DE5CC24" w:rsidR="0035109F" w:rsidRPr="004C28AF" w:rsidRDefault="0035109F" w:rsidP="000737DC">
      <w:pPr>
        <w:widowControl w:val="0"/>
        <w:ind w:firstLine="720"/>
        <w:rPr>
          <w:color w:val="auto"/>
        </w:rPr>
      </w:pPr>
      <w:r w:rsidRPr="004C28AF">
        <w:rPr>
          <w:color w:val="auto"/>
        </w:rPr>
        <w:t xml:space="preserve">Перечень внешних </w:t>
      </w:r>
      <w:r w:rsidR="008B36A2" w:rsidRPr="004C28AF">
        <w:rPr>
          <w:color w:val="auto"/>
        </w:rPr>
        <w:t>ИС</w:t>
      </w:r>
      <w:r w:rsidRPr="004C28AF">
        <w:rPr>
          <w:color w:val="auto"/>
        </w:rPr>
        <w:t>, протоколы информационного обмена и атрибутный состав данных для загрузки в хранилище Системы для каждого модуля</w:t>
      </w:r>
      <w:r w:rsidR="008B36A2" w:rsidRPr="004C28AF">
        <w:rPr>
          <w:color w:val="auto"/>
        </w:rPr>
        <w:t>, указанного в п</w:t>
      </w:r>
      <w:r w:rsidR="001077E8" w:rsidRPr="004C28AF">
        <w:rPr>
          <w:color w:val="auto"/>
        </w:rPr>
        <w:t>ункте </w:t>
      </w:r>
      <w:r w:rsidR="008B36A2" w:rsidRPr="004C28AF">
        <w:rPr>
          <w:color w:val="auto"/>
        </w:rPr>
        <w:t>4.2.1 ТЗ</w:t>
      </w:r>
      <w:r w:rsidRPr="004C28AF">
        <w:rPr>
          <w:color w:val="auto"/>
        </w:rPr>
        <w:t xml:space="preserve"> уточняется </w:t>
      </w:r>
      <w:r w:rsidR="008B36A2" w:rsidRPr="004C28AF">
        <w:rPr>
          <w:color w:val="auto"/>
        </w:rPr>
        <w:t xml:space="preserve">Подрядчиком </w:t>
      </w:r>
      <w:r w:rsidRPr="004C28AF">
        <w:rPr>
          <w:color w:val="auto"/>
        </w:rPr>
        <w:t>в</w:t>
      </w:r>
      <w:r w:rsidR="000D757A" w:rsidRPr="004C28AF">
        <w:rPr>
          <w:color w:val="auto"/>
        </w:rPr>
        <w:t xml:space="preserve"> </w:t>
      </w:r>
      <w:r w:rsidR="00AD3393" w:rsidRPr="004C28AF">
        <w:rPr>
          <w:color w:val="auto"/>
        </w:rPr>
        <w:t>ЧТЗ</w:t>
      </w:r>
      <w:r w:rsidR="008B36A2" w:rsidRPr="004C28AF">
        <w:rPr>
          <w:color w:val="auto"/>
        </w:rPr>
        <w:t xml:space="preserve"> на этапе 1 Контракта</w:t>
      </w:r>
      <w:r w:rsidRPr="004C28AF">
        <w:rPr>
          <w:color w:val="auto"/>
        </w:rPr>
        <w:t>.</w:t>
      </w:r>
    </w:p>
    <w:p w14:paraId="0CDB485E" w14:textId="77777777" w:rsidR="00FF5549" w:rsidRPr="004C28AF" w:rsidRDefault="00FF5549" w:rsidP="000737DC">
      <w:pPr>
        <w:pStyle w:val="31"/>
        <w:keepNext w:val="0"/>
        <w:keepLines w:val="0"/>
        <w:numPr>
          <w:ilvl w:val="0"/>
          <w:numId w:val="0"/>
        </w:numPr>
        <w:spacing w:before="0"/>
        <w:jc w:val="both"/>
        <w:outlineLvl w:val="9"/>
        <w:rPr>
          <w:rFonts w:cs="Times New Roman"/>
          <w:b/>
          <w:color w:val="auto"/>
          <w:sz w:val="24"/>
          <w:szCs w:val="24"/>
        </w:rPr>
      </w:pPr>
      <w:bookmarkStart w:id="339" w:name="_Toc523145340"/>
      <w:bookmarkStart w:id="340" w:name="_Toc529380275"/>
    </w:p>
    <w:p w14:paraId="3574AC02" w14:textId="495CEC1F" w:rsidR="00142EEB" w:rsidRPr="004C28AF" w:rsidRDefault="00142EEB" w:rsidP="000737DC">
      <w:pPr>
        <w:pStyle w:val="31"/>
        <w:keepNext w:val="0"/>
        <w:keepLines w:val="0"/>
        <w:numPr>
          <w:ilvl w:val="2"/>
          <w:numId w:val="25"/>
        </w:numPr>
        <w:spacing w:before="0"/>
        <w:ind w:left="0" w:firstLine="0"/>
        <w:jc w:val="both"/>
        <w:rPr>
          <w:rFonts w:cs="Times New Roman"/>
          <w:b/>
          <w:color w:val="auto"/>
          <w:sz w:val="24"/>
          <w:szCs w:val="24"/>
        </w:rPr>
      </w:pPr>
      <w:bookmarkStart w:id="341" w:name="_Toc54954425"/>
      <w:r w:rsidRPr="004C28AF">
        <w:rPr>
          <w:rFonts w:cs="Times New Roman"/>
          <w:b/>
          <w:color w:val="auto"/>
          <w:sz w:val="24"/>
          <w:szCs w:val="24"/>
        </w:rPr>
        <w:t xml:space="preserve">Требования </w:t>
      </w:r>
      <w:r w:rsidR="004E2978" w:rsidRPr="004C28AF">
        <w:rPr>
          <w:rFonts w:cs="Times New Roman"/>
          <w:b/>
          <w:color w:val="auto"/>
          <w:sz w:val="24"/>
          <w:szCs w:val="24"/>
        </w:rPr>
        <w:t xml:space="preserve">к функциям </w:t>
      </w:r>
      <w:r w:rsidR="003D4876" w:rsidRPr="004C28AF">
        <w:rPr>
          <w:rFonts w:cs="Times New Roman"/>
          <w:b/>
          <w:color w:val="auto"/>
          <w:sz w:val="24"/>
          <w:szCs w:val="24"/>
        </w:rPr>
        <w:t>модерниз</w:t>
      </w:r>
      <w:r w:rsidR="004E2978" w:rsidRPr="004C28AF">
        <w:rPr>
          <w:rFonts w:cs="Times New Roman"/>
          <w:b/>
          <w:color w:val="auto"/>
          <w:sz w:val="24"/>
          <w:szCs w:val="24"/>
        </w:rPr>
        <w:t>ируемой</w:t>
      </w:r>
      <w:r w:rsidR="0098413F" w:rsidRPr="004C28AF">
        <w:rPr>
          <w:rFonts w:cs="Times New Roman"/>
          <w:b/>
          <w:color w:val="auto"/>
          <w:sz w:val="24"/>
          <w:szCs w:val="24"/>
        </w:rPr>
        <w:t xml:space="preserve"> </w:t>
      </w:r>
      <w:r w:rsidR="003D064C" w:rsidRPr="004C28AF">
        <w:rPr>
          <w:rFonts w:cs="Times New Roman"/>
          <w:b/>
          <w:color w:val="auto"/>
          <w:sz w:val="24"/>
          <w:szCs w:val="24"/>
        </w:rPr>
        <w:t>подсистемы обработки данных</w:t>
      </w:r>
      <w:bookmarkEnd w:id="339"/>
      <w:bookmarkEnd w:id="340"/>
      <w:bookmarkEnd w:id="341"/>
    </w:p>
    <w:p w14:paraId="57F78950" w14:textId="6FA45CD3" w:rsidR="00736DF3" w:rsidRPr="004C28AF" w:rsidRDefault="00C50A3E" w:rsidP="000737DC">
      <w:pPr>
        <w:pStyle w:val="afffff6"/>
        <w:widowControl w:val="0"/>
        <w:ind w:left="0" w:firstLine="709"/>
        <w:rPr>
          <w:color w:val="auto"/>
          <w:shd w:val="clear" w:color="auto" w:fill="FFFFFF"/>
        </w:rPr>
      </w:pPr>
      <w:r w:rsidRPr="004C28AF">
        <w:rPr>
          <w:color w:val="auto"/>
        </w:rPr>
        <w:t>В рамках выполняемых работ по развитию ИС СТАТС должны быть разработаны следующие</w:t>
      </w:r>
      <w:r w:rsidRPr="004C28AF" w:rsidDel="00C50A3E">
        <w:rPr>
          <w:color w:val="auto"/>
          <w:shd w:val="clear" w:color="auto" w:fill="FFFFFF"/>
        </w:rPr>
        <w:t xml:space="preserve"> </w:t>
      </w:r>
      <w:r w:rsidRPr="004C28AF">
        <w:rPr>
          <w:color w:val="auto"/>
          <w:shd w:val="clear" w:color="auto" w:fill="FFFFFF"/>
        </w:rPr>
        <w:t xml:space="preserve">модули модернизируемой </w:t>
      </w:r>
      <w:r w:rsidR="003D5405" w:rsidRPr="004C28AF">
        <w:rPr>
          <w:color w:val="auto"/>
          <w:shd w:val="clear" w:color="auto" w:fill="FFFFFF"/>
        </w:rPr>
        <w:t>подсистемы обработки данных</w:t>
      </w:r>
      <w:r w:rsidR="00736DF3" w:rsidRPr="004C28AF">
        <w:rPr>
          <w:color w:val="auto"/>
          <w:shd w:val="clear" w:color="auto" w:fill="FFFFFF"/>
        </w:rPr>
        <w:t>:</w:t>
      </w:r>
    </w:p>
    <w:p w14:paraId="76E46643" w14:textId="5E511FF6" w:rsidR="000D757A" w:rsidRPr="004C28AF" w:rsidRDefault="000D757A" w:rsidP="000737DC">
      <w:pPr>
        <w:pStyle w:val="afffff6"/>
        <w:widowControl w:val="0"/>
        <w:numPr>
          <w:ilvl w:val="1"/>
          <w:numId w:val="8"/>
        </w:numPr>
        <w:ind w:left="709" w:hanging="425"/>
        <w:rPr>
          <w:noProof/>
          <w:color w:val="auto"/>
        </w:rPr>
      </w:pPr>
      <w:r w:rsidRPr="004C28AF">
        <w:rPr>
          <w:noProof/>
          <w:color w:val="auto"/>
        </w:rPr>
        <w:t xml:space="preserve">модуль контроля </w:t>
      </w:r>
      <w:r w:rsidR="00DD18C2" w:rsidRPr="004C28AF">
        <w:rPr>
          <w:noProof/>
          <w:color w:val="auto"/>
        </w:rPr>
        <w:t xml:space="preserve">корректности </w:t>
      </w:r>
      <w:r w:rsidRPr="004C28AF">
        <w:rPr>
          <w:noProof/>
          <w:color w:val="auto"/>
        </w:rPr>
        <w:t>данных, загружаемых из внешних систем;</w:t>
      </w:r>
    </w:p>
    <w:p w14:paraId="33341FA9" w14:textId="77777777" w:rsidR="000D757A" w:rsidRPr="004C28AF" w:rsidRDefault="000D757A" w:rsidP="000737DC">
      <w:pPr>
        <w:pStyle w:val="afffff6"/>
        <w:widowControl w:val="0"/>
        <w:numPr>
          <w:ilvl w:val="1"/>
          <w:numId w:val="8"/>
        </w:numPr>
        <w:ind w:left="709" w:hanging="425"/>
        <w:rPr>
          <w:noProof/>
          <w:color w:val="auto"/>
        </w:rPr>
      </w:pPr>
      <w:r w:rsidRPr="004C28AF">
        <w:rPr>
          <w:noProof/>
          <w:color w:val="auto"/>
        </w:rPr>
        <w:t>модуль обогащения данных базовых профилей активности;</w:t>
      </w:r>
    </w:p>
    <w:p w14:paraId="71AF7207" w14:textId="77777777" w:rsidR="000D757A" w:rsidRPr="004C28AF" w:rsidRDefault="000D757A" w:rsidP="000737DC">
      <w:pPr>
        <w:pStyle w:val="afffff6"/>
        <w:widowControl w:val="0"/>
        <w:numPr>
          <w:ilvl w:val="1"/>
          <w:numId w:val="8"/>
        </w:numPr>
        <w:ind w:left="709" w:hanging="425"/>
        <w:rPr>
          <w:noProof/>
          <w:color w:val="auto"/>
        </w:rPr>
      </w:pPr>
      <w:r w:rsidRPr="004C28AF">
        <w:rPr>
          <w:noProof/>
          <w:color w:val="auto"/>
        </w:rPr>
        <w:t>модуль формирования информационных витрин по показателям полноты данных профилей активности;</w:t>
      </w:r>
    </w:p>
    <w:p w14:paraId="72B67C5D" w14:textId="64118E16" w:rsidR="000D757A" w:rsidRPr="004C28AF" w:rsidRDefault="000D757A" w:rsidP="000737DC">
      <w:pPr>
        <w:pStyle w:val="afffff6"/>
        <w:widowControl w:val="0"/>
        <w:numPr>
          <w:ilvl w:val="1"/>
          <w:numId w:val="8"/>
        </w:numPr>
        <w:ind w:left="709" w:hanging="425"/>
        <w:rPr>
          <w:noProof/>
          <w:color w:val="auto"/>
        </w:rPr>
      </w:pPr>
      <w:r w:rsidRPr="004C28AF">
        <w:rPr>
          <w:noProof/>
          <w:color w:val="auto"/>
        </w:rPr>
        <w:t>модуль формирования информационных витрин по показателям лояльности</w:t>
      </w:r>
      <w:r w:rsidR="009B5A7A" w:rsidRPr="004C28AF">
        <w:rPr>
          <w:noProof/>
          <w:color w:val="auto"/>
        </w:rPr>
        <w:t xml:space="preserve"> на обезличенной основе</w:t>
      </w:r>
      <w:r w:rsidRPr="004C28AF">
        <w:rPr>
          <w:noProof/>
          <w:color w:val="auto"/>
        </w:rPr>
        <w:t>;</w:t>
      </w:r>
    </w:p>
    <w:p w14:paraId="5DCDE582" w14:textId="77777777" w:rsidR="000D757A" w:rsidRPr="004C28AF" w:rsidRDefault="000D757A" w:rsidP="000737DC">
      <w:pPr>
        <w:pStyle w:val="afffff6"/>
        <w:widowControl w:val="0"/>
        <w:numPr>
          <w:ilvl w:val="1"/>
          <w:numId w:val="8"/>
        </w:numPr>
        <w:ind w:left="709" w:hanging="425"/>
        <w:rPr>
          <w:noProof/>
          <w:color w:val="auto"/>
        </w:rPr>
      </w:pPr>
      <w:r w:rsidRPr="004C28AF">
        <w:rPr>
          <w:noProof/>
          <w:color w:val="auto"/>
        </w:rPr>
        <w:t>модуль формирования информационных витрин по показателям участия в событиях;</w:t>
      </w:r>
    </w:p>
    <w:p w14:paraId="3EEA9174" w14:textId="77777777" w:rsidR="000D757A" w:rsidRPr="004C28AF" w:rsidRDefault="000D757A" w:rsidP="000737DC">
      <w:pPr>
        <w:pStyle w:val="afffff6"/>
        <w:widowControl w:val="0"/>
        <w:numPr>
          <w:ilvl w:val="1"/>
          <w:numId w:val="8"/>
        </w:numPr>
        <w:ind w:left="709" w:hanging="425"/>
        <w:rPr>
          <w:noProof/>
          <w:color w:val="auto"/>
        </w:rPr>
      </w:pPr>
      <w:r w:rsidRPr="004C28AF">
        <w:rPr>
          <w:noProof/>
          <w:color w:val="auto"/>
        </w:rPr>
        <w:t>модуль формирования информационных витрин по показателям нарушений;</w:t>
      </w:r>
    </w:p>
    <w:p w14:paraId="47DAF831" w14:textId="77777777" w:rsidR="000D757A" w:rsidRPr="004C28AF" w:rsidRDefault="000D757A" w:rsidP="000737DC">
      <w:pPr>
        <w:pStyle w:val="afffff6"/>
        <w:widowControl w:val="0"/>
        <w:numPr>
          <w:ilvl w:val="1"/>
          <w:numId w:val="8"/>
        </w:numPr>
        <w:ind w:left="709" w:hanging="425"/>
        <w:rPr>
          <w:noProof/>
          <w:color w:val="auto"/>
        </w:rPr>
      </w:pPr>
      <w:r w:rsidRPr="004C28AF">
        <w:rPr>
          <w:noProof/>
          <w:color w:val="auto"/>
        </w:rPr>
        <w:t>модуль формирования информационных витрин по показателям задолженности.</w:t>
      </w:r>
    </w:p>
    <w:p w14:paraId="3296238B" w14:textId="6A7B9F41" w:rsidR="00B1590D" w:rsidRPr="004C28AF" w:rsidRDefault="00B1590D" w:rsidP="000737DC">
      <w:pPr>
        <w:pStyle w:val="afffff6"/>
        <w:widowControl w:val="0"/>
        <w:ind w:left="0" w:firstLine="709"/>
        <w:rPr>
          <w:color w:val="auto"/>
          <w:shd w:val="clear" w:color="auto" w:fill="FFFFFF"/>
        </w:rPr>
      </w:pPr>
    </w:p>
    <w:p w14:paraId="32F5B6C3" w14:textId="1FCEDFDA" w:rsidR="009B1392" w:rsidRPr="004C28AF" w:rsidRDefault="009B1392" w:rsidP="000737DC">
      <w:pPr>
        <w:pStyle w:val="41"/>
        <w:keepNext w:val="0"/>
        <w:keepLines w:val="0"/>
        <w:numPr>
          <w:ilvl w:val="3"/>
          <w:numId w:val="43"/>
        </w:numPr>
        <w:tabs>
          <w:tab w:val="left" w:pos="851"/>
        </w:tabs>
        <w:spacing w:before="0"/>
        <w:ind w:left="0" w:firstLine="0"/>
        <w:jc w:val="both"/>
        <w:rPr>
          <w:rFonts w:cs="Times New Roman"/>
          <w:b/>
          <w:color w:val="auto"/>
          <w:sz w:val="24"/>
          <w:szCs w:val="24"/>
        </w:rPr>
      </w:pPr>
      <w:r w:rsidRPr="004C28AF">
        <w:rPr>
          <w:rFonts w:cs="Times New Roman"/>
          <w:b/>
          <w:color w:val="auto"/>
          <w:sz w:val="24"/>
          <w:szCs w:val="24"/>
        </w:rPr>
        <w:t xml:space="preserve">Требования к модулю контроля </w:t>
      </w:r>
      <w:r w:rsidR="00DD18C2" w:rsidRPr="004C28AF">
        <w:rPr>
          <w:rFonts w:cs="Times New Roman"/>
          <w:b/>
          <w:color w:val="auto"/>
          <w:sz w:val="24"/>
          <w:szCs w:val="24"/>
        </w:rPr>
        <w:t xml:space="preserve">корректности </w:t>
      </w:r>
      <w:r w:rsidRPr="004C28AF">
        <w:rPr>
          <w:rFonts w:cs="Times New Roman"/>
          <w:b/>
          <w:color w:val="auto"/>
          <w:sz w:val="24"/>
          <w:szCs w:val="24"/>
        </w:rPr>
        <w:t>данных, загружаемых из внешних систем</w:t>
      </w:r>
    </w:p>
    <w:p w14:paraId="6BAA7D49" w14:textId="4C012253" w:rsidR="009B1392" w:rsidRPr="004C28AF" w:rsidRDefault="009B1392" w:rsidP="000737DC">
      <w:pPr>
        <w:widowControl w:val="0"/>
        <w:ind w:firstLine="709"/>
        <w:rPr>
          <w:color w:val="auto"/>
        </w:rPr>
      </w:pPr>
      <w:r w:rsidRPr="004C28AF">
        <w:rPr>
          <w:color w:val="auto"/>
        </w:rPr>
        <w:t xml:space="preserve">Модуль должен обеспечивать </w:t>
      </w:r>
      <w:r w:rsidR="00777478" w:rsidRPr="004C28AF">
        <w:rPr>
          <w:color w:val="auto"/>
        </w:rPr>
        <w:t xml:space="preserve">контроль корректности загружаемой информации, включая </w:t>
      </w:r>
      <w:r w:rsidR="00901EEF" w:rsidRPr="004C28AF">
        <w:rPr>
          <w:color w:val="auto"/>
        </w:rPr>
        <w:t xml:space="preserve">ФЛК </w:t>
      </w:r>
      <w:r w:rsidR="00777478" w:rsidRPr="004C28AF">
        <w:rPr>
          <w:color w:val="auto"/>
        </w:rPr>
        <w:t>и иные виды проверок и осуществлять очистку входных данных</w:t>
      </w:r>
      <w:r w:rsidR="00906673" w:rsidRPr="004C28AF">
        <w:rPr>
          <w:color w:val="auto"/>
        </w:rPr>
        <w:t xml:space="preserve"> от персональных данных</w:t>
      </w:r>
      <w:r w:rsidRPr="004C28AF">
        <w:rPr>
          <w:color w:val="auto"/>
        </w:rPr>
        <w:t>.</w:t>
      </w:r>
    </w:p>
    <w:p w14:paraId="4002F7AA" w14:textId="2136E8AF" w:rsidR="00B42093" w:rsidRPr="004C28AF" w:rsidRDefault="009B1392" w:rsidP="000737DC">
      <w:pPr>
        <w:widowControl w:val="0"/>
        <w:ind w:firstLine="709"/>
        <w:rPr>
          <w:color w:val="auto"/>
        </w:rPr>
      </w:pPr>
      <w:r w:rsidRPr="004C28AF">
        <w:rPr>
          <w:color w:val="auto"/>
        </w:rPr>
        <w:t xml:space="preserve">Перечень функциональных требований к модулю приведен в таблице </w:t>
      </w:r>
      <w:r w:rsidR="00777478" w:rsidRPr="004C28AF">
        <w:rPr>
          <w:color w:val="auto"/>
        </w:rPr>
        <w:t>12</w:t>
      </w:r>
      <w:r w:rsidRPr="004C28AF">
        <w:rPr>
          <w:color w:val="auto"/>
        </w:rPr>
        <w:t>.</w:t>
      </w:r>
      <w:r w:rsidR="00B42093" w:rsidRPr="004C28AF">
        <w:rPr>
          <w:color w:val="auto"/>
        </w:rPr>
        <w:t xml:space="preserve"> Настройка ФЛК по каждой сущности должны включать в себя:</w:t>
      </w:r>
    </w:p>
    <w:p w14:paraId="3E05FA4D" w14:textId="5DAB8466" w:rsidR="00B42093" w:rsidRPr="004C28AF" w:rsidRDefault="002034CD" w:rsidP="000737DC">
      <w:pPr>
        <w:pStyle w:val="afffff6"/>
        <w:widowControl w:val="0"/>
        <w:numPr>
          <w:ilvl w:val="1"/>
          <w:numId w:val="8"/>
        </w:numPr>
        <w:ind w:left="709" w:hanging="425"/>
        <w:rPr>
          <w:noProof/>
          <w:color w:val="auto"/>
        </w:rPr>
      </w:pPr>
      <w:r w:rsidRPr="004C28AF">
        <w:rPr>
          <w:noProof/>
          <w:color w:val="auto"/>
        </w:rPr>
        <w:t xml:space="preserve">пользовательскую </w:t>
      </w:r>
      <w:r w:rsidR="00B42093" w:rsidRPr="004C28AF">
        <w:rPr>
          <w:noProof/>
          <w:color w:val="auto"/>
        </w:rPr>
        <w:t>экранную форму настроек;</w:t>
      </w:r>
    </w:p>
    <w:p w14:paraId="6CF73883" w14:textId="6478B076" w:rsidR="00B42093" w:rsidRPr="004C28AF" w:rsidRDefault="002034CD" w:rsidP="000737DC">
      <w:pPr>
        <w:pStyle w:val="afffff6"/>
        <w:widowControl w:val="0"/>
        <w:numPr>
          <w:ilvl w:val="1"/>
          <w:numId w:val="8"/>
        </w:numPr>
        <w:ind w:left="709" w:hanging="425"/>
        <w:rPr>
          <w:noProof/>
          <w:color w:val="auto"/>
        </w:rPr>
      </w:pPr>
      <w:r w:rsidRPr="004C28AF">
        <w:rPr>
          <w:noProof/>
          <w:color w:val="auto"/>
        </w:rPr>
        <w:t xml:space="preserve">хранение </w:t>
      </w:r>
      <w:r w:rsidR="00B42093" w:rsidRPr="004C28AF">
        <w:rPr>
          <w:noProof/>
          <w:color w:val="auto"/>
        </w:rPr>
        <w:t>настроек и правил ФЛК;</w:t>
      </w:r>
    </w:p>
    <w:p w14:paraId="524146C3" w14:textId="4B398239" w:rsidR="00B42093" w:rsidRPr="004C28AF" w:rsidRDefault="002034CD" w:rsidP="000737DC">
      <w:pPr>
        <w:pStyle w:val="afffff6"/>
        <w:widowControl w:val="0"/>
        <w:numPr>
          <w:ilvl w:val="1"/>
          <w:numId w:val="8"/>
        </w:numPr>
        <w:ind w:left="709" w:hanging="425"/>
        <w:rPr>
          <w:noProof/>
          <w:color w:val="auto"/>
        </w:rPr>
      </w:pPr>
      <w:r w:rsidRPr="004C28AF">
        <w:rPr>
          <w:noProof/>
          <w:color w:val="auto"/>
        </w:rPr>
        <w:t xml:space="preserve">отработку </w:t>
      </w:r>
      <w:r w:rsidR="00B42093" w:rsidRPr="004C28AF">
        <w:rPr>
          <w:noProof/>
          <w:color w:val="auto"/>
        </w:rPr>
        <w:t>логики контроля.</w:t>
      </w:r>
    </w:p>
    <w:p w14:paraId="2A74C1D2" w14:textId="72463B24" w:rsidR="009B1392" w:rsidRPr="004C28AF" w:rsidRDefault="009B1392" w:rsidP="009365F4">
      <w:pPr>
        <w:keepNext/>
        <w:keepLines/>
        <w:jc w:val="right"/>
        <w:rPr>
          <w:b/>
          <w:color w:val="auto"/>
          <w:sz w:val="20"/>
          <w:szCs w:val="20"/>
        </w:rPr>
      </w:pPr>
      <w:r w:rsidRPr="004C28AF">
        <w:rPr>
          <w:b/>
          <w:color w:val="auto"/>
          <w:sz w:val="20"/>
          <w:szCs w:val="20"/>
        </w:rPr>
        <w:lastRenderedPageBreak/>
        <w:t>Т</w:t>
      </w:r>
      <w:r w:rsidR="00777478" w:rsidRPr="004C28AF">
        <w:rPr>
          <w:b/>
          <w:color w:val="auto"/>
          <w:sz w:val="20"/>
          <w:szCs w:val="20"/>
        </w:rPr>
        <w:t>аблица 12</w:t>
      </w:r>
      <w:r w:rsidR="000D757A" w:rsidRPr="004C28AF">
        <w:rPr>
          <w:b/>
          <w:color w:val="auto"/>
          <w:sz w:val="20"/>
          <w:szCs w:val="20"/>
        </w:rPr>
        <w:t>. Перечень функциональных требований к модулю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9170"/>
      </w:tblGrid>
      <w:tr w:rsidR="00B841BC" w:rsidRPr="004C28AF" w14:paraId="1F8F5F33" w14:textId="77777777" w:rsidTr="009E7F91">
        <w:trPr>
          <w:trHeight w:val="288"/>
          <w:tblHeader/>
          <w:jc w:val="center"/>
        </w:trPr>
        <w:tc>
          <w:tcPr>
            <w:tcW w:w="452" w:type="dxa"/>
            <w:shd w:val="clear" w:color="auto" w:fill="D9D9D9" w:themeFill="background1" w:themeFillShade="D9"/>
            <w:vAlign w:val="center"/>
          </w:tcPr>
          <w:p w14:paraId="5C3C5FC4" w14:textId="77777777" w:rsidR="009B1392" w:rsidRPr="004C28AF" w:rsidRDefault="009B1392" w:rsidP="009365F4">
            <w:pPr>
              <w:keepNext/>
              <w:keepLines/>
              <w:ind w:firstLine="0"/>
              <w:jc w:val="center"/>
              <w:rPr>
                <w:b/>
                <w:color w:val="auto"/>
              </w:rPr>
            </w:pPr>
            <w:r w:rsidRPr="004C28AF">
              <w:rPr>
                <w:b/>
                <w:color w:val="auto"/>
              </w:rPr>
              <w:t>№</w:t>
            </w:r>
          </w:p>
        </w:tc>
        <w:tc>
          <w:tcPr>
            <w:tcW w:w="9176" w:type="dxa"/>
            <w:shd w:val="clear" w:color="auto" w:fill="D9D9D9" w:themeFill="background1" w:themeFillShade="D9"/>
            <w:noWrap/>
            <w:vAlign w:val="center"/>
          </w:tcPr>
          <w:p w14:paraId="1332D12D" w14:textId="77777777" w:rsidR="009B1392" w:rsidRPr="004C28AF" w:rsidRDefault="009B1392" w:rsidP="009365F4">
            <w:pPr>
              <w:keepNext/>
              <w:keepLines/>
              <w:ind w:firstLine="0"/>
              <w:jc w:val="center"/>
              <w:rPr>
                <w:b/>
                <w:color w:val="auto"/>
              </w:rPr>
            </w:pPr>
            <w:r w:rsidRPr="004C28AF">
              <w:rPr>
                <w:b/>
                <w:color w:val="auto"/>
              </w:rPr>
              <w:t>Функциональное требование</w:t>
            </w:r>
          </w:p>
        </w:tc>
      </w:tr>
      <w:tr w:rsidR="00B841BC" w:rsidRPr="004C28AF" w14:paraId="12757EBD" w14:textId="77777777" w:rsidTr="009E7F91">
        <w:trPr>
          <w:trHeight w:val="288"/>
          <w:jc w:val="center"/>
        </w:trPr>
        <w:tc>
          <w:tcPr>
            <w:tcW w:w="452" w:type="dxa"/>
            <w:vAlign w:val="center"/>
          </w:tcPr>
          <w:p w14:paraId="5A43F5AD" w14:textId="77777777" w:rsidR="009E7F91" w:rsidRPr="004C28AF" w:rsidRDefault="009E7F91" w:rsidP="009E7F91">
            <w:pPr>
              <w:pStyle w:val="afffff6"/>
              <w:keepNext/>
              <w:keepLines/>
              <w:numPr>
                <w:ilvl w:val="0"/>
                <w:numId w:val="44"/>
              </w:numPr>
              <w:jc w:val="left"/>
              <w:rPr>
                <w:color w:val="auto"/>
              </w:rPr>
            </w:pPr>
          </w:p>
        </w:tc>
        <w:tc>
          <w:tcPr>
            <w:tcW w:w="9176" w:type="dxa"/>
            <w:shd w:val="clear" w:color="auto" w:fill="auto"/>
            <w:noWrap/>
            <w:vAlign w:val="center"/>
            <w:hideMark/>
          </w:tcPr>
          <w:p w14:paraId="7C34D8FE" w14:textId="434F742D" w:rsidR="009E7F91" w:rsidRPr="004C28AF" w:rsidRDefault="009E7F91" w:rsidP="004C28AF">
            <w:pPr>
              <w:ind w:firstLine="0"/>
              <w:rPr>
                <w:color w:val="auto"/>
              </w:rPr>
            </w:pPr>
            <w:r w:rsidRPr="004C28AF">
              <w:rPr>
                <w:color w:val="auto"/>
              </w:rPr>
              <w:t>Настройка формата идентификаторов загружаемых записей: ввод сохранение настроек, поддержка версионности и истории настроек</w:t>
            </w:r>
          </w:p>
        </w:tc>
      </w:tr>
      <w:tr w:rsidR="00B841BC" w:rsidRPr="004C28AF" w14:paraId="5F74EABA" w14:textId="77777777" w:rsidTr="009E7F91">
        <w:trPr>
          <w:trHeight w:val="312"/>
          <w:jc w:val="center"/>
        </w:trPr>
        <w:tc>
          <w:tcPr>
            <w:tcW w:w="452" w:type="dxa"/>
            <w:vAlign w:val="center"/>
          </w:tcPr>
          <w:p w14:paraId="5E10C288" w14:textId="77777777" w:rsidR="009E7F91" w:rsidRPr="004C28AF" w:rsidRDefault="009E7F91" w:rsidP="009E7F91">
            <w:pPr>
              <w:pStyle w:val="afffff6"/>
              <w:keepNext/>
              <w:keepLines/>
              <w:numPr>
                <w:ilvl w:val="0"/>
                <w:numId w:val="44"/>
              </w:numPr>
              <w:jc w:val="left"/>
              <w:rPr>
                <w:color w:val="auto"/>
              </w:rPr>
            </w:pPr>
          </w:p>
        </w:tc>
        <w:tc>
          <w:tcPr>
            <w:tcW w:w="9176" w:type="dxa"/>
            <w:shd w:val="clear" w:color="auto" w:fill="auto"/>
            <w:noWrap/>
            <w:vAlign w:val="center"/>
            <w:hideMark/>
          </w:tcPr>
          <w:p w14:paraId="4433ADE0" w14:textId="5A28A8DB" w:rsidR="004C28AF" w:rsidRPr="004C28AF" w:rsidRDefault="009E7F91" w:rsidP="004C28AF">
            <w:pPr>
              <w:ind w:firstLine="0"/>
              <w:rPr>
                <w:color w:val="auto"/>
              </w:rPr>
            </w:pPr>
            <w:r w:rsidRPr="004C28AF">
              <w:rPr>
                <w:color w:val="auto"/>
              </w:rPr>
              <w:t>Настройка процедур проверки корректности информации при загрузке данных описательной информации:</w:t>
            </w:r>
          </w:p>
          <w:p w14:paraId="4403C3A2" w14:textId="4C58B9E2"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4D4926FA" w14:textId="77777777" w:rsidTr="009E7F91">
        <w:trPr>
          <w:trHeight w:val="312"/>
          <w:jc w:val="center"/>
        </w:trPr>
        <w:tc>
          <w:tcPr>
            <w:tcW w:w="452" w:type="dxa"/>
            <w:vAlign w:val="center"/>
          </w:tcPr>
          <w:p w14:paraId="235DC959" w14:textId="77777777" w:rsidR="009E7F91" w:rsidRPr="004C28AF" w:rsidRDefault="009E7F91" w:rsidP="009E7F91">
            <w:pPr>
              <w:pStyle w:val="afffff6"/>
              <w:keepNext/>
              <w:keepLines/>
              <w:numPr>
                <w:ilvl w:val="0"/>
                <w:numId w:val="44"/>
              </w:numPr>
              <w:jc w:val="left"/>
              <w:rPr>
                <w:color w:val="auto"/>
              </w:rPr>
            </w:pPr>
          </w:p>
        </w:tc>
        <w:tc>
          <w:tcPr>
            <w:tcW w:w="9176" w:type="dxa"/>
            <w:shd w:val="clear" w:color="auto" w:fill="auto"/>
            <w:noWrap/>
            <w:vAlign w:val="center"/>
            <w:hideMark/>
          </w:tcPr>
          <w:p w14:paraId="30234773" w14:textId="0F3434B0" w:rsidR="004C28AF" w:rsidRPr="004C28AF" w:rsidRDefault="009E7F91" w:rsidP="004C28AF">
            <w:pPr>
              <w:ind w:firstLine="0"/>
              <w:rPr>
                <w:color w:val="auto"/>
              </w:rPr>
            </w:pPr>
            <w:r w:rsidRPr="004C28AF">
              <w:rPr>
                <w:color w:val="auto"/>
              </w:rPr>
              <w:t xml:space="preserve">Настройка процедур проверки корректности информации при загрузке данных регистрационного блока: </w:t>
            </w:r>
          </w:p>
          <w:p w14:paraId="600224C3" w14:textId="30F6DAE1"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156E2DD0" w14:textId="77777777" w:rsidTr="009E7F91">
        <w:trPr>
          <w:trHeight w:val="288"/>
          <w:jc w:val="center"/>
        </w:trPr>
        <w:tc>
          <w:tcPr>
            <w:tcW w:w="452" w:type="dxa"/>
            <w:vAlign w:val="center"/>
          </w:tcPr>
          <w:p w14:paraId="0A69325E" w14:textId="77777777" w:rsidR="009E7F91" w:rsidRPr="004C28AF" w:rsidRDefault="009E7F91" w:rsidP="009E7F91">
            <w:pPr>
              <w:pStyle w:val="afffff6"/>
              <w:keepNext/>
              <w:keepLines/>
              <w:numPr>
                <w:ilvl w:val="0"/>
                <w:numId w:val="44"/>
              </w:numPr>
              <w:jc w:val="left"/>
              <w:rPr>
                <w:color w:val="auto"/>
              </w:rPr>
            </w:pPr>
          </w:p>
        </w:tc>
        <w:tc>
          <w:tcPr>
            <w:tcW w:w="9176" w:type="dxa"/>
            <w:shd w:val="clear" w:color="auto" w:fill="auto"/>
            <w:noWrap/>
            <w:vAlign w:val="center"/>
            <w:hideMark/>
          </w:tcPr>
          <w:p w14:paraId="7C012429" w14:textId="61D49112" w:rsidR="004C28AF" w:rsidRPr="004C28AF" w:rsidRDefault="009E7F91" w:rsidP="004C28AF">
            <w:pPr>
              <w:ind w:firstLine="0"/>
              <w:rPr>
                <w:color w:val="auto"/>
              </w:rPr>
            </w:pPr>
            <w:r w:rsidRPr="004C28AF">
              <w:rPr>
                <w:color w:val="auto"/>
              </w:rPr>
              <w:t>Настройка процедур проверки корректности информации при загрузке данных транспортного блока:</w:t>
            </w:r>
          </w:p>
          <w:p w14:paraId="00BE090F" w14:textId="46310FB5"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4C28AF" w:rsidRPr="004C28AF" w14:paraId="55D76BF7" w14:textId="77777777" w:rsidTr="009E7F91">
        <w:trPr>
          <w:trHeight w:val="288"/>
          <w:jc w:val="center"/>
        </w:trPr>
        <w:tc>
          <w:tcPr>
            <w:tcW w:w="452" w:type="dxa"/>
            <w:vAlign w:val="center"/>
          </w:tcPr>
          <w:p w14:paraId="3EE0423B"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hideMark/>
          </w:tcPr>
          <w:p w14:paraId="00C1BEBC" w14:textId="552099D8" w:rsidR="004C28AF" w:rsidRPr="004C28AF" w:rsidRDefault="009E7F91" w:rsidP="004C28AF">
            <w:pPr>
              <w:ind w:firstLine="0"/>
              <w:rPr>
                <w:color w:val="auto"/>
              </w:rPr>
            </w:pPr>
            <w:r w:rsidRPr="004C28AF">
              <w:rPr>
                <w:color w:val="auto"/>
              </w:rPr>
              <w:t>Настройка процедур проверки корректности информации при загрузке данных коммунального блока:</w:t>
            </w:r>
          </w:p>
          <w:p w14:paraId="3C59A338" w14:textId="0307E7A3"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4C28AF" w:rsidRPr="004C28AF" w14:paraId="0B01B495" w14:textId="77777777" w:rsidTr="009E7F91">
        <w:trPr>
          <w:trHeight w:val="288"/>
          <w:jc w:val="center"/>
        </w:trPr>
        <w:tc>
          <w:tcPr>
            <w:tcW w:w="452" w:type="dxa"/>
            <w:vAlign w:val="center"/>
          </w:tcPr>
          <w:p w14:paraId="4455CDA7"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hideMark/>
          </w:tcPr>
          <w:p w14:paraId="30D191CA" w14:textId="5EBAE296" w:rsidR="004C28AF" w:rsidRPr="004C28AF" w:rsidRDefault="009E7F91" w:rsidP="004C28AF">
            <w:pPr>
              <w:ind w:firstLine="0"/>
              <w:rPr>
                <w:color w:val="auto"/>
              </w:rPr>
            </w:pPr>
            <w:r w:rsidRPr="004C28AF">
              <w:rPr>
                <w:color w:val="auto"/>
              </w:rPr>
              <w:t>Настройка процедур проверки корректности информации при загрузке данных телекоммуникационного блока:</w:t>
            </w:r>
          </w:p>
          <w:p w14:paraId="2ABF613A" w14:textId="3728332A"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4F8656D6" w14:textId="77777777" w:rsidTr="009E7F91">
        <w:trPr>
          <w:trHeight w:val="288"/>
          <w:jc w:val="center"/>
        </w:trPr>
        <w:tc>
          <w:tcPr>
            <w:tcW w:w="452" w:type="dxa"/>
            <w:vAlign w:val="center"/>
          </w:tcPr>
          <w:p w14:paraId="5B7968AE"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hideMark/>
          </w:tcPr>
          <w:p w14:paraId="488F4B80" w14:textId="34FEEFBB"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медицинского блока:</w:t>
            </w:r>
          </w:p>
          <w:p w14:paraId="5BB1D006" w14:textId="446F4B01"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2E903627" w14:textId="77777777" w:rsidTr="009E7F91">
        <w:trPr>
          <w:trHeight w:val="288"/>
          <w:jc w:val="center"/>
        </w:trPr>
        <w:tc>
          <w:tcPr>
            <w:tcW w:w="452" w:type="dxa"/>
            <w:vAlign w:val="center"/>
          </w:tcPr>
          <w:p w14:paraId="6FBE35B8"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hideMark/>
          </w:tcPr>
          <w:p w14:paraId="1C8E757C" w14:textId="333FA1FD"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образовательного блока:</w:t>
            </w:r>
          </w:p>
          <w:p w14:paraId="6F1FB5D9" w14:textId="0F1686D4"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7AC9F063" w14:textId="77777777" w:rsidTr="009E7F91">
        <w:trPr>
          <w:trHeight w:val="288"/>
          <w:jc w:val="center"/>
        </w:trPr>
        <w:tc>
          <w:tcPr>
            <w:tcW w:w="452" w:type="dxa"/>
            <w:vAlign w:val="center"/>
          </w:tcPr>
          <w:p w14:paraId="063DEE58"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hideMark/>
          </w:tcPr>
          <w:p w14:paraId="36E62BD2" w14:textId="5BF170D3"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проездных документов:</w:t>
            </w:r>
          </w:p>
          <w:p w14:paraId="10ED4DAF" w14:textId="182DD9DE"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77B31DD5" w14:textId="77777777" w:rsidTr="009E7F91">
        <w:trPr>
          <w:trHeight w:val="288"/>
          <w:jc w:val="center"/>
        </w:trPr>
        <w:tc>
          <w:tcPr>
            <w:tcW w:w="452" w:type="dxa"/>
            <w:vAlign w:val="center"/>
          </w:tcPr>
          <w:p w14:paraId="3018008C"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hideMark/>
          </w:tcPr>
          <w:p w14:paraId="2BA2108E" w14:textId="174679B2"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социальных карт:</w:t>
            </w:r>
          </w:p>
          <w:p w14:paraId="23D9DAFF" w14:textId="41099004"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6E6884B3" w14:textId="77777777" w:rsidTr="009E7F91">
        <w:trPr>
          <w:trHeight w:val="288"/>
          <w:jc w:val="center"/>
        </w:trPr>
        <w:tc>
          <w:tcPr>
            <w:tcW w:w="452" w:type="dxa"/>
            <w:vAlign w:val="center"/>
          </w:tcPr>
          <w:p w14:paraId="2D8C733C"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hideMark/>
          </w:tcPr>
          <w:p w14:paraId="5BE05AF9" w14:textId="05B75345"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Wi-fi-сессий в общественном транспорте:</w:t>
            </w:r>
          </w:p>
          <w:p w14:paraId="002D8C35" w14:textId="65AC76FF" w:rsidR="009E7F91" w:rsidRPr="004C28AF" w:rsidRDefault="009E7F91" w:rsidP="004C28AF">
            <w:pPr>
              <w:ind w:firstLine="0"/>
              <w:rPr>
                <w:color w:val="auto"/>
              </w:rPr>
            </w:pPr>
            <w:r w:rsidRPr="004C28AF">
              <w:rPr>
                <w:color w:val="auto"/>
              </w:rPr>
              <w:lastRenderedPageBreak/>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31E2390A" w14:textId="77777777" w:rsidTr="009E7F91">
        <w:trPr>
          <w:trHeight w:val="288"/>
          <w:jc w:val="center"/>
        </w:trPr>
        <w:tc>
          <w:tcPr>
            <w:tcW w:w="452" w:type="dxa"/>
            <w:vAlign w:val="center"/>
          </w:tcPr>
          <w:p w14:paraId="3AB7B0C1"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hideMark/>
          </w:tcPr>
          <w:p w14:paraId="3404A95E" w14:textId="3B17AEAC" w:rsidR="009E7F91"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телематики:</w:t>
            </w:r>
            <w:r w:rsidRPr="004C28AF">
              <w:rPr>
                <w:color w:val="auto"/>
              </w:rPr>
              <w:b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3C54B0E9" w14:textId="77777777" w:rsidTr="009E7F91">
        <w:trPr>
          <w:trHeight w:val="288"/>
          <w:jc w:val="center"/>
        </w:trPr>
        <w:tc>
          <w:tcPr>
            <w:tcW w:w="452" w:type="dxa"/>
            <w:vAlign w:val="center"/>
          </w:tcPr>
          <w:p w14:paraId="4EB30FD2"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30DEA862" w14:textId="1694D4FA"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транспортных разрешений:</w:t>
            </w:r>
          </w:p>
          <w:p w14:paraId="4672C74D" w14:textId="2F53F0EF"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5E2FEB57" w14:textId="77777777" w:rsidTr="009E7F91">
        <w:trPr>
          <w:trHeight w:val="288"/>
          <w:jc w:val="center"/>
        </w:trPr>
        <w:tc>
          <w:tcPr>
            <w:tcW w:w="452" w:type="dxa"/>
            <w:vAlign w:val="center"/>
          </w:tcPr>
          <w:p w14:paraId="1813AF9E"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7CCE089F" w14:textId="66BB4226"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разрешений в части доступа к объектам:</w:t>
            </w:r>
          </w:p>
          <w:p w14:paraId="4644F320" w14:textId="77C356B2"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3B1C97D9" w14:textId="77777777" w:rsidTr="009E7F91">
        <w:trPr>
          <w:trHeight w:val="288"/>
          <w:jc w:val="center"/>
        </w:trPr>
        <w:tc>
          <w:tcPr>
            <w:tcW w:w="452" w:type="dxa"/>
            <w:vAlign w:val="center"/>
          </w:tcPr>
          <w:p w14:paraId="5C915E21"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7F29E042" w14:textId="38E5A903"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медицинских ограничений:</w:t>
            </w:r>
          </w:p>
          <w:p w14:paraId="4FD50B3A" w14:textId="0FFB4F02"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45F73ADE" w14:textId="77777777" w:rsidTr="009E7F91">
        <w:trPr>
          <w:trHeight w:val="288"/>
          <w:jc w:val="center"/>
        </w:trPr>
        <w:tc>
          <w:tcPr>
            <w:tcW w:w="452" w:type="dxa"/>
            <w:vAlign w:val="center"/>
          </w:tcPr>
          <w:p w14:paraId="52FA2943"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15176A1A" w14:textId="5D919F92"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транспортных ограничений:</w:t>
            </w:r>
          </w:p>
          <w:p w14:paraId="620DC97A" w14:textId="42F58708"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72873E44" w14:textId="77777777" w:rsidTr="009E7F91">
        <w:trPr>
          <w:trHeight w:val="288"/>
          <w:jc w:val="center"/>
        </w:trPr>
        <w:tc>
          <w:tcPr>
            <w:tcW w:w="452" w:type="dxa"/>
            <w:vAlign w:val="center"/>
          </w:tcPr>
          <w:p w14:paraId="2FEB28CA"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2FC34E92" w14:textId="36A388D2"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ограничений в части доступа к территориям/объектам:</w:t>
            </w:r>
          </w:p>
          <w:p w14:paraId="6B8899F5" w14:textId="144A7D62"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60CA6CBA" w14:textId="77777777" w:rsidTr="009E7F91">
        <w:trPr>
          <w:trHeight w:val="288"/>
          <w:jc w:val="center"/>
        </w:trPr>
        <w:tc>
          <w:tcPr>
            <w:tcW w:w="452" w:type="dxa"/>
            <w:vAlign w:val="center"/>
          </w:tcPr>
          <w:p w14:paraId="389A1F8E"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7E88842B" w14:textId="3AC49F87"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обращений по вопросам здравоохранения:</w:t>
            </w:r>
          </w:p>
          <w:p w14:paraId="0BB95A50" w14:textId="70ACCE42"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476593DF" w14:textId="77777777" w:rsidTr="009E7F91">
        <w:trPr>
          <w:trHeight w:val="288"/>
          <w:jc w:val="center"/>
        </w:trPr>
        <w:tc>
          <w:tcPr>
            <w:tcW w:w="452" w:type="dxa"/>
            <w:vAlign w:val="center"/>
          </w:tcPr>
          <w:p w14:paraId="50BA0837"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51CFB645" w14:textId="2428E393"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обращений по вопросам образования:</w:t>
            </w:r>
          </w:p>
          <w:p w14:paraId="0BDA0E5C" w14:textId="12DBAE9C"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1C5EDCBB" w14:textId="77777777" w:rsidTr="009E7F91">
        <w:trPr>
          <w:trHeight w:val="288"/>
          <w:jc w:val="center"/>
        </w:trPr>
        <w:tc>
          <w:tcPr>
            <w:tcW w:w="452" w:type="dxa"/>
            <w:vAlign w:val="center"/>
          </w:tcPr>
          <w:p w14:paraId="1EE6B18C"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07218A62" w14:textId="4FAF3699"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обращений по вопросам жилищно-коммунального хозяйства:</w:t>
            </w:r>
          </w:p>
          <w:p w14:paraId="1336120B" w14:textId="6F03F571"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05A502CB" w14:textId="77777777" w:rsidTr="009E7F91">
        <w:trPr>
          <w:trHeight w:val="288"/>
          <w:jc w:val="center"/>
        </w:trPr>
        <w:tc>
          <w:tcPr>
            <w:tcW w:w="452" w:type="dxa"/>
            <w:vAlign w:val="center"/>
          </w:tcPr>
          <w:p w14:paraId="7E46B644"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180ACD2F" w14:textId="0FCE6E44"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обращений по вопросам работы общественного транспорта:</w:t>
            </w:r>
          </w:p>
          <w:p w14:paraId="79CB41B7" w14:textId="5208AA8E" w:rsidR="009E7F91" w:rsidRPr="004C28AF" w:rsidRDefault="009E7F91" w:rsidP="004C28AF">
            <w:pPr>
              <w:ind w:firstLine="0"/>
              <w:rPr>
                <w:color w:val="auto"/>
              </w:rPr>
            </w:pPr>
            <w:r w:rsidRPr="004C28AF">
              <w:rPr>
                <w:color w:val="auto"/>
              </w:rPr>
              <w:lastRenderedPageBreak/>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500DBB41" w14:textId="77777777" w:rsidTr="009E7F91">
        <w:trPr>
          <w:trHeight w:val="288"/>
          <w:jc w:val="center"/>
        </w:trPr>
        <w:tc>
          <w:tcPr>
            <w:tcW w:w="452" w:type="dxa"/>
            <w:vAlign w:val="center"/>
          </w:tcPr>
          <w:p w14:paraId="2668DC39"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762756CB" w14:textId="7D68E2A4"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обращений, связанных с личным автотранспортом:</w:t>
            </w:r>
          </w:p>
          <w:p w14:paraId="1FD52C35" w14:textId="5273B607"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59AB5F08" w14:textId="77777777" w:rsidTr="009E7F91">
        <w:trPr>
          <w:trHeight w:val="288"/>
          <w:jc w:val="center"/>
        </w:trPr>
        <w:tc>
          <w:tcPr>
            <w:tcW w:w="452" w:type="dxa"/>
            <w:vAlign w:val="center"/>
          </w:tcPr>
          <w:p w14:paraId="39D589D3"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62B3E3FE" w14:textId="3BCBB9C5"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обращений по вопросам городских событий:</w:t>
            </w:r>
          </w:p>
          <w:p w14:paraId="50153BFE" w14:textId="7A795465"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4798612F" w14:textId="77777777" w:rsidTr="009E7F91">
        <w:trPr>
          <w:trHeight w:val="288"/>
          <w:jc w:val="center"/>
        </w:trPr>
        <w:tc>
          <w:tcPr>
            <w:tcW w:w="452" w:type="dxa"/>
            <w:vAlign w:val="center"/>
          </w:tcPr>
          <w:p w14:paraId="1E6994FE"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698BE8B5" w14:textId="11A28EB7"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результатов соцопросов пользователей в части здравоохранения:</w:t>
            </w:r>
          </w:p>
          <w:p w14:paraId="53859B01" w14:textId="0FA0A2E9"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096E9849" w14:textId="77777777" w:rsidTr="009E7F91">
        <w:trPr>
          <w:trHeight w:val="288"/>
          <w:jc w:val="center"/>
        </w:trPr>
        <w:tc>
          <w:tcPr>
            <w:tcW w:w="452" w:type="dxa"/>
            <w:vAlign w:val="center"/>
          </w:tcPr>
          <w:p w14:paraId="3BD53086"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746E86CB" w14:textId="3ABC6AD7"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результатов соцопросов пользователей в части образования:</w:t>
            </w:r>
          </w:p>
          <w:p w14:paraId="7CB36675" w14:textId="78960687"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6385298B" w14:textId="77777777" w:rsidTr="009E7F91">
        <w:trPr>
          <w:trHeight w:val="288"/>
          <w:jc w:val="center"/>
        </w:trPr>
        <w:tc>
          <w:tcPr>
            <w:tcW w:w="452" w:type="dxa"/>
            <w:vAlign w:val="center"/>
          </w:tcPr>
          <w:p w14:paraId="72D4CCB5"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0AEC25AF" w14:textId="695B9238"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результатов соцопросов пользователей в части жилищно-коммунального хозяйства:</w:t>
            </w:r>
          </w:p>
          <w:p w14:paraId="68BE31B0" w14:textId="726B7BAC"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19683393" w14:textId="77777777" w:rsidTr="009E7F91">
        <w:trPr>
          <w:trHeight w:val="288"/>
          <w:jc w:val="center"/>
        </w:trPr>
        <w:tc>
          <w:tcPr>
            <w:tcW w:w="452" w:type="dxa"/>
            <w:vAlign w:val="center"/>
          </w:tcPr>
          <w:p w14:paraId="069795F6"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0AB6FEBA" w14:textId="79055F8F"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результатов соцопросов пользователей в части транспортного обслуживания:</w:t>
            </w:r>
          </w:p>
          <w:p w14:paraId="0060B764" w14:textId="7C3D2DBC"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2A78D892" w14:textId="77777777" w:rsidTr="009E7F91">
        <w:trPr>
          <w:trHeight w:val="288"/>
          <w:jc w:val="center"/>
        </w:trPr>
        <w:tc>
          <w:tcPr>
            <w:tcW w:w="452" w:type="dxa"/>
            <w:vAlign w:val="center"/>
          </w:tcPr>
          <w:p w14:paraId="4D8F4361"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4BDEA18D" w14:textId="5E2FDC65"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результатов соцопросов пользователей, связанных с личным автотранспортом:</w:t>
            </w:r>
          </w:p>
          <w:p w14:paraId="0C18B232" w14:textId="2EA632CB"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4714CD7D" w14:textId="77777777" w:rsidTr="009E7F91">
        <w:trPr>
          <w:trHeight w:val="288"/>
          <w:jc w:val="center"/>
        </w:trPr>
        <w:tc>
          <w:tcPr>
            <w:tcW w:w="452" w:type="dxa"/>
            <w:vAlign w:val="center"/>
          </w:tcPr>
          <w:p w14:paraId="7919198D"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6C7D341A" w14:textId="6D26FACF"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результатов соцопросов пользователей в части городских событий:</w:t>
            </w:r>
          </w:p>
          <w:p w14:paraId="52F61F1F" w14:textId="6E744365"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19F6F4EE" w14:textId="77777777" w:rsidTr="009E7F91">
        <w:trPr>
          <w:trHeight w:val="288"/>
          <w:jc w:val="center"/>
        </w:trPr>
        <w:tc>
          <w:tcPr>
            <w:tcW w:w="452" w:type="dxa"/>
            <w:vAlign w:val="center"/>
          </w:tcPr>
          <w:p w14:paraId="041C1D77"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0536D315" w14:textId="0B70DB87"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нарушений правил дорожного движения:</w:t>
            </w:r>
          </w:p>
          <w:p w14:paraId="45A304AB" w14:textId="719C5499"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1E633444" w14:textId="77777777" w:rsidTr="009E7F91">
        <w:trPr>
          <w:trHeight w:val="288"/>
          <w:jc w:val="center"/>
        </w:trPr>
        <w:tc>
          <w:tcPr>
            <w:tcW w:w="452" w:type="dxa"/>
            <w:vAlign w:val="center"/>
          </w:tcPr>
          <w:p w14:paraId="321F1C03"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28D501BF" w14:textId="03A27521"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нарушений правил парковки:</w:t>
            </w:r>
          </w:p>
          <w:p w14:paraId="6E8278DA" w14:textId="564A3B0A" w:rsidR="009E7F91" w:rsidRPr="004C28AF" w:rsidRDefault="009E7F91" w:rsidP="004C28AF">
            <w:pPr>
              <w:ind w:firstLine="0"/>
              <w:rPr>
                <w:color w:val="auto"/>
              </w:rPr>
            </w:pPr>
            <w:r w:rsidRPr="004C28AF">
              <w:rPr>
                <w:color w:val="auto"/>
              </w:rPr>
              <w:lastRenderedPageBreak/>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23E65D87" w14:textId="77777777" w:rsidTr="009E7F91">
        <w:trPr>
          <w:trHeight w:val="288"/>
          <w:jc w:val="center"/>
        </w:trPr>
        <w:tc>
          <w:tcPr>
            <w:tcW w:w="452" w:type="dxa"/>
            <w:vAlign w:val="center"/>
          </w:tcPr>
          <w:p w14:paraId="5ED8CBEC"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43E8EE96" w14:textId="0A74377A"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нарушений правил размещения транспортных средств:</w:t>
            </w:r>
          </w:p>
          <w:p w14:paraId="3E1417EB" w14:textId="3D7E14EB"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404C20EA" w14:textId="77777777" w:rsidTr="009E7F91">
        <w:trPr>
          <w:trHeight w:val="288"/>
          <w:jc w:val="center"/>
        </w:trPr>
        <w:tc>
          <w:tcPr>
            <w:tcW w:w="452" w:type="dxa"/>
            <w:vAlign w:val="center"/>
          </w:tcPr>
          <w:p w14:paraId="579EBEA3"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6B8898E5" w14:textId="2780F78C"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нарушений правил оплаты проезда в общественном транспорте:</w:t>
            </w:r>
          </w:p>
          <w:p w14:paraId="00044EB5" w14:textId="64BF1C6A"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6B7E2351" w14:textId="77777777" w:rsidTr="009E7F91">
        <w:trPr>
          <w:trHeight w:val="288"/>
          <w:jc w:val="center"/>
        </w:trPr>
        <w:tc>
          <w:tcPr>
            <w:tcW w:w="452" w:type="dxa"/>
            <w:vAlign w:val="center"/>
          </w:tcPr>
          <w:p w14:paraId="43977C76"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157740ED" w14:textId="19A5807E"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регистрационных нарушений:</w:t>
            </w:r>
          </w:p>
          <w:p w14:paraId="258E9F33" w14:textId="16BB2399"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30A93100" w14:textId="77777777" w:rsidTr="009E7F91">
        <w:trPr>
          <w:trHeight w:val="288"/>
          <w:jc w:val="center"/>
        </w:trPr>
        <w:tc>
          <w:tcPr>
            <w:tcW w:w="452" w:type="dxa"/>
            <w:vAlign w:val="center"/>
          </w:tcPr>
          <w:p w14:paraId="611DD8AE"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0D3658B1" w14:textId="7D3F11F3"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нарушений медицинских ограничений:</w:t>
            </w:r>
          </w:p>
          <w:p w14:paraId="510E6799" w14:textId="07872EB0"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5939A3DB" w14:textId="77777777" w:rsidTr="009E7F91">
        <w:trPr>
          <w:trHeight w:val="288"/>
          <w:jc w:val="center"/>
        </w:trPr>
        <w:tc>
          <w:tcPr>
            <w:tcW w:w="452" w:type="dxa"/>
            <w:vAlign w:val="center"/>
          </w:tcPr>
          <w:p w14:paraId="65C98D5D"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5E1443A2" w14:textId="77A08F9C"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нарушений в части нарушений ограничений доступа к территориям/объектам:</w:t>
            </w:r>
          </w:p>
          <w:p w14:paraId="004103C1" w14:textId="1ADF0601"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3476B0CF" w14:textId="77777777" w:rsidTr="009E7F91">
        <w:trPr>
          <w:trHeight w:val="288"/>
          <w:jc w:val="center"/>
        </w:trPr>
        <w:tc>
          <w:tcPr>
            <w:tcW w:w="452" w:type="dxa"/>
            <w:vAlign w:val="center"/>
          </w:tcPr>
          <w:p w14:paraId="7A27980D"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2F7C7173" w14:textId="03AA9CC0"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оплаты парковок:</w:t>
            </w:r>
          </w:p>
          <w:p w14:paraId="5C012F0B" w14:textId="735FA886"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46146665" w14:textId="77777777" w:rsidTr="009E7F91">
        <w:trPr>
          <w:trHeight w:val="288"/>
          <w:jc w:val="center"/>
        </w:trPr>
        <w:tc>
          <w:tcPr>
            <w:tcW w:w="452" w:type="dxa"/>
            <w:vAlign w:val="center"/>
          </w:tcPr>
          <w:p w14:paraId="187C9746"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3BCE388B" w14:textId="434C175D"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оплаты  штрафов за нарушения правил дорожного движения:</w:t>
            </w:r>
          </w:p>
          <w:p w14:paraId="7EC426E0" w14:textId="349E4E33"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75163DCB" w14:textId="77777777" w:rsidTr="009E7F91">
        <w:trPr>
          <w:trHeight w:val="288"/>
          <w:jc w:val="center"/>
        </w:trPr>
        <w:tc>
          <w:tcPr>
            <w:tcW w:w="452" w:type="dxa"/>
            <w:vAlign w:val="center"/>
          </w:tcPr>
          <w:p w14:paraId="3FF3F4A7"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23D1AA86" w14:textId="59292BAB"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оплаты  штрафов за нарушения правил парковки:</w:t>
            </w:r>
          </w:p>
          <w:p w14:paraId="0CFD864F" w14:textId="085BDFA7"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3D930D5F" w14:textId="77777777" w:rsidTr="009E7F91">
        <w:trPr>
          <w:trHeight w:val="288"/>
          <w:jc w:val="center"/>
        </w:trPr>
        <w:tc>
          <w:tcPr>
            <w:tcW w:w="452" w:type="dxa"/>
            <w:vAlign w:val="center"/>
          </w:tcPr>
          <w:p w14:paraId="4401C763"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7B8C27D8" w14:textId="1B7D13A5"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оплаты  правил размещения транспортных средств:</w:t>
            </w:r>
          </w:p>
          <w:p w14:paraId="134AF483" w14:textId="11E8933A"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330A628D" w14:textId="77777777" w:rsidTr="009E7F91">
        <w:trPr>
          <w:trHeight w:val="288"/>
          <w:jc w:val="center"/>
        </w:trPr>
        <w:tc>
          <w:tcPr>
            <w:tcW w:w="452" w:type="dxa"/>
            <w:vAlign w:val="center"/>
          </w:tcPr>
          <w:p w14:paraId="3EE345D2"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7BE4F0A4" w14:textId="28675039"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оплаты  штрафов за нарушения правил оплаты проезда в общественном транспорте:</w:t>
            </w:r>
          </w:p>
          <w:p w14:paraId="2FFA5E8F" w14:textId="46DD2CCD" w:rsidR="009E7F91" w:rsidRPr="004C28AF" w:rsidRDefault="009E7F91" w:rsidP="004C28AF">
            <w:pPr>
              <w:ind w:firstLine="0"/>
              <w:rPr>
                <w:color w:val="auto"/>
              </w:rPr>
            </w:pPr>
            <w:r w:rsidRPr="004C28AF">
              <w:rPr>
                <w:color w:val="auto"/>
              </w:rPr>
              <w:lastRenderedPageBreak/>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3655567C" w14:textId="77777777" w:rsidTr="009E7F91">
        <w:trPr>
          <w:trHeight w:val="288"/>
          <w:jc w:val="center"/>
        </w:trPr>
        <w:tc>
          <w:tcPr>
            <w:tcW w:w="452" w:type="dxa"/>
            <w:vAlign w:val="center"/>
          </w:tcPr>
          <w:p w14:paraId="6B06F807"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42FC52A1" w14:textId="1E7D65CA"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оплаты  штрафов за регистрационные нарушения:</w:t>
            </w:r>
          </w:p>
          <w:p w14:paraId="05660834" w14:textId="4DC365B0"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37FF10AF" w14:textId="77777777" w:rsidTr="009E7F91">
        <w:trPr>
          <w:trHeight w:val="288"/>
          <w:jc w:val="center"/>
        </w:trPr>
        <w:tc>
          <w:tcPr>
            <w:tcW w:w="452" w:type="dxa"/>
            <w:vAlign w:val="center"/>
          </w:tcPr>
          <w:p w14:paraId="452F56B0"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00900BF5" w14:textId="4BB6AA02"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оплаты  штрафов за нарушения медицинских ограничений:</w:t>
            </w:r>
          </w:p>
          <w:p w14:paraId="441D6D83" w14:textId="713DBA9D"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5906135D" w14:textId="77777777" w:rsidTr="009E7F91">
        <w:trPr>
          <w:trHeight w:val="288"/>
          <w:jc w:val="center"/>
        </w:trPr>
        <w:tc>
          <w:tcPr>
            <w:tcW w:w="452" w:type="dxa"/>
            <w:vAlign w:val="center"/>
          </w:tcPr>
          <w:p w14:paraId="6D7EF2BD"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7B8A8CF9" w14:textId="39A4EE56" w:rsidR="004C28AF" w:rsidRPr="004C28AF" w:rsidRDefault="009E7F91" w:rsidP="004C28AF">
            <w:pPr>
              <w:ind w:firstLine="0"/>
              <w:rPr>
                <w:color w:val="auto"/>
              </w:rPr>
            </w:pPr>
            <w:r w:rsidRPr="004C28AF">
              <w:rPr>
                <w:color w:val="auto"/>
              </w:rPr>
              <w:t>Настройка процедур контроля корректности информации при загрузке данных оплаты  штрафов за нарушения ограничений доступа к территориям/объектам:</w:t>
            </w:r>
          </w:p>
          <w:p w14:paraId="3A3331B1" w14:textId="573821C5" w:rsidR="009E7F91" w:rsidRPr="004C28AF" w:rsidRDefault="009E7F91" w:rsidP="004C28AF">
            <w:pPr>
              <w:ind w:firstLine="0"/>
              <w:rPr>
                <w:color w:val="auto"/>
              </w:rPr>
            </w:pPr>
            <w:r w:rsidRPr="004C28AF">
              <w:rPr>
                <w:color w:val="auto"/>
              </w:rPr>
              <w:t>контроль значений полей по маске, возможность дублирования значений, установка допустимых диапазонов значений полей, ввод, сохранение и поддержка версионности и истории настроек</w:t>
            </w:r>
          </w:p>
        </w:tc>
      </w:tr>
      <w:tr w:rsidR="00B841BC" w:rsidRPr="004C28AF" w14:paraId="01E89F31" w14:textId="77777777" w:rsidTr="009E7F91">
        <w:trPr>
          <w:trHeight w:val="288"/>
          <w:jc w:val="center"/>
        </w:trPr>
        <w:tc>
          <w:tcPr>
            <w:tcW w:w="452" w:type="dxa"/>
            <w:vAlign w:val="center"/>
          </w:tcPr>
          <w:p w14:paraId="338BF294" w14:textId="77777777" w:rsidR="009E7F91" w:rsidRPr="004C28AF" w:rsidRDefault="009E7F91" w:rsidP="009E7F91">
            <w:pPr>
              <w:pStyle w:val="afffff6"/>
              <w:numPr>
                <w:ilvl w:val="0"/>
                <w:numId w:val="44"/>
              </w:numPr>
              <w:jc w:val="left"/>
              <w:rPr>
                <w:color w:val="auto"/>
              </w:rPr>
            </w:pPr>
          </w:p>
        </w:tc>
        <w:tc>
          <w:tcPr>
            <w:tcW w:w="9176" w:type="dxa"/>
            <w:shd w:val="clear" w:color="auto" w:fill="auto"/>
            <w:noWrap/>
            <w:vAlign w:val="center"/>
          </w:tcPr>
          <w:p w14:paraId="1AE5EE03" w14:textId="07582A65" w:rsidR="009E7F91" w:rsidRPr="004C28AF" w:rsidRDefault="009E7F91" w:rsidP="004C28AF">
            <w:pPr>
              <w:ind w:firstLine="0"/>
              <w:rPr>
                <w:color w:val="auto"/>
              </w:rPr>
            </w:pPr>
            <w:r w:rsidRPr="004C28AF">
              <w:rPr>
                <w:color w:val="auto"/>
              </w:rPr>
              <w:t>Логирование результатов операций по контролю загружаемых данных и возможность их просмотра (журнал): сохранение результатов логирования и их визуализация</w:t>
            </w:r>
          </w:p>
        </w:tc>
      </w:tr>
      <w:tr w:rsidR="00B841BC" w:rsidRPr="004C28AF" w14:paraId="4C6B5FE3" w14:textId="77777777" w:rsidTr="009E7F91">
        <w:trPr>
          <w:trHeight w:val="288"/>
          <w:jc w:val="center"/>
        </w:trPr>
        <w:tc>
          <w:tcPr>
            <w:tcW w:w="452" w:type="dxa"/>
            <w:vAlign w:val="center"/>
          </w:tcPr>
          <w:p w14:paraId="762CF961" w14:textId="77777777" w:rsidR="00701271" w:rsidRPr="004C28AF" w:rsidRDefault="00701271" w:rsidP="000737DC">
            <w:pPr>
              <w:pStyle w:val="afffff6"/>
              <w:numPr>
                <w:ilvl w:val="0"/>
                <w:numId w:val="44"/>
              </w:numPr>
              <w:jc w:val="left"/>
              <w:rPr>
                <w:color w:val="auto"/>
              </w:rPr>
            </w:pPr>
          </w:p>
        </w:tc>
        <w:tc>
          <w:tcPr>
            <w:tcW w:w="9176" w:type="dxa"/>
            <w:shd w:val="clear" w:color="auto" w:fill="auto"/>
            <w:noWrap/>
            <w:vAlign w:val="bottom"/>
          </w:tcPr>
          <w:p w14:paraId="3667EFE8" w14:textId="0AAC4D13" w:rsidR="00701271" w:rsidRPr="004C28AF" w:rsidRDefault="00701271" w:rsidP="004C28AF">
            <w:pPr>
              <w:ind w:firstLine="0"/>
              <w:rPr>
                <w:color w:val="auto"/>
              </w:rPr>
            </w:pPr>
            <w:r w:rsidRPr="004C28AF">
              <w:rPr>
                <w:color w:val="auto"/>
              </w:rPr>
              <w:t>Возможность поиска и отбора информации в журнале результатов операций по контролю загружаемых данных</w:t>
            </w:r>
          </w:p>
        </w:tc>
      </w:tr>
      <w:tr w:rsidR="00701271" w:rsidRPr="004C28AF" w14:paraId="319A232B" w14:textId="77777777" w:rsidTr="009E7F91">
        <w:trPr>
          <w:trHeight w:val="288"/>
          <w:jc w:val="center"/>
        </w:trPr>
        <w:tc>
          <w:tcPr>
            <w:tcW w:w="452" w:type="dxa"/>
            <w:vAlign w:val="center"/>
          </w:tcPr>
          <w:p w14:paraId="760F4781" w14:textId="77777777" w:rsidR="00701271" w:rsidRPr="004C28AF" w:rsidRDefault="00701271" w:rsidP="000737DC">
            <w:pPr>
              <w:pStyle w:val="afffff6"/>
              <w:numPr>
                <w:ilvl w:val="0"/>
                <w:numId w:val="44"/>
              </w:numPr>
              <w:jc w:val="left"/>
              <w:rPr>
                <w:color w:val="auto"/>
              </w:rPr>
            </w:pPr>
          </w:p>
        </w:tc>
        <w:tc>
          <w:tcPr>
            <w:tcW w:w="9176" w:type="dxa"/>
            <w:shd w:val="clear" w:color="auto" w:fill="auto"/>
            <w:noWrap/>
            <w:vAlign w:val="bottom"/>
          </w:tcPr>
          <w:p w14:paraId="43370A7D" w14:textId="458E2E0C" w:rsidR="00701271" w:rsidRPr="004C28AF" w:rsidRDefault="009E7F91" w:rsidP="004C28AF">
            <w:pPr>
              <w:ind w:firstLine="0"/>
              <w:rPr>
                <w:color w:val="auto"/>
              </w:rPr>
            </w:pPr>
            <w:r w:rsidRPr="004C28AF">
              <w:rPr>
                <w:color w:val="auto"/>
              </w:rPr>
              <w:t>Формирование отчетов о количественных результатах контроля корректности загружаемых данных: визуализация и сохранение результатов контроля</w:t>
            </w:r>
          </w:p>
        </w:tc>
      </w:tr>
    </w:tbl>
    <w:p w14:paraId="239961DF" w14:textId="62E3EF78" w:rsidR="009B1392" w:rsidRPr="004C28AF" w:rsidRDefault="009B1392" w:rsidP="000737DC">
      <w:pPr>
        <w:pStyle w:val="afffff6"/>
        <w:widowControl w:val="0"/>
        <w:ind w:left="0" w:firstLine="709"/>
        <w:rPr>
          <w:color w:val="auto"/>
          <w:shd w:val="clear" w:color="auto" w:fill="FFFFFF"/>
        </w:rPr>
      </w:pPr>
    </w:p>
    <w:p w14:paraId="648673B6" w14:textId="47AD161F" w:rsidR="00A443B6" w:rsidRPr="004C28AF" w:rsidRDefault="00A443B6" w:rsidP="000737DC">
      <w:pPr>
        <w:pStyle w:val="41"/>
        <w:keepNext w:val="0"/>
        <w:keepLines w:val="0"/>
        <w:numPr>
          <w:ilvl w:val="3"/>
          <w:numId w:val="43"/>
        </w:numPr>
        <w:spacing w:before="0"/>
        <w:jc w:val="both"/>
        <w:rPr>
          <w:rFonts w:cs="Times New Roman"/>
          <w:b/>
          <w:color w:val="auto"/>
          <w:sz w:val="24"/>
          <w:szCs w:val="24"/>
        </w:rPr>
      </w:pPr>
      <w:r w:rsidRPr="004C28AF">
        <w:rPr>
          <w:rFonts w:cs="Times New Roman"/>
          <w:b/>
          <w:color w:val="auto"/>
          <w:sz w:val="24"/>
          <w:szCs w:val="24"/>
        </w:rPr>
        <w:t xml:space="preserve">Требования к модулю обогащения данных базовых профилей </w:t>
      </w:r>
      <w:r w:rsidR="00900644" w:rsidRPr="004C28AF">
        <w:rPr>
          <w:rFonts w:cs="Times New Roman"/>
          <w:b/>
          <w:color w:val="auto"/>
          <w:sz w:val="24"/>
          <w:szCs w:val="24"/>
        </w:rPr>
        <w:t>активности</w:t>
      </w:r>
    </w:p>
    <w:p w14:paraId="6C152851" w14:textId="563672D6" w:rsidR="00A443B6" w:rsidRPr="004C28AF" w:rsidRDefault="00A443B6" w:rsidP="000737DC">
      <w:pPr>
        <w:widowControl w:val="0"/>
        <w:ind w:firstLine="709"/>
        <w:rPr>
          <w:color w:val="auto"/>
        </w:rPr>
      </w:pPr>
      <w:r w:rsidRPr="004C28AF">
        <w:rPr>
          <w:color w:val="auto"/>
        </w:rPr>
        <w:t xml:space="preserve">Модуль должен обеспечивать </w:t>
      </w:r>
      <w:r w:rsidR="005A5927" w:rsidRPr="004C28AF">
        <w:rPr>
          <w:color w:val="auto"/>
        </w:rPr>
        <w:t xml:space="preserve">обогащение данных базовых профилей </w:t>
      </w:r>
      <w:r w:rsidR="00900644" w:rsidRPr="004C28AF">
        <w:rPr>
          <w:color w:val="auto"/>
        </w:rPr>
        <w:t xml:space="preserve">активности </w:t>
      </w:r>
      <w:r w:rsidR="005A5927" w:rsidRPr="004C28AF">
        <w:rPr>
          <w:color w:val="auto"/>
        </w:rPr>
        <w:t>информацией из других источников</w:t>
      </w:r>
      <w:r w:rsidRPr="004C28AF">
        <w:rPr>
          <w:color w:val="auto"/>
        </w:rPr>
        <w:t>.</w:t>
      </w:r>
    </w:p>
    <w:p w14:paraId="02B8AE1B" w14:textId="24748070" w:rsidR="00A443B6" w:rsidRPr="004C28AF" w:rsidRDefault="00A443B6" w:rsidP="000737DC">
      <w:pPr>
        <w:widowControl w:val="0"/>
        <w:ind w:firstLine="709"/>
        <w:rPr>
          <w:color w:val="auto"/>
        </w:rPr>
      </w:pPr>
      <w:r w:rsidRPr="004C28AF">
        <w:rPr>
          <w:color w:val="auto"/>
        </w:rPr>
        <w:t>Перечень функциональных требований к модулю приведен в таблице 1</w:t>
      </w:r>
      <w:r w:rsidR="005A5927" w:rsidRPr="004C28AF">
        <w:rPr>
          <w:color w:val="auto"/>
        </w:rPr>
        <w:t>3</w:t>
      </w:r>
      <w:r w:rsidRPr="004C28AF">
        <w:rPr>
          <w:color w:val="auto"/>
        </w:rPr>
        <w:t>.</w:t>
      </w:r>
    </w:p>
    <w:p w14:paraId="01FBECE5" w14:textId="7476DBF3" w:rsidR="00A443B6" w:rsidRPr="004C28AF" w:rsidRDefault="00A443B6" w:rsidP="000737DC">
      <w:pPr>
        <w:widowControl w:val="0"/>
        <w:jc w:val="right"/>
        <w:rPr>
          <w:b/>
          <w:color w:val="auto"/>
          <w:sz w:val="20"/>
          <w:szCs w:val="20"/>
        </w:rPr>
      </w:pPr>
      <w:r w:rsidRPr="004C28AF">
        <w:rPr>
          <w:b/>
          <w:color w:val="auto"/>
          <w:sz w:val="20"/>
          <w:szCs w:val="20"/>
        </w:rPr>
        <w:t>Т</w:t>
      </w:r>
      <w:r w:rsidR="005A5927" w:rsidRPr="004C28AF">
        <w:rPr>
          <w:b/>
          <w:color w:val="auto"/>
          <w:sz w:val="20"/>
          <w:szCs w:val="20"/>
        </w:rPr>
        <w:t>аблица 13</w:t>
      </w:r>
      <w:r w:rsidR="00003C71" w:rsidRPr="004C28AF">
        <w:rPr>
          <w:b/>
          <w:color w:val="auto"/>
          <w:sz w:val="20"/>
          <w:szCs w:val="20"/>
        </w:rPr>
        <w:t>. Перечень функциональных требований к модулю</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407"/>
      </w:tblGrid>
      <w:tr w:rsidR="00B841BC" w:rsidRPr="004C28AF" w14:paraId="60F4419B" w14:textId="77777777" w:rsidTr="00541163">
        <w:trPr>
          <w:trHeight w:val="288"/>
          <w:tblHeader/>
          <w:jc w:val="center"/>
        </w:trPr>
        <w:tc>
          <w:tcPr>
            <w:tcW w:w="509" w:type="dxa"/>
            <w:shd w:val="clear" w:color="auto" w:fill="D9D9D9" w:themeFill="background1" w:themeFillShade="D9"/>
            <w:vAlign w:val="center"/>
          </w:tcPr>
          <w:p w14:paraId="38BBD1AE" w14:textId="77777777" w:rsidR="00A443B6" w:rsidRPr="004C28AF" w:rsidRDefault="00A443B6" w:rsidP="000737DC">
            <w:pPr>
              <w:ind w:firstLine="0"/>
              <w:jc w:val="center"/>
              <w:rPr>
                <w:b/>
                <w:color w:val="auto"/>
              </w:rPr>
            </w:pPr>
            <w:r w:rsidRPr="004C28AF">
              <w:rPr>
                <w:b/>
                <w:color w:val="auto"/>
              </w:rPr>
              <w:t>№</w:t>
            </w:r>
          </w:p>
        </w:tc>
        <w:tc>
          <w:tcPr>
            <w:tcW w:w="9407" w:type="dxa"/>
            <w:shd w:val="clear" w:color="auto" w:fill="D9D9D9" w:themeFill="background1" w:themeFillShade="D9"/>
            <w:noWrap/>
            <w:vAlign w:val="center"/>
          </w:tcPr>
          <w:p w14:paraId="1867CB70" w14:textId="77777777" w:rsidR="00A443B6" w:rsidRPr="004C28AF" w:rsidRDefault="00A443B6" w:rsidP="000737DC">
            <w:pPr>
              <w:ind w:firstLine="0"/>
              <w:jc w:val="center"/>
              <w:rPr>
                <w:b/>
                <w:color w:val="auto"/>
              </w:rPr>
            </w:pPr>
            <w:r w:rsidRPr="004C28AF">
              <w:rPr>
                <w:b/>
                <w:color w:val="auto"/>
              </w:rPr>
              <w:t>Функциональное требование</w:t>
            </w:r>
          </w:p>
        </w:tc>
      </w:tr>
      <w:tr w:rsidR="00B841BC" w:rsidRPr="004C28AF" w14:paraId="606C24DB" w14:textId="77777777" w:rsidTr="00865BA4">
        <w:trPr>
          <w:trHeight w:val="288"/>
          <w:jc w:val="center"/>
        </w:trPr>
        <w:tc>
          <w:tcPr>
            <w:tcW w:w="509" w:type="dxa"/>
            <w:vAlign w:val="center"/>
          </w:tcPr>
          <w:p w14:paraId="1585C0CF" w14:textId="77777777" w:rsidR="005A5927" w:rsidRPr="004C28AF" w:rsidRDefault="005A5927" w:rsidP="000737DC">
            <w:pPr>
              <w:pStyle w:val="afffff6"/>
              <w:numPr>
                <w:ilvl w:val="0"/>
                <w:numId w:val="45"/>
              </w:numPr>
              <w:jc w:val="left"/>
              <w:rPr>
                <w:color w:val="auto"/>
              </w:rPr>
            </w:pPr>
          </w:p>
        </w:tc>
        <w:tc>
          <w:tcPr>
            <w:tcW w:w="9407" w:type="dxa"/>
            <w:shd w:val="clear" w:color="auto" w:fill="auto"/>
            <w:noWrap/>
            <w:vAlign w:val="bottom"/>
            <w:hideMark/>
          </w:tcPr>
          <w:p w14:paraId="47429573" w14:textId="68D12748" w:rsidR="005A5927" w:rsidRPr="004C28AF" w:rsidRDefault="005A5927" w:rsidP="004C28AF">
            <w:pPr>
              <w:ind w:firstLine="0"/>
              <w:rPr>
                <w:color w:val="auto"/>
              </w:rPr>
            </w:pPr>
            <w:r w:rsidRPr="004C28AF">
              <w:rPr>
                <w:color w:val="auto"/>
              </w:rPr>
              <w:t>Присвоение внутренних идентификаторов записей, загруженных из внешних источников</w:t>
            </w:r>
          </w:p>
        </w:tc>
      </w:tr>
      <w:tr w:rsidR="00B841BC" w:rsidRPr="004C28AF" w14:paraId="21897CA2" w14:textId="77777777" w:rsidTr="00865BA4">
        <w:trPr>
          <w:trHeight w:val="312"/>
          <w:jc w:val="center"/>
        </w:trPr>
        <w:tc>
          <w:tcPr>
            <w:tcW w:w="509" w:type="dxa"/>
            <w:vAlign w:val="center"/>
          </w:tcPr>
          <w:p w14:paraId="2FCEDBB9"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hideMark/>
          </w:tcPr>
          <w:p w14:paraId="2DD00CD8" w14:textId="27911155" w:rsidR="00823E44" w:rsidRPr="004C28AF" w:rsidRDefault="00823E44" w:rsidP="004C28AF">
            <w:pPr>
              <w:ind w:firstLine="0"/>
              <w:rPr>
                <w:color w:val="auto"/>
              </w:rPr>
            </w:pPr>
            <w:r w:rsidRPr="004C28AF">
              <w:rPr>
                <w:color w:val="auto"/>
              </w:rPr>
              <w:t>Сопоставление и привязка данных Wi-fi-сессий в общественном транспорте</w:t>
            </w:r>
          </w:p>
        </w:tc>
      </w:tr>
      <w:tr w:rsidR="00B841BC" w:rsidRPr="004C28AF" w14:paraId="58A4D911" w14:textId="77777777" w:rsidTr="00865BA4">
        <w:trPr>
          <w:trHeight w:val="312"/>
          <w:jc w:val="center"/>
        </w:trPr>
        <w:tc>
          <w:tcPr>
            <w:tcW w:w="509" w:type="dxa"/>
            <w:vAlign w:val="center"/>
          </w:tcPr>
          <w:p w14:paraId="327F153D"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hideMark/>
          </w:tcPr>
          <w:p w14:paraId="505E9C73" w14:textId="73A2870F" w:rsidR="00823E44" w:rsidRPr="004C28AF" w:rsidRDefault="00823E44" w:rsidP="004C28AF">
            <w:pPr>
              <w:ind w:firstLine="0"/>
              <w:rPr>
                <w:color w:val="auto"/>
              </w:rPr>
            </w:pPr>
            <w:r w:rsidRPr="004C28AF">
              <w:rPr>
                <w:color w:val="auto"/>
              </w:rPr>
              <w:t>Сопоставление и привязка данных телематики</w:t>
            </w:r>
          </w:p>
        </w:tc>
      </w:tr>
      <w:tr w:rsidR="00B841BC" w:rsidRPr="004C28AF" w14:paraId="4E308327" w14:textId="77777777" w:rsidTr="00865BA4">
        <w:trPr>
          <w:trHeight w:val="312"/>
          <w:jc w:val="center"/>
        </w:trPr>
        <w:tc>
          <w:tcPr>
            <w:tcW w:w="509" w:type="dxa"/>
            <w:vAlign w:val="center"/>
          </w:tcPr>
          <w:p w14:paraId="47285397"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hideMark/>
          </w:tcPr>
          <w:p w14:paraId="711BAFB4" w14:textId="7F1485D1" w:rsidR="00823E44" w:rsidRPr="004C28AF" w:rsidRDefault="00823E44" w:rsidP="004C28AF">
            <w:pPr>
              <w:ind w:firstLine="0"/>
              <w:rPr>
                <w:color w:val="auto"/>
              </w:rPr>
            </w:pPr>
            <w:r w:rsidRPr="004C28AF">
              <w:rPr>
                <w:color w:val="auto"/>
              </w:rPr>
              <w:t>Сопоставление и привязка данных транспортных разрешений</w:t>
            </w:r>
          </w:p>
        </w:tc>
      </w:tr>
      <w:tr w:rsidR="00B841BC" w:rsidRPr="004C28AF" w14:paraId="1AF5AAEA" w14:textId="77777777" w:rsidTr="00865BA4">
        <w:trPr>
          <w:trHeight w:val="288"/>
          <w:jc w:val="center"/>
        </w:trPr>
        <w:tc>
          <w:tcPr>
            <w:tcW w:w="509" w:type="dxa"/>
            <w:vAlign w:val="center"/>
          </w:tcPr>
          <w:p w14:paraId="36244543"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hideMark/>
          </w:tcPr>
          <w:p w14:paraId="2881E9DE" w14:textId="3DA0407E" w:rsidR="00823E44" w:rsidRPr="004C28AF" w:rsidRDefault="00823E44" w:rsidP="004C28AF">
            <w:pPr>
              <w:ind w:firstLine="0"/>
              <w:rPr>
                <w:color w:val="auto"/>
              </w:rPr>
            </w:pPr>
            <w:r w:rsidRPr="004C28AF">
              <w:rPr>
                <w:color w:val="auto"/>
              </w:rPr>
              <w:t>Сопоставление и привязка данных</w:t>
            </w:r>
            <w:r w:rsidR="009365F4" w:rsidRPr="004C28AF">
              <w:rPr>
                <w:color w:val="auto"/>
              </w:rPr>
              <w:t xml:space="preserve"> </w:t>
            </w:r>
            <w:r w:rsidRPr="004C28AF">
              <w:rPr>
                <w:color w:val="auto"/>
              </w:rPr>
              <w:t>разрешений в части доступа к объектам</w:t>
            </w:r>
          </w:p>
        </w:tc>
      </w:tr>
      <w:tr w:rsidR="00B841BC" w:rsidRPr="004C28AF" w14:paraId="1FF3F289" w14:textId="77777777" w:rsidTr="00865BA4">
        <w:trPr>
          <w:trHeight w:val="288"/>
          <w:jc w:val="center"/>
        </w:trPr>
        <w:tc>
          <w:tcPr>
            <w:tcW w:w="509" w:type="dxa"/>
            <w:vAlign w:val="center"/>
          </w:tcPr>
          <w:p w14:paraId="5DAA8E80"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hideMark/>
          </w:tcPr>
          <w:p w14:paraId="7329A6E1" w14:textId="7F26203B" w:rsidR="00823E44" w:rsidRPr="004C28AF" w:rsidRDefault="00823E44" w:rsidP="004C28AF">
            <w:pPr>
              <w:ind w:firstLine="0"/>
              <w:rPr>
                <w:color w:val="auto"/>
              </w:rPr>
            </w:pPr>
            <w:r w:rsidRPr="004C28AF">
              <w:rPr>
                <w:color w:val="auto"/>
              </w:rPr>
              <w:t>Сопоставление и привязка данных медицинских ограничений</w:t>
            </w:r>
          </w:p>
        </w:tc>
      </w:tr>
      <w:tr w:rsidR="00B841BC" w:rsidRPr="004C28AF" w14:paraId="76037CF0" w14:textId="77777777" w:rsidTr="00865BA4">
        <w:trPr>
          <w:trHeight w:val="288"/>
          <w:jc w:val="center"/>
        </w:trPr>
        <w:tc>
          <w:tcPr>
            <w:tcW w:w="509" w:type="dxa"/>
            <w:vAlign w:val="center"/>
          </w:tcPr>
          <w:p w14:paraId="6CAC41B7"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hideMark/>
          </w:tcPr>
          <w:p w14:paraId="2762026B" w14:textId="21CC8FE5" w:rsidR="00823E44" w:rsidRPr="004C28AF" w:rsidRDefault="00823E44" w:rsidP="004C28AF">
            <w:pPr>
              <w:ind w:firstLine="0"/>
              <w:rPr>
                <w:color w:val="auto"/>
              </w:rPr>
            </w:pPr>
            <w:r w:rsidRPr="004C28AF">
              <w:rPr>
                <w:color w:val="auto"/>
              </w:rPr>
              <w:t xml:space="preserve">Сопоставление и привязка данных транспортных ограничений </w:t>
            </w:r>
          </w:p>
        </w:tc>
      </w:tr>
      <w:tr w:rsidR="00B841BC" w:rsidRPr="004C28AF" w14:paraId="32506500" w14:textId="77777777" w:rsidTr="00865BA4">
        <w:trPr>
          <w:trHeight w:val="288"/>
          <w:jc w:val="center"/>
        </w:trPr>
        <w:tc>
          <w:tcPr>
            <w:tcW w:w="509" w:type="dxa"/>
            <w:vAlign w:val="center"/>
          </w:tcPr>
          <w:p w14:paraId="7EDCFA9F"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hideMark/>
          </w:tcPr>
          <w:p w14:paraId="7E879447" w14:textId="2961F56B" w:rsidR="00823E44" w:rsidRPr="004C28AF" w:rsidRDefault="00823E44" w:rsidP="004C28AF">
            <w:pPr>
              <w:ind w:firstLine="0"/>
              <w:rPr>
                <w:color w:val="auto"/>
              </w:rPr>
            </w:pPr>
            <w:r w:rsidRPr="004C28AF">
              <w:rPr>
                <w:color w:val="auto"/>
              </w:rPr>
              <w:t>Сопоставление и привязка данных ограничений в части доступа к территориям/объектам</w:t>
            </w:r>
          </w:p>
        </w:tc>
      </w:tr>
      <w:tr w:rsidR="00B841BC" w:rsidRPr="004C28AF" w14:paraId="38855D5D" w14:textId="77777777" w:rsidTr="00865BA4">
        <w:trPr>
          <w:trHeight w:val="288"/>
          <w:jc w:val="center"/>
        </w:trPr>
        <w:tc>
          <w:tcPr>
            <w:tcW w:w="509" w:type="dxa"/>
            <w:vAlign w:val="center"/>
          </w:tcPr>
          <w:p w14:paraId="513F788E"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hideMark/>
          </w:tcPr>
          <w:p w14:paraId="0B00CB56" w14:textId="0484FD0A" w:rsidR="00823E44" w:rsidRPr="004C28AF" w:rsidRDefault="00823E44" w:rsidP="004C28AF">
            <w:pPr>
              <w:ind w:firstLine="0"/>
              <w:rPr>
                <w:color w:val="auto"/>
              </w:rPr>
            </w:pPr>
            <w:r w:rsidRPr="004C28AF">
              <w:rPr>
                <w:color w:val="auto"/>
              </w:rPr>
              <w:t>Сопоставление и привязка данных обращений по вопросам здравоохранения</w:t>
            </w:r>
          </w:p>
        </w:tc>
      </w:tr>
      <w:tr w:rsidR="00B841BC" w:rsidRPr="004C28AF" w14:paraId="32CF9CF4" w14:textId="77777777" w:rsidTr="00865BA4">
        <w:trPr>
          <w:trHeight w:val="288"/>
          <w:jc w:val="center"/>
        </w:trPr>
        <w:tc>
          <w:tcPr>
            <w:tcW w:w="509" w:type="dxa"/>
            <w:vAlign w:val="center"/>
          </w:tcPr>
          <w:p w14:paraId="6F5B7852"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hideMark/>
          </w:tcPr>
          <w:p w14:paraId="2323E331" w14:textId="36FB7F4B" w:rsidR="00823E44" w:rsidRPr="004C28AF" w:rsidRDefault="00823E44" w:rsidP="004C28AF">
            <w:pPr>
              <w:ind w:firstLine="0"/>
              <w:rPr>
                <w:color w:val="auto"/>
              </w:rPr>
            </w:pPr>
            <w:r w:rsidRPr="004C28AF">
              <w:rPr>
                <w:color w:val="auto"/>
              </w:rPr>
              <w:t>Сопоставление и привязка данных обращений по вопросам образования</w:t>
            </w:r>
          </w:p>
        </w:tc>
      </w:tr>
      <w:tr w:rsidR="00B841BC" w:rsidRPr="004C28AF" w14:paraId="3CA6C72C" w14:textId="77777777" w:rsidTr="00865BA4">
        <w:trPr>
          <w:trHeight w:val="288"/>
          <w:jc w:val="center"/>
        </w:trPr>
        <w:tc>
          <w:tcPr>
            <w:tcW w:w="509" w:type="dxa"/>
            <w:vAlign w:val="center"/>
          </w:tcPr>
          <w:p w14:paraId="61C5016C"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hideMark/>
          </w:tcPr>
          <w:p w14:paraId="5DD482B2" w14:textId="60E8C6B9" w:rsidR="00823E44" w:rsidRPr="004C28AF" w:rsidRDefault="00823E44" w:rsidP="004C28AF">
            <w:pPr>
              <w:ind w:firstLine="0"/>
              <w:rPr>
                <w:color w:val="auto"/>
              </w:rPr>
            </w:pPr>
            <w:r w:rsidRPr="004C28AF">
              <w:rPr>
                <w:color w:val="auto"/>
              </w:rPr>
              <w:t>Сопоставление и привязка данных обращений по вопросам жилищно-коммунального хозяйства</w:t>
            </w:r>
          </w:p>
        </w:tc>
      </w:tr>
      <w:tr w:rsidR="00B841BC" w:rsidRPr="004C28AF" w14:paraId="27AEA82B" w14:textId="77777777" w:rsidTr="00865BA4">
        <w:trPr>
          <w:trHeight w:val="288"/>
          <w:jc w:val="center"/>
        </w:trPr>
        <w:tc>
          <w:tcPr>
            <w:tcW w:w="509" w:type="dxa"/>
            <w:vAlign w:val="center"/>
          </w:tcPr>
          <w:p w14:paraId="6533BB06"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hideMark/>
          </w:tcPr>
          <w:p w14:paraId="0C9ABF6E" w14:textId="48824928" w:rsidR="00823E44" w:rsidRPr="004C28AF" w:rsidRDefault="00823E44" w:rsidP="004C28AF">
            <w:pPr>
              <w:ind w:firstLine="0"/>
              <w:rPr>
                <w:color w:val="auto"/>
              </w:rPr>
            </w:pPr>
            <w:r w:rsidRPr="004C28AF">
              <w:rPr>
                <w:color w:val="auto"/>
              </w:rPr>
              <w:t>Сопоставление и привязка данных обращений по вопросам работы общественного транспорта</w:t>
            </w:r>
          </w:p>
        </w:tc>
      </w:tr>
      <w:tr w:rsidR="00B841BC" w:rsidRPr="004C28AF" w14:paraId="2DC072AB" w14:textId="77777777" w:rsidTr="00865BA4">
        <w:trPr>
          <w:trHeight w:val="288"/>
          <w:jc w:val="center"/>
        </w:trPr>
        <w:tc>
          <w:tcPr>
            <w:tcW w:w="509" w:type="dxa"/>
            <w:vAlign w:val="center"/>
          </w:tcPr>
          <w:p w14:paraId="72763EDA"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hideMark/>
          </w:tcPr>
          <w:p w14:paraId="3D562B1B" w14:textId="6BE62399" w:rsidR="00823E44" w:rsidRPr="004C28AF" w:rsidRDefault="00823E44" w:rsidP="004C28AF">
            <w:pPr>
              <w:ind w:firstLine="0"/>
              <w:rPr>
                <w:color w:val="auto"/>
              </w:rPr>
            </w:pPr>
            <w:r w:rsidRPr="004C28AF">
              <w:rPr>
                <w:color w:val="auto"/>
              </w:rPr>
              <w:t>Сопоставление и привязка данных обращений, связанных с личным автотранспортом</w:t>
            </w:r>
          </w:p>
        </w:tc>
      </w:tr>
      <w:tr w:rsidR="00B841BC" w:rsidRPr="004C28AF" w14:paraId="27D8522E" w14:textId="77777777" w:rsidTr="00865BA4">
        <w:trPr>
          <w:trHeight w:val="288"/>
          <w:jc w:val="center"/>
        </w:trPr>
        <w:tc>
          <w:tcPr>
            <w:tcW w:w="509" w:type="dxa"/>
            <w:vAlign w:val="center"/>
          </w:tcPr>
          <w:p w14:paraId="4AFBC504"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hideMark/>
          </w:tcPr>
          <w:p w14:paraId="37C1FB74" w14:textId="2E8547FA" w:rsidR="00823E44" w:rsidRPr="004C28AF" w:rsidRDefault="00823E44" w:rsidP="004C28AF">
            <w:pPr>
              <w:ind w:firstLine="0"/>
              <w:rPr>
                <w:color w:val="auto"/>
              </w:rPr>
            </w:pPr>
            <w:r w:rsidRPr="004C28AF">
              <w:rPr>
                <w:color w:val="auto"/>
              </w:rPr>
              <w:t>Сопоставление и привязка данных обращений по вопросам городских событий</w:t>
            </w:r>
          </w:p>
        </w:tc>
      </w:tr>
      <w:tr w:rsidR="00B841BC" w:rsidRPr="004C28AF" w14:paraId="5E30B763" w14:textId="77777777" w:rsidTr="00865BA4">
        <w:trPr>
          <w:trHeight w:val="288"/>
          <w:jc w:val="center"/>
        </w:trPr>
        <w:tc>
          <w:tcPr>
            <w:tcW w:w="509" w:type="dxa"/>
            <w:vAlign w:val="center"/>
          </w:tcPr>
          <w:p w14:paraId="30D57BAA"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hideMark/>
          </w:tcPr>
          <w:p w14:paraId="08F5F124" w14:textId="1B8F0ACB" w:rsidR="00823E44" w:rsidRPr="004C28AF" w:rsidRDefault="00823E44" w:rsidP="004C28AF">
            <w:pPr>
              <w:ind w:firstLine="0"/>
              <w:rPr>
                <w:color w:val="auto"/>
              </w:rPr>
            </w:pPr>
            <w:r w:rsidRPr="004C28AF">
              <w:rPr>
                <w:color w:val="auto"/>
              </w:rPr>
              <w:t>Сопоставление и привязка данных результатов соцопросов пользователей в части здравоохранения</w:t>
            </w:r>
          </w:p>
        </w:tc>
      </w:tr>
      <w:tr w:rsidR="00B841BC" w:rsidRPr="004C28AF" w14:paraId="5B73F7A1" w14:textId="77777777" w:rsidTr="00865BA4">
        <w:trPr>
          <w:trHeight w:val="288"/>
          <w:jc w:val="center"/>
        </w:trPr>
        <w:tc>
          <w:tcPr>
            <w:tcW w:w="509" w:type="dxa"/>
            <w:vAlign w:val="center"/>
          </w:tcPr>
          <w:p w14:paraId="0DF82B7B"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tcPr>
          <w:p w14:paraId="04A8D159" w14:textId="064798C3" w:rsidR="00823E44" w:rsidRPr="004C28AF" w:rsidRDefault="00823E44" w:rsidP="004C28AF">
            <w:pPr>
              <w:ind w:firstLine="0"/>
              <w:rPr>
                <w:color w:val="auto"/>
              </w:rPr>
            </w:pPr>
            <w:r w:rsidRPr="004C28AF">
              <w:rPr>
                <w:color w:val="auto"/>
              </w:rPr>
              <w:t>Сопоставление и привязка данных результатов соцопросов пользователей в части образования</w:t>
            </w:r>
          </w:p>
        </w:tc>
      </w:tr>
      <w:tr w:rsidR="00B841BC" w:rsidRPr="004C28AF" w14:paraId="7D2737DF" w14:textId="77777777" w:rsidTr="00865BA4">
        <w:trPr>
          <w:trHeight w:val="288"/>
          <w:jc w:val="center"/>
        </w:trPr>
        <w:tc>
          <w:tcPr>
            <w:tcW w:w="509" w:type="dxa"/>
            <w:vAlign w:val="center"/>
          </w:tcPr>
          <w:p w14:paraId="0AEFD374"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tcPr>
          <w:p w14:paraId="2D8FB533" w14:textId="725F3E0C" w:rsidR="00823E44" w:rsidRPr="004C28AF" w:rsidRDefault="00823E44" w:rsidP="004C28AF">
            <w:pPr>
              <w:ind w:firstLine="0"/>
              <w:rPr>
                <w:color w:val="auto"/>
              </w:rPr>
            </w:pPr>
            <w:r w:rsidRPr="004C28AF">
              <w:rPr>
                <w:color w:val="auto"/>
              </w:rPr>
              <w:t>Сопоставление и привязка данных результатов соцопросов пользователей в части жилищно-коммунального хозяйства</w:t>
            </w:r>
          </w:p>
        </w:tc>
      </w:tr>
      <w:tr w:rsidR="00B841BC" w:rsidRPr="004C28AF" w14:paraId="4A2353E7" w14:textId="77777777" w:rsidTr="00865BA4">
        <w:trPr>
          <w:trHeight w:val="288"/>
          <w:jc w:val="center"/>
        </w:trPr>
        <w:tc>
          <w:tcPr>
            <w:tcW w:w="509" w:type="dxa"/>
            <w:vAlign w:val="center"/>
          </w:tcPr>
          <w:p w14:paraId="649757C0"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tcPr>
          <w:p w14:paraId="1D0E56C4" w14:textId="6A7755A5" w:rsidR="00823E44" w:rsidRPr="004C28AF" w:rsidRDefault="00823E44" w:rsidP="004C28AF">
            <w:pPr>
              <w:ind w:firstLine="0"/>
              <w:rPr>
                <w:color w:val="auto"/>
              </w:rPr>
            </w:pPr>
            <w:r w:rsidRPr="004C28AF">
              <w:rPr>
                <w:color w:val="auto"/>
              </w:rPr>
              <w:t>Сопоставление и привязка данных результатов соцопросов пользователей в части транспортного обслуживания</w:t>
            </w:r>
          </w:p>
        </w:tc>
      </w:tr>
      <w:tr w:rsidR="00B841BC" w:rsidRPr="004C28AF" w14:paraId="152137B8" w14:textId="77777777" w:rsidTr="00865BA4">
        <w:trPr>
          <w:trHeight w:val="288"/>
          <w:jc w:val="center"/>
        </w:trPr>
        <w:tc>
          <w:tcPr>
            <w:tcW w:w="509" w:type="dxa"/>
            <w:vAlign w:val="center"/>
          </w:tcPr>
          <w:p w14:paraId="48568F52"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tcPr>
          <w:p w14:paraId="3BC524CA" w14:textId="5B2BF810" w:rsidR="00823E44" w:rsidRPr="004C28AF" w:rsidRDefault="00823E44" w:rsidP="004C28AF">
            <w:pPr>
              <w:ind w:firstLine="0"/>
              <w:rPr>
                <w:color w:val="auto"/>
              </w:rPr>
            </w:pPr>
            <w:r w:rsidRPr="004C28AF">
              <w:rPr>
                <w:color w:val="auto"/>
              </w:rPr>
              <w:t>Сопоставление и привязка данных результатов соцопросов пользователей, связанных с личным автотранспортом</w:t>
            </w:r>
          </w:p>
        </w:tc>
      </w:tr>
      <w:tr w:rsidR="00B841BC" w:rsidRPr="004C28AF" w14:paraId="59B58FE1" w14:textId="77777777" w:rsidTr="00865BA4">
        <w:trPr>
          <w:trHeight w:val="288"/>
          <w:jc w:val="center"/>
        </w:trPr>
        <w:tc>
          <w:tcPr>
            <w:tcW w:w="509" w:type="dxa"/>
            <w:vAlign w:val="center"/>
          </w:tcPr>
          <w:p w14:paraId="36635B9F"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tcPr>
          <w:p w14:paraId="1CBEAB12" w14:textId="650AFD4A" w:rsidR="00823E44" w:rsidRPr="004C28AF" w:rsidRDefault="00823E44" w:rsidP="004C28AF">
            <w:pPr>
              <w:ind w:firstLine="0"/>
              <w:rPr>
                <w:color w:val="auto"/>
              </w:rPr>
            </w:pPr>
            <w:r w:rsidRPr="004C28AF">
              <w:rPr>
                <w:color w:val="auto"/>
              </w:rPr>
              <w:t>Сопоставление и привязка данных результатов соцопросов пользователей в части городских событий</w:t>
            </w:r>
          </w:p>
        </w:tc>
      </w:tr>
      <w:tr w:rsidR="00B841BC" w:rsidRPr="004C28AF" w14:paraId="17296215" w14:textId="77777777" w:rsidTr="00865BA4">
        <w:trPr>
          <w:trHeight w:val="288"/>
          <w:jc w:val="center"/>
        </w:trPr>
        <w:tc>
          <w:tcPr>
            <w:tcW w:w="509" w:type="dxa"/>
            <w:vAlign w:val="center"/>
          </w:tcPr>
          <w:p w14:paraId="255D8960"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tcPr>
          <w:p w14:paraId="106BEB2A" w14:textId="737491E8" w:rsidR="00823E44" w:rsidRPr="004C28AF" w:rsidRDefault="00823E44" w:rsidP="004C28AF">
            <w:pPr>
              <w:ind w:firstLine="0"/>
              <w:rPr>
                <w:color w:val="auto"/>
              </w:rPr>
            </w:pPr>
            <w:r w:rsidRPr="004C28AF">
              <w:rPr>
                <w:color w:val="auto"/>
              </w:rPr>
              <w:t>Сопоставление и привязка данных нарушений правил дорожного движения</w:t>
            </w:r>
          </w:p>
        </w:tc>
      </w:tr>
      <w:tr w:rsidR="00B841BC" w:rsidRPr="004C28AF" w14:paraId="6C751C08" w14:textId="77777777" w:rsidTr="00865BA4">
        <w:trPr>
          <w:trHeight w:val="288"/>
          <w:jc w:val="center"/>
        </w:trPr>
        <w:tc>
          <w:tcPr>
            <w:tcW w:w="509" w:type="dxa"/>
            <w:vAlign w:val="center"/>
          </w:tcPr>
          <w:p w14:paraId="29A47F78"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tcPr>
          <w:p w14:paraId="26BAEF25" w14:textId="6468A9B4" w:rsidR="00823E44" w:rsidRPr="004C28AF" w:rsidRDefault="00823E44" w:rsidP="004C28AF">
            <w:pPr>
              <w:ind w:firstLine="0"/>
              <w:rPr>
                <w:color w:val="auto"/>
              </w:rPr>
            </w:pPr>
            <w:r w:rsidRPr="004C28AF">
              <w:rPr>
                <w:color w:val="auto"/>
              </w:rPr>
              <w:t>Сопоставление и привязка данных нарушений правил парковки</w:t>
            </w:r>
          </w:p>
        </w:tc>
      </w:tr>
      <w:tr w:rsidR="00B841BC" w:rsidRPr="004C28AF" w14:paraId="7068586E" w14:textId="77777777" w:rsidTr="00865BA4">
        <w:trPr>
          <w:trHeight w:val="288"/>
          <w:jc w:val="center"/>
        </w:trPr>
        <w:tc>
          <w:tcPr>
            <w:tcW w:w="509" w:type="dxa"/>
            <w:vAlign w:val="center"/>
          </w:tcPr>
          <w:p w14:paraId="63C14495"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tcPr>
          <w:p w14:paraId="0870F4B4" w14:textId="1B0A9AA3" w:rsidR="00823E44" w:rsidRPr="004C28AF" w:rsidRDefault="00823E44" w:rsidP="004C28AF">
            <w:pPr>
              <w:ind w:firstLine="0"/>
              <w:rPr>
                <w:color w:val="auto"/>
              </w:rPr>
            </w:pPr>
            <w:r w:rsidRPr="004C28AF">
              <w:rPr>
                <w:color w:val="auto"/>
              </w:rPr>
              <w:t>Сопоставление и привязка данных нарушений правил размещения транспортных средств</w:t>
            </w:r>
          </w:p>
        </w:tc>
      </w:tr>
      <w:tr w:rsidR="00B841BC" w:rsidRPr="004C28AF" w14:paraId="637CC45C" w14:textId="77777777" w:rsidTr="00865BA4">
        <w:trPr>
          <w:trHeight w:val="288"/>
          <w:jc w:val="center"/>
        </w:trPr>
        <w:tc>
          <w:tcPr>
            <w:tcW w:w="509" w:type="dxa"/>
            <w:vAlign w:val="center"/>
          </w:tcPr>
          <w:p w14:paraId="6E157942"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tcPr>
          <w:p w14:paraId="48D9B836" w14:textId="50634C00" w:rsidR="00823E44" w:rsidRPr="004C28AF" w:rsidRDefault="00823E44" w:rsidP="004C28AF">
            <w:pPr>
              <w:ind w:firstLine="0"/>
              <w:rPr>
                <w:color w:val="auto"/>
              </w:rPr>
            </w:pPr>
            <w:r w:rsidRPr="004C28AF">
              <w:rPr>
                <w:color w:val="auto"/>
              </w:rPr>
              <w:t>Сопоставление и привязка данных нарушений правил оплаты проезда в общественном транспорте</w:t>
            </w:r>
          </w:p>
        </w:tc>
      </w:tr>
      <w:tr w:rsidR="00B841BC" w:rsidRPr="004C28AF" w14:paraId="6C2A4518" w14:textId="77777777" w:rsidTr="00865BA4">
        <w:trPr>
          <w:trHeight w:val="288"/>
          <w:jc w:val="center"/>
        </w:trPr>
        <w:tc>
          <w:tcPr>
            <w:tcW w:w="509" w:type="dxa"/>
            <w:vAlign w:val="center"/>
          </w:tcPr>
          <w:p w14:paraId="4485E7F8"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tcPr>
          <w:p w14:paraId="6020FA2C" w14:textId="542E0580" w:rsidR="00823E44" w:rsidRPr="004C28AF" w:rsidRDefault="00823E44" w:rsidP="004C28AF">
            <w:pPr>
              <w:ind w:firstLine="0"/>
              <w:rPr>
                <w:color w:val="auto"/>
              </w:rPr>
            </w:pPr>
            <w:r w:rsidRPr="004C28AF">
              <w:rPr>
                <w:color w:val="auto"/>
              </w:rPr>
              <w:t>Сопоставление и привязка данных регистрационных нарушений</w:t>
            </w:r>
          </w:p>
        </w:tc>
      </w:tr>
      <w:tr w:rsidR="00B841BC" w:rsidRPr="004C28AF" w14:paraId="7AFA9A09" w14:textId="77777777" w:rsidTr="00865BA4">
        <w:trPr>
          <w:trHeight w:val="288"/>
          <w:jc w:val="center"/>
        </w:trPr>
        <w:tc>
          <w:tcPr>
            <w:tcW w:w="509" w:type="dxa"/>
            <w:vAlign w:val="center"/>
          </w:tcPr>
          <w:p w14:paraId="2CA9A521"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tcPr>
          <w:p w14:paraId="03309CC3" w14:textId="29AAA14E" w:rsidR="00823E44" w:rsidRPr="004C28AF" w:rsidRDefault="00823E44" w:rsidP="004C28AF">
            <w:pPr>
              <w:ind w:firstLine="0"/>
              <w:rPr>
                <w:color w:val="auto"/>
              </w:rPr>
            </w:pPr>
            <w:r w:rsidRPr="004C28AF">
              <w:rPr>
                <w:color w:val="auto"/>
              </w:rPr>
              <w:t>Сопоставление и привязка данных нарушений медицинских ограничений</w:t>
            </w:r>
          </w:p>
        </w:tc>
      </w:tr>
      <w:tr w:rsidR="00B841BC" w:rsidRPr="004C28AF" w14:paraId="2A222A38" w14:textId="77777777" w:rsidTr="00865BA4">
        <w:trPr>
          <w:trHeight w:val="288"/>
          <w:jc w:val="center"/>
        </w:trPr>
        <w:tc>
          <w:tcPr>
            <w:tcW w:w="509" w:type="dxa"/>
            <w:vAlign w:val="center"/>
          </w:tcPr>
          <w:p w14:paraId="7AF44A1F"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tcPr>
          <w:p w14:paraId="08CC8BF7" w14:textId="4554D6DA" w:rsidR="00823E44" w:rsidRPr="004C28AF" w:rsidRDefault="00823E44" w:rsidP="004C28AF">
            <w:pPr>
              <w:ind w:firstLine="0"/>
              <w:rPr>
                <w:color w:val="auto"/>
              </w:rPr>
            </w:pPr>
            <w:r w:rsidRPr="004C28AF">
              <w:rPr>
                <w:color w:val="auto"/>
              </w:rPr>
              <w:t>Сопоставление и привязка данных нарушений в части н</w:t>
            </w:r>
            <w:r w:rsidRPr="004C28AF">
              <w:rPr>
                <w:color w:val="auto"/>
                <w:lang w:eastAsia="en-US"/>
              </w:rPr>
              <w:t>арушений ограничений доступа к территориям/объектам</w:t>
            </w:r>
          </w:p>
        </w:tc>
      </w:tr>
      <w:tr w:rsidR="00B841BC" w:rsidRPr="004C28AF" w14:paraId="7D2E9244" w14:textId="77777777" w:rsidTr="00865BA4">
        <w:trPr>
          <w:trHeight w:val="288"/>
          <w:jc w:val="center"/>
        </w:trPr>
        <w:tc>
          <w:tcPr>
            <w:tcW w:w="509" w:type="dxa"/>
            <w:vAlign w:val="center"/>
          </w:tcPr>
          <w:p w14:paraId="7BBA759D"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tcPr>
          <w:p w14:paraId="3B3F0EFB" w14:textId="0CE6BEFA" w:rsidR="00823E44" w:rsidRPr="004C28AF" w:rsidRDefault="00823E44" w:rsidP="004C28AF">
            <w:pPr>
              <w:ind w:firstLine="0"/>
              <w:rPr>
                <w:color w:val="auto"/>
              </w:rPr>
            </w:pPr>
            <w:r w:rsidRPr="004C28AF">
              <w:rPr>
                <w:color w:val="auto"/>
              </w:rPr>
              <w:t>Сопоставление и привязка данных оплаты парковок</w:t>
            </w:r>
          </w:p>
        </w:tc>
      </w:tr>
      <w:tr w:rsidR="00B841BC" w:rsidRPr="004C28AF" w14:paraId="11129AFD" w14:textId="77777777" w:rsidTr="00865BA4">
        <w:trPr>
          <w:trHeight w:val="288"/>
          <w:jc w:val="center"/>
        </w:trPr>
        <w:tc>
          <w:tcPr>
            <w:tcW w:w="509" w:type="dxa"/>
            <w:vAlign w:val="center"/>
          </w:tcPr>
          <w:p w14:paraId="7EAE27CC"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tcPr>
          <w:p w14:paraId="7A39A8EE" w14:textId="2271210E" w:rsidR="00823E44" w:rsidRPr="004C28AF" w:rsidRDefault="00823E44" w:rsidP="004C28AF">
            <w:pPr>
              <w:ind w:firstLine="0"/>
              <w:rPr>
                <w:color w:val="auto"/>
              </w:rPr>
            </w:pPr>
            <w:r w:rsidRPr="004C28AF">
              <w:rPr>
                <w:color w:val="auto"/>
              </w:rPr>
              <w:t>Сопостав</w:t>
            </w:r>
            <w:r w:rsidR="001077E8" w:rsidRPr="004C28AF">
              <w:rPr>
                <w:color w:val="auto"/>
              </w:rPr>
              <w:t xml:space="preserve">ление и привязка данных оплаты </w:t>
            </w:r>
            <w:r w:rsidRPr="004C28AF">
              <w:rPr>
                <w:color w:val="auto"/>
              </w:rPr>
              <w:t>штрафов за нарушения правил дорожного движения</w:t>
            </w:r>
          </w:p>
        </w:tc>
      </w:tr>
      <w:tr w:rsidR="00B841BC" w:rsidRPr="004C28AF" w14:paraId="5D50F2BC" w14:textId="77777777" w:rsidTr="00865BA4">
        <w:trPr>
          <w:trHeight w:val="288"/>
          <w:jc w:val="center"/>
        </w:trPr>
        <w:tc>
          <w:tcPr>
            <w:tcW w:w="509" w:type="dxa"/>
            <w:vAlign w:val="center"/>
          </w:tcPr>
          <w:p w14:paraId="11D09E60"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tcPr>
          <w:p w14:paraId="0B5880C6" w14:textId="10411970" w:rsidR="00823E44" w:rsidRPr="004C28AF" w:rsidRDefault="00823E44" w:rsidP="004C28AF">
            <w:pPr>
              <w:ind w:firstLine="0"/>
              <w:rPr>
                <w:color w:val="auto"/>
              </w:rPr>
            </w:pPr>
            <w:r w:rsidRPr="004C28AF">
              <w:rPr>
                <w:color w:val="auto"/>
              </w:rPr>
              <w:t>Сопостав</w:t>
            </w:r>
            <w:r w:rsidR="001077E8" w:rsidRPr="004C28AF">
              <w:rPr>
                <w:color w:val="auto"/>
              </w:rPr>
              <w:t xml:space="preserve">ление и привязка данных оплаты </w:t>
            </w:r>
            <w:r w:rsidRPr="004C28AF">
              <w:rPr>
                <w:color w:val="auto"/>
              </w:rPr>
              <w:t>штрафов за нарушения правил парковки</w:t>
            </w:r>
          </w:p>
        </w:tc>
      </w:tr>
      <w:tr w:rsidR="00B841BC" w:rsidRPr="004C28AF" w14:paraId="2CEBACF2" w14:textId="77777777" w:rsidTr="00865BA4">
        <w:trPr>
          <w:trHeight w:val="288"/>
          <w:jc w:val="center"/>
        </w:trPr>
        <w:tc>
          <w:tcPr>
            <w:tcW w:w="509" w:type="dxa"/>
            <w:vAlign w:val="center"/>
          </w:tcPr>
          <w:p w14:paraId="057D0917"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tcPr>
          <w:p w14:paraId="28D27553" w14:textId="2B6BD58F" w:rsidR="00823E44" w:rsidRPr="004C28AF" w:rsidRDefault="00823E44" w:rsidP="004C28AF">
            <w:pPr>
              <w:ind w:firstLine="0"/>
              <w:rPr>
                <w:color w:val="auto"/>
              </w:rPr>
            </w:pPr>
            <w:r w:rsidRPr="004C28AF">
              <w:rPr>
                <w:color w:val="auto"/>
              </w:rPr>
              <w:t>Сопостав</w:t>
            </w:r>
            <w:r w:rsidR="001077E8" w:rsidRPr="004C28AF">
              <w:rPr>
                <w:color w:val="auto"/>
              </w:rPr>
              <w:t xml:space="preserve">ление и привязка данных оплаты </w:t>
            </w:r>
            <w:r w:rsidRPr="004C28AF">
              <w:rPr>
                <w:color w:val="auto"/>
              </w:rPr>
              <w:t>правил размещения транспортных средств</w:t>
            </w:r>
          </w:p>
        </w:tc>
      </w:tr>
      <w:tr w:rsidR="00B841BC" w:rsidRPr="004C28AF" w14:paraId="7A2F0140" w14:textId="77777777" w:rsidTr="00865BA4">
        <w:trPr>
          <w:trHeight w:val="288"/>
          <w:jc w:val="center"/>
        </w:trPr>
        <w:tc>
          <w:tcPr>
            <w:tcW w:w="509" w:type="dxa"/>
            <w:vAlign w:val="center"/>
          </w:tcPr>
          <w:p w14:paraId="685697CE"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tcPr>
          <w:p w14:paraId="5D0A9625" w14:textId="0044016E" w:rsidR="00823E44" w:rsidRPr="004C28AF" w:rsidRDefault="00823E44" w:rsidP="004C28AF">
            <w:pPr>
              <w:ind w:firstLine="0"/>
              <w:rPr>
                <w:color w:val="auto"/>
              </w:rPr>
            </w:pPr>
            <w:r w:rsidRPr="004C28AF">
              <w:rPr>
                <w:color w:val="auto"/>
              </w:rPr>
              <w:t>Сопостав</w:t>
            </w:r>
            <w:r w:rsidR="001077E8" w:rsidRPr="004C28AF">
              <w:rPr>
                <w:color w:val="auto"/>
              </w:rPr>
              <w:t xml:space="preserve">ление и привязка данных оплаты </w:t>
            </w:r>
            <w:r w:rsidRPr="004C28AF">
              <w:rPr>
                <w:color w:val="auto"/>
              </w:rPr>
              <w:t>штрафов за нарушения правил оплаты проезда в общественном транспорте</w:t>
            </w:r>
          </w:p>
        </w:tc>
      </w:tr>
      <w:tr w:rsidR="00B841BC" w:rsidRPr="004C28AF" w14:paraId="3642FCEE" w14:textId="77777777" w:rsidTr="00865BA4">
        <w:trPr>
          <w:trHeight w:val="288"/>
          <w:jc w:val="center"/>
        </w:trPr>
        <w:tc>
          <w:tcPr>
            <w:tcW w:w="509" w:type="dxa"/>
            <w:vAlign w:val="center"/>
          </w:tcPr>
          <w:p w14:paraId="784FDF18"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tcPr>
          <w:p w14:paraId="2B2E9CD2" w14:textId="2BCA9B75" w:rsidR="00823E44" w:rsidRPr="004C28AF" w:rsidRDefault="00823E44" w:rsidP="004C28AF">
            <w:pPr>
              <w:ind w:firstLine="0"/>
              <w:rPr>
                <w:color w:val="auto"/>
              </w:rPr>
            </w:pPr>
            <w:r w:rsidRPr="004C28AF">
              <w:rPr>
                <w:color w:val="auto"/>
              </w:rPr>
              <w:t>Сопоста</w:t>
            </w:r>
            <w:r w:rsidR="001077E8" w:rsidRPr="004C28AF">
              <w:rPr>
                <w:color w:val="auto"/>
              </w:rPr>
              <w:t>вление и привязка данных оплаты</w:t>
            </w:r>
            <w:r w:rsidRPr="004C28AF">
              <w:rPr>
                <w:color w:val="auto"/>
              </w:rPr>
              <w:t xml:space="preserve"> штрафов за регистрационные нарушения</w:t>
            </w:r>
          </w:p>
        </w:tc>
      </w:tr>
      <w:tr w:rsidR="00B841BC" w:rsidRPr="004C28AF" w14:paraId="0873F701" w14:textId="77777777" w:rsidTr="00865BA4">
        <w:trPr>
          <w:trHeight w:val="288"/>
          <w:jc w:val="center"/>
        </w:trPr>
        <w:tc>
          <w:tcPr>
            <w:tcW w:w="509" w:type="dxa"/>
            <w:vAlign w:val="center"/>
          </w:tcPr>
          <w:p w14:paraId="42EE0BBB"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tcPr>
          <w:p w14:paraId="4144D389" w14:textId="33F864FA" w:rsidR="00823E44" w:rsidRPr="004C28AF" w:rsidRDefault="00823E44" w:rsidP="004C28AF">
            <w:pPr>
              <w:ind w:firstLine="0"/>
              <w:rPr>
                <w:color w:val="auto"/>
              </w:rPr>
            </w:pPr>
            <w:r w:rsidRPr="004C28AF">
              <w:rPr>
                <w:color w:val="auto"/>
              </w:rPr>
              <w:t>Сопостав</w:t>
            </w:r>
            <w:r w:rsidR="001077E8" w:rsidRPr="004C28AF">
              <w:rPr>
                <w:color w:val="auto"/>
              </w:rPr>
              <w:t xml:space="preserve">ление и привязка данных оплаты </w:t>
            </w:r>
            <w:r w:rsidRPr="004C28AF">
              <w:rPr>
                <w:color w:val="auto"/>
              </w:rPr>
              <w:t>штрафов за нарушения медицинских ограничений</w:t>
            </w:r>
          </w:p>
        </w:tc>
      </w:tr>
      <w:tr w:rsidR="00823E44" w:rsidRPr="004C28AF" w14:paraId="08B1A700" w14:textId="77777777" w:rsidTr="00865BA4">
        <w:trPr>
          <w:trHeight w:val="288"/>
          <w:jc w:val="center"/>
        </w:trPr>
        <w:tc>
          <w:tcPr>
            <w:tcW w:w="509" w:type="dxa"/>
            <w:vAlign w:val="center"/>
          </w:tcPr>
          <w:p w14:paraId="63D798BC" w14:textId="77777777" w:rsidR="00823E44" w:rsidRPr="004C28AF" w:rsidRDefault="00823E44" w:rsidP="000737DC">
            <w:pPr>
              <w:pStyle w:val="afffff6"/>
              <w:numPr>
                <w:ilvl w:val="0"/>
                <w:numId w:val="45"/>
              </w:numPr>
              <w:jc w:val="left"/>
              <w:rPr>
                <w:color w:val="auto"/>
              </w:rPr>
            </w:pPr>
          </w:p>
        </w:tc>
        <w:tc>
          <w:tcPr>
            <w:tcW w:w="9407" w:type="dxa"/>
            <w:shd w:val="clear" w:color="auto" w:fill="auto"/>
            <w:noWrap/>
            <w:vAlign w:val="bottom"/>
          </w:tcPr>
          <w:p w14:paraId="610B470D" w14:textId="4BE7E11A" w:rsidR="00823E44" w:rsidRPr="004C28AF" w:rsidRDefault="00823E44" w:rsidP="004C28AF">
            <w:pPr>
              <w:ind w:firstLine="0"/>
              <w:rPr>
                <w:color w:val="auto"/>
              </w:rPr>
            </w:pPr>
            <w:r w:rsidRPr="004C28AF">
              <w:rPr>
                <w:color w:val="auto"/>
              </w:rPr>
              <w:t>Сопостав</w:t>
            </w:r>
            <w:r w:rsidR="001077E8" w:rsidRPr="004C28AF">
              <w:rPr>
                <w:color w:val="auto"/>
              </w:rPr>
              <w:t xml:space="preserve">ление и привязка данных оплаты </w:t>
            </w:r>
            <w:r w:rsidRPr="004C28AF">
              <w:rPr>
                <w:color w:val="auto"/>
              </w:rPr>
              <w:t xml:space="preserve">штрафов за нарушения </w:t>
            </w:r>
            <w:r w:rsidRPr="004C28AF">
              <w:rPr>
                <w:color w:val="auto"/>
                <w:lang w:eastAsia="en-US"/>
              </w:rPr>
              <w:t>ограничений доступа к территориям/объектам</w:t>
            </w:r>
          </w:p>
        </w:tc>
      </w:tr>
    </w:tbl>
    <w:p w14:paraId="54D3DC8C" w14:textId="77777777" w:rsidR="00A443B6" w:rsidRPr="004C28AF" w:rsidRDefault="00A443B6" w:rsidP="000737DC">
      <w:pPr>
        <w:pStyle w:val="afffff6"/>
        <w:widowControl w:val="0"/>
        <w:ind w:left="0" w:firstLine="709"/>
        <w:rPr>
          <w:color w:val="auto"/>
          <w:shd w:val="clear" w:color="auto" w:fill="FFFFFF"/>
        </w:rPr>
      </w:pPr>
    </w:p>
    <w:p w14:paraId="53511A17" w14:textId="449D0449" w:rsidR="00EA41AF" w:rsidRPr="004C28AF" w:rsidRDefault="00EA41AF" w:rsidP="000737DC">
      <w:pPr>
        <w:pStyle w:val="41"/>
        <w:keepNext w:val="0"/>
        <w:keepLines w:val="0"/>
        <w:numPr>
          <w:ilvl w:val="3"/>
          <w:numId w:val="43"/>
        </w:numPr>
        <w:tabs>
          <w:tab w:val="left" w:pos="851"/>
        </w:tabs>
        <w:spacing w:before="0"/>
        <w:ind w:left="0" w:firstLine="0"/>
        <w:jc w:val="both"/>
        <w:rPr>
          <w:rFonts w:cs="Times New Roman"/>
          <w:b/>
          <w:color w:val="auto"/>
          <w:sz w:val="24"/>
          <w:szCs w:val="24"/>
        </w:rPr>
      </w:pPr>
      <w:r w:rsidRPr="004C28AF">
        <w:rPr>
          <w:rFonts w:cs="Times New Roman"/>
          <w:b/>
          <w:color w:val="auto"/>
          <w:sz w:val="24"/>
          <w:szCs w:val="24"/>
        </w:rPr>
        <w:t xml:space="preserve">Требования к модулю формирования информационных витрин по </w:t>
      </w:r>
      <w:r w:rsidR="00003C71" w:rsidRPr="004C28AF">
        <w:rPr>
          <w:rFonts w:cs="Times New Roman"/>
          <w:b/>
          <w:color w:val="auto"/>
          <w:sz w:val="24"/>
          <w:szCs w:val="24"/>
        </w:rPr>
        <w:t xml:space="preserve">показателям </w:t>
      </w:r>
      <w:r w:rsidRPr="004C28AF">
        <w:rPr>
          <w:rFonts w:cs="Times New Roman"/>
          <w:b/>
          <w:color w:val="auto"/>
          <w:sz w:val="24"/>
          <w:szCs w:val="24"/>
        </w:rPr>
        <w:t>полноты данных профи</w:t>
      </w:r>
      <w:r w:rsidR="00003C71" w:rsidRPr="004C28AF">
        <w:rPr>
          <w:rFonts w:cs="Times New Roman"/>
          <w:b/>
          <w:color w:val="auto"/>
          <w:sz w:val="24"/>
          <w:szCs w:val="24"/>
        </w:rPr>
        <w:t>лей активности</w:t>
      </w:r>
    </w:p>
    <w:p w14:paraId="0F2C930D" w14:textId="3F847D49" w:rsidR="00EA41AF" w:rsidRPr="004C28AF" w:rsidRDefault="00EA41AF" w:rsidP="000737DC">
      <w:pPr>
        <w:widowControl w:val="0"/>
        <w:ind w:firstLine="709"/>
        <w:rPr>
          <w:color w:val="auto"/>
        </w:rPr>
      </w:pPr>
      <w:r w:rsidRPr="004C28AF">
        <w:rPr>
          <w:color w:val="auto"/>
        </w:rPr>
        <w:t xml:space="preserve">Модуль должен обеспечивать формирование витрин для расчета </w:t>
      </w:r>
      <w:r w:rsidR="00003C71" w:rsidRPr="004C28AF">
        <w:rPr>
          <w:color w:val="auto"/>
        </w:rPr>
        <w:t xml:space="preserve">показателей </w:t>
      </w:r>
      <w:r w:rsidRPr="004C28AF">
        <w:rPr>
          <w:color w:val="auto"/>
        </w:rPr>
        <w:t>полноты данных профил</w:t>
      </w:r>
      <w:r w:rsidR="00003C71" w:rsidRPr="004C28AF">
        <w:rPr>
          <w:color w:val="auto"/>
        </w:rPr>
        <w:t>ей активности</w:t>
      </w:r>
      <w:r w:rsidRPr="004C28AF">
        <w:rPr>
          <w:color w:val="auto"/>
        </w:rPr>
        <w:t>.</w:t>
      </w:r>
    </w:p>
    <w:p w14:paraId="3C1210B8" w14:textId="52F28B37" w:rsidR="00EA41AF" w:rsidRPr="004C28AF" w:rsidRDefault="00EA41AF" w:rsidP="000737DC">
      <w:pPr>
        <w:widowControl w:val="0"/>
        <w:ind w:firstLine="709"/>
        <w:rPr>
          <w:color w:val="auto"/>
        </w:rPr>
      </w:pPr>
      <w:r w:rsidRPr="004C28AF">
        <w:rPr>
          <w:color w:val="auto"/>
        </w:rPr>
        <w:t>Перечень функциональных требований к модулю приведен в таблице 14.</w:t>
      </w:r>
    </w:p>
    <w:p w14:paraId="1C184920" w14:textId="70AF81D2" w:rsidR="00EA41AF" w:rsidRPr="004C28AF" w:rsidRDefault="00EA41AF" w:rsidP="000737DC">
      <w:pPr>
        <w:widowControl w:val="0"/>
        <w:jc w:val="right"/>
        <w:rPr>
          <w:b/>
          <w:color w:val="auto"/>
          <w:sz w:val="20"/>
          <w:szCs w:val="20"/>
        </w:rPr>
      </w:pPr>
      <w:r w:rsidRPr="004C28AF">
        <w:rPr>
          <w:b/>
          <w:color w:val="auto"/>
          <w:sz w:val="20"/>
          <w:szCs w:val="20"/>
        </w:rPr>
        <w:t>Таблица 14</w:t>
      </w:r>
      <w:r w:rsidR="00003C71" w:rsidRPr="004C28AF">
        <w:rPr>
          <w:b/>
          <w:color w:val="auto"/>
          <w:sz w:val="20"/>
          <w:szCs w:val="20"/>
        </w:rPr>
        <w:t>. Перечень функциональных требований к модулю</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407"/>
      </w:tblGrid>
      <w:tr w:rsidR="00B841BC" w:rsidRPr="004C28AF" w14:paraId="2DC824AE" w14:textId="77777777" w:rsidTr="00541163">
        <w:trPr>
          <w:trHeight w:val="288"/>
          <w:tblHeader/>
          <w:jc w:val="center"/>
        </w:trPr>
        <w:tc>
          <w:tcPr>
            <w:tcW w:w="509" w:type="dxa"/>
            <w:shd w:val="clear" w:color="auto" w:fill="D9D9D9" w:themeFill="background1" w:themeFillShade="D9"/>
            <w:vAlign w:val="center"/>
          </w:tcPr>
          <w:p w14:paraId="6ABA01C7" w14:textId="77777777" w:rsidR="00EA41AF" w:rsidRPr="004C28AF" w:rsidRDefault="00EA41AF" w:rsidP="000737DC">
            <w:pPr>
              <w:ind w:firstLine="0"/>
              <w:jc w:val="center"/>
              <w:rPr>
                <w:b/>
                <w:color w:val="auto"/>
              </w:rPr>
            </w:pPr>
            <w:r w:rsidRPr="004C28AF">
              <w:rPr>
                <w:b/>
                <w:color w:val="auto"/>
              </w:rPr>
              <w:t>№</w:t>
            </w:r>
          </w:p>
        </w:tc>
        <w:tc>
          <w:tcPr>
            <w:tcW w:w="9407" w:type="dxa"/>
            <w:shd w:val="clear" w:color="auto" w:fill="D9D9D9" w:themeFill="background1" w:themeFillShade="D9"/>
            <w:noWrap/>
            <w:vAlign w:val="center"/>
          </w:tcPr>
          <w:p w14:paraId="7CE30F1F" w14:textId="77777777" w:rsidR="00EA41AF" w:rsidRPr="004C28AF" w:rsidRDefault="00EA41AF" w:rsidP="000737DC">
            <w:pPr>
              <w:ind w:firstLine="0"/>
              <w:jc w:val="center"/>
              <w:rPr>
                <w:b/>
                <w:color w:val="auto"/>
              </w:rPr>
            </w:pPr>
            <w:r w:rsidRPr="004C28AF">
              <w:rPr>
                <w:b/>
                <w:color w:val="auto"/>
              </w:rPr>
              <w:t>Функциональное требование</w:t>
            </w:r>
          </w:p>
        </w:tc>
      </w:tr>
      <w:tr w:rsidR="00B841BC" w:rsidRPr="004C28AF" w14:paraId="426B92E8" w14:textId="77777777" w:rsidTr="00865BA4">
        <w:trPr>
          <w:trHeight w:val="288"/>
          <w:jc w:val="center"/>
        </w:trPr>
        <w:tc>
          <w:tcPr>
            <w:tcW w:w="509" w:type="dxa"/>
            <w:vAlign w:val="center"/>
          </w:tcPr>
          <w:p w14:paraId="7233E9F8" w14:textId="77777777" w:rsidR="00EA41AF" w:rsidRPr="004C28AF" w:rsidRDefault="00EA41AF" w:rsidP="000737DC">
            <w:pPr>
              <w:pStyle w:val="afffff6"/>
              <w:numPr>
                <w:ilvl w:val="0"/>
                <w:numId w:val="46"/>
              </w:numPr>
              <w:jc w:val="left"/>
              <w:rPr>
                <w:color w:val="auto"/>
              </w:rPr>
            </w:pPr>
          </w:p>
        </w:tc>
        <w:tc>
          <w:tcPr>
            <w:tcW w:w="9407" w:type="dxa"/>
            <w:shd w:val="clear" w:color="auto" w:fill="auto"/>
            <w:noWrap/>
            <w:vAlign w:val="bottom"/>
            <w:hideMark/>
          </w:tcPr>
          <w:p w14:paraId="4CA3C93A" w14:textId="6CD5FDB1" w:rsidR="00EA41AF" w:rsidRPr="004C28AF" w:rsidRDefault="006A6E01" w:rsidP="004C28AF">
            <w:pPr>
              <w:ind w:firstLine="0"/>
              <w:rPr>
                <w:color w:val="auto"/>
              </w:rPr>
            </w:pPr>
            <w:r w:rsidRPr="004C28AF">
              <w:rPr>
                <w:color w:val="auto"/>
              </w:rPr>
              <w:t>Настройка признаков определения степени заполненности профиля: ввод, сохранение и поддержка версионности и истории настроек</w:t>
            </w:r>
          </w:p>
        </w:tc>
      </w:tr>
      <w:tr w:rsidR="00B841BC" w:rsidRPr="004C28AF" w14:paraId="37AC9B43" w14:textId="77777777" w:rsidTr="00865BA4">
        <w:trPr>
          <w:trHeight w:val="312"/>
          <w:jc w:val="center"/>
        </w:trPr>
        <w:tc>
          <w:tcPr>
            <w:tcW w:w="509" w:type="dxa"/>
            <w:vAlign w:val="center"/>
          </w:tcPr>
          <w:p w14:paraId="33EFAA25" w14:textId="77777777" w:rsidR="00EA41AF" w:rsidRPr="004C28AF" w:rsidRDefault="00EA41AF" w:rsidP="000737DC">
            <w:pPr>
              <w:pStyle w:val="afffff6"/>
              <w:numPr>
                <w:ilvl w:val="0"/>
                <w:numId w:val="46"/>
              </w:numPr>
              <w:jc w:val="left"/>
              <w:rPr>
                <w:color w:val="auto"/>
              </w:rPr>
            </w:pPr>
          </w:p>
        </w:tc>
        <w:tc>
          <w:tcPr>
            <w:tcW w:w="9407" w:type="dxa"/>
            <w:shd w:val="clear" w:color="auto" w:fill="auto"/>
            <w:noWrap/>
            <w:vAlign w:val="bottom"/>
            <w:hideMark/>
          </w:tcPr>
          <w:p w14:paraId="0C5F1B72" w14:textId="5572CBCE" w:rsidR="00EA41AF" w:rsidRPr="004C28AF" w:rsidRDefault="00EA41AF" w:rsidP="004C28AF">
            <w:pPr>
              <w:ind w:firstLine="0"/>
              <w:rPr>
                <w:color w:val="auto"/>
              </w:rPr>
            </w:pPr>
            <w:r w:rsidRPr="004C28AF">
              <w:rPr>
                <w:color w:val="auto"/>
              </w:rPr>
              <w:t>Агрегация и сегментирование данных профиля по периодам времени</w:t>
            </w:r>
          </w:p>
        </w:tc>
      </w:tr>
      <w:tr w:rsidR="00B841BC" w:rsidRPr="004C28AF" w14:paraId="388C6C54" w14:textId="77777777" w:rsidTr="00865BA4">
        <w:trPr>
          <w:trHeight w:val="312"/>
          <w:jc w:val="center"/>
        </w:trPr>
        <w:tc>
          <w:tcPr>
            <w:tcW w:w="509" w:type="dxa"/>
            <w:vAlign w:val="center"/>
          </w:tcPr>
          <w:p w14:paraId="73CD31AD" w14:textId="77777777" w:rsidR="00EA41AF" w:rsidRPr="004C28AF" w:rsidRDefault="00EA41AF" w:rsidP="000737DC">
            <w:pPr>
              <w:pStyle w:val="afffff6"/>
              <w:numPr>
                <w:ilvl w:val="0"/>
                <w:numId w:val="46"/>
              </w:numPr>
              <w:jc w:val="left"/>
              <w:rPr>
                <w:color w:val="auto"/>
              </w:rPr>
            </w:pPr>
          </w:p>
        </w:tc>
        <w:tc>
          <w:tcPr>
            <w:tcW w:w="9407" w:type="dxa"/>
            <w:shd w:val="clear" w:color="auto" w:fill="auto"/>
            <w:noWrap/>
            <w:vAlign w:val="bottom"/>
            <w:hideMark/>
          </w:tcPr>
          <w:p w14:paraId="21F7BFF9" w14:textId="46FC4F9E" w:rsidR="00EA41AF" w:rsidRPr="004C28AF" w:rsidRDefault="00EA41AF" w:rsidP="004C28AF">
            <w:pPr>
              <w:ind w:firstLine="0"/>
              <w:rPr>
                <w:color w:val="auto"/>
              </w:rPr>
            </w:pPr>
            <w:r w:rsidRPr="004C28AF">
              <w:rPr>
                <w:color w:val="auto"/>
              </w:rPr>
              <w:t>Агрегация и сегментирование данных профиля по признакам степени заполненности профиля</w:t>
            </w:r>
          </w:p>
        </w:tc>
      </w:tr>
      <w:tr w:rsidR="00B841BC" w:rsidRPr="004C28AF" w14:paraId="19C984F2" w14:textId="77777777" w:rsidTr="00865BA4">
        <w:trPr>
          <w:trHeight w:val="312"/>
          <w:jc w:val="center"/>
        </w:trPr>
        <w:tc>
          <w:tcPr>
            <w:tcW w:w="509" w:type="dxa"/>
            <w:vAlign w:val="center"/>
          </w:tcPr>
          <w:p w14:paraId="7E24A72E" w14:textId="77777777" w:rsidR="00EA41AF" w:rsidRPr="004C28AF" w:rsidRDefault="00EA41AF" w:rsidP="000737DC">
            <w:pPr>
              <w:pStyle w:val="afffff6"/>
              <w:numPr>
                <w:ilvl w:val="0"/>
                <w:numId w:val="46"/>
              </w:numPr>
              <w:jc w:val="left"/>
              <w:rPr>
                <w:color w:val="auto"/>
              </w:rPr>
            </w:pPr>
          </w:p>
        </w:tc>
        <w:tc>
          <w:tcPr>
            <w:tcW w:w="9407" w:type="dxa"/>
            <w:shd w:val="clear" w:color="auto" w:fill="auto"/>
            <w:noWrap/>
            <w:vAlign w:val="bottom"/>
            <w:hideMark/>
          </w:tcPr>
          <w:p w14:paraId="5F2E99A7" w14:textId="47D70308" w:rsidR="00EA41AF" w:rsidRPr="004C28AF" w:rsidRDefault="00EA41AF" w:rsidP="004C28AF">
            <w:pPr>
              <w:ind w:firstLine="0"/>
              <w:rPr>
                <w:color w:val="auto"/>
              </w:rPr>
            </w:pPr>
            <w:r w:rsidRPr="004C28AF">
              <w:rPr>
                <w:color w:val="auto"/>
              </w:rPr>
              <w:t>Агрегация и сегментирование данных профиля</w:t>
            </w:r>
            <w:r w:rsidR="009365F4" w:rsidRPr="004C28AF">
              <w:rPr>
                <w:color w:val="auto"/>
              </w:rPr>
              <w:t xml:space="preserve"> </w:t>
            </w:r>
            <w:r w:rsidRPr="004C28AF">
              <w:rPr>
                <w:color w:val="auto"/>
              </w:rPr>
              <w:t xml:space="preserve">по группам/категориям </w:t>
            </w:r>
          </w:p>
        </w:tc>
      </w:tr>
      <w:tr w:rsidR="00B841BC" w:rsidRPr="004C28AF" w14:paraId="5478A0E8" w14:textId="77777777" w:rsidTr="00865BA4">
        <w:trPr>
          <w:trHeight w:val="288"/>
          <w:jc w:val="center"/>
        </w:trPr>
        <w:tc>
          <w:tcPr>
            <w:tcW w:w="509" w:type="dxa"/>
            <w:vAlign w:val="center"/>
          </w:tcPr>
          <w:p w14:paraId="62FDF341" w14:textId="77777777" w:rsidR="00EA41AF" w:rsidRPr="004C28AF" w:rsidRDefault="00EA41AF" w:rsidP="000737DC">
            <w:pPr>
              <w:pStyle w:val="afffff6"/>
              <w:numPr>
                <w:ilvl w:val="0"/>
                <w:numId w:val="46"/>
              </w:numPr>
              <w:jc w:val="left"/>
              <w:rPr>
                <w:color w:val="auto"/>
              </w:rPr>
            </w:pPr>
          </w:p>
        </w:tc>
        <w:tc>
          <w:tcPr>
            <w:tcW w:w="9407" w:type="dxa"/>
            <w:shd w:val="clear" w:color="auto" w:fill="auto"/>
            <w:noWrap/>
            <w:vAlign w:val="bottom"/>
            <w:hideMark/>
          </w:tcPr>
          <w:p w14:paraId="4369FF6C" w14:textId="489D79DA" w:rsidR="00EA41AF" w:rsidRPr="004C28AF" w:rsidRDefault="00EA41AF" w:rsidP="004C28AF">
            <w:pPr>
              <w:ind w:firstLine="0"/>
              <w:rPr>
                <w:color w:val="auto"/>
              </w:rPr>
            </w:pPr>
            <w:r w:rsidRPr="004C28AF">
              <w:rPr>
                <w:color w:val="auto"/>
              </w:rPr>
              <w:t>Агрегация и сегментирование данных профиля по территориям города</w:t>
            </w:r>
          </w:p>
        </w:tc>
      </w:tr>
      <w:tr w:rsidR="00B841BC" w:rsidRPr="004C28AF" w14:paraId="0F35C1C3" w14:textId="77777777" w:rsidTr="00865BA4">
        <w:trPr>
          <w:trHeight w:val="288"/>
          <w:jc w:val="center"/>
        </w:trPr>
        <w:tc>
          <w:tcPr>
            <w:tcW w:w="509" w:type="dxa"/>
            <w:vAlign w:val="center"/>
          </w:tcPr>
          <w:p w14:paraId="32C1D9D8" w14:textId="77777777" w:rsidR="00EA41AF" w:rsidRPr="004C28AF" w:rsidRDefault="00EA41AF" w:rsidP="000737DC">
            <w:pPr>
              <w:pStyle w:val="afffff6"/>
              <w:numPr>
                <w:ilvl w:val="0"/>
                <w:numId w:val="46"/>
              </w:numPr>
              <w:jc w:val="left"/>
              <w:rPr>
                <w:color w:val="auto"/>
              </w:rPr>
            </w:pPr>
          </w:p>
        </w:tc>
        <w:tc>
          <w:tcPr>
            <w:tcW w:w="9407" w:type="dxa"/>
            <w:shd w:val="clear" w:color="auto" w:fill="auto"/>
            <w:noWrap/>
            <w:vAlign w:val="bottom"/>
            <w:hideMark/>
          </w:tcPr>
          <w:p w14:paraId="51CF0D15" w14:textId="49543CAF" w:rsidR="00EA41AF" w:rsidRPr="004C28AF" w:rsidRDefault="00EA41AF" w:rsidP="004C28AF">
            <w:pPr>
              <w:ind w:firstLine="0"/>
              <w:rPr>
                <w:color w:val="auto"/>
              </w:rPr>
            </w:pPr>
            <w:r w:rsidRPr="004C28AF">
              <w:rPr>
                <w:color w:val="auto"/>
              </w:rPr>
              <w:t>Агрегация и сегментирование данных профиля по видам инфоблоков профиля</w:t>
            </w:r>
          </w:p>
        </w:tc>
      </w:tr>
      <w:tr w:rsidR="00B841BC" w:rsidRPr="004C28AF" w14:paraId="5E366F16" w14:textId="77777777" w:rsidTr="00865BA4">
        <w:trPr>
          <w:trHeight w:val="288"/>
          <w:jc w:val="center"/>
        </w:trPr>
        <w:tc>
          <w:tcPr>
            <w:tcW w:w="509" w:type="dxa"/>
            <w:vAlign w:val="center"/>
          </w:tcPr>
          <w:p w14:paraId="1C57153B" w14:textId="77777777" w:rsidR="00EA41AF" w:rsidRPr="004C28AF" w:rsidRDefault="00EA41AF" w:rsidP="000737DC">
            <w:pPr>
              <w:pStyle w:val="afffff6"/>
              <w:numPr>
                <w:ilvl w:val="0"/>
                <w:numId w:val="46"/>
              </w:numPr>
              <w:jc w:val="left"/>
              <w:rPr>
                <w:color w:val="auto"/>
              </w:rPr>
            </w:pPr>
          </w:p>
        </w:tc>
        <w:tc>
          <w:tcPr>
            <w:tcW w:w="9407" w:type="dxa"/>
            <w:shd w:val="clear" w:color="auto" w:fill="auto"/>
            <w:noWrap/>
            <w:vAlign w:val="bottom"/>
            <w:hideMark/>
          </w:tcPr>
          <w:p w14:paraId="53D64589" w14:textId="7A894B7C" w:rsidR="00EA41AF" w:rsidRPr="004C28AF" w:rsidRDefault="006A6E01" w:rsidP="004C28AF">
            <w:pPr>
              <w:ind w:firstLine="0"/>
              <w:rPr>
                <w:color w:val="auto"/>
              </w:rPr>
            </w:pPr>
            <w:r w:rsidRPr="004C28AF">
              <w:rPr>
                <w:color w:val="auto"/>
              </w:rPr>
              <w:t>Логирование результатов операций по формированию витрины и возможность их просмотра (журнал): сохранение результатов логирования и их визуализация</w:t>
            </w:r>
          </w:p>
        </w:tc>
      </w:tr>
      <w:tr w:rsidR="00EA41AF" w:rsidRPr="004C28AF" w14:paraId="62589F1D" w14:textId="77777777" w:rsidTr="00865BA4">
        <w:trPr>
          <w:trHeight w:val="288"/>
          <w:jc w:val="center"/>
        </w:trPr>
        <w:tc>
          <w:tcPr>
            <w:tcW w:w="509" w:type="dxa"/>
            <w:vAlign w:val="center"/>
          </w:tcPr>
          <w:p w14:paraId="6950826B" w14:textId="77777777" w:rsidR="00EA41AF" w:rsidRPr="004C28AF" w:rsidRDefault="00EA41AF" w:rsidP="000737DC">
            <w:pPr>
              <w:pStyle w:val="afffff6"/>
              <w:numPr>
                <w:ilvl w:val="0"/>
                <w:numId w:val="46"/>
              </w:numPr>
              <w:jc w:val="left"/>
              <w:rPr>
                <w:color w:val="auto"/>
              </w:rPr>
            </w:pPr>
          </w:p>
        </w:tc>
        <w:tc>
          <w:tcPr>
            <w:tcW w:w="9407" w:type="dxa"/>
            <w:shd w:val="clear" w:color="auto" w:fill="auto"/>
            <w:noWrap/>
            <w:vAlign w:val="bottom"/>
            <w:hideMark/>
          </w:tcPr>
          <w:p w14:paraId="50A8447F" w14:textId="20CE1127" w:rsidR="00EA41AF" w:rsidRPr="004C28AF" w:rsidRDefault="00EA41AF" w:rsidP="004C28AF">
            <w:pPr>
              <w:ind w:firstLine="0"/>
              <w:rPr>
                <w:color w:val="auto"/>
              </w:rPr>
            </w:pPr>
            <w:r w:rsidRPr="004C28AF">
              <w:rPr>
                <w:color w:val="auto"/>
              </w:rPr>
              <w:t>Возможность поиска и отбора информации в журнале результатов операций по формированию витрины</w:t>
            </w:r>
          </w:p>
        </w:tc>
      </w:tr>
    </w:tbl>
    <w:p w14:paraId="238A6731" w14:textId="77777777" w:rsidR="00EA41AF" w:rsidRPr="004C28AF" w:rsidRDefault="00EA41AF" w:rsidP="000737DC">
      <w:pPr>
        <w:pStyle w:val="afffff6"/>
        <w:widowControl w:val="0"/>
        <w:ind w:left="0" w:firstLine="709"/>
        <w:rPr>
          <w:color w:val="auto"/>
          <w:shd w:val="clear" w:color="auto" w:fill="FFFFFF"/>
        </w:rPr>
      </w:pPr>
    </w:p>
    <w:p w14:paraId="630E0B7A" w14:textId="13C6A11B" w:rsidR="00EA5181" w:rsidRPr="004C28AF" w:rsidRDefault="00EA5181" w:rsidP="000737DC">
      <w:pPr>
        <w:pStyle w:val="41"/>
        <w:keepNext w:val="0"/>
        <w:keepLines w:val="0"/>
        <w:numPr>
          <w:ilvl w:val="3"/>
          <w:numId w:val="43"/>
        </w:numPr>
        <w:tabs>
          <w:tab w:val="left" w:pos="851"/>
        </w:tabs>
        <w:spacing w:before="0"/>
        <w:ind w:left="0" w:firstLine="0"/>
        <w:jc w:val="both"/>
        <w:rPr>
          <w:rFonts w:cs="Times New Roman"/>
          <w:b/>
          <w:color w:val="auto"/>
          <w:sz w:val="24"/>
          <w:szCs w:val="24"/>
        </w:rPr>
      </w:pPr>
      <w:r w:rsidRPr="004C28AF">
        <w:rPr>
          <w:rFonts w:cs="Times New Roman"/>
          <w:b/>
          <w:color w:val="auto"/>
          <w:sz w:val="24"/>
          <w:szCs w:val="24"/>
        </w:rPr>
        <w:t xml:space="preserve">Требования к модулю формирования информационных витрин по </w:t>
      </w:r>
      <w:r w:rsidR="005A562F" w:rsidRPr="004C28AF">
        <w:rPr>
          <w:rFonts w:cs="Times New Roman"/>
          <w:b/>
          <w:color w:val="auto"/>
          <w:sz w:val="24"/>
          <w:szCs w:val="24"/>
        </w:rPr>
        <w:t xml:space="preserve">показателям </w:t>
      </w:r>
      <w:r w:rsidRPr="004C28AF">
        <w:rPr>
          <w:rFonts w:cs="Times New Roman"/>
          <w:b/>
          <w:color w:val="auto"/>
          <w:sz w:val="24"/>
          <w:szCs w:val="24"/>
        </w:rPr>
        <w:t>лояльности</w:t>
      </w:r>
      <w:r w:rsidR="00DB23AD" w:rsidRPr="004C28AF">
        <w:rPr>
          <w:rFonts w:cs="Times New Roman"/>
          <w:b/>
          <w:color w:val="auto"/>
          <w:sz w:val="24"/>
          <w:szCs w:val="24"/>
        </w:rPr>
        <w:t xml:space="preserve"> на обезличенной основе</w:t>
      </w:r>
    </w:p>
    <w:p w14:paraId="6F939C8B" w14:textId="5200D55E" w:rsidR="00EA5181" w:rsidRPr="004C28AF" w:rsidRDefault="00EA5181" w:rsidP="000737DC">
      <w:pPr>
        <w:widowControl w:val="0"/>
        <w:ind w:firstLine="709"/>
        <w:rPr>
          <w:color w:val="auto"/>
        </w:rPr>
      </w:pPr>
      <w:r w:rsidRPr="004C28AF">
        <w:rPr>
          <w:color w:val="auto"/>
        </w:rPr>
        <w:t xml:space="preserve">Модуль должен обеспечивать формирование витрин для расчета </w:t>
      </w:r>
      <w:r w:rsidR="005A562F" w:rsidRPr="004C28AF">
        <w:rPr>
          <w:color w:val="auto"/>
        </w:rPr>
        <w:t xml:space="preserve">показателей </w:t>
      </w:r>
      <w:r w:rsidRPr="004C28AF">
        <w:rPr>
          <w:color w:val="auto"/>
        </w:rPr>
        <w:t>лояльности</w:t>
      </w:r>
      <w:r w:rsidR="00147C1E" w:rsidRPr="004C28AF">
        <w:rPr>
          <w:color w:val="auto"/>
        </w:rPr>
        <w:t xml:space="preserve"> на обезличенной основе</w:t>
      </w:r>
      <w:r w:rsidRPr="004C28AF">
        <w:rPr>
          <w:color w:val="auto"/>
        </w:rPr>
        <w:t>.</w:t>
      </w:r>
    </w:p>
    <w:p w14:paraId="0CE97B9B" w14:textId="7709A603" w:rsidR="00EA5181" w:rsidRPr="004C28AF" w:rsidRDefault="00EA5181" w:rsidP="000737DC">
      <w:pPr>
        <w:widowControl w:val="0"/>
        <w:ind w:firstLine="709"/>
        <w:rPr>
          <w:color w:val="auto"/>
        </w:rPr>
      </w:pPr>
      <w:r w:rsidRPr="004C28AF">
        <w:rPr>
          <w:color w:val="auto"/>
        </w:rPr>
        <w:t>Перечень функциональных требований к модулю приведен в таблице 15.</w:t>
      </w:r>
    </w:p>
    <w:p w14:paraId="7437AD91" w14:textId="357FD146" w:rsidR="00EA5181" w:rsidRPr="004C28AF" w:rsidRDefault="00EA5181" w:rsidP="000737DC">
      <w:pPr>
        <w:widowControl w:val="0"/>
        <w:jc w:val="right"/>
        <w:rPr>
          <w:b/>
          <w:color w:val="auto"/>
          <w:sz w:val="20"/>
          <w:szCs w:val="20"/>
        </w:rPr>
      </w:pPr>
      <w:r w:rsidRPr="004C28AF">
        <w:rPr>
          <w:b/>
          <w:color w:val="auto"/>
          <w:sz w:val="20"/>
          <w:szCs w:val="20"/>
        </w:rPr>
        <w:t>Таблица 15</w:t>
      </w:r>
      <w:r w:rsidR="00003C71" w:rsidRPr="004C28AF">
        <w:rPr>
          <w:b/>
          <w:color w:val="auto"/>
          <w:sz w:val="20"/>
          <w:szCs w:val="20"/>
        </w:rPr>
        <w:t>. Перечень функциональных требований к модулю</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407"/>
      </w:tblGrid>
      <w:tr w:rsidR="00B841BC" w:rsidRPr="004C28AF" w14:paraId="163740B1" w14:textId="77777777" w:rsidTr="00541163">
        <w:trPr>
          <w:trHeight w:val="288"/>
          <w:tblHeader/>
          <w:jc w:val="center"/>
        </w:trPr>
        <w:tc>
          <w:tcPr>
            <w:tcW w:w="509" w:type="dxa"/>
            <w:shd w:val="clear" w:color="auto" w:fill="D9D9D9" w:themeFill="background1" w:themeFillShade="D9"/>
            <w:vAlign w:val="center"/>
          </w:tcPr>
          <w:p w14:paraId="170A7FBA" w14:textId="77777777" w:rsidR="00EA5181" w:rsidRPr="004C28AF" w:rsidRDefault="00EA5181" w:rsidP="000737DC">
            <w:pPr>
              <w:ind w:firstLine="0"/>
              <w:jc w:val="center"/>
              <w:rPr>
                <w:b/>
                <w:color w:val="auto"/>
              </w:rPr>
            </w:pPr>
            <w:r w:rsidRPr="004C28AF">
              <w:rPr>
                <w:b/>
                <w:color w:val="auto"/>
              </w:rPr>
              <w:t>№</w:t>
            </w:r>
          </w:p>
        </w:tc>
        <w:tc>
          <w:tcPr>
            <w:tcW w:w="9407" w:type="dxa"/>
            <w:shd w:val="clear" w:color="auto" w:fill="D9D9D9" w:themeFill="background1" w:themeFillShade="D9"/>
            <w:noWrap/>
            <w:vAlign w:val="center"/>
          </w:tcPr>
          <w:p w14:paraId="08D2B35A" w14:textId="77777777" w:rsidR="00EA5181" w:rsidRPr="004C28AF" w:rsidRDefault="00EA5181" w:rsidP="000737DC">
            <w:pPr>
              <w:ind w:firstLine="0"/>
              <w:jc w:val="center"/>
              <w:rPr>
                <w:b/>
                <w:color w:val="auto"/>
              </w:rPr>
            </w:pPr>
            <w:r w:rsidRPr="004C28AF">
              <w:rPr>
                <w:b/>
                <w:color w:val="auto"/>
              </w:rPr>
              <w:t>Функциональное требование</w:t>
            </w:r>
          </w:p>
        </w:tc>
      </w:tr>
      <w:tr w:rsidR="00B841BC" w:rsidRPr="004C28AF" w14:paraId="147B7937" w14:textId="77777777" w:rsidTr="00865BA4">
        <w:trPr>
          <w:trHeight w:val="288"/>
          <w:jc w:val="center"/>
        </w:trPr>
        <w:tc>
          <w:tcPr>
            <w:tcW w:w="509" w:type="dxa"/>
            <w:vAlign w:val="center"/>
          </w:tcPr>
          <w:p w14:paraId="60B9743B" w14:textId="77777777" w:rsidR="00EA5181" w:rsidRPr="004C28AF" w:rsidRDefault="00EA5181" w:rsidP="000737DC">
            <w:pPr>
              <w:pStyle w:val="afffff6"/>
              <w:numPr>
                <w:ilvl w:val="0"/>
                <w:numId w:val="47"/>
              </w:numPr>
              <w:jc w:val="left"/>
              <w:rPr>
                <w:color w:val="auto"/>
              </w:rPr>
            </w:pPr>
          </w:p>
        </w:tc>
        <w:tc>
          <w:tcPr>
            <w:tcW w:w="9407" w:type="dxa"/>
            <w:shd w:val="clear" w:color="auto" w:fill="auto"/>
            <w:noWrap/>
            <w:vAlign w:val="bottom"/>
            <w:hideMark/>
          </w:tcPr>
          <w:p w14:paraId="45ACE289" w14:textId="7987EAC4" w:rsidR="00EA5181" w:rsidRPr="004C28AF" w:rsidRDefault="006530E8" w:rsidP="004C28AF">
            <w:pPr>
              <w:ind w:firstLine="0"/>
              <w:rPr>
                <w:color w:val="auto"/>
              </w:rPr>
            </w:pPr>
            <w:r w:rsidRPr="004C28AF">
              <w:rPr>
                <w:color w:val="auto"/>
              </w:rPr>
              <w:t>Настройка признаков определения степени лояльности: ввод, сохранение и поддержка версионности и истории настроек</w:t>
            </w:r>
          </w:p>
        </w:tc>
      </w:tr>
      <w:tr w:rsidR="00B841BC" w:rsidRPr="004C28AF" w14:paraId="7D327F28" w14:textId="77777777" w:rsidTr="00865BA4">
        <w:trPr>
          <w:trHeight w:val="312"/>
          <w:jc w:val="center"/>
        </w:trPr>
        <w:tc>
          <w:tcPr>
            <w:tcW w:w="509" w:type="dxa"/>
            <w:vAlign w:val="center"/>
          </w:tcPr>
          <w:p w14:paraId="5FE5E57B" w14:textId="77777777" w:rsidR="00EA5181" w:rsidRPr="004C28AF" w:rsidRDefault="00EA5181" w:rsidP="000737DC">
            <w:pPr>
              <w:pStyle w:val="afffff6"/>
              <w:numPr>
                <w:ilvl w:val="0"/>
                <w:numId w:val="47"/>
              </w:numPr>
              <w:jc w:val="left"/>
              <w:rPr>
                <w:color w:val="auto"/>
              </w:rPr>
            </w:pPr>
          </w:p>
        </w:tc>
        <w:tc>
          <w:tcPr>
            <w:tcW w:w="9407" w:type="dxa"/>
            <w:shd w:val="clear" w:color="auto" w:fill="auto"/>
            <w:noWrap/>
            <w:vAlign w:val="bottom"/>
            <w:hideMark/>
          </w:tcPr>
          <w:p w14:paraId="11A189DC" w14:textId="419815AE" w:rsidR="00EA5181" w:rsidRPr="004C28AF" w:rsidRDefault="00EA5181" w:rsidP="004C28AF">
            <w:pPr>
              <w:ind w:firstLine="0"/>
              <w:rPr>
                <w:color w:val="auto"/>
              </w:rPr>
            </w:pPr>
            <w:r w:rsidRPr="004C28AF">
              <w:rPr>
                <w:color w:val="auto"/>
              </w:rPr>
              <w:t>Агре</w:t>
            </w:r>
            <w:r w:rsidR="00A75B7E" w:rsidRPr="004C28AF">
              <w:rPr>
                <w:color w:val="auto"/>
              </w:rPr>
              <w:t xml:space="preserve">гация и сегментирование данных </w:t>
            </w:r>
            <w:r w:rsidRPr="004C28AF">
              <w:rPr>
                <w:color w:val="auto"/>
              </w:rPr>
              <w:t>по периодам времени</w:t>
            </w:r>
          </w:p>
        </w:tc>
      </w:tr>
      <w:tr w:rsidR="00B841BC" w:rsidRPr="004C28AF" w14:paraId="25C7B569" w14:textId="77777777" w:rsidTr="00865BA4">
        <w:trPr>
          <w:trHeight w:val="312"/>
          <w:jc w:val="center"/>
        </w:trPr>
        <w:tc>
          <w:tcPr>
            <w:tcW w:w="509" w:type="dxa"/>
            <w:vAlign w:val="center"/>
          </w:tcPr>
          <w:p w14:paraId="15451141" w14:textId="77777777" w:rsidR="00EA5181" w:rsidRPr="004C28AF" w:rsidRDefault="00EA5181" w:rsidP="000737DC">
            <w:pPr>
              <w:pStyle w:val="afffff6"/>
              <w:numPr>
                <w:ilvl w:val="0"/>
                <w:numId w:val="47"/>
              </w:numPr>
              <w:jc w:val="left"/>
              <w:rPr>
                <w:color w:val="auto"/>
              </w:rPr>
            </w:pPr>
          </w:p>
        </w:tc>
        <w:tc>
          <w:tcPr>
            <w:tcW w:w="9407" w:type="dxa"/>
            <w:shd w:val="clear" w:color="auto" w:fill="auto"/>
            <w:noWrap/>
            <w:vAlign w:val="bottom"/>
            <w:hideMark/>
          </w:tcPr>
          <w:p w14:paraId="15B39780" w14:textId="04C9C83D" w:rsidR="00EA5181" w:rsidRPr="004C28AF" w:rsidRDefault="00EA5181" w:rsidP="004C28AF">
            <w:pPr>
              <w:ind w:firstLine="0"/>
              <w:rPr>
                <w:color w:val="auto"/>
              </w:rPr>
            </w:pPr>
            <w:r w:rsidRPr="004C28AF">
              <w:rPr>
                <w:color w:val="auto"/>
              </w:rPr>
              <w:t>Агрегация и сегментирование данных по признакам степени лояльности</w:t>
            </w:r>
          </w:p>
        </w:tc>
      </w:tr>
      <w:tr w:rsidR="00B841BC" w:rsidRPr="004C28AF" w14:paraId="4BA99801" w14:textId="77777777" w:rsidTr="00865BA4">
        <w:trPr>
          <w:trHeight w:val="312"/>
          <w:jc w:val="center"/>
        </w:trPr>
        <w:tc>
          <w:tcPr>
            <w:tcW w:w="509" w:type="dxa"/>
            <w:vAlign w:val="center"/>
          </w:tcPr>
          <w:p w14:paraId="7987418D" w14:textId="77777777" w:rsidR="00EA5181" w:rsidRPr="004C28AF" w:rsidRDefault="00EA5181" w:rsidP="000737DC">
            <w:pPr>
              <w:pStyle w:val="afffff6"/>
              <w:numPr>
                <w:ilvl w:val="0"/>
                <w:numId w:val="47"/>
              </w:numPr>
              <w:jc w:val="left"/>
              <w:rPr>
                <w:color w:val="auto"/>
              </w:rPr>
            </w:pPr>
          </w:p>
        </w:tc>
        <w:tc>
          <w:tcPr>
            <w:tcW w:w="9407" w:type="dxa"/>
            <w:shd w:val="clear" w:color="auto" w:fill="auto"/>
            <w:noWrap/>
            <w:vAlign w:val="bottom"/>
            <w:hideMark/>
          </w:tcPr>
          <w:p w14:paraId="54EAB834" w14:textId="66F42C4B" w:rsidR="00EA5181" w:rsidRPr="004C28AF" w:rsidRDefault="00EA5181" w:rsidP="004C28AF">
            <w:pPr>
              <w:ind w:firstLine="0"/>
              <w:rPr>
                <w:color w:val="auto"/>
              </w:rPr>
            </w:pPr>
            <w:r w:rsidRPr="004C28AF">
              <w:rPr>
                <w:color w:val="auto"/>
              </w:rPr>
              <w:t>Агре</w:t>
            </w:r>
            <w:r w:rsidR="00A75B7E" w:rsidRPr="004C28AF">
              <w:rPr>
                <w:color w:val="auto"/>
              </w:rPr>
              <w:t xml:space="preserve">гация и сегментирование данных </w:t>
            </w:r>
            <w:r w:rsidRPr="004C28AF">
              <w:rPr>
                <w:color w:val="auto"/>
              </w:rPr>
              <w:t>по группам/категориям</w:t>
            </w:r>
          </w:p>
        </w:tc>
      </w:tr>
      <w:tr w:rsidR="00B841BC" w:rsidRPr="004C28AF" w14:paraId="7C91CD0E" w14:textId="77777777" w:rsidTr="00865BA4">
        <w:trPr>
          <w:trHeight w:val="288"/>
          <w:jc w:val="center"/>
        </w:trPr>
        <w:tc>
          <w:tcPr>
            <w:tcW w:w="509" w:type="dxa"/>
            <w:vAlign w:val="center"/>
          </w:tcPr>
          <w:p w14:paraId="44393488" w14:textId="77777777" w:rsidR="00EA5181" w:rsidRPr="004C28AF" w:rsidRDefault="00EA5181" w:rsidP="000737DC">
            <w:pPr>
              <w:pStyle w:val="afffff6"/>
              <w:numPr>
                <w:ilvl w:val="0"/>
                <w:numId w:val="47"/>
              </w:numPr>
              <w:jc w:val="left"/>
              <w:rPr>
                <w:color w:val="auto"/>
              </w:rPr>
            </w:pPr>
          </w:p>
        </w:tc>
        <w:tc>
          <w:tcPr>
            <w:tcW w:w="9407" w:type="dxa"/>
            <w:shd w:val="clear" w:color="auto" w:fill="auto"/>
            <w:noWrap/>
            <w:vAlign w:val="bottom"/>
            <w:hideMark/>
          </w:tcPr>
          <w:p w14:paraId="61A11AE6" w14:textId="725B5359" w:rsidR="00EA5181" w:rsidRPr="004C28AF" w:rsidRDefault="00EA5181" w:rsidP="004C28AF">
            <w:pPr>
              <w:ind w:firstLine="0"/>
              <w:rPr>
                <w:color w:val="auto"/>
              </w:rPr>
            </w:pPr>
            <w:r w:rsidRPr="004C28AF">
              <w:rPr>
                <w:color w:val="auto"/>
              </w:rPr>
              <w:t>Агрегация и сегментирование данных по территориям города</w:t>
            </w:r>
          </w:p>
        </w:tc>
      </w:tr>
      <w:tr w:rsidR="00B841BC" w:rsidRPr="004C28AF" w14:paraId="17633E9B" w14:textId="77777777" w:rsidTr="00865BA4">
        <w:trPr>
          <w:trHeight w:val="288"/>
          <w:jc w:val="center"/>
        </w:trPr>
        <w:tc>
          <w:tcPr>
            <w:tcW w:w="509" w:type="dxa"/>
            <w:vAlign w:val="center"/>
          </w:tcPr>
          <w:p w14:paraId="00749AAF" w14:textId="77777777" w:rsidR="00EA5181" w:rsidRPr="004C28AF" w:rsidRDefault="00EA5181" w:rsidP="000737DC">
            <w:pPr>
              <w:pStyle w:val="afffff6"/>
              <w:numPr>
                <w:ilvl w:val="0"/>
                <w:numId w:val="47"/>
              </w:numPr>
              <w:jc w:val="left"/>
              <w:rPr>
                <w:color w:val="auto"/>
              </w:rPr>
            </w:pPr>
          </w:p>
        </w:tc>
        <w:tc>
          <w:tcPr>
            <w:tcW w:w="9407" w:type="dxa"/>
            <w:shd w:val="clear" w:color="auto" w:fill="auto"/>
            <w:noWrap/>
            <w:vAlign w:val="bottom"/>
            <w:hideMark/>
          </w:tcPr>
          <w:p w14:paraId="145EE426" w14:textId="1E9C1AE8" w:rsidR="00EA5181" w:rsidRPr="004C28AF" w:rsidRDefault="00EA5181" w:rsidP="004C28AF">
            <w:pPr>
              <w:ind w:firstLine="0"/>
              <w:rPr>
                <w:color w:val="auto"/>
              </w:rPr>
            </w:pPr>
            <w:r w:rsidRPr="004C28AF">
              <w:rPr>
                <w:color w:val="auto"/>
              </w:rPr>
              <w:t>Агрегация и сегментирование данных</w:t>
            </w:r>
            <w:r w:rsidR="009365F4" w:rsidRPr="004C28AF">
              <w:rPr>
                <w:color w:val="auto"/>
              </w:rPr>
              <w:t xml:space="preserve"> </w:t>
            </w:r>
            <w:r w:rsidRPr="004C28AF">
              <w:rPr>
                <w:color w:val="auto"/>
              </w:rPr>
              <w:t>по категориям и типам обращений</w:t>
            </w:r>
          </w:p>
        </w:tc>
      </w:tr>
      <w:tr w:rsidR="00B841BC" w:rsidRPr="004C28AF" w14:paraId="6F985694" w14:textId="77777777" w:rsidTr="00865BA4">
        <w:trPr>
          <w:trHeight w:val="288"/>
          <w:jc w:val="center"/>
        </w:trPr>
        <w:tc>
          <w:tcPr>
            <w:tcW w:w="509" w:type="dxa"/>
            <w:vAlign w:val="center"/>
          </w:tcPr>
          <w:p w14:paraId="55657325" w14:textId="77777777" w:rsidR="00EA5181" w:rsidRPr="004C28AF" w:rsidRDefault="00EA5181" w:rsidP="000737DC">
            <w:pPr>
              <w:pStyle w:val="afffff6"/>
              <w:numPr>
                <w:ilvl w:val="0"/>
                <w:numId w:val="47"/>
              </w:numPr>
              <w:jc w:val="left"/>
              <w:rPr>
                <w:color w:val="auto"/>
              </w:rPr>
            </w:pPr>
          </w:p>
        </w:tc>
        <w:tc>
          <w:tcPr>
            <w:tcW w:w="9407" w:type="dxa"/>
            <w:shd w:val="clear" w:color="auto" w:fill="auto"/>
            <w:noWrap/>
            <w:vAlign w:val="bottom"/>
            <w:hideMark/>
          </w:tcPr>
          <w:p w14:paraId="2FFF48CB" w14:textId="3FF41751" w:rsidR="00EA5181" w:rsidRPr="004C28AF" w:rsidRDefault="00EA5181" w:rsidP="004C28AF">
            <w:pPr>
              <w:ind w:firstLine="0"/>
              <w:rPr>
                <w:color w:val="auto"/>
              </w:rPr>
            </w:pPr>
            <w:r w:rsidRPr="004C28AF">
              <w:rPr>
                <w:color w:val="auto"/>
              </w:rPr>
              <w:t>Агрегация и сегментирование данных по проведенным соцопросам</w:t>
            </w:r>
          </w:p>
        </w:tc>
      </w:tr>
      <w:tr w:rsidR="00B841BC" w:rsidRPr="004C28AF" w14:paraId="7FE54126" w14:textId="77777777" w:rsidTr="00865BA4">
        <w:trPr>
          <w:trHeight w:val="288"/>
          <w:jc w:val="center"/>
        </w:trPr>
        <w:tc>
          <w:tcPr>
            <w:tcW w:w="509" w:type="dxa"/>
            <w:vAlign w:val="center"/>
          </w:tcPr>
          <w:p w14:paraId="423E6CDE" w14:textId="77777777" w:rsidR="00EA5181" w:rsidRPr="004C28AF" w:rsidRDefault="00EA5181" w:rsidP="000737DC">
            <w:pPr>
              <w:pStyle w:val="afffff6"/>
              <w:numPr>
                <w:ilvl w:val="0"/>
                <w:numId w:val="47"/>
              </w:numPr>
              <w:jc w:val="left"/>
              <w:rPr>
                <w:color w:val="auto"/>
              </w:rPr>
            </w:pPr>
          </w:p>
        </w:tc>
        <w:tc>
          <w:tcPr>
            <w:tcW w:w="9407" w:type="dxa"/>
            <w:shd w:val="clear" w:color="auto" w:fill="auto"/>
            <w:noWrap/>
            <w:vAlign w:val="bottom"/>
            <w:hideMark/>
          </w:tcPr>
          <w:p w14:paraId="6FE35949" w14:textId="3EDE08EB" w:rsidR="00EA5181" w:rsidRPr="004C28AF" w:rsidRDefault="00EA5181" w:rsidP="004C28AF">
            <w:pPr>
              <w:ind w:firstLine="0"/>
              <w:rPr>
                <w:color w:val="auto"/>
              </w:rPr>
            </w:pPr>
            <w:r w:rsidRPr="004C28AF">
              <w:rPr>
                <w:color w:val="auto"/>
              </w:rPr>
              <w:t>Агрегация и сегментирование данных по отраслевым признакам</w:t>
            </w:r>
          </w:p>
        </w:tc>
      </w:tr>
      <w:tr w:rsidR="00B841BC" w:rsidRPr="004C28AF" w14:paraId="7D2FDC27" w14:textId="77777777" w:rsidTr="00865BA4">
        <w:trPr>
          <w:trHeight w:val="288"/>
          <w:jc w:val="center"/>
        </w:trPr>
        <w:tc>
          <w:tcPr>
            <w:tcW w:w="509" w:type="dxa"/>
            <w:vAlign w:val="center"/>
          </w:tcPr>
          <w:p w14:paraId="28E3D7AF" w14:textId="77777777" w:rsidR="00EA5181" w:rsidRPr="004C28AF" w:rsidRDefault="00EA5181" w:rsidP="000737DC">
            <w:pPr>
              <w:pStyle w:val="afffff6"/>
              <w:numPr>
                <w:ilvl w:val="0"/>
                <w:numId w:val="47"/>
              </w:numPr>
              <w:jc w:val="left"/>
              <w:rPr>
                <w:color w:val="auto"/>
              </w:rPr>
            </w:pPr>
          </w:p>
        </w:tc>
        <w:tc>
          <w:tcPr>
            <w:tcW w:w="9407" w:type="dxa"/>
            <w:shd w:val="clear" w:color="auto" w:fill="auto"/>
            <w:noWrap/>
            <w:vAlign w:val="bottom"/>
          </w:tcPr>
          <w:p w14:paraId="47D62400" w14:textId="0021DF0B" w:rsidR="00EA5181" w:rsidRPr="004C28AF" w:rsidRDefault="006530E8" w:rsidP="004C28AF">
            <w:pPr>
              <w:ind w:firstLine="0"/>
              <w:rPr>
                <w:color w:val="auto"/>
              </w:rPr>
            </w:pPr>
            <w:r w:rsidRPr="004C28AF">
              <w:rPr>
                <w:color w:val="auto"/>
              </w:rPr>
              <w:t>Логирование результатов операций по формированию витрины и возможность их просмотра (журнал): сохранение результатов логирования и их визуализация</w:t>
            </w:r>
          </w:p>
        </w:tc>
      </w:tr>
      <w:tr w:rsidR="00EA5181" w:rsidRPr="004C28AF" w14:paraId="6141BAA1" w14:textId="77777777" w:rsidTr="00865BA4">
        <w:trPr>
          <w:trHeight w:val="288"/>
          <w:jc w:val="center"/>
        </w:trPr>
        <w:tc>
          <w:tcPr>
            <w:tcW w:w="509" w:type="dxa"/>
            <w:vAlign w:val="center"/>
          </w:tcPr>
          <w:p w14:paraId="1D4537DC" w14:textId="77777777" w:rsidR="00EA5181" w:rsidRPr="004C28AF" w:rsidRDefault="00EA5181" w:rsidP="000737DC">
            <w:pPr>
              <w:pStyle w:val="afffff6"/>
              <w:numPr>
                <w:ilvl w:val="0"/>
                <w:numId w:val="47"/>
              </w:numPr>
              <w:jc w:val="left"/>
              <w:rPr>
                <w:color w:val="auto"/>
              </w:rPr>
            </w:pPr>
          </w:p>
        </w:tc>
        <w:tc>
          <w:tcPr>
            <w:tcW w:w="9407" w:type="dxa"/>
            <w:shd w:val="clear" w:color="auto" w:fill="auto"/>
            <w:noWrap/>
            <w:vAlign w:val="bottom"/>
          </w:tcPr>
          <w:p w14:paraId="037CAE92" w14:textId="5B59604D" w:rsidR="00EA5181" w:rsidRPr="004C28AF" w:rsidRDefault="00EA5181" w:rsidP="004C28AF">
            <w:pPr>
              <w:ind w:firstLine="0"/>
              <w:rPr>
                <w:color w:val="auto"/>
              </w:rPr>
            </w:pPr>
            <w:r w:rsidRPr="004C28AF">
              <w:rPr>
                <w:color w:val="auto"/>
              </w:rPr>
              <w:t>Возможность поиска и отбора информации в журнале результатов операций по формированию витрины</w:t>
            </w:r>
          </w:p>
        </w:tc>
      </w:tr>
    </w:tbl>
    <w:p w14:paraId="190143EC" w14:textId="2C7AA62B" w:rsidR="00EA5181" w:rsidRPr="004C28AF" w:rsidRDefault="00EA5181" w:rsidP="000737DC">
      <w:pPr>
        <w:pStyle w:val="afffff6"/>
        <w:widowControl w:val="0"/>
        <w:ind w:left="0" w:firstLine="709"/>
        <w:rPr>
          <w:color w:val="auto"/>
          <w:shd w:val="clear" w:color="auto" w:fill="FFFFFF"/>
        </w:rPr>
      </w:pPr>
    </w:p>
    <w:p w14:paraId="6F58D98E" w14:textId="5D62D79B" w:rsidR="000D168B" w:rsidRPr="004C28AF" w:rsidRDefault="000D168B" w:rsidP="000737DC">
      <w:pPr>
        <w:pStyle w:val="41"/>
        <w:keepNext w:val="0"/>
        <w:keepLines w:val="0"/>
        <w:numPr>
          <w:ilvl w:val="3"/>
          <w:numId w:val="43"/>
        </w:numPr>
        <w:tabs>
          <w:tab w:val="left" w:pos="851"/>
        </w:tabs>
        <w:spacing w:before="0"/>
        <w:ind w:left="0" w:firstLine="0"/>
        <w:jc w:val="both"/>
        <w:rPr>
          <w:rFonts w:cs="Times New Roman"/>
          <w:b/>
          <w:color w:val="auto"/>
          <w:sz w:val="24"/>
          <w:szCs w:val="24"/>
        </w:rPr>
      </w:pPr>
      <w:r w:rsidRPr="004C28AF">
        <w:rPr>
          <w:rFonts w:cs="Times New Roman"/>
          <w:b/>
          <w:color w:val="auto"/>
          <w:sz w:val="24"/>
          <w:szCs w:val="24"/>
        </w:rPr>
        <w:t xml:space="preserve">Требования к модулю формирования информационных витрин по </w:t>
      </w:r>
      <w:r w:rsidR="005A562F" w:rsidRPr="004C28AF">
        <w:rPr>
          <w:rFonts w:cs="Times New Roman"/>
          <w:b/>
          <w:color w:val="auto"/>
          <w:sz w:val="24"/>
          <w:szCs w:val="24"/>
        </w:rPr>
        <w:t xml:space="preserve">показателям </w:t>
      </w:r>
      <w:r w:rsidRPr="004C28AF">
        <w:rPr>
          <w:rFonts w:cs="Times New Roman"/>
          <w:b/>
          <w:color w:val="auto"/>
          <w:sz w:val="24"/>
          <w:szCs w:val="24"/>
        </w:rPr>
        <w:t>участия в событиях</w:t>
      </w:r>
    </w:p>
    <w:p w14:paraId="764623FA" w14:textId="33F63C90" w:rsidR="000D168B" w:rsidRPr="004C28AF" w:rsidRDefault="000D168B" w:rsidP="000737DC">
      <w:pPr>
        <w:widowControl w:val="0"/>
        <w:ind w:firstLine="709"/>
        <w:rPr>
          <w:color w:val="auto"/>
        </w:rPr>
      </w:pPr>
      <w:r w:rsidRPr="004C28AF">
        <w:rPr>
          <w:color w:val="auto"/>
        </w:rPr>
        <w:t xml:space="preserve">Модуль должен обеспечивать формирование витрин для расчета </w:t>
      </w:r>
      <w:r w:rsidR="005A562F" w:rsidRPr="004C28AF">
        <w:rPr>
          <w:color w:val="auto"/>
        </w:rPr>
        <w:t>показателей</w:t>
      </w:r>
      <w:r w:rsidRPr="004C28AF">
        <w:rPr>
          <w:color w:val="auto"/>
        </w:rPr>
        <w:t xml:space="preserve"> участия в событиях.</w:t>
      </w:r>
    </w:p>
    <w:p w14:paraId="7BDF191D" w14:textId="7C163ED7" w:rsidR="000D168B" w:rsidRPr="004C28AF" w:rsidRDefault="000D168B" w:rsidP="000737DC">
      <w:pPr>
        <w:widowControl w:val="0"/>
        <w:ind w:firstLine="709"/>
        <w:rPr>
          <w:color w:val="auto"/>
        </w:rPr>
      </w:pPr>
      <w:r w:rsidRPr="004C28AF">
        <w:rPr>
          <w:color w:val="auto"/>
        </w:rPr>
        <w:t>Перечень функциональных требований к модулю приведен в таблице 16.</w:t>
      </w:r>
    </w:p>
    <w:p w14:paraId="38D371EF" w14:textId="64C63570" w:rsidR="000D168B" w:rsidRPr="004C28AF" w:rsidRDefault="000D168B" w:rsidP="000737DC">
      <w:pPr>
        <w:widowControl w:val="0"/>
        <w:jc w:val="right"/>
        <w:rPr>
          <w:b/>
          <w:color w:val="auto"/>
          <w:sz w:val="20"/>
          <w:szCs w:val="20"/>
        </w:rPr>
      </w:pPr>
      <w:r w:rsidRPr="004C28AF">
        <w:rPr>
          <w:b/>
          <w:color w:val="auto"/>
          <w:sz w:val="20"/>
          <w:szCs w:val="20"/>
        </w:rPr>
        <w:t>Таблица 16</w:t>
      </w:r>
      <w:r w:rsidR="005A562F" w:rsidRPr="004C28AF">
        <w:rPr>
          <w:b/>
          <w:color w:val="auto"/>
          <w:sz w:val="20"/>
          <w:szCs w:val="20"/>
        </w:rPr>
        <w:t>. Перечень функциональных требований к модулю</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407"/>
      </w:tblGrid>
      <w:tr w:rsidR="00B841BC" w:rsidRPr="004C28AF" w14:paraId="15C8FD8A" w14:textId="77777777" w:rsidTr="00541163">
        <w:trPr>
          <w:trHeight w:val="288"/>
          <w:tblHeader/>
          <w:jc w:val="center"/>
        </w:trPr>
        <w:tc>
          <w:tcPr>
            <w:tcW w:w="509" w:type="dxa"/>
            <w:shd w:val="clear" w:color="auto" w:fill="D9D9D9" w:themeFill="background1" w:themeFillShade="D9"/>
            <w:vAlign w:val="center"/>
          </w:tcPr>
          <w:p w14:paraId="22C6B62B" w14:textId="77777777" w:rsidR="000D168B" w:rsidRPr="004C28AF" w:rsidRDefault="000D168B" w:rsidP="000737DC">
            <w:pPr>
              <w:ind w:firstLine="0"/>
              <w:jc w:val="center"/>
              <w:rPr>
                <w:b/>
                <w:color w:val="auto"/>
              </w:rPr>
            </w:pPr>
            <w:r w:rsidRPr="004C28AF">
              <w:rPr>
                <w:b/>
                <w:color w:val="auto"/>
              </w:rPr>
              <w:t>№</w:t>
            </w:r>
          </w:p>
        </w:tc>
        <w:tc>
          <w:tcPr>
            <w:tcW w:w="9407" w:type="dxa"/>
            <w:shd w:val="clear" w:color="auto" w:fill="D9D9D9" w:themeFill="background1" w:themeFillShade="D9"/>
            <w:noWrap/>
            <w:vAlign w:val="center"/>
          </w:tcPr>
          <w:p w14:paraId="3C474904" w14:textId="77777777" w:rsidR="000D168B" w:rsidRPr="004C28AF" w:rsidRDefault="000D168B" w:rsidP="000737DC">
            <w:pPr>
              <w:ind w:firstLine="0"/>
              <w:jc w:val="center"/>
              <w:rPr>
                <w:b/>
                <w:color w:val="auto"/>
              </w:rPr>
            </w:pPr>
            <w:r w:rsidRPr="004C28AF">
              <w:rPr>
                <w:b/>
                <w:color w:val="auto"/>
              </w:rPr>
              <w:t>Функциональное требование</w:t>
            </w:r>
          </w:p>
        </w:tc>
      </w:tr>
      <w:tr w:rsidR="00B841BC" w:rsidRPr="004C28AF" w14:paraId="55C39B42" w14:textId="77777777" w:rsidTr="00483E4D">
        <w:trPr>
          <w:trHeight w:val="288"/>
          <w:jc w:val="center"/>
        </w:trPr>
        <w:tc>
          <w:tcPr>
            <w:tcW w:w="509" w:type="dxa"/>
            <w:vAlign w:val="center"/>
          </w:tcPr>
          <w:p w14:paraId="5AB35DDD" w14:textId="77777777" w:rsidR="006530E8" w:rsidRPr="004C28AF" w:rsidRDefault="006530E8" w:rsidP="006530E8">
            <w:pPr>
              <w:pStyle w:val="afffff6"/>
              <w:numPr>
                <w:ilvl w:val="0"/>
                <w:numId w:val="48"/>
              </w:numPr>
              <w:jc w:val="left"/>
              <w:rPr>
                <w:color w:val="auto"/>
              </w:rPr>
            </w:pPr>
          </w:p>
        </w:tc>
        <w:tc>
          <w:tcPr>
            <w:tcW w:w="9407" w:type="dxa"/>
            <w:shd w:val="clear" w:color="auto" w:fill="auto"/>
            <w:noWrap/>
            <w:vAlign w:val="center"/>
            <w:hideMark/>
          </w:tcPr>
          <w:p w14:paraId="2E24D31C" w14:textId="44A83186" w:rsidR="006530E8" w:rsidRPr="004C28AF" w:rsidRDefault="006530E8" w:rsidP="004C28AF">
            <w:pPr>
              <w:ind w:firstLine="0"/>
              <w:rPr>
                <w:color w:val="auto"/>
              </w:rPr>
            </w:pPr>
            <w:r w:rsidRPr="004C28AF">
              <w:rPr>
                <w:color w:val="auto"/>
              </w:rPr>
              <w:t>Настройка признаков участия в событиях: ввод, сохранение и поддержка версионности и истории настроек</w:t>
            </w:r>
          </w:p>
        </w:tc>
      </w:tr>
      <w:tr w:rsidR="00B841BC" w:rsidRPr="004C28AF" w14:paraId="00D3C263" w14:textId="77777777" w:rsidTr="00483E4D">
        <w:trPr>
          <w:trHeight w:val="312"/>
          <w:jc w:val="center"/>
        </w:trPr>
        <w:tc>
          <w:tcPr>
            <w:tcW w:w="509" w:type="dxa"/>
            <w:vAlign w:val="center"/>
          </w:tcPr>
          <w:p w14:paraId="4C2814C2" w14:textId="77777777" w:rsidR="006530E8" w:rsidRPr="004C28AF" w:rsidRDefault="006530E8" w:rsidP="006530E8">
            <w:pPr>
              <w:pStyle w:val="afffff6"/>
              <w:numPr>
                <w:ilvl w:val="0"/>
                <w:numId w:val="48"/>
              </w:numPr>
              <w:jc w:val="left"/>
              <w:rPr>
                <w:color w:val="auto"/>
              </w:rPr>
            </w:pPr>
          </w:p>
        </w:tc>
        <w:tc>
          <w:tcPr>
            <w:tcW w:w="9407" w:type="dxa"/>
            <w:shd w:val="clear" w:color="auto" w:fill="auto"/>
            <w:noWrap/>
            <w:vAlign w:val="center"/>
            <w:hideMark/>
          </w:tcPr>
          <w:p w14:paraId="38B131E4" w14:textId="7A118CBB" w:rsidR="006530E8" w:rsidRPr="004C28AF" w:rsidRDefault="006530E8" w:rsidP="004C28AF">
            <w:pPr>
              <w:ind w:firstLine="0"/>
              <w:rPr>
                <w:color w:val="auto"/>
              </w:rPr>
            </w:pPr>
            <w:r w:rsidRPr="004C28AF">
              <w:rPr>
                <w:color w:val="auto"/>
              </w:rPr>
              <w:t>Агрегация и сегментирование данных  по периодам времени</w:t>
            </w:r>
          </w:p>
        </w:tc>
      </w:tr>
      <w:tr w:rsidR="00B841BC" w:rsidRPr="004C28AF" w14:paraId="093F0E0B" w14:textId="77777777" w:rsidTr="00483E4D">
        <w:trPr>
          <w:trHeight w:val="312"/>
          <w:jc w:val="center"/>
        </w:trPr>
        <w:tc>
          <w:tcPr>
            <w:tcW w:w="509" w:type="dxa"/>
            <w:vAlign w:val="center"/>
          </w:tcPr>
          <w:p w14:paraId="56D4F92D" w14:textId="77777777" w:rsidR="006530E8" w:rsidRPr="004C28AF" w:rsidRDefault="006530E8" w:rsidP="006530E8">
            <w:pPr>
              <w:pStyle w:val="afffff6"/>
              <w:numPr>
                <w:ilvl w:val="0"/>
                <w:numId w:val="48"/>
              </w:numPr>
              <w:jc w:val="left"/>
              <w:rPr>
                <w:color w:val="auto"/>
              </w:rPr>
            </w:pPr>
          </w:p>
        </w:tc>
        <w:tc>
          <w:tcPr>
            <w:tcW w:w="9407" w:type="dxa"/>
            <w:shd w:val="clear" w:color="auto" w:fill="auto"/>
            <w:noWrap/>
            <w:vAlign w:val="center"/>
            <w:hideMark/>
          </w:tcPr>
          <w:p w14:paraId="43680971" w14:textId="4E3FBEA3" w:rsidR="006530E8" w:rsidRPr="004C28AF" w:rsidRDefault="006530E8" w:rsidP="004C28AF">
            <w:pPr>
              <w:ind w:firstLine="0"/>
              <w:rPr>
                <w:color w:val="auto"/>
              </w:rPr>
            </w:pPr>
            <w:r w:rsidRPr="004C28AF">
              <w:rPr>
                <w:color w:val="auto"/>
              </w:rPr>
              <w:t>Агрегация и сегментирование данных  по группам/категориям</w:t>
            </w:r>
          </w:p>
        </w:tc>
      </w:tr>
      <w:tr w:rsidR="00B841BC" w:rsidRPr="004C28AF" w14:paraId="70C74175" w14:textId="77777777" w:rsidTr="00483E4D">
        <w:trPr>
          <w:trHeight w:val="312"/>
          <w:jc w:val="center"/>
        </w:trPr>
        <w:tc>
          <w:tcPr>
            <w:tcW w:w="509" w:type="dxa"/>
            <w:vAlign w:val="center"/>
          </w:tcPr>
          <w:p w14:paraId="530A753E" w14:textId="77777777" w:rsidR="006530E8" w:rsidRPr="004C28AF" w:rsidRDefault="006530E8" w:rsidP="006530E8">
            <w:pPr>
              <w:pStyle w:val="afffff6"/>
              <w:numPr>
                <w:ilvl w:val="0"/>
                <w:numId w:val="48"/>
              </w:numPr>
              <w:jc w:val="left"/>
              <w:rPr>
                <w:color w:val="auto"/>
              </w:rPr>
            </w:pPr>
          </w:p>
        </w:tc>
        <w:tc>
          <w:tcPr>
            <w:tcW w:w="9407" w:type="dxa"/>
            <w:shd w:val="clear" w:color="auto" w:fill="auto"/>
            <w:noWrap/>
            <w:vAlign w:val="center"/>
            <w:hideMark/>
          </w:tcPr>
          <w:p w14:paraId="53409CAC" w14:textId="410B888B" w:rsidR="006530E8" w:rsidRPr="004C28AF" w:rsidRDefault="006530E8" w:rsidP="004C28AF">
            <w:pPr>
              <w:ind w:firstLine="0"/>
              <w:rPr>
                <w:color w:val="auto"/>
              </w:rPr>
            </w:pPr>
            <w:r w:rsidRPr="004C28AF">
              <w:rPr>
                <w:color w:val="auto"/>
              </w:rPr>
              <w:t>Агрегация и сегментирование данных по территориям города</w:t>
            </w:r>
          </w:p>
        </w:tc>
      </w:tr>
      <w:tr w:rsidR="00B841BC" w:rsidRPr="004C28AF" w14:paraId="2BE503B1" w14:textId="77777777" w:rsidTr="00483E4D">
        <w:trPr>
          <w:trHeight w:val="288"/>
          <w:jc w:val="center"/>
        </w:trPr>
        <w:tc>
          <w:tcPr>
            <w:tcW w:w="509" w:type="dxa"/>
            <w:vAlign w:val="center"/>
          </w:tcPr>
          <w:p w14:paraId="27271094" w14:textId="77777777" w:rsidR="006530E8" w:rsidRPr="004C28AF" w:rsidRDefault="006530E8" w:rsidP="006530E8">
            <w:pPr>
              <w:pStyle w:val="afffff6"/>
              <w:numPr>
                <w:ilvl w:val="0"/>
                <w:numId w:val="48"/>
              </w:numPr>
              <w:jc w:val="left"/>
              <w:rPr>
                <w:color w:val="auto"/>
              </w:rPr>
            </w:pPr>
          </w:p>
        </w:tc>
        <w:tc>
          <w:tcPr>
            <w:tcW w:w="9407" w:type="dxa"/>
            <w:shd w:val="clear" w:color="auto" w:fill="auto"/>
            <w:noWrap/>
            <w:vAlign w:val="center"/>
            <w:hideMark/>
          </w:tcPr>
          <w:p w14:paraId="20B3C6F9" w14:textId="036BF53F" w:rsidR="006530E8" w:rsidRPr="004C28AF" w:rsidRDefault="006530E8" w:rsidP="004C28AF">
            <w:pPr>
              <w:ind w:firstLine="0"/>
              <w:rPr>
                <w:color w:val="auto"/>
              </w:rPr>
            </w:pPr>
            <w:r w:rsidRPr="004C28AF">
              <w:rPr>
                <w:color w:val="auto"/>
              </w:rPr>
              <w:t>Агрегация и сегментирование данных  по  событиям</w:t>
            </w:r>
          </w:p>
        </w:tc>
      </w:tr>
      <w:tr w:rsidR="00B841BC" w:rsidRPr="004C28AF" w14:paraId="384BED53" w14:textId="77777777" w:rsidTr="00483E4D">
        <w:trPr>
          <w:trHeight w:val="288"/>
          <w:jc w:val="center"/>
        </w:trPr>
        <w:tc>
          <w:tcPr>
            <w:tcW w:w="509" w:type="dxa"/>
            <w:vAlign w:val="center"/>
          </w:tcPr>
          <w:p w14:paraId="0BCB70D9" w14:textId="77777777" w:rsidR="006530E8" w:rsidRPr="004C28AF" w:rsidRDefault="006530E8" w:rsidP="006530E8">
            <w:pPr>
              <w:pStyle w:val="afffff6"/>
              <w:numPr>
                <w:ilvl w:val="0"/>
                <w:numId w:val="48"/>
              </w:numPr>
              <w:jc w:val="left"/>
              <w:rPr>
                <w:color w:val="auto"/>
              </w:rPr>
            </w:pPr>
          </w:p>
        </w:tc>
        <w:tc>
          <w:tcPr>
            <w:tcW w:w="9407" w:type="dxa"/>
            <w:shd w:val="clear" w:color="auto" w:fill="auto"/>
            <w:noWrap/>
            <w:vAlign w:val="center"/>
            <w:hideMark/>
          </w:tcPr>
          <w:p w14:paraId="16B4FC9E" w14:textId="69AF37A1" w:rsidR="006530E8" w:rsidRPr="004C28AF" w:rsidRDefault="006530E8" w:rsidP="004C28AF">
            <w:pPr>
              <w:ind w:firstLine="0"/>
              <w:rPr>
                <w:color w:val="auto"/>
              </w:rPr>
            </w:pPr>
            <w:r w:rsidRPr="004C28AF">
              <w:rPr>
                <w:color w:val="auto"/>
              </w:rPr>
              <w:t>Агрегация и сегментирование данных по видам событий</w:t>
            </w:r>
          </w:p>
        </w:tc>
      </w:tr>
      <w:tr w:rsidR="00B841BC" w:rsidRPr="004C28AF" w14:paraId="1121BD32" w14:textId="77777777" w:rsidTr="00483E4D">
        <w:trPr>
          <w:trHeight w:val="288"/>
          <w:jc w:val="center"/>
        </w:trPr>
        <w:tc>
          <w:tcPr>
            <w:tcW w:w="509" w:type="dxa"/>
            <w:vAlign w:val="center"/>
          </w:tcPr>
          <w:p w14:paraId="53DC5E45" w14:textId="77777777" w:rsidR="006530E8" w:rsidRPr="004C28AF" w:rsidRDefault="006530E8" w:rsidP="006530E8">
            <w:pPr>
              <w:pStyle w:val="afffff6"/>
              <w:numPr>
                <w:ilvl w:val="0"/>
                <w:numId w:val="48"/>
              </w:numPr>
              <w:jc w:val="left"/>
              <w:rPr>
                <w:color w:val="auto"/>
              </w:rPr>
            </w:pPr>
          </w:p>
        </w:tc>
        <w:tc>
          <w:tcPr>
            <w:tcW w:w="9407" w:type="dxa"/>
            <w:shd w:val="clear" w:color="auto" w:fill="auto"/>
            <w:noWrap/>
            <w:vAlign w:val="center"/>
            <w:hideMark/>
          </w:tcPr>
          <w:p w14:paraId="48196418" w14:textId="5575164E" w:rsidR="006530E8" w:rsidRPr="004C28AF" w:rsidRDefault="006530E8" w:rsidP="004C28AF">
            <w:pPr>
              <w:ind w:firstLine="0"/>
              <w:rPr>
                <w:color w:val="auto"/>
              </w:rPr>
            </w:pPr>
            <w:r w:rsidRPr="004C28AF">
              <w:rPr>
                <w:color w:val="auto"/>
              </w:rPr>
              <w:t>Агрегация и сегментирование данных по отраслевым признакам</w:t>
            </w:r>
          </w:p>
        </w:tc>
      </w:tr>
      <w:tr w:rsidR="00B841BC" w:rsidRPr="004C28AF" w14:paraId="4E8FAB0C" w14:textId="77777777" w:rsidTr="00483E4D">
        <w:trPr>
          <w:trHeight w:val="288"/>
          <w:jc w:val="center"/>
        </w:trPr>
        <w:tc>
          <w:tcPr>
            <w:tcW w:w="509" w:type="dxa"/>
            <w:vAlign w:val="center"/>
          </w:tcPr>
          <w:p w14:paraId="5663DDC9" w14:textId="77777777" w:rsidR="006530E8" w:rsidRPr="004C28AF" w:rsidRDefault="006530E8" w:rsidP="006530E8">
            <w:pPr>
              <w:pStyle w:val="afffff6"/>
              <w:numPr>
                <w:ilvl w:val="0"/>
                <w:numId w:val="48"/>
              </w:numPr>
              <w:jc w:val="left"/>
              <w:rPr>
                <w:color w:val="auto"/>
              </w:rPr>
            </w:pPr>
          </w:p>
        </w:tc>
        <w:tc>
          <w:tcPr>
            <w:tcW w:w="9407" w:type="dxa"/>
            <w:shd w:val="clear" w:color="auto" w:fill="auto"/>
            <w:noWrap/>
            <w:vAlign w:val="center"/>
            <w:hideMark/>
          </w:tcPr>
          <w:p w14:paraId="504051D1" w14:textId="2E765A60" w:rsidR="006530E8" w:rsidRPr="004C28AF" w:rsidRDefault="006530E8" w:rsidP="004C28AF">
            <w:pPr>
              <w:ind w:firstLine="0"/>
              <w:rPr>
                <w:color w:val="auto"/>
              </w:rPr>
            </w:pPr>
            <w:r w:rsidRPr="004C28AF">
              <w:rPr>
                <w:color w:val="auto"/>
              </w:rPr>
              <w:t>Логирование результатов операций по формированию витрины и возможность их просмотра (журнал): сохранение результатов логирования и их визуализация</w:t>
            </w:r>
          </w:p>
        </w:tc>
      </w:tr>
      <w:tr w:rsidR="006530E8" w:rsidRPr="004C28AF" w14:paraId="4C9CC8FA" w14:textId="77777777" w:rsidTr="00483E4D">
        <w:trPr>
          <w:trHeight w:val="288"/>
          <w:jc w:val="center"/>
        </w:trPr>
        <w:tc>
          <w:tcPr>
            <w:tcW w:w="509" w:type="dxa"/>
            <w:vAlign w:val="center"/>
          </w:tcPr>
          <w:p w14:paraId="78A1C951" w14:textId="77777777" w:rsidR="006530E8" w:rsidRPr="004C28AF" w:rsidRDefault="006530E8" w:rsidP="006530E8">
            <w:pPr>
              <w:pStyle w:val="afffff6"/>
              <w:numPr>
                <w:ilvl w:val="0"/>
                <w:numId w:val="48"/>
              </w:numPr>
              <w:jc w:val="left"/>
              <w:rPr>
                <w:color w:val="auto"/>
              </w:rPr>
            </w:pPr>
          </w:p>
        </w:tc>
        <w:tc>
          <w:tcPr>
            <w:tcW w:w="9407" w:type="dxa"/>
            <w:shd w:val="clear" w:color="auto" w:fill="auto"/>
            <w:noWrap/>
            <w:vAlign w:val="center"/>
          </w:tcPr>
          <w:p w14:paraId="71B52015" w14:textId="6A14E88B" w:rsidR="006530E8" w:rsidRPr="004C28AF" w:rsidRDefault="006530E8" w:rsidP="004C28AF">
            <w:pPr>
              <w:ind w:firstLine="0"/>
              <w:rPr>
                <w:color w:val="auto"/>
              </w:rPr>
            </w:pPr>
            <w:r w:rsidRPr="004C28AF">
              <w:rPr>
                <w:color w:val="auto"/>
              </w:rPr>
              <w:t>Возможность поиска и отбора информации в журнале результатов операций по формированию витрины</w:t>
            </w:r>
          </w:p>
        </w:tc>
      </w:tr>
    </w:tbl>
    <w:p w14:paraId="76BA2A4A" w14:textId="77777777" w:rsidR="000D168B" w:rsidRPr="004C28AF" w:rsidRDefault="000D168B" w:rsidP="000737DC">
      <w:pPr>
        <w:pStyle w:val="afffff6"/>
        <w:widowControl w:val="0"/>
        <w:ind w:left="0" w:firstLine="709"/>
        <w:rPr>
          <w:color w:val="auto"/>
          <w:shd w:val="clear" w:color="auto" w:fill="FFFFFF"/>
        </w:rPr>
      </w:pPr>
    </w:p>
    <w:p w14:paraId="1F6C7E7F" w14:textId="217FEBA4" w:rsidR="000D168B" w:rsidRPr="004C28AF" w:rsidRDefault="000D168B" w:rsidP="000737DC">
      <w:pPr>
        <w:pStyle w:val="41"/>
        <w:keepNext w:val="0"/>
        <w:keepLines w:val="0"/>
        <w:numPr>
          <w:ilvl w:val="3"/>
          <w:numId w:val="43"/>
        </w:numPr>
        <w:tabs>
          <w:tab w:val="left" w:pos="851"/>
        </w:tabs>
        <w:spacing w:before="0"/>
        <w:ind w:left="0" w:firstLine="0"/>
        <w:jc w:val="both"/>
        <w:rPr>
          <w:rFonts w:cs="Times New Roman"/>
          <w:b/>
          <w:color w:val="auto"/>
          <w:sz w:val="24"/>
          <w:szCs w:val="24"/>
        </w:rPr>
      </w:pPr>
      <w:r w:rsidRPr="004C28AF">
        <w:rPr>
          <w:rFonts w:cs="Times New Roman"/>
          <w:b/>
          <w:color w:val="auto"/>
          <w:sz w:val="24"/>
          <w:szCs w:val="24"/>
        </w:rPr>
        <w:t xml:space="preserve">Требования к модулю формирования информационных витрин по </w:t>
      </w:r>
      <w:r w:rsidR="005A562F" w:rsidRPr="004C28AF">
        <w:rPr>
          <w:rFonts w:cs="Times New Roman"/>
          <w:b/>
          <w:color w:val="auto"/>
          <w:sz w:val="24"/>
          <w:szCs w:val="24"/>
        </w:rPr>
        <w:t xml:space="preserve">показателям </w:t>
      </w:r>
      <w:r w:rsidRPr="004C28AF">
        <w:rPr>
          <w:rFonts w:cs="Times New Roman"/>
          <w:b/>
          <w:color w:val="auto"/>
          <w:sz w:val="24"/>
          <w:szCs w:val="24"/>
        </w:rPr>
        <w:t>нарушений</w:t>
      </w:r>
    </w:p>
    <w:p w14:paraId="7334CF1C" w14:textId="437FADC6" w:rsidR="000D168B" w:rsidRPr="004C28AF" w:rsidRDefault="000D168B" w:rsidP="000737DC">
      <w:pPr>
        <w:widowControl w:val="0"/>
        <w:ind w:firstLine="709"/>
        <w:rPr>
          <w:color w:val="auto"/>
        </w:rPr>
      </w:pPr>
      <w:r w:rsidRPr="004C28AF">
        <w:rPr>
          <w:color w:val="auto"/>
        </w:rPr>
        <w:t xml:space="preserve">Модуль должен обеспечивать формирование витрин для расчета </w:t>
      </w:r>
      <w:r w:rsidR="005A562F" w:rsidRPr="004C28AF">
        <w:rPr>
          <w:color w:val="auto"/>
        </w:rPr>
        <w:t xml:space="preserve">показателей </w:t>
      </w:r>
      <w:r w:rsidR="005D694C" w:rsidRPr="004C28AF">
        <w:rPr>
          <w:color w:val="auto"/>
        </w:rPr>
        <w:t>нарушений</w:t>
      </w:r>
      <w:r w:rsidRPr="004C28AF">
        <w:rPr>
          <w:color w:val="auto"/>
        </w:rPr>
        <w:t>.</w:t>
      </w:r>
    </w:p>
    <w:p w14:paraId="4BFA5291" w14:textId="22AF6382" w:rsidR="000D168B" w:rsidRPr="004C28AF" w:rsidRDefault="000D168B" w:rsidP="000737DC">
      <w:pPr>
        <w:widowControl w:val="0"/>
        <w:ind w:firstLine="709"/>
        <w:rPr>
          <w:color w:val="auto"/>
        </w:rPr>
      </w:pPr>
      <w:r w:rsidRPr="004C28AF">
        <w:rPr>
          <w:color w:val="auto"/>
        </w:rPr>
        <w:t>Перечень функциональных требований к модулю приведен в таблице 17.</w:t>
      </w:r>
    </w:p>
    <w:p w14:paraId="5D3E6602" w14:textId="2C111CB8" w:rsidR="000D168B" w:rsidRPr="004C28AF" w:rsidRDefault="000D168B" w:rsidP="00C77877">
      <w:pPr>
        <w:keepNext/>
        <w:keepLines/>
        <w:jc w:val="right"/>
        <w:rPr>
          <w:b/>
          <w:color w:val="auto"/>
          <w:sz w:val="20"/>
          <w:szCs w:val="20"/>
        </w:rPr>
      </w:pPr>
      <w:r w:rsidRPr="004C28AF">
        <w:rPr>
          <w:b/>
          <w:color w:val="auto"/>
          <w:sz w:val="20"/>
          <w:szCs w:val="20"/>
        </w:rPr>
        <w:lastRenderedPageBreak/>
        <w:t>Таблица 17</w:t>
      </w:r>
      <w:r w:rsidR="005A562F" w:rsidRPr="004C28AF">
        <w:rPr>
          <w:b/>
          <w:color w:val="auto"/>
          <w:sz w:val="20"/>
          <w:szCs w:val="20"/>
        </w:rPr>
        <w:t>. Перечень функциональных требований к модулю</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407"/>
      </w:tblGrid>
      <w:tr w:rsidR="00B841BC" w:rsidRPr="004C28AF" w14:paraId="42D78874" w14:textId="77777777" w:rsidTr="00541163">
        <w:trPr>
          <w:trHeight w:val="288"/>
          <w:tblHeader/>
          <w:jc w:val="center"/>
        </w:trPr>
        <w:tc>
          <w:tcPr>
            <w:tcW w:w="509" w:type="dxa"/>
            <w:shd w:val="clear" w:color="auto" w:fill="D9D9D9" w:themeFill="background1" w:themeFillShade="D9"/>
            <w:vAlign w:val="center"/>
          </w:tcPr>
          <w:p w14:paraId="3DDC32B1" w14:textId="77777777" w:rsidR="000D168B" w:rsidRPr="004C28AF" w:rsidRDefault="000D168B" w:rsidP="00C77877">
            <w:pPr>
              <w:keepNext/>
              <w:keepLines/>
              <w:ind w:firstLine="0"/>
              <w:jc w:val="center"/>
              <w:rPr>
                <w:b/>
                <w:color w:val="auto"/>
              </w:rPr>
            </w:pPr>
            <w:r w:rsidRPr="004C28AF">
              <w:rPr>
                <w:b/>
                <w:color w:val="auto"/>
              </w:rPr>
              <w:t>№</w:t>
            </w:r>
          </w:p>
        </w:tc>
        <w:tc>
          <w:tcPr>
            <w:tcW w:w="9407" w:type="dxa"/>
            <w:shd w:val="clear" w:color="auto" w:fill="D9D9D9" w:themeFill="background1" w:themeFillShade="D9"/>
            <w:noWrap/>
            <w:vAlign w:val="center"/>
          </w:tcPr>
          <w:p w14:paraId="43919395" w14:textId="77777777" w:rsidR="000D168B" w:rsidRPr="004C28AF" w:rsidRDefault="000D168B" w:rsidP="00C77877">
            <w:pPr>
              <w:keepNext/>
              <w:keepLines/>
              <w:ind w:firstLine="0"/>
              <w:jc w:val="center"/>
              <w:rPr>
                <w:b/>
                <w:color w:val="auto"/>
              </w:rPr>
            </w:pPr>
            <w:r w:rsidRPr="004C28AF">
              <w:rPr>
                <w:b/>
                <w:color w:val="auto"/>
              </w:rPr>
              <w:t>Функциональное требование</w:t>
            </w:r>
          </w:p>
        </w:tc>
      </w:tr>
      <w:tr w:rsidR="00B841BC" w:rsidRPr="004C28AF" w14:paraId="52649295" w14:textId="77777777" w:rsidTr="00483E4D">
        <w:trPr>
          <w:trHeight w:val="288"/>
          <w:jc w:val="center"/>
        </w:trPr>
        <w:tc>
          <w:tcPr>
            <w:tcW w:w="509" w:type="dxa"/>
            <w:vAlign w:val="center"/>
          </w:tcPr>
          <w:p w14:paraId="619AB55C" w14:textId="77777777" w:rsidR="006530E8" w:rsidRPr="004C28AF" w:rsidRDefault="006530E8" w:rsidP="00C77877">
            <w:pPr>
              <w:pStyle w:val="afffff6"/>
              <w:keepNext/>
              <w:keepLines/>
              <w:numPr>
                <w:ilvl w:val="0"/>
                <w:numId w:val="49"/>
              </w:numPr>
              <w:jc w:val="left"/>
              <w:rPr>
                <w:color w:val="auto"/>
              </w:rPr>
            </w:pPr>
          </w:p>
        </w:tc>
        <w:tc>
          <w:tcPr>
            <w:tcW w:w="9407" w:type="dxa"/>
            <w:shd w:val="clear" w:color="auto" w:fill="auto"/>
            <w:noWrap/>
            <w:vAlign w:val="center"/>
            <w:hideMark/>
          </w:tcPr>
          <w:p w14:paraId="072C87DB" w14:textId="64B7DD80" w:rsidR="006530E8" w:rsidRPr="004C28AF" w:rsidRDefault="006530E8" w:rsidP="00C77877">
            <w:pPr>
              <w:keepNext/>
              <w:keepLines/>
              <w:ind w:firstLine="0"/>
              <w:rPr>
                <w:color w:val="auto"/>
              </w:rPr>
            </w:pPr>
            <w:r w:rsidRPr="004C28AF">
              <w:rPr>
                <w:color w:val="auto"/>
              </w:rPr>
              <w:t>Агрегация и сегментирование данных  по периодам времени</w:t>
            </w:r>
          </w:p>
        </w:tc>
      </w:tr>
      <w:tr w:rsidR="00B841BC" w:rsidRPr="004C28AF" w14:paraId="1638BABF" w14:textId="77777777" w:rsidTr="00483E4D">
        <w:trPr>
          <w:trHeight w:val="312"/>
          <w:jc w:val="center"/>
        </w:trPr>
        <w:tc>
          <w:tcPr>
            <w:tcW w:w="509" w:type="dxa"/>
            <w:vAlign w:val="center"/>
          </w:tcPr>
          <w:p w14:paraId="7758368B" w14:textId="77777777" w:rsidR="006530E8" w:rsidRPr="004C28AF" w:rsidRDefault="006530E8" w:rsidP="00C77877">
            <w:pPr>
              <w:pStyle w:val="afffff6"/>
              <w:keepNext/>
              <w:keepLines/>
              <w:numPr>
                <w:ilvl w:val="0"/>
                <w:numId w:val="49"/>
              </w:numPr>
              <w:jc w:val="left"/>
              <w:rPr>
                <w:color w:val="auto"/>
              </w:rPr>
            </w:pPr>
          </w:p>
        </w:tc>
        <w:tc>
          <w:tcPr>
            <w:tcW w:w="9407" w:type="dxa"/>
            <w:shd w:val="clear" w:color="auto" w:fill="auto"/>
            <w:noWrap/>
            <w:vAlign w:val="center"/>
            <w:hideMark/>
          </w:tcPr>
          <w:p w14:paraId="0E31593A" w14:textId="6E4C92F0" w:rsidR="006530E8" w:rsidRPr="004C28AF" w:rsidRDefault="006530E8" w:rsidP="00C77877">
            <w:pPr>
              <w:keepNext/>
              <w:keepLines/>
              <w:ind w:firstLine="0"/>
              <w:rPr>
                <w:color w:val="auto"/>
              </w:rPr>
            </w:pPr>
            <w:r w:rsidRPr="004C28AF">
              <w:rPr>
                <w:color w:val="auto"/>
              </w:rPr>
              <w:t xml:space="preserve">Агрегация и сегментирование данных  по группам/категориям </w:t>
            </w:r>
          </w:p>
        </w:tc>
      </w:tr>
      <w:tr w:rsidR="00B841BC" w:rsidRPr="004C28AF" w14:paraId="49673E94" w14:textId="77777777" w:rsidTr="00483E4D">
        <w:trPr>
          <w:trHeight w:val="312"/>
          <w:jc w:val="center"/>
        </w:trPr>
        <w:tc>
          <w:tcPr>
            <w:tcW w:w="509" w:type="dxa"/>
            <w:vAlign w:val="center"/>
          </w:tcPr>
          <w:p w14:paraId="1960FF77" w14:textId="77777777" w:rsidR="006530E8" w:rsidRPr="004C28AF" w:rsidRDefault="006530E8" w:rsidP="00C77877">
            <w:pPr>
              <w:pStyle w:val="afffff6"/>
              <w:keepNext/>
              <w:keepLines/>
              <w:numPr>
                <w:ilvl w:val="0"/>
                <w:numId w:val="49"/>
              </w:numPr>
              <w:jc w:val="left"/>
              <w:rPr>
                <w:color w:val="auto"/>
              </w:rPr>
            </w:pPr>
          </w:p>
        </w:tc>
        <w:tc>
          <w:tcPr>
            <w:tcW w:w="9407" w:type="dxa"/>
            <w:shd w:val="clear" w:color="auto" w:fill="auto"/>
            <w:noWrap/>
            <w:vAlign w:val="center"/>
            <w:hideMark/>
          </w:tcPr>
          <w:p w14:paraId="3935360C" w14:textId="4C3F5BB3" w:rsidR="006530E8" w:rsidRPr="004C28AF" w:rsidRDefault="006530E8" w:rsidP="00C77877">
            <w:pPr>
              <w:keepNext/>
              <w:keepLines/>
              <w:ind w:firstLine="0"/>
              <w:rPr>
                <w:color w:val="auto"/>
              </w:rPr>
            </w:pPr>
            <w:r w:rsidRPr="004C28AF">
              <w:rPr>
                <w:color w:val="auto"/>
              </w:rPr>
              <w:t>Агрегация и сегментирование данных по территориям города</w:t>
            </w:r>
          </w:p>
        </w:tc>
      </w:tr>
      <w:tr w:rsidR="00B841BC" w:rsidRPr="004C28AF" w14:paraId="1526E964" w14:textId="77777777" w:rsidTr="00483E4D">
        <w:trPr>
          <w:trHeight w:val="312"/>
          <w:jc w:val="center"/>
        </w:trPr>
        <w:tc>
          <w:tcPr>
            <w:tcW w:w="509" w:type="dxa"/>
            <w:vAlign w:val="center"/>
          </w:tcPr>
          <w:p w14:paraId="18D893E7" w14:textId="77777777" w:rsidR="006530E8" w:rsidRPr="004C28AF" w:rsidRDefault="006530E8" w:rsidP="006530E8">
            <w:pPr>
              <w:pStyle w:val="afffff6"/>
              <w:numPr>
                <w:ilvl w:val="0"/>
                <w:numId w:val="49"/>
              </w:numPr>
              <w:jc w:val="left"/>
              <w:rPr>
                <w:color w:val="auto"/>
              </w:rPr>
            </w:pPr>
          </w:p>
        </w:tc>
        <w:tc>
          <w:tcPr>
            <w:tcW w:w="9407" w:type="dxa"/>
            <w:shd w:val="clear" w:color="auto" w:fill="auto"/>
            <w:noWrap/>
            <w:vAlign w:val="center"/>
            <w:hideMark/>
          </w:tcPr>
          <w:p w14:paraId="47AEBA1E" w14:textId="68460034" w:rsidR="006530E8" w:rsidRPr="004C28AF" w:rsidRDefault="006530E8" w:rsidP="004C28AF">
            <w:pPr>
              <w:ind w:firstLine="0"/>
              <w:rPr>
                <w:color w:val="auto"/>
              </w:rPr>
            </w:pPr>
            <w:r w:rsidRPr="004C28AF">
              <w:rPr>
                <w:color w:val="auto"/>
              </w:rPr>
              <w:t>Агрегация и сегментирование данных  по видам нарушений</w:t>
            </w:r>
          </w:p>
        </w:tc>
      </w:tr>
      <w:tr w:rsidR="00B841BC" w:rsidRPr="004C28AF" w14:paraId="41BCD5A4" w14:textId="77777777" w:rsidTr="00483E4D">
        <w:trPr>
          <w:trHeight w:val="288"/>
          <w:jc w:val="center"/>
        </w:trPr>
        <w:tc>
          <w:tcPr>
            <w:tcW w:w="509" w:type="dxa"/>
            <w:vAlign w:val="center"/>
          </w:tcPr>
          <w:p w14:paraId="10D468AA" w14:textId="77777777" w:rsidR="006530E8" w:rsidRPr="004C28AF" w:rsidRDefault="006530E8" w:rsidP="006530E8">
            <w:pPr>
              <w:pStyle w:val="afffff6"/>
              <w:numPr>
                <w:ilvl w:val="0"/>
                <w:numId w:val="49"/>
              </w:numPr>
              <w:jc w:val="left"/>
              <w:rPr>
                <w:color w:val="auto"/>
              </w:rPr>
            </w:pPr>
          </w:p>
        </w:tc>
        <w:tc>
          <w:tcPr>
            <w:tcW w:w="9407" w:type="dxa"/>
            <w:shd w:val="clear" w:color="auto" w:fill="auto"/>
            <w:noWrap/>
            <w:vAlign w:val="center"/>
            <w:hideMark/>
          </w:tcPr>
          <w:p w14:paraId="3FBFF23D" w14:textId="0FDF4122" w:rsidR="006530E8" w:rsidRPr="004C28AF" w:rsidRDefault="006530E8" w:rsidP="004C28AF">
            <w:pPr>
              <w:ind w:firstLine="0"/>
              <w:rPr>
                <w:color w:val="auto"/>
              </w:rPr>
            </w:pPr>
            <w:r w:rsidRPr="004C28AF">
              <w:rPr>
                <w:color w:val="auto"/>
              </w:rPr>
              <w:t>Агрегация и сегментирование данных  по группам ограничений</w:t>
            </w:r>
          </w:p>
        </w:tc>
      </w:tr>
      <w:tr w:rsidR="00B841BC" w:rsidRPr="004C28AF" w14:paraId="441501EC" w14:textId="77777777" w:rsidTr="00483E4D">
        <w:trPr>
          <w:trHeight w:val="288"/>
          <w:jc w:val="center"/>
        </w:trPr>
        <w:tc>
          <w:tcPr>
            <w:tcW w:w="509" w:type="dxa"/>
            <w:vAlign w:val="center"/>
          </w:tcPr>
          <w:p w14:paraId="045CD95C" w14:textId="77777777" w:rsidR="006530E8" w:rsidRPr="004C28AF" w:rsidRDefault="006530E8" w:rsidP="006530E8">
            <w:pPr>
              <w:pStyle w:val="afffff6"/>
              <w:numPr>
                <w:ilvl w:val="0"/>
                <w:numId w:val="49"/>
              </w:numPr>
              <w:jc w:val="left"/>
              <w:rPr>
                <w:color w:val="auto"/>
              </w:rPr>
            </w:pPr>
          </w:p>
        </w:tc>
        <w:tc>
          <w:tcPr>
            <w:tcW w:w="9407" w:type="dxa"/>
            <w:shd w:val="clear" w:color="auto" w:fill="auto"/>
            <w:noWrap/>
            <w:vAlign w:val="center"/>
            <w:hideMark/>
          </w:tcPr>
          <w:p w14:paraId="790B5DA8" w14:textId="5EB2EBAD" w:rsidR="006530E8" w:rsidRPr="004C28AF" w:rsidRDefault="006530E8" w:rsidP="004C28AF">
            <w:pPr>
              <w:ind w:firstLine="0"/>
              <w:rPr>
                <w:color w:val="auto"/>
              </w:rPr>
            </w:pPr>
            <w:r w:rsidRPr="004C28AF">
              <w:rPr>
                <w:color w:val="auto"/>
              </w:rPr>
              <w:t>Агрегация и сегментирование данных по отраслевым признакам</w:t>
            </w:r>
          </w:p>
        </w:tc>
      </w:tr>
      <w:tr w:rsidR="00B841BC" w:rsidRPr="004C28AF" w14:paraId="3F303472" w14:textId="77777777" w:rsidTr="00483E4D">
        <w:trPr>
          <w:trHeight w:val="288"/>
          <w:jc w:val="center"/>
        </w:trPr>
        <w:tc>
          <w:tcPr>
            <w:tcW w:w="509" w:type="dxa"/>
            <w:vAlign w:val="center"/>
          </w:tcPr>
          <w:p w14:paraId="74F7995E" w14:textId="77777777" w:rsidR="006530E8" w:rsidRPr="004C28AF" w:rsidRDefault="006530E8" w:rsidP="006530E8">
            <w:pPr>
              <w:pStyle w:val="afffff6"/>
              <w:numPr>
                <w:ilvl w:val="0"/>
                <w:numId w:val="49"/>
              </w:numPr>
              <w:jc w:val="left"/>
              <w:rPr>
                <w:color w:val="auto"/>
              </w:rPr>
            </w:pPr>
          </w:p>
        </w:tc>
        <w:tc>
          <w:tcPr>
            <w:tcW w:w="9407" w:type="dxa"/>
            <w:shd w:val="clear" w:color="auto" w:fill="auto"/>
            <w:noWrap/>
            <w:vAlign w:val="center"/>
            <w:hideMark/>
          </w:tcPr>
          <w:p w14:paraId="59C394CC" w14:textId="0D75E341" w:rsidR="006530E8" w:rsidRPr="004C28AF" w:rsidRDefault="006530E8" w:rsidP="004C28AF">
            <w:pPr>
              <w:ind w:firstLine="0"/>
              <w:rPr>
                <w:color w:val="auto"/>
              </w:rPr>
            </w:pPr>
            <w:r w:rsidRPr="004C28AF">
              <w:rPr>
                <w:color w:val="auto"/>
              </w:rPr>
              <w:t>Логирование результатов операций по формированию витрины и возможность их просмотра (журнал): сохранение результатов логирования и их визуализация</w:t>
            </w:r>
          </w:p>
        </w:tc>
      </w:tr>
      <w:tr w:rsidR="006530E8" w:rsidRPr="004C28AF" w14:paraId="66BFCF83" w14:textId="77777777" w:rsidTr="00483E4D">
        <w:trPr>
          <w:trHeight w:val="288"/>
          <w:jc w:val="center"/>
        </w:trPr>
        <w:tc>
          <w:tcPr>
            <w:tcW w:w="509" w:type="dxa"/>
            <w:vAlign w:val="center"/>
          </w:tcPr>
          <w:p w14:paraId="3758C731" w14:textId="77777777" w:rsidR="006530E8" w:rsidRPr="004C28AF" w:rsidRDefault="006530E8" w:rsidP="006530E8">
            <w:pPr>
              <w:pStyle w:val="afffff6"/>
              <w:numPr>
                <w:ilvl w:val="0"/>
                <w:numId w:val="49"/>
              </w:numPr>
              <w:jc w:val="left"/>
              <w:rPr>
                <w:color w:val="auto"/>
              </w:rPr>
            </w:pPr>
          </w:p>
        </w:tc>
        <w:tc>
          <w:tcPr>
            <w:tcW w:w="9407" w:type="dxa"/>
            <w:shd w:val="clear" w:color="auto" w:fill="auto"/>
            <w:noWrap/>
            <w:vAlign w:val="center"/>
            <w:hideMark/>
          </w:tcPr>
          <w:p w14:paraId="63DE6B1B" w14:textId="646418F3" w:rsidR="006530E8" w:rsidRPr="004C28AF" w:rsidRDefault="006530E8" w:rsidP="004C28AF">
            <w:pPr>
              <w:ind w:firstLine="0"/>
              <w:rPr>
                <w:color w:val="auto"/>
              </w:rPr>
            </w:pPr>
            <w:r w:rsidRPr="004C28AF">
              <w:rPr>
                <w:color w:val="auto"/>
              </w:rPr>
              <w:t>Возможность поиска и отбора информации в журнале результатов операций по формированию витрины</w:t>
            </w:r>
          </w:p>
        </w:tc>
      </w:tr>
    </w:tbl>
    <w:p w14:paraId="63DCA0BA" w14:textId="77777777" w:rsidR="000D168B" w:rsidRPr="004C28AF" w:rsidRDefault="000D168B" w:rsidP="000737DC">
      <w:pPr>
        <w:pStyle w:val="afffff6"/>
        <w:widowControl w:val="0"/>
        <w:ind w:left="0" w:firstLine="709"/>
        <w:rPr>
          <w:color w:val="auto"/>
          <w:shd w:val="clear" w:color="auto" w:fill="FFFFFF"/>
        </w:rPr>
      </w:pPr>
    </w:p>
    <w:p w14:paraId="19D3C9FD" w14:textId="1B6CDE9B" w:rsidR="005D694C" w:rsidRPr="004C28AF" w:rsidRDefault="005D694C" w:rsidP="009365F4">
      <w:pPr>
        <w:pStyle w:val="41"/>
        <w:widowControl/>
        <w:numPr>
          <w:ilvl w:val="3"/>
          <w:numId w:val="43"/>
        </w:numPr>
        <w:tabs>
          <w:tab w:val="left" w:pos="851"/>
        </w:tabs>
        <w:spacing w:before="0"/>
        <w:ind w:left="0" w:firstLine="0"/>
        <w:jc w:val="both"/>
        <w:rPr>
          <w:rFonts w:cs="Times New Roman"/>
          <w:b/>
          <w:color w:val="auto"/>
          <w:sz w:val="24"/>
          <w:szCs w:val="24"/>
        </w:rPr>
      </w:pPr>
      <w:r w:rsidRPr="004C28AF">
        <w:rPr>
          <w:rFonts w:cs="Times New Roman"/>
          <w:b/>
          <w:color w:val="auto"/>
          <w:sz w:val="24"/>
          <w:szCs w:val="24"/>
        </w:rPr>
        <w:t xml:space="preserve">Требования к модулю формирования информационных витрин по </w:t>
      </w:r>
      <w:r w:rsidR="005A562F" w:rsidRPr="004C28AF">
        <w:rPr>
          <w:rFonts w:cs="Times New Roman"/>
          <w:b/>
          <w:color w:val="auto"/>
          <w:sz w:val="24"/>
          <w:szCs w:val="24"/>
        </w:rPr>
        <w:t xml:space="preserve">показателям </w:t>
      </w:r>
      <w:r w:rsidRPr="004C28AF">
        <w:rPr>
          <w:rFonts w:cs="Times New Roman"/>
          <w:b/>
          <w:color w:val="auto"/>
          <w:sz w:val="24"/>
          <w:szCs w:val="24"/>
        </w:rPr>
        <w:t>задолженности</w:t>
      </w:r>
    </w:p>
    <w:p w14:paraId="18EAC81B" w14:textId="3AA4AEC2" w:rsidR="005D694C" w:rsidRPr="004C28AF" w:rsidRDefault="005D694C" w:rsidP="009365F4">
      <w:pPr>
        <w:keepNext/>
        <w:keepLines/>
        <w:ind w:firstLine="709"/>
        <w:rPr>
          <w:color w:val="auto"/>
        </w:rPr>
      </w:pPr>
      <w:r w:rsidRPr="004C28AF">
        <w:rPr>
          <w:color w:val="auto"/>
        </w:rPr>
        <w:t xml:space="preserve">Модуль должен обеспечивать формирование витрин для расчета </w:t>
      </w:r>
      <w:r w:rsidR="005A562F" w:rsidRPr="004C28AF">
        <w:rPr>
          <w:color w:val="auto"/>
        </w:rPr>
        <w:t xml:space="preserve">показателей </w:t>
      </w:r>
      <w:r w:rsidRPr="004C28AF">
        <w:rPr>
          <w:color w:val="auto"/>
        </w:rPr>
        <w:t>задолженности.</w:t>
      </w:r>
    </w:p>
    <w:p w14:paraId="020B7513" w14:textId="6F920FB9" w:rsidR="005D694C" w:rsidRPr="004C28AF" w:rsidRDefault="005D694C" w:rsidP="009365F4">
      <w:pPr>
        <w:keepNext/>
        <w:keepLines/>
        <w:ind w:firstLine="709"/>
        <w:rPr>
          <w:color w:val="auto"/>
        </w:rPr>
      </w:pPr>
      <w:r w:rsidRPr="004C28AF">
        <w:rPr>
          <w:color w:val="auto"/>
        </w:rPr>
        <w:t>Перечень функциональных требований к модулю приведен в таблице 18.</w:t>
      </w:r>
    </w:p>
    <w:p w14:paraId="0C971566" w14:textId="23D89A78" w:rsidR="005D694C" w:rsidRPr="004C28AF" w:rsidRDefault="005D694C" w:rsidP="00A75B7E">
      <w:pPr>
        <w:keepNext/>
        <w:keepLines/>
        <w:jc w:val="right"/>
        <w:rPr>
          <w:b/>
          <w:color w:val="auto"/>
          <w:sz w:val="20"/>
          <w:szCs w:val="20"/>
        </w:rPr>
      </w:pPr>
      <w:r w:rsidRPr="004C28AF">
        <w:rPr>
          <w:b/>
          <w:color w:val="auto"/>
          <w:sz w:val="20"/>
          <w:szCs w:val="20"/>
        </w:rPr>
        <w:t>Таблица 18</w:t>
      </w:r>
      <w:r w:rsidR="005A562F" w:rsidRPr="004C28AF">
        <w:rPr>
          <w:b/>
          <w:color w:val="auto"/>
          <w:sz w:val="20"/>
          <w:szCs w:val="20"/>
        </w:rPr>
        <w:t>. Перечень функциональных требований к модулю</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407"/>
      </w:tblGrid>
      <w:tr w:rsidR="00B841BC" w:rsidRPr="004C28AF" w14:paraId="0EDEE884" w14:textId="77777777" w:rsidTr="00541163">
        <w:trPr>
          <w:trHeight w:val="288"/>
          <w:tblHeader/>
          <w:jc w:val="center"/>
        </w:trPr>
        <w:tc>
          <w:tcPr>
            <w:tcW w:w="509" w:type="dxa"/>
            <w:shd w:val="clear" w:color="auto" w:fill="D9D9D9" w:themeFill="background1" w:themeFillShade="D9"/>
            <w:vAlign w:val="center"/>
          </w:tcPr>
          <w:p w14:paraId="1B1CA614" w14:textId="77777777" w:rsidR="005D694C" w:rsidRPr="004C28AF" w:rsidRDefault="005D694C" w:rsidP="00A75B7E">
            <w:pPr>
              <w:keepNext/>
              <w:keepLines/>
              <w:ind w:firstLine="0"/>
              <w:jc w:val="center"/>
              <w:rPr>
                <w:b/>
                <w:color w:val="auto"/>
              </w:rPr>
            </w:pPr>
            <w:r w:rsidRPr="004C28AF">
              <w:rPr>
                <w:b/>
                <w:color w:val="auto"/>
              </w:rPr>
              <w:t>№</w:t>
            </w:r>
          </w:p>
        </w:tc>
        <w:tc>
          <w:tcPr>
            <w:tcW w:w="9407" w:type="dxa"/>
            <w:shd w:val="clear" w:color="auto" w:fill="D9D9D9" w:themeFill="background1" w:themeFillShade="D9"/>
            <w:noWrap/>
            <w:vAlign w:val="center"/>
          </w:tcPr>
          <w:p w14:paraId="351C0454" w14:textId="77777777" w:rsidR="005D694C" w:rsidRPr="004C28AF" w:rsidRDefault="005D694C" w:rsidP="00A75B7E">
            <w:pPr>
              <w:keepNext/>
              <w:keepLines/>
              <w:ind w:firstLine="0"/>
              <w:jc w:val="center"/>
              <w:rPr>
                <w:b/>
                <w:color w:val="auto"/>
              </w:rPr>
            </w:pPr>
            <w:r w:rsidRPr="004C28AF">
              <w:rPr>
                <w:b/>
                <w:color w:val="auto"/>
              </w:rPr>
              <w:t>Функциональное требование</w:t>
            </w:r>
          </w:p>
        </w:tc>
      </w:tr>
      <w:tr w:rsidR="00B841BC" w:rsidRPr="004C28AF" w14:paraId="34FB2CA2" w14:textId="77777777" w:rsidTr="00483E4D">
        <w:trPr>
          <w:trHeight w:val="288"/>
          <w:jc w:val="center"/>
        </w:trPr>
        <w:tc>
          <w:tcPr>
            <w:tcW w:w="509" w:type="dxa"/>
            <w:vAlign w:val="center"/>
          </w:tcPr>
          <w:p w14:paraId="188AD18E" w14:textId="77777777" w:rsidR="006530E8" w:rsidRPr="004C28AF" w:rsidRDefault="006530E8" w:rsidP="006530E8">
            <w:pPr>
              <w:pStyle w:val="afffff6"/>
              <w:keepNext/>
              <w:keepLines/>
              <w:numPr>
                <w:ilvl w:val="0"/>
                <w:numId w:val="50"/>
              </w:numPr>
              <w:jc w:val="left"/>
              <w:rPr>
                <w:color w:val="auto"/>
              </w:rPr>
            </w:pPr>
          </w:p>
        </w:tc>
        <w:tc>
          <w:tcPr>
            <w:tcW w:w="9407" w:type="dxa"/>
            <w:shd w:val="clear" w:color="auto" w:fill="auto"/>
            <w:noWrap/>
            <w:vAlign w:val="center"/>
            <w:hideMark/>
          </w:tcPr>
          <w:p w14:paraId="2095FC42" w14:textId="2490EBBB" w:rsidR="006530E8" w:rsidRPr="004C28AF" w:rsidRDefault="006530E8" w:rsidP="004C28AF">
            <w:pPr>
              <w:keepNext/>
              <w:keepLines/>
              <w:ind w:firstLine="0"/>
              <w:rPr>
                <w:color w:val="auto"/>
              </w:rPr>
            </w:pPr>
            <w:r w:rsidRPr="004C28AF">
              <w:rPr>
                <w:color w:val="auto"/>
              </w:rPr>
              <w:t>Настройка признаков определения задолженности и сроков ее давности: ввод, сохранение и поддержка версионности и истории настроек</w:t>
            </w:r>
          </w:p>
        </w:tc>
      </w:tr>
      <w:tr w:rsidR="00B841BC" w:rsidRPr="004C28AF" w14:paraId="0F67EDB5" w14:textId="77777777" w:rsidTr="00483E4D">
        <w:trPr>
          <w:trHeight w:val="312"/>
          <w:jc w:val="center"/>
        </w:trPr>
        <w:tc>
          <w:tcPr>
            <w:tcW w:w="509" w:type="dxa"/>
            <w:vAlign w:val="center"/>
          </w:tcPr>
          <w:p w14:paraId="22EC0AF9" w14:textId="77777777" w:rsidR="006530E8" w:rsidRPr="004C28AF" w:rsidRDefault="006530E8" w:rsidP="006530E8">
            <w:pPr>
              <w:pStyle w:val="afffff6"/>
              <w:keepNext/>
              <w:keepLines/>
              <w:numPr>
                <w:ilvl w:val="0"/>
                <w:numId w:val="50"/>
              </w:numPr>
              <w:jc w:val="left"/>
              <w:rPr>
                <w:color w:val="auto"/>
              </w:rPr>
            </w:pPr>
          </w:p>
        </w:tc>
        <w:tc>
          <w:tcPr>
            <w:tcW w:w="9407" w:type="dxa"/>
            <w:shd w:val="clear" w:color="auto" w:fill="auto"/>
            <w:noWrap/>
            <w:vAlign w:val="center"/>
            <w:hideMark/>
          </w:tcPr>
          <w:p w14:paraId="546DB28F" w14:textId="0CA265F3" w:rsidR="006530E8" w:rsidRPr="004C28AF" w:rsidRDefault="006530E8" w:rsidP="004C28AF">
            <w:pPr>
              <w:keepNext/>
              <w:keepLines/>
              <w:ind w:firstLine="0"/>
              <w:rPr>
                <w:color w:val="auto"/>
              </w:rPr>
            </w:pPr>
            <w:r w:rsidRPr="004C28AF">
              <w:rPr>
                <w:color w:val="auto"/>
              </w:rPr>
              <w:t>Агрегация и сегментирование данных  по периодам времени</w:t>
            </w:r>
          </w:p>
        </w:tc>
      </w:tr>
      <w:tr w:rsidR="00B841BC" w:rsidRPr="004C28AF" w14:paraId="5CFCE670" w14:textId="77777777" w:rsidTr="00483E4D">
        <w:trPr>
          <w:trHeight w:val="312"/>
          <w:jc w:val="center"/>
        </w:trPr>
        <w:tc>
          <w:tcPr>
            <w:tcW w:w="509" w:type="dxa"/>
            <w:vAlign w:val="center"/>
          </w:tcPr>
          <w:p w14:paraId="2116FB25" w14:textId="77777777" w:rsidR="006530E8" w:rsidRPr="004C28AF" w:rsidRDefault="006530E8" w:rsidP="006530E8">
            <w:pPr>
              <w:pStyle w:val="afffff6"/>
              <w:keepNext/>
              <w:keepLines/>
              <w:numPr>
                <w:ilvl w:val="0"/>
                <w:numId w:val="50"/>
              </w:numPr>
              <w:jc w:val="left"/>
              <w:rPr>
                <w:color w:val="auto"/>
              </w:rPr>
            </w:pPr>
          </w:p>
        </w:tc>
        <w:tc>
          <w:tcPr>
            <w:tcW w:w="9407" w:type="dxa"/>
            <w:shd w:val="clear" w:color="auto" w:fill="auto"/>
            <w:noWrap/>
            <w:vAlign w:val="center"/>
            <w:hideMark/>
          </w:tcPr>
          <w:p w14:paraId="09AD6B60" w14:textId="71EE6D72" w:rsidR="006530E8" w:rsidRPr="004C28AF" w:rsidRDefault="006530E8" w:rsidP="004C28AF">
            <w:pPr>
              <w:keepNext/>
              <w:keepLines/>
              <w:ind w:firstLine="0"/>
              <w:rPr>
                <w:color w:val="auto"/>
              </w:rPr>
            </w:pPr>
            <w:r w:rsidRPr="004C28AF">
              <w:rPr>
                <w:color w:val="auto"/>
              </w:rPr>
              <w:t>Агрегация и сегментирование данных по признакам определения задолженности и срокам их давности</w:t>
            </w:r>
          </w:p>
        </w:tc>
      </w:tr>
      <w:tr w:rsidR="00B841BC" w:rsidRPr="004C28AF" w14:paraId="27A7FE29" w14:textId="77777777" w:rsidTr="00483E4D">
        <w:trPr>
          <w:trHeight w:val="312"/>
          <w:jc w:val="center"/>
        </w:trPr>
        <w:tc>
          <w:tcPr>
            <w:tcW w:w="509" w:type="dxa"/>
            <w:vAlign w:val="center"/>
          </w:tcPr>
          <w:p w14:paraId="6D21491A" w14:textId="77777777" w:rsidR="006530E8" w:rsidRPr="004C28AF" w:rsidRDefault="006530E8" w:rsidP="006530E8">
            <w:pPr>
              <w:pStyle w:val="afffff6"/>
              <w:numPr>
                <w:ilvl w:val="0"/>
                <w:numId w:val="50"/>
              </w:numPr>
              <w:jc w:val="left"/>
              <w:rPr>
                <w:color w:val="auto"/>
              </w:rPr>
            </w:pPr>
          </w:p>
        </w:tc>
        <w:tc>
          <w:tcPr>
            <w:tcW w:w="9407" w:type="dxa"/>
            <w:shd w:val="clear" w:color="auto" w:fill="auto"/>
            <w:noWrap/>
            <w:vAlign w:val="center"/>
            <w:hideMark/>
          </w:tcPr>
          <w:p w14:paraId="30FE524C" w14:textId="38476775" w:rsidR="006530E8" w:rsidRPr="004C28AF" w:rsidRDefault="006530E8" w:rsidP="004C28AF">
            <w:pPr>
              <w:ind w:firstLine="0"/>
              <w:rPr>
                <w:color w:val="auto"/>
              </w:rPr>
            </w:pPr>
            <w:r w:rsidRPr="004C28AF">
              <w:rPr>
                <w:color w:val="auto"/>
              </w:rPr>
              <w:t>Агрегация и сегментирование данных  по группам/категориям</w:t>
            </w:r>
          </w:p>
        </w:tc>
      </w:tr>
      <w:tr w:rsidR="00B841BC" w:rsidRPr="004C28AF" w14:paraId="51195FC7" w14:textId="77777777" w:rsidTr="00483E4D">
        <w:trPr>
          <w:trHeight w:val="288"/>
          <w:jc w:val="center"/>
        </w:trPr>
        <w:tc>
          <w:tcPr>
            <w:tcW w:w="509" w:type="dxa"/>
            <w:vAlign w:val="center"/>
          </w:tcPr>
          <w:p w14:paraId="72CE287C" w14:textId="77777777" w:rsidR="006530E8" w:rsidRPr="004C28AF" w:rsidRDefault="006530E8" w:rsidP="006530E8">
            <w:pPr>
              <w:pStyle w:val="afffff6"/>
              <w:numPr>
                <w:ilvl w:val="0"/>
                <w:numId w:val="50"/>
              </w:numPr>
              <w:jc w:val="left"/>
              <w:rPr>
                <w:color w:val="auto"/>
              </w:rPr>
            </w:pPr>
          </w:p>
        </w:tc>
        <w:tc>
          <w:tcPr>
            <w:tcW w:w="9407" w:type="dxa"/>
            <w:shd w:val="clear" w:color="auto" w:fill="auto"/>
            <w:noWrap/>
            <w:vAlign w:val="center"/>
            <w:hideMark/>
          </w:tcPr>
          <w:p w14:paraId="69F402B9" w14:textId="34E7BBE1" w:rsidR="006530E8" w:rsidRPr="004C28AF" w:rsidRDefault="006530E8" w:rsidP="004C28AF">
            <w:pPr>
              <w:ind w:firstLine="0"/>
              <w:rPr>
                <w:color w:val="auto"/>
              </w:rPr>
            </w:pPr>
            <w:r w:rsidRPr="004C28AF">
              <w:rPr>
                <w:color w:val="auto"/>
              </w:rPr>
              <w:t>Агрегация и сегментирование данных по территориям города</w:t>
            </w:r>
          </w:p>
        </w:tc>
      </w:tr>
      <w:tr w:rsidR="00B841BC" w:rsidRPr="004C28AF" w14:paraId="79476F86" w14:textId="77777777" w:rsidTr="00483E4D">
        <w:trPr>
          <w:trHeight w:val="288"/>
          <w:jc w:val="center"/>
        </w:trPr>
        <w:tc>
          <w:tcPr>
            <w:tcW w:w="509" w:type="dxa"/>
            <w:vAlign w:val="center"/>
          </w:tcPr>
          <w:p w14:paraId="557C36B3" w14:textId="77777777" w:rsidR="006530E8" w:rsidRPr="004C28AF" w:rsidRDefault="006530E8" w:rsidP="006530E8">
            <w:pPr>
              <w:pStyle w:val="afffff6"/>
              <w:numPr>
                <w:ilvl w:val="0"/>
                <w:numId w:val="50"/>
              </w:numPr>
              <w:jc w:val="left"/>
              <w:rPr>
                <w:color w:val="auto"/>
              </w:rPr>
            </w:pPr>
          </w:p>
        </w:tc>
        <w:tc>
          <w:tcPr>
            <w:tcW w:w="9407" w:type="dxa"/>
            <w:shd w:val="clear" w:color="auto" w:fill="auto"/>
            <w:noWrap/>
            <w:vAlign w:val="center"/>
            <w:hideMark/>
          </w:tcPr>
          <w:p w14:paraId="194B4FF7" w14:textId="06417A36" w:rsidR="006530E8" w:rsidRPr="004C28AF" w:rsidRDefault="006530E8" w:rsidP="004C28AF">
            <w:pPr>
              <w:ind w:firstLine="0"/>
              <w:rPr>
                <w:color w:val="auto"/>
              </w:rPr>
            </w:pPr>
            <w:r w:rsidRPr="004C28AF">
              <w:rPr>
                <w:color w:val="auto"/>
              </w:rPr>
              <w:t>Агрегация и сегментирование данных  по видам платежей</w:t>
            </w:r>
          </w:p>
        </w:tc>
      </w:tr>
      <w:tr w:rsidR="00B841BC" w:rsidRPr="004C28AF" w14:paraId="6F67D4E6" w14:textId="77777777" w:rsidTr="00483E4D">
        <w:trPr>
          <w:trHeight w:val="288"/>
          <w:jc w:val="center"/>
        </w:trPr>
        <w:tc>
          <w:tcPr>
            <w:tcW w:w="509" w:type="dxa"/>
            <w:vAlign w:val="center"/>
          </w:tcPr>
          <w:p w14:paraId="448E5BBE" w14:textId="77777777" w:rsidR="006530E8" w:rsidRPr="004C28AF" w:rsidRDefault="006530E8" w:rsidP="006530E8">
            <w:pPr>
              <w:pStyle w:val="afffff6"/>
              <w:numPr>
                <w:ilvl w:val="0"/>
                <w:numId w:val="50"/>
              </w:numPr>
              <w:jc w:val="left"/>
              <w:rPr>
                <w:color w:val="auto"/>
              </w:rPr>
            </w:pPr>
          </w:p>
        </w:tc>
        <w:tc>
          <w:tcPr>
            <w:tcW w:w="9407" w:type="dxa"/>
            <w:shd w:val="clear" w:color="auto" w:fill="auto"/>
            <w:noWrap/>
            <w:vAlign w:val="center"/>
            <w:hideMark/>
          </w:tcPr>
          <w:p w14:paraId="24626FCD" w14:textId="4F858484" w:rsidR="006530E8" w:rsidRPr="004C28AF" w:rsidRDefault="006530E8" w:rsidP="004C28AF">
            <w:pPr>
              <w:ind w:firstLine="0"/>
              <w:rPr>
                <w:color w:val="auto"/>
              </w:rPr>
            </w:pPr>
            <w:r w:rsidRPr="004C28AF">
              <w:rPr>
                <w:color w:val="auto"/>
              </w:rPr>
              <w:t>Агрегация и сегментирование данных по отраслевым признакам</w:t>
            </w:r>
          </w:p>
        </w:tc>
      </w:tr>
      <w:tr w:rsidR="00B841BC" w:rsidRPr="004C28AF" w14:paraId="1D0579B4" w14:textId="77777777" w:rsidTr="00483E4D">
        <w:trPr>
          <w:trHeight w:val="288"/>
          <w:jc w:val="center"/>
        </w:trPr>
        <w:tc>
          <w:tcPr>
            <w:tcW w:w="509" w:type="dxa"/>
            <w:vAlign w:val="center"/>
          </w:tcPr>
          <w:p w14:paraId="7D5F7C0E" w14:textId="77777777" w:rsidR="006530E8" w:rsidRPr="004C28AF" w:rsidRDefault="006530E8" w:rsidP="006530E8">
            <w:pPr>
              <w:pStyle w:val="afffff6"/>
              <w:numPr>
                <w:ilvl w:val="0"/>
                <w:numId w:val="50"/>
              </w:numPr>
              <w:jc w:val="left"/>
              <w:rPr>
                <w:color w:val="auto"/>
              </w:rPr>
            </w:pPr>
          </w:p>
        </w:tc>
        <w:tc>
          <w:tcPr>
            <w:tcW w:w="9407" w:type="dxa"/>
            <w:shd w:val="clear" w:color="auto" w:fill="auto"/>
            <w:noWrap/>
            <w:vAlign w:val="center"/>
            <w:hideMark/>
          </w:tcPr>
          <w:p w14:paraId="532712B5" w14:textId="7E9BF652" w:rsidR="006530E8" w:rsidRPr="004C28AF" w:rsidRDefault="006530E8" w:rsidP="004C28AF">
            <w:pPr>
              <w:ind w:firstLine="0"/>
              <w:rPr>
                <w:color w:val="auto"/>
              </w:rPr>
            </w:pPr>
            <w:r w:rsidRPr="004C28AF">
              <w:rPr>
                <w:color w:val="auto"/>
              </w:rPr>
              <w:t>Логирование результатов операций по формированию витрины и возможность их просмотра (журнал): сохранение результатов логирования и их визуализация</w:t>
            </w:r>
          </w:p>
        </w:tc>
      </w:tr>
      <w:tr w:rsidR="00B841BC" w:rsidRPr="004C28AF" w14:paraId="4A8EBE10" w14:textId="77777777" w:rsidTr="00483E4D">
        <w:trPr>
          <w:trHeight w:val="288"/>
          <w:jc w:val="center"/>
        </w:trPr>
        <w:tc>
          <w:tcPr>
            <w:tcW w:w="509" w:type="dxa"/>
            <w:vAlign w:val="center"/>
          </w:tcPr>
          <w:p w14:paraId="2F7F745A" w14:textId="77777777" w:rsidR="006530E8" w:rsidRPr="004C28AF" w:rsidRDefault="006530E8" w:rsidP="006530E8">
            <w:pPr>
              <w:pStyle w:val="afffff6"/>
              <w:numPr>
                <w:ilvl w:val="0"/>
                <w:numId w:val="50"/>
              </w:numPr>
              <w:jc w:val="left"/>
              <w:rPr>
                <w:color w:val="auto"/>
              </w:rPr>
            </w:pPr>
          </w:p>
        </w:tc>
        <w:tc>
          <w:tcPr>
            <w:tcW w:w="9407" w:type="dxa"/>
            <w:shd w:val="clear" w:color="auto" w:fill="auto"/>
            <w:noWrap/>
            <w:vAlign w:val="center"/>
          </w:tcPr>
          <w:p w14:paraId="479F6FBF" w14:textId="0E869278" w:rsidR="006530E8" w:rsidRPr="004C28AF" w:rsidRDefault="006530E8" w:rsidP="004C28AF">
            <w:pPr>
              <w:ind w:firstLine="0"/>
              <w:rPr>
                <w:color w:val="auto"/>
              </w:rPr>
            </w:pPr>
            <w:r w:rsidRPr="004C28AF">
              <w:rPr>
                <w:color w:val="auto"/>
              </w:rPr>
              <w:t>Возможность поиска и отбора информации в журнале результатов операций по формированию витрины</w:t>
            </w:r>
          </w:p>
        </w:tc>
      </w:tr>
    </w:tbl>
    <w:p w14:paraId="377B2E9D" w14:textId="5F6A5AFE" w:rsidR="00252C98" w:rsidRPr="004C28AF" w:rsidRDefault="00252C98" w:rsidP="000737DC">
      <w:pPr>
        <w:widowControl w:val="0"/>
        <w:ind w:firstLine="720"/>
        <w:rPr>
          <w:color w:val="auto"/>
        </w:rPr>
      </w:pPr>
      <w:r w:rsidRPr="004C28AF">
        <w:rPr>
          <w:color w:val="auto"/>
        </w:rPr>
        <w:t xml:space="preserve">Метрики для контроля </w:t>
      </w:r>
      <w:r w:rsidR="00DD18C2" w:rsidRPr="004C28AF">
        <w:rPr>
          <w:color w:val="auto"/>
        </w:rPr>
        <w:t xml:space="preserve">корректности </w:t>
      </w:r>
      <w:r w:rsidRPr="004C28AF">
        <w:rPr>
          <w:color w:val="auto"/>
        </w:rPr>
        <w:t>данных, настройка процедур сопоставления данных и формирования информационных витрин</w:t>
      </w:r>
      <w:r w:rsidR="00577B25" w:rsidRPr="004C28AF">
        <w:rPr>
          <w:color w:val="auto"/>
        </w:rPr>
        <w:t>, атрибуты сегмент</w:t>
      </w:r>
      <w:r w:rsidR="00A67737" w:rsidRPr="004C28AF">
        <w:rPr>
          <w:color w:val="auto"/>
        </w:rPr>
        <w:t>ирования</w:t>
      </w:r>
      <w:r w:rsidRPr="004C28AF">
        <w:rPr>
          <w:color w:val="auto"/>
        </w:rPr>
        <w:t xml:space="preserve"> </w:t>
      </w:r>
      <w:r w:rsidR="00577B25" w:rsidRPr="004C28AF">
        <w:rPr>
          <w:color w:val="auto"/>
        </w:rPr>
        <w:t xml:space="preserve">данных </w:t>
      </w:r>
      <w:r w:rsidRPr="004C28AF">
        <w:rPr>
          <w:color w:val="auto"/>
        </w:rPr>
        <w:t>для каждого модуля</w:t>
      </w:r>
      <w:r w:rsidR="002034CD" w:rsidRPr="004C28AF">
        <w:rPr>
          <w:color w:val="auto"/>
        </w:rPr>
        <w:t>, указанного в п. 4.2.2 ТЗ уточняется Подрядчиком в ЧТЗ на этапе 1 Контракта</w:t>
      </w:r>
      <w:r w:rsidRPr="004C28AF">
        <w:rPr>
          <w:color w:val="auto"/>
        </w:rPr>
        <w:t>.</w:t>
      </w:r>
    </w:p>
    <w:p w14:paraId="1D50E339" w14:textId="77777777" w:rsidR="000C6796" w:rsidRPr="004C28AF" w:rsidRDefault="000C6796" w:rsidP="000737DC">
      <w:pPr>
        <w:pStyle w:val="afffff6"/>
        <w:widowControl w:val="0"/>
        <w:ind w:left="0" w:firstLine="709"/>
        <w:rPr>
          <w:color w:val="auto"/>
          <w:shd w:val="clear" w:color="auto" w:fill="FFFFFF"/>
        </w:rPr>
      </w:pPr>
    </w:p>
    <w:p w14:paraId="4329D421" w14:textId="166F7646" w:rsidR="00B03F02" w:rsidRPr="004C28AF" w:rsidRDefault="00F81F56" w:rsidP="000737DC">
      <w:pPr>
        <w:pStyle w:val="31"/>
        <w:keepNext w:val="0"/>
        <w:keepLines w:val="0"/>
        <w:numPr>
          <w:ilvl w:val="2"/>
          <w:numId w:val="25"/>
        </w:numPr>
        <w:spacing w:before="0"/>
        <w:ind w:left="0" w:firstLine="0"/>
        <w:jc w:val="both"/>
        <w:rPr>
          <w:rFonts w:cs="Times New Roman"/>
          <w:b/>
          <w:color w:val="auto"/>
          <w:sz w:val="24"/>
          <w:szCs w:val="24"/>
        </w:rPr>
      </w:pPr>
      <w:bookmarkStart w:id="342" w:name="_Toc523145341"/>
      <w:bookmarkStart w:id="343" w:name="_Toc529380276"/>
      <w:bookmarkStart w:id="344" w:name="_Toc54954426"/>
      <w:r w:rsidRPr="004C28AF">
        <w:rPr>
          <w:rFonts w:cs="Times New Roman"/>
          <w:b/>
          <w:color w:val="auto"/>
          <w:sz w:val="24"/>
          <w:szCs w:val="24"/>
        </w:rPr>
        <w:t xml:space="preserve">Требования </w:t>
      </w:r>
      <w:r w:rsidR="004E2978" w:rsidRPr="004C28AF">
        <w:rPr>
          <w:rFonts w:cs="Times New Roman"/>
          <w:b/>
          <w:color w:val="auto"/>
          <w:sz w:val="24"/>
          <w:szCs w:val="24"/>
        </w:rPr>
        <w:t xml:space="preserve">к функциям </w:t>
      </w:r>
      <w:r w:rsidR="003D4876" w:rsidRPr="004C28AF">
        <w:rPr>
          <w:rFonts w:cs="Times New Roman"/>
          <w:b/>
          <w:color w:val="auto"/>
          <w:sz w:val="24"/>
          <w:szCs w:val="24"/>
        </w:rPr>
        <w:t>модерни</w:t>
      </w:r>
      <w:r w:rsidR="00827F42" w:rsidRPr="004C28AF">
        <w:rPr>
          <w:rFonts w:cs="Times New Roman"/>
          <w:b/>
          <w:color w:val="auto"/>
          <w:sz w:val="24"/>
          <w:szCs w:val="24"/>
        </w:rPr>
        <w:t>з</w:t>
      </w:r>
      <w:r w:rsidR="004E2978" w:rsidRPr="004C28AF">
        <w:rPr>
          <w:rFonts w:cs="Times New Roman"/>
          <w:b/>
          <w:color w:val="auto"/>
          <w:sz w:val="24"/>
          <w:szCs w:val="24"/>
        </w:rPr>
        <w:t>ируемой</w:t>
      </w:r>
      <w:r w:rsidR="0098413F" w:rsidRPr="004C28AF">
        <w:rPr>
          <w:rFonts w:cs="Times New Roman"/>
          <w:b/>
          <w:color w:val="auto"/>
          <w:sz w:val="24"/>
          <w:szCs w:val="24"/>
        </w:rPr>
        <w:t xml:space="preserve"> </w:t>
      </w:r>
      <w:r w:rsidRPr="004C28AF">
        <w:rPr>
          <w:rFonts w:cs="Times New Roman"/>
          <w:b/>
          <w:color w:val="auto"/>
          <w:sz w:val="24"/>
          <w:szCs w:val="24"/>
        </w:rPr>
        <w:t>подсистем</w:t>
      </w:r>
      <w:r w:rsidR="00310178" w:rsidRPr="004C28AF">
        <w:rPr>
          <w:rFonts w:cs="Times New Roman"/>
          <w:b/>
          <w:color w:val="auto"/>
          <w:sz w:val="24"/>
          <w:szCs w:val="24"/>
        </w:rPr>
        <w:t>ы хранения данных</w:t>
      </w:r>
      <w:bookmarkEnd w:id="342"/>
      <w:bookmarkEnd w:id="343"/>
      <w:bookmarkEnd w:id="344"/>
    </w:p>
    <w:p w14:paraId="2236382E" w14:textId="6596660E" w:rsidR="009F50CE" w:rsidRPr="004C28AF" w:rsidRDefault="009F50CE" w:rsidP="000737DC">
      <w:pPr>
        <w:pStyle w:val="afffff6"/>
        <w:widowControl w:val="0"/>
        <w:ind w:left="0" w:firstLine="709"/>
        <w:rPr>
          <w:color w:val="auto"/>
          <w:shd w:val="clear" w:color="auto" w:fill="FFFFFF"/>
        </w:rPr>
      </w:pPr>
      <w:r w:rsidRPr="004C28AF">
        <w:rPr>
          <w:color w:val="auto"/>
        </w:rPr>
        <w:t>В рамках выполняемых работ по развитию ИС СТАТС должны быть разработаны следующие</w:t>
      </w:r>
      <w:r w:rsidRPr="004C28AF" w:rsidDel="00C50A3E">
        <w:rPr>
          <w:color w:val="auto"/>
          <w:shd w:val="clear" w:color="auto" w:fill="FFFFFF"/>
        </w:rPr>
        <w:t xml:space="preserve"> </w:t>
      </w:r>
      <w:r w:rsidRPr="004C28AF">
        <w:rPr>
          <w:color w:val="auto"/>
          <w:shd w:val="clear" w:color="auto" w:fill="FFFFFF"/>
        </w:rPr>
        <w:t>модули модернизируемой подсистемы хранения данных:</w:t>
      </w:r>
    </w:p>
    <w:p w14:paraId="710C279E" w14:textId="35DCA9D9" w:rsidR="00E17C0D" w:rsidRPr="004C28AF" w:rsidRDefault="00E17C0D" w:rsidP="000737DC">
      <w:pPr>
        <w:pStyle w:val="afffff6"/>
        <w:widowControl w:val="0"/>
        <w:numPr>
          <w:ilvl w:val="1"/>
          <w:numId w:val="8"/>
        </w:numPr>
        <w:ind w:left="709" w:hanging="425"/>
        <w:rPr>
          <w:noProof/>
          <w:color w:val="auto"/>
        </w:rPr>
      </w:pPr>
      <w:r w:rsidRPr="004C28AF">
        <w:rPr>
          <w:noProof/>
          <w:color w:val="auto"/>
        </w:rPr>
        <w:t xml:space="preserve">модуль поддержки НСИ для мониторинга </w:t>
      </w:r>
      <w:r w:rsidRPr="004C28AF">
        <w:rPr>
          <w:bCs/>
          <w:color w:val="auto"/>
        </w:rPr>
        <w:t>активности пользователей</w:t>
      </w:r>
      <w:r w:rsidR="00732865" w:rsidRPr="004C28AF">
        <w:rPr>
          <w:bCs/>
          <w:color w:val="auto"/>
        </w:rPr>
        <w:t xml:space="preserve"> на обезличенной основе</w:t>
      </w:r>
      <w:r w:rsidRPr="004C28AF">
        <w:rPr>
          <w:noProof/>
          <w:color w:val="auto"/>
        </w:rPr>
        <w:t>;</w:t>
      </w:r>
    </w:p>
    <w:p w14:paraId="7A58CC29" w14:textId="77777777" w:rsidR="00E17C0D" w:rsidRPr="004C28AF" w:rsidRDefault="00E17C0D" w:rsidP="000737DC">
      <w:pPr>
        <w:pStyle w:val="afffff6"/>
        <w:widowControl w:val="0"/>
        <w:numPr>
          <w:ilvl w:val="1"/>
          <w:numId w:val="8"/>
        </w:numPr>
        <w:ind w:left="709" w:hanging="425"/>
        <w:rPr>
          <w:noProof/>
          <w:color w:val="auto"/>
        </w:rPr>
      </w:pPr>
      <w:r w:rsidRPr="004C28AF">
        <w:rPr>
          <w:noProof/>
          <w:color w:val="auto"/>
        </w:rPr>
        <w:t>модуль управления процедурами загрузки данных из внешних источников;</w:t>
      </w:r>
    </w:p>
    <w:p w14:paraId="7C763443" w14:textId="69441BB2" w:rsidR="00B34FDE" w:rsidRPr="004C28AF" w:rsidRDefault="00E17C0D" w:rsidP="000737DC">
      <w:pPr>
        <w:pStyle w:val="afffff6"/>
        <w:widowControl w:val="0"/>
        <w:numPr>
          <w:ilvl w:val="1"/>
          <w:numId w:val="8"/>
        </w:numPr>
        <w:ind w:left="709" w:hanging="425"/>
        <w:rPr>
          <w:noProof/>
          <w:color w:val="auto"/>
        </w:rPr>
      </w:pPr>
      <w:r w:rsidRPr="004C28AF">
        <w:rPr>
          <w:noProof/>
          <w:color w:val="auto"/>
        </w:rPr>
        <w:t xml:space="preserve">модуль управления процедурами формирования витрин </w:t>
      </w:r>
      <w:r w:rsidR="00D53AFC" w:rsidRPr="004C28AF">
        <w:rPr>
          <w:noProof/>
          <w:color w:val="auto"/>
        </w:rPr>
        <w:t xml:space="preserve">обезличенных </w:t>
      </w:r>
      <w:r w:rsidRPr="004C28AF">
        <w:rPr>
          <w:noProof/>
          <w:color w:val="auto"/>
        </w:rPr>
        <w:t>данных для мониторинга</w:t>
      </w:r>
      <w:r w:rsidRPr="004C28AF">
        <w:rPr>
          <w:bCs/>
          <w:color w:val="auto"/>
        </w:rPr>
        <w:t xml:space="preserve"> активности пользователей</w:t>
      </w:r>
      <w:r w:rsidR="00BB524D" w:rsidRPr="004C28AF">
        <w:rPr>
          <w:bCs/>
          <w:color w:val="auto"/>
        </w:rPr>
        <w:t>.</w:t>
      </w:r>
    </w:p>
    <w:p w14:paraId="06D60056" w14:textId="02CBE9A9" w:rsidR="00382642" w:rsidRPr="004C28AF" w:rsidRDefault="00382642" w:rsidP="000737DC">
      <w:pPr>
        <w:pStyle w:val="afffff6"/>
        <w:widowControl w:val="0"/>
        <w:ind w:left="1701" w:firstLine="0"/>
        <w:rPr>
          <w:noProof/>
          <w:color w:val="auto"/>
        </w:rPr>
      </w:pPr>
    </w:p>
    <w:p w14:paraId="2F42A7E0" w14:textId="337AD4CC" w:rsidR="00143B03" w:rsidRPr="004C28AF" w:rsidRDefault="00143B03" w:rsidP="000737DC">
      <w:pPr>
        <w:pStyle w:val="41"/>
        <w:keepNext w:val="0"/>
        <w:keepLines w:val="0"/>
        <w:numPr>
          <w:ilvl w:val="3"/>
          <w:numId w:val="51"/>
        </w:numPr>
        <w:tabs>
          <w:tab w:val="left" w:pos="851"/>
        </w:tabs>
        <w:spacing w:before="0"/>
        <w:ind w:left="0" w:firstLine="0"/>
        <w:jc w:val="both"/>
        <w:rPr>
          <w:rFonts w:cs="Times New Roman"/>
          <w:b/>
          <w:color w:val="auto"/>
          <w:sz w:val="24"/>
          <w:szCs w:val="24"/>
        </w:rPr>
      </w:pPr>
      <w:r w:rsidRPr="004C28AF">
        <w:rPr>
          <w:rFonts w:cs="Times New Roman"/>
          <w:b/>
          <w:color w:val="auto"/>
          <w:sz w:val="24"/>
          <w:szCs w:val="24"/>
        </w:rPr>
        <w:t>Требования к модулю поддержки НСИ для мониторинга активности пользователей</w:t>
      </w:r>
      <w:r w:rsidR="00195D51" w:rsidRPr="004C28AF">
        <w:rPr>
          <w:rFonts w:cs="Times New Roman"/>
          <w:b/>
          <w:color w:val="auto"/>
          <w:sz w:val="24"/>
          <w:szCs w:val="24"/>
        </w:rPr>
        <w:t xml:space="preserve"> на обезличенной основе</w:t>
      </w:r>
    </w:p>
    <w:p w14:paraId="468B63A3" w14:textId="7B4E0ADB" w:rsidR="00143B03" w:rsidRPr="004C28AF" w:rsidRDefault="00143B03" w:rsidP="000737DC">
      <w:pPr>
        <w:widowControl w:val="0"/>
        <w:ind w:firstLine="709"/>
        <w:rPr>
          <w:color w:val="auto"/>
        </w:rPr>
      </w:pPr>
      <w:r w:rsidRPr="004C28AF">
        <w:rPr>
          <w:color w:val="auto"/>
        </w:rPr>
        <w:t xml:space="preserve">Модуль должен обеспечивать </w:t>
      </w:r>
      <w:r w:rsidR="00CB031D" w:rsidRPr="004C28AF">
        <w:rPr>
          <w:color w:val="auto"/>
        </w:rPr>
        <w:t xml:space="preserve">актуализацию справочников, поступающих из внешних систем, а также ведение внутренних справочников Системы, необходимых для построения показателей </w:t>
      </w:r>
      <w:r w:rsidR="000C0CBF" w:rsidRPr="004C28AF">
        <w:rPr>
          <w:color w:val="auto"/>
        </w:rPr>
        <w:t>активности пользователей</w:t>
      </w:r>
      <w:r w:rsidR="002B6CFB" w:rsidRPr="004C28AF">
        <w:rPr>
          <w:color w:val="auto"/>
        </w:rPr>
        <w:t xml:space="preserve"> на обезличенной основе</w:t>
      </w:r>
      <w:r w:rsidR="00CB031D" w:rsidRPr="004C28AF">
        <w:rPr>
          <w:color w:val="auto"/>
        </w:rPr>
        <w:t xml:space="preserve">. </w:t>
      </w:r>
    </w:p>
    <w:p w14:paraId="27C46B7B" w14:textId="3C7477B2" w:rsidR="00195939" w:rsidRPr="004C28AF" w:rsidRDefault="00143B03" w:rsidP="000737DC">
      <w:pPr>
        <w:widowControl w:val="0"/>
        <w:ind w:firstLine="709"/>
        <w:rPr>
          <w:color w:val="auto"/>
        </w:rPr>
      </w:pPr>
      <w:r w:rsidRPr="004C28AF">
        <w:rPr>
          <w:color w:val="auto"/>
        </w:rPr>
        <w:lastRenderedPageBreak/>
        <w:t>Перечень функциональных требований к модулю приведен в таблице 1</w:t>
      </w:r>
      <w:r w:rsidR="00CB031D" w:rsidRPr="004C28AF">
        <w:rPr>
          <w:color w:val="auto"/>
        </w:rPr>
        <w:t>9</w:t>
      </w:r>
      <w:r w:rsidRPr="004C28AF">
        <w:rPr>
          <w:color w:val="auto"/>
        </w:rPr>
        <w:t>.</w:t>
      </w:r>
      <w:r w:rsidR="00195939" w:rsidRPr="004C28AF">
        <w:rPr>
          <w:color w:val="auto"/>
        </w:rPr>
        <w:t xml:space="preserve"> Ведение реестров/справочников по каждой сущности пп.1-</w:t>
      </w:r>
      <w:r w:rsidR="004240D1" w:rsidRPr="004C28AF">
        <w:rPr>
          <w:color w:val="auto"/>
        </w:rPr>
        <w:t>7</w:t>
      </w:r>
      <w:r w:rsidR="00195939" w:rsidRPr="004C28AF">
        <w:rPr>
          <w:color w:val="auto"/>
        </w:rPr>
        <w:t xml:space="preserve"> таблицы </w:t>
      </w:r>
      <w:r w:rsidR="00205ED4" w:rsidRPr="004C28AF">
        <w:rPr>
          <w:color w:val="auto"/>
        </w:rPr>
        <w:t xml:space="preserve">19 </w:t>
      </w:r>
      <w:r w:rsidR="00195939" w:rsidRPr="004C28AF">
        <w:rPr>
          <w:color w:val="auto"/>
        </w:rPr>
        <w:t>должны включать в себя:</w:t>
      </w:r>
    </w:p>
    <w:p w14:paraId="355C1CCF" w14:textId="3B1F6471" w:rsidR="00195939" w:rsidRPr="004C28AF" w:rsidRDefault="002034CD" w:rsidP="000737DC">
      <w:pPr>
        <w:pStyle w:val="afffff6"/>
        <w:widowControl w:val="0"/>
        <w:numPr>
          <w:ilvl w:val="1"/>
          <w:numId w:val="8"/>
        </w:numPr>
        <w:ind w:left="709" w:hanging="425"/>
        <w:rPr>
          <w:noProof/>
          <w:color w:val="auto"/>
        </w:rPr>
      </w:pPr>
      <w:r w:rsidRPr="004C28AF">
        <w:rPr>
          <w:noProof/>
          <w:color w:val="auto"/>
        </w:rPr>
        <w:t xml:space="preserve">пользовательскую </w:t>
      </w:r>
      <w:r w:rsidR="00195939" w:rsidRPr="004C28AF">
        <w:rPr>
          <w:noProof/>
          <w:color w:val="auto"/>
        </w:rPr>
        <w:t>экранную форму для ведения реестров/справочников;</w:t>
      </w:r>
    </w:p>
    <w:p w14:paraId="29CA03D9" w14:textId="0D52C36A" w:rsidR="00195939" w:rsidRPr="004C28AF" w:rsidRDefault="002034CD" w:rsidP="000737DC">
      <w:pPr>
        <w:pStyle w:val="afffff6"/>
        <w:widowControl w:val="0"/>
        <w:numPr>
          <w:ilvl w:val="1"/>
          <w:numId w:val="8"/>
        </w:numPr>
        <w:ind w:left="709" w:hanging="425"/>
        <w:rPr>
          <w:noProof/>
          <w:color w:val="auto"/>
        </w:rPr>
      </w:pPr>
      <w:r w:rsidRPr="004C28AF">
        <w:rPr>
          <w:noProof/>
          <w:color w:val="auto"/>
        </w:rPr>
        <w:t xml:space="preserve">хранение </w:t>
      </w:r>
      <w:r w:rsidR="00195939" w:rsidRPr="004C28AF">
        <w:rPr>
          <w:noProof/>
          <w:color w:val="auto"/>
        </w:rPr>
        <w:t>реестров/справочников;</w:t>
      </w:r>
    </w:p>
    <w:p w14:paraId="46025CB8" w14:textId="270BDE10" w:rsidR="00195939" w:rsidRPr="004C28AF" w:rsidRDefault="002034CD" w:rsidP="000737DC">
      <w:pPr>
        <w:pStyle w:val="afffff6"/>
        <w:widowControl w:val="0"/>
        <w:numPr>
          <w:ilvl w:val="1"/>
          <w:numId w:val="8"/>
        </w:numPr>
        <w:ind w:left="709" w:hanging="425"/>
        <w:rPr>
          <w:noProof/>
          <w:color w:val="auto"/>
        </w:rPr>
      </w:pPr>
      <w:r w:rsidRPr="004C28AF">
        <w:rPr>
          <w:noProof/>
          <w:color w:val="auto"/>
        </w:rPr>
        <w:t xml:space="preserve">отработку </w:t>
      </w:r>
      <w:r w:rsidR="00195939" w:rsidRPr="004C28AF">
        <w:rPr>
          <w:noProof/>
          <w:color w:val="auto"/>
        </w:rPr>
        <w:t>операций ведения реестров: добавление, корректировка..</w:t>
      </w:r>
    </w:p>
    <w:p w14:paraId="2A1B6035" w14:textId="4B4AE4BF" w:rsidR="00143B03" w:rsidRPr="004C28AF" w:rsidRDefault="00143B03" w:rsidP="000737DC">
      <w:pPr>
        <w:widowControl w:val="0"/>
        <w:jc w:val="right"/>
        <w:rPr>
          <w:b/>
          <w:color w:val="auto"/>
          <w:sz w:val="20"/>
          <w:szCs w:val="20"/>
        </w:rPr>
      </w:pPr>
      <w:r w:rsidRPr="004C28AF">
        <w:rPr>
          <w:b/>
          <w:color w:val="auto"/>
          <w:sz w:val="20"/>
          <w:szCs w:val="20"/>
        </w:rPr>
        <w:t>Таблица 1</w:t>
      </w:r>
      <w:r w:rsidR="00CB031D" w:rsidRPr="004C28AF">
        <w:rPr>
          <w:b/>
          <w:color w:val="auto"/>
          <w:sz w:val="20"/>
          <w:szCs w:val="20"/>
        </w:rPr>
        <w:t>9</w:t>
      </w:r>
      <w:r w:rsidR="00061781" w:rsidRPr="004C28AF">
        <w:rPr>
          <w:b/>
          <w:color w:val="auto"/>
          <w:sz w:val="20"/>
          <w:szCs w:val="20"/>
        </w:rPr>
        <w:t>. Перечень функциональных требований к модулю</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407"/>
      </w:tblGrid>
      <w:tr w:rsidR="00B841BC" w:rsidRPr="004C28AF" w14:paraId="24D11D4B" w14:textId="77777777" w:rsidTr="00541163">
        <w:trPr>
          <w:trHeight w:val="288"/>
          <w:tblHeader/>
          <w:jc w:val="center"/>
        </w:trPr>
        <w:tc>
          <w:tcPr>
            <w:tcW w:w="509" w:type="dxa"/>
            <w:shd w:val="clear" w:color="auto" w:fill="D9D9D9" w:themeFill="background1" w:themeFillShade="D9"/>
            <w:vAlign w:val="center"/>
          </w:tcPr>
          <w:p w14:paraId="77468E05" w14:textId="77777777" w:rsidR="00143B03" w:rsidRPr="004C28AF" w:rsidRDefault="00143B03" w:rsidP="000737DC">
            <w:pPr>
              <w:ind w:firstLine="0"/>
              <w:jc w:val="center"/>
              <w:rPr>
                <w:b/>
                <w:color w:val="auto"/>
              </w:rPr>
            </w:pPr>
            <w:r w:rsidRPr="004C28AF">
              <w:rPr>
                <w:b/>
                <w:color w:val="auto"/>
              </w:rPr>
              <w:t>№</w:t>
            </w:r>
          </w:p>
        </w:tc>
        <w:tc>
          <w:tcPr>
            <w:tcW w:w="9407" w:type="dxa"/>
            <w:shd w:val="clear" w:color="auto" w:fill="D9D9D9" w:themeFill="background1" w:themeFillShade="D9"/>
            <w:noWrap/>
            <w:vAlign w:val="center"/>
          </w:tcPr>
          <w:p w14:paraId="68C33B91" w14:textId="77777777" w:rsidR="00143B03" w:rsidRPr="004C28AF" w:rsidRDefault="00143B03" w:rsidP="000737DC">
            <w:pPr>
              <w:ind w:firstLine="0"/>
              <w:jc w:val="center"/>
              <w:rPr>
                <w:b/>
                <w:color w:val="auto"/>
              </w:rPr>
            </w:pPr>
            <w:r w:rsidRPr="004C28AF">
              <w:rPr>
                <w:b/>
                <w:color w:val="auto"/>
              </w:rPr>
              <w:t>Функциональное требование</w:t>
            </w:r>
          </w:p>
        </w:tc>
      </w:tr>
      <w:tr w:rsidR="00B841BC" w:rsidRPr="004C28AF" w14:paraId="5D5932EE" w14:textId="77777777" w:rsidTr="00865BA4">
        <w:trPr>
          <w:trHeight w:val="288"/>
          <w:jc w:val="center"/>
        </w:trPr>
        <w:tc>
          <w:tcPr>
            <w:tcW w:w="509" w:type="dxa"/>
            <w:vAlign w:val="center"/>
          </w:tcPr>
          <w:p w14:paraId="055D8424" w14:textId="77777777" w:rsidR="002316B8" w:rsidRPr="004C28AF" w:rsidRDefault="002316B8" w:rsidP="000737DC">
            <w:pPr>
              <w:pStyle w:val="afffff6"/>
              <w:numPr>
                <w:ilvl w:val="0"/>
                <w:numId w:val="52"/>
              </w:numPr>
              <w:jc w:val="left"/>
              <w:rPr>
                <w:color w:val="auto"/>
              </w:rPr>
            </w:pPr>
          </w:p>
        </w:tc>
        <w:tc>
          <w:tcPr>
            <w:tcW w:w="9407" w:type="dxa"/>
            <w:shd w:val="clear" w:color="auto" w:fill="auto"/>
            <w:noWrap/>
            <w:vAlign w:val="bottom"/>
            <w:hideMark/>
          </w:tcPr>
          <w:p w14:paraId="6FA30DE6" w14:textId="2B43542D" w:rsidR="002316B8" w:rsidRPr="004C28AF" w:rsidRDefault="002316B8" w:rsidP="004C28AF">
            <w:pPr>
              <w:ind w:firstLine="0"/>
              <w:rPr>
                <w:color w:val="auto"/>
              </w:rPr>
            </w:pPr>
            <w:r w:rsidRPr="004C28AF">
              <w:rPr>
                <w:color w:val="auto"/>
              </w:rPr>
              <w:t xml:space="preserve">Ведение </w:t>
            </w:r>
            <w:r w:rsidR="00361CFC" w:rsidRPr="004C28AF">
              <w:rPr>
                <w:color w:val="auto"/>
              </w:rPr>
              <w:t xml:space="preserve">справочников </w:t>
            </w:r>
            <w:r w:rsidRPr="004C28AF">
              <w:rPr>
                <w:color w:val="auto"/>
              </w:rPr>
              <w:t xml:space="preserve">групп/категорий </w:t>
            </w:r>
          </w:p>
        </w:tc>
      </w:tr>
      <w:tr w:rsidR="00B841BC" w:rsidRPr="004C28AF" w14:paraId="7E8DD544" w14:textId="77777777" w:rsidTr="00865BA4">
        <w:trPr>
          <w:trHeight w:val="312"/>
          <w:jc w:val="center"/>
        </w:trPr>
        <w:tc>
          <w:tcPr>
            <w:tcW w:w="509" w:type="dxa"/>
            <w:vAlign w:val="center"/>
          </w:tcPr>
          <w:p w14:paraId="4203B066" w14:textId="77777777" w:rsidR="002316B8" w:rsidRPr="004C28AF" w:rsidRDefault="002316B8" w:rsidP="000737DC">
            <w:pPr>
              <w:pStyle w:val="afffff6"/>
              <w:numPr>
                <w:ilvl w:val="0"/>
                <w:numId w:val="52"/>
              </w:numPr>
              <w:jc w:val="left"/>
              <w:rPr>
                <w:color w:val="auto"/>
              </w:rPr>
            </w:pPr>
          </w:p>
        </w:tc>
        <w:tc>
          <w:tcPr>
            <w:tcW w:w="9407" w:type="dxa"/>
            <w:shd w:val="clear" w:color="auto" w:fill="auto"/>
            <w:noWrap/>
            <w:vAlign w:val="bottom"/>
            <w:hideMark/>
          </w:tcPr>
          <w:p w14:paraId="22930E07" w14:textId="65C0F751" w:rsidR="002316B8" w:rsidRPr="004C28AF" w:rsidRDefault="002316B8" w:rsidP="004C28AF">
            <w:pPr>
              <w:ind w:firstLine="0"/>
              <w:rPr>
                <w:color w:val="auto"/>
              </w:rPr>
            </w:pPr>
            <w:r w:rsidRPr="004C28AF">
              <w:rPr>
                <w:color w:val="auto"/>
              </w:rPr>
              <w:t>Ведение реестра административных округов и</w:t>
            </w:r>
            <w:r w:rsidR="009365F4" w:rsidRPr="004C28AF">
              <w:rPr>
                <w:color w:val="auto"/>
              </w:rPr>
              <w:t xml:space="preserve"> </w:t>
            </w:r>
            <w:r w:rsidRPr="004C28AF">
              <w:rPr>
                <w:color w:val="auto"/>
              </w:rPr>
              <w:t>районов</w:t>
            </w:r>
          </w:p>
        </w:tc>
      </w:tr>
      <w:tr w:rsidR="00B841BC" w:rsidRPr="004C28AF" w14:paraId="1F4A2FAC" w14:textId="77777777" w:rsidTr="00865BA4">
        <w:trPr>
          <w:trHeight w:val="312"/>
          <w:jc w:val="center"/>
        </w:trPr>
        <w:tc>
          <w:tcPr>
            <w:tcW w:w="509" w:type="dxa"/>
            <w:vAlign w:val="center"/>
          </w:tcPr>
          <w:p w14:paraId="223B90C9" w14:textId="77777777" w:rsidR="002316B8" w:rsidRPr="004C28AF" w:rsidRDefault="002316B8" w:rsidP="000737DC">
            <w:pPr>
              <w:pStyle w:val="afffff6"/>
              <w:numPr>
                <w:ilvl w:val="0"/>
                <w:numId w:val="52"/>
              </w:numPr>
              <w:jc w:val="left"/>
              <w:rPr>
                <w:color w:val="auto"/>
              </w:rPr>
            </w:pPr>
          </w:p>
        </w:tc>
        <w:tc>
          <w:tcPr>
            <w:tcW w:w="9407" w:type="dxa"/>
            <w:shd w:val="clear" w:color="auto" w:fill="auto"/>
            <w:noWrap/>
            <w:vAlign w:val="bottom"/>
            <w:hideMark/>
          </w:tcPr>
          <w:p w14:paraId="622E24E4" w14:textId="25956E7B" w:rsidR="002316B8" w:rsidRPr="004C28AF" w:rsidRDefault="002316B8" w:rsidP="004C28AF">
            <w:pPr>
              <w:ind w:firstLine="0"/>
              <w:rPr>
                <w:color w:val="auto"/>
              </w:rPr>
            </w:pPr>
            <w:r w:rsidRPr="004C28AF">
              <w:rPr>
                <w:color w:val="auto"/>
              </w:rPr>
              <w:t>Ведение реестра городских объектов мониторинга</w:t>
            </w:r>
          </w:p>
        </w:tc>
      </w:tr>
      <w:tr w:rsidR="00B841BC" w:rsidRPr="004C28AF" w14:paraId="235A7D31" w14:textId="77777777" w:rsidTr="00865BA4">
        <w:trPr>
          <w:trHeight w:val="312"/>
          <w:jc w:val="center"/>
        </w:trPr>
        <w:tc>
          <w:tcPr>
            <w:tcW w:w="509" w:type="dxa"/>
            <w:vAlign w:val="center"/>
          </w:tcPr>
          <w:p w14:paraId="7C13A216" w14:textId="77777777" w:rsidR="002316B8" w:rsidRPr="004C28AF" w:rsidRDefault="002316B8" w:rsidP="000737DC">
            <w:pPr>
              <w:pStyle w:val="afffff6"/>
              <w:numPr>
                <w:ilvl w:val="0"/>
                <w:numId w:val="52"/>
              </w:numPr>
              <w:jc w:val="left"/>
              <w:rPr>
                <w:color w:val="auto"/>
              </w:rPr>
            </w:pPr>
          </w:p>
        </w:tc>
        <w:tc>
          <w:tcPr>
            <w:tcW w:w="9407" w:type="dxa"/>
            <w:shd w:val="clear" w:color="auto" w:fill="auto"/>
            <w:noWrap/>
            <w:vAlign w:val="bottom"/>
            <w:hideMark/>
          </w:tcPr>
          <w:p w14:paraId="183E2692" w14:textId="7B81A85B" w:rsidR="002316B8" w:rsidRPr="004C28AF" w:rsidRDefault="002316B8" w:rsidP="004C28AF">
            <w:pPr>
              <w:ind w:firstLine="0"/>
              <w:rPr>
                <w:color w:val="auto"/>
              </w:rPr>
            </w:pPr>
            <w:r w:rsidRPr="004C28AF">
              <w:rPr>
                <w:color w:val="auto"/>
              </w:rPr>
              <w:t>Ведение реестра линий и станций метрополитена</w:t>
            </w:r>
          </w:p>
        </w:tc>
      </w:tr>
      <w:tr w:rsidR="00B841BC" w:rsidRPr="004C28AF" w14:paraId="1CD3D05E" w14:textId="77777777" w:rsidTr="00865BA4">
        <w:trPr>
          <w:trHeight w:val="288"/>
          <w:jc w:val="center"/>
        </w:trPr>
        <w:tc>
          <w:tcPr>
            <w:tcW w:w="509" w:type="dxa"/>
            <w:vAlign w:val="center"/>
          </w:tcPr>
          <w:p w14:paraId="61818595" w14:textId="77777777" w:rsidR="002316B8" w:rsidRPr="004C28AF" w:rsidRDefault="002316B8" w:rsidP="000737DC">
            <w:pPr>
              <w:pStyle w:val="afffff6"/>
              <w:numPr>
                <w:ilvl w:val="0"/>
                <w:numId w:val="52"/>
              </w:numPr>
              <w:jc w:val="left"/>
              <w:rPr>
                <w:color w:val="auto"/>
              </w:rPr>
            </w:pPr>
          </w:p>
        </w:tc>
        <w:tc>
          <w:tcPr>
            <w:tcW w:w="9407" w:type="dxa"/>
            <w:shd w:val="clear" w:color="auto" w:fill="auto"/>
            <w:noWrap/>
            <w:vAlign w:val="bottom"/>
            <w:hideMark/>
          </w:tcPr>
          <w:p w14:paraId="40EE9B97" w14:textId="77792884" w:rsidR="002316B8" w:rsidRPr="004C28AF" w:rsidRDefault="002316B8" w:rsidP="004C28AF">
            <w:pPr>
              <w:ind w:firstLine="0"/>
              <w:rPr>
                <w:color w:val="auto"/>
              </w:rPr>
            </w:pPr>
            <w:r w:rsidRPr="004C28AF">
              <w:rPr>
                <w:color w:val="auto"/>
              </w:rPr>
              <w:t>Ведение справочника видов обращений</w:t>
            </w:r>
          </w:p>
        </w:tc>
      </w:tr>
      <w:tr w:rsidR="00B841BC" w:rsidRPr="004C28AF" w14:paraId="17211E20" w14:textId="77777777" w:rsidTr="00865BA4">
        <w:trPr>
          <w:trHeight w:val="288"/>
          <w:jc w:val="center"/>
        </w:trPr>
        <w:tc>
          <w:tcPr>
            <w:tcW w:w="509" w:type="dxa"/>
            <w:vAlign w:val="center"/>
          </w:tcPr>
          <w:p w14:paraId="04ED57D4" w14:textId="77777777" w:rsidR="002316B8" w:rsidRPr="004C28AF" w:rsidRDefault="002316B8" w:rsidP="000737DC">
            <w:pPr>
              <w:pStyle w:val="afffff6"/>
              <w:numPr>
                <w:ilvl w:val="0"/>
                <w:numId w:val="52"/>
              </w:numPr>
              <w:jc w:val="left"/>
              <w:rPr>
                <w:color w:val="auto"/>
              </w:rPr>
            </w:pPr>
          </w:p>
        </w:tc>
        <w:tc>
          <w:tcPr>
            <w:tcW w:w="9407" w:type="dxa"/>
            <w:shd w:val="clear" w:color="auto" w:fill="auto"/>
            <w:noWrap/>
            <w:vAlign w:val="bottom"/>
            <w:hideMark/>
          </w:tcPr>
          <w:p w14:paraId="204F23E7" w14:textId="3A2604EB" w:rsidR="002316B8" w:rsidRPr="004C28AF" w:rsidRDefault="002316B8" w:rsidP="004C28AF">
            <w:pPr>
              <w:ind w:firstLine="0"/>
              <w:rPr>
                <w:color w:val="auto"/>
              </w:rPr>
            </w:pPr>
            <w:r w:rsidRPr="004C28AF">
              <w:rPr>
                <w:color w:val="auto"/>
              </w:rPr>
              <w:t>Ведение справочника отраслевых признаков</w:t>
            </w:r>
          </w:p>
        </w:tc>
      </w:tr>
      <w:tr w:rsidR="00B841BC" w:rsidRPr="004C28AF" w14:paraId="7C132872" w14:textId="77777777" w:rsidTr="00865BA4">
        <w:trPr>
          <w:trHeight w:val="288"/>
          <w:jc w:val="center"/>
        </w:trPr>
        <w:tc>
          <w:tcPr>
            <w:tcW w:w="509" w:type="dxa"/>
            <w:vAlign w:val="center"/>
          </w:tcPr>
          <w:p w14:paraId="6C8D76DB" w14:textId="77777777" w:rsidR="002316B8" w:rsidRPr="004C28AF" w:rsidRDefault="002316B8" w:rsidP="000737DC">
            <w:pPr>
              <w:pStyle w:val="afffff6"/>
              <w:numPr>
                <w:ilvl w:val="0"/>
                <w:numId w:val="52"/>
              </w:numPr>
              <w:jc w:val="left"/>
              <w:rPr>
                <w:color w:val="auto"/>
              </w:rPr>
            </w:pPr>
          </w:p>
        </w:tc>
        <w:tc>
          <w:tcPr>
            <w:tcW w:w="9407" w:type="dxa"/>
            <w:shd w:val="clear" w:color="auto" w:fill="auto"/>
            <w:noWrap/>
            <w:vAlign w:val="bottom"/>
            <w:hideMark/>
          </w:tcPr>
          <w:p w14:paraId="0A15A978" w14:textId="5101021C" w:rsidR="002316B8" w:rsidRPr="004C28AF" w:rsidRDefault="002316B8" w:rsidP="004C28AF">
            <w:pPr>
              <w:ind w:firstLine="0"/>
              <w:rPr>
                <w:color w:val="auto"/>
              </w:rPr>
            </w:pPr>
            <w:r w:rsidRPr="004C28AF">
              <w:rPr>
                <w:color w:val="auto"/>
              </w:rPr>
              <w:t>Ведение</w:t>
            </w:r>
            <w:r w:rsidR="00361CFC" w:rsidRPr="004C28AF">
              <w:rPr>
                <w:color w:val="auto"/>
              </w:rPr>
              <w:t xml:space="preserve"> реестра</w:t>
            </w:r>
            <w:r w:rsidRPr="004C28AF">
              <w:rPr>
                <w:color w:val="auto"/>
              </w:rPr>
              <w:t xml:space="preserve"> городских событий</w:t>
            </w:r>
          </w:p>
        </w:tc>
      </w:tr>
      <w:tr w:rsidR="00B841BC" w:rsidRPr="004C28AF" w14:paraId="62A676C0" w14:textId="77777777" w:rsidTr="00865BA4">
        <w:trPr>
          <w:trHeight w:val="288"/>
          <w:jc w:val="center"/>
        </w:trPr>
        <w:tc>
          <w:tcPr>
            <w:tcW w:w="509" w:type="dxa"/>
            <w:vAlign w:val="center"/>
          </w:tcPr>
          <w:p w14:paraId="3BAC978B" w14:textId="77777777" w:rsidR="002316B8" w:rsidRPr="004C28AF" w:rsidRDefault="002316B8" w:rsidP="000737DC">
            <w:pPr>
              <w:pStyle w:val="afffff6"/>
              <w:numPr>
                <w:ilvl w:val="0"/>
                <w:numId w:val="52"/>
              </w:numPr>
              <w:jc w:val="left"/>
              <w:rPr>
                <w:color w:val="auto"/>
              </w:rPr>
            </w:pPr>
          </w:p>
        </w:tc>
        <w:tc>
          <w:tcPr>
            <w:tcW w:w="9407" w:type="dxa"/>
            <w:shd w:val="clear" w:color="auto" w:fill="auto"/>
            <w:noWrap/>
            <w:vAlign w:val="bottom"/>
            <w:hideMark/>
          </w:tcPr>
          <w:p w14:paraId="673E78A0" w14:textId="7D2B4DB9" w:rsidR="002316B8" w:rsidRPr="004C28AF" w:rsidRDefault="00FE7D7A" w:rsidP="00D7225D">
            <w:pPr>
              <w:ind w:firstLine="0"/>
              <w:rPr>
                <w:color w:val="auto"/>
              </w:rPr>
            </w:pPr>
            <w:r w:rsidRPr="004C28AF">
              <w:rPr>
                <w:color w:val="auto"/>
              </w:rPr>
              <w:t xml:space="preserve">Поддержка картографической основы: актуализация из внешнего источника и хранение картографических </w:t>
            </w:r>
            <w:r w:rsidR="002A61AF">
              <w:rPr>
                <w:color w:val="auto"/>
              </w:rPr>
              <w:t>элементов (</w:t>
            </w:r>
            <w:r w:rsidRPr="004C28AF">
              <w:rPr>
                <w:color w:val="auto"/>
              </w:rPr>
              <w:t>тайлов</w:t>
            </w:r>
            <w:r w:rsidR="002A61AF">
              <w:rPr>
                <w:color w:val="auto"/>
              </w:rPr>
              <w:t>)</w:t>
            </w:r>
          </w:p>
        </w:tc>
      </w:tr>
      <w:tr w:rsidR="00B841BC" w:rsidRPr="004C28AF" w14:paraId="33486CA0" w14:textId="77777777" w:rsidTr="00865BA4">
        <w:trPr>
          <w:trHeight w:val="288"/>
          <w:jc w:val="center"/>
        </w:trPr>
        <w:tc>
          <w:tcPr>
            <w:tcW w:w="509" w:type="dxa"/>
            <w:vAlign w:val="center"/>
          </w:tcPr>
          <w:p w14:paraId="2726A1C8"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hideMark/>
          </w:tcPr>
          <w:p w14:paraId="10193D11" w14:textId="2EBADC1E" w:rsidR="00630C05" w:rsidRPr="004C28AF" w:rsidRDefault="00630C05" w:rsidP="004C28AF">
            <w:pPr>
              <w:ind w:firstLine="0"/>
              <w:rPr>
                <w:color w:val="auto"/>
              </w:rPr>
            </w:pPr>
            <w:r w:rsidRPr="004C28AF">
              <w:rPr>
                <w:color w:val="auto"/>
              </w:rPr>
              <w:t>Хранение актуальных справочников к данным описательной информации</w:t>
            </w:r>
          </w:p>
        </w:tc>
      </w:tr>
      <w:tr w:rsidR="00B841BC" w:rsidRPr="004C28AF" w14:paraId="2CCB59C3" w14:textId="77777777" w:rsidTr="00865BA4">
        <w:trPr>
          <w:trHeight w:val="288"/>
          <w:jc w:val="center"/>
        </w:trPr>
        <w:tc>
          <w:tcPr>
            <w:tcW w:w="509" w:type="dxa"/>
            <w:vAlign w:val="center"/>
          </w:tcPr>
          <w:p w14:paraId="7C7BF97B"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hideMark/>
          </w:tcPr>
          <w:p w14:paraId="3B1EEF33" w14:textId="490B41FA" w:rsidR="00630C05" w:rsidRPr="004C28AF" w:rsidRDefault="00630C05" w:rsidP="004C28AF">
            <w:pPr>
              <w:ind w:firstLine="0"/>
              <w:rPr>
                <w:color w:val="auto"/>
              </w:rPr>
            </w:pPr>
            <w:r w:rsidRPr="004C28AF">
              <w:rPr>
                <w:color w:val="auto"/>
              </w:rPr>
              <w:t>Хранение актуальных справочников к данным регистрационного блока</w:t>
            </w:r>
          </w:p>
        </w:tc>
      </w:tr>
      <w:tr w:rsidR="00B841BC" w:rsidRPr="004C28AF" w14:paraId="77945925" w14:textId="77777777" w:rsidTr="00865BA4">
        <w:trPr>
          <w:trHeight w:val="288"/>
          <w:jc w:val="center"/>
        </w:trPr>
        <w:tc>
          <w:tcPr>
            <w:tcW w:w="509" w:type="dxa"/>
            <w:vAlign w:val="center"/>
          </w:tcPr>
          <w:p w14:paraId="103F4657"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hideMark/>
          </w:tcPr>
          <w:p w14:paraId="667A296E" w14:textId="4FEEDD79" w:rsidR="00630C05" w:rsidRPr="004C28AF" w:rsidRDefault="00630C05" w:rsidP="004C28AF">
            <w:pPr>
              <w:ind w:firstLine="0"/>
              <w:rPr>
                <w:color w:val="auto"/>
              </w:rPr>
            </w:pPr>
            <w:r w:rsidRPr="004C28AF">
              <w:rPr>
                <w:color w:val="auto"/>
              </w:rPr>
              <w:t>Хранение актуальных справочников к данным транспортного блока</w:t>
            </w:r>
          </w:p>
        </w:tc>
      </w:tr>
      <w:tr w:rsidR="00B841BC" w:rsidRPr="004C28AF" w14:paraId="44B74B98" w14:textId="77777777" w:rsidTr="00865BA4">
        <w:trPr>
          <w:trHeight w:val="288"/>
          <w:jc w:val="center"/>
        </w:trPr>
        <w:tc>
          <w:tcPr>
            <w:tcW w:w="509" w:type="dxa"/>
            <w:vAlign w:val="center"/>
          </w:tcPr>
          <w:p w14:paraId="112CC7C5"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hideMark/>
          </w:tcPr>
          <w:p w14:paraId="7DF8969F" w14:textId="1090932F" w:rsidR="00630C05" w:rsidRPr="004C28AF" w:rsidRDefault="00630C05" w:rsidP="004C28AF">
            <w:pPr>
              <w:ind w:firstLine="0"/>
              <w:rPr>
                <w:color w:val="auto"/>
              </w:rPr>
            </w:pPr>
            <w:r w:rsidRPr="004C28AF">
              <w:rPr>
                <w:color w:val="auto"/>
              </w:rPr>
              <w:t>Хранение актуальных справочников к данным коммунального блока</w:t>
            </w:r>
          </w:p>
        </w:tc>
      </w:tr>
      <w:tr w:rsidR="00B841BC" w:rsidRPr="004C28AF" w14:paraId="4C95FFF8" w14:textId="77777777" w:rsidTr="00865BA4">
        <w:trPr>
          <w:trHeight w:val="288"/>
          <w:jc w:val="center"/>
        </w:trPr>
        <w:tc>
          <w:tcPr>
            <w:tcW w:w="509" w:type="dxa"/>
            <w:vAlign w:val="center"/>
          </w:tcPr>
          <w:p w14:paraId="46DBED8B"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hideMark/>
          </w:tcPr>
          <w:p w14:paraId="7E34D9D7" w14:textId="156B3C1B" w:rsidR="00630C05" w:rsidRPr="004C28AF" w:rsidRDefault="00630C05" w:rsidP="004C28AF">
            <w:pPr>
              <w:ind w:firstLine="0"/>
              <w:rPr>
                <w:color w:val="auto"/>
              </w:rPr>
            </w:pPr>
            <w:r w:rsidRPr="004C28AF">
              <w:rPr>
                <w:color w:val="auto"/>
              </w:rPr>
              <w:t>Хранение актуальных справочников к данным телекоммуникационного блока</w:t>
            </w:r>
          </w:p>
        </w:tc>
      </w:tr>
      <w:tr w:rsidR="00B841BC" w:rsidRPr="004C28AF" w14:paraId="5ED4DBF1" w14:textId="77777777" w:rsidTr="00865BA4">
        <w:trPr>
          <w:trHeight w:val="288"/>
          <w:jc w:val="center"/>
        </w:trPr>
        <w:tc>
          <w:tcPr>
            <w:tcW w:w="509" w:type="dxa"/>
            <w:vAlign w:val="center"/>
          </w:tcPr>
          <w:p w14:paraId="3189B878"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hideMark/>
          </w:tcPr>
          <w:p w14:paraId="0B76923D" w14:textId="4DED9CF8" w:rsidR="00630C05" w:rsidRPr="004C28AF" w:rsidRDefault="00630C05" w:rsidP="004C28AF">
            <w:pPr>
              <w:ind w:firstLine="0"/>
              <w:rPr>
                <w:color w:val="auto"/>
              </w:rPr>
            </w:pPr>
            <w:r w:rsidRPr="004C28AF">
              <w:rPr>
                <w:color w:val="auto"/>
              </w:rPr>
              <w:t>Хранение актуальных справочников к данным медицинского блока</w:t>
            </w:r>
          </w:p>
        </w:tc>
      </w:tr>
      <w:tr w:rsidR="00B841BC" w:rsidRPr="004C28AF" w14:paraId="234E2C60" w14:textId="77777777" w:rsidTr="00865BA4">
        <w:trPr>
          <w:trHeight w:val="288"/>
          <w:jc w:val="center"/>
        </w:trPr>
        <w:tc>
          <w:tcPr>
            <w:tcW w:w="509" w:type="dxa"/>
            <w:vAlign w:val="center"/>
          </w:tcPr>
          <w:p w14:paraId="270685B8"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40449D2A" w14:textId="2FABA2AC" w:rsidR="00630C05" w:rsidRPr="004C28AF" w:rsidRDefault="00630C05" w:rsidP="004C28AF">
            <w:pPr>
              <w:ind w:firstLine="0"/>
              <w:rPr>
                <w:color w:val="auto"/>
              </w:rPr>
            </w:pPr>
            <w:r w:rsidRPr="004C28AF">
              <w:rPr>
                <w:color w:val="auto"/>
              </w:rPr>
              <w:t>Хранение актуальных справочников к данным образовательного блока</w:t>
            </w:r>
          </w:p>
        </w:tc>
      </w:tr>
      <w:tr w:rsidR="00B841BC" w:rsidRPr="004C28AF" w14:paraId="7977756C" w14:textId="77777777" w:rsidTr="00865BA4">
        <w:trPr>
          <w:trHeight w:val="288"/>
          <w:jc w:val="center"/>
        </w:trPr>
        <w:tc>
          <w:tcPr>
            <w:tcW w:w="509" w:type="dxa"/>
            <w:vAlign w:val="center"/>
          </w:tcPr>
          <w:p w14:paraId="090929BB"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3F92B005" w14:textId="668C6C62" w:rsidR="00630C05" w:rsidRPr="004C28AF" w:rsidRDefault="00630C05" w:rsidP="004C28AF">
            <w:pPr>
              <w:ind w:firstLine="0"/>
              <w:rPr>
                <w:color w:val="auto"/>
              </w:rPr>
            </w:pPr>
            <w:r w:rsidRPr="004C28AF">
              <w:rPr>
                <w:color w:val="auto"/>
              </w:rPr>
              <w:t>Хранение актуальных справочников к данным проездных документов</w:t>
            </w:r>
          </w:p>
        </w:tc>
      </w:tr>
      <w:tr w:rsidR="00B841BC" w:rsidRPr="004C28AF" w14:paraId="74099535" w14:textId="77777777" w:rsidTr="00865BA4">
        <w:trPr>
          <w:trHeight w:val="288"/>
          <w:jc w:val="center"/>
        </w:trPr>
        <w:tc>
          <w:tcPr>
            <w:tcW w:w="509" w:type="dxa"/>
            <w:vAlign w:val="center"/>
          </w:tcPr>
          <w:p w14:paraId="76E0A69E"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2364FB4E" w14:textId="3426EBE1" w:rsidR="00630C05" w:rsidRPr="004C28AF" w:rsidRDefault="00630C05" w:rsidP="004C28AF">
            <w:pPr>
              <w:ind w:firstLine="0"/>
              <w:rPr>
                <w:color w:val="auto"/>
              </w:rPr>
            </w:pPr>
            <w:r w:rsidRPr="004C28AF">
              <w:rPr>
                <w:color w:val="auto"/>
              </w:rPr>
              <w:t>Хранение актуальных справочников к данным социальных карт</w:t>
            </w:r>
          </w:p>
        </w:tc>
      </w:tr>
      <w:tr w:rsidR="00B841BC" w:rsidRPr="004C28AF" w14:paraId="400F5FE5" w14:textId="77777777" w:rsidTr="00865BA4">
        <w:trPr>
          <w:trHeight w:val="288"/>
          <w:jc w:val="center"/>
        </w:trPr>
        <w:tc>
          <w:tcPr>
            <w:tcW w:w="509" w:type="dxa"/>
            <w:vAlign w:val="center"/>
          </w:tcPr>
          <w:p w14:paraId="2EAE0319"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64B99ED6" w14:textId="5433EF61" w:rsidR="00630C05" w:rsidRPr="004C28AF" w:rsidRDefault="00630C05" w:rsidP="004C28AF">
            <w:pPr>
              <w:ind w:firstLine="0"/>
              <w:rPr>
                <w:color w:val="auto"/>
              </w:rPr>
            </w:pPr>
            <w:r w:rsidRPr="004C28AF">
              <w:rPr>
                <w:color w:val="auto"/>
              </w:rPr>
              <w:t>Хранение актуальных справочников к данным Wi-fi-сессий в общественном транспорте</w:t>
            </w:r>
          </w:p>
        </w:tc>
      </w:tr>
      <w:tr w:rsidR="00B841BC" w:rsidRPr="004C28AF" w14:paraId="3DF5123D" w14:textId="77777777" w:rsidTr="00865BA4">
        <w:trPr>
          <w:trHeight w:val="288"/>
          <w:jc w:val="center"/>
        </w:trPr>
        <w:tc>
          <w:tcPr>
            <w:tcW w:w="509" w:type="dxa"/>
            <w:vAlign w:val="center"/>
          </w:tcPr>
          <w:p w14:paraId="28DE9A1A"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7ECA9CFA" w14:textId="67733181" w:rsidR="00630C05" w:rsidRPr="004C28AF" w:rsidRDefault="00630C05" w:rsidP="004C28AF">
            <w:pPr>
              <w:ind w:firstLine="0"/>
              <w:rPr>
                <w:color w:val="auto"/>
              </w:rPr>
            </w:pPr>
            <w:r w:rsidRPr="004C28AF">
              <w:rPr>
                <w:color w:val="auto"/>
              </w:rPr>
              <w:t>Хранение актуальных справочников к данным телематики</w:t>
            </w:r>
          </w:p>
        </w:tc>
      </w:tr>
      <w:tr w:rsidR="00B841BC" w:rsidRPr="004C28AF" w14:paraId="40C5D757" w14:textId="77777777" w:rsidTr="00865BA4">
        <w:trPr>
          <w:trHeight w:val="288"/>
          <w:jc w:val="center"/>
        </w:trPr>
        <w:tc>
          <w:tcPr>
            <w:tcW w:w="509" w:type="dxa"/>
            <w:vAlign w:val="center"/>
          </w:tcPr>
          <w:p w14:paraId="7DC98BE4"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3808B2F3" w14:textId="493F16D3" w:rsidR="00630C05" w:rsidRPr="004C28AF" w:rsidRDefault="00630C05" w:rsidP="004C28AF">
            <w:pPr>
              <w:ind w:firstLine="0"/>
              <w:rPr>
                <w:color w:val="auto"/>
              </w:rPr>
            </w:pPr>
            <w:r w:rsidRPr="004C28AF">
              <w:rPr>
                <w:color w:val="auto"/>
              </w:rPr>
              <w:t>Хранение актуальных справочников к данным транспортных разрешений</w:t>
            </w:r>
          </w:p>
        </w:tc>
      </w:tr>
      <w:tr w:rsidR="00B841BC" w:rsidRPr="004C28AF" w14:paraId="7C2D148B" w14:textId="77777777" w:rsidTr="00865BA4">
        <w:trPr>
          <w:trHeight w:val="288"/>
          <w:jc w:val="center"/>
        </w:trPr>
        <w:tc>
          <w:tcPr>
            <w:tcW w:w="509" w:type="dxa"/>
            <w:vAlign w:val="center"/>
          </w:tcPr>
          <w:p w14:paraId="00E2EDE4"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1CCCE9AB" w14:textId="36DCD1BE" w:rsidR="00630C05" w:rsidRPr="004C28AF" w:rsidRDefault="00630C05" w:rsidP="004C28AF">
            <w:pPr>
              <w:ind w:firstLine="0"/>
              <w:rPr>
                <w:color w:val="auto"/>
              </w:rPr>
            </w:pPr>
            <w:r w:rsidRPr="004C28AF">
              <w:rPr>
                <w:color w:val="auto"/>
              </w:rPr>
              <w:t>Хранение актуальных справочников к данным</w:t>
            </w:r>
            <w:r w:rsidR="009365F4" w:rsidRPr="004C28AF">
              <w:rPr>
                <w:color w:val="auto"/>
              </w:rPr>
              <w:t xml:space="preserve"> </w:t>
            </w:r>
            <w:r w:rsidRPr="004C28AF">
              <w:rPr>
                <w:color w:val="auto"/>
              </w:rPr>
              <w:t>разрешений в части доступа к объектам</w:t>
            </w:r>
          </w:p>
        </w:tc>
      </w:tr>
      <w:tr w:rsidR="00B841BC" w:rsidRPr="004C28AF" w14:paraId="64CE483E" w14:textId="77777777" w:rsidTr="00865BA4">
        <w:trPr>
          <w:trHeight w:val="288"/>
          <w:jc w:val="center"/>
        </w:trPr>
        <w:tc>
          <w:tcPr>
            <w:tcW w:w="509" w:type="dxa"/>
            <w:vAlign w:val="center"/>
          </w:tcPr>
          <w:p w14:paraId="687A1284"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2E25377B" w14:textId="08522F85" w:rsidR="00630C05" w:rsidRPr="004C28AF" w:rsidRDefault="00630C05" w:rsidP="004C28AF">
            <w:pPr>
              <w:ind w:firstLine="0"/>
              <w:rPr>
                <w:color w:val="auto"/>
              </w:rPr>
            </w:pPr>
            <w:r w:rsidRPr="004C28AF">
              <w:rPr>
                <w:color w:val="auto"/>
              </w:rPr>
              <w:t>Хранение актуальных справочников к данным медицинских ограничений</w:t>
            </w:r>
          </w:p>
        </w:tc>
      </w:tr>
      <w:tr w:rsidR="00B841BC" w:rsidRPr="004C28AF" w14:paraId="322EF9FE" w14:textId="77777777" w:rsidTr="00865BA4">
        <w:trPr>
          <w:trHeight w:val="288"/>
          <w:jc w:val="center"/>
        </w:trPr>
        <w:tc>
          <w:tcPr>
            <w:tcW w:w="509" w:type="dxa"/>
            <w:vAlign w:val="center"/>
          </w:tcPr>
          <w:p w14:paraId="58B65534"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65EF8E32" w14:textId="53F5C43A" w:rsidR="00630C05" w:rsidRPr="004C28AF" w:rsidRDefault="00630C05" w:rsidP="004C28AF">
            <w:pPr>
              <w:ind w:firstLine="0"/>
              <w:rPr>
                <w:color w:val="auto"/>
              </w:rPr>
            </w:pPr>
            <w:r w:rsidRPr="004C28AF">
              <w:rPr>
                <w:color w:val="auto"/>
              </w:rPr>
              <w:t xml:space="preserve">Хранение актуальных справочников к данным транспортных ограничений </w:t>
            </w:r>
          </w:p>
        </w:tc>
      </w:tr>
      <w:tr w:rsidR="00B841BC" w:rsidRPr="004C28AF" w14:paraId="418DCA10" w14:textId="77777777" w:rsidTr="00865BA4">
        <w:trPr>
          <w:trHeight w:val="288"/>
          <w:jc w:val="center"/>
        </w:trPr>
        <w:tc>
          <w:tcPr>
            <w:tcW w:w="509" w:type="dxa"/>
            <w:vAlign w:val="center"/>
          </w:tcPr>
          <w:p w14:paraId="4F395958"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6625572A" w14:textId="3F5794BD" w:rsidR="00630C05" w:rsidRPr="004C28AF" w:rsidRDefault="00630C05" w:rsidP="004C28AF">
            <w:pPr>
              <w:ind w:firstLine="0"/>
              <w:rPr>
                <w:color w:val="auto"/>
              </w:rPr>
            </w:pPr>
            <w:r w:rsidRPr="004C28AF">
              <w:rPr>
                <w:color w:val="auto"/>
              </w:rPr>
              <w:t>Хранение актуальных справочников к данным ограничений в части доступа к территориям/объектам</w:t>
            </w:r>
          </w:p>
        </w:tc>
      </w:tr>
      <w:tr w:rsidR="00B841BC" w:rsidRPr="004C28AF" w14:paraId="13462F36" w14:textId="77777777" w:rsidTr="00865BA4">
        <w:trPr>
          <w:trHeight w:val="288"/>
          <w:jc w:val="center"/>
        </w:trPr>
        <w:tc>
          <w:tcPr>
            <w:tcW w:w="509" w:type="dxa"/>
            <w:vAlign w:val="center"/>
          </w:tcPr>
          <w:p w14:paraId="778D9F8D"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0F2ED8F7" w14:textId="1DF1E556" w:rsidR="00630C05" w:rsidRPr="004C28AF" w:rsidRDefault="00630C05" w:rsidP="004C28AF">
            <w:pPr>
              <w:ind w:firstLine="0"/>
              <w:rPr>
                <w:color w:val="auto"/>
              </w:rPr>
            </w:pPr>
            <w:r w:rsidRPr="004C28AF">
              <w:rPr>
                <w:color w:val="auto"/>
              </w:rPr>
              <w:t>Хранение актуальных справочников к данным обращений по вопросам здравоохранения</w:t>
            </w:r>
          </w:p>
        </w:tc>
      </w:tr>
      <w:tr w:rsidR="00B841BC" w:rsidRPr="004C28AF" w14:paraId="701C8FA2" w14:textId="77777777" w:rsidTr="00865BA4">
        <w:trPr>
          <w:trHeight w:val="288"/>
          <w:jc w:val="center"/>
        </w:trPr>
        <w:tc>
          <w:tcPr>
            <w:tcW w:w="509" w:type="dxa"/>
            <w:vAlign w:val="center"/>
          </w:tcPr>
          <w:p w14:paraId="068DD5EE"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0A54BE7E" w14:textId="63F7E371" w:rsidR="00630C05" w:rsidRPr="004C28AF" w:rsidRDefault="00630C05" w:rsidP="004C28AF">
            <w:pPr>
              <w:ind w:firstLine="0"/>
              <w:rPr>
                <w:color w:val="auto"/>
              </w:rPr>
            </w:pPr>
            <w:r w:rsidRPr="004C28AF">
              <w:rPr>
                <w:color w:val="auto"/>
              </w:rPr>
              <w:t>Хранение актуальных справочников к данным обращений по вопросам образования</w:t>
            </w:r>
          </w:p>
        </w:tc>
      </w:tr>
      <w:tr w:rsidR="00B841BC" w:rsidRPr="004C28AF" w14:paraId="5694944A" w14:textId="77777777" w:rsidTr="00865BA4">
        <w:trPr>
          <w:trHeight w:val="288"/>
          <w:jc w:val="center"/>
        </w:trPr>
        <w:tc>
          <w:tcPr>
            <w:tcW w:w="509" w:type="dxa"/>
            <w:vAlign w:val="center"/>
          </w:tcPr>
          <w:p w14:paraId="12BF2BF8"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4B069525" w14:textId="37DD3FAA" w:rsidR="00630C05" w:rsidRPr="004C28AF" w:rsidRDefault="00630C05" w:rsidP="004C28AF">
            <w:pPr>
              <w:ind w:firstLine="0"/>
              <w:rPr>
                <w:color w:val="auto"/>
              </w:rPr>
            </w:pPr>
            <w:r w:rsidRPr="004C28AF">
              <w:rPr>
                <w:color w:val="auto"/>
              </w:rPr>
              <w:t>Хранение актуальных справочников к данным обращений по вопросам жилищно-коммунального хозяйства</w:t>
            </w:r>
          </w:p>
        </w:tc>
      </w:tr>
      <w:tr w:rsidR="00B841BC" w:rsidRPr="004C28AF" w14:paraId="0612B0ED" w14:textId="77777777" w:rsidTr="00865BA4">
        <w:trPr>
          <w:trHeight w:val="288"/>
          <w:jc w:val="center"/>
        </w:trPr>
        <w:tc>
          <w:tcPr>
            <w:tcW w:w="509" w:type="dxa"/>
            <w:vAlign w:val="center"/>
          </w:tcPr>
          <w:p w14:paraId="1D09D1A6"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1CBC7CF6" w14:textId="3DE03FE3" w:rsidR="00630C05" w:rsidRPr="004C28AF" w:rsidRDefault="00630C05" w:rsidP="004C28AF">
            <w:pPr>
              <w:ind w:firstLine="0"/>
              <w:rPr>
                <w:color w:val="auto"/>
              </w:rPr>
            </w:pPr>
            <w:r w:rsidRPr="004C28AF">
              <w:rPr>
                <w:color w:val="auto"/>
              </w:rPr>
              <w:t>Хранение актуальных справочников к данным обращений по вопросам работы общественного транспорта</w:t>
            </w:r>
          </w:p>
        </w:tc>
      </w:tr>
      <w:tr w:rsidR="00B841BC" w:rsidRPr="004C28AF" w14:paraId="58FF0229" w14:textId="77777777" w:rsidTr="00865BA4">
        <w:trPr>
          <w:trHeight w:val="288"/>
          <w:jc w:val="center"/>
        </w:trPr>
        <w:tc>
          <w:tcPr>
            <w:tcW w:w="509" w:type="dxa"/>
            <w:vAlign w:val="center"/>
          </w:tcPr>
          <w:p w14:paraId="161A397C"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071C052B" w14:textId="1670AA73" w:rsidR="00630C05" w:rsidRPr="004C28AF" w:rsidRDefault="00630C05" w:rsidP="004C28AF">
            <w:pPr>
              <w:ind w:firstLine="0"/>
              <w:rPr>
                <w:color w:val="auto"/>
              </w:rPr>
            </w:pPr>
            <w:r w:rsidRPr="004C28AF">
              <w:rPr>
                <w:color w:val="auto"/>
              </w:rPr>
              <w:t>Хранение актуальных справочников к данным обращений, связанных с личным автотранспортом</w:t>
            </w:r>
          </w:p>
        </w:tc>
      </w:tr>
      <w:tr w:rsidR="00B841BC" w:rsidRPr="004C28AF" w14:paraId="590502BC" w14:textId="77777777" w:rsidTr="00865BA4">
        <w:trPr>
          <w:trHeight w:val="288"/>
          <w:jc w:val="center"/>
        </w:trPr>
        <w:tc>
          <w:tcPr>
            <w:tcW w:w="509" w:type="dxa"/>
            <w:vAlign w:val="center"/>
          </w:tcPr>
          <w:p w14:paraId="4A02B9EF"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65A3D3E6" w14:textId="7B47ADBA" w:rsidR="00630C05" w:rsidRPr="004C28AF" w:rsidRDefault="00630C05" w:rsidP="004C28AF">
            <w:pPr>
              <w:ind w:firstLine="0"/>
              <w:rPr>
                <w:color w:val="auto"/>
              </w:rPr>
            </w:pPr>
            <w:r w:rsidRPr="004C28AF">
              <w:rPr>
                <w:color w:val="auto"/>
              </w:rPr>
              <w:t>Хранение актуальных справочников к данным обращений по вопросам городских событий</w:t>
            </w:r>
          </w:p>
        </w:tc>
      </w:tr>
      <w:tr w:rsidR="00B841BC" w:rsidRPr="004C28AF" w14:paraId="33B7398E" w14:textId="77777777" w:rsidTr="00865BA4">
        <w:trPr>
          <w:trHeight w:val="288"/>
          <w:jc w:val="center"/>
        </w:trPr>
        <w:tc>
          <w:tcPr>
            <w:tcW w:w="509" w:type="dxa"/>
            <w:vAlign w:val="center"/>
          </w:tcPr>
          <w:p w14:paraId="3046BA84"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246E3A17" w14:textId="07E0C25E" w:rsidR="00630C05" w:rsidRPr="004C28AF" w:rsidRDefault="00630C05" w:rsidP="004C28AF">
            <w:pPr>
              <w:ind w:firstLine="0"/>
              <w:rPr>
                <w:color w:val="auto"/>
              </w:rPr>
            </w:pPr>
            <w:r w:rsidRPr="004C28AF">
              <w:rPr>
                <w:color w:val="auto"/>
              </w:rPr>
              <w:t>Хранение актуальных справочников к данным результатов соцопросов пользователей в части здравоохранения</w:t>
            </w:r>
          </w:p>
        </w:tc>
      </w:tr>
      <w:tr w:rsidR="00B841BC" w:rsidRPr="004C28AF" w14:paraId="48C9EF6C" w14:textId="77777777" w:rsidTr="00865BA4">
        <w:trPr>
          <w:trHeight w:val="288"/>
          <w:jc w:val="center"/>
        </w:trPr>
        <w:tc>
          <w:tcPr>
            <w:tcW w:w="509" w:type="dxa"/>
            <w:vAlign w:val="center"/>
          </w:tcPr>
          <w:p w14:paraId="1727D514"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6E262798" w14:textId="548D451F" w:rsidR="00630C05" w:rsidRPr="004C28AF" w:rsidRDefault="00630C05" w:rsidP="004C28AF">
            <w:pPr>
              <w:ind w:firstLine="0"/>
              <w:rPr>
                <w:color w:val="auto"/>
              </w:rPr>
            </w:pPr>
            <w:r w:rsidRPr="004C28AF">
              <w:rPr>
                <w:color w:val="auto"/>
              </w:rPr>
              <w:t>Хранение актуальных справочников к данным результатов соцопросов пользователей в части образования</w:t>
            </w:r>
          </w:p>
        </w:tc>
      </w:tr>
      <w:tr w:rsidR="00B841BC" w:rsidRPr="004C28AF" w14:paraId="50E1397D" w14:textId="77777777" w:rsidTr="00865BA4">
        <w:trPr>
          <w:trHeight w:val="288"/>
          <w:jc w:val="center"/>
        </w:trPr>
        <w:tc>
          <w:tcPr>
            <w:tcW w:w="509" w:type="dxa"/>
            <w:vAlign w:val="center"/>
          </w:tcPr>
          <w:p w14:paraId="05F2F028"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53F3F3EA" w14:textId="4AA1A036" w:rsidR="00630C05" w:rsidRPr="004C28AF" w:rsidRDefault="00630C05" w:rsidP="004C28AF">
            <w:pPr>
              <w:ind w:firstLine="0"/>
              <w:rPr>
                <w:color w:val="auto"/>
              </w:rPr>
            </w:pPr>
            <w:r w:rsidRPr="004C28AF">
              <w:rPr>
                <w:color w:val="auto"/>
              </w:rPr>
              <w:t>Хранение актуальных справочников к данным результатов соцопросов пользователей в части жилищно-коммунального хозяйства</w:t>
            </w:r>
          </w:p>
        </w:tc>
      </w:tr>
      <w:tr w:rsidR="00B841BC" w:rsidRPr="004C28AF" w14:paraId="6BC7B198" w14:textId="77777777" w:rsidTr="00865BA4">
        <w:trPr>
          <w:trHeight w:val="288"/>
          <w:jc w:val="center"/>
        </w:trPr>
        <w:tc>
          <w:tcPr>
            <w:tcW w:w="509" w:type="dxa"/>
            <w:vAlign w:val="center"/>
          </w:tcPr>
          <w:p w14:paraId="6B67564F"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76671619" w14:textId="358C0B50" w:rsidR="00630C05" w:rsidRPr="004C28AF" w:rsidRDefault="00630C05" w:rsidP="004C28AF">
            <w:pPr>
              <w:ind w:firstLine="0"/>
              <w:rPr>
                <w:color w:val="auto"/>
              </w:rPr>
            </w:pPr>
            <w:r w:rsidRPr="004C28AF">
              <w:rPr>
                <w:color w:val="auto"/>
              </w:rPr>
              <w:t>Хранение актуальных справочников к данным результатов соцопросов пользователей в части транспортного обслуживания</w:t>
            </w:r>
          </w:p>
        </w:tc>
      </w:tr>
      <w:tr w:rsidR="00B841BC" w:rsidRPr="004C28AF" w14:paraId="57E86028" w14:textId="77777777" w:rsidTr="00865BA4">
        <w:trPr>
          <w:trHeight w:val="288"/>
          <w:jc w:val="center"/>
        </w:trPr>
        <w:tc>
          <w:tcPr>
            <w:tcW w:w="509" w:type="dxa"/>
            <w:vAlign w:val="center"/>
          </w:tcPr>
          <w:p w14:paraId="66F4FF70"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5FF86931" w14:textId="589AD1C7" w:rsidR="00630C05" w:rsidRPr="004C28AF" w:rsidRDefault="00630C05" w:rsidP="004C28AF">
            <w:pPr>
              <w:ind w:firstLine="0"/>
              <w:rPr>
                <w:color w:val="auto"/>
              </w:rPr>
            </w:pPr>
            <w:r w:rsidRPr="004C28AF">
              <w:rPr>
                <w:color w:val="auto"/>
              </w:rPr>
              <w:t>Хранение актуальных справочников к данным результатов соцопросов пользователей, связанных с личным автотранспортом</w:t>
            </w:r>
          </w:p>
        </w:tc>
      </w:tr>
      <w:tr w:rsidR="00B841BC" w:rsidRPr="004C28AF" w14:paraId="4D6ED68E" w14:textId="77777777" w:rsidTr="00865BA4">
        <w:trPr>
          <w:trHeight w:val="288"/>
          <w:jc w:val="center"/>
        </w:trPr>
        <w:tc>
          <w:tcPr>
            <w:tcW w:w="509" w:type="dxa"/>
            <w:vAlign w:val="center"/>
          </w:tcPr>
          <w:p w14:paraId="08BDB2D4"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70822FC0" w14:textId="208A4A43" w:rsidR="00630C05" w:rsidRPr="004C28AF" w:rsidRDefault="00630C05" w:rsidP="004C28AF">
            <w:pPr>
              <w:ind w:firstLine="0"/>
              <w:rPr>
                <w:color w:val="auto"/>
              </w:rPr>
            </w:pPr>
            <w:r w:rsidRPr="004C28AF">
              <w:rPr>
                <w:color w:val="auto"/>
              </w:rPr>
              <w:t>Хранение актуальных справочников к данным результатов соцопросов пользователей в части городских событий</w:t>
            </w:r>
          </w:p>
        </w:tc>
      </w:tr>
      <w:tr w:rsidR="00B841BC" w:rsidRPr="004C28AF" w14:paraId="38AE7BC5" w14:textId="77777777" w:rsidTr="00865BA4">
        <w:trPr>
          <w:trHeight w:val="288"/>
          <w:jc w:val="center"/>
        </w:trPr>
        <w:tc>
          <w:tcPr>
            <w:tcW w:w="509" w:type="dxa"/>
            <w:vAlign w:val="center"/>
          </w:tcPr>
          <w:p w14:paraId="3029DE87"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514AABD2" w14:textId="744FA5F5" w:rsidR="00630C05" w:rsidRPr="004C28AF" w:rsidRDefault="00630C05" w:rsidP="004C28AF">
            <w:pPr>
              <w:ind w:firstLine="0"/>
              <w:rPr>
                <w:color w:val="auto"/>
              </w:rPr>
            </w:pPr>
            <w:r w:rsidRPr="004C28AF">
              <w:rPr>
                <w:color w:val="auto"/>
              </w:rPr>
              <w:t>Хранение актуальных справочников к данным нарушений правил дорожного движения</w:t>
            </w:r>
          </w:p>
        </w:tc>
      </w:tr>
      <w:tr w:rsidR="00B841BC" w:rsidRPr="004C28AF" w14:paraId="587EB609" w14:textId="77777777" w:rsidTr="00865BA4">
        <w:trPr>
          <w:trHeight w:val="288"/>
          <w:jc w:val="center"/>
        </w:trPr>
        <w:tc>
          <w:tcPr>
            <w:tcW w:w="509" w:type="dxa"/>
            <w:vAlign w:val="center"/>
          </w:tcPr>
          <w:p w14:paraId="18CEFE4C"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57FE7942" w14:textId="15D34002" w:rsidR="00630C05" w:rsidRPr="004C28AF" w:rsidRDefault="00630C05" w:rsidP="004C28AF">
            <w:pPr>
              <w:ind w:firstLine="0"/>
              <w:rPr>
                <w:color w:val="auto"/>
              </w:rPr>
            </w:pPr>
            <w:r w:rsidRPr="004C28AF">
              <w:rPr>
                <w:color w:val="auto"/>
              </w:rPr>
              <w:t>Хранение актуальных справочников к данным нарушений правил парковки</w:t>
            </w:r>
          </w:p>
        </w:tc>
      </w:tr>
      <w:tr w:rsidR="00B841BC" w:rsidRPr="004C28AF" w14:paraId="486E7A67" w14:textId="77777777" w:rsidTr="00865BA4">
        <w:trPr>
          <w:trHeight w:val="288"/>
          <w:jc w:val="center"/>
        </w:trPr>
        <w:tc>
          <w:tcPr>
            <w:tcW w:w="509" w:type="dxa"/>
            <w:vAlign w:val="center"/>
          </w:tcPr>
          <w:p w14:paraId="101A680A"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60160945" w14:textId="644B534F" w:rsidR="00630C05" w:rsidRPr="004C28AF" w:rsidRDefault="00630C05" w:rsidP="004C28AF">
            <w:pPr>
              <w:ind w:firstLine="0"/>
              <w:rPr>
                <w:color w:val="auto"/>
              </w:rPr>
            </w:pPr>
            <w:r w:rsidRPr="004C28AF">
              <w:rPr>
                <w:color w:val="auto"/>
              </w:rPr>
              <w:t>Хранение актуальных справочников к данным нарушений правил размещения транспортных средств</w:t>
            </w:r>
          </w:p>
        </w:tc>
      </w:tr>
      <w:tr w:rsidR="00B841BC" w:rsidRPr="004C28AF" w14:paraId="608D954C" w14:textId="77777777" w:rsidTr="00865BA4">
        <w:trPr>
          <w:trHeight w:val="288"/>
          <w:jc w:val="center"/>
        </w:trPr>
        <w:tc>
          <w:tcPr>
            <w:tcW w:w="509" w:type="dxa"/>
            <w:vAlign w:val="center"/>
          </w:tcPr>
          <w:p w14:paraId="515A8F31"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1A343979" w14:textId="38C7DB96" w:rsidR="00630C05" w:rsidRPr="004C28AF" w:rsidRDefault="00630C05" w:rsidP="004C28AF">
            <w:pPr>
              <w:ind w:firstLine="0"/>
              <w:rPr>
                <w:color w:val="auto"/>
              </w:rPr>
            </w:pPr>
            <w:r w:rsidRPr="004C28AF">
              <w:rPr>
                <w:color w:val="auto"/>
              </w:rPr>
              <w:t>Хранение актуальных справочников к данным нарушений правил оплаты проезда в общественном транспорте</w:t>
            </w:r>
          </w:p>
        </w:tc>
      </w:tr>
      <w:tr w:rsidR="00B841BC" w:rsidRPr="004C28AF" w14:paraId="78CE152B" w14:textId="77777777" w:rsidTr="00865BA4">
        <w:trPr>
          <w:trHeight w:val="288"/>
          <w:jc w:val="center"/>
        </w:trPr>
        <w:tc>
          <w:tcPr>
            <w:tcW w:w="509" w:type="dxa"/>
            <w:vAlign w:val="center"/>
          </w:tcPr>
          <w:p w14:paraId="32A5633F"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0DDD2B2D" w14:textId="39AE0052" w:rsidR="00630C05" w:rsidRPr="004C28AF" w:rsidRDefault="00630C05" w:rsidP="004C28AF">
            <w:pPr>
              <w:ind w:firstLine="0"/>
              <w:rPr>
                <w:color w:val="auto"/>
              </w:rPr>
            </w:pPr>
            <w:r w:rsidRPr="004C28AF">
              <w:rPr>
                <w:color w:val="auto"/>
              </w:rPr>
              <w:t>Хранение актуальных справочников к данным регистрационных нарушений</w:t>
            </w:r>
          </w:p>
        </w:tc>
      </w:tr>
      <w:tr w:rsidR="00B841BC" w:rsidRPr="004C28AF" w14:paraId="308B937C" w14:textId="77777777" w:rsidTr="00865BA4">
        <w:trPr>
          <w:trHeight w:val="288"/>
          <w:jc w:val="center"/>
        </w:trPr>
        <w:tc>
          <w:tcPr>
            <w:tcW w:w="509" w:type="dxa"/>
            <w:vAlign w:val="center"/>
          </w:tcPr>
          <w:p w14:paraId="150EF8D4"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7A6C8732" w14:textId="634F2C3E" w:rsidR="00630C05" w:rsidRPr="004C28AF" w:rsidRDefault="00630C05" w:rsidP="004C28AF">
            <w:pPr>
              <w:ind w:firstLine="0"/>
              <w:rPr>
                <w:color w:val="auto"/>
              </w:rPr>
            </w:pPr>
            <w:r w:rsidRPr="004C28AF">
              <w:rPr>
                <w:color w:val="auto"/>
              </w:rPr>
              <w:t>Хранение актуальных справочников к данным нарушений медицинских ограничений</w:t>
            </w:r>
          </w:p>
        </w:tc>
      </w:tr>
      <w:tr w:rsidR="00B841BC" w:rsidRPr="004C28AF" w14:paraId="067D79BF" w14:textId="77777777" w:rsidTr="00865BA4">
        <w:trPr>
          <w:trHeight w:val="288"/>
          <w:jc w:val="center"/>
        </w:trPr>
        <w:tc>
          <w:tcPr>
            <w:tcW w:w="509" w:type="dxa"/>
            <w:vAlign w:val="center"/>
          </w:tcPr>
          <w:p w14:paraId="75A5BB82"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721764A8" w14:textId="6F613A49" w:rsidR="00630C05" w:rsidRPr="004C28AF" w:rsidRDefault="00630C05" w:rsidP="004C28AF">
            <w:pPr>
              <w:ind w:firstLine="0"/>
              <w:rPr>
                <w:color w:val="auto"/>
              </w:rPr>
            </w:pPr>
            <w:r w:rsidRPr="004C28AF">
              <w:rPr>
                <w:color w:val="auto"/>
              </w:rPr>
              <w:t>Хранение актуальных справочников к данным нарушений в части н</w:t>
            </w:r>
            <w:r w:rsidRPr="004C28AF">
              <w:rPr>
                <w:color w:val="auto"/>
                <w:lang w:eastAsia="en-US"/>
              </w:rPr>
              <w:t>арушений ограничений доступа к территориям/объектам</w:t>
            </w:r>
          </w:p>
        </w:tc>
      </w:tr>
      <w:tr w:rsidR="00B841BC" w:rsidRPr="004C28AF" w14:paraId="7C82B762" w14:textId="77777777" w:rsidTr="00865BA4">
        <w:trPr>
          <w:trHeight w:val="288"/>
          <w:jc w:val="center"/>
        </w:trPr>
        <w:tc>
          <w:tcPr>
            <w:tcW w:w="509" w:type="dxa"/>
            <w:vAlign w:val="center"/>
          </w:tcPr>
          <w:p w14:paraId="16B4397B"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1B0DD3CA" w14:textId="0005F4B7" w:rsidR="00630C05" w:rsidRPr="004C28AF" w:rsidRDefault="00630C05" w:rsidP="004C28AF">
            <w:pPr>
              <w:ind w:firstLine="0"/>
              <w:rPr>
                <w:color w:val="auto"/>
              </w:rPr>
            </w:pPr>
            <w:r w:rsidRPr="004C28AF">
              <w:rPr>
                <w:color w:val="auto"/>
              </w:rPr>
              <w:t>Хранение актуальных справочников к данным оплаты парковок</w:t>
            </w:r>
          </w:p>
        </w:tc>
      </w:tr>
      <w:tr w:rsidR="00B841BC" w:rsidRPr="004C28AF" w14:paraId="6F8C9A90" w14:textId="77777777" w:rsidTr="00865BA4">
        <w:trPr>
          <w:trHeight w:val="288"/>
          <w:jc w:val="center"/>
        </w:trPr>
        <w:tc>
          <w:tcPr>
            <w:tcW w:w="509" w:type="dxa"/>
            <w:vAlign w:val="center"/>
          </w:tcPr>
          <w:p w14:paraId="3DC223FC"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5BEB5E46" w14:textId="50672E67" w:rsidR="00630C05" w:rsidRPr="004C28AF" w:rsidRDefault="00630C05" w:rsidP="004C28AF">
            <w:pPr>
              <w:ind w:firstLine="0"/>
              <w:rPr>
                <w:color w:val="auto"/>
              </w:rPr>
            </w:pPr>
            <w:r w:rsidRPr="004C28AF">
              <w:rPr>
                <w:color w:val="auto"/>
              </w:rPr>
              <w:t>Хранение актуальных справочников к данным оплаты</w:t>
            </w:r>
            <w:r w:rsidR="009365F4" w:rsidRPr="004C28AF">
              <w:rPr>
                <w:color w:val="auto"/>
              </w:rPr>
              <w:t xml:space="preserve"> </w:t>
            </w:r>
            <w:r w:rsidRPr="004C28AF">
              <w:rPr>
                <w:color w:val="auto"/>
              </w:rPr>
              <w:t>штрафов за нарушения правил дорожного движения</w:t>
            </w:r>
          </w:p>
        </w:tc>
      </w:tr>
      <w:tr w:rsidR="00B841BC" w:rsidRPr="004C28AF" w14:paraId="4B39F51A" w14:textId="77777777" w:rsidTr="00865BA4">
        <w:trPr>
          <w:trHeight w:val="288"/>
          <w:jc w:val="center"/>
        </w:trPr>
        <w:tc>
          <w:tcPr>
            <w:tcW w:w="509" w:type="dxa"/>
            <w:vAlign w:val="center"/>
          </w:tcPr>
          <w:p w14:paraId="00127F2D"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60A5945F" w14:textId="216C1118" w:rsidR="00630C05" w:rsidRPr="004C28AF" w:rsidRDefault="00630C05" w:rsidP="004C28AF">
            <w:pPr>
              <w:ind w:firstLine="0"/>
              <w:rPr>
                <w:color w:val="auto"/>
              </w:rPr>
            </w:pPr>
            <w:r w:rsidRPr="004C28AF">
              <w:rPr>
                <w:color w:val="auto"/>
              </w:rPr>
              <w:t>Хранение актуальных справочников к данным оплаты</w:t>
            </w:r>
            <w:r w:rsidR="009365F4" w:rsidRPr="004C28AF">
              <w:rPr>
                <w:color w:val="auto"/>
              </w:rPr>
              <w:t xml:space="preserve"> </w:t>
            </w:r>
            <w:r w:rsidRPr="004C28AF">
              <w:rPr>
                <w:color w:val="auto"/>
              </w:rPr>
              <w:t>штрафов за нарушения правил парковки</w:t>
            </w:r>
          </w:p>
        </w:tc>
      </w:tr>
      <w:tr w:rsidR="00B841BC" w:rsidRPr="004C28AF" w14:paraId="308DEFD9" w14:textId="77777777" w:rsidTr="00865BA4">
        <w:trPr>
          <w:trHeight w:val="288"/>
          <w:jc w:val="center"/>
        </w:trPr>
        <w:tc>
          <w:tcPr>
            <w:tcW w:w="509" w:type="dxa"/>
            <w:vAlign w:val="center"/>
          </w:tcPr>
          <w:p w14:paraId="097CBFD7"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11D842F8" w14:textId="49D879DE" w:rsidR="00630C05" w:rsidRPr="004C28AF" w:rsidRDefault="00630C05" w:rsidP="004C28AF">
            <w:pPr>
              <w:ind w:firstLine="0"/>
              <w:rPr>
                <w:color w:val="auto"/>
              </w:rPr>
            </w:pPr>
            <w:r w:rsidRPr="004C28AF">
              <w:rPr>
                <w:color w:val="auto"/>
              </w:rPr>
              <w:t>Хранение актуальных справочников к данным оплаты</w:t>
            </w:r>
            <w:r w:rsidR="009365F4" w:rsidRPr="004C28AF">
              <w:rPr>
                <w:color w:val="auto"/>
              </w:rPr>
              <w:t xml:space="preserve"> </w:t>
            </w:r>
            <w:r w:rsidRPr="004C28AF">
              <w:rPr>
                <w:color w:val="auto"/>
              </w:rPr>
              <w:t>правил размещения транспортных средств</w:t>
            </w:r>
          </w:p>
        </w:tc>
      </w:tr>
      <w:tr w:rsidR="00B841BC" w:rsidRPr="004C28AF" w14:paraId="4B480326" w14:textId="77777777" w:rsidTr="00865BA4">
        <w:trPr>
          <w:trHeight w:val="288"/>
          <w:jc w:val="center"/>
        </w:trPr>
        <w:tc>
          <w:tcPr>
            <w:tcW w:w="509" w:type="dxa"/>
            <w:vAlign w:val="center"/>
          </w:tcPr>
          <w:p w14:paraId="503723CF"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6E659D14" w14:textId="10C823AD" w:rsidR="00630C05" w:rsidRPr="004C28AF" w:rsidRDefault="00630C05" w:rsidP="004C28AF">
            <w:pPr>
              <w:ind w:firstLine="0"/>
              <w:rPr>
                <w:color w:val="auto"/>
              </w:rPr>
            </w:pPr>
            <w:r w:rsidRPr="004C28AF">
              <w:rPr>
                <w:color w:val="auto"/>
              </w:rPr>
              <w:t>Хранение актуальных справочников к данным оплаты</w:t>
            </w:r>
            <w:r w:rsidR="009365F4" w:rsidRPr="004C28AF">
              <w:rPr>
                <w:color w:val="auto"/>
              </w:rPr>
              <w:t xml:space="preserve"> </w:t>
            </w:r>
            <w:r w:rsidRPr="004C28AF">
              <w:rPr>
                <w:color w:val="auto"/>
              </w:rPr>
              <w:t>штрафов за нарушения правил оплаты проезда в общественном транспорте</w:t>
            </w:r>
          </w:p>
        </w:tc>
      </w:tr>
      <w:tr w:rsidR="00B841BC" w:rsidRPr="004C28AF" w14:paraId="45F0E78C" w14:textId="77777777" w:rsidTr="00865BA4">
        <w:trPr>
          <w:trHeight w:val="288"/>
          <w:jc w:val="center"/>
        </w:trPr>
        <w:tc>
          <w:tcPr>
            <w:tcW w:w="509" w:type="dxa"/>
            <w:vAlign w:val="center"/>
          </w:tcPr>
          <w:p w14:paraId="24AD9E73"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33A46CDB" w14:textId="690D5825" w:rsidR="00630C05" w:rsidRPr="004C28AF" w:rsidRDefault="00630C05" w:rsidP="004C28AF">
            <w:pPr>
              <w:ind w:firstLine="0"/>
              <w:rPr>
                <w:color w:val="auto"/>
              </w:rPr>
            </w:pPr>
            <w:r w:rsidRPr="004C28AF">
              <w:rPr>
                <w:color w:val="auto"/>
              </w:rPr>
              <w:t>Хранение актуальных справочников к данным оплаты</w:t>
            </w:r>
            <w:r w:rsidR="009365F4" w:rsidRPr="004C28AF">
              <w:rPr>
                <w:color w:val="auto"/>
              </w:rPr>
              <w:t xml:space="preserve"> </w:t>
            </w:r>
            <w:r w:rsidRPr="004C28AF">
              <w:rPr>
                <w:color w:val="auto"/>
              </w:rPr>
              <w:t>штрафов за регистрационные нарушения</w:t>
            </w:r>
          </w:p>
        </w:tc>
      </w:tr>
      <w:tr w:rsidR="00B841BC" w:rsidRPr="004C28AF" w14:paraId="705410FF" w14:textId="77777777" w:rsidTr="00865BA4">
        <w:trPr>
          <w:trHeight w:val="288"/>
          <w:jc w:val="center"/>
        </w:trPr>
        <w:tc>
          <w:tcPr>
            <w:tcW w:w="509" w:type="dxa"/>
            <w:vAlign w:val="center"/>
          </w:tcPr>
          <w:p w14:paraId="45EFC578"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1A775DBE" w14:textId="3FFB7B67" w:rsidR="00630C05" w:rsidRPr="004C28AF" w:rsidRDefault="00630C05" w:rsidP="004C28AF">
            <w:pPr>
              <w:ind w:firstLine="0"/>
              <w:rPr>
                <w:color w:val="auto"/>
              </w:rPr>
            </w:pPr>
            <w:r w:rsidRPr="004C28AF">
              <w:rPr>
                <w:color w:val="auto"/>
              </w:rPr>
              <w:t>Хранение актуальных справочников к данным оплаты</w:t>
            </w:r>
            <w:r w:rsidR="009365F4" w:rsidRPr="004C28AF">
              <w:rPr>
                <w:color w:val="auto"/>
              </w:rPr>
              <w:t xml:space="preserve"> </w:t>
            </w:r>
            <w:r w:rsidRPr="004C28AF">
              <w:rPr>
                <w:color w:val="auto"/>
              </w:rPr>
              <w:t>штрафов за нарушения медицинских ограничений</w:t>
            </w:r>
          </w:p>
        </w:tc>
      </w:tr>
      <w:tr w:rsidR="00630C05" w:rsidRPr="004C28AF" w14:paraId="3286E163" w14:textId="77777777" w:rsidTr="00865BA4">
        <w:trPr>
          <w:trHeight w:val="288"/>
          <w:jc w:val="center"/>
        </w:trPr>
        <w:tc>
          <w:tcPr>
            <w:tcW w:w="509" w:type="dxa"/>
            <w:vAlign w:val="center"/>
          </w:tcPr>
          <w:p w14:paraId="641CF1B5" w14:textId="77777777" w:rsidR="00630C05" w:rsidRPr="004C28AF" w:rsidRDefault="00630C05" w:rsidP="000737DC">
            <w:pPr>
              <w:pStyle w:val="afffff6"/>
              <w:numPr>
                <w:ilvl w:val="0"/>
                <w:numId w:val="52"/>
              </w:numPr>
              <w:jc w:val="left"/>
              <w:rPr>
                <w:color w:val="auto"/>
              </w:rPr>
            </w:pPr>
          </w:p>
        </w:tc>
        <w:tc>
          <w:tcPr>
            <w:tcW w:w="9407" w:type="dxa"/>
            <w:shd w:val="clear" w:color="auto" w:fill="auto"/>
            <w:noWrap/>
            <w:vAlign w:val="bottom"/>
          </w:tcPr>
          <w:p w14:paraId="45719C52" w14:textId="2DB9F0D7" w:rsidR="00630C05" w:rsidRPr="004C28AF" w:rsidRDefault="00630C05" w:rsidP="004C28AF">
            <w:pPr>
              <w:ind w:firstLine="0"/>
              <w:rPr>
                <w:color w:val="auto"/>
              </w:rPr>
            </w:pPr>
            <w:r w:rsidRPr="004C28AF">
              <w:rPr>
                <w:color w:val="auto"/>
              </w:rPr>
              <w:t>Хранение актуальных справочников к данным оплаты</w:t>
            </w:r>
            <w:r w:rsidR="009365F4" w:rsidRPr="004C28AF">
              <w:rPr>
                <w:color w:val="auto"/>
              </w:rPr>
              <w:t xml:space="preserve"> </w:t>
            </w:r>
            <w:r w:rsidRPr="004C28AF">
              <w:rPr>
                <w:color w:val="auto"/>
              </w:rPr>
              <w:t xml:space="preserve">штрафов за нарушения </w:t>
            </w:r>
            <w:r w:rsidRPr="004C28AF">
              <w:rPr>
                <w:color w:val="auto"/>
                <w:lang w:eastAsia="en-US"/>
              </w:rPr>
              <w:t>ограничений доступа к территориям/объектам</w:t>
            </w:r>
          </w:p>
        </w:tc>
      </w:tr>
    </w:tbl>
    <w:p w14:paraId="63CFB65C" w14:textId="1A155D49" w:rsidR="00143B03" w:rsidRPr="004C28AF" w:rsidRDefault="00143B03" w:rsidP="000737DC">
      <w:pPr>
        <w:pStyle w:val="afffff6"/>
        <w:widowControl w:val="0"/>
        <w:ind w:left="1701" w:firstLine="0"/>
        <w:rPr>
          <w:noProof/>
          <w:color w:val="auto"/>
        </w:rPr>
      </w:pPr>
    </w:p>
    <w:p w14:paraId="29AF49CE" w14:textId="15666584" w:rsidR="006C4E0C" w:rsidRPr="004C28AF" w:rsidRDefault="006C4E0C" w:rsidP="000737DC">
      <w:pPr>
        <w:pStyle w:val="41"/>
        <w:keepNext w:val="0"/>
        <w:keepLines w:val="0"/>
        <w:numPr>
          <w:ilvl w:val="3"/>
          <w:numId w:val="51"/>
        </w:numPr>
        <w:tabs>
          <w:tab w:val="left" w:pos="851"/>
        </w:tabs>
        <w:spacing w:before="0"/>
        <w:ind w:left="0" w:firstLine="0"/>
        <w:jc w:val="both"/>
        <w:rPr>
          <w:rFonts w:cs="Times New Roman"/>
          <w:b/>
          <w:color w:val="auto"/>
          <w:sz w:val="24"/>
          <w:szCs w:val="24"/>
        </w:rPr>
      </w:pPr>
      <w:r w:rsidRPr="004C28AF">
        <w:rPr>
          <w:rFonts w:cs="Times New Roman"/>
          <w:b/>
          <w:color w:val="auto"/>
          <w:sz w:val="24"/>
          <w:szCs w:val="24"/>
        </w:rPr>
        <w:t>Требования к модулю управления процедурами загрузки данных из внешних источников</w:t>
      </w:r>
    </w:p>
    <w:p w14:paraId="0D8B3950" w14:textId="19DD9209" w:rsidR="006C4E0C" w:rsidRPr="004C28AF" w:rsidRDefault="006C4E0C" w:rsidP="000737DC">
      <w:pPr>
        <w:widowControl w:val="0"/>
        <w:ind w:firstLine="709"/>
        <w:rPr>
          <w:color w:val="auto"/>
        </w:rPr>
      </w:pPr>
      <w:r w:rsidRPr="004C28AF">
        <w:rPr>
          <w:color w:val="auto"/>
        </w:rPr>
        <w:t xml:space="preserve">Модуль должен обеспечивать управление загрузкой данных из внешних источников по расписанию, а также хранение загруженных данных. </w:t>
      </w:r>
    </w:p>
    <w:p w14:paraId="4CD8A7F7" w14:textId="54E6B72B" w:rsidR="009E1EAB" w:rsidRPr="004C28AF" w:rsidRDefault="006C4E0C" w:rsidP="000737DC">
      <w:pPr>
        <w:widowControl w:val="0"/>
        <w:ind w:firstLine="709"/>
        <w:rPr>
          <w:color w:val="auto"/>
        </w:rPr>
      </w:pPr>
      <w:r w:rsidRPr="004C28AF">
        <w:rPr>
          <w:color w:val="auto"/>
        </w:rPr>
        <w:t>Перечень функциональных требований к модулю приведен в таблице 20.</w:t>
      </w:r>
      <w:r w:rsidR="009E1EAB" w:rsidRPr="004C28AF">
        <w:rPr>
          <w:color w:val="auto"/>
        </w:rPr>
        <w:t xml:space="preserve"> Настройка расписаний загрузки данных по каждой сущности должны включать в себя:</w:t>
      </w:r>
    </w:p>
    <w:p w14:paraId="2EB08D97" w14:textId="40461B7C" w:rsidR="009E1EAB" w:rsidRPr="004C28AF" w:rsidRDefault="006A1A48" w:rsidP="000737DC">
      <w:pPr>
        <w:pStyle w:val="afffff6"/>
        <w:widowControl w:val="0"/>
        <w:numPr>
          <w:ilvl w:val="1"/>
          <w:numId w:val="8"/>
        </w:numPr>
        <w:ind w:left="709" w:hanging="425"/>
        <w:rPr>
          <w:noProof/>
          <w:color w:val="auto"/>
        </w:rPr>
      </w:pPr>
      <w:r w:rsidRPr="004C28AF">
        <w:rPr>
          <w:noProof/>
          <w:color w:val="auto"/>
        </w:rPr>
        <w:t xml:space="preserve">пользовательскую </w:t>
      </w:r>
      <w:r w:rsidR="009E1EAB" w:rsidRPr="004C28AF">
        <w:rPr>
          <w:noProof/>
          <w:color w:val="auto"/>
        </w:rPr>
        <w:t>экранную форму настроек;</w:t>
      </w:r>
    </w:p>
    <w:p w14:paraId="4634B20C" w14:textId="5EC17F86" w:rsidR="009E1EAB" w:rsidRPr="004C28AF" w:rsidRDefault="006A1A48" w:rsidP="000737DC">
      <w:pPr>
        <w:pStyle w:val="afffff6"/>
        <w:widowControl w:val="0"/>
        <w:numPr>
          <w:ilvl w:val="1"/>
          <w:numId w:val="8"/>
        </w:numPr>
        <w:ind w:left="709" w:hanging="425"/>
        <w:rPr>
          <w:noProof/>
          <w:color w:val="auto"/>
        </w:rPr>
      </w:pPr>
      <w:r w:rsidRPr="004C28AF">
        <w:rPr>
          <w:noProof/>
          <w:color w:val="auto"/>
        </w:rPr>
        <w:t xml:space="preserve">хранение </w:t>
      </w:r>
      <w:r w:rsidR="009E1EAB" w:rsidRPr="004C28AF">
        <w:rPr>
          <w:noProof/>
          <w:color w:val="auto"/>
        </w:rPr>
        <w:t>расписаний;</w:t>
      </w:r>
    </w:p>
    <w:p w14:paraId="6E9F482E" w14:textId="585F6564" w:rsidR="009E1EAB" w:rsidRPr="004C28AF" w:rsidRDefault="006A1A48" w:rsidP="000737DC">
      <w:pPr>
        <w:pStyle w:val="afffff6"/>
        <w:widowControl w:val="0"/>
        <w:numPr>
          <w:ilvl w:val="1"/>
          <w:numId w:val="8"/>
        </w:numPr>
        <w:ind w:left="709" w:hanging="425"/>
        <w:rPr>
          <w:noProof/>
          <w:color w:val="auto"/>
        </w:rPr>
      </w:pPr>
      <w:r w:rsidRPr="004C28AF">
        <w:rPr>
          <w:noProof/>
          <w:color w:val="auto"/>
        </w:rPr>
        <w:t>о</w:t>
      </w:r>
      <w:r w:rsidR="009E1EAB" w:rsidRPr="004C28AF">
        <w:rPr>
          <w:noProof/>
          <w:color w:val="auto"/>
        </w:rPr>
        <w:t>тработку логики расписаний.</w:t>
      </w:r>
    </w:p>
    <w:p w14:paraId="119AF9EB" w14:textId="242A8FA7" w:rsidR="006C4E0C" w:rsidRPr="004C28AF" w:rsidRDefault="006C4E0C" w:rsidP="000737DC">
      <w:pPr>
        <w:widowControl w:val="0"/>
        <w:jc w:val="right"/>
        <w:rPr>
          <w:b/>
          <w:color w:val="auto"/>
          <w:sz w:val="20"/>
          <w:szCs w:val="20"/>
        </w:rPr>
      </w:pPr>
      <w:r w:rsidRPr="004C28AF">
        <w:rPr>
          <w:b/>
          <w:color w:val="auto"/>
          <w:sz w:val="20"/>
          <w:szCs w:val="20"/>
        </w:rPr>
        <w:t>Таблица 20</w:t>
      </w:r>
      <w:r w:rsidR="00850555" w:rsidRPr="004C28AF">
        <w:rPr>
          <w:b/>
          <w:color w:val="auto"/>
          <w:sz w:val="20"/>
          <w:szCs w:val="20"/>
        </w:rPr>
        <w:t>. Перечень функциональных требований к модулю</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407"/>
      </w:tblGrid>
      <w:tr w:rsidR="00B841BC" w:rsidRPr="004C28AF" w14:paraId="0FB8A2AE" w14:textId="77777777" w:rsidTr="00541163">
        <w:trPr>
          <w:trHeight w:val="288"/>
          <w:tblHeader/>
          <w:jc w:val="center"/>
        </w:trPr>
        <w:tc>
          <w:tcPr>
            <w:tcW w:w="509" w:type="dxa"/>
            <w:shd w:val="clear" w:color="auto" w:fill="D9D9D9" w:themeFill="background1" w:themeFillShade="D9"/>
            <w:vAlign w:val="center"/>
          </w:tcPr>
          <w:p w14:paraId="01725EE0" w14:textId="77777777" w:rsidR="006C4E0C" w:rsidRPr="004C28AF" w:rsidRDefault="006C4E0C" w:rsidP="000737DC">
            <w:pPr>
              <w:ind w:firstLine="0"/>
              <w:jc w:val="center"/>
              <w:rPr>
                <w:b/>
                <w:color w:val="auto"/>
              </w:rPr>
            </w:pPr>
            <w:r w:rsidRPr="004C28AF">
              <w:rPr>
                <w:b/>
                <w:color w:val="auto"/>
              </w:rPr>
              <w:t>№</w:t>
            </w:r>
          </w:p>
        </w:tc>
        <w:tc>
          <w:tcPr>
            <w:tcW w:w="9407" w:type="dxa"/>
            <w:shd w:val="clear" w:color="auto" w:fill="D9D9D9" w:themeFill="background1" w:themeFillShade="D9"/>
            <w:noWrap/>
            <w:vAlign w:val="center"/>
          </w:tcPr>
          <w:p w14:paraId="1BAE7B30" w14:textId="77777777" w:rsidR="006C4E0C" w:rsidRPr="004C28AF" w:rsidRDefault="006C4E0C" w:rsidP="000737DC">
            <w:pPr>
              <w:ind w:firstLine="0"/>
              <w:jc w:val="center"/>
              <w:rPr>
                <w:b/>
                <w:color w:val="auto"/>
              </w:rPr>
            </w:pPr>
            <w:r w:rsidRPr="004C28AF">
              <w:rPr>
                <w:b/>
                <w:color w:val="auto"/>
              </w:rPr>
              <w:t>Функциональное требование</w:t>
            </w:r>
          </w:p>
        </w:tc>
      </w:tr>
      <w:tr w:rsidR="00B841BC" w:rsidRPr="004C28AF" w14:paraId="5C3C6E90" w14:textId="77777777" w:rsidTr="00483E4D">
        <w:trPr>
          <w:trHeight w:val="312"/>
          <w:jc w:val="center"/>
        </w:trPr>
        <w:tc>
          <w:tcPr>
            <w:tcW w:w="509" w:type="dxa"/>
            <w:vAlign w:val="center"/>
          </w:tcPr>
          <w:p w14:paraId="6FCE999E"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hideMark/>
          </w:tcPr>
          <w:p w14:paraId="63E82766" w14:textId="69D58175" w:rsidR="00F46AF7" w:rsidRPr="004C28AF" w:rsidRDefault="00F46AF7" w:rsidP="004C28AF">
            <w:pPr>
              <w:ind w:firstLine="0"/>
              <w:rPr>
                <w:color w:val="auto"/>
              </w:rPr>
            </w:pPr>
            <w:r w:rsidRPr="004C28AF">
              <w:rPr>
                <w:color w:val="auto"/>
              </w:rPr>
              <w:t>Настройка расписаний/периодичности загрузки данных описательной информации: ввод, сохранение, поддержка версионности и истории настроек</w:t>
            </w:r>
          </w:p>
        </w:tc>
      </w:tr>
      <w:tr w:rsidR="00B841BC" w:rsidRPr="004C28AF" w14:paraId="4DED417A" w14:textId="77777777" w:rsidTr="00483E4D">
        <w:trPr>
          <w:trHeight w:val="312"/>
          <w:jc w:val="center"/>
        </w:trPr>
        <w:tc>
          <w:tcPr>
            <w:tcW w:w="509" w:type="dxa"/>
            <w:vAlign w:val="center"/>
          </w:tcPr>
          <w:p w14:paraId="156A637B"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hideMark/>
          </w:tcPr>
          <w:p w14:paraId="2D771F01" w14:textId="74D5E7DB" w:rsidR="00F46AF7" w:rsidRPr="004C28AF" w:rsidRDefault="00F46AF7" w:rsidP="004C28AF">
            <w:pPr>
              <w:ind w:firstLine="0"/>
              <w:rPr>
                <w:color w:val="auto"/>
              </w:rPr>
            </w:pPr>
            <w:r w:rsidRPr="004C28AF">
              <w:rPr>
                <w:color w:val="auto"/>
              </w:rPr>
              <w:t>Настройка расписаний/периодичности загрузки данных регистрационного блока: ввод, сохранение, поддержка версионности и истории настроек</w:t>
            </w:r>
          </w:p>
        </w:tc>
      </w:tr>
      <w:tr w:rsidR="00B841BC" w:rsidRPr="004C28AF" w14:paraId="4050F6F4" w14:textId="77777777" w:rsidTr="00483E4D">
        <w:trPr>
          <w:trHeight w:val="312"/>
          <w:jc w:val="center"/>
        </w:trPr>
        <w:tc>
          <w:tcPr>
            <w:tcW w:w="509" w:type="dxa"/>
            <w:vAlign w:val="center"/>
          </w:tcPr>
          <w:p w14:paraId="21F5D68A"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hideMark/>
          </w:tcPr>
          <w:p w14:paraId="6F343137" w14:textId="457277B2" w:rsidR="00F46AF7" w:rsidRPr="004C28AF" w:rsidRDefault="00F46AF7" w:rsidP="004C28AF">
            <w:pPr>
              <w:ind w:firstLine="0"/>
              <w:rPr>
                <w:color w:val="auto"/>
              </w:rPr>
            </w:pPr>
            <w:r w:rsidRPr="004C28AF">
              <w:rPr>
                <w:color w:val="auto"/>
              </w:rPr>
              <w:t>Настройка расписаний/периодичности загрузки данных транспортного блока: ввод, сохранение, поддержка версионности и истории настроек</w:t>
            </w:r>
          </w:p>
        </w:tc>
      </w:tr>
      <w:tr w:rsidR="00B841BC" w:rsidRPr="004C28AF" w14:paraId="4805FEA9" w14:textId="77777777" w:rsidTr="00483E4D">
        <w:trPr>
          <w:trHeight w:val="288"/>
          <w:jc w:val="center"/>
        </w:trPr>
        <w:tc>
          <w:tcPr>
            <w:tcW w:w="509" w:type="dxa"/>
            <w:vAlign w:val="center"/>
          </w:tcPr>
          <w:p w14:paraId="7D1EBEBC"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hideMark/>
          </w:tcPr>
          <w:p w14:paraId="1F88392C" w14:textId="26347965" w:rsidR="00F46AF7" w:rsidRPr="004C28AF" w:rsidRDefault="00F46AF7" w:rsidP="004C28AF">
            <w:pPr>
              <w:ind w:firstLine="0"/>
              <w:rPr>
                <w:color w:val="auto"/>
              </w:rPr>
            </w:pPr>
            <w:r w:rsidRPr="004C28AF">
              <w:rPr>
                <w:color w:val="auto"/>
              </w:rPr>
              <w:t>Настройка расписаний/периодичности загрузки данных коммунального блока: ввод, сохранение, поддержка версионности и истории настроек</w:t>
            </w:r>
          </w:p>
        </w:tc>
      </w:tr>
      <w:tr w:rsidR="00B841BC" w:rsidRPr="004C28AF" w14:paraId="08C1E90B" w14:textId="77777777" w:rsidTr="00483E4D">
        <w:trPr>
          <w:trHeight w:val="288"/>
          <w:jc w:val="center"/>
        </w:trPr>
        <w:tc>
          <w:tcPr>
            <w:tcW w:w="509" w:type="dxa"/>
            <w:vAlign w:val="center"/>
          </w:tcPr>
          <w:p w14:paraId="290783A5"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hideMark/>
          </w:tcPr>
          <w:p w14:paraId="20521A26" w14:textId="1A4DD8DB" w:rsidR="00F46AF7" w:rsidRPr="004C28AF" w:rsidRDefault="00F46AF7" w:rsidP="004C28AF">
            <w:pPr>
              <w:ind w:firstLine="0"/>
              <w:rPr>
                <w:color w:val="auto"/>
              </w:rPr>
            </w:pPr>
            <w:r w:rsidRPr="004C28AF">
              <w:rPr>
                <w:color w:val="auto"/>
              </w:rPr>
              <w:t>Настройка расписаний/периодичности загрузки данных телекоммуникационного блока: ввод, сохранение, поддержка версионности и истории настроек</w:t>
            </w:r>
          </w:p>
        </w:tc>
      </w:tr>
      <w:tr w:rsidR="00B841BC" w:rsidRPr="004C28AF" w14:paraId="5024F010" w14:textId="77777777" w:rsidTr="00483E4D">
        <w:trPr>
          <w:trHeight w:val="288"/>
          <w:jc w:val="center"/>
        </w:trPr>
        <w:tc>
          <w:tcPr>
            <w:tcW w:w="509" w:type="dxa"/>
            <w:vAlign w:val="center"/>
          </w:tcPr>
          <w:p w14:paraId="1215F82E"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hideMark/>
          </w:tcPr>
          <w:p w14:paraId="6FDEC47D" w14:textId="04C3AA3F" w:rsidR="00F46AF7" w:rsidRPr="004C28AF" w:rsidRDefault="00F46AF7" w:rsidP="004C28AF">
            <w:pPr>
              <w:ind w:firstLine="0"/>
              <w:rPr>
                <w:color w:val="auto"/>
              </w:rPr>
            </w:pPr>
            <w:r w:rsidRPr="004C28AF">
              <w:rPr>
                <w:color w:val="auto"/>
              </w:rPr>
              <w:t>Настройка расписаний/периодичности загрузки данных медицинского блока: ввод, сохранение, поддержка версионности и истории настроек</w:t>
            </w:r>
          </w:p>
        </w:tc>
      </w:tr>
      <w:tr w:rsidR="00B841BC" w:rsidRPr="004C28AF" w14:paraId="1E8FDCC7" w14:textId="77777777" w:rsidTr="00483E4D">
        <w:trPr>
          <w:trHeight w:val="288"/>
          <w:jc w:val="center"/>
        </w:trPr>
        <w:tc>
          <w:tcPr>
            <w:tcW w:w="509" w:type="dxa"/>
            <w:vAlign w:val="center"/>
          </w:tcPr>
          <w:p w14:paraId="341A6B02"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hideMark/>
          </w:tcPr>
          <w:p w14:paraId="7487F35B" w14:textId="433BB3FC" w:rsidR="00F46AF7" w:rsidRPr="004C28AF" w:rsidRDefault="00F46AF7" w:rsidP="004C28AF">
            <w:pPr>
              <w:ind w:firstLine="0"/>
              <w:rPr>
                <w:color w:val="auto"/>
              </w:rPr>
            </w:pPr>
            <w:r w:rsidRPr="004C28AF">
              <w:rPr>
                <w:color w:val="auto"/>
              </w:rPr>
              <w:t>Настройка расписаний/периодичности загрузки данных образовательного блока: ввод, сохранение, поддержка версионности и истории настроек</w:t>
            </w:r>
          </w:p>
        </w:tc>
      </w:tr>
      <w:tr w:rsidR="00B841BC" w:rsidRPr="004C28AF" w14:paraId="33D82C4D" w14:textId="77777777" w:rsidTr="00483E4D">
        <w:trPr>
          <w:trHeight w:val="288"/>
          <w:jc w:val="center"/>
        </w:trPr>
        <w:tc>
          <w:tcPr>
            <w:tcW w:w="509" w:type="dxa"/>
            <w:vAlign w:val="center"/>
          </w:tcPr>
          <w:p w14:paraId="1015755E"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hideMark/>
          </w:tcPr>
          <w:p w14:paraId="22445E08" w14:textId="68606C51" w:rsidR="00F46AF7" w:rsidRPr="004C28AF" w:rsidRDefault="00F46AF7" w:rsidP="004C28AF">
            <w:pPr>
              <w:ind w:firstLine="0"/>
              <w:rPr>
                <w:color w:val="auto"/>
              </w:rPr>
            </w:pPr>
            <w:r w:rsidRPr="004C28AF">
              <w:rPr>
                <w:color w:val="auto"/>
              </w:rPr>
              <w:t>Настройка расписаний/периодичности загрузки данных проездных документов: ввод, сохранение, поддержка версионности и истории настроек</w:t>
            </w:r>
          </w:p>
        </w:tc>
      </w:tr>
      <w:tr w:rsidR="00B841BC" w:rsidRPr="004C28AF" w14:paraId="6CD57FE4" w14:textId="77777777" w:rsidTr="00483E4D">
        <w:trPr>
          <w:trHeight w:val="288"/>
          <w:jc w:val="center"/>
        </w:trPr>
        <w:tc>
          <w:tcPr>
            <w:tcW w:w="509" w:type="dxa"/>
            <w:vAlign w:val="center"/>
          </w:tcPr>
          <w:p w14:paraId="0728662F"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hideMark/>
          </w:tcPr>
          <w:p w14:paraId="33E4D53E" w14:textId="65065F60" w:rsidR="00F46AF7" w:rsidRPr="004C28AF" w:rsidRDefault="00F46AF7" w:rsidP="004C28AF">
            <w:pPr>
              <w:ind w:firstLine="0"/>
              <w:rPr>
                <w:color w:val="auto"/>
              </w:rPr>
            </w:pPr>
            <w:r w:rsidRPr="004C28AF">
              <w:rPr>
                <w:color w:val="auto"/>
              </w:rPr>
              <w:t>Настройка расписаний/периодичности загрузки данных социальных карт: ввод, сохранение, поддержка версионности и истории настроек</w:t>
            </w:r>
          </w:p>
        </w:tc>
      </w:tr>
      <w:tr w:rsidR="00B841BC" w:rsidRPr="004C28AF" w14:paraId="1D707F7D" w14:textId="77777777" w:rsidTr="00483E4D">
        <w:trPr>
          <w:trHeight w:val="288"/>
          <w:jc w:val="center"/>
        </w:trPr>
        <w:tc>
          <w:tcPr>
            <w:tcW w:w="509" w:type="dxa"/>
            <w:vAlign w:val="center"/>
          </w:tcPr>
          <w:p w14:paraId="55983BE6"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hideMark/>
          </w:tcPr>
          <w:p w14:paraId="4C3EB9F3" w14:textId="68D321B9" w:rsidR="00F46AF7" w:rsidRPr="004C28AF" w:rsidRDefault="00F46AF7" w:rsidP="004C28AF">
            <w:pPr>
              <w:ind w:firstLine="0"/>
              <w:rPr>
                <w:color w:val="auto"/>
              </w:rPr>
            </w:pPr>
            <w:r w:rsidRPr="004C28AF">
              <w:rPr>
                <w:color w:val="auto"/>
              </w:rPr>
              <w:t>Настройка расписаний/периодичности загрузки данных Wi-fi-сессий в общественном транспорте: ввод, сохранение, поддержка версионности и истории настроек</w:t>
            </w:r>
          </w:p>
        </w:tc>
      </w:tr>
      <w:tr w:rsidR="00B841BC" w:rsidRPr="004C28AF" w14:paraId="1C0FAA93" w14:textId="77777777" w:rsidTr="00483E4D">
        <w:trPr>
          <w:trHeight w:val="64"/>
          <w:jc w:val="center"/>
        </w:trPr>
        <w:tc>
          <w:tcPr>
            <w:tcW w:w="509" w:type="dxa"/>
            <w:vAlign w:val="center"/>
          </w:tcPr>
          <w:p w14:paraId="7FD79A93"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hideMark/>
          </w:tcPr>
          <w:p w14:paraId="0D51F423" w14:textId="4FD61372" w:rsidR="00F46AF7" w:rsidRPr="004C28AF" w:rsidRDefault="00F46AF7" w:rsidP="004C28AF">
            <w:pPr>
              <w:ind w:firstLine="0"/>
              <w:rPr>
                <w:color w:val="auto"/>
              </w:rPr>
            </w:pPr>
            <w:r w:rsidRPr="004C28AF">
              <w:rPr>
                <w:color w:val="auto"/>
              </w:rPr>
              <w:t>Настройка расписаний/периодичности загрузки данных телематики: ввод, сохранение, поддержка версионности и истории настроек</w:t>
            </w:r>
          </w:p>
        </w:tc>
      </w:tr>
      <w:tr w:rsidR="00B841BC" w:rsidRPr="004C28AF" w14:paraId="2749A9B6" w14:textId="77777777" w:rsidTr="00483E4D">
        <w:trPr>
          <w:trHeight w:val="288"/>
          <w:jc w:val="center"/>
        </w:trPr>
        <w:tc>
          <w:tcPr>
            <w:tcW w:w="509" w:type="dxa"/>
            <w:vAlign w:val="center"/>
          </w:tcPr>
          <w:p w14:paraId="200F844C"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hideMark/>
          </w:tcPr>
          <w:p w14:paraId="0E53289C" w14:textId="506C57B0" w:rsidR="00F46AF7" w:rsidRPr="004C28AF" w:rsidRDefault="00F46AF7" w:rsidP="004C28AF">
            <w:pPr>
              <w:ind w:firstLine="0"/>
              <w:rPr>
                <w:color w:val="auto"/>
              </w:rPr>
            </w:pPr>
            <w:r w:rsidRPr="004C28AF">
              <w:rPr>
                <w:color w:val="auto"/>
              </w:rPr>
              <w:t>Настройка расписаний/периодичности загрузки данных транспортных разрешений: ввод, сохранение, поддержка версионности и истории настроек</w:t>
            </w:r>
          </w:p>
        </w:tc>
      </w:tr>
      <w:tr w:rsidR="00B841BC" w:rsidRPr="004C28AF" w14:paraId="6CE1AD0A" w14:textId="77777777" w:rsidTr="00483E4D">
        <w:trPr>
          <w:trHeight w:val="288"/>
          <w:jc w:val="center"/>
        </w:trPr>
        <w:tc>
          <w:tcPr>
            <w:tcW w:w="509" w:type="dxa"/>
            <w:vAlign w:val="center"/>
          </w:tcPr>
          <w:p w14:paraId="50007811"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hideMark/>
          </w:tcPr>
          <w:p w14:paraId="3D0B12EC" w14:textId="557384BB" w:rsidR="00F46AF7" w:rsidRPr="004C28AF" w:rsidRDefault="00F46AF7" w:rsidP="004C28AF">
            <w:pPr>
              <w:ind w:firstLine="0"/>
              <w:rPr>
                <w:color w:val="auto"/>
              </w:rPr>
            </w:pPr>
            <w:r w:rsidRPr="004C28AF">
              <w:rPr>
                <w:color w:val="auto"/>
              </w:rPr>
              <w:t>Настройка расписаний/периодичности загрузки данных  разрешений в части доступа к объектам: ввод, сохранение, поддержка версионности и истории настроек</w:t>
            </w:r>
          </w:p>
        </w:tc>
      </w:tr>
      <w:tr w:rsidR="00B841BC" w:rsidRPr="004C28AF" w14:paraId="3E4C03EA" w14:textId="77777777" w:rsidTr="00483E4D">
        <w:trPr>
          <w:trHeight w:val="288"/>
          <w:jc w:val="center"/>
        </w:trPr>
        <w:tc>
          <w:tcPr>
            <w:tcW w:w="509" w:type="dxa"/>
            <w:vAlign w:val="center"/>
          </w:tcPr>
          <w:p w14:paraId="28B85983"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hideMark/>
          </w:tcPr>
          <w:p w14:paraId="434EBA40" w14:textId="6801B08E" w:rsidR="00F46AF7" w:rsidRPr="004C28AF" w:rsidRDefault="00F46AF7" w:rsidP="004C28AF">
            <w:pPr>
              <w:ind w:firstLine="0"/>
              <w:rPr>
                <w:color w:val="auto"/>
              </w:rPr>
            </w:pPr>
            <w:r w:rsidRPr="004C28AF">
              <w:rPr>
                <w:color w:val="auto"/>
              </w:rPr>
              <w:t>Настройка расписаний/периодичности загрузки данных медицинских ограничений: ввод, сохранение, поддержка версионности и истории настроек</w:t>
            </w:r>
          </w:p>
        </w:tc>
      </w:tr>
      <w:tr w:rsidR="00B841BC" w:rsidRPr="004C28AF" w14:paraId="344FB548" w14:textId="77777777" w:rsidTr="00483E4D">
        <w:trPr>
          <w:trHeight w:val="288"/>
          <w:jc w:val="center"/>
        </w:trPr>
        <w:tc>
          <w:tcPr>
            <w:tcW w:w="509" w:type="dxa"/>
            <w:vAlign w:val="center"/>
          </w:tcPr>
          <w:p w14:paraId="053EF99C"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5BFA81BA" w14:textId="419D9DE5" w:rsidR="00F46AF7" w:rsidRPr="004C28AF" w:rsidRDefault="00F46AF7" w:rsidP="004C28AF">
            <w:pPr>
              <w:ind w:firstLine="0"/>
              <w:rPr>
                <w:color w:val="auto"/>
              </w:rPr>
            </w:pPr>
            <w:r w:rsidRPr="004C28AF">
              <w:rPr>
                <w:color w:val="auto"/>
              </w:rPr>
              <w:t>Настройка расписаний/периодичности загрузки данных транспортных ограничений: ввод, сохранение, поддержка версионности и истории настроек</w:t>
            </w:r>
          </w:p>
        </w:tc>
      </w:tr>
      <w:tr w:rsidR="00B841BC" w:rsidRPr="004C28AF" w14:paraId="3C994744" w14:textId="77777777" w:rsidTr="00483E4D">
        <w:trPr>
          <w:trHeight w:val="288"/>
          <w:jc w:val="center"/>
        </w:trPr>
        <w:tc>
          <w:tcPr>
            <w:tcW w:w="509" w:type="dxa"/>
            <w:vAlign w:val="center"/>
          </w:tcPr>
          <w:p w14:paraId="70EA5688"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69069544" w14:textId="028EEDD0" w:rsidR="00F46AF7" w:rsidRPr="004C28AF" w:rsidRDefault="00F46AF7" w:rsidP="004C28AF">
            <w:pPr>
              <w:ind w:firstLine="0"/>
              <w:rPr>
                <w:color w:val="auto"/>
              </w:rPr>
            </w:pPr>
            <w:r w:rsidRPr="004C28AF">
              <w:rPr>
                <w:color w:val="auto"/>
              </w:rPr>
              <w:t>Настройка расписаний/периодичности загрузки данных ограничений в части доступа к территориям/объектам: ввод, сохранение, поддержка версионности и истории настроек</w:t>
            </w:r>
          </w:p>
        </w:tc>
      </w:tr>
      <w:tr w:rsidR="00B841BC" w:rsidRPr="004C28AF" w14:paraId="5B0C9856" w14:textId="77777777" w:rsidTr="00483E4D">
        <w:trPr>
          <w:trHeight w:val="288"/>
          <w:jc w:val="center"/>
        </w:trPr>
        <w:tc>
          <w:tcPr>
            <w:tcW w:w="509" w:type="dxa"/>
            <w:vAlign w:val="center"/>
          </w:tcPr>
          <w:p w14:paraId="5F4FD551"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14B7678F" w14:textId="55DC59BB" w:rsidR="00F46AF7" w:rsidRPr="004C28AF" w:rsidRDefault="00F46AF7" w:rsidP="004C28AF">
            <w:pPr>
              <w:ind w:firstLine="0"/>
              <w:rPr>
                <w:color w:val="auto"/>
              </w:rPr>
            </w:pPr>
            <w:r w:rsidRPr="004C28AF">
              <w:rPr>
                <w:color w:val="auto"/>
              </w:rPr>
              <w:t>Настройка расписаний/периодичности загрузки данных обращений по вопросам здравоохранения: ввод, сохранение, поддержка версионности и истории настроек</w:t>
            </w:r>
          </w:p>
        </w:tc>
      </w:tr>
      <w:tr w:rsidR="00B841BC" w:rsidRPr="004C28AF" w14:paraId="515DF1F8" w14:textId="77777777" w:rsidTr="00483E4D">
        <w:trPr>
          <w:trHeight w:val="288"/>
          <w:jc w:val="center"/>
        </w:trPr>
        <w:tc>
          <w:tcPr>
            <w:tcW w:w="509" w:type="dxa"/>
            <w:vAlign w:val="center"/>
          </w:tcPr>
          <w:p w14:paraId="0D3D0EB6"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7A6A0C11" w14:textId="0A279258" w:rsidR="00F46AF7" w:rsidRPr="004C28AF" w:rsidRDefault="00F46AF7" w:rsidP="004C28AF">
            <w:pPr>
              <w:ind w:firstLine="0"/>
              <w:rPr>
                <w:color w:val="auto"/>
              </w:rPr>
            </w:pPr>
            <w:r w:rsidRPr="004C28AF">
              <w:rPr>
                <w:color w:val="auto"/>
              </w:rPr>
              <w:t>Настройка расписаний/периодичности загрузки данных обращений по вопросам образования: ввод, сохранение, поддержка версионности и истории настроек</w:t>
            </w:r>
          </w:p>
        </w:tc>
      </w:tr>
      <w:tr w:rsidR="00B841BC" w:rsidRPr="004C28AF" w14:paraId="72F01156" w14:textId="77777777" w:rsidTr="00483E4D">
        <w:trPr>
          <w:trHeight w:val="288"/>
          <w:jc w:val="center"/>
        </w:trPr>
        <w:tc>
          <w:tcPr>
            <w:tcW w:w="509" w:type="dxa"/>
            <w:vAlign w:val="center"/>
          </w:tcPr>
          <w:p w14:paraId="1C18926F"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75B66FE8" w14:textId="6ADEF6E5" w:rsidR="00F46AF7" w:rsidRPr="004C28AF" w:rsidRDefault="00F46AF7" w:rsidP="004C28AF">
            <w:pPr>
              <w:ind w:firstLine="0"/>
              <w:rPr>
                <w:color w:val="auto"/>
              </w:rPr>
            </w:pPr>
            <w:r w:rsidRPr="004C28AF">
              <w:rPr>
                <w:color w:val="auto"/>
              </w:rPr>
              <w:t>Настройка расписаний/периодичности загрузки данных обращений по вопросам жилищно-коммунального хозяйства</w:t>
            </w:r>
          </w:p>
        </w:tc>
      </w:tr>
      <w:tr w:rsidR="00B841BC" w:rsidRPr="004C28AF" w14:paraId="32422A3C" w14:textId="77777777" w:rsidTr="00483E4D">
        <w:trPr>
          <w:trHeight w:val="288"/>
          <w:jc w:val="center"/>
        </w:trPr>
        <w:tc>
          <w:tcPr>
            <w:tcW w:w="509" w:type="dxa"/>
            <w:vAlign w:val="center"/>
          </w:tcPr>
          <w:p w14:paraId="7ED60C65"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74A67E24" w14:textId="0B4C8D9A" w:rsidR="00F46AF7" w:rsidRPr="004C28AF" w:rsidRDefault="00F46AF7" w:rsidP="004C28AF">
            <w:pPr>
              <w:ind w:firstLine="0"/>
              <w:rPr>
                <w:color w:val="auto"/>
              </w:rPr>
            </w:pPr>
            <w:r w:rsidRPr="004C28AF">
              <w:rPr>
                <w:color w:val="auto"/>
              </w:rPr>
              <w:t>Настройка расписаний/периодичности загрузки данных обращений по вопросам работы общественного транспорта</w:t>
            </w:r>
          </w:p>
        </w:tc>
      </w:tr>
      <w:tr w:rsidR="00B841BC" w:rsidRPr="004C28AF" w14:paraId="4FBA5B0F" w14:textId="77777777" w:rsidTr="00483E4D">
        <w:trPr>
          <w:trHeight w:val="288"/>
          <w:jc w:val="center"/>
        </w:trPr>
        <w:tc>
          <w:tcPr>
            <w:tcW w:w="509" w:type="dxa"/>
            <w:vAlign w:val="center"/>
          </w:tcPr>
          <w:p w14:paraId="2F5AFCB7"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509DC5CE" w14:textId="5E19128D" w:rsidR="00F46AF7" w:rsidRPr="004C28AF" w:rsidRDefault="00F46AF7" w:rsidP="004C28AF">
            <w:pPr>
              <w:ind w:firstLine="0"/>
              <w:rPr>
                <w:color w:val="auto"/>
              </w:rPr>
            </w:pPr>
            <w:r w:rsidRPr="004C28AF">
              <w:rPr>
                <w:color w:val="auto"/>
              </w:rPr>
              <w:t>Настройка расписаний/периодичности загрузки данных обращений, связанных с личным автотранспортом</w:t>
            </w:r>
          </w:p>
        </w:tc>
      </w:tr>
      <w:tr w:rsidR="00B841BC" w:rsidRPr="004C28AF" w14:paraId="411F8305" w14:textId="77777777" w:rsidTr="00483E4D">
        <w:trPr>
          <w:trHeight w:val="288"/>
          <w:jc w:val="center"/>
        </w:trPr>
        <w:tc>
          <w:tcPr>
            <w:tcW w:w="509" w:type="dxa"/>
            <w:vAlign w:val="center"/>
          </w:tcPr>
          <w:p w14:paraId="3B442584"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40601557" w14:textId="54016437" w:rsidR="00F46AF7" w:rsidRPr="004C28AF" w:rsidRDefault="00F46AF7" w:rsidP="004C28AF">
            <w:pPr>
              <w:ind w:firstLine="0"/>
              <w:rPr>
                <w:color w:val="auto"/>
              </w:rPr>
            </w:pPr>
            <w:r w:rsidRPr="004C28AF">
              <w:rPr>
                <w:color w:val="auto"/>
              </w:rPr>
              <w:t>Настройка расписаний/периодичности загрузки данных обращений по вопросам городских событий</w:t>
            </w:r>
          </w:p>
        </w:tc>
      </w:tr>
      <w:tr w:rsidR="00B841BC" w:rsidRPr="004C28AF" w14:paraId="7E8FEE1F" w14:textId="77777777" w:rsidTr="00483E4D">
        <w:trPr>
          <w:trHeight w:val="288"/>
          <w:jc w:val="center"/>
        </w:trPr>
        <w:tc>
          <w:tcPr>
            <w:tcW w:w="509" w:type="dxa"/>
            <w:vAlign w:val="center"/>
          </w:tcPr>
          <w:p w14:paraId="70F23D8A"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182FD876" w14:textId="2DB7C29C" w:rsidR="00F46AF7" w:rsidRPr="004C28AF" w:rsidRDefault="00F46AF7" w:rsidP="004C28AF">
            <w:pPr>
              <w:ind w:firstLine="0"/>
              <w:rPr>
                <w:color w:val="auto"/>
              </w:rPr>
            </w:pPr>
            <w:r w:rsidRPr="004C28AF">
              <w:rPr>
                <w:color w:val="auto"/>
              </w:rPr>
              <w:t>Настройка расписаний/периодичности загрузки данных результатов соцопросов пользователей в части здравоохранения</w:t>
            </w:r>
          </w:p>
        </w:tc>
      </w:tr>
      <w:tr w:rsidR="00B841BC" w:rsidRPr="004C28AF" w14:paraId="2ED1B4AB" w14:textId="77777777" w:rsidTr="00483E4D">
        <w:trPr>
          <w:trHeight w:val="288"/>
          <w:jc w:val="center"/>
        </w:trPr>
        <w:tc>
          <w:tcPr>
            <w:tcW w:w="509" w:type="dxa"/>
            <w:vAlign w:val="center"/>
          </w:tcPr>
          <w:p w14:paraId="72AF117F"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413F2741" w14:textId="21C3812A" w:rsidR="00F46AF7" w:rsidRPr="004C28AF" w:rsidRDefault="00F46AF7" w:rsidP="004C28AF">
            <w:pPr>
              <w:ind w:firstLine="0"/>
              <w:rPr>
                <w:color w:val="auto"/>
              </w:rPr>
            </w:pPr>
            <w:r w:rsidRPr="004C28AF">
              <w:rPr>
                <w:color w:val="auto"/>
              </w:rPr>
              <w:t>Настройка расписаний/периодичности загрузки данных результатов соцопросов пользователей в части образования</w:t>
            </w:r>
          </w:p>
        </w:tc>
      </w:tr>
      <w:tr w:rsidR="00B841BC" w:rsidRPr="004C28AF" w14:paraId="76F3028E" w14:textId="77777777" w:rsidTr="00483E4D">
        <w:trPr>
          <w:trHeight w:val="288"/>
          <w:jc w:val="center"/>
        </w:trPr>
        <w:tc>
          <w:tcPr>
            <w:tcW w:w="509" w:type="dxa"/>
            <w:vAlign w:val="center"/>
          </w:tcPr>
          <w:p w14:paraId="3E0CC59C"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0B05C213" w14:textId="5F155834" w:rsidR="00F46AF7" w:rsidRPr="004C28AF" w:rsidRDefault="00F46AF7" w:rsidP="004C28AF">
            <w:pPr>
              <w:ind w:firstLine="0"/>
              <w:rPr>
                <w:color w:val="auto"/>
              </w:rPr>
            </w:pPr>
            <w:r w:rsidRPr="004C28AF">
              <w:rPr>
                <w:color w:val="auto"/>
              </w:rPr>
              <w:t>Настройка расписаний/периодичности загрузки данных результатов соцопросов пользователей в части жилищно-коммунального хозяйства</w:t>
            </w:r>
          </w:p>
        </w:tc>
      </w:tr>
      <w:tr w:rsidR="00B841BC" w:rsidRPr="004C28AF" w14:paraId="2BAA0907" w14:textId="77777777" w:rsidTr="00483E4D">
        <w:trPr>
          <w:trHeight w:val="288"/>
          <w:jc w:val="center"/>
        </w:trPr>
        <w:tc>
          <w:tcPr>
            <w:tcW w:w="509" w:type="dxa"/>
            <w:vAlign w:val="center"/>
          </w:tcPr>
          <w:p w14:paraId="63B5EF81"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55B213AF" w14:textId="14A63901" w:rsidR="00F46AF7" w:rsidRPr="004C28AF" w:rsidRDefault="00F46AF7" w:rsidP="004C28AF">
            <w:pPr>
              <w:ind w:firstLine="0"/>
              <w:rPr>
                <w:color w:val="auto"/>
              </w:rPr>
            </w:pPr>
            <w:r w:rsidRPr="004C28AF">
              <w:rPr>
                <w:color w:val="auto"/>
              </w:rPr>
              <w:t>Настройка расписаний/периодичности загрузки данных результатов соцопросов пользователей в части транспортного обслуживания: ввод, сохранение, поддержка версионности и истории настроек</w:t>
            </w:r>
          </w:p>
        </w:tc>
      </w:tr>
      <w:tr w:rsidR="00B841BC" w:rsidRPr="004C28AF" w14:paraId="5CA10735" w14:textId="77777777" w:rsidTr="00483E4D">
        <w:trPr>
          <w:trHeight w:val="288"/>
          <w:jc w:val="center"/>
        </w:trPr>
        <w:tc>
          <w:tcPr>
            <w:tcW w:w="509" w:type="dxa"/>
            <w:vAlign w:val="center"/>
          </w:tcPr>
          <w:p w14:paraId="35290CF6"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02E314C9" w14:textId="4DAE13E1" w:rsidR="00F46AF7" w:rsidRPr="004C28AF" w:rsidRDefault="00F46AF7" w:rsidP="004C28AF">
            <w:pPr>
              <w:ind w:firstLine="0"/>
              <w:rPr>
                <w:color w:val="auto"/>
              </w:rPr>
            </w:pPr>
            <w:r w:rsidRPr="004C28AF">
              <w:rPr>
                <w:color w:val="auto"/>
              </w:rPr>
              <w:t>Настройка расписаний/периодичности загрузки данных результатов соцопросов пользователей, связанных с личным автотранспортом: ввод, сохранение, поддержка версионности и истории настроек</w:t>
            </w:r>
          </w:p>
        </w:tc>
      </w:tr>
      <w:tr w:rsidR="00B841BC" w:rsidRPr="004C28AF" w14:paraId="60357303" w14:textId="77777777" w:rsidTr="00483E4D">
        <w:trPr>
          <w:trHeight w:val="288"/>
          <w:jc w:val="center"/>
        </w:trPr>
        <w:tc>
          <w:tcPr>
            <w:tcW w:w="509" w:type="dxa"/>
            <w:vAlign w:val="center"/>
          </w:tcPr>
          <w:p w14:paraId="289E7232"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618FAEE5" w14:textId="13E2D075" w:rsidR="00F46AF7" w:rsidRPr="004C28AF" w:rsidRDefault="00F46AF7" w:rsidP="004C28AF">
            <w:pPr>
              <w:ind w:firstLine="0"/>
              <w:rPr>
                <w:color w:val="auto"/>
              </w:rPr>
            </w:pPr>
            <w:r w:rsidRPr="004C28AF">
              <w:rPr>
                <w:color w:val="auto"/>
              </w:rPr>
              <w:t>Настройка расписаний/периодичности загрузки данных результатов соцопросов пользователей в части городских событий: ввод, сохранение, поддержка версионности и истории настроек</w:t>
            </w:r>
          </w:p>
        </w:tc>
      </w:tr>
      <w:tr w:rsidR="00B841BC" w:rsidRPr="004C28AF" w14:paraId="5C29917E" w14:textId="77777777" w:rsidTr="00483E4D">
        <w:trPr>
          <w:trHeight w:val="288"/>
          <w:jc w:val="center"/>
        </w:trPr>
        <w:tc>
          <w:tcPr>
            <w:tcW w:w="509" w:type="dxa"/>
            <w:vAlign w:val="center"/>
          </w:tcPr>
          <w:p w14:paraId="7D8A2289"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375BE9EA" w14:textId="33A92171" w:rsidR="00F46AF7" w:rsidRPr="004C28AF" w:rsidRDefault="00F46AF7" w:rsidP="004C28AF">
            <w:pPr>
              <w:ind w:firstLine="0"/>
              <w:rPr>
                <w:color w:val="auto"/>
              </w:rPr>
            </w:pPr>
            <w:r w:rsidRPr="004C28AF">
              <w:rPr>
                <w:color w:val="auto"/>
              </w:rPr>
              <w:t>Настройка расписаний/периодичности загрузки данных нарушений правил дорожного движения: ввод, сохранение, поддержка версионности и истории настроек</w:t>
            </w:r>
          </w:p>
        </w:tc>
      </w:tr>
      <w:tr w:rsidR="00B841BC" w:rsidRPr="004C28AF" w14:paraId="1FC8774D" w14:textId="77777777" w:rsidTr="00483E4D">
        <w:trPr>
          <w:trHeight w:val="288"/>
          <w:jc w:val="center"/>
        </w:trPr>
        <w:tc>
          <w:tcPr>
            <w:tcW w:w="509" w:type="dxa"/>
            <w:vAlign w:val="center"/>
          </w:tcPr>
          <w:p w14:paraId="41BF86A9"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6B9DCCD8" w14:textId="6B0122B5" w:rsidR="00F46AF7" w:rsidRPr="004C28AF" w:rsidRDefault="00F46AF7" w:rsidP="004C28AF">
            <w:pPr>
              <w:ind w:firstLine="0"/>
              <w:rPr>
                <w:color w:val="auto"/>
              </w:rPr>
            </w:pPr>
            <w:r w:rsidRPr="004C28AF">
              <w:rPr>
                <w:color w:val="auto"/>
              </w:rPr>
              <w:t>Настройка расписаний/периодичности загрузки данных нарушений правил парковки: ввод, сохранение, поддержка версионности и истории настроек</w:t>
            </w:r>
          </w:p>
        </w:tc>
      </w:tr>
      <w:tr w:rsidR="00B841BC" w:rsidRPr="004C28AF" w14:paraId="08D4BB9F" w14:textId="77777777" w:rsidTr="00483E4D">
        <w:trPr>
          <w:trHeight w:val="288"/>
          <w:jc w:val="center"/>
        </w:trPr>
        <w:tc>
          <w:tcPr>
            <w:tcW w:w="509" w:type="dxa"/>
            <w:vAlign w:val="center"/>
          </w:tcPr>
          <w:p w14:paraId="68959020"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4CC6FC95" w14:textId="231D979E" w:rsidR="00F46AF7" w:rsidRPr="004C28AF" w:rsidRDefault="00F46AF7" w:rsidP="004C28AF">
            <w:pPr>
              <w:ind w:firstLine="0"/>
              <w:rPr>
                <w:color w:val="auto"/>
              </w:rPr>
            </w:pPr>
            <w:r w:rsidRPr="004C28AF">
              <w:rPr>
                <w:color w:val="auto"/>
              </w:rPr>
              <w:t>Настройка расписаний/периодичности загрузки данных нарушений правил размещения транспортных средств: ввод, сохранение, поддержка версионности и истории настроек</w:t>
            </w:r>
          </w:p>
        </w:tc>
      </w:tr>
      <w:tr w:rsidR="00B841BC" w:rsidRPr="004C28AF" w14:paraId="639581E7" w14:textId="77777777" w:rsidTr="00483E4D">
        <w:trPr>
          <w:trHeight w:val="288"/>
          <w:jc w:val="center"/>
        </w:trPr>
        <w:tc>
          <w:tcPr>
            <w:tcW w:w="509" w:type="dxa"/>
            <w:vAlign w:val="center"/>
          </w:tcPr>
          <w:p w14:paraId="642E6DEB"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643BC22F" w14:textId="751EC6B8" w:rsidR="00F46AF7" w:rsidRPr="004C28AF" w:rsidRDefault="00F46AF7" w:rsidP="004C28AF">
            <w:pPr>
              <w:ind w:firstLine="0"/>
              <w:rPr>
                <w:color w:val="auto"/>
              </w:rPr>
            </w:pPr>
            <w:r w:rsidRPr="004C28AF">
              <w:rPr>
                <w:color w:val="auto"/>
              </w:rPr>
              <w:t>Настройка расписаний/периодичности загрузки данных нарушений правил оплаты проезда в общественном транспорте: ввод, сохранение, поддержка версионности и истории настроек</w:t>
            </w:r>
          </w:p>
        </w:tc>
      </w:tr>
      <w:tr w:rsidR="00B841BC" w:rsidRPr="004C28AF" w14:paraId="315334DD" w14:textId="77777777" w:rsidTr="00483E4D">
        <w:trPr>
          <w:trHeight w:val="288"/>
          <w:jc w:val="center"/>
        </w:trPr>
        <w:tc>
          <w:tcPr>
            <w:tcW w:w="509" w:type="dxa"/>
            <w:vAlign w:val="center"/>
          </w:tcPr>
          <w:p w14:paraId="79A56C48"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5A37FF8A" w14:textId="65F85AE6" w:rsidR="00F46AF7" w:rsidRPr="004C28AF" w:rsidRDefault="00F46AF7" w:rsidP="004C28AF">
            <w:pPr>
              <w:ind w:firstLine="0"/>
              <w:rPr>
                <w:color w:val="auto"/>
              </w:rPr>
            </w:pPr>
            <w:r w:rsidRPr="004C28AF">
              <w:rPr>
                <w:color w:val="auto"/>
              </w:rPr>
              <w:t>Настройка расписаний/периодичности загрузки данных регистрационных нарушений: ввод, сохранение, поддержка версионности и истории настроек</w:t>
            </w:r>
          </w:p>
        </w:tc>
      </w:tr>
      <w:tr w:rsidR="00B841BC" w:rsidRPr="004C28AF" w14:paraId="10F3F53B" w14:textId="77777777" w:rsidTr="00483E4D">
        <w:trPr>
          <w:trHeight w:val="288"/>
          <w:jc w:val="center"/>
        </w:trPr>
        <w:tc>
          <w:tcPr>
            <w:tcW w:w="509" w:type="dxa"/>
            <w:vAlign w:val="center"/>
          </w:tcPr>
          <w:p w14:paraId="601FD30E"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3FF0B8F2" w14:textId="16D3710A" w:rsidR="00F46AF7" w:rsidRPr="004C28AF" w:rsidRDefault="00F46AF7" w:rsidP="004C28AF">
            <w:pPr>
              <w:ind w:firstLine="0"/>
              <w:rPr>
                <w:color w:val="auto"/>
              </w:rPr>
            </w:pPr>
            <w:r w:rsidRPr="004C28AF">
              <w:rPr>
                <w:color w:val="auto"/>
              </w:rPr>
              <w:t>Настройка расписаний/периодичности загрузки данных нарушений медицинских ограничений: ввод, сохранение, поддержка версионности и истории настроек</w:t>
            </w:r>
          </w:p>
        </w:tc>
      </w:tr>
      <w:tr w:rsidR="00B841BC" w:rsidRPr="004C28AF" w14:paraId="45EC9F1A" w14:textId="77777777" w:rsidTr="00483E4D">
        <w:trPr>
          <w:trHeight w:val="288"/>
          <w:jc w:val="center"/>
        </w:trPr>
        <w:tc>
          <w:tcPr>
            <w:tcW w:w="509" w:type="dxa"/>
            <w:vAlign w:val="center"/>
          </w:tcPr>
          <w:p w14:paraId="7A139FB0"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5DE2192C" w14:textId="63588005" w:rsidR="00F46AF7" w:rsidRPr="004C28AF" w:rsidRDefault="00F46AF7" w:rsidP="004C28AF">
            <w:pPr>
              <w:ind w:firstLine="0"/>
              <w:rPr>
                <w:color w:val="auto"/>
              </w:rPr>
            </w:pPr>
            <w:r w:rsidRPr="004C28AF">
              <w:rPr>
                <w:color w:val="auto"/>
              </w:rPr>
              <w:t>Настройка расписаний/периодичности загрузки данных нарушений в части нарушений ограничений доступа к территориям/объектам: ввод, сохранение, поддержка версионности и истории настроек</w:t>
            </w:r>
          </w:p>
        </w:tc>
      </w:tr>
      <w:tr w:rsidR="00B841BC" w:rsidRPr="004C28AF" w14:paraId="2D9F376B" w14:textId="77777777" w:rsidTr="00483E4D">
        <w:trPr>
          <w:trHeight w:val="288"/>
          <w:jc w:val="center"/>
        </w:trPr>
        <w:tc>
          <w:tcPr>
            <w:tcW w:w="509" w:type="dxa"/>
            <w:vAlign w:val="center"/>
          </w:tcPr>
          <w:p w14:paraId="21A0746D"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239F341E" w14:textId="4C1F2450" w:rsidR="00F46AF7" w:rsidRPr="004C28AF" w:rsidRDefault="00F46AF7" w:rsidP="004C28AF">
            <w:pPr>
              <w:ind w:firstLine="0"/>
              <w:rPr>
                <w:color w:val="auto"/>
              </w:rPr>
            </w:pPr>
            <w:r w:rsidRPr="004C28AF">
              <w:rPr>
                <w:color w:val="auto"/>
              </w:rPr>
              <w:t>Настройка расписаний/периодичности загрузки данных оплаты парковок: ввод, сохранение, поддержка версионности и истории настроек</w:t>
            </w:r>
          </w:p>
        </w:tc>
      </w:tr>
      <w:tr w:rsidR="00B841BC" w:rsidRPr="004C28AF" w14:paraId="2359D4E6" w14:textId="77777777" w:rsidTr="00483E4D">
        <w:trPr>
          <w:trHeight w:val="288"/>
          <w:jc w:val="center"/>
        </w:trPr>
        <w:tc>
          <w:tcPr>
            <w:tcW w:w="509" w:type="dxa"/>
            <w:vAlign w:val="center"/>
          </w:tcPr>
          <w:p w14:paraId="501DD983"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242E6809" w14:textId="422E4403" w:rsidR="00F46AF7" w:rsidRPr="004C28AF" w:rsidRDefault="00F46AF7" w:rsidP="004C28AF">
            <w:pPr>
              <w:ind w:firstLine="0"/>
              <w:rPr>
                <w:color w:val="auto"/>
              </w:rPr>
            </w:pPr>
            <w:r w:rsidRPr="004C28AF">
              <w:rPr>
                <w:color w:val="auto"/>
              </w:rPr>
              <w:t>Настройка расписаний/периодичности загрузки данных оплаты  штрафов за нарушения правил дорожного движения: ввод, сохранение, поддержка версионности и истории настроек</w:t>
            </w:r>
          </w:p>
        </w:tc>
      </w:tr>
      <w:tr w:rsidR="00B841BC" w:rsidRPr="004C28AF" w14:paraId="09293BBD" w14:textId="77777777" w:rsidTr="00483E4D">
        <w:trPr>
          <w:trHeight w:val="288"/>
          <w:jc w:val="center"/>
        </w:trPr>
        <w:tc>
          <w:tcPr>
            <w:tcW w:w="509" w:type="dxa"/>
            <w:vAlign w:val="center"/>
          </w:tcPr>
          <w:p w14:paraId="484934CD"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3B7B6D9F" w14:textId="41282F67" w:rsidR="00F46AF7" w:rsidRPr="004C28AF" w:rsidRDefault="00F46AF7" w:rsidP="004C28AF">
            <w:pPr>
              <w:ind w:firstLine="0"/>
              <w:rPr>
                <w:color w:val="auto"/>
              </w:rPr>
            </w:pPr>
            <w:r w:rsidRPr="004C28AF">
              <w:rPr>
                <w:color w:val="auto"/>
              </w:rPr>
              <w:t>Настройка расписаний/периодичности загрузки данных оплаты  штрафов за нарушения правил парковки: ввод, сохранение, поддержка версионности и истории настроек</w:t>
            </w:r>
          </w:p>
        </w:tc>
      </w:tr>
      <w:tr w:rsidR="00B841BC" w:rsidRPr="004C28AF" w14:paraId="4DD87F35" w14:textId="77777777" w:rsidTr="00483E4D">
        <w:trPr>
          <w:trHeight w:val="288"/>
          <w:jc w:val="center"/>
        </w:trPr>
        <w:tc>
          <w:tcPr>
            <w:tcW w:w="509" w:type="dxa"/>
            <w:vAlign w:val="center"/>
          </w:tcPr>
          <w:p w14:paraId="0DE5865F"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3960B3A4" w14:textId="0B6A820A" w:rsidR="00F46AF7" w:rsidRPr="004C28AF" w:rsidRDefault="00F46AF7" w:rsidP="004C28AF">
            <w:pPr>
              <w:ind w:firstLine="0"/>
              <w:rPr>
                <w:color w:val="auto"/>
              </w:rPr>
            </w:pPr>
            <w:r w:rsidRPr="004C28AF">
              <w:rPr>
                <w:color w:val="auto"/>
              </w:rPr>
              <w:t>Настройка расписаний/периодичности загрузки данных оплаты  правил размещения транспортных средств: ввод, сохранение, поддержка версионности и истории настроек</w:t>
            </w:r>
          </w:p>
        </w:tc>
      </w:tr>
      <w:tr w:rsidR="00B841BC" w:rsidRPr="004C28AF" w14:paraId="497936E3" w14:textId="77777777" w:rsidTr="00483E4D">
        <w:trPr>
          <w:trHeight w:val="288"/>
          <w:jc w:val="center"/>
        </w:trPr>
        <w:tc>
          <w:tcPr>
            <w:tcW w:w="509" w:type="dxa"/>
            <w:vAlign w:val="center"/>
          </w:tcPr>
          <w:p w14:paraId="0594EBED"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3D2B8424" w14:textId="232EA848" w:rsidR="00F46AF7" w:rsidRPr="004C28AF" w:rsidRDefault="00F46AF7" w:rsidP="004C28AF">
            <w:pPr>
              <w:ind w:firstLine="0"/>
              <w:rPr>
                <w:color w:val="auto"/>
              </w:rPr>
            </w:pPr>
            <w:r w:rsidRPr="004C28AF">
              <w:rPr>
                <w:color w:val="auto"/>
              </w:rPr>
              <w:t>Настройка расписаний/периодичности загрузки данных оплаты  штрафов за нарушения правил оплаты проезда в общественном транспорте: ввод, сохранение, поддержка версионности и истории настроек</w:t>
            </w:r>
          </w:p>
        </w:tc>
      </w:tr>
      <w:tr w:rsidR="00B841BC" w:rsidRPr="004C28AF" w14:paraId="1FD06CF0" w14:textId="77777777" w:rsidTr="00483E4D">
        <w:trPr>
          <w:trHeight w:val="288"/>
          <w:jc w:val="center"/>
        </w:trPr>
        <w:tc>
          <w:tcPr>
            <w:tcW w:w="509" w:type="dxa"/>
            <w:vAlign w:val="center"/>
          </w:tcPr>
          <w:p w14:paraId="4A3B8C30"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697DF297" w14:textId="5E1E0D63" w:rsidR="00F46AF7" w:rsidRPr="004C28AF" w:rsidRDefault="00F46AF7" w:rsidP="004C28AF">
            <w:pPr>
              <w:ind w:firstLine="0"/>
              <w:rPr>
                <w:color w:val="auto"/>
              </w:rPr>
            </w:pPr>
            <w:r w:rsidRPr="004C28AF">
              <w:rPr>
                <w:color w:val="auto"/>
              </w:rPr>
              <w:t>Настройка расписаний/периодичности загрузки данных оплаты  штрафов за регистрационные нарушения: ввод, сохранение, поддержка версионности и истории настроек</w:t>
            </w:r>
          </w:p>
        </w:tc>
      </w:tr>
      <w:tr w:rsidR="00B841BC" w:rsidRPr="004C28AF" w14:paraId="056AB963" w14:textId="77777777" w:rsidTr="00483E4D">
        <w:trPr>
          <w:trHeight w:val="288"/>
          <w:jc w:val="center"/>
        </w:trPr>
        <w:tc>
          <w:tcPr>
            <w:tcW w:w="509" w:type="dxa"/>
            <w:vAlign w:val="center"/>
          </w:tcPr>
          <w:p w14:paraId="19F0041D"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27DA869B" w14:textId="589C160D" w:rsidR="00F46AF7" w:rsidRPr="004C28AF" w:rsidRDefault="00F46AF7" w:rsidP="004C28AF">
            <w:pPr>
              <w:ind w:firstLine="0"/>
              <w:rPr>
                <w:color w:val="auto"/>
              </w:rPr>
            </w:pPr>
            <w:r w:rsidRPr="004C28AF">
              <w:rPr>
                <w:color w:val="auto"/>
              </w:rPr>
              <w:t>Настройка расписаний/периодичности загрузки данных оплаты  штрафов за нарушения медицинских ограничений: ввод, сохранение, поддержка версионности и истории настроек</w:t>
            </w:r>
          </w:p>
        </w:tc>
      </w:tr>
      <w:tr w:rsidR="00B841BC" w:rsidRPr="004C28AF" w14:paraId="24620E9F" w14:textId="77777777" w:rsidTr="00483E4D">
        <w:trPr>
          <w:trHeight w:val="288"/>
          <w:jc w:val="center"/>
        </w:trPr>
        <w:tc>
          <w:tcPr>
            <w:tcW w:w="509" w:type="dxa"/>
            <w:vAlign w:val="center"/>
          </w:tcPr>
          <w:p w14:paraId="6A56AC9B"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1A28A581" w14:textId="5A482B7A" w:rsidR="00F46AF7" w:rsidRPr="004C28AF" w:rsidRDefault="00F46AF7" w:rsidP="004C28AF">
            <w:pPr>
              <w:ind w:firstLine="0"/>
              <w:rPr>
                <w:color w:val="auto"/>
              </w:rPr>
            </w:pPr>
            <w:r w:rsidRPr="004C28AF">
              <w:rPr>
                <w:color w:val="auto"/>
              </w:rPr>
              <w:t>Настройка расписаний/периодичности загрузки данных оплаты  штрафов за нарушения ограничений доступа к территориям/объектам: ввод, сохранение, поддержка версионности и истории настроек</w:t>
            </w:r>
          </w:p>
        </w:tc>
      </w:tr>
      <w:tr w:rsidR="00B841BC" w:rsidRPr="004C28AF" w14:paraId="5A1C47A9" w14:textId="77777777" w:rsidTr="00483E4D">
        <w:trPr>
          <w:trHeight w:val="288"/>
          <w:jc w:val="center"/>
        </w:trPr>
        <w:tc>
          <w:tcPr>
            <w:tcW w:w="509" w:type="dxa"/>
            <w:vAlign w:val="center"/>
          </w:tcPr>
          <w:p w14:paraId="0A3AB3A1"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0909DAD1" w14:textId="53361ACF" w:rsidR="00F46AF7" w:rsidRPr="004C28AF" w:rsidRDefault="00F46AF7" w:rsidP="004C28AF">
            <w:pPr>
              <w:ind w:firstLine="0"/>
              <w:rPr>
                <w:color w:val="auto"/>
              </w:rPr>
            </w:pPr>
            <w:r w:rsidRPr="004C28AF">
              <w:rPr>
                <w:color w:val="auto"/>
              </w:rPr>
              <w:t>Хранение актуальных идентификаторов загружаемых записей</w:t>
            </w:r>
          </w:p>
        </w:tc>
      </w:tr>
      <w:tr w:rsidR="00B841BC" w:rsidRPr="004C28AF" w14:paraId="6D97C49C" w14:textId="77777777" w:rsidTr="00483E4D">
        <w:trPr>
          <w:trHeight w:val="288"/>
          <w:jc w:val="center"/>
        </w:trPr>
        <w:tc>
          <w:tcPr>
            <w:tcW w:w="509" w:type="dxa"/>
            <w:vAlign w:val="center"/>
          </w:tcPr>
          <w:p w14:paraId="09F60008"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3D6BDA05" w14:textId="29CA7E0C" w:rsidR="00F46AF7" w:rsidRPr="004C28AF" w:rsidRDefault="00F46AF7" w:rsidP="004C28AF">
            <w:pPr>
              <w:ind w:firstLine="0"/>
              <w:rPr>
                <w:color w:val="auto"/>
              </w:rPr>
            </w:pPr>
            <w:r w:rsidRPr="004C28AF">
              <w:rPr>
                <w:color w:val="auto"/>
              </w:rPr>
              <w:t>Хранение актуальных данных описательной информации</w:t>
            </w:r>
          </w:p>
        </w:tc>
      </w:tr>
      <w:tr w:rsidR="00B841BC" w:rsidRPr="004C28AF" w14:paraId="16B202E6" w14:textId="77777777" w:rsidTr="00483E4D">
        <w:trPr>
          <w:trHeight w:val="288"/>
          <w:jc w:val="center"/>
        </w:trPr>
        <w:tc>
          <w:tcPr>
            <w:tcW w:w="509" w:type="dxa"/>
            <w:vAlign w:val="center"/>
          </w:tcPr>
          <w:p w14:paraId="725E89DB"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2FDB9A0F" w14:textId="6BC04133" w:rsidR="00F46AF7" w:rsidRPr="004C28AF" w:rsidRDefault="00F46AF7" w:rsidP="004C28AF">
            <w:pPr>
              <w:ind w:firstLine="0"/>
              <w:rPr>
                <w:color w:val="auto"/>
              </w:rPr>
            </w:pPr>
            <w:r w:rsidRPr="004C28AF">
              <w:rPr>
                <w:color w:val="auto"/>
              </w:rPr>
              <w:t>Хранение актуальных данных регистрационного блока</w:t>
            </w:r>
          </w:p>
        </w:tc>
      </w:tr>
      <w:tr w:rsidR="00B841BC" w:rsidRPr="004C28AF" w14:paraId="35142D56" w14:textId="77777777" w:rsidTr="00483E4D">
        <w:trPr>
          <w:trHeight w:val="288"/>
          <w:jc w:val="center"/>
        </w:trPr>
        <w:tc>
          <w:tcPr>
            <w:tcW w:w="509" w:type="dxa"/>
            <w:vAlign w:val="center"/>
          </w:tcPr>
          <w:p w14:paraId="4625F60A"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395CB839" w14:textId="07C5D927" w:rsidR="00F46AF7" w:rsidRPr="004C28AF" w:rsidRDefault="00F46AF7" w:rsidP="004C28AF">
            <w:pPr>
              <w:ind w:firstLine="0"/>
              <w:rPr>
                <w:color w:val="auto"/>
              </w:rPr>
            </w:pPr>
            <w:r w:rsidRPr="004C28AF">
              <w:rPr>
                <w:color w:val="auto"/>
              </w:rPr>
              <w:t>Хранение актуальных данных транспортного блока</w:t>
            </w:r>
          </w:p>
        </w:tc>
      </w:tr>
      <w:tr w:rsidR="00B841BC" w:rsidRPr="004C28AF" w14:paraId="08C0312D" w14:textId="77777777" w:rsidTr="00483E4D">
        <w:trPr>
          <w:trHeight w:val="288"/>
          <w:jc w:val="center"/>
        </w:trPr>
        <w:tc>
          <w:tcPr>
            <w:tcW w:w="509" w:type="dxa"/>
            <w:vAlign w:val="center"/>
          </w:tcPr>
          <w:p w14:paraId="621C12C8"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6A097AFD" w14:textId="46B9ACF7" w:rsidR="00F46AF7" w:rsidRPr="004C28AF" w:rsidRDefault="00F46AF7" w:rsidP="004C28AF">
            <w:pPr>
              <w:ind w:firstLine="0"/>
              <w:rPr>
                <w:color w:val="auto"/>
              </w:rPr>
            </w:pPr>
            <w:r w:rsidRPr="004C28AF">
              <w:rPr>
                <w:color w:val="auto"/>
              </w:rPr>
              <w:t>Хранение актуальных данных коммунального блока</w:t>
            </w:r>
          </w:p>
        </w:tc>
      </w:tr>
      <w:tr w:rsidR="00B841BC" w:rsidRPr="004C28AF" w14:paraId="2B35DB8A" w14:textId="77777777" w:rsidTr="00483E4D">
        <w:trPr>
          <w:trHeight w:val="288"/>
          <w:jc w:val="center"/>
        </w:trPr>
        <w:tc>
          <w:tcPr>
            <w:tcW w:w="509" w:type="dxa"/>
            <w:vAlign w:val="center"/>
          </w:tcPr>
          <w:p w14:paraId="73011145"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0B007284" w14:textId="501D46E1" w:rsidR="00F46AF7" w:rsidRPr="004C28AF" w:rsidRDefault="00F46AF7" w:rsidP="004C28AF">
            <w:pPr>
              <w:ind w:firstLine="0"/>
              <w:rPr>
                <w:color w:val="auto"/>
              </w:rPr>
            </w:pPr>
            <w:r w:rsidRPr="004C28AF">
              <w:rPr>
                <w:color w:val="auto"/>
              </w:rPr>
              <w:t>Хранение актуальных данных телекоммуникационного блока</w:t>
            </w:r>
          </w:p>
        </w:tc>
      </w:tr>
      <w:tr w:rsidR="00B841BC" w:rsidRPr="004C28AF" w14:paraId="79AA68C1" w14:textId="77777777" w:rsidTr="00483E4D">
        <w:trPr>
          <w:trHeight w:val="288"/>
          <w:jc w:val="center"/>
        </w:trPr>
        <w:tc>
          <w:tcPr>
            <w:tcW w:w="509" w:type="dxa"/>
            <w:vAlign w:val="center"/>
          </w:tcPr>
          <w:p w14:paraId="464AC9BE"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3E2A5923" w14:textId="21888A96" w:rsidR="00F46AF7" w:rsidRPr="004C28AF" w:rsidRDefault="00F46AF7" w:rsidP="004C28AF">
            <w:pPr>
              <w:ind w:firstLine="0"/>
              <w:rPr>
                <w:color w:val="auto"/>
              </w:rPr>
            </w:pPr>
            <w:r w:rsidRPr="004C28AF">
              <w:rPr>
                <w:color w:val="auto"/>
              </w:rPr>
              <w:t>Хранение актуальных данных медицинского блока</w:t>
            </w:r>
          </w:p>
        </w:tc>
      </w:tr>
      <w:tr w:rsidR="00B841BC" w:rsidRPr="004C28AF" w14:paraId="616E1C9B" w14:textId="77777777" w:rsidTr="00483E4D">
        <w:trPr>
          <w:trHeight w:val="288"/>
          <w:jc w:val="center"/>
        </w:trPr>
        <w:tc>
          <w:tcPr>
            <w:tcW w:w="509" w:type="dxa"/>
            <w:vAlign w:val="center"/>
          </w:tcPr>
          <w:p w14:paraId="1612AF27"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65D61846" w14:textId="4C161CB7" w:rsidR="00F46AF7" w:rsidRPr="004C28AF" w:rsidRDefault="00F46AF7" w:rsidP="004C28AF">
            <w:pPr>
              <w:ind w:firstLine="0"/>
              <w:rPr>
                <w:color w:val="auto"/>
              </w:rPr>
            </w:pPr>
            <w:r w:rsidRPr="004C28AF">
              <w:rPr>
                <w:color w:val="auto"/>
              </w:rPr>
              <w:t>Хранение актуальных данных образовательного блока</w:t>
            </w:r>
          </w:p>
        </w:tc>
      </w:tr>
      <w:tr w:rsidR="00B841BC" w:rsidRPr="004C28AF" w14:paraId="588CADE7" w14:textId="77777777" w:rsidTr="00483E4D">
        <w:trPr>
          <w:trHeight w:val="288"/>
          <w:jc w:val="center"/>
        </w:trPr>
        <w:tc>
          <w:tcPr>
            <w:tcW w:w="509" w:type="dxa"/>
            <w:vAlign w:val="center"/>
          </w:tcPr>
          <w:p w14:paraId="17F686FF"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67A5A3E0" w14:textId="698AC9EA" w:rsidR="00F46AF7" w:rsidRPr="004C28AF" w:rsidRDefault="00F46AF7" w:rsidP="004C28AF">
            <w:pPr>
              <w:ind w:firstLine="0"/>
              <w:rPr>
                <w:color w:val="auto"/>
              </w:rPr>
            </w:pPr>
            <w:r w:rsidRPr="004C28AF">
              <w:rPr>
                <w:color w:val="auto"/>
              </w:rPr>
              <w:t>Хранение актуальных данных проездных документов</w:t>
            </w:r>
          </w:p>
        </w:tc>
      </w:tr>
      <w:tr w:rsidR="00B841BC" w:rsidRPr="004C28AF" w14:paraId="5AE54CAA" w14:textId="77777777" w:rsidTr="00483E4D">
        <w:trPr>
          <w:trHeight w:val="288"/>
          <w:jc w:val="center"/>
        </w:trPr>
        <w:tc>
          <w:tcPr>
            <w:tcW w:w="509" w:type="dxa"/>
            <w:vAlign w:val="center"/>
          </w:tcPr>
          <w:p w14:paraId="103BB160"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5D1071A9" w14:textId="644C4264" w:rsidR="00F46AF7" w:rsidRPr="004C28AF" w:rsidRDefault="00F46AF7" w:rsidP="004C28AF">
            <w:pPr>
              <w:ind w:firstLine="0"/>
              <w:rPr>
                <w:color w:val="auto"/>
              </w:rPr>
            </w:pPr>
            <w:r w:rsidRPr="004C28AF">
              <w:rPr>
                <w:color w:val="auto"/>
              </w:rPr>
              <w:t>Хранение актуальных данных социальных карт</w:t>
            </w:r>
          </w:p>
        </w:tc>
      </w:tr>
      <w:tr w:rsidR="00B841BC" w:rsidRPr="004C28AF" w14:paraId="650087FA" w14:textId="77777777" w:rsidTr="00483E4D">
        <w:trPr>
          <w:trHeight w:val="288"/>
          <w:jc w:val="center"/>
        </w:trPr>
        <w:tc>
          <w:tcPr>
            <w:tcW w:w="509" w:type="dxa"/>
            <w:vAlign w:val="center"/>
          </w:tcPr>
          <w:p w14:paraId="07F73FBF"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33552887" w14:textId="6103ADFD" w:rsidR="00F46AF7" w:rsidRPr="004C28AF" w:rsidRDefault="00F46AF7" w:rsidP="004C28AF">
            <w:pPr>
              <w:ind w:firstLine="0"/>
              <w:rPr>
                <w:color w:val="auto"/>
              </w:rPr>
            </w:pPr>
            <w:r w:rsidRPr="004C28AF">
              <w:rPr>
                <w:color w:val="auto"/>
              </w:rPr>
              <w:t>Хранение актуальных данных Wi-fi-сессий в общественном транспорте</w:t>
            </w:r>
          </w:p>
        </w:tc>
      </w:tr>
      <w:tr w:rsidR="00B841BC" w:rsidRPr="004C28AF" w14:paraId="0209AC99" w14:textId="77777777" w:rsidTr="00483E4D">
        <w:trPr>
          <w:trHeight w:val="288"/>
          <w:jc w:val="center"/>
        </w:trPr>
        <w:tc>
          <w:tcPr>
            <w:tcW w:w="509" w:type="dxa"/>
            <w:vAlign w:val="center"/>
          </w:tcPr>
          <w:p w14:paraId="5D4207DD"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49349A20" w14:textId="7E83BCC0" w:rsidR="00F46AF7" w:rsidRPr="004C28AF" w:rsidRDefault="00F46AF7" w:rsidP="004C28AF">
            <w:pPr>
              <w:ind w:firstLine="0"/>
              <w:rPr>
                <w:color w:val="auto"/>
              </w:rPr>
            </w:pPr>
            <w:r w:rsidRPr="004C28AF">
              <w:rPr>
                <w:color w:val="auto"/>
              </w:rPr>
              <w:t>Хранение актуальных данных телематики</w:t>
            </w:r>
          </w:p>
        </w:tc>
      </w:tr>
      <w:tr w:rsidR="00B841BC" w:rsidRPr="004C28AF" w14:paraId="32ACB6AC" w14:textId="77777777" w:rsidTr="00483E4D">
        <w:trPr>
          <w:trHeight w:val="288"/>
          <w:jc w:val="center"/>
        </w:trPr>
        <w:tc>
          <w:tcPr>
            <w:tcW w:w="509" w:type="dxa"/>
            <w:vAlign w:val="center"/>
          </w:tcPr>
          <w:p w14:paraId="18B360AF"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3490D0F2" w14:textId="0715F7FB" w:rsidR="00F46AF7" w:rsidRPr="004C28AF" w:rsidRDefault="00F46AF7" w:rsidP="004C28AF">
            <w:pPr>
              <w:ind w:firstLine="0"/>
              <w:rPr>
                <w:color w:val="auto"/>
              </w:rPr>
            </w:pPr>
            <w:r w:rsidRPr="004C28AF">
              <w:rPr>
                <w:color w:val="auto"/>
              </w:rPr>
              <w:t>Хранение актуальных данных транспортных разрешений</w:t>
            </w:r>
          </w:p>
        </w:tc>
      </w:tr>
      <w:tr w:rsidR="00B841BC" w:rsidRPr="004C28AF" w14:paraId="797F3098" w14:textId="77777777" w:rsidTr="00483E4D">
        <w:trPr>
          <w:trHeight w:val="288"/>
          <w:jc w:val="center"/>
        </w:trPr>
        <w:tc>
          <w:tcPr>
            <w:tcW w:w="509" w:type="dxa"/>
            <w:vAlign w:val="center"/>
          </w:tcPr>
          <w:p w14:paraId="098A0DF7"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1046718F" w14:textId="05F837C9" w:rsidR="00F46AF7" w:rsidRPr="004C28AF" w:rsidRDefault="00F46AF7" w:rsidP="004C28AF">
            <w:pPr>
              <w:ind w:firstLine="0"/>
              <w:rPr>
                <w:color w:val="auto"/>
              </w:rPr>
            </w:pPr>
            <w:r w:rsidRPr="004C28AF">
              <w:rPr>
                <w:color w:val="auto"/>
              </w:rPr>
              <w:t>Хранение актуальных данных  разрешений в части доступа к объектам</w:t>
            </w:r>
          </w:p>
        </w:tc>
      </w:tr>
      <w:tr w:rsidR="00B841BC" w:rsidRPr="004C28AF" w14:paraId="5D81E917" w14:textId="77777777" w:rsidTr="00483E4D">
        <w:trPr>
          <w:trHeight w:val="288"/>
          <w:jc w:val="center"/>
        </w:trPr>
        <w:tc>
          <w:tcPr>
            <w:tcW w:w="509" w:type="dxa"/>
            <w:vAlign w:val="center"/>
          </w:tcPr>
          <w:p w14:paraId="45798065"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613F8944" w14:textId="4D1C2109" w:rsidR="00F46AF7" w:rsidRPr="004C28AF" w:rsidRDefault="00F46AF7" w:rsidP="004C28AF">
            <w:pPr>
              <w:ind w:firstLine="0"/>
              <w:rPr>
                <w:color w:val="auto"/>
              </w:rPr>
            </w:pPr>
            <w:r w:rsidRPr="004C28AF">
              <w:rPr>
                <w:color w:val="auto"/>
              </w:rPr>
              <w:t>Хранение актуальных данных медицинских ограничений</w:t>
            </w:r>
          </w:p>
        </w:tc>
      </w:tr>
      <w:tr w:rsidR="00B841BC" w:rsidRPr="004C28AF" w14:paraId="16A391B1" w14:textId="77777777" w:rsidTr="00483E4D">
        <w:trPr>
          <w:trHeight w:val="288"/>
          <w:jc w:val="center"/>
        </w:trPr>
        <w:tc>
          <w:tcPr>
            <w:tcW w:w="509" w:type="dxa"/>
            <w:vAlign w:val="center"/>
          </w:tcPr>
          <w:p w14:paraId="5EBE2E06"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40F874BF" w14:textId="781F00C6" w:rsidR="00F46AF7" w:rsidRPr="004C28AF" w:rsidRDefault="00F46AF7" w:rsidP="004C28AF">
            <w:pPr>
              <w:ind w:firstLine="0"/>
              <w:rPr>
                <w:color w:val="auto"/>
              </w:rPr>
            </w:pPr>
            <w:r w:rsidRPr="004C28AF">
              <w:rPr>
                <w:color w:val="auto"/>
              </w:rPr>
              <w:t xml:space="preserve">Хранение актуальных данных транспортных ограничений </w:t>
            </w:r>
          </w:p>
        </w:tc>
      </w:tr>
      <w:tr w:rsidR="00B841BC" w:rsidRPr="004C28AF" w14:paraId="03AFE000" w14:textId="77777777" w:rsidTr="00483E4D">
        <w:trPr>
          <w:trHeight w:val="288"/>
          <w:jc w:val="center"/>
        </w:trPr>
        <w:tc>
          <w:tcPr>
            <w:tcW w:w="509" w:type="dxa"/>
            <w:vAlign w:val="center"/>
          </w:tcPr>
          <w:p w14:paraId="19E20392"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0EAFA73F" w14:textId="00E4B7F3" w:rsidR="00F46AF7" w:rsidRPr="004C28AF" w:rsidRDefault="00F46AF7" w:rsidP="004C28AF">
            <w:pPr>
              <w:ind w:firstLine="0"/>
              <w:rPr>
                <w:color w:val="auto"/>
              </w:rPr>
            </w:pPr>
            <w:r w:rsidRPr="004C28AF">
              <w:rPr>
                <w:color w:val="auto"/>
              </w:rPr>
              <w:t>Хранение актуальных данных ограничений в части доступа к территориям/объектам</w:t>
            </w:r>
          </w:p>
        </w:tc>
      </w:tr>
      <w:tr w:rsidR="00B841BC" w:rsidRPr="004C28AF" w14:paraId="3D4E3562" w14:textId="77777777" w:rsidTr="00483E4D">
        <w:trPr>
          <w:trHeight w:val="288"/>
          <w:jc w:val="center"/>
        </w:trPr>
        <w:tc>
          <w:tcPr>
            <w:tcW w:w="509" w:type="dxa"/>
            <w:vAlign w:val="center"/>
          </w:tcPr>
          <w:p w14:paraId="62362F79"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53C81158" w14:textId="5DF5562C" w:rsidR="00F46AF7" w:rsidRPr="004C28AF" w:rsidRDefault="00F46AF7" w:rsidP="004C28AF">
            <w:pPr>
              <w:ind w:firstLine="0"/>
              <w:rPr>
                <w:color w:val="auto"/>
              </w:rPr>
            </w:pPr>
            <w:r w:rsidRPr="004C28AF">
              <w:rPr>
                <w:color w:val="auto"/>
              </w:rPr>
              <w:t>Хранение актуальных данных обращений по вопросам здравоохранения</w:t>
            </w:r>
          </w:p>
        </w:tc>
      </w:tr>
      <w:tr w:rsidR="00B841BC" w:rsidRPr="004C28AF" w14:paraId="42FF763E" w14:textId="77777777" w:rsidTr="00483E4D">
        <w:trPr>
          <w:trHeight w:val="288"/>
          <w:jc w:val="center"/>
        </w:trPr>
        <w:tc>
          <w:tcPr>
            <w:tcW w:w="509" w:type="dxa"/>
            <w:vAlign w:val="center"/>
          </w:tcPr>
          <w:p w14:paraId="2D2EFF86"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7F0D799D" w14:textId="67A1DAF9" w:rsidR="00F46AF7" w:rsidRPr="004C28AF" w:rsidRDefault="00F46AF7" w:rsidP="004C28AF">
            <w:pPr>
              <w:ind w:firstLine="0"/>
              <w:rPr>
                <w:color w:val="auto"/>
              </w:rPr>
            </w:pPr>
            <w:r w:rsidRPr="004C28AF">
              <w:rPr>
                <w:color w:val="auto"/>
              </w:rPr>
              <w:t>Хранение актуальных данных обращений по вопросам образования</w:t>
            </w:r>
          </w:p>
        </w:tc>
      </w:tr>
      <w:tr w:rsidR="00B841BC" w:rsidRPr="004C28AF" w14:paraId="71BE7F6B" w14:textId="77777777" w:rsidTr="00483E4D">
        <w:trPr>
          <w:trHeight w:val="288"/>
          <w:jc w:val="center"/>
        </w:trPr>
        <w:tc>
          <w:tcPr>
            <w:tcW w:w="509" w:type="dxa"/>
            <w:vAlign w:val="center"/>
          </w:tcPr>
          <w:p w14:paraId="42B96E64"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5ECCCC17" w14:textId="734B41FB" w:rsidR="00F46AF7" w:rsidRPr="004C28AF" w:rsidRDefault="00F46AF7" w:rsidP="004C28AF">
            <w:pPr>
              <w:ind w:firstLine="0"/>
              <w:rPr>
                <w:color w:val="auto"/>
              </w:rPr>
            </w:pPr>
            <w:r w:rsidRPr="004C28AF">
              <w:rPr>
                <w:color w:val="auto"/>
              </w:rPr>
              <w:t>Хранение актуальных данных обращений по вопросам жилищно-коммунального хозяйства</w:t>
            </w:r>
          </w:p>
        </w:tc>
      </w:tr>
      <w:tr w:rsidR="00B841BC" w:rsidRPr="004C28AF" w14:paraId="5EEF81D4" w14:textId="77777777" w:rsidTr="00483E4D">
        <w:trPr>
          <w:trHeight w:val="288"/>
          <w:jc w:val="center"/>
        </w:trPr>
        <w:tc>
          <w:tcPr>
            <w:tcW w:w="509" w:type="dxa"/>
            <w:vAlign w:val="center"/>
          </w:tcPr>
          <w:p w14:paraId="49AAE8AE"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3CAD49A8" w14:textId="13D43A3B" w:rsidR="00F46AF7" w:rsidRPr="004C28AF" w:rsidRDefault="00F46AF7" w:rsidP="004C28AF">
            <w:pPr>
              <w:ind w:firstLine="0"/>
              <w:rPr>
                <w:color w:val="auto"/>
              </w:rPr>
            </w:pPr>
            <w:r w:rsidRPr="004C28AF">
              <w:rPr>
                <w:color w:val="auto"/>
              </w:rPr>
              <w:t>Хранение актуальных данных обращений по вопросам работы общественного транспорта</w:t>
            </w:r>
          </w:p>
        </w:tc>
      </w:tr>
      <w:tr w:rsidR="00B841BC" w:rsidRPr="004C28AF" w14:paraId="6E412AB4" w14:textId="77777777" w:rsidTr="00483E4D">
        <w:trPr>
          <w:trHeight w:val="288"/>
          <w:jc w:val="center"/>
        </w:trPr>
        <w:tc>
          <w:tcPr>
            <w:tcW w:w="509" w:type="dxa"/>
            <w:vAlign w:val="center"/>
          </w:tcPr>
          <w:p w14:paraId="4BB28CAD"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1BCBA337" w14:textId="2E64E09D" w:rsidR="00F46AF7" w:rsidRPr="004C28AF" w:rsidRDefault="00F46AF7" w:rsidP="004C28AF">
            <w:pPr>
              <w:ind w:firstLine="0"/>
              <w:rPr>
                <w:color w:val="auto"/>
              </w:rPr>
            </w:pPr>
            <w:r w:rsidRPr="004C28AF">
              <w:rPr>
                <w:color w:val="auto"/>
              </w:rPr>
              <w:t>Хранение актуальных данных обращений, связанных с личным автотранспортом</w:t>
            </w:r>
          </w:p>
        </w:tc>
      </w:tr>
      <w:tr w:rsidR="00B841BC" w:rsidRPr="004C28AF" w14:paraId="0024B8B4" w14:textId="77777777" w:rsidTr="00483E4D">
        <w:trPr>
          <w:trHeight w:val="288"/>
          <w:jc w:val="center"/>
        </w:trPr>
        <w:tc>
          <w:tcPr>
            <w:tcW w:w="509" w:type="dxa"/>
            <w:vAlign w:val="center"/>
          </w:tcPr>
          <w:p w14:paraId="6AF31387"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0A412492" w14:textId="64478266" w:rsidR="00F46AF7" w:rsidRPr="004C28AF" w:rsidRDefault="00F46AF7" w:rsidP="004C28AF">
            <w:pPr>
              <w:ind w:firstLine="0"/>
              <w:rPr>
                <w:color w:val="auto"/>
              </w:rPr>
            </w:pPr>
            <w:r w:rsidRPr="004C28AF">
              <w:rPr>
                <w:color w:val="auto"/>
              </w:rPr>
              <w:t>Хранение актуальных данных обращений по вопросам городских событий</w:t>
            </w:r>
          </w:p>
        </w:tc>
      </w:tr>
      <w:tr w:rsidR="00B841BC" w:rsidRPr="004C28AF" w14:paraId="45A2B771" w14:textId="77777777" w:rsidTr="00483E4D">
        <w:trPr>
          <w:trHeight w:val="288"/>
          <w:jc w:val="center"/>
        </w:trPr>
        <w:tc>
          <w:tcPr>
            <w:tcW w:w="509" w:type="dxa"/>
            <w:vAlign w:val="center"/>
          </w:tcPr>
          <w:p w14:paraId="5BDA82F5"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68DEC7C5" w14:textId="292D70DD" w:rsidR="00F46AF7" w:rsidRPr="004C28AF" w:rsidRDefault="00F46AF7" w:rsidP="004C28AF">
            <w:pPr>
              <w:ind w:firstLine="0"/>
              <w:rPr>
                <w:color w:val="auto"/>
              </w:rPr>
            </w:pPr>
            <w:r w:rsidRPr="004C28AF">
              <w:rPr>
                <w:color w:val="auto"/>
              </w:rPr>
              <w:t>Хранение актуальных данных результатов соцопросов пользователей в части здравоохранения</w:t>
            </w:r>
          </w:p>
        </w:tc>
      </w:tr>
      <w:tr w:rsidR="00B841BC" w:rsidRPr="004C28AF" w14:paraId="13EB7BEF" w14:textId="77777777" w:rsidTr="00483E4D">
        <w:trPr>
          <w:trHeight w:val="288"/>
          <w:jc w:val="center"/>
        </w:trPr>
        <w:tc>
          <w:tcPr>
            <w:tcW w:w="509" w:type="dxa"/>
            <w:vAlign w:val="center"/>
          </w:tcPr>
          <w:p w14:paraId="6B4101EB"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37F382BE" w14:textId="3893A31E" w:rsidR="00F46AF7" w:rsidRPr="004C28AF" w:rsidRDefault="00F46AF7" w:rsidP="004C28AF">
            <w:pPr>
              <w:ind w:firstLine="0"/>
              <w:rPr>
                <w:color w:val="auto"/>
              </w:rPr>
            </w:pPr>
            <w:r w:rsidRPr="004C28AF">
              <w:rPr>
                <w:color w:val="auto"/>
              </w:rPr>
              <w:t>Хранение актуальных данных результатов соцопросов пользователей в части образования</w:t>
            </w:r>
          </w:p>
        </w:tc>
      </w:tr>
      <w:tr w:rsidR="00B841BC" w:rsidRPr="004C28AF" w14:paraId="6A4C4980" w14:textId="77777777" w:rsidTr="00483E4D">
        <w:trPr>
          <w:trHeight w:val="288"/>
          <w:jc w:val="center"/>
        </w:trPr>
        <w:tc>
          <w:tcPr>
            <w:tcW w:w="509" w:type="dxa"/>
            <w:vAlign w:val="center"/>
          </w:tcPr>
          <w:p w14:paraId="3F3A2F3F"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363354E3" w14:textId="07F6C34E" w:rsidR="00F46AF7" w:rsidRPr="004C28AF" w:rsidRDefault="00F46AF7" w:rsidP="004C28AF">
            <w:pPr>
              <w:ind w:firstLine="0"/>
              <w:rPr>
                <w:color w:val="auto"/>
              </w:rPr>
            </w:pPr>
            <w:r w:rsidRPr="004C28AF">
              <w:rPr>
                <w:color w:val="auto"/>
              </w:rPr>
              <w:t>Хранение актуальных данных результатов соцопросов пользователей в части жилищно-коммунального хозяйства</w:t>
            </w:r>
          </w:p>
        </w:tc>
      </w:tr>
      <w:tr w:rsidR="00B841BC" w:rsidRPr="004C28AF" w14:paraId="0E5D96CE" w14:textId="77777777" w:rsidTr="00483E4D">
        <w:trPr>
          <w:trHeight w:val="288"/>
          <w:jc w:val="center"/>
        </w:trPr>
        <w:tc>
          <w:tcPr>
            <w:tcW w:w="509" w:type="dxa"/>
            <w:vAlign w:val="center"/>
          </w:tcPr>
          <w:p w14:paraId="3619503D"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0428053D" w14:textId="00612D5B" w:rsidR="00F46AF7" w:rsidRPr="004C28AF" w:rsidRDefault="00F46AF7" w:rsidP="004C28AF">
            <w:pPr>
              <w:ind w:firstLine="0"/>
              <w:rPr>
                <w:color w:val="auto"/>
              </w:rPr>
            </w:pPr>
            <w:r w:rsidRPr="004C28AF">
              <w:rPr>
                <w:color w:val="auto"/>
              </w:rPr>
              <w:t>Хранение актуальных данных результатов соцопросов пользователей в части транспортного обслуживания</w:t>
            </w:r>
          </w:p>
        </w:tc>
      </w:tr>
      <w:tr w:rsidR="00B841BC" w:rsidRPr="004C28AF" w14:paraId="08D2693C" w14:textId="77777777" w:rsidTr="00483E4D">
        <w:trPr>
          <w:trHeight w:val="288"/>
          <w:jc w:val="center"/>
        </w:trPr>
        <w:tc>
          <w:tcPr>
            <w:tcW w:w="509" w:type="dxa"/>
            <w:vAlign w:val="center"/>
          </w:tcPr>
          <w:p w14:paraId="1DB34A0E"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022CB96E" w14:textId="7915F6C9" w:rsidR="00F46AF7" w:rsidRPr="004C28AF" w:rsidRDefault="00F46AF7" w:rsidP="004C28AF">
            <w:pPr>
              <w:ind w:firstLine="0"/>
              <w:rPr>
                <w:color w:val="auto"/>
              </w:rPr>
            </w:pPr>
            <w:r w:rsidRPr="004C28AF">
              <w:rPr>
                <w:color w:val="auto"/>
              </w:rPr>
              <w:t>Хранение актуальных данных результатов соцопросов пользователей, связанных с личным автотранспортом</w:t>
            </w:r>
          </w:p>
        </w:tc>
      </w:tr>
      <w:tr w:rsidR="00B841BC" w:rsidRPr="004C28AF" w14:paraId="5854D71F" w14:textId="77777777" w:rsidTr="00483E4D">
        <w:trPr>
          <w:trHeight w:val="288"/>
          <w:jc w:val="center"/>
        </w:trPr>
        <w:tc>
          <w:tcPr>
            <w:tcW w:w="509" w:type="dxa"/>
            <w:vAlign w:val="center"/>
          </w:tcPr>
          <w:p w14:paraId="2F252915"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3FA5D7CE" w14:textId="32F6884D" w:rsidR="00F46AF7" w:rsidRPr="004C28AF" w:rsidRDefault="00F46AF7" w:rsidP="004C28AF">
            <w:pPr>
              <w:ind w:firstLine="0"/>
              <w:rPr>
                <w:color w:val="auto"/>
              </w:rPr>
            </w:pPr>
            <w:r w:rsidRPr="004C28AF">
              <w:rPr>
                <w:color w:val="auto"/>
              </w:rPr>
              <w:t>Хранение актуальных данных результатов соцопросов пользователей в части городских событий</w:t>
            </w:r>
          </w:p>
        </w:tc>
      </w:tr>
      <w:tr w:rsidR="00B841BC" w:rsidRPr="004C28AF" w14:paraId="758A5A20" w14:textId="77777777" w:rsidTr="00483E4D">
        <w:trPr>
          <w:trHeight w:val="288"/>
          <w:jc w:val="center"/>
        </w:trPr>
        <w:tc>
          <w:tcPr>
            <w:tcW w:w="509" w:type="dxa"/>
            <w:vAlign w:val="center"/>
          </w:tcPr>
          <w:p w14:paraId="0994B0CA"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284EE3EA" w14:textId="0D03BB26" w:rsidR="00F46AF7" w:rsidRPr="004C28AF" w:rsidRDefault="00F46AF7" w:rsidP="004C28AF">
            <w:pPr>
              <w:ind w:firstLine="0"/>
              <w:rPr>
                <w:color w:val="auto"/>
              </w:rPr>
            </w:pPr>
            <w:r w:rsidRPr="004C28AF">
              <w:rPr>
                <w:color w:val="auto"/>
              </w:rPr>
              <w:t>Хранение актуальных данных нарушений правил дорожного движения</w:t>
            </w:r>
          </w:p>
        </w:tc>
      </w:tr>
      <w:tr w:rsidR="00B841BC" w:rsidRPr="004C28AF" w14:paraId="72DCDE2C" w14:textId="77777777" w:rsidTr="00483E4D">
        <w:trPr>
          <w:trHeight w:val="288"/>
          <w:jc w:val="center"/>
        </w:trPr>
        <w:tc>
          <w:tcPr>
            <w:tcW w:w="509" w:type="dxa"/>
            <w:vAlign w:val="center"/>
          </w:tcPr>
          <w:p w14:paraId="6B26A273"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4432FB3B" w14:textId="27CFD634" w:rsidR="00F46AF7" w:rsidRPr="004C28AF" w:rsidRDefault="00F46AF7" w:rsidP="004C28AF">
            <w:pPr>
              <w:ind w:firstLine="0"/>
              <w:rPr>
                <w:color w:val="auto"/>
              </w:rPr>
            </w:pPr>
            <w:r w:rsidRPr="004C28AF">
              <w:rPr>
                <w:color w:val="auto"/>
              </w:rPr>
              <w:t>Хранение актуальных данных нарушений правил парковки</w:t>
            </w:r>
          </w:p>
        </w:tc>
      </w:tr>
      <w:tr w:rsidR="00B841BC" w:rsidRPr="004C28AF" w14:paraId="0F5A7B74" w14:textId="77777777" w:rsidTr="00483E4D">
        <w:trPr>
          <w:trHeight w:val="288"/>
          <w:jc w:val="center"/>
        </w:trPr>
        <w:tc>
          <w:tcPr>
            <w:tcW w:w="509" w:type="dxa"/>
            <w:vAlign w:val="center"/>
          </w:tcPr>
          <w:p w14:paraId="251BEB60"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3B2180E4" w14:textId="5CB7EDED" w:rsidR="00F46AF7" w:rsidRPr="004C28AF" w:rsidRDefault="00F46AF7" w:rsidP="004C28AF">
            <w:pPr>
              <w:ind w:firstLine="0"/>
              <w:rPr>
                <w:color w:val="auto"/>
              </w:rPr>
            </w:pPr>
            <w:r w:rsidRPr="004C28AF">
              <w:rPr>
                <w:color w:val="auto"/>
              </w:rPr>
              <w:t>Хранение актуальных данных нарушений правил размещения транспортных средств</w:t>
            </w:r>
          </w:p>
        </w:tc>
      </w:tr>
      <w:tr w:rsidR="00B841BC" w:rsidRPr="004C28AF" w14:paraId="2A9B7FF5" w14:textId="77777777" w:rsidTr="00483E4D">
        <w:trPr>
          <w:trHeight w:val="288"/>
          <w:jc w:val="center"/>
        </w:trPr>
        <w:tc>
          <w:tcPr>
            <w:tcW w:w="509" w:type="dxa"/>
            <w:vAlign w:val="center"/>
          </w:tcPr>
          <w:p w14:paraId="07DF4A05"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1C274C01" w14:textId="15E984B8" w:rsidR="00F46AF7" w:rsidRPr="004C28AF" w:rsidRDefault="00F46AF7" w:rsidP="004C28AF">
            <w:pPr>
              <w:ind w:firstLine="0"/>
              <w:rPr>
                <w:color w:val="auto"/>
              </w:rPr>
            </w:pPr>
            <w:r w:rsidRPr="004C28AF">
              <w:rPr>
                <w:color w:val="auto"/>
              </w:rPr>
              <w:t>Хранение актуальных данных нарушений правил оплаты проезда в общественном транспорте</w:t>
            </w:r>
          </w:p>
        </w:tc>
      </w:tr>
      <w:tr w:rsidR="00B841BC" w:rsidRPr="004C28AF" w14:paraId="5EF5C183" w14:textId="77777777" w:rsidTr="00483E4D">
        <w:trPr>
          <w:trHeight w:val="288"/>
          <w:jc w:val="center"/>
        </w:trPr>
        <w:tc>
          <w:tcPr>
            <w:tcW w:w="509" w:type="dxa"/>
            <w:vAlign w:val="center"/>
          </w:tcPr>
          <w:p w14:paraId="46454337"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6A306DEB" w14:textId="0D88C3D2" w:rsidR="00F46AF7" w:rsidRPr="004C28AF" w:rsidRDefault="00F46AF7" w:rsidP="004C28AF">
            <w:pPr>
              <w:ind w:firstLine="0"/>
              <w:rPr>
                <w:color w:val="auto"/>
              </w:rPr>
            </w:pPr>
            <w:r w:rsidRPr="004C28AF">
              <w:rPr>
                <w:color w:val="auto"/>
              </w:rPr>
              <w:t>Хранение актуальных данных регистрационных нарушений</w:t>
            </w:r>
          </w:p>
        </w:tc>
      </w:tr>
      <w:tr w:rsidR="00B841BC" w:rsidRPr="004C28AF" w14:paraId="2AA27364" w14:textId="77777777" w:rsidTr="00483E4D">
        <w:trPr>
          <w:trHeight w:val="288"/>
          <w:jc w:val="center"/>
        </w:trPr>
        <w:tc>
          <w:tcPr>
            <w:tcW w:w="509" w:type="dxa"/>
            <w:vAlign w:val="center"/>
          </w:tcPr>
          <w:p w14:paraId="4A9FFF26"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770C36E2" w14:textId="203A507F" w:rsidR="00F46AF7" w:rsidRPr="004C28AF" w:rsidRDefault="00F46AF7" w:rsidP="004C28AF">
            <w:pPr>
              <w:ind w:firstLine="0"/>
              <w:rPr>
                <w:color w:val="auto"/>
              </w:rPr>
            </w:pPr>
            <w:r w:rsidRPr="004C28AF">
              <w:rPr>
                <w:color w:val="auto"/>
              </w:rPr>
              <w:t>Хранение актуальных данных нарушений медицинских ограничений</w:t>
            </w:r>
          </w:p>
        </w:tc>
      </w:tr>
      <w:tr w:rsidR="00B841BC" w:rsidRPr="004C28AF" w14:paraId="479A7EC5" w14:textId="77777777" w:rsidTr="00483E4D">
        <w:trPr>
          <w:trHeight w:val="288"/>
          <w:jc w:val="center"/>
        </w:trPr>
        <w:tc>
          <w:tcPr>
            <w:tcW w:w="509" w:type="dxa"/>
            <w:vAlign w:val="center"/>
          </w:tcPr>
          <w:p w14:paraId="4A88FD5A"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046C3E31" w14:textId="36B352CB" w:rsidR="00F46AF7" w:rsidRPr="004C28AF" w:rsidRDefault="00F46AF7" w:rsidP="004C28AF">
            <w:pPr>
              <w:ind w:firstLine="0"/>
              <w:rPr>
                <w:color w:val="auto"/>
              </w:rPr>
            </w:pPr>
            <w:r w:rsidRPr="004C28AF">
              <w:rPr>
                <w:color w:val="auto"/>
              </w:rPr>
              <w:t>Хранение актуальных данных нарушений в части нарушений ограничений доступа к территориям/объектам</w:t>
            </w:r>
          </w:p>
        </w:tc>
      </w:tr>
      <w:tr w:rsidR="00B841BC" w:rsidRPr="004C28AF" w14:paraId="0474992A" w14:textId="77777777" w:rsidTr="00483E4D">
        <w:trPr>
          <w:trHeight w:val="288"/>
          <w:jc w:val="center"/>
        </w:trPr>
        <w:tc>
          <w:tcPr>
            <w:tcW w:w="509" w:type="dxa"/>
            <w:vAlign w:val="center"/>
          </w:tcPr>
          <w:p w14:paraId="45547052"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5365D3A1" w14:textId="69E4C55F" w:rsidR="00F46AF7" w:rsidRPr="004C28AF" w:rsidRDefault="00F46AF7" w:rsidP="004C28AF">
            <w:pPr>
              <w:ind w:firstLine="0"/>
              <w:rPr>
                <w:color w:val="auto"/>
              </w:rPr>
            </w:pPr>
            <w:r w:rsidRPr="004C28AF">
              <w:rPr>
                <w:color w:val="auto"/>
              </w:rPr>
              <w:t>Хранение актуальных данных оплаты парковок</w:t>
            </w:r>
          </w:p>
        </w:tc>
      </w:tr>
      <w:tr w:rsidR="00B841BC" w:rsidRPr="004C28AF" w14:paraId="4044B2DD" w14:textId="77777777" w:rsidTr="00483E4D">
        <w:trPr>
          <w:trHeight w:val="288"/>
          <w:jc w:val="center"/>
        </w:trPr>
        <w:tc>
          <w:tcPr>
            <w:tcW w:w="509" w:type="dxa"/>
            <w:vAlign w:val="center"/>
          </w:tcPr>
          <w:p w14:paraId="728EA918"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65F9EEA2" w14:textId="7F19AFCB" w:rsidR="00F46AF7" w:rsidRPr="004C28AF" w:rsidRDefault="00F46AF7" w:rsidP="004C28AF">
            <w:pPr>
              <w:ind w:firstLine="0"/>
              <w:rPr>
                <w:color w:val="auto"/>
              </w:rPr>
            </w:pPr>
            <w:r w:rsidRPr="004C28AF">
              <w:rPr>
                <w:color w:val="auto"/>
              </w:rPr>
              <w:t>Хранение актуальных данных оплаты  штрафов за нарушения правил дорожного движения</w:t>
            </w:r>
          </w:p>
        </w:tc>
      </w:tr>
      <w:tr w:rsidR="00B841BC" w:rsidRPr="004C28AF" w14:paraId="5C2AF029" w14:textId="77777777" w:rsidTr="00483E4D">
        <w:trPr>
          <w:trHeight w:val="288"/>
          <w:jc w:val="center"/>
        </w:trPr>
        <w:tc>
          <w:tcPr>
            <w:tcW w:w="509" w:type="dxa"/>
            <w:vAlign w:val="center"/>
          </w:tcPr>
          <w:p w14:paraId="49533490"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181441BF" w14:textId="3E6FFF70" w:rsidR="00F46AF7" w:rsidRPr="004C28AF" w:rsidRDefault="00F46AF7" w:rsidP="004C28AF">
            <w:pPr>
              <w:ind w:firstLine="0"/>
              <w:rPr>
                <w:color w:val="auto"/>
              </w:rPr>
            </w:pPr>
            <w:r w:rsidRPr="004C28AF">
              <w:rPr>
                <w:color w:val="auto"/>
              </w:rPr>
              <w:t>Хранение актуальных данных оплаты  штрафов за нарушения правил парковки</w:t>
            </w:r>
          </w:p>
        </w:tc>
      </w:tr>
      <w:tr w:rsidR="00B841BC" w:rsidRPr="004C28AF" w14:paraId="3EFD791F" w14:textId="77777777" w:rsidTr="00483E4D">
        <w:trPr>
          <w:trHeight w:val="288"/>
          <w:jc w:val="center"/>
        </w:trPr>
        <w:tc>
          <w:tcPr>
            <w:tcW w:w="509" w:type="dxa"/>
            <w:vAlign w:val="center"/>
          </w:tcPr>
          <w:p w14:paraId="3ACEDF8B"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2D62B66F" w14:textId="5142BC4B" w:rsidR="00F46AF7" w:rsidRPr="004C28AF" w:rsidRDefault="00F46AF7" w:rsidP="004C28AF">
            <w:pPr>
              <w:ind w:firstLine="0"/>
              <w:rPr>
                <w:color w:val="auto"/>
              </w:rPr>
            </w:pPr>
            <w:r w:rsidRPr="004C28AF">
              <w:rPr>
                <w:color w:val="auto"/>
              </w:rPr>
              <w:t>Хранение актуальных данных оплаты  правил размещения транспортных средств</w:t>
            </w:r>
          </w:p>
        </w:tc>
      </w:tr>
      <w:tr w:rsidR="00B841BC" w:rsidRPr="004C28AF" w14:paraId="0D9FADED" w14:textId="77777777" w:rsidTr="00483E4D">
        <w:trPr>
          <w:trHeight w:val="288"/>
          <w:jc w:val="center"/>
        </w:trPr>
        <w:tc>
          <w:tcPr>
            <w:tcW w:w="509" w:type="dxa"/>
            <w:vAlign w:val="center"/>
          </w:tcPr>
          <w:p w14:paraId="2F85BDD0"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38CF8EA2" w14:textId="5B4F8177" w:rsidR="00F46AF7" w:rsidRPr="004C28AF" w:rsidRDefault="00F46AF7" w:rsidP="004C28AF">
            <w:pPr>
              <w:ind w:firstLine="0"/>
              <w:rPr>
                <w:color w:val="auto"/>
              </w:rPr>
            </w:pPr>
            <w:r w:rsidRPr="004C28AF">
              <w:rPr>
                <w:color w:val="auto"/>
              </w:rPr>
              <w:t>Хранение актуальных данных оплаты  штрафов за нарушения правил оплаты проезда в общественном транспорте</w:t>
            </w:r>
          </w:p>
        </w:tc>
      </w:tr>
      <w:tr w:rsidR="00B841BC" w:rsidRPr="004C28AF" w14:paraId="0179831D" w14:textId="77777777" w:rsidTr="00483E4D">
        <w:trPr>
          <w:trHeight w:val="288"/>
          <w:jc w:val="center"/>
        </w:trPr>
        <w:tc>
          <w:tcPr>
            <w:tcW w:w="509" w:type="dxa"/>
            <w:vAlign w:val="center"/>
          </w:tcPr>
          <w:p w14:paraId="363A1650"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6D76CBE8" w14:textId="296D56F5" w:rsidR="00F46AF7" w:rsidRPr="004C28AF" w:rsidRDefault="00F46AF7" w:rsidP="004C28AF">
            <w:pPr>
              <w:ind w:firstLine="0"/>
              <w:rPr>
                <w:color w:val="auto"/>
              </w:rPr>
            </w:pPr>
            <w:r w:rsidRPr="004C28AF">
              <w:rPr>
                <w:color w:val="auto"/>
              </w:rPr>
              <w:t>Хранение актуальных данных оплаты  штрафов за регистрационные нарушения</w:t>
            </w:r>
          </w:p>
        </w:tc>
      </w:tr>
      <w:tr w:rsidR="00B841BC" w:rsidRPr="004C28AF" w14:paraId="479BB536" w14:textId="77777777" w:rsidTr="00483E4D">
        <w:trPr>
          <w:trHeight w:val="288"/>
          <w:jc w:val="center"/>
        </w:trPr>
        <w:tc>
          <w:tcPr>
            <w:tcW w:w="509" w:type="dxa"/>
            <w:vAlign w:val="center"/>
          </w:tcPr>
          <w:p w14:paraId="5437938A"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73240333" w14:textId="3F49F8A2" w:rsidR="00F46AF7" w:rsidRPr="004C28AF" w:rsidRDefault="00F46AF7" w:rsidP="004C28AF">
            <w:pPr>
              <w:ind w:firstLine="0"/>
              <w:rPr>
                <w:color w:val="auto"/>
              </w:rPr>
            </w:pPr>
            <w:r w:rsidRPr="004C28AF">
              <w:rPr>
                <w:color w:val="auto"/>
              </w:rPr>
              <w:t>Хранение актуальных данных оплаты  штрафов за нарушения медицинских ограничений</w:t>
            </w:r>
          </w:p>
        </w:tc>
      </w:tr>
      <w:tr w:rsidR="00B841BC" w:rsidRPr="004C28AF" w14:paraId="0B5BD24E" w14:textId="77777777" w:rsidTr="00483E4D">
        <w:trPr>
          <w:trHeight w:val="288"/>
          <w:jc w:val="center"/>
        </w:trPr>
        <w:tc>
          <w:tcPr>
            <w:tcW w:w="509" w:type="dxa"/>
            <w:vAlign w:val="center"/>
          </w:tcPr>
          <w:p w14:paraId="337304F1"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5E916851" w14:textId="519238D3" w:rsidR="00F46AF7" w:rsidRPr="004C28AF" w:rsidRDefault="00F46AF7" w:rsidP="004C28AF">
            <w:pPr>
              <w:ind w:firstLine="0"/>
              <w:rPr>
                <w:color w:val="auto"/>
              </w:rPr>
            </w:pPr>
            <w:r w:rsidRPr="004C28AF">
              <w:rPr>
                <w:color w:val="auto"/>
              </w:rPr>
              <w:t>Хранение актуальных данных оплаты  штрафов за нарушения ограничений доступа к территориям/объектам</w:t>
            </w:r>
          </w:p>
        </w:tc>
      </w:tr>
      <w:tr w:rsidR="00F46AF7" w:rsidRPr="004C28AF" w14:paraId="2F07A421" w14:textId="77777777" w:rsidTr="00483E4D">
        <w:trPr>
          <w:trHeight w:val="288"/>
          <w:jc w:val="center"/>
        </w:trPr>
        <w:tc>
          <w:tcPr>
            <w:tcW w:w="509" w:type="dxa"/>
            <w:vAlign w:val="center"/>
          </w:tcPr>
          <w:p w14:paraId="0185482F" w14:textId="77777777" w:rsidR="00F46AF7" w:rsidRPr="004C28AF" w:rsidRDefault="00F46AF7" w:rsidP="00F46AF7">
            <w:pPr>
              <w:pStyle w:val="afffff6"/>
              <w:numPr>
                <w:ilvl w:val="0"/>
                <w:numId w:val="53"/>
              </w:numPr>
              <w:jc w:val="left"/>
              <w:rPr>
                <w:color w:val="auto"/>
              </w:rPr>
            </w:pPr>
          </w:p>
        </w:tc>
        <w:tc>
          <w:tcPr>
            <w:tcW w:w="9407" w:type="dxa"/>
            <w:shd w:val="clear" w:color="auto" w:fill="auto"/>
            <w:noWrap/>
            <w:vAlign w:val="center"/>
          </w:tcPr>
          <w:p w14:paraId="712EE4AD" w14:textId="59DBB35A" w:rsidR="00F46AF7" w:rsidRPr="004C28AF" w:rsidRDefault="00F46AF7" w:rsidP="004C28AF">
            <w:pPr>
              <w:ind w:firstLine="0"/>
              <w:rPr>
                <w:color w:val="auto"/>
              </w:rPr>
            </w:pPr>
            <w:r w:rsidRPr="004C28AF">
              <w:rPr>
                <w:color w:val="auto"/>
              </w:rPr>
              <w:t>Управление политиками удаления неидентифицированных/непривязанных данных</w:t>
            </w:r>
          </w:p>
        </w:tc>
      </w:tr>
    </w:tbl>
    <w:p w14:paraId="502B4917" w14:textId="77777777" w:rsidR="006C4E0C" w:rsidRPr="004C28AF" w:rsidRDefault="006C4E0C" w:rsidP="000737DC">
      <w:pPr>
        <w:pStyle w:val="afffff6"/>
        <w:widowControl w:val="0"/>
        <w:ind w:left="1701" w:firstLine="0"/>
        <w:rPr>
          <w:noProof/>
          <w:color w:val="auto"/>
        </w:rPr>
      </w:pPr>
    </w:p>
    <w:p w14:paraId="16274175" w14:textId="3AFBEBA2" w:rsidR="005C0287" w:rsidRPr="004C28AF" w:rsidRDefault="005C0287" w:rsidP="004C28AF">
      <w:pPr>
        <w:pStyle w:val="41"/>
        <w:widowControl/>
        <w:numPr>
          <w:ilvl w:val="3"/>
          <w:numId w:val="51"/>
        </w:numPr>
        <w:tabs>
          <w:tab w:val="left" w:pos="851"/>
        </w:tabs>
        <w:spacing w:before="0"/>
        <w:ind w:left="0" w:firstLine="0"/>
        <w:jc w:val="both"/>
        <w:rPr>
          <w:rFonts w:cs="Times New Roman"/>
          <w:b/>
          <w:color w:val="auto"/>
          <w:sz w:val="24"/>
          <w:szCs w:val="24"/>
        </w:rPr>
      </w:pPr>
      <w:r w:rsidRPr="004C28AF">
        <w:rPr>
          <w:rFonts w:cs="Times New Roman"/>
          <w:b/>
          <w:color w:val="auto"/>
          <w:sz w:val="24"/>
          <w:szCs w:val="24"/>
        </w:rPr>
        <w:lastRenderedPageBreak/>
        <w:t xml:space="preserve">Требования к модулю управления процедурами формирования витрин </w:t>
      </w:r>
      <w:r w:rsidR="00195D51" w:rsidRPr="004C28AF">
        <w:rPr>
          <w:rFonts w:cs="Times New Roman"/>
          <w:b/>
          <w:color w:val="auto"/>
          <w:sz w:val="24"/>
          <w:szCs w:val="24"/>
        </w:rPr>
        <w:t xml:space="preserve">обезличенных </w:t>
      </w:r>
      <w:r w:rsidRPr="004C28AF">
        <w:rPr>
          <w:rFonts w:cs="Times New Roman"/>
          <w:b/>
          <w:color w:val="auto"/>
          <w:sz w:val="24"/>
          <w:szCs w:val="24"/>
        </w:rPr>
        <w:t>данных для мониторинга активности пользователей</w:t>
      </w:r>
    </w:p>
    <w:p w14:paraId="50828992" w14:textId="68A6D3BC" w:rsidR="005C0287" w:rsidRPr="004C28AF" w:rsidRDefault="005C0287" w:rsidP="004C28AF">
      <w:pPr>
        <w:keepNext/>
        <w:keepLines/>
        <w:ind w:firstLine="709"/>
        <w:rPr>
          <w:color w:val="auto"/>
        </w:rPr>
      </w:pPr>
      <w:r w:rsidRPr="004C28AF">
        <w:rPr>
          <w:color w:val="auto"/>
        </w:rPr>
        <w:t xml:space="preserve">Модуль должен обеспечивать управление процессами формирования витрин для расчета </w:t>
      </w:r>
      <w:r w:rsidR="003A57F3" w:rsidRPr="004C28AF">
        <w:rPr>
          <w:color w:val="auto"/>
        </w:rPr>
        <w:t xml:space="preserve">показателей активности </w:t>
      </w:r>
      <w:r w:rsidRPr="004C28AF">
        <w:rPr>
          <w:color w:val="auto"/>
        </w:rPr>
        <w:t xml:space="preserve">по расписанию, а также хранение сформированных витрин. </w:t>
      </w:r>
    </w:p>
    <w:p w14:paraId="0843375B" w14:textId="039D8A1C" w:rsidR="009E1EAB" w:rsidRPr="004C28AF" w:rsidRDefault="005C0287" w:rsidP="004C28AF">
      <w:pPr>
        <w:keepNext/>
        <w:keepLines/>
        <w:ind w:firstLine="709"/>
        <w:rPr>
          <w:color w:val="auto"/>
        </w:rPr>
      </w:pPr>
      <w:r w:rsidRPr="004C28AF">
        <w:rPr>
          <w:color w:val="auto"/>
        </w:rPr>
        <w:t>Перечень функциональных требований к модулю приведен в таблице 21.</w:t>
      </w:r>
      <w:r w:rsidR="009E1EAB" w:rsidRPr="004C28AF">
        <w:rPr>
          <w:color w:val="auto"/>
        </w:rPr>
        <w:t xml:space="preserve"> Настройка расписаний формирования витрин данных по каждой сущности должны включать в себя:</w:t>
      </w:r>
    </w:p>
    <w:p w14:paraId="15AF5FC6" w14:textId="34492812" w:rsidR="009E1EAB" w:rsidRPr="004C28AF" w:rsidRDefault="006A1A48" w:rsidP="000737DC">
      <w:pPr>
        <w:pStyle w:val="afffff6"/>
        <w:widowControl w:val="0"/>
        <w:numPr>
          <w:ilvl w:val="1"/>
          <w:numId w:val="8"/>
        </w:numPr>
        <w:ind w:left="709" w:hanging="425"/>
        <w:rPr>
          <w:noProof/>
          <w:color w:val="auto"/>
        </w:rPr>
      </w:pPr>
      <w:r w:rsidRPr="004C28AF">
        <w:rPr>
          <w:noProof/>
          <w:color w:val="auto"/>
        </w:rPr>
        <w:t xml:space="preserve">пользовательскую </w:t>
      </w:r>
      <w:r w:rsidR="009E1EAB" w:rsidRPr="004C28AF">
        <w:rPr>
          <w:noProof/>
          <w:color w:val="auto"/>
        </w:rPr>
        <w:t>экранную форму настроек;</w:t>
      </w:r>
    </w:p>
    <w:p w14:paraId="03F9EDE0" w14:textId="599803CA" w:rsidR="009E1EAB" w:rsidRPr="004C28AF" w:rsidRDefault="006A1A48" w:rsidP="000737DC">
      <w:pPr>
        <w:pStyle w:val="afffff6"/>
        <w:widowControl w:val="0"/>
        <w:numPr>
          <w:ilvl w:val="1"/>
          <w:numId w:val="8"/>
        </w:numPr>
        <w:ind w:left="709" w:hanging="425"/>
        <w:rPr>
          <w:noProof/>
          <w:color w:val="auto"/>
        </w:rPr>
      </w:pPr>
      <w:r w:rsidRPr="004C28AF">
        <w:rPr>
          <w:noProof/>
          <w:color w:val="auto"/>
        </w:rPr>
        <w:t xml:space="preserve">хранение </w:t>
      </w:r>
      <w:r w:rsidR="009E1EAB" w:rsidRPr="004C28AF">
        <w:rPr>
          <w:noProof/>
          <w:color w:val="auto"/>
        </w:rPr>
        <w:t>расписаний;</w:t>
      </w:r>
    </w:p>
    <w:p w14:paraId="26274DAB" w14:textId="37D6535F" w:rsidR="009E1EAB" w:rsidRPr="004C28AF" w:rsidRDefault="006A1A48" w:rsidP="000737DC">
      <w:pPr>
        <w:pStyle w:val="afffff6"/>
        <w:widowControl w:val="0"/>
        <w:numPr>
          <w:ilvl w:val="1"/>
          <w:numId w:val="8"/>
        </w:numPr>
        <w:ind w:left="709" w:hanging="425"/>
        <w:rPr>
          <w:noProof/>
          <w:color w:val="auto"/>
        </w:rPr>
      </w:pPr>
      <w:r w:rsidRPr="004C28AF">
        <w:rPr>
          <w:noProof/>
          <w:color w:val="auto"/>
        </w:rPr>
        <w:t xml:space="preserve">отработку </w:t>
      </w:r>
      <w:r w:rsidR="009E1EAB" w:rsidRPr="004C28AF">
        <w:rPr>
          <w:noProof/>
          <w:color w:val="auto"/>
        </w:rPr>
        <w:t>логики расписаний.</w:t>
      </w:r>
    </w:p>
    <w:p w14:paraId="6C74DC1D" w14:textId="257E72C6" w:rsidR="005C0287" w:rsidRPr="004C28AF" w:rsidRDefault="005C0287" w:rsidP="000737DC">
      <w:pPr>
        <w:widowControl w:val="0"/>
        <w:jc w:val="right"/>
        <w:rPr>
          <w:b/>
          <w:color w:val="auto"/>
          <w:sz w:val="20"/>
          <w:szCs w:val="20"/>
        </w:rPr>
      </w:pPr>
      <w:r w:rsidRPr="004C28AF">
        <w:rPr>
          <w:b/>
          <w:color w:val="auto"/>
          <w:sz w:val="20"/>
          <w:szCs w:val="20"/>
        </w:rPr>
        <w:t>Таблица 21</w:t>
      </w:r>
      <w:r w:rsidR="0084166E" w:rsidRPr="004C28AF">
        <w:rPr>
          <w:b/>
          <w:color w:val="auto"/>
          <w:sz w:val="20"/>
          <w:szCs w:val="20"/>
        </w:rPr>
        <w:t>. Перечень функциональных требований к модулю</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407"/>
      </w:tblGrid>
      <w:tr w:rsidR="00B841BC" w:rsidRPr="004C28AF" w14:paraId="6C211CC0" w14:textId="77777777" w:rsidTr="00541163">
        <w:trPr>
          <w:trHeight w:val="288"/>
          <w:tblHeader/>
          <w:jc w:val="center"/>
        </w:trPr>
        <w:tc>
          <w:tcPr>
            <w:tcW w:w="509" w:type="dxa"/>
            <w:shd w:val="clear" w:color="auto" w:fill="D9D9D9" w:themeFill="background1" w:themeFillShade="D9"/>
            <w:vAlign w:val="center"/>
          </w:tcPr>
          <w:p w14:paraId="5A2D2FC2" w14:textId="77777777" w:rsidR="005C0287" w:rsidRPr="004C28AF" w:rsidRDefault="005C0287" w:rsidP="000737DC">
            <w:pPr>
              <w:ind w:firstLine="0"/>
              <w:jc w:val="center"/>
              <w:rPr>
                <w:b/>
                <w:color w:val="auto"/>
              </w:rPr>
            </w:pPr>
            <w:r w:rsidRPr="004C28AF">
              <w:rPr>
                <w:b/>
                <w:color w:val="auto"/>
              </w:rPr>
              <w:t>№</w:t>
            </w:r>
          </w:p>
        </w:tc>
        <w:tc>
          <w:tcPr>
            <w:tcW w:w="9407" w:type="dxa"/>
            <w:shd w:val="clear" w:color="auto" w:fill="D9D9D9" w:themeFill="background1" w:themeFillShade="D9"/>
            <w:noWrap/>
            <w:vAlign w:val="center"/>
          </w:tcPr>
          <w:p w14:paraId="128DFC9F" w14:textId="77777777" w:rsidR="005C0287" w:rsidRPr="004C28AF" w:rsidRDefault="005C0287" w:rsidP="000737DC">
            <w:pPr>
              <w:ind w:firstLine="0"/>
              <w:jc w:val="center"/>
              <w:rPr>
                <w:b/>
                <w:color w:val="auto"/>
              </w:rPr>
            </w:pPr>
            <w:r w:rsidRPr="004C28AF">
              <w:rPr>
                <w:b/>
                <w:color w:val="auto"/>
              </w:rPr>
              <w:t>Функциональное требование</w:t>
            </w:r>
          </w:p>
        </w:tc>
      </w:tr>
      <w:tr w:rsidR="00B841BC" w:rsidRPr="004C28AF" w14:paraId="23FFED6A" w14:textId="77777777" w:rsidTr="00483E4D">
        <w:trPr>
          <w:trHeight w:val="288"/>
          <w:jc w:val="center"/>
        </w:trPr>
        <w:tc>
          <w:tcPr>
            <w:tcW w:w="509" w:type="dxa"/>
            <w:vAlign w:val="center"/>
          </w:tcPr>
          <w:p w14:paraId="4D58EC68"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hideMark/>
          </w:tcPr>
          <w:p w14:paraId="677238F5" w14:textId="747AF3D7" w:rsidR="008F75D9" w:rsidRPr="004C28AF" w:rsidRDefault="008F75D9" w:rsidP="004C28AF">
            <w:pPr>
              <w:ind w:firstLine="0"/>
              <w:rPr>
                <w:color w:val="auto"/>
              </w:rPr>
            </w:pPr>
            <w:r w:rsidRPr="004C28AF">
              <w:rPr>
                <w:color w:val="auto"/>
              </w:rPr>
              <w:t>Настройка расписаний/периодичности формирования витрин данных полноты профиля активности по периодам времени: ввод, сохранение, поддержка версионности и истории настроек</w:t>
            </w:r>
          </w:p>
        </w:tc>
      </w:tr>
      <w:tr w:rsidR="00B841BC" w:rsidRPr="004C28AF" w14:paraId="4B4CA430" w14:textId="77777777" w:rsidTr="00483E4D">
        <w:trPr>
          <w:trHeight w:val="312"/>
          <w:jc w:val="center"/>
        </w:trPr>
        <w:tc>
          <w:tcPr>
            <w:tcW w:w="509" w:type="dxa"/>
            <w:vAlign w:val="center"/>
          </w:tcPr>
          <w:p w14:paraId="2C43D041"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hideMark/>
          </w:tcPr>
          <w:p w14:paraId="409911CC" w14:textId="703BDA3A" w:rsidR="008F75D9" w:rsidRPr="004C28AF" w:rsidRDefault="008F75D9" w:rsidP="00967983">
            <w:pPr>
              <w:ind w:firstLine="0"/>
              <w:rPr>
                <w:color w:val="auto"/>
              </w:rPr>
            </w:pPr>
            <w:r w:rsidRPr="004C28AF">
              <w:rPr>
                <w:color w:val="auto"/>
              </w:rPr>
              <w:t>Настройка расписаний/периодичности формирования витрин данных полноты профиля активности по признакам степени заполненности профиля активности: ввод, сохранение, поддержка версионности и истории настроек</w:t>
            </w:r>
          </w:p>
        </w:tc>
      </w:tr>
      <w:tr w:rsidR="00B841BC" w:rsidRPr="004C28AF" w14:paraId="092A0EC4" w14:textId="77777777" w:rsidTr="00483E4D">
        <w:trPr>
          <w:trHeight w:val="312"/>
          <w:jc w:val="center"/>
        </w:trPr>
        <w:tc>
          <w:tcPr>
            <w:tcW w:w="509" w:type="dxa"/>
            <w:vAlign w:val="center"/>
          </w:tcPr>
          <w:p w14:paraId="5643A08D"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hideMark/>
          </w:tcPr>
          <w:p w14:paraId="7B731643" w14:textId="7B4D4BB3" w:rsidR="008F75D9" w:rsidRPr="004C28AF" w:rsidRDefault="008F75D9" w:rsidP="004C28AF">
            <w:pPr>
              <w:ind w:firstLine="0"/>
              <w:rPr>
                <w:color w:val="auto"/>
              </w:rPr>
            </w:pPr>
            <w:r w:rsidRPr="004C28AF">
              <w:rPr>
                <w:color w:val="auto"/>
              </w:rPr>
              <w:t>Настройка расписаний/периодичности формирования витрин данных полноты профиля активности  по группам/категориям: ввод, сохранение, поддержка версионности и истории настроек</w:t>
            </w:r>
          </w:p>
        </w:tc>
      </w:tr>
      <w:tr w:rsidR="00B841BC" w:rsidRPr="004C28AF" w14:paraId="5787D2ED" w14:textId="77777777" w:rsidTr="00483E4D">
        <w:trPr>
          <w:trHeight w:val="312"/>
          <w:jc w:val="center"/>
        </w:trPr>
        <w:tc>
          <w:tcPr>
            <w:tcW w:w="509" w:type="dxa"/>
            <w:vAlign w:val="center"/>
          </w:tcPr>
          <w:p w14:paraId="2D852396"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hideMark/>
          </w:tcPr>
          <w:p w14:paraId="67B2F5AD" w14:textId="337BBACF" w:rsidR="008F75D9" w:rsidRPr="004C28AF" w:rsidRDefault="008F75D9" w:rsidP="004C28AF">
            <w:pPr>
              <w:ind w:firstLine="0"/>
              <w:rPr>
                <w:color w:val="auto"/>
              </w:rPr>
            </w:pPr>
            <w:r w:rsidRPr="004C28AF">
              <w:rPr>
                <w:color w:val="auto"/>
              </w:rPr>
              <w:t>Настройка расписаний/периодичности формирования витрин данных полноты профиля активности по территориям города: ввод, сохранение, поддержка версионности и истории настроек</w:t>
            </w:r>
          </w:p>
        </w:tc>
      </w:tr>
      <w:tr w:rsidR="00B841BC" w:rsidRPr="004C28AF" w14:paraId="649CA073" w14:textId="77777777" w:rsidTr="00483E4D">
        <w:trPr>
          <w:trHeight w:val="288"/>
          <w:jc w:val="center"/>
        </w:trPr>
        <w:tc>
          <w:tcPr>
            <w:tcW w:w="509" w:type="dxa"/>
            <w:vAlign w:val="center"/>
          </w:tcPr>
          <w:p w14:paraId="10B3A937"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hideMark/>
          </w:tcPr>
          <w:p w14:paraId="576F51A9" w14:textId="075E8082" w:rsidR="008F75D9" w:rsidRPr="004C28AF" w:rsidRDefault="008F75D9" w:rsidP="004C28AF">
            <w:pPr>
              <w:ind w:firstLine="0"/>
              <w:rPr>
                <w:color w:val="auto"/>
              </w:rPr>
            </w:pPr>
            <w:r w:rsidRPr="004C28AF">
              <w:rPr>
                <w:color w:val="auto"/>
              </w:rPr>
              <w:t>Настройка расписаний/периодичности формирования витрин данных полноты профиля активности по видам инфоблоков: ввод, сохранение, поддержка версионности и истории настроек</w:t>
            </w:r>
          </w:p>
        </w:tc>
      </w:tr>
      <w:tr w:rsidR="00B841BC" w:rsidRPr="004C28AF" w14:paraId="26ED1F9A" w14:textId="77777777" w:rsidTr="00483E4D">
        <w:trPr>
          <w:trHeight w:val="288"/>
          <w:jc w:val="center"/>
        </w:trPr>
        <w:tc>
          <w:tcPr>
            <w:tcW w:w="509" w:type="dxa"/>
            <w:vAlign w:val="center"/>
          </w:tcPr>
          <w:p w14:paraId="67C456BC"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hideMark/>
          </w:tcPr>
          <w:p w14:paraId="724046E8" w14:textId="494DED59" w:rsidR="008F75D9" w:rsidRPr="004C28AF" w:rsidRDefault="008F75D9" w:rsidP="004C28AF">
            <w:pPr>
              <w:ind w:firstLine="0"/>
              <w:rPr>
                <w:color w:val="auto"/>
              </w:rPr>
            </w:pPr>
            <w:r w:rsidRPr="004C28AF">
              <w:rPr>
                <w:color w:val="auto"/>
              </w:rPr>
              <w:t>Настройка расписаний/периодичности формирования витрин показателей лояльности  по периодам времени: ввод, сохранение, поддержка версионности и истории настроек</w:t>
            </w:r>
          </w:p>
        </w:tc>
      </w:tr>
      <w:tr w:rsidR="00B841BC" w:rsidRPr="004C28AF" w14:paraId="039B8EF8" w14:textId="77777777" w:rsidTr="00483E4D">
        <w:trPr>
          <w:trHeight w:val="288"/>
          <w:jc w:val="center"/>
        </w:trPr>
        <w:tc>
          <w:tcPr>
            <w:tcW w:w="509" w:type="dxa"/>
            <w:vAlign w:val="center"/>
          </w:tcPr>
          <w:p w14:paraId="71E23162"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hideMark/>
          </w:tcPr>
          <w:p w14:paraId="0D8D5FA9" w14:textId="40FB81DA" w:rsidR="008F75D9" w:rsidRPr="004C28AF" w:rsidRDefault="008F75D9" w:rsidP="004C28AF">
            <w:pPr>
              <w:ind w:firstLine="0"/>
              <w:rPr>
                <w:color w:val="auto"/>
              </w:rPr>
            </w:pPr>
            <w:r w:rsidRPr="004C28AF">
              <w:rPr>
                <w:color w:val="auto"/>
              </w:rPr>
              <w:t>Настройка расписаний/периодичности формирования витрин показателей лояльности по признакам степени лояльности: ввод, сохранение, поддержка версионности и истории настроек</w:t>
            </w:r>
          </w:p>
        </w:tc>
      </w:tr>
      <w:tr w:rsidR="00B841BC" w:rsidRPr="004C28AF" w14:paraId="62FF72BF" w14:textId="77777777" w:rsidTr="00483E4D">
        <w:trPr>
          <w:trHeight w:val="288"/>
          <w:jc w:val="center"/>
        </w:trPr>
        <w:tc>
          <w:tcPr>
            <w:tcW w:w="509" w:type="dxa"/>
            <w:vAlign w:val="center"/>
          </w:tcPr>
          <w:p w14:paraId="01C878E5"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hideMark/>
          </w:tcPr>
          <w:p w14:paraId="02D29088" w14:textId="31130D89" w:rsidR="008F75D9" w:rsidRPr="004C28AF" w:rsidRDefault="008F75D9" w:rsidP="004C28AF">
            <w:pPr>
              <w:ind w:firstLine="0"/>
              <w:rPr>
                <w:color w:val="auto"/>
              </w:rPr>
            </w:pPr>
            <w:r w:rsidRPr="004C28AF">
              <w:rPr>
                <w:color w:val="auto"/>
              </w:rPr>
              <w:t xml:space="preserve">Настройка расписаний/периодичности формирования витрин показателей лояльности  по группам/категориям: ввод, сохранение, поддержка версионности и истории настроек </w:t>
            </w:r>
          </w:p>
        </w:tc>
      </w:tr>
      <w:tr w:rsidR="00B841BC" w:rsidRPr="004C28AF" w14:paraId="23F2C571" w14:textId="77777777" w:rsidTr="00483E4D">
        <w:trPr>
          <w:trHeight w:val="288"/>
          <w:jc w:val="center"/>
        </w:trPr>
        <w:tc>
          <w:tcPr>
            <w:tcW w:w="509" w:type="dxa"/>
            <w:vAlign w:val="center"/>
          </w:tcPr>
          <w:p w14:paraId="7CE1E2D8"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hideMark/>
          </w:tcPr>
          <w:p w14:paraId="00C86C63" w14:textId="339AE27A" w:rsidR="008F75D9" w:rsidRPr="004C28AF" w:rsidRDefault="008F75D9" w:rsidP="004C28AF">
            <w:pPr>
              <w:ind w:firstLine="0"/>
              <w:rPr>
                <w:color w:val="auto"/>
              </w:rPr>
            </w:pPr>
            <w:r w:rsidRPr="004C28AF">
              <w:rPr>
                <w:color w:val="auto"/>
              </w:rPr>
              <w:t>Настройка расписаний/периодичности формирования витрин показателей лояльности по территориям города: ввод, сохранение, поддержка версионности и истории настроек</w:t>
            </w:r>
          </w:p>
        </w:tc>
      </w:tr>
      <w:tr w:rsidR="00B841BC" w:rsidRPr="004C28AF" w14:paraId="3E079AF5" w14:textId="77777777" w:rsidTr="00483E4D">
        <w:trPr>
          <w:trHeight w:val="288"/>
          <w:jc w:val="center"/>
        </w:trPr>
        <w:tc>
          <w:tcPr>
            <w:tcW w:w="509" w:type="dxa"/>
            <w:vAlign w:val="center"/>
          </w:tcPr>
          <w:p w14:paraId="338D51BA"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hideMark/>
          </w:tcPr>
          <w:p w14:paraId="4F850B19" w14:textId="0FFDA168" w:rsidR="008F75D9" w:rsidRPr="004C28AF" w:rsidRDefault="008F75D9" w:rsidP="004C28AF">
            <w:pPr>
              <w:ind w:firstLine="0"/>
              <w:rPr>
                <w:color w:val="auto"/>
              </w:rPr>
            </w:pPr>
            <w:r w:rsidRPr="004C28AF">
              <w:rPr>
                <w:color w:val="auto"/>
              </w:rPr>
              <w:t>Настройка расписаний/периодичности формирования витрин показателей лояльности  по категориям и типам обращений: ввод, сохранение, поддержка версионности и истории настроек</w:t>
            </w:r>
          </w:p>
        </w:tc>
      </w:tr>
      <w:tr w:rsidR="00B841BC" w:rsidRPr="004C28AF" w14:paraId="50F70E7A" w14:textId="77777777" w:rsidTr="00483E4D">
        <w:trPr>
          <w:trHeight w:val="288"/>
          <w:jc w:val="center"/>
        </w:trPr>
        <w:tc>
          <w:tcPr>
            <w:tcW w:w="509" w:type="dxa"/>
            <w:vAlign w:val="center"/>
          </w:tcPr>
          <w:p w14:paraId="44D07522"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hideMark/>
          </w:tcPr>
          <w:p w14:paraId="0C2A61D0" w14:textId="1453423B" w:rsidR="008F75D9" w:rsidRPr="004C28AF" w:rsidRDefault="008F75D9" w:rsidP="004C28AF">
            <w:pPr>
              <w:ind w:firstLine="0"/>
              <w:rPr>
                <w:color w:val="auto"/>
              </w:rPr>
            </w:pPr>
            <w:r w:rsidRPr="004C28AF">
              <w:rPr>
                <w:color w:val="auto"/>
              </w:rPr>
              <w:t>Настройка расписаний/периодичности формирования витрин показателей лояльности по проведенным соцопросам: ввод, сохранение, поддержка версионности и истории настроек</w:t>
            </w:r>
          </w:p>
        </w:tc>
      </w:tr>
      <w:tr w:rsidR="00B841BC" w:rsidRPr="004C28AF" w14:paraId="3831E318" w14:textId="77777777" w:rsidTr="00483E4D">
        <w:trPr>
          <w:trHeight w:val="288"/>
          <w:jc w:val="center"/>
        </w:trPr>
        <w:tc>
          <w:tcPr>
            <w:tcW w:w="509" w:type="dxa"/>
            <w:vAlign w:val="center"/>
          </w:tcPr>
          <w:p w14:paraId="30F334B7"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hideMark/>
          </w:tcPr>
          <w:p w14:paraId="7D3A1483" w14:textId="4E7B1D1E" w:rsidR="008F75D9" w:rsidRPr="004C28AF" w:rsidRDefault="008F75D9" w:rsidP="004C28AF">
            <w:pPr>
              <w:ind w:firstLine="0"/>
              <w:rPr>
                <w:color w:val="auto"/>
              </w:rPr>
            </w:pPr>
            <w:r w:rsidRPr="004C28AF">
              <w:rPr>
                <w:color w:val="auto"/>
              </w:rPr>
              <w:t>Настройка расписаний/периодичности формирования витрин показателей лояльности по отраслевым признакам: ввод, сохранение, поддержка версионности и истории настроек</w:t>
            </w:r>
          </w:p>
        </w:tc>
      </w:tr>
      <w:tr w:rsidR="00B841BC" w:rsidRPr="004C28AF" w14:paraId="4C89734E" w14:textId="77777777" w:rsidTr="00483E4D">
        <w:trPr>
          <w:trHeight w:val="288"/>
          <w:jc w:val="center"/>
        </w:trPr>
        <w:tc>
          <w:tcPr>
            <w:tcW w:w="509" w:type="dxa"/>
            <w:vAlign w:val="center"/>
          </w:tcPr>
          <w:p w14:paraId="6CE1F325"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hideMark/>
          </w:tcPr>
          <w:p w14:paraId="3339D412" w14:textId="2D2DD814" w:rsidR="008F75D9" w:rsidRPr="004C28AF" w:rsidRDefault="008F75D9" w:rsidP="004C28AF">
            <w:pPr>
              <w:ind w:firstLine="0"/>
              <w:rPr>
                <w:color w:val="auto"/>
              </w:rPr>
            </w:pPr>
            <w:r w:rsidRPr="004C28AF">
              <w:rPr>
                <w:color w:val="auto"/>
              </w:rPr>
              <w:t>Настройка расписаний/периодичности формирования витрин показателей участия в событиях  по периодам времени: ввод, сохранение, поддержка версионности и истории настроек</w:t>
            </w:r>
          </w:p>
        </w:tc>
      </w:tr>
      <w:tr w:rsidR="00B841BC" w:rsidRPr="004C28AF" w14:paraId="59F246D2" w14:textId="77777777" w:rsidTr="00483E4D">
        <w:trPr>
          <w:trHeight w:val="288"/>
          <w:jc w:val="center"/>
        </w:trPr>
        <w:tc>
          <w:tcPr>
            <w:tcW w:w="509" w:type="dxa"/>
            <w:vAlign w:val="center"/>
          </w:tcPr>
          <w:p w14:paraId="50195D17"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hideMark/>
          </w:tcPr>
          <w:p w14:paraId="78150874" w14:textId="41E43CF9" w:rsidR="008F75D9" w:rsidRPr="004C28AF" w:rsidRDefault="008F75D9" w:rsidP="004C28AF">
            <w:pPr>
              <w:ind w:firstLine="0"/>
              <w:rPr>
                <w:color w:val="auto"/>
              </w:rPr>
            </w:pPr>
            <w:r w:rsidRPr="004C28AF">
              <w:rPr>
                <w:color w:val="auto"/>
              </w:rPr>
              <w:t>Настройка расписаний/периодичности формирования витрин показателей участия в событиях  по группам/категориям: ввод, сохранение, поддержка версионности и истории настроек</w:t>
            </w:r>
          </w:p>
        </w:tc>
      </w:tr>
      <w:tr w:rsidR="00B841BC" w:rsidRPr="004C28AF" w14:paraId="2D82B5CA" w14:textId="77777777" w:rsidTr="00483E4D">
        <w:trPr>
          <w:trHeight w:val="288"/>
          <w:jc w:val="center"/>
        </w:trPr>
        <w:tc>
          <w:tcPr>
            <w:tcW w:w="509" w:type="dxa"/>
            <w:vAlign w:val="center"/>
          </w:tcPr>
          <w:p w14:paraId="3E93C9B8"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hideMark/>
          </w:tcPr>
          <w:p w14:paraId="46AE731B" w14:textId="710F1C21" w:rsidR="008F75D9" w:rsidRPr="004C28AF" w:rsidRDefault="008F75D9" w:rsidP="004C28AF">
            <w:pPr>
              <w:ind w:firstLine="0"/>
              <w:rPr>
                <w:color w:val="auto"/>
              </w:rPr>
            </w:pPr>
            <w:r w:rsidRPr="004C28AF">
              <w:rPr>
                <w:color w:val="auto"/>
              </w:rPr>
              <w:t>Настройка расписаний/периодичности формирования витрин показателей участия в событиях по территориям города: ввод, сохранение, поддержка версионности и истории настроек</w:t>
            </w:r>
          </w:p>
        </w:tc>
      </w:tr>
      <w:tr w:rsidR="00B841BC" w:rsidRPr="004C28AF" w14:paraId="77CC8394" w14:textId="77777777" w:rsidTr="00483E4D">
        <w:trPr>
          <w:trHeight w:val="288"/>
          <w:jc w:val="center"/>
        </w:trPr>
        <w:tc>
          <w:tcPr>
            <w:tcW w:w="509" w:type="dxa"/>
            <w:vAlign w:val="center"/>
          </w:tcPr>
          <w:p w14:paraId="0A84DE34"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264D1FDF" w14:textId="69AF5F53" w:rsidR="008F75D9" w:rsidRPr="004C28AF" w:rsidRDefault="008F75D9" w:rsidP="004C28AF">
            <w:pPr>
              <w:ind w:firstLine="0"/>
              <w:rPr>
                <w:color w:val="auto"/>
              </w:rPr>
            </w:pPr>
            <w:r w:rsidRPr="004C28AF">
              <w:rPr>
                <w:color w:val="auto"/>
              </w:rPr>
              <w:t>Настройка расписаний/периодичности формирования витрин показателей участия в событиях  по  событиям: ввод, сохранение, поддержка версионности и истории настроек</w:t>
            </w:r>
          </w:p>
        </w:tc>
      </w:tr>
      <w:tr w:rsidR="00B841BC" w:rsidRPr="004C28AF" w14:paraId="6C01373E" w14:textId="77777777" w:rsidTr="00483E4D">
        <w:trPr>
          <w:trHeight w:val="288"/>
          <w:jc w:val="center"/>
        </w:trPr>
        <w:tc>
          <w:tcPr>
            <w:tcW w:w="509" w:type="dxa"/>
            <w:vAlign w:val="center"/>
          </w:tcPr>
          <w:p w14:paraId="7BE0AF3C"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75AF9558" w14:textId="0AA52B96" w:rsidR="008F75D9" w:rsidRPr="004C28AF" w:rsidRDefault="008F75D9" w:rsidP="004C28AF">
            <w:pPr>
              <w:ind w:firstLine="0"/>
              <w:rPr>
                <w:color w:val="auto"/>
              </w:rPr>
            </w:pPr>
            <w:r w:rsidRPr="004C28AF">
              <w:rPr>
                <w:color w:val="auto"/>
              </w:rPr>
              <w:t>Настройка расписаний/периодичности формирования витрин показателей участия в событиях по видам событий: ввод, сохранение, поддержка версионности и истории настроек</w:t>
            </w:r>
          </w:p>
        </w:tc>
      </w:tr>
      <w:tr w:rsidR="00B841BC" w:rsidRPr="004C28AF" w14:paraId="6A071510" w14:textId="77777777" w:rsidTr="00483E4D">
        <w:trPr>
          <w:trHeight w:val="288"/>
          <w:jc w:val="center"/>
        </w:trPr>
        <w:tc>
          <w:tcPr>
            <w:tcW w:w="509" w:type="dxa"/>
            <w:vAlign w:val="center"/>
          </w:tcPr>
          <w:p w14:paraId="05B1437B"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7C768632" w14:textId="0F8E295B" w:rsidR="008F75D9" w:rsidRPr="004C28AF" w:rsidRDefault="008F75D9" w:rsidP="004C28AF">
            <w:pPr>
              <w:ind w:firstLine="0"/>
              <w:rPr>
                <w:color w:val="auto"/>
              </w:rPr>
            </w:pPr>
            <w:r w:rsidRPr="004C28AF">
              <w:rPr>
                <w:color w:val="auto"/>
              </w:rPr>
              <w:t>Настройка расписаний/периодичности формирования витрин показателей участия в событиях по отраслевым признакам: ввод, сохранение, поддержка версионности и истории настроек</w:t>
            </w:r>
          </w:p>
        </w:tc>
      </w:tr>
      <w:tr w:rsidR="00B841BC" w:rsidRPr="004C28AF" w14:paraId="7ABF1A5F" w14:textId="77777777" w:rsidTr="00483E4D">
        <w:trPr>
          <w:trHeight w:val="288"/>
          <w:jc w:val="center"/>
        </w:trPr>
        <w:tc>
          <w:tcPr>
            <w:tcW w:w="509" w:type="dxa"/>
            <w:vAlign w:val="center"/>
          </w:tcPr>
          <w:p w14:paraId="2CBFEC0B"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59CF24AE" w14:textId="21CF209C" w:rsidR="008F75D9" w:rsidRPr="004C28AF" w:rsidRDefault="008F75D9" w:rsidP="004C28AF">
            <w:pPr>
              <w:ind w:firstLine="0"/>
              <w:rPr>
                <w:color w:val="auto"/>
              </w:rPr>
            </w:pPr>
            <w:r w:rsidRPr="004C28AF">
              <w:rPr>
                <w:color w:val="auto"/>
              </w:rPr>
              <w:t>Настройка расписаний/периодичности формирования витрин показателей нарушений  по периодам времени: ввод, сохранение, поддержка версионности и истории настроек</w:t>
            </w:r>
          </w:p>
        </w:tc>
      </w:tr>
      <w:tr w:rsidR="00B841BC" w:rsidRPr="004C28AF" w14:paraId="49334D64" w14:textId="77777777" w:rsidTr="00483E4D">
        <w:trPr>
          <w:trHeight w:val="288"/>
          <w:jc w:val="center"/>
        </w:trPr>
        <w:tc>
          <w:tcPr>
            <w:tcW w:w="509" w:type="dxa"/>
            <w:vAlign w:val="center"/>
          </w:tcPr>
          <w:p w14:paraId="1063B5B0"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5C3DC820" w14:textId="2D95EBBB" w:rsidR="008F75D9" w:rsidRPr="004C28AF" w:rsidRDefault="008F75D9" w:rsidP="004C28AF">
            <w:pPr>
              <w:ind w:firstLine="0"/>
              <w:rPr>
                <w:color w:val="auto"/>
              </w:rPr>
            </w:pPr>
            <w:r w:rsidRPr="004C28AF">
              <w:rPr>
                <w:color w:val="auto"/>
              </w:rPr>
              <w:t>Настройка расписаний/периодичности формирования витрин показателей нарушений  по группам/категориям: ввод, сохранение, поддержка версионности и истории настроек</w:t>
            </w:r>
          </w:p>
        </w:tc>
      </w:tr>
      <w:tr w:rsidR="00B841BC" w:rsidRPr="004C28AF" w14:paraId="427B66B9" w14:textId="77777777" w:rsidTr="00483E4D">
        <w:trPr>
          <w:trHeight w:val="288"/>
          <w:jc w:val="center"/>
        </w:trPr>
        <w:tc>
          <w:tcPr>
            <w:tcW w:w="509" w:type="dxa"/>
            <w:vAlign w:val="center"/>
          </w:tcPr>
          <w:p w14:paraId="502CC008"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5FCFD06A" w14:textId="54A32E05" w:rsidR="008F75D9" w:rsidRPr="004C28AF" w:rsidRDefault="008F75D9" w:rsidP="004C28AF">
            <w:pPr>
              <w:ind w:firstLine="0"/>
              <w:rPr>
                <w:color w:val="auto"/>
              </w:rPr>
            </w:pPr>
            <w:r w:rsidRPr="004C28AF">
              <w:rPr>
                <w:color w:val="auto"/>
              </w:rPr>
              <w:t>Настройка расписаний/периодичности формирования витрин показателей нарушений по территориям города: ввод, сохранение, поддержка версионности и истории настроек</w:t>
            </w:r>
          </w:p>
        </w:tc>
      </w:tr>
      <w:tr w:rsidR="00B841BC" w:rsidRPr="004C28AF" w14:paraId="188488B7" w14:textId="77777777" w:rsidTr="00483E4D">
        <w:trPr>
          <w:trHeight w:val="288"/>
          <w:jc w:val="center"/>
        </w:trPr>
        <w:tc>
          <w:tcPr>
            <w:tcW w:w="509" w:type="dxa"/>
            <w:vAlign w:val="center"/>
          </w:tcPr>
          <w:p w14:paraId="1320967C"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6439CD44" w14:textId="342F22B4" w:rsidR="008F75D9" w:rsidRPr="004C28AF" w:rsidRDefault="008F75D9" w:rsidP="004C28AF">
            <w:pPr>
              <w:ind w:firstLine="0"/>
              <w:rPr>
                <w:color w:val="auto"/>
              </w:rPr>
            </w:pPr>
            <w:r w:rsidRPr="004C28AF">
              <w:rPr>
                <w:color w:val="auto"/>
              </w:rPr>
              <w:t>Настройка расписаний/периодичности формирования витрин показателей нарушений  по видам нарушений: ввод, сохранение, поддержка версионности и истории настроек</w:t>
            </w:r>
          </w:p>
        </w:tc>
      </w:tr>
      <w:tr w:rsidR="00B841BC" w:rsidRPr="004C28AF" w14:paraId="2AAB034F" w14:textId="77777777" w:rsidTr="00483E4D">
        <w:trPr>
          <w:trHeight w:val="288"/>
          <w:jc w:val="center"/>
        </w:trPr>
        <w:tc>
          <w:tcPr>
            <w:tcW w:w="509" w:type="dxa"/>
            <w:vAlign w:val="center"/>
          </w:tcPr>
          <w:p w14:paraId="2F7D943F"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7FACFE76" w14:textId="02436168" w:rsidR="008F75D9" w:rsidRPr="004C28AF" w:rsidRDefault="008F75D9" w:rsidP="004C28AF">
            <w:pPr>
              <w:ind w:firstLine="0"/>
              <w:rPr>
                <w:color w:val="auto"/>
              </w:rPr>
            </w:pPr>
            <w:r w:rsidRPr="004C28AF">
              <w:rPr>
                <w:color w:val="auto"/>
              </w:rPr>
              <w:t>Настройка расписаний/периодичности формирования витрин показателей нарушений  по группам ограничений: ввод, сохранение, поддержка версионности и истории настроек</w:t>
            </w:r>
          </w:p>
        </w:tc>
      </w:tr>
      <w:tr w:rsidR="00B841BC" w:rsidRPr="004C28AF" w14:paraId="71BA055E" w14:textId="77777777" w:rsidTr="00483E4D">
        <w:trPr>
          <w:trHeight w:val="288"/>
          <w:jc w:val="center"/>
        </w:trPr>
        <w:tc>
          <w:tcPr>
            <w:tcW w:w="509" w:type="dxa"/>
            <w:vAlign w:val="center"/>
          </w:tcPr>
          <w:p w14:paraId="7DAAACB6"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17B0B91B" w14:textId="0BA064B0" w:rsidR="008F75D9" w:rsidRPr="004C28AF" w:rsidRDefault="008F75D9" w:rsidP="004C28AF">
            <w:pPr>
              <w:ind w:firstLine="0"/>
              <w:rPr>
                <w:color w:val="auto"/>
              </w:rPr>
            </w:pPr>
            <w:r w:rsidRPr="004C28AF">
              <w:rPr>
                <w:color w:val="auto"/>
              </w:rPr>
              <w:t>Настройка расписаний/периодичности формирования витрин показателей нарушений по отраслевым признакам: ввод, сохранение, поддержка версионности и истории настроек</w:t>
            </w:r>
          </w:p>
        </w:tc>
      </w:tr>
      <w:tr w:rsidR="00B841BC" w:rsidRPr="004C28AF" w14:paraId="09D03700" w14:textId="77777777" w:rsidTr="00483E4D">
        <w:trPr>
          <w:trHeight w:val="288"/>
          <w:jc w:val="center"/>
        </w:trPr>
        <w:tc>
          <w:tcPr>
            <w:tcW w:w="509" w:type="dxa"/>
            <w:vAlign w:val="center"/>
          </w:tcPr>
          <w:p w14:paraId="086CC8B5"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505C8E69" w14:textId="6E78416F" w:rsidR="008F75D9" w:rsidRPr="004C28AF" w:rsidRDefault="008F75D9" w:rsidP="004C28AF">
            <w:pPr>
              <w:ind w:firstLine="0"/>
              <w:rPr>
                <w:color w:val="auto"/>
              </w:rPr>
            </w:pPr>
            <w:r w:rsidRPr="004C28AF">
              <w:rPr>
                <w:color w:val="auto"/>
              </w:rPr>
              <w:t>Настройка расписаний/периодичности формирования витрин показателей задолженности  по периодам времени: ввод, сохранение, поддержка версионности и истории настроек</w:t>
            </w:r>
          </w:p>
        </w:tc>
      </w:tr>
      <w:tr w:rsidR="00B841BC" w:rsidRPr="004C28AF" w14:paraId="1F210555" w14:textId="77777777" w:rsidTr="00483E4D">
        <w:trPr>
          <w:trHeight w:val="288"/>
          <w:jc w:val="center"/>
        </w:trPr>
        <w:tc>
          <w:tcPr>
            <w:tcW w:w="509" w:type="dxa"/>
            <w:vAlign w:val="center"/>
          </w:tcPr>
          <w:p w14:paraId="13DAC136"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4A32EFA9" w14:textId="5A371F61" w:rsidR="008F75D9" w:rsidRPr="004C28AF" w:rsidRDefault="008F75D9" w:rsidP="004C28AF">
            <w:pPr>
              <w:ind w:firstLine="0"/>
              <w:rPr>
                <w:color w:val="auto"/>
              </w:rPr>
            </w:pPr>
            <w:r w:rsidRPr="004C28AF">
              <w:rPr>
                <w:color w:val="auto"/>
              </w:rPr>
              <w:t>Настройка расписаний/периодичности формирования витрин показателей задолженности по признакам определения задолженности и срокам их давности: ввод, сохранение, поддержка версионности и истории настроек</w:t>
            </w:r>
          </w:p>
        </w:tc>
      </w:tr>
      <w:tr w:rsidR="00B841BC" w:rsidRPr="004C28AF" w14:paraId="1BBA6A90" w14:textId="77777777" w:rsidTr="00483E4D">
        <w:trPr>
          <w:trHeight w:val="288"/>
          <w:jc w:val="center"/>
        </w:trPr>
        <w:tc>
          <w:tcPr>
            <w:tcW w:w="509" w:type="dxa"/>
            <w:vAlign w:val="center"/>
          </w:tcPr>
          <w:p w14:paraId="50D646AD"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4762288C" w14:textId="30E71083" w:rsidR="008F75D9" w:rsidRPr="004C28AF" w:rsidRDefault="008F75D9" w:rsidP="004C28AF">
            <w:pPr>
              <w:ind w:firstLine="0"/>
              <w:rPr>
                <w:color w:val="auto"/>
              </w:rPr>
            </w:pPr>
            <w:r w:rsidRPr="004C28AF">
              <w:rPr>
                <w:color w:val="auto"/>
              </w:rPr>
              <w:t>Настройка расписаний/периодичности формирования витрин показателей задолженности  по группам/категориям: ввод, сохранение, поддержка версионности и истории настроек</w:t>
            </w:r>
          </w:p>
        </w:tc>
      </w:tr>
      <w:tr w:rsidR="00B841BC" w:rsidRPr="004C28AF" w14:paraId="26EBD89C" w14:textId="77777777" w:rsidTr="00483E4D">
        <w:trPr>
          <w:trHeight w:val="288"/>
          <w:jc w:val="center"/>
        </w:trPr>
        <w:tc>
          <w:tcPr>
            <w:tcW w:w="509" w:type="dxa"/>
            <w:vAlign w:val="center"/>
          </w:tcPr>
          <w:p w14:paraId="5996D8C6"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0B070231" w14:textId="311792C9" w:rsidR="008F75D9" w:rsidRPr="004C28AF" w:rsidRDefault="008F75D9" w:rsidP="004C28AF">
            <w:pPr>
              <w:ind w:firstLine="0"/>
              <w:rPr>
                <w:color w:val="auto"/>
              </w:rPr>
            </w:pPr>
            <w:r w:rsidRPr="004C28AF">
              <w:rPr>
                <w:color w:val="auto"/>
              </w:rPr>
              <w:t>Настройка расписаний/периодичности формирования витрин показателей задолженности по территориям города: ввод, сохранение, поддержка версионности и истории настроек</w:t>
            </w:r>
          </w:p>
        </w:tc>
      </w:tr>
      <w:tr w:rsidR="00B841BC" w:rsidRPr="004C28AF" w14:paraId="0B55624E" w14:textId="77777777" w:rsidTr="00483E4D">
        <w:trPr>
          <w:trHeight w:val="288"/>
          <w:jc w:val="center"/>
        </w:trPr>
        <w:tc>
          <w:tcPr>
            <w:tcW w:w="509" w:type="dxa"/>
            <w:vAlign w:val="center"/>
          </w:tcPr>
          <w:p w14:paraId="40E1A519"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2B87946A" w14:textId="390B38EF" w:rsidR="008F75D9" w:rsidRPr="004C28AF" w:rsidRDefault="008F75D9" w:rsidP="004C28AF">
            <w:pPr>
              <w:ind w:firstLine="0"/>
              <w:rPr>
                <w:color w:val="auto"/>
              </w:rPr>
            </w:pPr>
            <w:r w:rsidRPr="004C28AF">
              <w:rPr>
                <w:color w:val="auto"/>
              </w:rPr>
              <w:t>Настройка расписаний/периодичности формирования витрин показателей задолженности  по видам платежей: ввод, сохранение, поддержка версионности и истории настроек</w:t>
            </w:r>
          </w:p>
        </w:tc>
      </w:tr>
      <w:tr w:rsidR="00B841BC" w:rsidRPr="004C28AF" w14:paraId="25EFA408" w14:textId="77777777" w:rsidTr="00483E4D">
        <w:trPr>
          <w:trHeight w:val="288"/>
          <w:jc w:val="center"/>
        </w:trPr>
        <w:tc>
          <w:tcPr>
            <w:tcW w:w="509" w:type="dxa"/>
            <w:vAlign w:val="center"/>
          </w:tcPr>
          <w:p w14:paraId="65A8FBDD"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1ED32999" w14:textId="0D935851" w:rsidR="008F75D9" w:rsidRPr="004C28AF" w:rsidRDefault="008F75D9" w:rsidP="004C28AF">
            <w:pPr>
              <w:ind w:firstLine="0"/>
              <w:rPr>
                <w:color w:val="auto"/>
              </w:rPr>
            </w:pPr>
            <w:r w:rsidRPr="004C28AF">
              <w:rPr>
                <w:color w:val="auto"/>
              </w:rPr>
              <w:t>Настройка расписаний/периодичности формирования витрин показателей задолженности по отраслевым признакам: ввод, сохранение, поддержка версионности и истории настроек</w:t>
            </w:r>
          </w:p>
        </w:tc>
      </w:tr>
      <w:tr w:rsidR="00B841BC" w:rsidRPr="004C28AF" w14:paraId="0E30E314" w14:textId="77777777" w:rsidTr="00483E4D">
        <w:trPr>
          <w:trHeight w:val="288"/>
          <w:jc w:val="center"/>
        </w:trPr>
        <w:tc>
          <w:tcPr>
            <w:tcW w:w="509" w:type="dxa"/>
            <w:vAlign w:val="center"/>
          </w:tcPr>
          <w:p w14:paraId="75748B63"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131455EB" w14:textId="39BE5B51" w:rsidR="008F75D9" w:rsidRPr="004C28AF" w:rsidRDefault="008F75D9" w:rsidP="004C28AF">
            <w:pPr>
              <w:ind w:firstLine="0"/>
              <w:rPr>
                <w:color w:val="auto"/>
              </w:rPr>
            </w:pPr>
            <w:r w:rsidRPr="004C28AF">
              <w:rPr>
                <w:color w:val="auto"/>
              </w:rPr>
              <w:t>Хранение актуальных витрин показателей полноты данных профиля активности по периодам времени</w:t>
            </w:r>
          </w:p>
        </w:tc>
      </w:tr>
      <w:tr w:rsidR="00B841BC" w:rsidRPr="004C28AF" w14:paraId="6AA6DDB2" w14:textId="77777777" w:rsidTr="00483E4D">
        <w:trPr>
          <w:trHeight w:val="288"/>
          <w:jc w:val="center"/>
        </w:trPr>
        <w:tc>
          <w:tcPr>
            <w:tcW w:w="509" w:type="dxa"/>
            <w:vAlign w:val="center"/>
          </w:tcPr>
          <w:p w14:paraId="04842D6B"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5DCF095B" w14:textId="6D911C0B" w:rsidR="008F75D9" w:rsidRPr="004C28AF" w:rsidRDefault="008F75D9" w:rsidP="004C28AF">
            <w:pPr>
              <w:ind w:firstLine="0"/>
              <w:rPr>
                <w:color w:val="auto"/>
              </w:rPr>
            </w:pPr>
            <w:r w:rsidRPr="004C28AF">
              <w:rPr>
                <w:color w:val="auto"/>
              </w:rPr>
              <w:t>Хранение актуальных витрин показателей полноты данных профиля активности по признакам степени заполненности показателей полноты профиля</w:t>
            </w:r>
          </w:p>
        </w:tc>
      </w:tr>
      <w:tr w:rsidR="00B841BC" w:rsidRPr="004C28AF" w14:paraId="1314F052" w14:textId="77777777" w:rsidTr="00483E4D">
        <w:trPr>
          <w:trHeight w:val="288"/>
          <w:jc w:val="center"/>
        </w:trPr>
        <w:tc>
          <w:tcPr>
            <w:tcW w:w="509" w:type="dxa"/>
            <w:vAlign w:val="center"/>
          </w:tcPr>
          <w:p w14:paraId="1E93D640"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288F0DE6" w14:textId="28F63CA8" w:rsidR="008F75D9" w:rsidRPr="004C28AF" w:rsidRDefault="008F75D9" w:rsidP="004C28AF">
            <w:pPr>
              <w:ind w:firstLine="0"/>
              <w:rPr>
                <w:color w:val="auto"/>
              </w:rPr>
            </w:pPr>
            <w:r w:rsidRPr="004C28AF">
              <w:rPr>
                <w:color w:val="auto"/>
              </w:rPr>
              <w:t xml:space="preserve">Хранение актуальных витрин показателей полноты данных профиля активности  по группам/категориям </w:t>
            </w:r>
          </w:p>
        </w:tc>
      </w:tr>
      <w:tr w:rsidR="00B841BC" w:rsidRPr="004C28AF" w14:paraId="77375102" w14:textId="77777777" w:rsidTr="00483E4D">
        <w:trPr>
          <w:trHeight w:val="288"/>
          <w:jc w:val="center"/>
        </w:trPr>
        <w:tc>
          <w:tcPr>
            <w:tcW w:w="509" w:type="dxa"/>
            <w:vAlign w:val="center"/>
          </w:tcPr>
          <w:p w14:paraId="2554435F"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2CA9553A" w14:textId="4FB53E09" w:rsidR="008F75D9" w:rsidRPr="004C28AF" w:rsidRDefault="008F75D9" w:rsidP="004C28AF">
            <w:pPr>
              <w:ind w:firstLine="0"/>
              <w:rPr>
                <w:color w:val="auto"/>
              </w:rPr>
            </w:pPr>
            <w:r w:rsidRPr="004C28AF">
              <w:rPr>
                <w:color w:val="auto"/>
              </w:rPr>
              <w:t>Хранение актуальных витрин показателей полноты данных профиля активности по территориям города</w:t>
            </w:r>
          </w:p>
        </w:tc>
      </w:tr>
      <w:tr w:rsidR="00B841BC" w:rsidRPr="004C28AF" w14:paraId="3399C63B" w14:textId="77777777" w:rsidTr="00483E4D">
        <w:trPr>
          <w:trHeight w:val="288"/>
          <w:jc w:val="center"/>
        </w:trPr>
        <w:tc>
          <w:tcPr>
            <w:tcW w:w="509" w:type="dxa"/>
            <w:vAlign w:val="center"/>
          </w:tcPr>
          <w:p w14:paraId="202BA9BF"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461BCD24" w14:textId="30AB7B2C" w:rsidR="008F75D9" w:rsidRPr="004C28AF" w:rsidRDefault="008F75D9" w:rsidP="004C28AF">
            <w:pPr>
              <w:ind w:firstLine="0"/>
              <w:rPr>
                <w:color w:val="auto"/>
              </w:rPr>
            </w:pPr>
            <w:r w:rsidRPr="004C28AF">
              <w:rPr>
                <w:color w:val="auto"/>
              </w:rPr>
              <w:t xml:space="preserve">Хранение актуальных витрин показателей полноты данных профиля активности по видам инфоблоков </w:t>
            </w:r>
          </w:p>
        </w:tc>
      </w:tr>
      <w:tr w:rsidR="00B841BC" w:rsidRPr="004C28AF" w14:paraId="007E41EC" w14:textId="77777777" w:rsidTr="00483E4D">
        <w:trPr>
          <w:trHeight w:val="288"/>
          <w:jc w:val="center"/>
        </w:trPr>
        <w:tc>
          <w:tcPr>
            <w:tcW w:w="509" w:type="dxa"/>
            <w:vAlign w:val="center"/>
          </w:tcPr>
          <w:p w14:paraId="2D568B58"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6C2C7480" w14:textId="6902157F" w:rsidR="008F75D9" w:rsidRPr="004C28AF" w:rsidRDefault="008F75D9" w:rsidP="004C28AF">
            <w:pPr>
              <w:ind w:firstLine="0"/>
              <w:rPr>
                <w:color w:val="auto"/>
              </w:rPr>
            </w:pPr>
            <w:r w:rsidRPr="004C28AF">
              <w:rPr>
                <w:color w:val="auto"/>
              </w:rPr>
              <w:t>Хранение актуальных витрин показателей лояльности  по периодам времени</w:t>
            </w:r>
          </w:p>
        </w:tc>
      </w:tr>
      <w:tr w:rsidR="00B841BC" w:rsidRPr="004C28AF" w14:paraId="2F1DC117" w14:textId="77777777" w:rsidTr="00483E4D">
        <w:trPr>
          <w:trHeight w:val="288"/>
          <w:jc w:val="center"/>
        </w:trPr>
        <w:tc>
          <w:tcPr>
            <w:tcW w:w="509" w:type="dxa"/>
            <w:vAlign w:val="center"/>
          </w:tcPr>
          <w:p w14:paraId="06B3B21C"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36C49891" w14:textId="59F42F9C" w:rsidR="008F75D9" w:rsidRPr="004C28AF" w:rsidRDefault="008F75D9" w:rsidP="004C28AF">
            <w:pPr>
              <w:ind w:firstLine="0"/>
              <w:rPr>
                <w:color w:val="auto"/>
              </w:rPr>
            </w:pPr>
            <w:r w:rsidRPr="004C28AF">
              <w:rPr>
                <w:color w:val="auto"/>
              </w:rPr>
              <w:t>Хранение актуальных витрин показателей лояльности по признакам степени лояльности</w:t>
            </w:r>
          </w:p>
        </w:tc>
      </w:tr>
      <w:tr w:rsidR="00B841BC" w:rsidRPr="004C28AF" w14:paraId="4A82C834" w14:textId="77777777" w:rsidTr="00483E4D">
        <w:trPr>
          <w:trHeight w:val="288"/>
          <w:jc w:val="center"/>
        </w:trPr>
        <w:tc>
          <w:tcPr>
            <w:tcW w:w="509" w:type="dxa"/>
            <w:vAlign w:val="center"/>
          </w:tcPr>
          <w:p w14:paraId="23855963"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4DC2F020" w14:textId="5211D816" w:rsidR="008F75D9" w:rsidRPr="004C28AF" w:rsidRDefault="008F75D9" w:rsidP="004C28AF">
            <w:pPr>
              <w:ind w:firstLine="0"/>
              <w:rPr>
                <w:color w:val="auto"/>
              </w:rPr>
            </w:pPr>
            <w:r w:rsidRPr="004C28AF">
              <w:rPr>
                <w:color w:val="auto"/>
              </w:rPr>
              <w:t>Хранение актуальных витрин показателей лояльности  по группам/категориям</w:t>
            </w:r>
          </w:p>
        </w:tc>
      </w:tr>
      <w:tr w:rsidR="00B841BC" w:rsidRPr="004C28AF" w14:paraId="3ED1EB09" w14:textId="77777777" w:rsidTr="00483E4D">
        <w:trPr>
          <w:trHeight w:val="288"/>
          <w:jc w:val="center"/>
        </w:trPr>
        <w:tc>
          <w:tcPr>
            <w:tcW w:w="509" w:type="dxa"/>
            <w:vAlign w:val="center"/>
          </w:tcPr>
          <w:p w14:paraId="16473ECC"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4640CBA9" w14:textId="1B55F6CB" w:rsidR="008F75D9" w:rsidRPr="004C28AF" w:rsidRDefault="008F75D9" w:rsidP="004C28AF">
            <w:pPr>
              <w:ind w:firstLine="0"/>
              <w:rPr>
                <w:color w:val="auto"/>
              </w:rPr>
            </w:pPr>
            <w:r w:rsidRPr="004C28AF">
              <w:rPr>
                <w:color w:val="auto"/>
              </w:rPr>
              <w:t>Хранение актуальных витрин показателей лояльности по территориям города</w:t>
            </w:r>
          </w:p>
        </w:tc>
      </w:tr>
      <w:tr w:rsidR="00B841BC" w:rsidRPr="004C28AF" w14:paraId="6184B587" w14:textId="77777777" w:rsidTr="00483E4D">
        <w:trPr>
          <w:trHeight w:val="288"/>
          <w:jc w:val="center"/>
        </w:trPr>
        <w:tc>
          <w:tcPr>
            <w:tcW w:w="509" w:type="dxa"/>
            <w:vAlign w:val="center"/>
          </w:tcPr>
          <w:p w14:paraId="16328D8A"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2C6CB5BC" w14:textId="5941B0AF" w:rsidR="008F75D9" w:rsidRPr="004C28AF" w:rsidRDefault="008F75D9" w:rsidP="004C28AF">
            <w:pPr>
              <w:ind w:firstLine="0"/>
              <w:rPr>
                <w:color w:val="auto"/>
              </w:rPr>
            </w:pPr>
            <w:r w:rsidRPr="004C28AF">
              <w:rPr>
                <w:color w:val="auto"/>
              </w:rPr>
              <w:t>Хранение актуальных витрин показателей лояльности  по категориям и типам обращений</w:t>
            </w:r>
          </w:p>
        </w:tc>
      </w:tr>
      <w:tr w:rsidR="00B841BC" w:rsidRPr="004C28AF" w14:paraId="3823D7A2" w14:textId="77777777" w:rsidTr="00483E4D">
        <w:trPr>
          <w:trHeight w:val="288"/>
          <w:jc w:val="center"/>
        </w:trPr>
        <w:tc>
          <w:tcPr>
            <w:tcW w:w="509" w:type="dxa"/>
            <w:vAlign w:val="center"/>
          </w:tcPr>
          <w:p w14:paraId="3B34D9C7"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75938A0C" w14:textId="2D3E5628" w:rsidR="008F75D9" w:rsidRPr="004C28AF" w:rsidRDefault="008F75D9" w:rsidP="004C28AF">
            <w:pPr>
              <w:ind w:firstLine="0"/>
              <w:rPr>
                <w:color w:val="auto"/>
              </w:rPr>
            </w:pPr>
            <w:r w:rsidRPr="004C28AF">
              <w:rPr>
                <w:color w:val="auto"/>
              </w:rPr>
              <w:t>Хранение актуальных витрин показателей лояльности по проведенным соцопросам</w:t>
            </w:r>
          </w:p>
        </w:tc>
      </w:tr>
      <w:tr w:rsidR="00B841BC" w:rsidRPr="004C28AF" w14:paraId="5EFFF041" w14:textId="77777777" w:rsidTr="00483E4D">
        <w:trPr>
          <w:trHeight w:val="288"/>
          <w:jc w:val="center"/>
        </w:trPr>
        <w:tc>
          <w:tcPr>
            <w:tcW w:w="509" w:type="dxa"/>
            <w:vAlign w:val="center"/>
          </w:tcPr>
          <w:p w14:paraId="521443A2"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6E737943" w14:textId="72228FCD" w:rsidR="008F75D9" w:rsidRPr="004C28AF" w:rsidRDefault="008F75D9" w:rsidP="004C28AF">
            <w:pPr>
              <w:ind w:firstLine="0"/>
              <w:rPr>
                <w:color w:val="auto"/>
              </w:rPr>
            </w:pPr>
            <w:r w:rsidRPr="004C28AF">
              <w:rPr>
                <w:color w:val="auto"/>
              </w:rPr>
              <w:t>Хранение актуальных витрин показателей лояльности по отраслевым признакам</w:t>
            </w:r>
          </w:p>
        </w:tc>
      </w:tr>
      <w:tr w:rsidR="00B841BC" w:rsidRPr="004C28AF" w14:paraId="21D951D8" w14:textId="77777777" w:rsidTr="00483E4D">
        <w:trPr>
          <w:trHeight w:val="288"/>
          <w:jc w:val="center"/>
        </w:trPr>
        <w:tc>
          <w:tcPr>
            <w:tcW w:w="509" w:type="dxa"/>
            <w:vAlign w:val="center"/>
          </w:tcPr>
          <w:p w14:paraId="1BB0E3A1"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6C194E2F" w14:textId="49081DDA" w:rsidR="008F75D9" w:rsidRPr="004C28AF" w:rsidRDefault="008F75D9" w:rsidP="004C28AF">
            <w:pPr>
              <w:ind w:firstLine="0"/>
              <w:rPr>
                <w:color w:val="auto"/>
              </w:rPr>
            </w:pPr>
            <w:r w:rsidRPr="004C28AF">
              <w:rPr>
                <w:color w:val="auto"/>
              </w:rPr>
              <w:t>Хранение актуальных витрин показателей участия в событиях  по периодам времени</w:t>
            </w:r>
          </w:p>
        </w:tc>
      </w:tr>
      <w:tr w:rsidR="00B841BC" w:rsidRPr="004C28AF" w14:paraId="1BCE7A1C" w14:textId="77777777" w:rsidTr="00483E4D">
        <w:trPr>
          <w:trHeight w:val="288"/>
          <w:jc w:val="center"/>
        </w:trPr>
        <w:tc>
          <w:tcPr>
            <w:tcW w:w="509" w:type="dxa"/>
            <w:vAlign w:val="center"/>
          </w:tcPr>
          <w:p w14:paraId="29258D2F"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20A60304" w14:textId="36538777" w:rsidR="008F75D9" w:rsidRPr="004C28AF" w:rsidRDefault="008F75D9" w:rsidP="004C28AF">
            <w:pPr>
              <w:ind w:firstLine="0"/>
              <w:rPr>
                <w:color w:val="auto"/>
              </w:rPr>
            </w:pPr>
            <w:r w:rsidRPr="004C28AF">
              <w:rPr>
                <w:color w:val="auto"/>
              </w:rPr>
              <w:t xml:space="preserve">Хранение актуальных витрин показателей участия в событиях  по группам/категориям </w:t>
            </w:r>
          </w:p>
        </w:tc>
      </w:tr>
      <w:tr w:rsidR="00B841BC" w:rsidRPr="004C28AF" w14:paraId="74ADDB44" w14:textId="77777777" w:rsidTr="00483E4D">
        <w:trPr>
          <w:trHeight w:val="288"/>
          <w:jc w:val="center"/>
        </w:trPr>
        <w:tc>
          <w:tcPr>
            <w:tcW w:w="509" w:type="dxa"/>
            <w:vAlign w:val="center"/>
          </w:tcPr>
          <w:p w14:paraId="5B2F4CDA"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40A42861" w14:textId="0D6F41B9" w:rsidR="008F75D9" w:rsidRPr="004C28AF" w:rsidRDefault="008F75D9" w:rsidP="004C28AF">
            <w:pPr>
              <w:ind w:firstLine="0"/>
              <w:rPr>
                <w:color w:val="auto"/>
              </w:rPr>
            </w:pPr>
            <w:r w:rsidRPr="004C28AF">
              <w:rPr>
                <w:color w:val="auto"/>
              </w:rPr>
              <w:t>Хранение актуальных витрин показателей участия в событиях по территориям города</w:t>
            </w:r>
          </w:p>
        </w:tc>
      </w:tr>
      <w:tr w:rsidR="00B841BC" w:rsidRPr="004C28AF" w14:paraId="76D33813" w14:textId="77777777" w:rsidTr="00483E4D">
        <w:trPr>
          <w:trHeight w:val="288"/>
          <w:jc w:val="center"/>
        </w:trPr>
        <w:tc>
          <w:tcPr>
            <w:tcW w:w="509" w:type="dxa"/>
            <w:vAlign w:val="center"/>
          </w:tcPr>
          <w:p w14:paraId="4CC1AB3A"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3CD29CB9" w14:textId="2A5D0BE8" w:rsidR="008F75D9" w:rsidRPr="004C28AF" w:rsidRDefault="008F75D9" w:rsidP="004C28AF">
            <w:pPr>
              <w:ind w:firstLine="0"/>
              <w:rPr>
                <w:color w:val="auto"/>
              </w:rPr>
            </w:pPr>
            <w:r w:rsidRPr="004C28AF">
              <w:rPr>
                <w:color w:val="auto"/>
              </w:rPr>
              <w:t>Хранение актуальных витрин показателей участия в событиях  по  событиям</w:t>
            </w:r>
          </w:p>
        </w:tc>
      </w:tr>
      <w:tr w:rsidR="00B841BC" w:rsidRPr="004C28AF" w14:paraId="05BC93DA" w14:textId="77777777" w:rsidTr="00483E4D">
        <w:trPr>
          <w:trHeight w:val="288"/>
          <w:jc w:val="center"/>
        </w:trPr>
        <w:tc>
          <w:tcPr>
            <w:tcW w:w="509" w:type="dxa"/>
            <w:vAlign w:val="center"/>
          </w:tcPr>
          <w:p w14:paraId="201B2D10"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4D9C718A" w14:textId="34DC3B62" w:rsidR="008F75D9" w:rsidRPr="004C28AF" w:rsidRDefault="008F75D9" w:rsidP="004C28AF">
            <w:pPr>
              <w:ind w:firstLine="0"/>
              <w:rPr>
                <w:color w:val="auto"/>
              </w:rPr>
            </w:pPr>
            <w:r w:rsidRPr="004C28AF">
              <w:rPr>
                <w:color w:val="auto"/>
              </w:rPr>
              <w:t>Хранение актуальных витрин показателей участия в событиях по видам событий</w:t>
            </w:r>
          </w:p>
        </w:tc>
      </w:tr>
      <w:tr w:rsidR="00B841BC" w:rsidRPr="004C28AF" w14:paraId="0B00F96D" w14:textId="77777777" w:rsidTr="00483E4D">
        <w:trPr>
          <w:trHeight w:val="288"/>
          <w:jc w:val="center"/>
        </w:trPr>
        <w:tc>
          <w:tcPr>
            <w:tcW w:w="509" w:type="dxa"/>
            <w:vAlign w:val="center"/>
          </w:tcPr>
          <w:p w14:paraId="2E80C812"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1D882505" w14:textId="26474BBC" w:rsidR="008F75D9" w:rsidRPr="004C28AF" w:rsidRDefault="008F75D9" w:rsidP="004C28AF">
            <w:pPr>
              <w:ind w:firstLine="0"/>
              <w:rPr>
                <w:color w:val="auto"/>
              </w:rPr>
            </w:pPr>
            <w:r w:rsidRPr="004C28AF">
              <w:rPr>
                <w:color w:val="auto"/>
              </w:rPr>
              <w:t>Хранение актуальных витрин показателей участия в событиях по отраслевым признакам</w:t>
            </w:r>
          </w:p>
        </w:tc>
      </w:tr>
      <w:tr w:rsidR="00B841BC" w:rsidRPr="004C28AF" w14:paraId="0F6DA240" w14:textId="77777777" w:rsidTr="00483E4D">
        <w:trPr>
          <w:trHeight w:val="288"/>
          <w:jc w:val="center"/>
        </w:trPr>
        <w:tc>
          <w:tcPr>
            <w:tcW w:w="509" w:type="dxa"/>
            <w:vAlign w:val="center"/>
          </w:tcPr>
          <w:p w14:paraId="3F6D7E73"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6698CFED" w14:textId="33F42FDF" w:rsidR="008F75D9" w:rsidRPr="004C28AF" w:rsidRDefault="008F75D9" w:rsidP="004C28AF">
            <w:pPr>
              <w:ind w:firstLine="0"/>
              <w:rPr>
                <w:color w:val="auto"/>
              </w:rPr>
            </w:pPr>
            <w:r w:rsidRPr="004C28AF">
              <w:rPr>
                <w:color w:val="auto"/>
              </w:rPr>
              <w:t>Хранение актуальных витрин показателей нарушений  по периодам времени</w:t>
            </w:r>
          </w:p>
        </w:tc>
      </w:tr>
      <w:tr w:rsidR="00B841BC" w:rsidRPr="004C28AF" w14:paraId="6C38EF20" w14:textId="77777777" w:rsidTr="00483E4D">
        <w:trPr>
          <w:trHeight w:val="288"/>
          <w:jc w:val="center"/>
        </w:trPr>
        <w:tc>
          <w:tcPr>
            <w:tcW w:w="509" w:type="dxa"/>
            <w:vAlign w:val="center"/>
          </w:tcPr>
          <w:p w14:paraId="7BF61AFB"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2B76160E" w14:textId="7B9CD692" w:rsidR="008F75D9" w:rsidRPr="004C28AF" w:rsidRDefault="008F75D9" w:rsidP="004C28AF">
            <w:pPr>
              <w:ind w:firstLine="0"/>
              <w:rPr>
                <w:color w:val="auto"/>
              </w:rPr>
            </w:pPr>
            <w:r w:rsidRPr="004C28AF">
              <w:rPr>
                <w:color w:val="auto"/>
              </w:rPr>
              <w:t xml:space="preserve">Хранение актуальных витрин показателей нарушений  по группам/категориям </w:t>
            </w:r>
          </w:p>
        </w:tc>
      </w:tr>
      <w:tr w:rsidR="00B841BC" w:rsidRPr="004C28AF" w14:paraId="4FB8531A" w14:textId="77777777" w:rsidTr="00483E4D">
        <w:trPr>
          <w:trHeight w:val="288"/>
          <w:jc w:val="center"/>
        </w:trPr>
        <w:tc>
          <w:tcPr>
            <w:tcW w:w="509" w:type="dxa"/>
            <w:vAlign w:val="center"/>
          </w:tcPr>
          <w:p w14:paraId="5F3A88DF"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63A1C2BA" w14:textId="25CB64F6" w:rsidR="008F75D9" w:rsidRPr="004C28AF" w:rsidRDefault="008F75D9" w:rsidP="004C28AF">
            <w:pPr>
              <w:ind w:firstLine="0"/>
              <w:rPr>
                <w:color w:val="auto"/>
              </w:rPr>
            </w:pPr>
            <w:r w:rsidRPr="004C28AF">
              <w:rPr>
                <w:color w:val="auto"/>
              </w:rPr>
              <w:t>Хранение актуальных витрин показателей нарушений по территориям города</w:t>
            </w:r>
          </w:p>
        </w:tc>
      </w:tr>
      <w:tr w:rsidR="00B841BC" w:rsidRPr="004C28AF" w14:paraId="0B93CA6D" w14:textId="77777777" w:rsidTr="00483E4D">
        <w:trPr>
          <w:trHeight w:val="288"/>
          <w:jc w:val="center"/>
        </w:trPr>
        <w:tc>
          <w:tcPr>
            <w:tcW w:w="509" w:type="dxa"/>
            <w:vAlign w:val="center"/>
          </w:tcPr>
          <w:p w14:paraId="6D58FE1C"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0A196712" w14:textId="4E3B68C8" w:rsidR="008F75D9" w:rsidRPr="004C28AF" w:rsidRDefault="008F75D9" w:rsidP="004C28AF">
            <w:pPr>
              <w:ind w:firstLine="0"/>
              <w:rPr>
                <w:color w:val="auto"/>
              </w:rPr>
            </w:pPr>
            <w:r w:rsidRPr="004C28AF">
              <w:rPr>
                <w:color w:val="auto"/>
              </w:rPr>
              <w:t>Хранение актуальных витрин показателей нарушений  по видам нарушений</w:t>
            </w:r>
          </w:p>
        </w:tc>
      </w:tr>
      <w:tr w:rsidR="00B841BC" w:rsidRPr="004C28AF" w14:paraId="5F6BDED5" w14:textId="77777777" w:rsidTr="00483E4D">
        <w:trPr>
          <w:trHeight w:val="288"/>
          <w:jc w:val="center"/>
        </w:trPr>
        <w:tc>
          <w:tcPr>
            <w:tcW w:w="509" w:type="dxa"/>
            <w:vAlign w:val="center"/>
          </w:tcPr>
          <w:p w14:paraId="3FC96382"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2BFB36A3" w14:textId="337240E4" w:rsidR="008F75D9" w:rsidRPr="004C28AF" w:rsidRDefault="008F75D9" w:rsidP="004C28AF">
            <w:pPr>
              <w:ind w:firstLine="0"/>
              <w:rPr>
                <w:color w:val="auto"/>
              </w:rPr>
            </w:pPr>
            <w:r w:rsidRPr="004C28AF">
              <w:rPr>
                <w:color w:val="auto"/>
              </w:rPr>
              <w:t>Хранение актуальных витрин показателей нарушений  по группам ограничений</w:t>
            </w:r>
          </w:p>
        </w:tc>
      </w:tr>
      <w:tr w:rsidR="00B841BC" w:rsidRPr="004C28AF" w14:paraId="5F07A40B" w14:textId="77777777" w:rsidTr="00483E4D">
        <w:trPr>
          <w:trHeight w:val="288"/>
          <w:jc w:val="center"/>
        </w:trPr>
        <w:tc>
          <w:tcPr>
            <w:tcW w:w="509" w:type="dxa"/>
            <w:vAlign w:val="center"/>
          </w:tcPr>
          <w:p w14:paraId="4850867E"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544465F1" w14:textId="70E46707" w:rsidR="008F75D9" w:rsidRPr="004C28AF" w:rsidRDefault="008F75D9" w:rsidP="004C28AF">
            <w:pPr>
              <w:ind w:firstLine="0"/>
              <w:rPr>
                <w:color w:val="auto"/>
              </w:rPr>
            </w:pPr>
            <w:r w:rsidRPr="004C28AF">
              <w:rPr>
                <w:color w:val="auto"/>
              </w:rPr>
              <w:t>Хранение актуальных витрин показателей нарушений по отраслевым признакам</w:t>
            </w:r>
          </w:p>
        </w:tc>
      </w:tr>
      <w:tr w:rsidR="00B841BC" w:rsidRPr="004C28AF" w14:paraId="680379CA" w14:textId="77777777" w:rsidTr="00483E4D">
        <w:trPr>
          <w:trHeight w:val="288"/>
          <w:jc w:val="center"/>
        </w:trPr>
        <w:tc>
          <w:tcPr>
            <w:tcW w:w="509" w:type="dxa"/>
            <w:vAlign w:val="center"/>
          </w:tcPr>
          <w:p w14:paraId="432D1D80"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34D199BB" w14:textId="1F18A6D5" w:rsidR="008F75D9" w:rsidRPr="004C28AF" w:rsidRDefault="008F75D9" w:rsidP="004C28AF">
            <w:pPr>
              <w:ind w:firstLine="0"/>
              <w:rPr>
                <w:color w:val="auto"/>
              </w:rPr>
            </w:pPr>
            <w:r w:rsidRPr="004C28AF">
              <w:rPr>
                <w:color w:val="auto"/>
              </w:rPr>
              <w:t>Хранение актуальных витрин показателей задолженности  по периодам времени</w:t>
            </w:r>
          </w:p>
        </w:tc>
      </w:tr>
      <w:tr w:rsidR="00B841BC" w:rsidRPr="004C28AF" w14:paraId="75A4310D" w14:textId="77777777" w:rsidTr="00483E4D">
        <w:trPr>
          <w:trHeight w:val="288"/>
          <w:jc w:val="center"/>
        </w:trPr>
        <w:tc>
          <w:tcPr>
            <w:tcW w:w="509" w:type="dxa"/>
            <w:vAlign w:val="center"/>
          </w:tcPr>
          <w:p w14:paraId="686438EF"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67E92102" w14:textId="1209F05C" w:rsidR="008F75D9" w:rsidRPr="004C28AF" w:rsidRDefault="008F75D9" w:rsidP="004C28AF">
            <w:pPr>
              <w:ind w:firstLine="0"/>
              <w:rPr>
                <w:color w:val="auto"/>
              </w:rPr>
            </w:pPr>
            <w:r w:rsidRPr="004C28AF">
              <w:rPr>
                <w:color w:val="auto"/>
              </w:rPr>
              <w:t>Хранение актуальных витрин показателей задолженности по признакам определения задолженности и срокам их давности</w:t>
            </w:r>
          </w:p>
        </w:tc>
      </w:tr>
      <w:tr w:rsidR="00B841BC" w:rsidRPr="004C28AF" w14:paraId="4C5C59AC" w14:textId="77777777" w:rsidTr="00483E4D">
        <w:trPr>
          <w:trHeight w:val="288"/>
          <w:jc w:val="center"/>
        </w:trPr>
        <w:tc>
          <w:tcPr>
            <w:tcW w:w="509" w:type="dxa"/>
            <w:vAlign w:val="center"/>
          </w:tcPr>
          <w:p w14:paraId="36FAAC12"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49A7FB31" w14:textId="75D9FB31" w:rsidR="008F75D9" w:rsidRPr="004C28AF" w:rsidRDefault="008F75D9" w:rsidP="004C28AF">
            <w:pPr>
              <w:ind w:firstLine="0"/>
              <w:rPr>
                <w:color w:val="auto"/>
              </w:rPr>
            </w:pPr>
            <w:r w:rsidRPr="004C28AF">
              <w:rPr>
                <w:color w:val="auto"/>
              </w:rPr>
              <w:t>Хранение актуальных витрин показателей задолженности  по группам/категориям</w:t>
            </w:r>
          </w:p>
        </w:tc>
      </w:tr>
      <w:tr w:rsidR="00B841BC" w:rsidRPr="004C28AF" w14:paraId="23EE1BF3" w14:textId="77777777" w:rsidTr="00483E4D">
        <w:trPr>
          <w:trHeight w:val="288"/>
          <w:jc w:val="center"/>
        </w:trPr>
        <w:tc>
          <w:tcPr>
            <w:tcW w:w="509" w:type="dxa"/>
            <w:vAlign w:val="center"/>
          </w:tcPr>
          <w:p w14:paraId="0DE8F148"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3C7D09CF" w14:textId="32661E24" w:rsidR="008F75D9" w:rsidRPr="004C28AF" w:rsidRDefault="008F75D9" w:rsidP="004C28AF">
            <w:pPr>
              <w:ind w:firstLine="0"/>
              <w:rPr>
                <w:color w:val="auto"/>
              </w:rPr>
            </w:pPr>
            <w:r w:rsidRPr="004C28AF">
              <w:rPr>
                <w:color w:val="auto"/>
              </w:rPr>
              <w:t>Хранение актуальных витрин показателей задолженности по территориям города</w:t>
            </w:r>
          </w:p>
        </w:tc>
      </w:tr>
      <w:tr w:rsidR="00B841BC" w:rsidRPr="004C28AF" w14:paraId="5E07E9E5" w14:textId="77777777" w:rsidTr="00483E4D">
        <w:trPr>
          <w:trHeight w:val="288"/>
          <w:jc w:val="center"/>
        </w:trPr>
        <w:tc>
          <w:tcPr>
            <w:tcW w:w="509" w:type="dxa"/>
            <w:vAlign w:val="center"/>
          </w:tcPr>
          <w:p w14:paraId="00B2F347"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6C2B8E88" w14:textId="7F46B24E" w:rsidR="008F75D9" w:rsidRPr="004C28AF" w:rsidRDefault="008F75D9" w:rsidP="004C28AF">
            <w:pPr>
              <w:ind w:firstLine="0"/>
              <w:rPr>
                <w:color w:val="auto"/>
              </w:rPr>
            </w:pPr>
            <w:r w:rsidRPr="004C28AF">
              <w:rPr>
                <w:color w:val="auto"/>
              </w:rPr>
              <w:t>Хранение актуальных витрин показателей задолженности  по видам платежей</w:t>
            </w:r>
          </w:p>
        </w:tc>
      </w:tr>
      <w:tr w:rsidR="00B841BC" w:rsidRPr="004C28AF" w14:paraId="46294FB4" w14:textId="77777777" w:rsidTr="00483E4D">
        <w:trPr>
          <w:trHeight w:val="288"/>
          <w:jc w:val="center"/>
        </w:trPr>
        <w:tc>
          <w:tcPr>
            <w:tcW w:w="509" w:type="dxa"/>
            <w:vAlign w:val="center"/>
          </w:tcPr>
          <w:p w14:paraId="70A4F08C"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02AD1C74" w14:textId="0B8F8D06" w:rsidR="008F75D9" w:rsidRPr="004C28AF" w:rsidRDefault="008F75D9" w:rsidP="004C28AF">
            <w:pPr>
              <w:ind w:firstLine="0"/>
              <w:rPr>
                <w:color w:val="auto"/>
              </w:rPr>
            </w:pPr>
            <w:r w:rsidRPr="004C28AF">
              <w:rPr>
                <w:color w:val="auto"/>
              </w:rPr>
              <w:t>Хранение актуальных витрин показателей задолженности по отраслевым признакам</w:t>
            </w:r>
          </w:p>
        </w:tc>
      </w:tr>
      <w:tr w:rsidR="00B841BC" w:rsidRPr="004C28AF" w14:paraId="6B765BC8" w14:textId="77777777" w:rsidTr="00483E4D">
        <w:trPr>
          <w:trHeight w:val="288"/>
          <w:jc w:val="center"/>
        </w:trPr>
        <w:tc>
          <w:tcPr>
            <w:tcW w:w="509" w:type="dxa"/>
            <w:vAlign w:val="center"/>
          </w:tcPr>
          <w:p w14:paraId="13FFB1B5" w14:textId="77777777" w:rsidR="008F75D9" w:rsidRPr="004C28AF" w:rsidRDefault="008F75D9" w:rsidP="008F75D9">
            <w:pPr>
              <w:pStyle w:val="afffff6"/>
              <w:numPr>
                <w:ilvl w:val="0"/>
                <w:numId w:val="54"/>
              </w:numPr>
              <w:jc w:val="left"/>
              <w:rPr>
                <w:color w:val="auto"/>
              </w:rPr>
            </w:pPr>
          </w:p>
        </w:tc>
        <w:tc>
          <w:tcPr>
            <w:tcW w:w="9407" w:type="dxa"/>
            <w:shd w:val="clear" w:color="auto" w:fill="auto"/>
            <w:noWrap/>
            <w:vAlign w:val="center"/>
          </w:tcPr>
          <w:p w14:paraId="535127F2" w14:textId="35AF67CC" w:rsidR="008F75D9" w:rsidRPr="004C28AF" w:rsidRDefault="008F75D9" w:rsidP="004C28AF">
            <w:pPr>
              <w:ind w:firstLine="0"/>
              <w:rPr>
                <w:color w:val="auto"/>
              </w:rPr>
            </w:pPr>
            <w:r w:rsidRPr="004C28AF">
              <w:rPr>
                <w:color w:val="auto"/>
              </w:rPr>
              <w:t>Управление политиками удаления записей витрин с истекшим сроком давности</w:t>
            </w:r>
          </w:p>
        </w:tc>
      </w:tr>
    </w:tbl>
    <w:p w14:paraId="2F361C79" w14:textId="55AD14BB" w:rsidR="00636C6B" w:rsidRPr="004C28AF" w:rsidRDefault="00636C6B" w:rsidP="000737DC">
      <w:pPr>
        <w:widowControl w:val="0"/>
        <w:ind w:firstLine="720"/>
        <w:rPr>
          <w:color w:val="auto"/>
        </w:rPr>
      </w:pPr>
      <w:r w:rsidRPr="004C28AF">
        <w:rPr>
          <w:color w:val="auto"/>
        </w:rPr>
        <w:t xml:space="preserve">Состав НСИ, источники их наполнения, требования к расписаниям исполнения процедур обработки данных, политикам хранения информации в хранилище уточняются </w:t>
      </w:r>
      <w:r w:rsidR="006A1A48" w:rsidRPr="004C28AF">
        <w:rPr>
          <w:color w:val="auto"/>
        </w:rPr>
        <w:t>Подрядчиком в ЧТЗ на этапе 1 Контракта</w:t>
      </w:r>
      <w:r w:rsidRPr="004C28AF">
        <w:rPr>
          <w:color w:val="auto"/>
        </w:rPr>
        <w:t>.</w:t>
      </w:r>
    </w:p>
    <w:p w14:paraId="6C012F76" w14:textId="6E858C06" w:rsidR="00B34FDE" w:rsidRPr="004C28AF" w:rsidRDefault="00B34FDE" w:rsidP="000737DC">
      <w:pPr>
        <w:widowControl w:val="0"/>
        <w:ind w:firstLine="720"/>
        <w:rPr>
          <w:color w:val="auto"/>
        </w:rPr>
      </w:pPr>
    </w:p>
    <w:p w14:paraId="3874032B" w14:textId="5676F4FB" w:rsidR="00B34FDE" w:rsidRPr="004C28AF" w:rsidRDefault="00B34FDE" w:rsidP="000737DC">
      <w:pPr>
        <w:pStyle w:val="41"/>
        <w:keepNext w:val="0"/>
        <w:keepLines w:val="0"/>
        <w:numPr>
          <w:ilvl w:val="3"/>
          <w:numId w:val="51"/>
        </w:numPr>
        <w:tabs>
          <w:tab w:val="left" w:pos="851"/>
        </w:tabs>
        <w:spacing w:before="0"/>
        <w:ind w:left="0" w:firstLine="0"/>
        <w:jc w:val="both"/>
        <w:rPr>
          <w:rFonts w:cs="Times New Roman"/>
          <w:b/>
          <w:color w:val="auto"/>
          <w:sz w:val="24"/>
          <w:szCs w:val="24"/>
        </w:rPr>
      </w:pPr>
      <w:r w:rsidRPr="004C28AF">
        <w:rPr>
          <w:rFonts w:cs="Times New Roman"/>
          <w:b/>
          <w:color w:val="auto"/>
          <w:sz w:val="24"/>
          <w:szCs w:val="24"/>
        </w:rPr>
        <w:t xml:space="preserve">Требования к </w:t>
      </w:r>
      <w:r w:rsidR="00D77BDA" w:rsidRPr="004C28AF">
        <w:rPr>
          <w:rFonts w:cs="Times New Roman"/>
          <w:b/>
          <w:color w:val="auto"/>
          <w:sz w:val="24"/>
          <w:szCs w:val="24"/>
        </w:rPr>
        <w:t xml:space="preserve">обеспечению взаимодействия </w:t>
      </w:r>
      <w:r w:rsidR="00D77BDA" w:rsidRPr="004C28AF">
        <w:rPr>
          <w:b/>
          <w:color w:val="auto"/>
          <w:sz w:val="24"/>
        </w:rPr>
        <w:t>ИС СТАТС</w:t>
      </w:r>
      <w:r w:rsidR="00D77BDA" w:rsidRPr="004C28AF">
        <w:rPr>
          <w:rFonts w:cs="Times New Roman"/>
          <w:b/>
          <w:color w:val="auto"/>
          <w:sz w:val="22"/>
          <w:szCs w:val="24"/>
        </w:rPr>
        <w:t xml:space="preserve"> </w:t>
      </w:r>
      <w:r w:rsidR="00D77BDA" w:rsidRPr="004C28AF">
        <w:rPr>
          <w:rFonts w:cs="Times New Roman"/>
          <w:b/>
          <w:color w:val="auto"/>
          <w:sz w:val="24"/>
          <w:szCs w:val="24"/>
        </w:rPr>
        <w:t xml:space="preserve">с инфраструктурой </w:t>
      </w:r>
      <w:r w:rsidR="00D77BDA" w:rsidRPr="004C28AF">
        <w:rPr>
          <w:rFonts w:cs="Times New Roman"/>
          <w:b/>
          <w:color w:val="auto"/>
          <w:sz w:val="24"/>
        </w:rPr>
        <w:t>Hadoop</w:t>
      </w:r>
    </w:p>
    <w:p w14:paraId="65A7D401" w14:textId="3158F39A" w:rsidR="00D77BDA" w:rsidRPr="004C28AF" w:rsidRDefault="00D77BDA" w:rsidP="000737DC">
      <w:pPr>
        <w:widowControl w:val="0"/>
        <w:ind w:firstLine="720"/>
        <w:rPr>
          <w:color w:val="auto"/>
        </w:rPr>
      </w:pPr>
      <w:r w:rsidRPr="004C28AF">
        <w:rPr>
          <w:color w:val="auto"/>
        </w:rPr>
        <w:t xml:space="preserve">Выполняемые работы </w:t>
      </w:r>
      <w:r w:rsidR="00D926CD" w:rsidRPr="004C28AF">
        <w:rPr>
          <w:color w:val="auto"/>
        </w:rPr>
        <w:t xml:space="preserve">по </w:t>
      </w:r>
      <w:r w:rsidRPr="004C28AF">
        <w:rPr>
          <w:color w:val="auto"/>
        </w:rPr>
        <w:t xml:space="preserve">обеспечению взаимодействия </w:t>
      </w:r>
      <w:r w:rsidRPr="004C28AF">
        <w:rPr>
          <w:color w:val="auto"/>
          <w:lang w:eastAsia="en-US"/>
        </w:rPr>
        <w:t>ИС СТАТС</w:t>
      </w:r>
      <w:r w:rsidRPr="004C28AF">
        <w:rPr>
          <w:color w:val="auto"/>
        </w:rPr>
        <w:t xml:space="preserve"> с инфраструктурой Hadoop должны реализовываться с учетом концепции и архитектуры используемой в настоящий момент у Заказчика.</w:t>
      </w:r>
    </w:p>
    <w:p w14:paraId="76CB3D95" w14:textId="02D61313" w:rsidR="00B34FDE" w:rsidRPr="004C28AF" w:rsidRDefault="002F244D" w:rsidP="000737DC">
      <w:pPr>
        <w:widowControl w:val="0"/>
        <w:ind w:firstLine="709"/>
        <w:rPr>
          <w:color w:val="auto"/>
        </w:rPr>
      </w:pPr>
      <w:r w:rsidRPr="004C28AF">
        <w:rPr>
          <w:color w:val="auto"/>
        </w:rPr>
        <w:t xml:space="preserve">Детальные требования </w:t>
      </w:r>
      <w:r w:rsidR="00B34FDE" w:rsidRPr="004C28AF">
        <w:rPr>
          <w:color w:val="auto"/>
        </w:rPr>
        <w:t>уточняются Подрядчиком в ЧТЗ</w:t>
      </w:r>
      <w:r w:rsidR="00F446EB" w:rsidRPr="004C28AF">
        <w:rPr>
          <w:color w:val="auto"/>
        </w:rPr>
        <w:t xml:space="preserve"> </w:t>
      </w:r>
      <w:r w:rsidR="00B34FDE" w:rsidRPr="004C28AF">
        <w:rPr>
          <w:color w:val="auto"/>
        </w:rPr>
        <w:t>на э</w:t>
      </w:r>
      <w:r w:rsidR="00F446EB" w:rsidRPr="004C28AF">
        <w:rPr>
          <w:color w:val="auto"/>
        </w:rPr>
        <w:t>тапе 2</w:t>
      </w:r>
      <w:r w:rsidR="00B34FDE" w:rsidRPr="004C28AF">
        <w:rPr>
          <w:color w:val="auto"/>
        </w:rPr>
        <w:t xml:space="preserve"> Контракта.</w:t>
      </w:r>
    </w:p>
    <w:p w14:paraId="50865382" w14:textId="77777777" w:rsidR="00636C6B" w:rsidRPr="004C28AF" w:rsidRDefault="00636C6B" w:rsidP="000737DC">
      <w:pPr>
        <w:widowControl w:val="0"/>
        <w:ind w:firstLine="709"/>
        <w:rPr>
          <w:color w:val="auto"/>
        </w:rPr>
      </w:pPr>
    </w:p>
    <w:p w14:paraId="14229678" w14:textId="7E03AEA2" w:rsidR="00310178" w:rsidRPr="004C28AF" w:rsidRDefault="00310178" w:rsidP="000737DC">
      <w:pPr>
        <w:pStyle w:val="31"/>
        <w:keepNext w:val="0"/>
        <w:keepLines w:val="0"/>
        <w:numPr>
          <w:ilvl w:val="2"/>
          <w:numId w:val="25"/>
        </w:numPr>
        <w:spacing w:before="0"/>
        <w:ind w:left="0" w:firstLine="0"/>
        <w:jc w:val="both"/>
        <w:rPr>
          <w:rFonts w:cs="Times New Roman"/>
          <w:b/>
          <w:color w:val="auto"/>
          <w:sz w:val="24"/>
          <w:szCs w:val="24"/>
        </w:rPr>
      </w:pPr>
      <w:bookmarkStart w:id="345" w:name="_Toc523145342"/>
      <w:bookmarkStart w:id="346" w:name="_Toc529380277"/>
      <w:bookmarkStart w:id="347" w:name="_Toc54954427"/>
      <w:r w:rsidRPr="004C28AF">
        <w:rPr>
          <w:rFonts w:cs="Times New Roman"/>
          <w:b/>
          <w:color w:val="auto"/>
          <w:sz w:val="24"/>
          <w:szCs w:val="24"/>
        </w:rPr>
        <w:t xml:space="preserve">Требования к функциям </w:t>
      </w:r>
      <w:r w:rsidR="00374BAA" w:rsidRPr="004C28AF">
        <w:rPr>
          <w:rFonts w:cs="Times New Roman"/>
          <w:b/>
          <w:color w:val="auto"/>
          <w:sz w:val="24"/>
          <w:szCs w:val="24"/>
        </w:rPr>
        <w:t xml:space="preserve">модернизируемой </w:t>
      </w:r>
      <w:r w:rsidRPr="004C28AF">
        <w:rPr>
          <w:rFonts w:cs="Times New Roman"/>
          <w:b/>
          <w:color w:val="auto"/>
          <w:sz w:val="24"/>
          <w:szCs w:val="24"/>
        </w:rPr>
        <w:t>подсистемы статистики и мониторинга</w:t>
      </w:r>
      <w:bookmarkEnd w:id="345"/>
      <w:bookmarkEnd w:id="346"/>
      <w:bookmarkEnd w:id="347"/>
    </w:p>
    <w:p w14:paraId="4400E9A0" w14:textId="4AEAC26A" w:rsidR="0000556C" w:rsidRPr="004C28AF" w:rsidRDefault="00753017" w:rsidP="000737DC">
      <w:pPr>
        <w:widowControl w:val="0"/>
        <w:ind w:firstLine="709"/>
        <w:rPr>
          <w:color w:val="auto"/>
        </w:rPr>
      </w:pPr>
      <w:r w:rsidRPr="004C28AF">
        <w:rPr>
          <w:color w:val="auto"/>
        </w:rPr>
        <w:t>В рамках выполняемых работ по развитию ИС СТАТС должны быть разработаны следующие</w:t>
      </w:r>
      <w:r w:rsidRPr="004C28AF" w:rsidDel="00C50A3E">
        <w:rPr>
          <w:color w:val="auto"/>
          <w:shd w:val="clear" w:color="auto" w:fill="FFFFFF"/>
        </w:rPr>
        <w:t xml:space="preserve"> </w:t>
      </w:r>
      <w:r w:rsidRPr="004C28AF">
        <w:rPr>
          <w:color w:val="auto"/>
          <w:shd w:val="clear" w:color="auto" w:fill="FFFFFF"/>
        </w:rPr>
        <w:t>компоненты модернизируемой подсистемы статистики и мониторинга</w:t>
      </w:r>
      <w:r w:rsidR="0000556C" w:rsidRPr="004C28AF">
        <w:rPr>
          <w:color w:val="auto"/>
        </w:rPr>
        <w:t>:</w:t>
      </w:r>
    </w:p>
    <w:p w14:paraId="066B5A02" w14:textId="23399DB0" w:rsidR="0071119B" w:rsidRPr="004C28AF" w:rsidRDefault="0071119B" w:rsidP="000737DC">
      <w:pPr>
        <w:pStyle w:val="afffff6"/>
        <w:widowControl w:val="0"/>
        <w:numPr>
          <w:ilvl w:val="1"/>
          <w:numId w:val="8"/>
        </w:numPr>
        <w:ind w:left="709" w:hanging="425"/>
        <w:rPr>
          <w:noProof/>
          <w:color w:val="auto"/>
        </w:rPr>
      </w:pPr>
      <w:r w:rsidRPr="004C28AF">
        <w:rPr>
          <w:noProof/>
          <w:color w:val="auto"/>
        </w:rPr>
        <w:t>модуль управления настройками измерения показателей активности пользователей;</w:t>
      </w:r>
    </w:p>
    <w:p w14:paraId="5F68AB3B" w14:textId="77777777" w:rsidR="0071119B" w:rsidRPr="004C28AF" w:rsidRDefault="0071119B" w:rsidP="000737DC">
      <w:pPr>
        <w:pStyle w:val="afffff6"/>
        <w:widowControl w:val="0"/>
        <w:numPr>
          <w:ilvl w:val="1"/>
          <w:numId w:val="8"/>
        </w:numPr>
        <w:ind w:left="709" w:hanging="425"/>
        <w:rPr>
          <w:noProof/>
          <w:color w:val="auto"/>
        </w:rPr>
      </w:pPr>
      <w:r w:rsidRPr="004C28AF">
        <w:rPr>
          <w:noProof/>
          <w:color w:val="auto"/>
        </w:rPr>
        <w:t>модуль управления настройками расчета интегральных показателей активности территорий/объектов;</w:t>
      </w:r>
    </w:p>
    <w:p w14:paraId="4D7DF297" w14:textId="41099D52" w:rsidR="0071119B" w:rsidRPr="004C28AF" w:rsidRDefault="0071119B" w:rsidP="000737DC">
      <w:pPr>
        <w:pStyle w:val="afffff6"/>
        <w:widowControl w:val="0"/>
        <w:numPr>
          <w:ilvl w:val="1"/>
          <w:numId w:val="8"/>
        </w:numPr>
        <w:ind w:left="709" w:hanging="425"/>
        <w:rPr>
          <w:noProof/>
          <w:color w:val="auto"/>
        </w:rPr>
      </w:pPr>
      <w:r w:rsidRPr="004C28AF">
        <w:rPr>
          <w:noProof/>
          <w:color w:val="auto"/>
        </w:rPr>
        <w:t>информационные индикаторные панели динамических показателей</w:t>
      </w:r>
      <w:r w:rsidR="009365F4" w:rsidRPr="004C28AF">
        <w:rPr>
          <w:noProof/>
          <w:color w:val="auto"/>
        </w:rPr>
        <w:t xml:space="preserve"> </w:t>
      </w:r>
      <w:r w:rsidRPr="004C28AF">
        <w:rPr>
          <w:noProof/>
          <w:color w:val="auto"/>
        </w:rPr>
        <w:t>активности пользователей;</w:t>
      </w:r>
    </w:p>
    <w:p w14:paraId="73D063DE" w14:textId="28E535FF" w:rsidR="0071119B" w:rsidRPr="004C28AF" w:rsidRDefault="0071119B" w:rsidP="000737DC">
      <w:pPr>
        <w:pStyle w:val="afffff6"/>
        <w:widowControl w:val="0"/>
        <w:numPr>
          <w:ilvl w:val="1"/>
          <w:numId w:val="8"/>
        </w:numPr>
        <w:ind w:left="709" w:hanging="425"/>
        <w:rPr>
          <w:noProof/>
          <w:color w:val="auto"/>
        </w:rPr>
      </w:pPr>
      <w:r w:rsidRPr="004C28AF">
        <w:rPr>
          <w:noProof/>
          <w:color w:val="auto"/>
        </w:rPr>
        <w:t>ситуационная панель интегральных</w:t>
      </w:r>
      <w:r w:rsidR="009365F4" w:rsidRPr="004C28AF">
        <w:rPr>
          <w:noProof/>
          <w:color w:val="auto"/>
        </w:rPr>
        <w:t xml:space="preserve"> </w:t>
      </w:r>
      <w:r w:rsidRPr="004C28AF">
        <w:rPr>
          <w:noProof/>
          <w:color w:val="auto"/>
        </w:rPr>
        <w:t>показателей активности территорий/объектов</w:t>
      </w:r>
      <w:r w:rsidR="006A1A48" w:rsidRPr="004C28AF">
        <w:rPr>
          <w:noProof/>
          <w:color w:val="auto"/>
        </w:rPr>
        <w:t>.</w:t>
      </w:r>
    </w:p>
    <w:p w14:paraId="1E6EEFA8" w14:textId="77777777" w:rsidR="005C5CA5" w:rsidRPr="004C28AF" w:rsidRDefault="005C5CA5" w:rsidP="000737DC">
      <w:pPr>
        <w:widowControl w:val="0"/>
        <w:ind w:firstLine="709"/>
        <w:rPr>
          <w:color w:val="auto"/>
        </w:rPr>
      </w:pPr>
    </w:p>
    <w:p w14:paraId="1234E657" w14:textId="4B26B814" w:rsidR="008C64E4" w:rsidRPr="004C28AF" w:rsidRDefault="008C64E4" w:rsidP="000737DC">
      <w:pPr>
        <w:pStyle w:val="41"/>
        <w:keepNext w:val="0"/>
        <w:keepLines w:val="0"/>
        <w:numPr>
          <w:ilvl w:val="3"/>
          <w:numId w:val="55"/>
        </w:numPr>
        <w:tabs>
          <w:tab w:val="left" w:pos="993"/>
        </w:tabs>
        <w:spacing w:before="0"/>
        <w:ind w:left="0" w:firstLine="0"/>
        <w:jc w:val="both"/>
        <w:rPr>
          <w:rFonts w:cs="Times New Roman"/>
          <w:b/>
          <w:color w:val="auto"/>
          <w:sz w:val="24"/>
          <w:szCs w:val="24"/>
        </w:rPr>
      </w:pPr>
      <w:r w:rsidRPr="004C28AF">
        <w:rPr>
          <w:rFonts w:cs="Times New Roman"/>
          <w:b/>
          <w:color w:val="auto"/>
          <w:sz w:val="24"/>
          <w:szCs w:val="24"/>
        </w:rPr>
        <w:t xml:space="preserve">Требования к модулю </w:t>
      </w:r>
      <w:r w:rsidR="00494936" w:rsidRPr="004C28AF">
        <w:rPr>
          <w:rFonts w:cs="Times New Roman"/>
          <w:b/>
          <w:color w:val="auto"/>
          <w:sz w:val="24"/>
          <w:szCs w:val="24"/>
        </w:rPr>
        <w:t xml:space="preserve">управления настройками </w:t>
      </w:r>
      <w:r w:rsidR="0071119B" w:rsidRPr="004C28AF">
        <w:rPr>
          <w:rFonts w:cs="Times New Roman"/>
          <w:b/>
          <w:color w:val="auto"/>
          <w:sz w:val="24"/>
          <w:szCs w:val="24"/>
        </w:rPr>
        <w:t>измерения показателей активности</w:t>
      </w:r>
      <w:r w:rsidR="00494936" w:rsidRPr="004C28AF">
        <w:rPr>
          <w:rFonts w:cs="Times New Roman"/>
          <w:b/>
          <w:color w:val="auto"/>
          <w:sz w:val="24"/>
          <w:szCs w:val="24"/>
        </w:rPr>
        <w:t xml:space="preserve"> пользователей</w:t>
      </w:r>
    </w:p>
    <w:p w14:paraId="38F3949F" w14:textId="769AC7D1" w:rsidR="008C64E4" w:rsidRPr="004C28AF" w:rsidRDefault="008C64E4" w:rsidP="000737DC">
      <w:pPr>
        <w:widowControl w:val="0"/>
        <w:ind w:firstLine="709"/>
        <w:rPr>
          <w:color w:val="auto"/>
        </w:rPr>
      </w:pPr>
      <w:r w:rsidRPr="004C28AF">
        <w:rPr>
          <w:color w:val="auto"/>
        </w:rPr>
        <w:t xml:space="preserve">Модуль должен обеспечивать управление </w:t>
      </w:r>
      <w:r w:rsidR="00494936" w:rsidRPr="004C28AF">
        <w:rPr>
          <w:color w:val="auto"/>
        </w:rPr>
        <w:t xml:space="preserve">настройками </w:t>
      </w:r>
      <w:r w:rsidR="007C2378" w:rsidRPr="004C28AF">
        <w:rPr>
          <w:color w:val="auto"/>
        </w:rPr>
        <w:t xml:space="preserve">измерения </w:t>
      </w:r>
      <w:r w:rsidR="00494936" w:rsidRPr="004C28AF">
        <w:rPr>
          <w:color w:val="auto"/>
        </w:rPr>
        <w:t xml:space="preserve">всех </w:t>
      </w:r>
      <w:r w:rsidR="007C2378" w:rsidRPr="004C28AF">
        <w:rPr>
          <w:color w:val="auto"/>
        </w:rPr>
        <w:t>показателей активности</w:t>
      </w:r>
      <w:r w:rsidR="00494936" w:rsidRPr="004C28AF">
        <w:rPr>
          <w:color w:val="auto"/>
        </w:rPr>
        <w:t xml:space="preserve"> пользователей</w:t>
      </w:r>
      <w:r w:rsidR="00720E44" w:rsidRPr="004C28AF">
        <w:rPr>
          <w:color w:val="auto"/>
        </w:rPr>
        <w:t xml:space="preserve"> на обезличенной основе</w:t>
      </w:r>
      <w:r w:rsidRPr="004C28AF">
        <w:rPr>
          <w:color w:val="auto"/>
        </w:rPr>
        <w:t xml:space="preserve">. </w:t>
      </w:r>
    </w:p>
    <w:p w14:paraId="739961F0" w14:textId="027BDCA1" w:rsidR="008C64E4" w:rsidRPr="004C28AF" w:rsidRDefault="008C64E4" w:rsidP="000737DC">
      <w:pPr>
        <w:widowControl w:val="0"/>
        <w:ind w:firstLine="709"/>
        <w:rPr>
          <w:color w:val="auto"/>
        </w:rPr>
      </w:pPr>
      <w:r w:rsidRPr="004C28AF">
        <w:rPr>
          <w:color w:val="auto"/>
        </w:rPr>
        <w:t xml:space="preserve">Перечень функциональных требований к </w:t>
      </w:r>
      <w:r w:rsidR="002E05C1" w:rsidRPr="004C28AF">
        <w:rPr>
          <w:color w:val="auto"/>
        </w:rPr>
        <w:t xml:space="preserve">настройкам измерения показателей активности </w:t>
      </w:r>
      <w:r w:rsidRPr="004C28AF">
        <w:rPr>
          <w:color w:val="auto"/>
        </w:rPr>
        <w:t xml:space="preserve">модулю приведен в таблице </w:t>
      </w:r>
      <w:r w:rsidR="001961AB" w:rsidRPr="004C28AF">
        <w:rPr>
          <w:color w:val="auto"/>
        </w:rPr>
        <w:t>23.</w:t>
      </w:r>
    </w:p>
    <w:p w14:paraId="5E4F2DA5" w14:textId="64CBCDD3" w:rsidR="008C64E4" w:rsidRPr="004C28AF" w:rsidRDefault="008C64E4" w:rsidP="003F26AD">
      <w:pPr>
        <w:keepNext/>
        <w:keepLines/>
        <w:ind w:firstLine="142"/>
        <w:jc w:val="right"/>
        <w:rPr>
          <w:b/>
          <w:color w:val="auto"/>
          <w:sz w:val="20"/>
          <w:szCs w:val="20"/>
        </w:rPr>
      </w:pPr>
      <w:r w:rsidRPr="004C28AF">
        <w:rPr>
          <w:b/>
          <w:color w:val="auto"/>
          <w:sz w:val="20"/>
          <w:szCs w:val="20"/>
        </w:rPr>
        <w:lastRenderedPageBreak/>
        <w:t>Таблиц</w:t>
      </w:r>
      <w:r w:rsidR="00494936" w:rsidRPr="004C28AF">
        <w:rPr>
          <w:b/>
          <w:color w:val="auto"/>
          <w:sz w:val="20"/>
          <w:szCs w:val="20"/>
        </w:rPr>
        <w:t xml:space="preserve">а </w:t>
      </w:r>
      <w:r w:rsidR="001961AB" w:rsidRPr="004C28AF">
        <w:rPr>
          <w:b/>
          <w:color w:val="auto"/>
          <w:sz w:val="20"/>
          <w:szCs w:val="20"/>
        </w:rPr>
        <w:t>23</w:t>
      </w:r>
      <w:r w:rsidR="007C2378" w:rsidRPr="004C28AF">
        <w:rPr>
          <w:b/>
          <w:color w:val="auto"/>
          <w:sz w:val="20"/>
          <w:szCs w:val="20"/>
        </w:rPr>
        <w:t xml:space="preserve"> Перечень функциональных требований к </w:t>
      </w:r>
      <w:r w:rsidR="002E05C1" w:rsidRPr="004C28AF">
        <w:rPr>
          <w:b/>
          <w:color w:val="auto"/>
          <w:sz w:val="20"/>
          <w:szCs w:val="20"/>
        </w:rPr>
        <w:t xml:space="preserve">настройкам измерения показателей активности </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407"/>
      </w:tblGrid>
      <w:tr w:rsidR="00B841BC" w:rsidRPr="004C28AF" w14:paraId="32859932" w14:textId="77777777" w:rsidTr="00541163">
        <w:trPr>
          <w:trHeight w:val="288"/>
          <w:tblHeader/>
          <w:jc w:val="center"/>
        </w:trPr>
        <w:tc>
          <w:tcPr>
            <w:tcW w:w="509" w:type="dxa"/>
            <w:shd w:val="clear" w:color="auto" w:fill="D9D9D9" w:themeFill="background1" w:themeFillShade="D9"/>
            <w:vAlign w:val="center"/>
          </w:tcPr>
          <w:p w14:paraId="1E96FDB7" w14:textId="77777777" w:rsidR="008C64E4" w:rsidRPr="004C28AF" w:rsidRDefault="008C64E4" w:rsidP="003F26AD">
            <w:pPr>
              <w:keepNext/>
              <w:keepLines/>
              <w:ind w:firstLine="0"/>
              <w:jc w:val="center"/>
              <w:rPr>
                <w:b/>
                <w:color w:val="auto"/>
              </w:rPr>
            </w:pPr>
            <w:r w:rsidRPr="004C28AF">
              <w:rPr>
                <w:b/>
                <w:color w:val="auto"/>
              </w:rPr>
              <w:t>№</w:t>
            </w:r>
          </w:p>
        </w:tc>
        <w:tc>
          <w:tcPr>
            <w:tcW w:w="9407" w:type="dxa"/>
            <w:shd w:val="clear" w:color="auto" w:fill="D9D9D9" w:themeFill="background1" w:themeFillShade="D9"/>
            <w:noWrap/>
            <w:vAlign w:val="center"/>
          </w:tcPr>
          <w:p w14:paraId="2190291A" w14:textId="77777777" w:rsidR="008C64E4" w:rsidRPr="004C28AF" w:rsidRDefault="008C64E4" w:rsidP="003F26AD">
            <w:pPr>
              <w:keepNext/>
              <w:keepLines/>
              <w:ind w:firstLine="0"/>
              <w:jc w:val="center"/>
              <w:rPr>
                <w:b/>
                <w:color w:val="auto"/>
              </w:rPr>
            </w:pPr>
            <w:r w:rsidRPr="004C28AF">
              <w:rPr>
                <w:b/>
                <w:color w:val="auto"/>
              </w:rPr>
              <w:t>Функциональное требование</w:t>
            </w:r>
          </w:p>
        </w:tc>
      </w:tr>
      <w:tr w:rsidR="00B841BC" w:rsidRPr="004C28AF" w14:paraId="272F1B05" w14:textId="77777777" w:rsidTr="00483E4D">
        <w:trPr>
          <w:trHeight w:val="288"/>
          <w:jc w:val="center"/>
        </w:trPr>
        <w:tc>
          <w:tcPr>
            <w:tcW w:w="509" w:type="dxa"/>
            <w:vAlign w:val="center"/>
          </w:tcPr>
          <w:p w14:paraId="4A52E955" w14:textId="77777777" w:rsidR="003776F1" w:rsidRPr="004C28AF" w:rsidRDefault="003776F1" w:rsidP="003776F1">
            <w:pPr>
              <w:pStyle w:val="afffff6"/>
              <w:keepNext/>
              <w:keepLines/>
              <w:numPr>
                <w:ilvl w:val="0"/>
                <w:numId w:val="56"/>
              </w:numPr>
              <w:jc w:val="left"/>
              <w:rPr>
                <w:color w:val="auto"/>
              </w:rPr>
            </w:pPr>
          </w:p>
        </w:tc>
        <w:tc>
          <w:tcPr>
            <w:tcW w:w="9407" w:type="dxa"/>
            <w:shd w:val="clear" w:color="auto" w:fill="auto"/>
            <w:noWrap/>
            <w:vAlign w:val="center"/>
            <w:hideMark/>
          </w:tcPr>
          <w:p w14:paraId="69CE375F" w14:textId="16969DC2" w:rsidR="003776F1" w:rsidRPr="004C28AF" w:rsidRDefault="003776F1" w:rsidP="004C28AF">
            <w:pPr>
              <w:keepNext/>
              <w:keepLines/>
              <w:ind w:firstLine="0"/>
              <w:rPr>
                <w:color w:val="auto"/>
              </w:rPr>
            </w:pPr>
            <w:r w:rsidRPr="004C28AF">
              <w:rPr>
                <w:color w:val="auto"/>
              </w:rPr>
              <w:t>Поддержка настроек шкалы показателей активности пользователей: ввод, сохранение, поддержка версионности и истории настроек</w:t>
            </w:r>
          </w:p>
        </w:tc>
      </w:tr>
      <w:tr w:rsidR="00B841BC" w:rsidRPr="004C28AF" w14:paraId="0E494C85" w14:textId="77777777" w:rsidTr="00483E4D">
        <w:trPr>
          <w:trHeight w:val="312"/>
          <w:jc w:val="center"/>
        </w:trPr>
        <w:tc>
          <w:tcPr>
            <w:tcW w:w="509" w:type="dxa"/>
            <w:vAlign w:val="center"/>
          </w:tcPr>
          <w:p w14:paraId="552C4AAF" w14:textId="77777777" w:rsidR="003776F1" w:rsidRPr="004C28AF" w:rsidRDefault="003776F1" w:rsidP="003776F1">
            <w:pPr>
              <w:pStyle w:val="afffff6"/>
              <w:keepNext/>
              <w:keepLines/>
              <w:numPr>
                <w:ilvl w:val="0"/>
                <w:numId w:val="56"/>
              </w:numPr>
              <w:jc w:val="left"/>
              <w:rPr>
                <w:color w:val="auto"/>
              </w:rPr>
            </w:pPr>
          </w:p>
        </w:tc>
        <w:tc>
          <w:tcPr>
            <w:tcW w:w="9407" w:type="dxa"/>
            <w:shd w:val="clear" w:color="auto" w:fill="auto"/>
            <w:noWrap/>
            <w:vAlign w:val="center"/>
            <w:hideMark/>
          </w:tcPr>
          <w:p w14:paraId="1F39FA70" w14:textId="3C7E870E" w:rsidR="003776F1" w:rsidRPr="004C28AF" w:rsidRDefault="003776F1" w:rsidP="004C28AF">
            <w:pPr>
              <w:keepNext/>
              <w:keepLines/>
              <w:ind w:firstLine="0"/>
              <w:rPr>
                <w:color w:val="auto"/>
              </w:rPr>
            </w:pPr>
            <w:r w:rsidRPr="004C28AF">
              <w:rPr>
                <w:color w:val="auto"/>
              </w:rPr>
              <w:t>Установка периода давности, по которому рассчитываются показатели активности пользователей: ввод, сохранение, поддержка версионности и истории установок</w:t>
            </w:r>
          </w:p>
        </w:tc>
      </w:tr>
      <w:tr w:rsidR="00B841BC" w:rsidRPr="004C28AF" w14:paraId="7EBBADF5" w14:textId="77777777" w:rsidTr="00483E4D">
        <w:trPr>
          <w:trHeight w:val="312"/>
          <w:jc w:val="center"/>
        </w:trPr>
        <w:tc>
          <w:tcPr>
            <w:tcW w:w="509" w:type="dxa"/>
            <w:vAlign w:val="center"/>
          </w:tcPr>
          <w:p w14:paraId="2D0935C7" w14:textId="77777777" w:rsidR="003776F1" w:rsidRPr="004C28AF" w:rsidRDefault="003776F1" w:rsidP="003776F1">
            <w:pPr>
              <w:pStyle w:val="afffff6"/>
              <w:numPr>
                <w:ilvl w:val="0"/>
                <w:numId w:val="56"/>
              </w:numPr>
              <w:jc w:val="left"/>
              <w:rPr>
                <w:color w:val="auto"/>
              </w:rPr>
            </w:pPr>
          </w:p>
        </w:tc>
        <w:tc>
          <w:tcPr>
            <w:tcW w:w="9407" w:type="dxa"/>
            <w:shd w:val="clear" w:color="auto" w:fill="auto"/>
            <w:noWrap/>
            <w:vAlign w:val="center"/>
            <w:hideMark/>
          </w:tcPr>
          <w:p w14:paraId="5560D441" w14:textId="4D025928" w:rsidR="003776F1" w:rsidRPr="004C28AF" w:rsidRDefault="003776F1" w:rsidP="004C28AF">
            <w:pPr>
              <w:ind w:firstLine="0"/>
              <w:rPr>
                <w:color w:val="auto"/>
              </w:rPr>
            </w:pPr>
            <w:r w:rsidRPr="004C28AF">
              <w:rPr>
                <w:color w:val="auto"/>
              </w:rPr>
              <w:t>Настройка процедур расчета показателей полноты данных профиля активности: ввод, сохранение, поддержка версионности и истории настроек</w:t>
            </w:r>
          </w:p>
        </w:tc>
      </w:tr>
      <w:tr w:rsidR="00B841BC" w:rsidRPr="004C28AF" w14:paraId="208A26D3" w14:textId="77777777" w:rsidTr="00483E4D">
        <w:trPr>
          <w:trHeight w:val="312"/>
          <w:jc w:val="center"/>
        </w:trPr>
        <w:tc>
          <w:tcPr>
            <w:tcW w:w="509" w:type="dxa"/>
            <w:vAlign w:val="center"/>
          </w:tcPr>
          <w:p w14:paraId="010D82E0" w14:textId="77777777" w:rsidR="003776F1" w:rsidRPr="004C28AF" w:rsidRDefault="003776F1" w:rsidP="003776F1">
            <w:pPr>
              <w:pStyle w:val="afffff6"/>
              <w:numPr>
                <w:ilvl w:val="0"/>
                <w:numId w:val="56"/>
              </w:numPr>
              <w:jc w:val="left"/>
              <w:rPr>
                <w:color w:val="auto"/>
              </w:rPr>
            </w:pPr>
          </w:p>
        </w:tc>
        <w:tc>
          <w:tcPr>
            <w:tcW w:w="9407" w:type="dxa"/>
            <w:shd w:val="clear" w:color="auto" w:fill="auto"/>
            <w:noWrap/>
            <w:vAlign w:val="center"/>
            <w:hideMark/>
          </w:tcPr>
          <w:p w14:paraId="7E626A04" w14:textId="59BDE295" w:rsidR="003776F1" w:rsidRPr="004C28AF" w:rsidRDefault="003776F1" w:rsidP="004C28AF">
            <w:pPr>
              <w:ind w:firstLine="0"/>
              <w:rPr>
                <w:color w:val="auto"/>
              </w:rPr>
            </w:pPr>
            <w:r w:rsidRPr="004C28AF">
              <w:rPr>
                <w:color w:val="auto"/>
              </w:rPr>
              <w:t>Настройка процедур расчета показателей лояльности: ввод, сохранение, поддержка версионности и истории настроек</w:t>
            </w:r>
          </w:p>
        </w:tc>
      </w:tr>
      <w:tr w:rsidR="00B841BC" w:rsidRPr="004C28AF" w14:paraId="4BB96741" w14:textId="77777777" w:rsidTr="00483E4D">
        <w:trPr>
          <w:trHeight w:val="288"/>
          <w:jc w:val="center"/>
        </w:trPr>
        <w:tc>
          <w:tcPr>
            <w:tcW w:w="509" w:type="dxa"/>
            <w:vAlign w:val="center"/>
          </w:tcPr>
          <w:p w14:paraId="6F0025F8" w14:textId="77777777" w:rsidR="003776F1" w:rsidRPr="004C28AF" w:rsidRDefault="003776F1" w:rsidP="003776F1">
            <w:pPr>
              <w:pStyle w:val="afffff6"/>
              <w:numPr>
                <w:ilvl w:val="0"/>
                <w:numId w:val="56"/>
              </w:numPr>
              <w:jc w:val="left"/>
              <w:rPr>
                <w:color w:val="auto"/>
              </w:rPr>
            </w:pPr>
          </w:p>
        </w:tc>
        <w:tc>
          <w:tcPr>
            <w:tcW w:w="9407" w:type="dxa"/>
            <w:shd w:val="clear" w:color="auto" w:fill="auto"/>
            <w:noWrap/>
            <w:vAlign w:val="center"/>
            <w:hideMark/>
          </w:tcPr>
          <w:p w14:paraId="73BD9992" w14:textId="76FBDFB5" w:rsidR="003776F1" w:rsidRPr="004C28AF" w:rsidRDefault="003776F1" w:rsidP="004C28AF">
            <w:pPr>
              <w:ind w:firstLine="0"/>
              <w:rPr>
                <w:color w:val="auto"/>
              </w:rPr>
            </w:pPr>
            <w:r w:rsidRPr="004C28AF">
              <w:rPr>
                <w:color w:val="auto"/>
              </w:rPr>
              <w:t>Настройка процедур расчета показателей участия в событиях: ввод, сохранение, поддержка версионности и истории настроек</w:t>
            </w:r>
          </w:p>
        </w:tc>
      </w:tr>
      <w:tr w:rsidR="00B841BC" w:rsidRPr="004C28AF" w14:paraId="6CEEBC25" w14:textId="77777777" w:rsidTr="00483E4D">
        <w:trPr>
          <w:trHeight w:val="288"/>
          <w:jc w:val="center"/>
        </w:trPr>
        <w:tc>
          <w:tcPr>
            <w:tcW w:w="509" w:type="dxa"/>
            <w:vAlign w:val="center"/>
          </w:tcPr>
          <w:p w14:paraId="22BB1423" w14:textId="77777777" w:rsidR="003776F1" w:rsidRPr="004C28AF" w:rsidRDefault="003776F1" w:rsidP="003776F1">
            <w:pPr>
              <w:pStyle w:val="afffff6"/>
              <w:numPr>
                <w:ilvl w:val="0"/>
                <w:numId w:val="56"/>
              </w:numPr>
              <w:jc w:val="left"/>
              <w:rPr>
                <w:color w:val="auto"/>
              </w:rPr>
            </w:pPr>
          </w:p>
        </w:tc>
        <w:tc>
          <w:tcPr>
            <w:tcW w:w="9407" w:type="dxa"/>
            <w:shd w:val="clear" w:color="auto" w:fill="auto"/>
            <w:noWrap/>
            <w:vAlign w:val="center"/>
            <w:hideMark/>
          </w:tcPr>
          <w:p w14:paraId="7E004F4A" w14:textId="2B2900C2" w:rsidR="003776F1" w:rsidRPr="004C28AF" w:rsidRDefault="003776F1" w:rsidP="004C28AF">
            <w:pPr>
              <w:ind w:firstLine="0"/>
              <w:rPr>
                <w:color w:val="auto"/>
              </w:rPr>
            </w:pPr>
            <w:r w:rsidRPr="004C28AF">
              <w:rPr>
                <w:color w:val="auto"/>
              </w:rPr>
              <w:t>Настройка процедур расчета показателей нарушений: ввод, сохранение, поддержка версионности и истории настроек</w:t>
            </w:r>
          </w:p>
        </w:tc>
      </w:tr>
      <w:tr w:rsidR="00B841BC" w:rsidRPr="004C28AF" w14:paraId="25B16214" w14:textId="77777777" w:rsidTr="00483E4D">
        <w:trPr>
          <w:trHeight w:val="288"/>
          <w:jc w:val="center"/>
        </w:trPr>
        <w:tc>
          <w:tcPr>
            <w:tcW w:w="509" w:type="dxa"/>
            <w:vAlign w:val="center"/>
          </w:tcPr>
          <w:p w14:paraId="1DB4D7CC" w14:textId="77777777" w:rsidR="003776F1" w:rsidRPr="004C28AF" w:rsidRDefault="003776F1" w:rsidP="003776F1">
            <w:pPr>
              <w:pStyle w:val="afffff6"/>
              <w:numPr>
                <w:ilvl w:val="0"/>
                <w:numId w:val="56"/>
              </w:numPr>
              <w:jc w:val="left"/>
              <w:rPr>
                <w:color w:val="auto"/>
              </w:rPr>
            </w:pPr>
          </w:p>
        </w:tc>
        <w:tc>
          <w:tcPr>
            <w:tcW w:w="9407" w:type="dxa"/>
            <w:shd w:val="clear" w:color="auto" w:fill="auto"/>
            <w:noWrap/>
            <w:vAlign w:val="center"/>
            <w:hideMark/>
          </w:tcPr>
          <w:p w14:paraId="3DC7666E" w14:textId="55540D3C" w:rsidR="003776F1" w:rsidRPr="004C28AF" w:rsidRDefault="003776F1" w:rsidP="004C28AF">
            <w:pPr>
              <w:ind w:firstLine="0"/>
              <w:rPr>
                <w:color w:val="auto"/>
              </w:rPr>
            </w:pPr>
            <w:r w:rsidRPr="004C28AF">
              <w:rPr>
                <w:color w:val="auto"/>
              </w:rPr>
              <w:t>Настройка процедур расчета показателей задолженности: ввод, сохранение, поддержка версионности и истории настроек</w:t>
            </w:r>
          </w:p>
        </w:tc>
      </w:tr>
    </w:tbl>
    <w:p w14:paraId="655CB66F" w14:textId="79A4007A" w:rsidR="002E05C1" w:rsidRPr="004C28AF" w:rsidRDefault="002E05C1" w:rsidP="000737DC">
      <w:pPr>
        <w:rPr>
          <w:color w:val="auto"/>
        </w:rPr>
      </w:pPr>
      <w:r w:rsidRPr="004C28AF">
        <w:rPr>
          <w:color w:val="auto"/>
        </w:rPr>
        <w:t xml:space="preserve">Модуль должен обеспечивать расчет показателей активности, требования к расчету показателей по их видам приведены в таблице </w:t>
      </w:r>
      <w:r w:rsidR="001961AB" w:rsidRPr="004C28AF">
        <w:rPr>
          <w:color w:val="auto"/>
        </w:rPr>
        <w:t>24</w:t>
      </w:r>
      <w:r w:rsidR="000B7398" w:rsidRPr="004C28AF">
        <w:rPr>
          <w:color w:val="auto"/>
        </w:rPr>
        <w:t>.</w:t>
      </w:r>
    </w:p>
    <w:p w14:paraId="00850A8B" w14:textId="23B33D96" w:rsidR="002E05C1" w:rsidRPr="004C28AF" w:rsidRDefault="000B7398" w:rsidP="000737DC">
      <w:pPr>
        <w:jc w:val="right"/>
        <w:rPr>
          <w:b/>
          <w:color w:val="auto"/>
          <w:sz w:val="20"/>
          <w:szCs w:val="20"/>
        </w:rPr>
      </w:pPr>
      <w:r w:rsidRPr="004C28AF">
        <w:rPr>
          <w:b/>
          <w:color w:val="auto"/>
          <w:sz w:val="20"/>
          <w:szCs w:val="20"/>
        </w:rPr>
        <w:t xml:space="preserve">Таблица </w:t>
      </w:r>
      <w:r w:rsidR="001961AB" w:rsidRPr="004C28AF">
        <w:rPr>
          <w:b/>
          <w:color w:val="auto"/>
          <w:sz w:val="20"/>
          <w:szCs w:val="20"/>
        </w:rPr>
        <w:t>24.</w:t>
      </w:r>
      <w:r w:rsidRPr="004C28AF">
        <w:rPr>
          <w:b/>
          <w:color w:val="auto"/>
          <w:sz w:val="20"/>
          <w:szCs w:val="20"/>
        </w:rPr>
        <w:t xml:space="preserve"> Виды расчетов показател</w:t>
      </w:r>
      <w:r w:rsidR="0071660E" w:rsidRPr="004C28AF">
        <w:rPr>
          <w:b/>
          <w:color w:val="auto"/>
          <w:sz w:val="20"/>
          <w:szCs w:val="20"/>
        </w:rPr>
        <w:t>ей</w:t>
      </w:r>
      <w:r w:rsidRPr="004C28AF">
        <w:rPr>
          <w:b/>
          <w:color w:val="auto"/>
          <w:sz w:val="20"/>
          <w:szCs w:val="20"/>
        </w:rPr>
        <w:t xml:space="preserve"> активности</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407"/>
      </w:tblGrid>
      <w:tr w:rsidR="00B841BC" w:rsidRPr="004C28AF" w14:paraId="50A68C49" w14:textId="77777777" w:rsidTr="00541163">
        <w:trPr>
          <w:trHeight w:val="288"/>
          <w:jc w:val="center"/>
        </w:trPr>
        <w:tc>
          <w:tcPr>
            <w:tcW w:w="509" w:type="dxa"/>
            <w:shd w:val="clear" w:color="auto" w:fill="D9D9D9" w:themeFill="background1" w:themeFillShade="D9"/>
            <w:vAlign w:val="center"/>
          </w:tcPr>
          <w:p w14:paraId="360A8F9F" w14:textId="202F890B" w:rsidR="000B7398" w:rsidRPr="004C28AF" w:rsidRDefault="000B7398" w:rsidP="000737DC">
            <w:pPr>
              <w:ind w:firstLine="0"/>
              <w:jc w:val="center"/>
              <w:rPr>
                <w:b/>
                <w:color w:val="auto"/>
              </w:rPr>
            </w:pPr>
            <w:r w:rsidRPr="004C28AF">
              <w:rPr>
                <w:b/>
                <w:color w:val="auto"/>
              </w:rPr>
              <w:t>№</w:t>
            </w:r>
          </w:p>
        </w:tc>
        <w:tc>
          <w:tcPr>
            <w:tcW w:w="9407" w:type="dxa"/>
            <w:shd w:val="clear" w:color="auto" w:fill="D9D9D9" w:themeFill="background1" w:themeFillShade="D9"/>
            <w:noWrap/>
            <w:vAlign w:val="bottom"/>
          </w:tcPr>
          <w:p w14:paraId="4E348A32" w14:textId="624EC620" w:rsidR="000B7398" w:rsidRPr="004C28AF" w:rsidRDefault="000B7398" w:rsidP="000737DC">
            <w:pPr>
              <w:ind w:firstLine="0"/>
              <w:jc w:val="center"/>
              <w:rPr>
                <w:b/>
                <w:color w:val="auto"/>
              </w:rPr>
            </w:pPr>
            <w:r w:rsidRPr="004C28AF">
              <w:rPr>
                <w:b/>
                <w:color w:val="auto"/>
              </w:rPr>
              <w:t>Показатели</w:t>
            </w:r>
          </w:p>
        </w:tc>
      </w:tr>
      <w:tr w:rsidR="00B841BC" w:rsidRPr="004C28AF" w14:paraId="3AB821F1" w14:textId="77777777" w:rsidTr="00483E4D">
        <w:trPr>
          <w:trHeight w:val="288"/>
          <w:jc w:val="center"/>
        </w:trPr>
        <w:tc>
          <w:tcPr>
            <w:tcW w:w="509" w:type="dxa"/>
            <w:vAlign w:val="center"/>
          </w:tcPr>
          <w:p w14:paraId="210C641F" w14:textId="77777777" w:rsidR="003776F1" w:rsidRPr="004C28AF" w:rsidRDefault="003776F1" w:rsidP="003776F1">
            <w:pPr>
              <w:pStyle w:val="afffff6"/>
              <w:numPr>
                <w:ilvl w:val="0"/>
                <w:numId w:val="70"/>
              </w:numPr>
              <w:jc w:val="left"/>
              <w:rPr>
                <w:color w:val="auto"/>
              </w:rPr>
            </w:pPr>
          </w:p>
        </w:tc>
        <w:tc>
          <w:tcPr>
            <w:tcW w:w="9407" w:type="dxa"/>
            <w:shd w:val="clear" w:color="auto" w:fill="auto"/>
            <w:noWrap/>
            <w:vAlign w:val="center"/>
            <w:hideMark/>
          </w:tcPr>
          <w:p w14:paraId="7369BE58" w14:textId="2F7BBFF1" w:rsidR="003776F1" w:rsidRPr="004C28AF" w:rsidRDefault="003776F1" w:rsidP="004C28AF">
            <w:pPr>
              <w:ind w:firstLine="0"/>
              <w:rPr>
                <w:color w:val="auto"/>
              </w:rPr>
            </w:pPr>
            <w:r w:rsidRPr="004C28AF">
              <w:rPr>
                <w:color w:val="auto"/>
              </w:rPr>
              <w:t>Расчет показателей полноты данных профиля активности в соответствии с актуальными настройками: визуализация и сохранение показателей с регистрацией даты-времени расчета</w:t>
            </w:r>
          </w:p>
        </w:tc>
      </w:tr>
      <w:tr w:rsidR="00B841BC" w:rsidRPr="004C28AF" w14:paraId="10267D9B" w14:textId="77777777" w:rsidTr="00483E4D">
        <w:trPr>
          <w:trHeight w:val="288"/>
          <w:jc w:val="center"/>
        </w:trPr>
        <w:tc>
          <w:tcPr>
            <w:tcW w:w="509" w:type="dxa"/>
            <w:vAlign w:val="center"/>
          </w:tcPr>
          <w:p w14:paraId="44FAEAA6" w14:textId="77777777" w:rsidR="003776F1" w:rsidRPr="004C28AF" w:rsidRDefault="003776F1" w:rsidP="003776F1">
            <w:pPr>
              <w:pStyle w:val="afffff6"/>
              <w:numPr>
                <w:ilvl w:val="0"/>
                <w:numId w:val="70"/>
              </w:numPr>
              <w:jc w:val="left"/>
              <w:rPr>
                <w:color w:val="auto"/>
              </w:rPr>
            </w:pPr>
          </w:p>
        </w:tc>
        <w:tc>
          <w:tcPr>
            <w:tcW w:w="9407" w:type="dxa"/>
            <w:shd w:val="clear" w:color="auto" w:fill="auto"/>
            <w:noWrap/>
            <w:vAlign w:val="center"/>
            <w:hideMark/>
          </w:tcPr>
          <w:p w14:paraId="6908C2CF" w14:textId="655404A7" w:rsidR="003776F1" w:rsidRPr="004C28AF" w:rsidRDefault="003776F1" w:rsidP="004C28AF">
            <w:pPr>
              <w:ind w:firstLine="0"/>
              <w:rPr>
                <w:color w:val="auto"/>
              </w:rPr>
            </w:pPr>
            <w:r w:rsidRPr="004C28AF">
              <w:rPr>
                <w:color w:val="auto"/>
              </w:rPr>
              <w:t>Расчет показателей лояльности в соответствии с актуальными настройками: визуализация и сохранение показателей с регистрацией даты-времени расчета</w:t>
            </w:r>
          </w:p>
        </w:tc>
      </w:tr>
      <w:tr w:rsidR="00B841BC" w:rsidRPr="004C28AF" w14:paraId="4133ABBF" w14:textId="77777777" w:rsidTr="00483E4D">
        <w:trPr>
          <w:trHeight w:val="288"/>
          <w:jc w:val="center"/>
        </w:trPr>
        <w:tc>
          <w:tcPr>
            <w:tcW w:w="509" w:type="dxa"/>
            <w:vAlign w:val="center"/>
          </w:tcPr>
          <w:p w14:paraId="2FAD6732" w14:textId="77777777" w:rsidR="003776F1" w:rsidRPr="004C28AF" w:rsidRDefault="003776F1" w:rsidP="003776F1">
            <w:pPr>
              <w:pStyle w:val="afffff6"/>
              <w:numPr>
                <w:ilvl w:val="0"/>
                <w:numId w:val="70"/>
              </w:numPr>
              <w:jc w:val="left"/>
              <w:rPr>
                <w:color w:val="auto"/>
              </w:rPr>
            </w:pPr>
          </w:p>
        </w:tc>
        <w:tc>
          <w:tcPr>
            <w:tcW w:w="9407" w:type="dxa"/>
            <w:shd w:val="clear" w:color="auto" w:fill="auto"/>
            <w:noWrap/>
            <w:vAlign w:val="center"/>
            <w:hideMark/>
          </w:tcPr>
          <w:p w14:paraId="2A5CB25F" w14:textId="2DF8D841" w:rsidR="003776F1" w:rsidRPr="004C28AF" w:rsidRDefault="003776F1" w:rsidP="004C28AF">
            <w:pPr>
              <w:ind w:firstLine="0"/>
              <w:rPr>
                <w:color w:val="auto"/>
              </w:rPr>
            </w:pPr>
            <w:r w:rsidRPr="004C28AF">
              <w:rPr>
                <w:color w:val="auto"/>
              </w:rPr>
              <w:t>Расчет показателей участия в событиях в соответствии с актуальными настройками: визуализация и сохранение показателей с регистрацией даты-времени расчета</w:t>
            </w:r>
          </w:p>
        </w:tc>
      </w:tr>
      <w:tr w:rsidR="00B841BC" w:rsidRPr="004C28AF" w14:paraId="41AA25BF" w14:textId="77777777" w:rsidTr="00483E4D">
        <w:trPr>
          <w:trHeight w:val="288"/>
          <w:jc w:val="center"/>
        </w:trPr>
        <w:tc>
          <w:tcPr>
            <w:tcW w:w="509" w:type="dxa"/>
            <w:vAlign w:val="center"/>
          </w:tcPr>
          <w:p w14:paraId="765091EE" w14:textId="77777777" w:rsidR="003776F1" w:rsidRPr="004C28AF" w:rsidRDefault="003776F1" w:rsidP="003776F1">
            <w:pPr>
              <w:pStyle w:val="afffff6"/>
              <w:numPr>
                <w:ilvl w:val="0"/>
                <w:numId w:val="70"/>
              </w:numPr>
              <w:jc w:val="left"/>
              <w:rPr>
                <w:color w:val="auto"/>
              </w:rPr>
            </w:pPr>
          </w:p>
        </w:tc>
        <w:tc>
          <w:tcPr>
            <w:tcW w:w="9407" w:type="dxa"/>
            <w:shd w:val="clear" w:color="auto" w:fill="auto"/>
            <w:noWrap/>
            <w:vAlign w:val="center"/>
            <w:hideMark/>
          </w:tcPr>
          <w:p w14:paraId="0BFB459C" w14:textId="443AAAF3" w:rsidR="003776F1" w:rsidRPr="004C28AF" w:rsidRDefault="003776F1" w:rsidP="004C28AF">
            <w:pPr>
              <w:ind w:firstLine="0"/>
              <w:rPr>
                <w:color w:val="auto"/>
              </w:rPr>
            </w:pPr>
            <w:r w:rsidRPr="004C28AF">
              <w:rPr>
                <w:color w:val="auto"/>
              </w:rPr>
              <w:t>Расчет показателей нарушений в соответствии с актуальными настройками: визуализация и сохранение показателей с регистрацией даты-времени расчета</w:t>
            </w:r>
          </w:p>
        </w:tc>
      </w:tr>
      <w:tr w:rsidR="003776F1" w:rsidRPr="004C28AF" w14:paraId="0C3A26F8" w14:textId="77777777" w:rsidTr="00483E4D">
        <w:trPr>
          <w:trHeight w:val="288"/>
          <w:jc w:val="center"/>
        </w:trPr>
        <w:tc>
          <w:tcPr>
            <w:tcW w:w="509" w:type="dxa"/>
            <w:vAlign w:val="center"/>
          </w:tcPr>
          <w:p w14:paraId="3776F371" w14:textId="77777777" w:rsidR="003776F1" w:rsidRPr="004C28AF" w:rsidRDefault="003776F1" w:rsidP="003776F1">
            <w:pPr>
              <w:pStyle w:val="afffff6"/>
              <w:numPr>
                <w:ilvl w:val="0"/>
                <w:numId w:val="70"/>
              </w:numPr>
              <w:jc w:val="left"/>
              <w:rPr>
                <w:color w:val="auto"/>
              </w:rPr>
            </w:pPr>
          </w:p>
        </w:tc>
        <w:tc>
          <w:tcPr>
            <w:tcW w:w="9407" w:type="dxa"/>
            <w:shd w:val="clear" w:color="auto" w:fill="auto"/>
            <w:noWrap/>
            <w:vAlign w:val="center"/>
            <w:hideMark/>
          </w:tcPr>
          <w:p w14:paraId="696614D5" w14:textId="06132262" w:rsidR="003776F1" w:rsidRPr="004C28AF" w:rsidRDefault="003776F1" w:rsidP="004C28AF">
            <w:pPr>
              <w:ind w:firstLine="0"/>
              <w:rPr>
                <w:color w:val="auto"/>
              </w:rPr>
            </w:pPr>
            <w:r w:rsidRPr="004C28AF">
              <w:rPr>
                <w:color w:val="auto"/>
              </w:rPr>
              <w:t>Расчет показателей задолженности в соответствии с актуальными настройками: визуализация и сохранение показателей с регистрацией даты-времени расчета</w:t>
            </w:r>
          </w:p>
        </w:tc>
      </w:tr>
    </w:tbl>
    <w:p w14:paraId="701327FD" w14:textId="29391AAA" w:rsidR="008C64E4" w:rsidRPr="004C28AF" w:rsidRDefault="008C64E4" w:rsidP="000737DC">
      <w:pPr>
        <w:widowControl w:val="0"/>
        <w:ind w:firstLine="709"/>
        <w:rPr>
          <w:color w:val="auto"/>
        </w:rPr>
      </w:pPr>
    </w:p>
    <w:p w14:paraId="5ADD9BEA" w14:textId="7EA258D4" w:rsidR="007F6250" w:rsidRPr="004C28AF" w:rsidRDefault="007F6250" w:rsidP="000737DC">
      <w:pPr>
        <w:pStyle w:val="41"/>
        <w:keepNext w:val="0"/>
        <w:keepLines w:val="0"/>
        <w:numPr>
          <w:ilvl w:val="3"/>
          <w:numId w:val="55"/>
        </w:numPr>
        <w:tabs>
          <w:tab w:val="left" w:pos="851"/>
        </w:tabs>
        <w:spacing w:before="0"/>
        <w:ind w:left="0" w:firstLine="0"/>
        <w:jc w:val="both"/>
        <w:rPr>
          <w:rFonts w:cs="Times New Roman"/>
          <w:b/>
          <w:color w:val="auto"/>
          <w:sz w:val="24"/>
          <w:szCs w:val="24"/>
        </w:rPr>
      </w:pPr>
      <w:r w:rsidRPr="004C28AF">
        <w:rPr>
          <w:rFonts w:cs="Times New Roman"/>
          <w:b/>
          <w:color w:val="auto"/>
          <w:sz w:val="24"/>
          <w:szCs w:val="24"/>
        </w:rPr>
        <w:t xml:space="preserve">Требования к модулю управления настройками расчета интегральных показателей </w:t>
      </w:r>
      <w:r w:rsidR="003230B5" w:rsidRPr="004C28AF">
        <w:rPr>
          <w:rFonts w:cs="Times New Roman"/>
          <w:b/>
          <w:color w:val="auto"/>
          <w:sz w:val="24"/>
          <w:szCs w:val="24"/>
        </w:rPr>
        <w:t xml:space="preserve">активности </w:t>
      </w:r>
      <w:r w:rsidRPr="004C28AF">
        <w:rPr>
          <w:rFonts w:cs="Times New Roman"/>
          <w:b/>
          <w:color w:val="auto"/>
          <w:sz w:val="24"/>
          <w:szCs w:val="24"/>
        </w:rPr>
        <w:t>территорий/объектов</w:t>
      </w:r>
    </w:p>
    <w:p w14:paraId="2FD635FB" w14:textId="570A3D7F" w:rsidR="007F6250" w:rsidRPr="004C28AF" w:rsidRDefault="007F6250" w:rsidP="000737DC">
      <w:pPr>
        <w:widowControl w:val="0"/>
        <w:ind w:firstLine="709"/>
        <w:rPr>
          <w:color w:val="auto"/>
        </w:rPr>
      </w:pPr>
      <w:r w:rsidRPr="004C28AF">
        <w:rPr>
          <w:color w:val="auto"/>
        </w:rPr>
        <w:t xml:space="preserve">Модуль должен обеспечивать управление настройками расчета интегральных </w:t>
      </w:r>
      <w:r w:rsidR="003230B5" w:rsidRPr="004C28AF">
        <w:rPr>
          <w:color w:val="auto"/>
        </w:rPr>
        <w:t xml:space="preserve">показателей активности </w:t>
      </w:r>
      <w:r w:rsidRPr="004C28AF">
        <w:rPr>
          <w:color w:val="auto"/>
        </w:rPr>
        <w:t>по заданным территориям/объектам.</w:t>
      </w:r>
    </w:p>
    <w:p w14:paraId="47E1AC1C" w14:textId="2CA13732" w:rsidR="007F6250" w:rsidRPr="004C28AF" w:rsidRDefault="007F6250" w:rsidP="000737DC">
      <w:pPr>
        <w:widowControl w:val="0"/>
        <w:ind w:firstLine="709"/>
        <w:rPr>
          <w:color w:val="auto"/>
        </w:rPr>
      </w:pPr>
      <w:r w:rsidRPr="004C28AF">
        <w:rPr>
          <w:color w:val="auto"/>
        </w:rPr>
        <w:t xml:space="preserve">Перечень функциональных требований к </w:t>
      </w:r>
      <w:r w:rsidR="002E05C1" w:rsidRPr="004C28AF">
        <w:rPr>
          <w:color w:val="auto"/>
        </w:rPr>
        <w:t xml:space="preserve">настройкам расчета интегральных показателей активности территорий/объектов </w:t>
      </w:r>
      <w:r w:rsidRPr="004C28AF">
        <w:rPr>
          <w:color w:val="auto"/>
        </w:rPr>
        <w:t xml:space="preserve">приведен в таблице </w:t>
      </w:r>
      <w:r w:rsidR="001961AB" w:rsidRPr="004C28AF">
        <w:rPr>
          <w:color w:val="auto"/>
        </w:rPr>
        <w:t>25</w:t>
      </w:r>
      <w:r w:rsidR="000B7398" w:rsidRPr="004C28AF">
        <w:rPr>
          <w:color w:val="auto"/>
        </w:rPr>
        <w:t>.</w:t>
      </w:r>
    </w:p>
    <w:p w14:paraId="37949B6B" w14:textId="102BB97A" w:rsidR="007F6250" w:rsidRPr="004C28AF" w:rsidRDefault="007F6250" w:rsidP="000737DC">
      <w:pPr>
        <w:widowControl w:val="0"/>
        <w:jc w:val="right"/>
        <w:rPr>
          <w:b/>
          <w:color w:val="auto"/>
          <w:sz w:val="20"/>
          <w:szCs w:val="20"/>
        </w:rPr>
      </w:pPr>
      <w:r w:rsidRPr="004C28AF">
        <w:rPr>
          <w:b/>
          <w:color w:val="auto"/>
          <w:sz w:val="20"/>
          <w:szCs w:val="20"/>
        </w:rPr>
        <w:t xml:space="preserve">Таблица </w:t>
      </w:r>
      <w:r w:rsidR="001961AB" w:rsidRPr="004C28AF">
        <w:rPr>
          <w:b/>
          <w:color w:val="auto"/>
          <w:sz w:val="20"/>
          <w:szCs w:val="20"/>
        </w:rPr>
        <w:t>25</w:t>
      </w:r>
      <w:r w:rsidR="00176BB1" w:rsidRPr="004C28AF">
        <w:rPr>
          <w:b/>
          <w:color w:val="auto"/>
          <w:sz w:val="20"/>
          <w:szCs w:val="20"/>
        </w:rPr>
        <w:t xml:space="preserve"> Перечень функциональных требований к </w:t>
      </w:r>
      <w:r w:rsidR="000B7398" w:rsidRPr="004C28AF">
        <w:rPr>
          <w:b/>
          <w:color w:val="auto"/>
          <w:sz w:val="20"/>
          <w:szCs w:val="20"/>
        </w:rPr>
        <w:br/>
      </w:r>
      <w:r w:rsidR="002E05C1" w:rsidRPr="004C28AF">
        <w:rPr>
          <w:b/>
          <w:color w:val="auto"/>
          <w:sz w:val="20"/>
          <w:szCs w:val="20"/>
        </w:rPr>
        <w:t>настройкам расчета интегральных показателей активности территорий/объектов</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407"/>
      </w:tblGrid>
      <w:tr w:rsidR="00B841BC" w:rsidRPr="004C28AF" w14:paraId="0B04602E" w14:textId="77777777" w:rsidTr="00541163">
        <w:trPr>
          <w:trHeight w:val="288"/>
          <w:tblHeader/>
          <w:jc w:val="center"/>
        </w:trPr>
        <w:tc>
          <w:tcPr>
            <w:tcW w:w="509" w:type="dxa"/>
            <w:shd w:val="clear" w:color="auto" w:fill="D9D9D9" w:themeFill="background1" w:themeFillShade="D9"/>
            <w:vAlign w:val="center"/>
          </w:tcPr>
          <w:p w14:paraId="5B1B2B44" w14:textId="77777777" w:rsidR="007F6250" w:rsidRPr="004C28AF" w:rsidRDefault="007F6250" w:rsidP="000737DC">
            <w:pPr>
              <w:ind w:firstLine="0"/>
              <w:jc w:val="center"/>
              <w:rPr>
                <w:b/>
                <w:color w:val="auto"/>
              </w:rPr>
            </w:pPr>
            <w:r w:rsidRPr="004C28AF">
              <w:rPr>
                <w:b/>
                <w:color w:val="auto"/>
              </w:rPr>
              <w:t>№</w:t>
            </w:r>
          </w:p>
        </w:tc>
        <w:tc>
          <w:tcPr>
            <w:tcW w:w="9407" w:type="dxa"/>
            <w:shd w:val="clear" w:color="auto" w:fill="D9D9D9" w:themeFill="background1" w:themeFillShade="D9"/>
            <w:noWrap/>
            <w:vAlign w:val="center"/>
          </w:tcPr>
          <w:p w14:paraId="3C57AFE9" w14:textId="77777777" w:rsidR="007F6250" w:rsidRPr="004C28AF" w:rsidRDefault="007F6250" w:rsidP="000737DC">
            <w:pPr>
              <w:ind w:firstLine="0"/>
              <w:jc w:val="center"/>
              <w:rPr>
                <w:b/>
                <w:color w:val="auto"/>
              </w:rPr>
            </w:pPr>
            <w:r w:rsidRPr="004C28AF">
              <w:rPr>
                <w:b/>
                <w:color w:val="auto"/>
              </w:rPr>
              <w:t>Функциональное требование</w:t>
            </w:r>
          </w:p>
        </w:tc>
      </w:tr>
      <w:tr w:rsidR="00B841BC" w:rsidRPr="004C28AF" w14:paraId="5B64288B" w14:textId="77777777" w:rsidTr="00483E4D">
        <w:trPr>
          <w:trHeight w:val="288"/>
          <w:jc w:val="center"/>
        </w:trPr>
        <w:tc>
          <w:tcPr>
            <w:tcW w:w="509" w:type="dxa"/>
            <w:vAlign w:val="center"/>
          </w:tcPr>
          <w:p w14:paraId="41EA72B8" w14:textId="77777777" w:rsidR="00E23E77" w:rsidRPr="004C28AF" w:rsidRDefault="00E23E77" w:rsidP="00E23E77">
            <w:pPr>
              <w:pStyle w:val="afffff6"/>
              <w:numPr>
                <w:ilvl w:val="0"/>
                <w:numId w:val="57"/>
              </w:numPr>
              <w:jc w:val="left"/>
              <w:rPr>
                <w:color w:val="auto"/>
              </w:rPr>
            </w:pPr>
          </w:p>
        </w:tc>
        <w:tc>
          <w:tcPr>
            <w:tcW w:w="9407" w:type="dxa"/>
            <w:shd w:val="clear" w:color="auto" w:fill="auto"/>
            <w:noWrap/>
            <w:vAlign w:val="center"/>
            <w:hideMark/>
          </w:tcPr>
          <w:p w14:paraId="5A3FC48D" w14:textId="43407181" w:rsidR="00E23E77" w:rsidRPr="004C28AF" w:rsidRDefault="00E23E77" w:rsidP="004C28AF">
            <w:pPr>
              <w:ind w:firstLine="0"/>
              <w:rPr>
                <w:color w:val="auto"/>
              </w:rPr>
            </w:pPr>
            <w:r w:rsidRPr="004C28AF">
              <w:rPr>
                <w:color w:val="auto"/>
              </w:rPr>
              <w:t>Поддержка настроек шкалы дискретных уровней интегральных показателей территории/объектов: ввод, сохранение, поддержка версионности и истории настроек</w:t>
            </w:r>
          </w:p>
        </w:tc>
      </w:tr>
      <w:tr w:rsidR="00B841BC" w:rsidRPr="004C28AF" w14:paraId="4F276545" w14:textId="77777777" w:rsidTr="00483E4D">
        <w:trPr>
          <w:trHeight w:val="312"/>
          <w:jc w:val="center"/>
        </w:trPr>
        <w:tc>
          <w:tcPr>
            <w:tcW w:w="509" w:type="dxa"/>
            <w:vAlign w:val="center"/>
          </w:tcPr>
          <w:p w14:paraId="2C7435BD" w14:textId="77777777" w:rsidR="00E23E77" w:rsidRPr="004C28AF" w:rsidRDefault="00E23E77" w:rsidP="00E23E77">
            <w:pPr>
              <w:pStyle w:val="afffff6"/>
              <w:numPr>
                <w:ilvl w:val="0"/>
                <w:numId w:val="57"/>
              </w:numPr>
              <w:jc w:val="left"/>
              <w:rPr>
                <w:color w:val="auto"/>
              </w:rPr>
            </w:pPr>
          </w:p>
        </w:tc>
        <w:tc>
          <w:tcPr>
            <w:tcW w:w="9407" w:type="dxa"/>
            <w:shd w:val="clear" w:color="auto" w:fill="auto"/>
            <w:noWrap/>
            <w:vAlign w:val="center"/>
            <w:hideMark/>
          </w:tcPr>
          <w:p w14:paraId="013E53F4" w14:textId="148C8E51" w:rsidR="00E23E77" w:rsidRPr="004C28AF" w:rsidRDefault="00E23E77" w:rsidP="004C28AF">
            <w:pPr>
              <w:ind w:firstLine="0"/>
              <w:rPr>
                <w:color w:val="auto"/>
              </w:rPr>
            </w:pPr>
            <w:r w:rsidRPr="004C28AF">
              <w:rPr>
                <w:color w:val="auto"/>
              </w:rPr>
              <w:t>Настройка параметров и формул формирования интегрального показателя полноты данных профиля активности для территории/объекта: ввод, сохранение, поддержка версионности и истории настроек</w:t>
            </w:r>
          </w:p>
        </w:tc>
      </w:tr>
      <w:tr w:rsidR="00B841BC" w:rsidRPr="004C28AF" w14:paraId="5FD31F95" w14:textId="77777777" w:rsidTr="00483E4D">
        <w:trPr>
          <w:trHeight w:val="312"/>
          <w:jc w:val="center"/>
        </w:trPr>
        <w:tc>
          <w:tcPr>
            <w:tcW w:w="509" w:type="dxa"/>
            <w:vAlign w:val="center"/>
          </w:tcPr>
          <w:p w14:paraId="3564F9A9" w14:textId="77777777" w:rsidR="00E23E77" w:rsidRPr="004C28AF" w:rsidRDefault="00E23E77" w:rsidP="00E23E77">
            <w:pPr>
              <w:pStyle w:val="afffff6"/>
              <w:numPr>
                <w:ilvl w:val="0"/>
                <w:numId w:val="57"/>
              </w:numPr>
              <w:jc w:val="left"/>
              <w:rPr>
                <w:color w:val="auto"/>
              </w:rPr>
            </w:pPr>
          </w:p>
        </w:tc>
        <w:tc>
          <w:tcPr>
            <w:tcW w:w="9407" w:type="dxa"/>
            <w:shd w:val="clear" w:color="auto" w:fill="auto"/>
            <w:noWrap/>
            <w:vAlign w:val="center"/>
            <w:hideMark/>
          </w:tcPr>
          <w:p w14:paraId="7DCA956B" w14:textId="6F3C72E5" w:rsidR="00E23E77" w:rsidRPr="004C28AF" w:rsidRDefault="00E23E77" w:rsidP="004C28AF">
            <w:pPr>
              <w:ind w:firstLine="0"/>
              <w:rPr>
                <w:color w:val="auto"/>
              </w:rPr>
            </w:pPr>
            <w:r w:rsidRPr="004C28AF">
              <w:rPr>
                <w:color w:val="auto"/>
              </w:rPr>
              <w:t>Настройка параметров и формул формирования интегрального показателя лояльности для территории/объекта: ввод, сохранение, поддержка версионности и истории настроек</w:t>
            </w:r>
          </w:p>
        </w:tc>
      </w:tr>
      <w:tr w:rsidR="00B841BC" w:rsidRPr="004C28AF" w14:paraId="605F7379" w14:textId="77777777" w:rsidTr="00483E4D">
        <w:trPr>
          <w:trHeight w:val="312"/>
          <w:jc w:val="center"/>
        </w:trPr>
        <w:tc>
          <w:tcPr>
            <w:tcW w:w="509" w:type="dxa"/>
            <w:vAlign w:val="center"/>
          </w:tcPr>
          <w:p w14:paraId="416F7EC1" w14:textId="77777777" w:rsidR="00E23E77" w:rsidRPr="004C28AF" w:rsidRDefault="00E23E77" w:rsidP="00E23E77">
            <w:pPr>
              <w:pStyle w:val="afffff6"/>
              <w:numPr>
                <w:ilvl w:val="0"/>
                <w:numId w:val="57"/>
              </w:numPr>
              <w:jc w:val="left"/>
              <w:rPr>
                <w:color w:val="auto"/>
              </w:rPr>
            </w:pPr>
          </w:p>
        </w:tc>
        <w:tc>
          <w:tcPr>
            <w:tcW w:w="9407" w:type="dxa"/>
            <w:shd w:val="clear" w:color="auto" w:fill="auto"/>
            <w:noWrap/>
            <w:vAlign w:val="center"/>
            <w:hideMark/>
          </w:tcPr>
          <w:p w14:paraId="6D5E93F8" w14:textId="7D10A13E" w:rsidR="00E23E77" w:rsidRPr="004C28AF" w:rsidRDefault="00E23E77" w:rsidP="004C28AF">
            <w:pPr>
              <w:ind w:firstLine="0"/>
              <w:rPr>
                <w:color w:val="auto"/>
              </w:rPr>
            </w:pPr>
            <w:r w:rsidRPr="004C28AF">
              <w:rPr>
                <w:color w:val="auto"/>
              </w:rPr>
              <w:t>Настройка параметров и формул формирования интегрального показателя участия в событиях для территории/объекта: ввод, сохранение, поддержка версионности и истории настроек</w:t>
            </w:r>
          </w:p>
        </w:tc>
      </w:tr>
      <w:tr w:rsidR="00B841BC" w:rsidRPr="004C28AF" w14:paraId="00D42B47" w14:textId="77777777" w:rsidTr="00483E4D">
        <w:trPr>
          <w:trHeight w:val="288"/>
          <w:jc w:val="center"/>
        </w:trPr>
        <w:tc>
          <w:tcPr>
            <w:tcW w:w="509" w:type="dxa"/>
            <w:vAlign w:val="center"/>
          </w:tcPr>
          <w:p w14:paraId="48DDD5D4" w14:textId="77777777" w:rsidR="00E23E77" w:rsidRPr="004C28AF" w:rsidRDefault="00E23E77" w:rsidP="00E23E77">
            <w:pPr>
              <w:pStyle w:val="afffff6"/>
              <w:numPr>
                <w:ilvl w:val="0"/>
                <w:numId w:val="57"/>
              </w:numPr>
              <w:jc w:val="left"/>
              <w:rPr>
                <w:color w:val="auto"/>
              </w:rPr>
            </w:pPr>
          </w:p>
        </w:tc>
        <w:tc>
          <w:tcPr>
            <w:tcW w:w="9407" w:type="dxa"/>
            <w:shd w:val="clear" w:color="auto" w:fill="auto"/>
            <w:noWrap/>
            <w:vAlign w:val="center"/>
            <w:hideMark/>
          </w:tcPr>
          <w:p w14:paraId="0160FCF0" w14:textId="0206B0A7" w:rsidR="00E23E77" w:rsidRPr="004C28AF" w:rsidRDefault="00E23E77" w:rsidP="004C28AF">
            <w:pPr>
              <w:ind w:firstLine="0"/>
              <w:rPr>
                <w:color w:val="auto"/>
              </w:rPr>
            </w:pPr>
            <w:r w:rsidRPr="004C28AF">
              <w:rPr>
                <w:color w:val="auto"/>
              </w:rPr>
              <w:t>Настройка параметров и формул формирования интегрального показателя нарушений для территории/объекта: ввод, сохранение, поддержка версионности и истории настроек</w:t>
            </w:r>
          </w:p>
        </w:tc>
      </w:tr>
      <w:tr w:rsidR="00B841BC" w:rsidRPr="004C28AF" w14:paraId="378EA349" w14:textId="77777777" w:rsidTr="00483E4D">
        <w:trPr>
          <w:trHeight w:val="288"/>
          <w:jc w:val="center"/>
        </w:trPr>
        <w:tc>
          <w:tcPr>
            <w:tcW w:w="509" w:type="dxa"/>
            <w:vAlign w:val="center"/>
          </w:tcPr>
          <w:p w14:paraId="668CFD16" w14:textId="77777777" w:rsidR="00E23E77" w:rsidRPr="004C28AF" w:rsidRDefault="00E23E77" w:rsidP="00E23E77">
            <w:pPr>
              <w:pStyle w:val="afffff6"/>
              <w:numPr>
                <w:ilvl w:val="0"/>
                <w:numId w:val="57"/>
              </w:numPr>
              <w:jc w:val="left"/>
              <w:rPr>
                <w:color w:val="auto"/>
              </w:rPr>
            </w:pPr>
          </w:p>
        </w:tc>
        <w:tc>
          <w:tcPr>
            <w:tcW w:w="9407" w:type="dxa"/>
            <w:shd w:val="clear" w:color="auto" w:fill="auto"/>
            <w:noWrap/>
            <w:vAlign w:val="center"/>
            <w:hideMark/>
          </w:tcPr>
          <w:p w14:paraId="49D62678" w14:textId="67AD2976" w:rsidR="00E23E77" w:rsidRPr="004C28AF" w:rsidRDefault="00E23E77" w:rsidP="004C28AF">
            <w:pPr>
              <w:ind w:firstLine="0"/>
              <w:rPr>
                <w:color w:val="auto"/>
              </w:rPr>
            </w:pPr>
            <w:r w:rsidRPr="004C28AF">
              <w:rPr>
                <w:color w:val="auto"/>
              </w:rPr>
              <w:t>Настройка параметров и формул формирования интегрального показателя задолженности для территории/объекта: ввод, сохранение, поддержка версионности и истории настроек</w:t>
            </w:r>
          </w:p>
        </w:tc>
      </w:tr>
    </w:tbl>
    <w:p w14:paraId="3C222FE8" w14:textId="5BCA6DD0" w:rsidR="002E05C1" w:rsidRPr="004C28AF" w:rsidRDefault="002E05C1" w:rsidP="000737DC">
      <w:pPr>
        <w:rPr>
          <w:color w:val="auto"/>
        </w:rPr>
      </w:pPr>
      <w:r w:rsidRPr="004C28AF">
        <w:rPr>
          <w:color w:val="auto"/>
        </w:rPr>
        <w:t xml:space="preserve">Модуль должен обеспечивать расчет интегральных показателей, требования к расчету интегральных показателей по их видам приведены в таблице </w:t>
      </w:r>
      <w:r w:rsidR="001961AB" w:rsidRPr="004C28AF">
        <w:rPr>
          <w:color w:val="auto"/>
        </w:rPr>
        <w:t>26</w:t>
      </w:r>
      <w:r w:rsidRPr="004C28AF">
        <w:rPr>
          <w:color w:val="auto"/>
        </w:rPr>
        <w:t>.</w:t>
      </w:r>
    </w:p>
    <w:p w14:paraId="10FE2A7E" w14:textId="0E92CDD4" w:rsidR="000B7398" w:rsidRPr="004C28AF" w:rsidRDefault="000B7398" w:rsidP="000737DC">
      <w:pPr>
        <w:jc w:val="right"/>
        <w:rPr>
          <w:b/>
          <w:color w:val="auto"/>
          <w:sz w:val="20"/>
          <w:szCs w:val="20"/>
        </w:rPr>
      </w:pPr>
      <w:r w:rsidRPr="004C28AF">
        <w:rPr>
          <w:b/>
          <w:color w:val="auto"/>
          <w:sz w:val="20"/>
          <w:szCs w:val="20"/>
        </w:rPr>
        <w:t xml:space="preserve">Таблица </w:t>
      </w:r>
      <w:r w:rsidR="001961AB" w:rsidRPr="004C28AF">
        <w:rPr>
          <w:b/>
          <w:color w:val="auto"/>
          <w:sz w:val="20"/>
          <w:szCs w:val="20"/>
        </w:rPr>
        <w:t>26</w:t>
      </w:r>
      <w:r w:rsidRPr="004C28AF">
        <w:rPr>
          <w:b/>
          <w:color w:val="auto"/>
          <w:sz w:val="20"/>
          <w:szCs w:val="20"/>
        </w:rPr>
        <w:t xml:space="preserve"> Виды расчетов интегральных показател</w:t>
      </w:r>
      <w:r w:rsidR="0071660E" w:rsidRPr="004C28AF">
        <w:rPr>
          <w:b/>
          <w:color w:val="auto"/>
          <w:sz w:val="20"/>
          <w:szCs w:val="20"/>
        </w:rPr>
        <w:t>ей</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407"/>
      </w:tblGrid>
      <w:tr w:rsidR="00B841BC" w:rsidRPr="004C28AF" w14:paraId="4A616028" w14:textId="77777777" w:rsidTr="000B7398">
        <w:trPr>
          <w:trHeight w:val="288"/>
          <w:jc w:val="center"/>
        </w:trPr>
        <w:tc>
          <w:tcPr>
            <w:tcW w:w="509" w:type="dxa"/>
            <w:shd w:val="clear" w:color="auto" w:fill="D9D9D9" w:themeFill="background1" w:themeFillShade="D9"/>
            <w:vAlign w:val="center"/>
          </w:tcPr>
          <w:p w14:paraId="04B33140" w14:textId="77777777" w:rsidR="000B7398" w:rsidRPr="004C28AF" w:rsidRDefault="000B7398" w:rsidP="000737DC">
            <w:pPr>
              <w:ind w:firstLine="0"/>
              <w:jc w:val="center"/>
              <w:rPr>
                <w:b/>
                <w:color w:val="auto"/>
              </w:rPr>
            </w:pPr>
            <w:r w:rsidRPr="004C28AF">
              <w:rPr>
                <w:b/>
                <w:color w:val="auto"/>
              </w:rPr>
              <w:t>№</w:t>
            </w:r>
          </w:p>
        </w:tc>
        <w:tc>
          <w:tcPr>
            <w:tcW w:w="9407" w:type="dxa"/>
            <w:shd w:val="clear" w:color="auto" w:fill="D9D9D9" w:themeFill="background1" w:themeFillShade="D9"/>
            <w:noWrap/>
            <w:vAlign w:val="bottom"/>
          </w:tcPr>
          <w:p w14:paraId="69750C2F" w14:textId="77777777" w:rsidR="000B7398" w:rsidRPr="004C28AF" w:rsidRDefault="000B7398" w:rsidP="000737DC">
            <w:pPr>
              <w:ind w:firstLine="0"/>
              <w:jc w:val="center"/>
              <w:rPr>
                <w:b/>
                <w:color w:val="auto"/>
              </w:rPr>
            </w:pPr>
            <w:r w:rsidRPr="004C28AF">
              <w:rPr>
                <w:b/>
                <w:color w:val="auto"/>
              </w:rPr>
              <w:t>Показатели</w:t>
            </w:r>
          </w:p>
        </w:tc>
      </w:tr>
      <w:tr w:rsidR="00B841BC" w:rsidRPr="004C28AF" w14:paraId="3D898470" w14:textId="77777777" w:rsidTr="00483E4D">
        <w:trPr>
          <w:trHeight w:val="288"/>
          <w:jc w:val="center"/>
        </w:trPr>
        <w:tc>
          <w:tcPr>
            <w:tcW w:w="509" w:type="dxa"/>
            <w:vAlign w:val="center"/>
          </w:tcPr>
          <w:p w14:paraId="761AEB40" w14:textId="77777777" w:rsidR="00E23E77" w:rsidRPr="004C28AF" w:rsidRDefault="00E23E77" w:rsidP="00E23E77">
            <w:pPr>
              <w:pStyle w:val="afffff6"/>
              <w:numPr>
                <w:ilvl w:val="0"/>
                <w:numId w:val="71"/>
              </w:numPr>
              <w:jc w:val="left"/>
              <w:rPr>
                <w:color w:val="auto"/>
              </w:rPr>
            </w:pPr>
          </w:p>
        </w:tc>
        <w:tc>
          <w:tcPr>
            <w:tcW w:w="9407" w:type="dxa"/>
            <w:shd w:val="clear" w:color="auto" w:fill="auto"/>
            <w:noWrap/>
            <w:vAlign w:val="center"/>
            <w:hideMark/>
          </w:tcPr>
          <w:p w14:paraId="01BFFE40" w14:textId="26A4000D" w:rsidR="00E23E77" w:rsidRPr="004C28AF" w:rsidRDefault="00E23E77" w:rsidP="004C28AF">
            <w:pPr>
              <w:ind w:firstLine="0"/>
              <w:rPr>
                <w:color w:val="auto"/>
              </w:rPr>
            </w:pPr>
            <w:r w:rsidRPr="004C28AF">
              <w:rPr>
                <w:color w:val="auto"/>
              </w:rPr>
              <w:t>Расчет интегральных показателей полноты данных профиля активности по территориям/объектам в соответствии с актуальными настройками: визуализация и сохранение интегральных показателей с регистрацией даты-времени расчета</w:t>
            </w:r>
          </w:p>
        </w:tc>
      </w:tr>
      <w:tr w:rsidR="00B841BC" w:rsidRPr="004C28AF" w14:paraId="6ACB7646" w14:textId="77777777" w:rsidTr="00483E4D">
        <w:trPr>
          <w:trHeight w:val="288"/>
          <w:jc w:val="center"/>
        </w:trPr>
        <w:tc>
          <w:tcPr>
            <w:tcW w:w="509" w:type="dxa"/>
            <w:vAlign w:val="center"/>
          </w:tcPr>
          <w:p w14:paraId="5FAA9674" w14:textId="77777777" w:rsidR="00E23E77" w:rsidRPr="004C28AF" w:rsidRDefault="00E23E77" w:rsidP="00E23E77">
            <w:pPr>
              <w:pStyle w:val="afffff6"/>
              <w:numPr>
                <w:ilvl w:val="0"/>
                <w:numId w:val="71"/>
              </w:numPr>
              <w:jc w:val="left"/>
              <w:rPr>
                <w:color w:val="auto"/>
              </w:rPr>
            </w:pPr>
          </w:p>
        </w:tc>
        <w:tc>
          <w:tcPr>
            <w:tcW w:w="9407" w:type="dxa"/>
            <w:shd w:val="clear" w:color="auto" w:fill="auto"/>
            <w:noWrap/>
            <w:vAlign w:val="center"/>
            <w:hideMark/>
          </w:tcPr>
          <w:p w14:paraId="2E5AC1D9" w14:textId="0C57E472" w:rsidR="00E23E77" w:rsidRPr="004C28AF" w:rsidRDefault="00E23E77" w:rsidP="004C28AF">
            <w:pPr>
              <w:ind w:firstLine="0"/>
              <w:rPr>
                <w:color w:val="auto"/>
              </w:rPr>
            </w:pPr>
            <w:r w:rsidRPr="004C28AF">
              <w:rPr>
                <w:color w:val="auto"/>
              </w:rPr>
              <w:t>Расчет интегральных показателей лояльности по территориям/объектам в соответствии с актуальными настройками: визуализация и сохранение интегральных показателей с регистрацией даты-времени расчета</w:t>
            </w:r>
          </w:p>
        </w:tc>
      </w:tr>
      <w:tr w:rsidR="00B841BC" w:rsidRPr="004C28AF" w14:paraId="76183719" w14:textId="77777777" w:rsidTr="00483E4D">
        <w:trPr>
          <w:trHeight w:val="288"/>
          <w:jc w:val="center"/>
        </w:trPr>
        <w:tc>
          <w:tcPr>
            <w:tcW w:w="509" w:type="dxa"/>
            <w:vAlign w:val="center"/>
          </w:tcPr>
          <w:p w14:paraId="1A855078" w14:textId="77777777" w:rsidR="00E23E77" w:rsidRPr="004C28AF" w:rsidRDefault="00E23E77" w:rsidP="00E23E77">
            <w:pPr>
              <w:pStyle w:val="afffff6"/>
              <w:numPr>
                <w:ilvl w:val="0"/>
                <w:numId w:val="71"/>
              </w:numPr>
              <w:jc w:val="left"/>
              <w:rPr>
                <w:color w:val="auto"/>
              </w:rPr>
            </w:pPr>
          </w:p>
        </w:tc>
        <w:tc>
          <w:tcPr>
            <w:tcW w:w="9407" w:type="dxa"/>
            <w:shd w:val="clear" w:color="auto" w:fill="auto"/>
            <w:noWrap/>
            <w:vAlign w:val="center"/>
            <w:hideMark/>
          </w:tcPr>
          <w:p w14:paraId="076CDAF2" w14:textId="1134A66F" w:rsidR="00E23E77" w:rsidRPr="004C28AF" w:rsidRDefault="00E23E77" w:rsidP="004C28AF">
            <w:pPr>
              <w:ind w:firstLine="0"/>
              <w:rPr>
                <w:color w:val="auto"/>
              </w:rPr>
            </w:pPr>
            <w:r w:rsidRPr="004C28AF">
              <w:rPr>
                <w:color w:val="auto"/>
              </w:rPr>
              <w:t>Расчет интегральных показателей участия в событиях по территориям/объектам в соответствии с актуальными настройками: визуализация и сохранение интегральных показателей с регистрацией даты-времени расчета</w:t>
            </w:r>
          </w:p>
        </w:tc>
      </w:tr>
      <w:tr w:rsidR="00B841BC" w:rsidRPr="004C28AF" w14:paraId="2DF85F88" w14:textId="77777777" w:rsidTr="00483E4D">
        <w:trPr>
          <w:trHeight w:val="288"/>
          <w:jc w:val="center"/>
        </w:trPr>
        <w:tc>
          <w:tcPr>
            <w:tcW w:w="509" w:type="dxa"/>
            <w:vAlign w:val="center"/>
          </w:tcPr>
          <w:p w14:paraId="1A06BB56" w14:textId="77777777" w:rsidR="00E23E77" w:rsidRPr="004C28AF" w:rsidRDefault="00E23E77" w:rsidP="00E23E77">
            <w:pPr>
              <w:pStyle w:val="afffff6"/>
              <w:numPr>
                <w:ilvl w:val="0"/>
                <w:numId w:val="71"/>
              </w:numPr>
              <w:jc w:val="left"/>
              <w:rPr>
                <w:color w:val="auto"/>
              </w:rPr>
            </w:pPr>
          </w:p>
        </w:tc>
        <w:tc>
          <w:tcPr>
            <w:tcW w:w="9407" w:type="dxa"/>
            <w:shd w:val="clear" w:color="auto" w:fill="auto"/>
            <w:noWrap/>
            <w:vAlign w:val="center"/>
            <w:hideMark/>
          </w:tcPr>
          <w:p w14:paraId="0F4D9276" w14:textId="0BE26F4D" w:rsidR="00E23E77" w:rsidRPr="004C28AF" w:rsidRDefault="00E23E77" w:rsidP="004C28AF">
            <w:pPr>
              <w:ind w:firstLine="0"/>
              <w:rPr>
                <w:color w:val="auto"/>
              </w:rPr>
            </w:pPr>
            <w:r w:rsidRPr="004C28AF">
              <w:rPr>
                <w:color w:val="auto"/>
              </w:rPr>
              <w:t>Расчет интегральных показателей нарушений по территориям/объектам в соответствии с актуальными настройками: визуализация и сохранение интегральных показателей с регистрацией даты-времени расчета</w:t>
            </w:r>
          </w:p>
        </w:tc>
      </w:tr>
      <w:tr w:rsidR="00E23E77" w:rsidRPr="004C28AF" w14:paraId="093A86A6" w14:textId="77777777" w:rsidTr="00483E4D">
        <w:trPr>
          <w:trHeight w:val="288"/>
          <w:jc w:val="center"/>
        </w:trPr>
        <w:tc>
          <w:tcPr>
            <w:tcW w:w="509" w:type="dxa"/>
            <w:vAlign w:val="center"/>
          </w:tcPr>
          <w:p w14:paraId="2C75B3C2" w14:textId="77777777" w:rsidR="00E23E77" w:rsidRPr="004C28AF" w:rsidRDefault="00E23E77" w:rsidP="00E23E77">
            <w:pPr>
              <w:pStyle w:val="afffff6"/>
              <w:numPr>
                <w:ilvl w:val="0"/>
                <w:numId w:val="71"/>
              </w:numPr>
              <w:jc w:val="left"/>
              <w:rPr>
                <w:color w:val="auto"/>
              </w:rPr>
            </w:pPr>
          </w:p>
        </w:tc>
        <w:tc>
          <w:tcPr>
            <w:tcW w:w="9407" w:type="dxa"/>
            <w:shd w:val="clear" w:color="auto" w:fill="auto"/>
            <w:noWrap/>
            <w:vAlign w:val="center"/>
            <w:hideMark/>
          </w:tcPr>
          <w:p w14:paraId="3A7DDAAA" w14:textId="5EA7D296" w:rsidR="00E23E77" w:rsidRPr="004C28AF" w:rsidRDefault="00E23E77" w:rsidP="004C28AF">
            <w:pPr>
              <w:ind w:firstLine="0"/>
              <w:rPr>
                <w:color w:val="auto"/>
              </w:rPr>
            </w:pPr>
            <w:r w:rsidRPr="004C28AF">
              <w:rPr>
                <w:color w:val="auto"/>
              </w:rPr>
              <w:t>Расчет интегральных показателей задолженности по территориям/объектам в соответствии с актуальными настройками: визуализация и сохранение интегральных показателей с регистрацией даты-времени расчета</w:t>
            </w:r>
          </w:p>
        </w:tc>
      </w:tr>
    </w:tbl>
    <w:p w14:paraId="0EC0C72D" w14:textId="77777777" w:rsidR="007F6250" w:rsidRPr="004C28AF" w:rsidRDefault="007F6250" w:rsidP="000737DC">
      <w:pPr>
        <w:widowControl w:val="0"/>
        <w:ind w:firstLine="709"/>
        <w:rPr>
          <w:color w:val="auto"/>
        </w:rPr>
      </w:pPr>
    </w:p>
    <w:p w14:paraId="303106AC" w14:textId="66251701" w:rsidR="007F6250" w:rsidRPr="004C28AF" w:rsidRDefault="007F6250" w:rsidP="009365F4">
      <w:pPr>
        <w:pStyle w:val="41"/>
        <w:widowControl/>
        <w:numPr>
          <w:ilvl w:val="3"/>
          <w:numId w:val="55"/>
        </w:numPr>
        <w:tabs>
          <w:tab w:val="left" w:pos="851"/>
        </w:tabs>
        <w:spacing w:before="0"/>
        <w:ind w:left="0" w:firstLine="0"/>
        <w:jc w:val="both"/>
        <w:rPr>
          <w:rFonts w:cs="Times New Roman"/>
          <w:b/>
          <w:color w:val="auto"/>
          <w:sz w:val="24"/>
          <w:szCs w:val="24"/>
        </w:rPr>
      </w:pPr>
      <w:r w:rsidRPr="004C28AF">
        <w:rPr>
          <w:rFonts w:cs="Times New Roman"/>
          <w:b/>
          <w:color w:val="auto"/>
          <w:sz w:val="24"/>
          <w:szCs w:val="24"/>
        </w:rPr>
        <w:t xml:space="preserve">Требования к </w:t>
      </w:r>
      <w:r w:rsidR="00D23722" w:rsidRPr="004C28AF">
        <w:rPr>
          <w:rFonts w:cs="Times New Roman"/>
          <w:b/>
          <w:color w:val="auto"/>
          <w:sz w:val="24"/>
          <w:szCs w:val="24"/>
        </w:rPr>
        <w:t xml:space="preserve">информационным индикаторным панелям </w:t>
      </w:r>
      <w:r w:rsidR="00EE0A47" w:rsidRPr="004C28AF">
        <w:rPr>
          <w:rFonts w:cs="Times New Roman"/>
          <w:b/>
          <w:color w:val="auto"/>
          <w:sz w:val="24"/>
          <w:szCs w:val="24"/>
        </w:rPr>
        <w:t xml:space="preserve">динамических показателей активности </w:t>
      </w:r>
      <w:r w:rsidR="00D23722" w:rsidRPr="004C28AF">
        <w:rPr>
          <w:rFonts w:cs="Times New Roman"/>
          <w:b/>
          <w:color w:val="auto"/>
          <w:sz w:val="24"/>
          <w:szCs w:val="24"/>
        </w:rPr>
        <w:t>пользователей</w:t>
      </w:r>
    </w:p>
    <w:p w14:paraId="2BBC59B6" w14:textId="37F06013" w:rsidR="00D23722" w:rsidRPr="004C28AF" w:rsidRDefault="00D23722" w:rsidP="009365F4">
      <w:pPr>
        <w:keepNext/>
        <w:keepLines/>
        <w:ind w:firstLine="709"/>
        <w:rPr>
          <w:color w:val="auto"/>
        </w:rPr>
      </w:pPr>
      <w:r w:rsidRPr="004C28AF">
        <w:rPr>
          <w:color w:val="auto"/>
        </w:rPr>
        <w:t xml:space="preserve">Информационные индикаторные панели должны обеспечивать визуализацию </w:t>
      </w:r>
      <w:r w:rsidR="00157183" w:rsidRPr="004C28AF">
        <w:rPr>
          <w:color w:val="auto"/>
        </w:rPr>
        <w:t xml:space="preserve">динамических </w:t>
      </w:r>
      <w:r w:rsidRPr="004C28AF">
        <w:rPr>
          <w:color w:val="auto"/>
        </w:rPr>
        <w:t xml:space="preserve">показателей </w:t>
      </w:r>
      <w:r w:rsidR="00157183" w:rsidRPr="004C28AF">
        <w:rPr>
          <w:color w:val="auto"/>
        </w:rPr>
        <w:t xml:space="preserve">активности </w:t>
      </w:r>
      <w:r w:rsidRPr="004C28AF">
        <w:rPr>
          <w:color w:val="auto"/>
        </w:rPr>
        <w:t>пользователей в виде дашбордов</w:t>
      </w:r>
      <w:r w:rsidR="00920DE9" w:rsidRPr="004C28AF">
        <w:rPr>
          <w:color w:val="auto"/>
        </w:rPr>
        <w:t xml:space="preserve"> на основе обезличенной информации</w:t>
      </w:r>
      <w:r w:rsidRPr="004C28AF">
        <w:rPr>
          <w:color w:val="auto"/>
        </w:rPr>
        <w:t>.</w:t>
      </w:r>
    </w:p>
    <w:p w14:paraId="34320A52" w14:textId="30EF056C" w:rsidR="007F6250" w:rsidRPr="004C28AF" w:rsidRDefault="007F6250" w:rsidP="000737DC">
      <w:pPr>
        <w:widowControl w:val="0"/>
        <w:ind w:firstLine="709"/>
        <w:rPr>
          <w:color w:val="auto"/>
        </w:rPr>
      </w:pPr>
      <w:r w:rsidRPr="004C28AF">
        <w:rPr>
          <w:color w:val="auto"/>
        </w:rPr>
        <w:t xml:space="preserve">Перечень функциональных требований </w:t>
      </w:r>
      <w:r w:rsidR="002E05C1" w:rsidRPr="004C28AF">
        <w:rPr>
          <w:color w:val="auto"/>
        </w:rPr>
        <w:t xml:space="preserve">к информационным индикаторным панелям </w:t>
      </w:r>
      <w:r w:rsidRPr="004C28AF">
        <w:rPr>
          <w:color w:val="auto"/>
        </w:rPr>
        <w:t xml:space="preserve">приведен в таблице </w:t>
      </w:r>
      <w:r w:rsidR="001961AB" w:rsidRPr="004C28AF">
        <w:rPr>
          <w:color w:val="auto"/>
        </w:rPr>
        <w:t>27</w:t>
      </w:r>
      <w:r w:rsidR="00205ED4" w:rsidRPr="004C28AF">
        <w:rPr>
          <w:color w:val="auto"/>
        </w:rPr>
        <w:t>.</w:t>
      </w:r>
    </w:p>
    <w:p w14:paraId="13EEB58E" w14:textId="4CCD6ACA" w:rsidR="002E05C1" w:rsidRPr="004C28AF" w:rsidRDefault="007F6250" w:rsidP="000737DC">
      <w:pPr>
        <w:keepNext/>
        <w:keepLines/>
        <w:ind w:left="720" w:firstLine="720"/>
        <w:jc w:val="right"/>
        <w:rPr>
          <w:b/>
          <w:color w:val="auto"/>
          <w:sz w:val="20"/>
          <w:szCs w:val="20"/>
        </w:rPr>
      </w:pPr>
      <w:r w:rsidRPr="004C28AF">
        <w:rPr>
          <w:b/>
          <w:color w:val="auto"/>
          <w:sz w:val="20"/>
          <w:szCs w:val="20"/>
        </w:rPr>
        <w:t>Таблиц</w:t>
      </w:r>
      <w:r w:rsidR="00D23722" w:rsidRPr="004C28AF">
        <w:rPr>
          <w:b/>
          <w:color w:val="auto"/>
          <w:sz w:val="20"/>
          <w:szCs w:val="20"/>
        </w:rPr>
        <w:t xml:space="preserve">а </w:t>
      </w:r>
      <w:r w:rsidR="001961AB" w:rsidRPr="004C28AF">
        <w:rPr>
          <w:b/>
          <w:color w:val="auto"/>
          <w:sz w:val="20"/>
          <w:szCs w:val="20"/>
        </w:rPr>
        <w:t>27</w:t>
      </w:r>
      <w:r w:rsidR="00417097" w:rsidRPr="004C28AF">
        <w:rPr>
          <w:b/>
          <w:color w:val="auto"/>
          <w:sz w:val="20"/>
          <w:szCs w:val="20"/>
        </w:rPr>
        <w:t>.</w:t>
      </w:r>
      <w:r w:rsidR="00176BB1" w:rsidRPr="004C28AF">
        <w:rPr>
          <w:b/>
          <w:color w:val="auto"/>
          <w:sz w:val="20"/>
          <w:szCs w:val="20"/>
        </w:rPr>
        <w:t xml:space="preserve"> Перечень функциональных </w:t>
      </w:r>
    </w:p>
    <w:p w14:paraId="36CA8F78" w14:textId="6D39BE7A" w:rsidR="002E05C1" w:rsidRPr="004C28AF" w:rsidRDefault="009365F4" w:rsidP="000737DC">
      <w:pPr>
        <w:keepNext/>
        <w:keepLines/>
        <w:ind w:left="720" w:firstLine="720"/>
        <w:jc w:val="right"/>
        <w:rPr>
          <w:b/>
          <w:color w:val="auto"/>
          <w:sz w:val="20"/>
          <w:szCs w:val="20"/>
        </w:rPr>
      </w:pPr>
      <w:r w:rsidRPr="004C28AF">
        <w:rPr>
          <w:b/>
          <w:color w:val="auto"/>
          <w:sz w:val="20"/>
          <w:szCs w:val="20"/>
        </w:rPr>
        <w:t xml:space="preserve">требований </w:t>
      </w:r>
      <w:r w:rsidR="002E05C1" w:rsidRPr="004C28AF">
        <w:rPr>
          <w:b/>
          <w:color w:val="auto"/>
          <w:sz w:val="20"/>
          <w:szCs w:val="20"/>
        </w:rPr>
        <w:t>информационным индикаторным панелям</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407"/>
      </w:tblGrid>
      <w:tr w:rsidR="00B841BC" w:rsidRPr="004C28AF" w14:paraId="1FD26C19" w14:textId="77777777" w:rsidTr="00541163">
        <w:trPr>
          <w:trHeight w:val="288"/>
          <w:tblHeader/>
          <w:jc w:val="center"/>
        </w:trPr>
        <w:tc>
          <w:tcPr>
            <w:tcW w:w="509" w:type="dxa"/>
            <w:shd w:val="clear" w:color="auto" w:fill="D9D9D9" w:themeFill="background1" w:themeFillShade="D9"/>
            <w:vAlign w:val="center"/>
          </w:tcPr>
          <w:p w14:paraId="0D674E3B" w14:textId="77777777" w:rsidR="007F6250" w:rsidRPr="004C28AF" w:rsidRDefault="007F6250" w:rsidP="000737DC">
            <w:pPr>
              <w:keepNext/>
              <w:keepLines/>
              <w:ind w:firstLine="0"/>
              <w:jc w:val="center"/>
              <w:rPr>
                <w:b/>
                <w:color w:val="auto"/>
              </w:rPr>
            </w:pPr>
            <w:r w:rsidRPr="004C28AF">
              <w:rPr>
                <w:b/>
                <w:color w:val="auto"/>
              </w:rPr>
              <w:t>№</w:t>
            </w:r>
          </w:p>
        </w:tc>
        <w:tc>
          <w:tcPr>
            <w:tcW w:w="9407" w:type="dxa"/>
            <w:shd w:val="clear" w:color="auto" w:fill="D9D9D9" w:themeFill="background1" w:themeFillShade="D9"/>
            <w:noWrap/>
            <w:vAlign w:val="center"/>
          </w:tcPr>
          <w:p w14:paraId="4F30D7C4" w14:textId="77777777" w:rsidR="007F6250" w:rsidRPr="004C28AF" w:rsidRDefault="007F6250" w:rsidP="000737DC">
            <w:pPr>
              <w:keepNext/>
              <w:keepLines/>
              <w:ind w:firstLine="0"/>
              <w:jc w:val="center"/>
              <w:rPr>
                <w:b/>
                <w:color w:val="auto"/>
              </w:rPr>
            </w:pPr>
            <w:r w:rsidRPr="004C28AF">
              <w:rPr>
                <w:b/>
                <w:color w:val="auto"/>
              </w:rPr>
              <w:t>Функциональное требование</w:t>
            </w:r>
          </w:p>
        </w:tc>
      </w:tr>
      <w:tr w:rsidR="00B841BC" w:rsidRPr="004C28AF" w14:paraId="32B308E7" w14:textId="77777777" w:rsidTr="00865BA4">
        <w:trPr>
          <w:trHeight w:val="288"/>
          <w:jc w:val="center"/>
        </w:trPr>
        <w:tc>
          <w:tcPr>
            <w:tcW w:w="509" w:type="dxa"/>
            <w:vAlign w:val="center"/>
          </w:tcPr>
          <w:p w14:paraId="6689B227" w14:textId="77777777" w:rsidR="00457125" w:rsidRPr="004C28AF" w:rsidRDefault="00457125" w:rsidP="000737DC">
            <w:pPr>
              <w:pStyle w:val="afffff6"/>
              <w:keepNext/>
              <w:keepLines/>
              <w:numPr>
                <w:ilvl w:val="0"/>
                <w:numId w:val="58"/>
              </w:numPr>
              <w:jc w:val="left"/>
              <w:rPr>
                <w:color w:val="auto"/>
              </w:rPr>
            </w:pPr>
          </w:p>
        </w:tc>
        <w:tc>
          <w:tcPr>
            <w:tcW w:w="9407" w:type="dxa"/>
            <w:shd w:val="clear" w:color="auto" w:fill="auto"/>
            <w:noWrap/>
            <w:vAlign w:val="bottom"/>
            <w:hideMark/>
          </w:tcPr>
          <w:p w14:paraId="4B846F6A" w14:textId="1BA28329" w:rsidR="00457125" w:rsidRPr="004C28AF" w:rsidRDefault="00457125" w:rsidP="004C28AF">
            <w:pPr>
              <w:keepNext/>
              <w:keepLines/>
              <w:ind w:firstLine="0"/>
              <w:rPr>
                <w:color w:val="auto"/>
              </w:rPr>
            </w:pPr>
            <w:r w:rsidRPr="004C28AF">
              <w:rPr>
                <w:color w:val="auto"/>
              </w:rPr>
              <w:t xml:space="preserve">Выбор </w:t>
            </w:r>
            <w:r w:rsidR="00DF3ECB" w:rsidRPr="004C28AF">
              <w:rPr>
                <w:color w:val="auto"/>
              </w:rPr>
              <w:t>показателей</w:t>
            </w:r>
            <w:r w:rsidRPr="004C28AF">
              <w:rPr>
                <w:color w:val="auto"/>
              </w:rPr>
              <w:t xml:space="preserve"> </w:t>
            </w:r>
            <w:r w:rsidR="00DF3ECB" w:rsidRPr="004C28AF">
              <w:rPr>
                <w:color w:val="auto"/>
              </w:rPr>
              <w:t xml:space="preserve">активности </w:t>
            </w:r>
            <w:r w:rsidRPr="004C28AF">
              <w:rPr>
                <w:color w:val="auto"/>
              </w:rPr>
              <w:t>для визуализации</w:t>
            </w:r>
          </w:p>
        </w:tc>
      </w:tr>
      <w:tr w:rsidR="00B841BC" w:rsidRPr="004C28AF" w14:paraId="6E621EE6" w14:textId="77777777" w:rsidTr="00865BA4">
        <w:trPr>
          <w:trHeight w:val="312"/>
          <w:jc w:val="center"/>
        </w:trPr>
        <w:tc>
          <w:tcPr>
            <w:tcW w:w="509" w:type="dxa"/>
            <w:vAlign w:val="center"/>
          </w:tcPr>
          <w:p w14:paraId="19696621" w14:textId="77777777" w:rsidR="00457125" w:rsidRPr="004C28AF" w:rsidRDefault="00457125" w:rsidP="000737DC">
            <w:pPr>
              <w:pStyle w:val="afffff6"/>
              <w:keepNext/>
              <w:keepLines/>
              <w:numPr>
                <w:ilvl w:val="0"/>
                <w:numId w:val="58"/>
              </w:numPr>
              <w:jc w:val="left"/>
              <w:rPr>
                <w:color w:val="auto"/>
              </w:rPr>
            </w:pPr>
          </w:p>
        </w:tc>
        <w:tc>
          <w:tcPr>
            <w:tcW w:w="9407" w:type="dxa"/>
            <w:shd w:val="clear" w:color="auto" w:fill="auto"/>
            <w:noWrap/>
            <w:vAlign w:val="bottom"/>
            <w:hideMark/>
          </w:tcPr>
          <w:p w14:paraId="7B7FBC27" w14:textId="6151F7DD" w:rsidR="00457125" w:rsidRPr="004C28AF" w:rsidRDefault="00457125" w:rsidP="004C28AF">
            <w:pPr>
              <w:keepNext/>
              <w:keepLines/>
              <w:ind w:firstLine="0"/>
              <w:rPr>
                <w:color w:val="auto"/>
              </w:rPr>
            </w:pPr>
            <w:r w:rsidRPr="004C28AF">
              <w:rPr>
                <w:color w:val="auto"/>
              </w:rPr>
              <w:t>Панель установки фильтров по периоду времени, группам/категориям пользователей и иным параметрам</w:t>
            </w:r>
          </w:p>
        </w:tc>
      </w:tr>
      <w:tr w:rsidR="00B841BC" w:rsidRPr="004C28AF" w14:paraId="049BFE4F" w14:textId="77777777" w:rsidTr="00865BA4">
        <w:trPr>
          <w:trHeight w:val="312"/>
          <w:jc w:val="center"/>
        </w:trPr>
        <w:tc>
          <w:tcPr>
            <w:tcW w:w="509" w:type="dxa"/>
            <w:vAlign w:val="center"/>
          </w:tcPr>
          <w:p w14:paraId="45484BC6" w14:textId="77777777" w:rsidR="00457125" w:rsidRPr="004C28AF" w:rsidRDefault="00457125" w:rsidP="000737DC">
            <w:pPr>
              <w:pStyle w:val="afffff6"/>
              <w:numPr>
                <w:ilvl w:val="0"/>
                <w:numId w:val="58"/>
              </w:numPr>
              <w:jc w:val="left"/>
              <w:rPr>
                <w:color w:val="auto"/>
              </w:rPr>
            </w:pPr>
          </w:p>
        </w:tc>
        <w:tc>
          <w:tcPr>
            <w:tcW w:w="9407" w:type="dxa"/>
            <w:shd w:val="clear" w:color="auto" w:fill="auto"/>
            <w:noWrap/>
            <w:vAlign w:val="bottom"/>
            <w:hideMark/>
          </w:tcPr>
          <w:p w14:paraId="018FCC44" w14:textId="0F975F24" w:rsidR="00457125" w:rsidRPr="004C28AF" w:rsidRDefault="00457125" w:rsidP="004C28AF">
            <w:pPr>
              <w:ind w:firstLine="0"/>
              <w:rPr>
                <w:color w:val="auto"/>
              </w:rPr>
            </w:pPr>
            <w:r w:rsidRPr="004C28AF">
              <w:rPr>
                <w:color w:val="auto"/>
              </w:rPr>
              <w:t xml:space="preserve">Возможность поиска и просмотра </w:t>
            </w:r>
            <w:r w:rsidR="00DF3ECB" w:rsidRPr="004C28AF">
              <w:rPr>
                <w:color w:val="auto"/>
              </w:rPr>
              <w:t>показателей активности</w:t>
            </w:r>
            <w:r w:rsidRPr="004C28AF">
              <w:rPr>
                <w:color w:val="auto"/>
              </w:rPr>
              <w:t xml:space="preserve"> </w:t>
            </w:r>
            <w:r w:rsidR="001F2F71" w:rsidRPr="004C28AF">
              <w:rPr>
                <w:color w:val="auto"/>
              </w:rPr>
              <w:t xml:space="preserve">по </w:t>
            </w:r>
            <w:r w:rsidRPr="004C28AF">
              <w:rPr>
                <w:color w:val="auto"/>
              </w:rPr>
              <w:t>отдельны</w:t>
            </w:r>
            <w:r w:rsidR="001F2F71" w:rsidRPr="004C28AF">
              <w:rPr>
                <w:color w:val="auto"/>
              </w:rPr>
              <w:t>м</w:t>
            </w:r>
            <w:r w:rsidRPr="004C28AF">
              <w:rPr>
                <w:color w:val="auto"/>
              </w:rPr>
              <w:t xml:space="preserve"> параметрам</w:t>
            </w:r>
          </w:p>
        </w:tc>
      </w:tr>
      <w:tr w:rsidR="00B841BC" w:rsidRPr="004C28AF" w14:paraId="4A8C659C" w14:textId="77777777" w:rsidTr="00865BA4">
        <w:trPr>
          <w:trHeight w:val="312"/>
          <w:jc w:val="center"/>
        </w:trPr>
        <w:tc>
          <w:tcPr>
            <w:tcW w:w="509" w:type="dxa"/>
            <w:vAlign w:val="center"/>
          </w:tcPr>
          <w:p w14:paraId="6F77D99D" w14:textId="77777777" w:rsidR="00457125" w:rsidRPr="004C28AF" w:rsidRDefault="00457125" w:rsidP="000737DC">
            <w:pPr>
              <w:pStyle w:val="afffff6"/>
              <w:numPr>
                <w:ilvl w:val="0"/>
                <w:numId w:val="58"/>
              </w:numPr>
              <w:jc w:val="left"/>
              <w:rPr>
                <w:color w:val="auto"/>
              </w:rPr>
            </w:pPr>
          </w:p>
        </w:tc>
        <w:tc>
          <w:tcPr>
            <w:tcW w:w="9407" w:type="dxa"/>
            <w:shd w:val="clear" w:color="auto" w:fill="auto"/>
            <w:noWrap/>
            <w:vAlign w:val="bottom"/>
            <w:hideMark/>
          </w:tcPr>
          <w:p w14:paraId="63E45B38" w14:textId="3D299110" w:rsidR="00457125" w:rsidRPr="004C28AF" w:rsidRDefault="00457125" w:rsidP="004C28AF">
            <w:pPr>
              <w:ind w:firstLine="0"/>
              <w:rPr>
                <w:color w:val="auto"/>
              </w:rPr>
            </w:pPr>
            <w:r w:rsidRPr="004C28AF">
              <w:rPr>
                <w:color w:val="auto"/>
              </w:rPr>
              <w:t xml:space="preserve">Светофорная индикация показателей </w:t>
            </w:r>
            <w:r w:rsidR="00DF3ECB" w:rsidRPr="004C28AF">
              <w:rPr>
                <w:color w:val="auto"/>
              </w:rPr>
              <w:t xml:space="preserve">активности </w:t>
            </w:r>
            <w:r w:rsidRPr="004C28AF">
              <w:rPr>
                <w:color w:val="auto"/>
              </w:rPr>
              <w:t>по баллам</w:t>
            </w:r>
          </w:p>
        </w:tc>
      </w:tr>
    </w:tbl>
    <w:p w14:paraId="09BD0357" w14:textId="0D4B52E9" w:rsidR="002E05C1" w:rsidRPr="004C28AF" w:rsidRDefault="002E05C1" w:rsidP="000737DC">
      <w:pPr>
        <w:ind w:firstLine="709"/>
        <w:rPr>
          <w:color w:val="auto"/>
        </w:rPr>
      </w:pPr>
      <w:r w:rsidRPr="004C28AF">
        <w:rPr>
          <w:color w:val="auto"/>
        </w:rPr>
        <w:t xml:space="preserve">На информационных индикаторных панелях должна обеспечиваться визуализация показателей в соответствии с перечнем требований в таблице </w:t>
      </w:r>
      <w:r w:rsidR="001961AB" w:rsidRPr="004C28AF">
        <w:rPr>
          <w:color w:val="auto"/>
        </w:rPr>
        <w:t>28</w:t>
      </w:r>
      <w:r w:rsidRPr="004C28AF">
        <w:rPr>
          <w:color w:val="auto"/>
        </w:rPr>
        <w:t>.</w:t>
      </w:r>
    </w:p>
    <w:p w14:paraId="50A82867" w14:textId="6E5883CE" w:rsidR="002E05C1" w:rsidRPr="004C28AF" w:rsidRDefault="002E05C1" w:rsidP="000737DC">
      <w:pPr>
        <w:widowControl w:val="0"/>
        <w:ind w:left="720" w:firstLine="720"/>
        <w:jc w:val="right"/>
        <w:rPr>
          <w:b/>
          <w:color w:val="auto"/>
          <w:sz w:val="20"/>
          <w:szCs w:val="20"/>
        </w:rPr>
      </w:pPr>
      <w:r w:rsidRPr="004C28AF">
        <w:rPr>
          <w:b/>
          <w:color w:val="auto"/>
          <w:sz w:val="20"/>
          <w:szCs w:val="20"/>
        </w:rPr>
        <w:t xml:space="preserve">Таблица </w:t>
      </w:r>
      <w:r w:rsidR="001961AB" w:rsidRPr="004C28AF">
        <w:rPr>
          <w:b/>
          <w:color w:val="auto"/>
          <w:sz w:val="20"/>
          <w:szCs w:val="20"/>
        </w:rPr>
        <w:t>28</w:t>
      </w:r>
      <w:r w:rsidRPr="004C28AF">
        <w:rPr>
          <w:b/>
          <w:color w:val="auto"/>
          <w:sz w:val="20"/>
          <w:szCs w:val="20"/>
        </w:rPr>
        <w:t xml:space="preserve">. Перечень функциональных требований к </w:t>
      </w:r>
      <w:r w:rsidR="00205ED4" w:rsidRPr="004C28AF">
        <w:rPr>
          <w:b/>
          <w:color w:val="auto"/>
          <w:sz w:val="20"/>
          <w:szCs w:val="20"/>
        </w:rPr>
        <w:br/>
      </w:r>
      <w:r w:rsidRPr="004C28AF">
        <w:rPr>
          <w:b/>
          <w:color w:val="auto"/>
          <w:sz w:val="20"/>
          <w:szCs w:val="20"/>
        </w:rPr>
        <w:t>визуализации показателей на информационных индикаторных панелях</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407"/>
      </w:tblGrid>
      <w:tr w:rsidR="00B841BC" w:rsidRPr="004C28AF" w14:paraId="7A3651B1" w14:textId="77777777" w:rsidTr="00FE514D">
        <w:trPr>
          <w:trHeight w:val="288"/>
          <w:jc w:val="center"/>
        </w:trPr>
        <w:tc>
          <w:tcPr>
            <w:tcW w:w="509" w:type="dxa"/>
            <w:shd w:val="clear" w:color="auto" w:fill="D9D9D9" w:themeFill="background1" w:themeFillShade="D9"/>
            <w:vAlign w:val="center"/>
          </w:tcPr>
          <w:p w14:paraId="21A6256E" w14:textId="77777777" w:rsidR="00205ED4" w:rsidRPr="004C28AF" w:rsidRDefault="00205ED4" w:rsidP="000737DC">
            <w:pPr>
              <w:ind w:firstLine="0"/>
              <w:jc w:val="center"/>
              <w:rPr>
                <w:b/>
                <w:color w:val="auto"/>
              </w:rPr>
            </w:pPr>
            <w:r w:rsidRPr="004C28AF">
              <w:rPr>
                <w:b/>
                <w:color w:val="auto"/>
              </w:rPr>
              <w:t>№</w:t>
            </w:r>
          </w:p>
        </w:tc>
        <w:tc>
          <w:tcPr>
            <w:tcW w:w="9407" w:type="dxa"/>
            <w:shd w:val="clear" w:color="auto" w:fill="D9D9D9" w:themeFill="background1" w:themeFillShade="D9"/>
            <w:noWrap/>
            <w:vAlign w:val="bottom"/>
          </w:tcPr>
          <w:p w14:paraId="7DF6A574" w14:textId="77777777" w:rsidR="00205ED4" w:rsidRPr="004C28AF" w:rsidRDefault="00205ED4" w:rsidP="000737DC">
            <w:pPr>
              <w:ind w:firstLine="0"/>
              <w:jc w:val="center"/>
              <w:rPr>
                <w:b/>
                <w:color w:val="auto"/>
              </w:rPr>
            </w:pPr>
            <w:r w:rsidRPr="004C28AF">
              <w:rPr>
                <w:b/>
                <w:color w:val="auto"/>
              </w:rPr>
              <w:t>Показатели</w:t>
            </w:r>
          </w:p>
        </w:tc>
      </w:tr>
      <w:tr w:rsidR="00B841BC" w:rsidRPr="004C28AF" w14:paraId="6C22979E" w14:textId="77777777" w:rsidTr="00865BA4">
        <w:trPr>
          <w:trHeight w:val="288"/>
          <w:jc w:val="center"/>
        </w:trPr>
        <w:tc>
          <w:tcPr>
            <w:tcW w:w="509" w:type="dxa"/>
            <w:vAlign w:val="center"/>
          </w:tcPr>
          <w:p w14:paraId="0722EB97" w14:textId="77777777" w:rsidR="00457125" w:rsidRPr="004C28AF" w:rsidRDefault="00457125" w:rsidP="000737DC">
            <w:pPr>
              <w:pStyle w:val="afffff6"/>
              <w:numPr>
                <w:ilvl w:val="0"/>
                <w:numId w:val="72"/>
              </w:numPr>
              <w:jc w:val="left"/>
              <w:rPr>
                <w:color w:val="auto"/>
              </w:rPr>
            </w:pPr>
          </w:p>
        </w:tc>
        <w:tc>
          <w:tcPr>
            <w:tcW w:w="9407" w:type="dxa"/>
            <w:shd w:val="clear" w:color="auto" w:fill="auto"/>
            <w:noWrap/>
            <w:vAlign w:val="bottom"/>
            <w:hideMark/>
          </w:tcPr>
          <w:p w14:paraId="61B4B221" w14:textId="19C79CAD" w:rsidR="00457125" w:rsidRPr="004C28AF" w:rsidRDefault="00457125" w:rsidP="004C28AF">
            <w:pPr>
              <w:ind w:firstLine="0"/>
              <w:rPr>
                <w:color w:val="auto"/>
              </w:rPr>
            </w:pPr>
            <w:r w:rsidRPr="004C28AF">
              <w:rPr>
                <w:color w:val="auto"/>
              </w:rPr>
              <w:t xml:space="preserve">Информационная индикаторная панель </w:t>
            </w:r>
            <w:r w:rsidR="00DF3ECB" w:rsidRPr="004C28AF">
              <w:rPr>
                <w:color w:val="auto"/>
              </w:rPr>
              <w:t>показателей</w:t>
            </w:r>
            <w:r w:rsidRPr="004C28AF">
              <w:rPr>
                <w:color w:val="auto"/>
              </w:rPr>
              <w:t xml:space="preserve"> полноты данных профиля </w:t>
            </w:r>
            <w:r w:rsidR="00C31FA9" w:rsidRPr="004C28AF">
              <w:rPr>
                <w:color w:val="auto"/>
              </w:rPr>
              <w:t>активности</w:t>
            </w:r>
          </w:p>
        </w:tc>
      </w:tr>
      <w:tr w:rsidR="00B841BC" w:rsidRPr="004C28AF" w14:paraId="3C17540F" w14:textId="77777777" w:rsidTr="00865BA4">
        <w:trPr>
          <w:trHeight w:val="288"/>
          <w:jc w:val="center"/>
        </w:trPr>
        <w:tc>
          <w:tcPr>
            <w:tcW w:w="509" w:type="dxa"/>
            <w:vAlign w:val="center"/>
          </w:tcPr>
          <w:p w14:paraId="061F7D5E" w14:textId="77777777" w:rsidR="00457125" w:rsidRPr="004C28AF" w:rsidRDefault="00457125" w:rsidP="000737DC">
            <w:pPr>
              <w:pStyle w:val="afffff6"/>
              <w:numPr>
                <w:ilvl w:val="0"/>
                <w:numId w:val="72"/>
              </w:numPr>
              <w:jc w:val="left"/>
              <w:rPr>
                <w:color w:val="auto"/>
              </w:rPr>
            </w:pPr>
          </w:p>
        </w:tc>
        <w:tc>
          <w:tcPr>
            <w:tcW w:w="9407" w:type="dxa"/>
            <w:shd w:val="clear" w:color="auto" w:fill="auto"/>
            <w:noWrap/>
            <w:vAlign w:val="bottom"/>
            <w:hideMark/>
          </w:tcPr>
          <w:p w14:paraId="01192118" w14:textId="19D25910" w:rsidR="00457125" w:rsidRPr="004C28AF" w:rsidRDefault="00457125" w:rsidP="004C28AF">
            <w:pPr>
              <w:ind w:firstLine="0"/>
              <w:rPr>
                <w:color w:val="auto"/>
              </w:rPr>
            </w:pPr>
            <w:r w:rsidRPr="004C28AF">
              <w:rPr>
                <w:color w:val="auto"/>
              </w:rPr>
              <w:t xml:space="preserve">Информационная индикаторная панель </w:t>
            </w:r>
            <w:r w:rsidR="00DF3ECB" w:rsidRPr="004C28AF">
              <w:rPr>
                <w:color w:val="auto"/>
              </w:rPr>
              <w:t>показателей</w:t>
            </w:r>
            <w:r w:rsidRPr="004C28AF">
              <w:rPr>
                <w:color w:val="auto"/>
              </w:rPr>
              <w:t xml:space="preserve"> лояльности</w:t>
            </w:r>
          </w:p>
        </w:tc>
      </w:tr>
      <w:tr w:rsidR="00B841BC" w:rsidRPr="004C28AF" w14:paraId="3FF7F331" w14:textId="77777777" w:rsidTr="00865BA4">
        <w:trPr>
          <w:trHeight w:val="288"/>
          <w:jc w:val="center"/>
        </w:trPr>
        <w:tc>
          <w:tcPr>
            <w:tcW w:w="509" w:type="dxa"/>
            <w:vAlign w:val="center"/>
          </w:tcPr>
          <w:p w14:paraId="6600A215" w14:textId="77777777" w:rsidR="00457125" w:rsidRPr="004C28AF" w:rsidRDefault="00457125" w:rsidP="000737DC">
            <w:pPr>
              <w:pStyle w:val="afffff6"/>
              <w:numPr>
                <w:ilvl w:val="0"/>
                <w:numId w:val="72"/>
              </w:numPr>
              <w:jc w:val="left"/>
              <w:rPr>
                <w:color w:val="auto"/>
              </w:rPr>
            </w:pPr>
          </w:p>
        </w:tc>
        <w:tc>
          <w:tcPr>
            <w:tcW w:w="9407" w:type="dxa"/>
            <w:shd w:val="clear" w:color="auto" w:fill="auto"/>
            <w:noWrap/>
            <w:vAlign w:val="bottom"/>
            <w:hideMark/>
          </w:tcPr>
          <w:p w14:paraId="4156F4BE" w14:textId="35AF87D7" w:rsidR="00457125" w:rsidRPr="004C28AF" w:rsidRDefault="00457125" w:rsidP="004C28AF">
            <w:pPr>
              <w:ind w:firstLine="0"/>
              <w:rPr>
                <w:color w:val="auto"/>
              </w:rPr>
            </w:pPr>
            <w:r w:rsidRPr="004C28AF">
              <w:rPr>
                <w:color w:val="auto"/>
              </w:rPr>
              <w:t xml:space="preserve">Информационная индикаторная панель </w:t>
            </w:r>
            <w:r w:rsidR="00DF3ECB" w:rsidRPr="004C28AF">
              <w:rPr>
                <w:color w:val="auto"/>
              </w:rPr>
              <w:t>показателей</w:t>
            </w:r>
            <w:r w:rsidRPr="004C28AF">
              <w:rPr>
                <w:color w:val="auto"/>
              </w:rPr>
              <w:t xml:space="preserve"> участия в событиях</w:t>
            </w:r>
          </w:p>
        </w:tc>
      </w:tr>
      <w:tr w:rsidR="00B841BC" w:rsidRPr="004C28AF" w14:paraId="016D5BFC" w14:textId="77777777" w:rsidTr="00865BA4">
        <w:trPr>
          <w:trHeight w:val="288"/>
          <w:jc w:val="center"/>
        </w:trPr>
        <w:tc>
          <w:tcPr>
            <w:tcW w:w="509" w:type="dxa"/>
            <w:vAlign w:val="center"/>
          </w:tcPr>
          <w:p w14:paraId="2639744C" w14:textId="77777777" w:rsidR="00457125" w:rsidRPr="004C28AF" w:rsidRDefault="00457125" w:rsidP="000737DC">
            <w:pPr>
              <w:pStyle w:val="afffff6"/>
              <w:numPr>
                <w:ilvl w:val="0"/>
                <w:numId w:val="72"/>
              </w:numPr>
              <w:jc w:val="left"/>
              <w:rPr>
                <w:color w:val="auto"/>
              </w:rPr>
            </w:pPr>
          </w:p>
        </w:tc>
        <w:tc>
          <w:tcPr>
            <w:tcW w:w="9407" w:type="dxa"/>
            <w:shd w:val="clear" w:color="auto" w:fill="auto"/>
            <w:noWrap/>
            <w:vAlign w:val="bottom"/>
            <w:hideMark/>
          </w:tcPr>
          <w:p w14:paraId="052F44C1" w14:textId="29FB1275" w:rsidR="00457125" w:rsidRPr="004C28AF" w:rsidRDefault="00457125" w:rsidP="004C28AF">
            <w:pPr>
              <w:ind w:firstLine="0"/>
              <w:rPr>
                <w:color w:val="auto"/>
              </w:rPr>
            </w:pPr>
            <w:r w:rsidRPr="004C28AF">
              <w:rPr>
                <w:color w:val="auto"/>
              </w:rPr>
              <w:t xml:space="preserve">Информационная индикаторная панель </w:t>
            </w:r>
            <w:r w:rsidR="00DF3ECB" w:rsidRPr="004C28AF">
              <w:rPr>
                <w:color w:val="auto"/>
              </w:rPr>
              <w:t>показателей</w:t>
            </w:r>
            <w:r w:rsidRPr="004C28AF">
              <w:rPr>
                <w:color w:val="auto"/>
              </w:rPr>
              <w:t xml:space="preserve"> нарушений</w:t>
            </w:r>
          </w:p>
        </w:tc>
      </w:tr>
      <w:tr w:rsidR="00457125" w:rsidRPr="004C28AF" w14:paraId="3175F7B9" w14:textId="77777777" w:rsidTr="00865BA4">
        <w:trPr>
          <w:trHeight w:val="288"/>
          <w:jc w:val="center"/>
        </w:trPr>
        <w:tc>
          <w:tcPr>
            <w:tcW w:w="509" w:type="dxa"/>
            <w:vAlign w:val="center"/>
          </w:tcPr>
          <w:p w14:paraId="5B6E8B0B" w14:textId="77777777" w:rsidR="00457125" w:rsidRPr="004C28AF" w:rsidRDefault="00457125" w:rsidP="000737DC">
            <w:pPr>
              <w:pStyle w:val="afffff6"/>
              <w:numPr>
                <w:ilvl w:val="0"/>
                <w:numId w:val="72"/>
              </w:numPr>
              <w:jc w:val="left"/>
              <w:rPr>
                <w:color w:val="auto"/>
              </w:rPr>
            </w:pPr>
          </w:p>
        </w:tc>
        <w:tc>
          <w:tcPr>
            <w:tcW w:w="9407" w:type="dxa"/>
            <w:shd w:val="clear" w:color="auto" w:fill="auto"/>
            <w:noWrap/>
            <w:vAlign w:val="bottom"/>
            <w:hideMark/>
          </w:tcPr>
          <w:p w14:paraId="3AD8FD30" w14:textId="1FFFD3B2" w:rsidR="00457125" w:rsidRPr="004C28AF" w:rsidRDefault="00457125" w:rsidP="004C28AF">
            <w:pPr>
              <w:ind w:firstLine="0"/>
              <w:rPr>
                <w:color w:val="auto"/>
              </w:rPr>
            </w:pPr>
            <w:r w:rsidRPr="004C28AF">
              <w:rPr>
                <w:color w:val="auto"/>
              </w:rPr>
              <w:t xml:space="preserve">Информационная индикаторная панель </w:t>
            </w:r>
            <w:r w:rsidR="00DF3ECB" w:rsidRPr="004C28AF">
              <w:rPr>
                <w:color w:val="auto"/>
              </w:rPr>
              <w:t>показателей</w:t>
            </w:r>
            <w:r w:rsidRPr="004C28AF">
              <w:rPr>
                <w:color w:val="auto"/>
              </w:rPr>
              <w:t xml:space="preserve"> задолженности</w:t>
            </w:r>
          </w:p>
        </w:tc>
      </w:tr>
    </w:tbl>
    <w:p w14:paraId="6090A8C3" w14:textId="40930CEF" w:rsidR="008C64E4" w:rsidRPr="004C28AF" w:rsidRDefault="008C64E4" w:rsidP="000737DC">
      <w:pPr>
        <w:widowControl w:val="0"/>
        <w:ind w:firstLine="709"/>
        <w:rPr>
          <w:color w:val="auto"/>
        </w:rPr>
      </w:pPr>
    </w:p>
    <w:p w14:paraId="4AF06085" w14:textId="1646869D" w:rsidR="00520C71" w:rsidRPr="004C28AF" w:rsidRDefault="00520C71" w:rsidP="004C28AF">
      <w:pPr>
        <w:pStyle w:val="41"/>
        <w:widowControl/>
        <w:numPr>
          <w:ilvl w:val="3"/>
          <w:numId w:val="55"/>
        </w:numPr>
        <w:tabs>
          <w:tab w:val="left" w:pos="851"/>
        </w:tabs>
        <w:spacing w:before="0"/>
        <w:ind w:left="0" w:firstLine="0"/>
        <w:jc w:val="both"/>
        <w:rPr>
          <w:rFonts w:cs="Times New Roman"/>
          <w:b/>
          <w:color w:val="auto"/>
          <w:sz w:val="24"/>
          <w:szCs w:val="24"/>
        </w:rPr>
      </w:pPr>
      <w:r w:rsidRPr="004C28AF">
        <w:rPr>
          <w:rFonts w:cs="Times New Roman"/>
          <w:b/>
          <w:color w:val="auto"/>
          <w:sz w:val="24"/>
          <w:szCs w:val="24"/>
        </w:rPr>
        <w:lastRenderedPageBreak/>
        <w:t xml:space="preserve">Требования к </w:t>
      </w:r>
      <w:r w:rsidR="00331A4D" w:rsidRPr="004C28AF">
        <w:rPr>
          <w:rFonts w:cs="Times New Roman"/>
          <w:b/>
          <w:color w:val="auto"/>
          <w:sz w:val="24"/>
          <w:szCs w:val="24"/>
        </w:rPr>
        <w:t>ситуационн</w:t>
      </w:r>
      <w:r w:rsidR="007C3E46" w:rsidRPr="004C28AF">
        <w:rPr>
          <w:rFonts w:cs="Times New Roman"/>
          <w:b/>
          <w:color w:val="auto"/>
          <w:sz w:val="24"/>
          <w:szCs w:val="24"/>
        </w:rPr>
        <w:t>ой</w:t>
      </w:r>
      <w:r w:rsidRPr="004C28AF">
        <w:rPr>
          <w:rFonts w:cs="Times New Roman"/>
          <w:b/>
          <w:color w:val="auto"/>
          <w:sz w:val="24"/>
          <w:szCs w:val="24"/>
        </w:rPr>
        <w:t xml:space="preserve"> панел</w:t>
      </w:r>
      <w:r w:rsidR="007C3E46" w:rsidRPr="004C28AF">
        <w:rPr>
          <w:rFonts w:cs="Times New Roman"/>
          <w:b/>
          <w:color w:val="auto"/>
          <w:sz w:val="24"/>
          <w:szCs w:val="24"/>
        </w:rPr>
        <w:t>и</w:t>
      </w:r>
      <w:r w:rsidRPr="004C28AF">
        <w:rPr>
          <w:rFonts w:cs="Times New Roman"/>
          <w:b/>
          <w:color w:val="auto"/>
          <w:sz w:val="24"/>
          <w:szCs w:val="24"/>
        </w:rPr>
        <w:t xml:space="preserve"> интегральных показателей </w:t>
      </w:r>
      <w:r w:rsidR="007C3E46" w:rsidRPr="004C28AF">
        <w:rPr>
          <w:rFonts w:cs="Times New Roman"/>
          <w:b/>
          <w:color w:val="auto"/>
          <w:sz w:val="24"/>
          <w:szCs w:val="24"/>
        </w:rPr>
        <w:t xml:space="preserve">активности </w:t>
      </w:r>
      <w:r w:rsidRPr="004C28AF">
        <w:rPr>
          <w:rFonts w:cs="Times New Roman"/>
          <w:b/>
          <w:color w:val="auto"/>
          <w:sz w:val="24"/>
          <w:szCs w:val="24"/>
        </w:rPr>
        <w:t>территорий/объектов</w:t>
      </w:r>
    </w:p>
    <w:p w14:paraId="3F0AD1F0" w14:textId="2EBA131B" w:rsidR="00520C71" w:rsidRPr="004C28AF" w:rsidRDefault="00844906" w:rsidP="004C28AF">
      <w:pPr>
        <w:keepNext/>
        <w:keepLines/>
        <w:ind w:firstLine="709"/>
        <w:rPr>
          <w:color w:val="auto"/>
        </w:rPr>
      </w:pPr>
      <w:r w:rsidRPr="004C28AF">
        <w:rPr>
          <w:color w:val="auto"/>
        </w:rPr>
        <w:t>Ситуационн</w:t>
      </w:r>
      <w:r w:rsidR="00CC7A7E" w:rsidRPr="004C28AF">
        <w:rPr>
          <w:color w:val="auto"/>
        </w:rPr>
        <w:t>ая</w:t>
      </w:r>
      <w:r w:rsidRPr="004C28AF">
        <w:rPr>
          <w:color w:val="auto"/>
        </w:rPr>
        <w:t xml:space="preserve"> панел</w:t>
      </w:r>
      <w:r w:rsidR="00CC7A7E" w:rsidRPr="004C28AF">
        <w:rPr>
          <w:color w:val="auto"/>
        </w:rPr>
        <w:t>ь</w:t>
      </w:r>
      <w:r w:rsidRPr="004C28AF">
        <w:rPr>
          <w:color w:val="auto"/>
        </w:rPr>
        <w:t xml:space="preserve"> должн</w:t>
      </w:r>
      <w:r w:rsidR="00CC7A7E" w:rsidRPr="004C28AF">
        <w:rPr>
          <w:color w:val="auto"/>
        </w:rPr>
        <w:t>а</w:t>
      </w:r>
      <w:r w:rsidR="00520C71" w:rsidRPr="004C28AF">
        <w:rPr>
          <w:color w:val="auto"/>
        </w:rPr>
        <w:t xml:space="preserve"> обеспечивать </w:t>
      </w:r>
      <w:r w:rsidRPr="004C28AF">
        <w:rPr>
          <w:color w:val="auto"/>
        </w:rPr>
        <w:t xml:space="preserve">картографическую визуализацию интегральных показателей </w:t>
      </w:r>
      <w:r w:rsidR="00CC7A7E" w:rsidRPr="004C28AF">
        <w:rPr>
          <w:color w:val="auto"/>
        </w:rPr>
        <w:t xml:space="preserve">активности </w:t>
      </w:r>
      <w:r w:rsidRPr="004C28AF">
        <w:rPr>
          <w:color w:val="auto"/>
        </w:rPr>
        <w:t>на выбранных территориях по выбранн</w:t>
      </w:r>
      <w:r w:rsidR="0022382A" w:rsidRPr="004C28AF">
        <w:rPr>
          <w:color w:val="auto"/>
        </w:rPr>
        <w:t>ым показателям</w:t>
      </w:r>
      <w:r w:rsidR="006A2351" w:rsidRPr="004C28AF">
        <w:rPr>
          <w:color w:val="auto"/>
        </w:rPr>
        <w:t>.</w:t>
      </w:r>
      <w:r w:rsidR="00520C71" w:rsidRPr="004C28AF">
        <w:rPr>
          <w:color w:val="auto"/>
        </w:rPr>
        <w:t xml:space="preserve"> </w:t>
      </w:r>
    </w:p>
    <w:p w14:paraId="1D24CC0B" w14:textId="54C55538" w:rsidR="00520C71" w:rsidRPr="004C28AF" w:rsidRDefault="00520C71" w:rsidP="000737DC">
      <w:pPr>
        <w:widowControl w:val="0"/>
        <w:ind w:firstLine="709"/>
        <w:rPr>
          <w:color w:val="auto"/>
        </w:rPr>
      </w:pPr>
      <w:r w:rsidRPr="004C28AF">
        <w:rPr>
          <w:color w:val="auto"/>
        </w:rPr>
        <w:t xml:space="preserve">Перечень функциональных требований к </w:t>
      </w:r>
      <w:r w:rsidR="002E05C1" w:rsidRPr="004C28AF">
        <w:rPr>
          <w:color w:val="auto"/>
        </w:rPr>
        <w:t xml:space="preserve">ситуационным панелям </w:t>
      </w:r>
      <w:r w:rsidRPr="004C28AF">
        <w:rPr>
          <w:color w:val="auto"/>
        </w:rPr>
        <w:t>приведен в таблице</w:t>
      </w:r>
      <w:r w:rsidR="00205ED4" w:rsidRPr="004C28AF">
        <w:rPr>
          <w:color w:val="auto"/>
        </w:rPr>
        <w:t> </w:t>
      </w:r>
      <w:r w:rsidR="001961AB" w:rsidRPr="004C28AF">
        <w:rPr>
          <w:color w:val="auto"/>
        </w:rPr>
        <w:t>29</w:t>
      </w:r>
      <w:r w:rsidR="00417097" w:rsidRPr="004C28AF">
        <w:rPr>
          <w:color w:val="auto"/>
        </w:rPr>
        <w:t>.</w:t>
      </w:r>
    </w:p>
    <w:p w14:paraId="27B48309" w14:textId="31632807" w:rsidR="00520C71" w:rsidRPr="004C28AF" w:rsidRDefault="00520C71" w:rsidP="000737DC">
      <w:pPr>
        <w:widowControl w:val="0"/>
        <w:jc w:val="right"/>
        <w:rPr>
          <w:b/>
          <w:color w:val="auto"/>
          <w:sz w:val="20"/>
          <w:szCs w:val="20"/>
        </w:rPr>
      </w:pPr>
      <w:r w:rsidRPr="004C28AF">
        <w:rPr>
          <w:b/>
          <w:color w:val="auto"/>
          <w:sz w:val="20"/>
          <w:szCs w:val="20"/>
        </w:rPr>
        <w:t>Таблиц</w:t>
      </w:r>
      <w:r w:rsidR="00844906" w:rsidRPr="004C28AF">
        <w:rPr>
          <w:b/>
          <w:color w:val="auto"/>
          <w:sz w:val="20"/>
          <w:szCs w:val="20"/>
        </w:rPr>
        <w:t xml:space="preserve">а </w:t>
      </w:r>
      <w:r w:rsidR="001961AB" w:rsidRPr="004C28AF">
        <w:rPr>
          <w:b/>
          <w:color w:val="auto"/>
          <w:sz w:val="20"/>
          <w:szCs w:val="20"/>
        </w:rPr>
        <w:t>29</w:t>
      </w:r>
      <w:r w:rsidR="00417097" w:rsidRPr="004C28AF">
        <w:rPr>
          <w:b/>
          <w:color w:val="auto"/>
          <w:sz w:val="20"/>
          <w:szCs w:val="20"/>
        </w:rPr>
        <w:t>.</w:t>
      </w:r>
      <w:r w:rsidR="00176BB1" w:rsidRPr="004C28AF">
        <w:rPr>
          <w:b/>
          <w:color w:val="auto"/>
          <w:sz w:val="20"/>
          <w:szCs w:val="20"/>
        </w:rPr>
        <w:t xml:space="preserve"> Перечень функциональных требований </w:t>
      </w:r>
      <w:r w:rsidR="002E05C1" w:rsidRPr="004C28AF">
        <w:rPr>
          <w:b/>
          <w:color w:val="auto"/>
          <w:sz w:val="20"/>
          <w:szCs w:val="20"/>
        </w:rPr>
        <w:t xml:space="preserve">к ситуационным панелям </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407"/>
      </w:tblGrid>
      <w:tr w:rsidR="00B841BC" w:rsidRPr="004C28AF" w14:paraId="6C29C3A9" w14:textId="77777777" w:rsidTr="00541163">
        <w:trPr>
          <w:trHeight w:val="288"/>
          <w:tblHeader/>
          <w:jc w:val="center"/>
        </w:trPr>
        <w:tc>
          <w:tcPr>
            <w:tcW w:w="509" w:type="dxa"/>
            <w:shd w:val="clear" w:color="auto" w:fill="D9D9D9" w:themeFill="background1" w:themeFillShade="D9"/>
            <w:vAlign w:val="center"/>
          </w:tcPr>
          <w:p w14:paraId="5313BD38" w14:textId="77777777" w:rsidR="00520C71" w:rsidRPr="004C28AF" w:rsidRDefault="00520C71" w:rsidP="000737DC">
            <w:pPr>
              <w:ind w:firstLine="0"/>
              <w:jc w:val="center"/>
              <w:rPr>
                <w:b/>
                <w:color w:val="auto"/>
              </w:rPr>
            </w:pPr>
            <w:r w:rsidRPr="004C28AF">
              <w:rPr>
                <w:b/>
                <w:color w:val="auto"/>
              </w:rPr>
              <w:t>№</w:t>
            </w:r>
          </w:p>
        </w:tc>
        <w:tc>
          <w:tcPr>
            <w:tcW w:w="9407" w:type="dxa"/>
            <w:shd w:val="clear" w:color="auto" w:fill="D9D9D9" w:themeFill="background1" w:themeFillShade="D9"/>
            <w:noWrap/>
            <w:vAlign w:val="center"/>
          </w:tcPr>
          <w:p w14:paraId="374EFC17" w14:textId="77777777" w:rsidR="00520C71" w:rsidRPr="004C28AF" w:rsidRDefault="00520C71" w:rsidP="000737DC">
            <w:pPr>
              <w:ind w:firstLine="0"/>
              <w:jc w:val="center"/>
              <w:rPr>
                <w:b/>
                <w:color w:val="auto"/>
              </w:rPr>
            </w:pPr>
            <w:r w:rsidRPr="004C28AF">
              <w:rPr>
                <w:b/>
                <w:color w:val="auto"/>
              </w:rPr>
              <w:t>Функциональное требование</w:t>
            </w:r>
          </w:p>
        </w:tc>
      </w:tr>
      <w:tr w:rsidR="00B841BC" w:rsidRPr="004C28AF" w14:paraId="256DAD05" w14:textId="77777777" w:rsidTr="00865BA4">
        <w:trPr>
          <w:trHeight w:val="288"/>
          <w:jc w:val="center"/>
        </w:trPr>
        <w:tc>
          <w:tcPr>
            <w:tcW w:w="509" w:type="dxa"/>
            <w:vAlign w:val="center"/>
          </w:tcPr>
          <w:p w14:paraId="19442B46" w14:textId="77777777" w:rsidR="00844906" w:rsidRPr="004C28AF" w:rsidRDefault="00844906" w:rsidP="000737DC">
            <w:pPr>
              <w:pStyle w:val="afffff6"/>
              <w:numPr>
                <w:ilvl w:val="0"/>
                <w:numId w:val="59"/>
              </w:numPr>
              <w:jc w:val="left"/>
              <w:rPr>
                <w:color w:val="auto"/>
              </w:rPr>
            </w:pPr>
          </w:p>
        </w:tc>
        <w:tc>
          <w:tcPr>
            <w:tcW w:w="9407" w:type="dxa"/>
            <w:shd w:val="clear" w:color="auto" w:fill="auto"/>
            <w:noWrap/>
            <w:vAlign w:val="bottom"/>
            <w:hideMark/>
          </w:tcPr>
          <w:p w14:paraId="673CE016" w14:textId="337BC9CD" w:rsidR="00844906" w:rsidRPr="004C28AF" w:rsidRDefault="00844906" w:rsidP="004C28AF">
            <w:pPr>
              <w:ind w:firstLine="0"/>
              <w:rPr>
                <w:color w:val="auto"/>
              </w:rPr>
            </w:pPr>
            <w:r w:rsidRPr="004C28AF">
              <w:rPr>
                <w:rFonts w:eastAsia="Symbol"/>
                <w:color w:val="auto"/>
              </w:rPr>
              <w:t xml:space="preserve">Базовая панель визуализации с картой территорий/объектов и интегральными показателями </w:t>
            </w:r>
            <w:r w:rsidR="0022382A" w:rsidRPr="004C28AF">
              <w:rPr>
                <w:rFonts w:eastAsia="Symbol"/>
                <w:color w:val="auto"/>
              </w:rPr>
              <w:t xml:space="preserve">активности </w:t>
            </w:r>
            <w:r w:rsidRPr="004C28AF">
              <w:rPr>
                <w:rFonts w:eastAsia="Symbol"/>
                <w:color w:val="auto"/>
              </w:rPr>
              <w:t>визуализируемого участка</w:t>
            </w:r>
          </w:p>
        </w:tc>
      </w:tr>
      <w:tr w:rsidR="00B841BC" w:rsidRPr="004C28AF" w14:paraId="29561ACF" w14:textId="77777777" w:rsidTr="00865BA4">
        <w:trPr>
          <w:trHeight w:val="312"/>
          <w:jc w:val="center"/>
        </w:trPr>
        <w:tc>
          <w:tcPr>
            <w:tcW w:w="509" w:type="dxa"/>
            <w:vAlign w:val="center"/>
          </w:tcPr>
          <w:p w14:paraId="7B936A69" w14:textId="77777777" w:rsidR="00844906" w:rsidRPr="004C28AF" w:rsidRDefault="00844906" w:rsidP="000737DC">
            <w:pPr>
              <w:pStyle w:val="afffff6"/>
              <w:numPr>
                <w:ilvl w:val="0"/>
                <w:numId w:val="59"/>
              </w:numPr>
              <w:jc w:val="left"/>
              <w:rPr>
                <w:color w:val="auto"/>
              </w:rPr>
            </w:pPr>
          </w:p>
        </w:tc>
        <w:tc>
          <w:tcPr>
            <w:tcW w:w="9407" w:type="dxa"/>
            <w:shd w:val="clear" w:color="auto" w:fill="auto"/>
            <w:noWrap/>
            <w:vAlign w:val="bottom"/>
            <w:hideMark/>
          </w:tcPr>
          <w:p w14:paraId="616636ED" w14:textId="0FC94FEB" w:rsidR="00844906" w:rsidRPr="004C28AF" w:rsidRDefault="00844906" w:rsidP="004C28AF">
            <w:pPr>
              <w:ind w:firstLine="0"/>
              <w:rPr>
                <w:color w:val="auto"/>
              </w:rPr>
            </w:pPr>
            <w:r w:rsidRPr="004C28AF">
              <w:rPr>
                <w:color w:val="auto"/>
              </w:rPr>
              <w:t>Панель установки фильтров по периоду времени, группам/категориям пользователей и иным параметрам</w:t>
            </w:r>
          </w:p>
        </w:tc>
      </w:tr>
      <w:tr w:rsidR="00B841BC" w:rsidRPr="004C28AF" w14:paraId="074FBAD5" w14:textId="77777777" w:rsidTr="00865BA4">
        <w:trPr>
          <w:trHeight w:val="312"/>
          <w:jc w:val="center"/>
        </w:trPr>
        <w:tc>
          <w:tcPr>
            <w:tcW w:w="509" w:type="dxa"/>
            <w:vAlign w:val="center"/>
          </w:tcPr>
          <w:p w14:paraId="674F4293" w14:textId="77777777" w:rsidR="00844906" w:rsidRPr="004C28AF" w:rsidRDefault="00844906" w:rsidP="000737DC">
            <w:pPr>
              <w:pStyle w:val="afffff6"/>
              <w:numPr>
                <w:ilvl w:val="0"/>
                <w:numId w:val="59"/>
              </w:numPr>
              <w:jc w:val="left"/>
              <w:rPr>
                <w:color w:val="auto"/>
              </w:rPr>
            </w:pPr>
          </w:p>
        </w:tc>
        <w:tc>
          <w:tcPr>
            <w:tcW w:w="9407" w:type="dxa"/>
            <w:shd w:val="clear" w:color="auto" w:fill="auto"/>
            <w:noWrap/>
            <w:vAlign w:val="bottom"/>
            <w:hideMark/>
          </w:tcPr>
          <w:p w14:paraId="66B9F743" w14:textId="0D74225A" w:rsidR="00844906" w:rsidRPr="004C28AF" w:rsidRDefault="00844906" w:rsidP="004C28AF">
            <w:pPr>
              <w:ind w:firstLine="0"/>
              <w:rPr>
                <w:color w:val="auto"/>
              </w:rPr>
            </w:pPr>
            <w:r w:rsidRPr="004C28AF">
              <w:rPr>
                <w:color w:val="auto"/>
              </w:rPr>
              <w:t>Навигация на карте с масштабированием и перемещением</w:t>
            </w:r>
          </w:p>
        </w:tc>
      </w:tr>
      <w:tr w:rsidR="00B841BC" w:rsidRPr="004C28AF" w14:paraId="4B00E252" w14:textId="77777777" w:rsidTr="00865BA4">
        <w:trPr>
          <w:trHeight w:val="312"/>
          <w:jc w:val="center"/>
        </w:trPr>
        <w:tc>
          <w:tcPr>
            <w:tcW w:w="509" w:type="dxa"/>
            <w:vAlign w:val="center"/>
          </w:tcPr>
          <w:p w14:paraId="18BF29AA" w14:textId="77777777" w:rsidR="00844906" w:rsidRPr="004C28AF" w:rsidRDefault="00844906" w:rsidP="000737DC">
            <w:pPr>
              <w:pStyle w:val="afffff6"/>
              <w:numPr>
                <w:ilvl w:val="0"/>
                <w:numId w:val="59"/>
              </w:numPr>
              <w:jc w:val="left"/>
              <w:rPr>
                <w:color w:val="auto"/>
              </w:rPr>
            </w:pPr>
          </w:p>
        </w:tc>
        <w:tc>
          <w:tcPr>
            <w:tcW w:w="9407" w:type="dxa"/>
            <w:shd w:val="clear" w:color="auto" w:fill="auto"/>
            <w:noWrap/>
            <w:vAlign w:val="bottom"/>
            <w:hideMark/>
          </w:tcPr>
          <w:p w14:paraId="78AE1FA5" w14:textId="0404F462" w:rsidR="00844906" w:rsidRPr="004C28AF" w:rsidRDefault="00844906" w:rsidP="004C28AF">
            <w:pPr>
              <w:ind w:firstLine="0"/>
              <w:rPr>
                <w:color w:val="auto"/>
              </w:rPr>
            </w:pPr>
            <w:r w:rsidRPr="004C28AF">
              <w:rPr>
                <w:color w:val="auto"/>
              </w:rPr>
              <w:t>Выбор на карте рассматриваемой территории/объекта</w:t>
            </w:r>
          </w:p>
        </w:tc>
      </w:tr>
      <w:tr w:rsidR="00B841BC" w:rsidRPr="004C28AF" w14:paraId="4604569F" w14:textId="77777777" w:rsidTr="00865BA4">
        <w:trPr>
          <w:trHeight w:val="288"/>
          <w:jc w:val="center"/>
        </w:trPr>
        <w:tc>
          <w:tcPr>
            <w:tcW w:w="509" w:type="dxa"/>
            <w:vAlign w:val="center"/>
          </w:tcPr>
          <w:p w14:paraId="7BF7347C" w14:textId="77777777" w:rsidR="00844906" w:rsidRPr="004C28AF" w:rsidRDefault="00844906" w:rsidP="000737DC">
            <w:pPr>
              <w:pStyle w:val="afffff6"/>
              <w:numPr>
                <w:ilvl w:val="0"/>
                <w:numId w:val="59"/>
              </w:numPr>
              <w:jc w:val="left"/>
              <w:rPr>
                <w:color w:val="auto"/>
              </w:rPr>
            </w:pPr>
          </w:p>
        </w:tc>
        <w:tc>
          <w:tcPr>
            <w:tcW w:w="9407" w:type="dxa"/>
            <w:shd w:val="clear" w:color="auto" w:fill="auto"/>
            <w:noWrap/>
            <w:vAlign w:val="bottom"/>
            <w:hideMark/>
          </w:tcPr>
          <w:p w14:paraId="55A56AF0" w14:textId="2EF99E65" w:rsidR="00844906" w:rsidRPr="004C28AF" w:rsidRDefault="00844906" w:rsidP="004C28AF">
            <w:pPr>
              <w:ind w:firstLine="0"/>
              <w:rPr>
                <w:color w:val="auto"/>
              </w:rPr>
            </w:pPr>
            <w:r w:rsidRPr="004C28AF">
              <w:rPr>
                <w:color w:val="auto"/>
              </w:rPr>
              <w:t xml:space="preserve">Поддержка слоев визуализации на карте, соответствующих видам </w:t>
            </w:r>
            <w:r w:rsidR="00EB4A28" w:rsidRPr="004C28AF">
              <w:rPr>
                <w:color w:val="auto"/>
              </w:rPr>
              <w:t>показателей активности</w:t>
            </w:r>
            <w:r w:rsidRPr="004C28AF">
              <w:rPr>
                <w:color w:val="auto"/>
              </w:rPr>
              <w:t>, выбор слоя для визуализации</w:t>
            </w:r>
          </w:p>
        </w:tc>
      </w:tr>
      <w:tr w:rsidR="00B841BC" w:rsidRPr="004C28AF" w14:paraId="76345C77" w14:textId="77777777" w:rsidTr="00865BA4">
        <w:trPr>
          <w:trHeight w:val="288"/>
          <w:jc w:val="center"/>
        </w:trPr>
        <w:tc>
          <w:tcPr>
            <w:tcW w:w="509" w:type="dxa"/>
            <w:vAlign w:val="center"/>
          </w:tcPr>
          <w:p w14:paraId="2F7BFF02" w14:textId="77777777" w:rsidR="00844906" w:rsidRPr="004C28AF" w:rsidRDefault="00844906" w:rsidP="000737DC">
            <w:pPr>
              <w:pStyle w:val="afffff6"/>
              <w:numPr>
                <w:ilvl w:val="0"/>
                <w:numId w:val="59"/>
              </w:numPr>
              <w:jc w:val="left"/>
              <w:rPr>
                <w:color w:val="auto"/>
              </w:rPr>
            </w:pPr>
          </w:p>
        </w:tc>
        <w:tc>
          <w:tcPr>
            <w:tcW w:w="9407" w:type="dxa"/>
            <w:shd w:val="clear" w:color="auto" w:fill="auto"/>
            <w:noWrap/>
            <w:vAlign w:val="bottom"/>
            <w:hideMark/>
          </w:tcPr>
          <w:p w14:paraId="42F2C31F" w14:textId="393E4D84" w:rsidR="00844906" w:rsidRPr="004C28AF" w:rsidRDefault="00844906" w:rsidP="004C28AF">
            <w:pPr>
              <w:ind w:firstLine="0"/>
              <w:rPr>
                <w:color w:val="auto"/>
              </w:rPr>
            </w:pPr>
            <w:r w:rsidRPr="004C28AF">
              <w:rPr>
                <w:color w:val="auto"/>
              </w:rPr>
              <w:t xml:space="preserve">Цветовая индикация территорий/объектов по уровням дискретизации интегральных </w:t>
            </w:r>
            <w:r w:rsidR="0022382A" w:rsidRPr="004C28AF">
              <w:rPr>
                <w:color w:val="auto"/>
              </w:rPr>
              <w:t>показателей</w:t>
            </w:r>
          </w:p>
        </w:tc>
      </w:tr>
    </w:tbl>
    <w:p w14:paraId="4A581155" w14:textId="78773EF4" w:rsidR="002E05C1" w:rsidRPr="004C28AF" w:rsidRDefault="002E05C1" w:rsidP="000737DC">
      <w:pPr>
        <w:ind w:firstLine="709"/>
        <w:rPr>
          <w:color w:val="auto"/>
        </w:rPr>
      </w:pPr>
      <w:r w:rsidRPr="004C28AF">
        <w:rPr>
          <w:color w:val="auto"/>
        </w:rPr>
        <w:t xml:space="preserve">На ситуационных панелях должна обеспечиваться визуализация показателей в соответствии с перечнем требований в таблице </w:t>
      </w:r>
      <w:r w:rsidR="001961AB" w:rsidRPr="004C28AF">
        <w:rPr>
          <w:color w:val="auto"/>
        </w:rPr>
        <w:t>30</w:t>
      </w:r>
      <w:r w:rsidRPr="004C28AF">
        <w:rPr>
          <w:color w:val="auto"/>
        </w:rPr>
        <w:t>.</w:t>
      </w:r>
    </w:p>
    <w:p w14:paraId="77103723" w14:textId="11B71B57" w:rsidR="002E05C1" w:rsidRPr="004C28AF" w:rsidRDefault="00205ED4" w:rsidP="009365F4">
      <w:pPr>
        <w:keepNext/>
        <w:keepLines/>
        <w:ind w:left="720" w:firstLine="720"/>
        <w:jc w:val="right"/>
        <w:rPr>
          <w:b/>
          <w:color w:val="auto"/>
          <w:sz w:val="20"/>
          <w:szCs w:val="20"/>
        </w:rPr>
      </w:pPr>
      <w:r w:rsidRPr="004C28AF">
        <w:rPr>
          <w:b/>
          <w:color w:val="auto"/>
          <w:sz w:val="20"/>
          <w:szCs w:val="20"/>
        </w:rPr>
        <w:t xml:space="preserve">Таблица </w:t>
      </w:r>
      <w:r w:rsidR="001961AB" w:rsidRPr="004C28AF">
        <w:rPr>
          <w:b/>
          <w:color w:val="auto"/>
          <w:sz w:val="20"/>
          <w:szCs w:val="20"/>
        </w:rPr>
        <w:t>30</w:t>
      </w:r>
      <w:r w:rsidRPr="004C28AF">
        <w:rPr>
          <w:b/>
          <w:color w:val="auto"/>
          <w:sz w:val="20"/>
          <w:szCs w:val="20"/>
        </w:rPr>
        <w:t xml:space="preserve">. Перечень функциональных требований к </w:t>
      </w:r>
      <w:r w:rsidRPr="004C28AF">
        <w:rPr>
          <w:b/>
          <w:color w:val="auto"/>
          <w:sz w:val="20"/>
          <w:szCs w:val="20"/>
        </w:rPr>
        <w:br/>
        <w:t>визуализации показателей на ситуационных панелях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9066"/>
      </w:tblGrid>
      <w:tr w:rsidR="00B841BC" w:rsidRPr="004C28AF" w14:paraId="6DEA3587" w14:textId="77777777" w:rsidTr="00894F30">
        <w:trPr>
          <w:trHeight w:val="288"/>
          <w:tblHeader/>
        </w:trPr>
        <w:tc>
          <w:tcPr>
            <w:tcW w:w="562" w:type="dxa"/>
            <w:shd w:val="clear" w:color="auto" w:fill="D9D9D9" w:themeFill="background1" w:themeFillShade="D9"/>
            <w:vAlign w:val="center"/>
          </w:tcPr>
          <w:p w14:paraId="1A7FDF17" w14:textId="0EF65BF9" w:rsidR="00205ED4" w:rsidRPr="004C28AF" w:rsidDel="00205ED4" w:rsidRDefault="00205ED4" w:rsidP="009365F4">
            <w:pPr>
              <w:keepNext/>
              <w:keepLines/>
              <w:ind w:firstLine="0"/>
              <w:jc w:val="center"/>
              <w:rPr>
                <w:b/>
                <w:color w:val="auto"/>
              </w:rPr>
            </w:pPr>
            <w:r w:rsidRPr="004C28AF">
              <w:rPr>
                <w:b/>
                <w:color w:val="auto"/>
              </w:rPr>
              <w:t>№</w:t>
            </w:r>
          </w:p>
        </w:tc>
        <w:tc>
          <w:tcPr>
            <w:tcW w:w="9066" w:type="dxa"/>
            <w:shd w:val="clear" w:color="auto" w:fill="D9D9D9" w:themeFill="background1" w:themeFillShade="D9"/>
            <w:noWrap/>
            <w:vAlign w:val="bottom"/>
          </w:tcPr>
          <w:p w14:paraId="369E31D3" w14:textId="1C331F39" w:rsidR="00205ED4" w:rsidRPr="004C28AF" w:rsidRDefault="00205ED4" w:rsidP="009365F4">
            <w:pPr>
              <w:keepNext/>
              <w:keepLines/>
              <w:ind w:firstLine="0"/>
              <w:jc w:val="center"/>
              <w:rPr>
                <w:color w:val="auto"/>
              </w:rPr>
            </w:pPr>
            <w:r w:rsidRPr="004C28AF">
              <w:rPr>
                <w:b/>
                <w:color w:val="auto"/>
              </w:rPr>
              <w:t>Показатели</w:t>
            </w:r>
          </w:p>
        </w:tc>
      </w:tr>
      <w:tr w:rsidR="00B841BC" w:rsidRPr="004C28AF" w14:paraId="503EBB37" w14:textId="77777777" w:rsidTr="00541163">
        <w:trPr>
          <w:trHeight w:val="288"/>
        </w:trPr>
        <w:tc>
          <w:tcPr>
            <w:tcW w:w="562" w:type="dxa"/>
            <w:vAlign w:val="center"/>
          </w:tcPr>
          <w:p w14:paraId="51CC4A20" w14:textId="3130ABB7" w:rsidR="00844906" w:rsidRPr="004C28AF" w:rsidRDefault="00844906" w:rsidP="009365F4">
            <w:pPr>
              <w:pStyle w:val="afffff6"/>
              <w:keepNext/>
              <w:keepLines/>
              <w:numPr>
                <w:ilvl w:val="0"/>
                <w:numId w:val="73"/>
              </w:numPr>
              <w:ind w:left="0" w:firstLine="0"/>
              <w:jc w:val="left"/>
              <w:rPr>
                <w:color w:val="auto"/>
              </w:rPr>
            </w:pPr>
          </w:p>
        </w:tc>
        <w:tc>
          <w:tcPr>
            <w:tcW w:w="9066" w:type="dxa"/>
            <w:shd w:val="clear" w:color="auto" w:fill="auto"/>
            <w:noWrap/>
            <w:vAlign w:val="center"/>
            <w:hideMark/>
          </w:tcPr>
          <w:p w14:paraId="25448212" w14:textId="6A581771" w:rsidR="00844906" w:rsidRPr="004C28AF" w:rsidRDefault="00CC7A7E" w:rsidP="009365F4">
            <w:pPr>
              <w:keepNext/>
              <w:keepLines/>
              <w:ind w:firstLine="0"/>
              <w:jc w:val="left"/>
              <w:rPr>
                <w:color w:val="auto"/>
              </w:rPr>
            </w:pPr>
            <w:r w:rsidRPr="004C28AF">
              <w:rPr>
                <w:color w:val="auto"/>
              </w:rPr>
              <w:t>Панель</w:t>
            </w:r>
            <w:r w:rsidR="00844906" w:rsidRPr="004C28AF">
              <w:rPr>
                <w:color w:val="auto"/>
              </w:rPr>
              <w:t xml:space="preserve"> интегральных </w:t>
            </w:r>
            <w:r w:rsidR="0022382A" w:rsidRPr="004C28AF">
              <w:rPr>
                <w:color w:val="auto"/>
              </w:rPr>
              <w:t>показателей</w:t>
            </w:r>
            <w:r w:rsidR="00844906" w:rsidRPr="004C28AF">
              <w:rPr>
                <w:color w:val="auto"/>
              </w:rPr>
              <w:t xml:space="preserve"> полноты данных профиля </w:t>
            </w:r>
            <w:r w:rsidR="00C31FA9" w:rsidRPr="004C28AF">
              <w:rPr>
                <w:color w:val="auto"/>
              </w:rPr>
              <w:t>активности</w:t>
            </w:r>
          </w:p>
        </w:tc>
      </w:tr>
      <w:tr w:rsidR="00B841BC" w:rsidRPr="004C28AF" w14:paraId="14EB3549" w14:textId="77777777" w:rsidTr="00541163">
        <w:trPr>
          <w:trHeight w:val="288"/>
        </w:trPr>
        <w:tc>
          <w:tcPr>
            <w:tcW w:w="562" w:type="dxa"/>
            <w:vAlign w:val="center"/>
          </w:tcPr>
          <w:p w14:paraId="11A0FC2F" w14:textId="77777777" w:rsidR="00844906" w:rsidRPr="004C28AF" w:rsidRDefault="00844906" w:rsidP="009365F4">
            <w:pPr>
              <w:pStyle w:val="afffff6"/>
              <w:keepNext/>
              <w:keepLines/>
              <w:numPr>
                <w:ilvl w:val="0"/>
                <w:numId w:val="73"/>
              </w:numPr>
              <w:ind w:left="0" w:firstLine="0"/>
              <w:jc w:val="left"/>
              <w:rPr>
                <w:color w:val="auto"/>
              </w:rPr>
            </w:pPr>
          </w:p>
        </w:tc>
        <w:tc>
          <w:tcPr>
            <w:tcW w:w="9066" w:type="dxa"/>
            <w:shd w:val="clear" w:color="auto" w:fill="auto"/>
            <w:noWrap/>
            <w:vAlign w:val="center"/>
            <w:hideMark/>
          </w:tcPr>
          <w:p w14:paraId="67F74A53" w14:textId="24143085" w:rsidR="00844906" w:rsidRPr="004C28AF" w:rsidRDefault="00CC7A7E" w:rsidP="009365F4">
            <w:pPr>
              <w:keepNext/>
              <w:keepLines/>
              <w:ind w:firstLine="0"/>
              <w:jc w:val="left"/>
              <w:rPr>
                <w:color w:val="auto"/>
              </w:rPr>
            </w:pPr>
            <w:r w:rsidRPr="004C28AF">
              <w:rPr>
                <w:color w:val="auto"/>
              </w:rPr>
              <w:t>Панель</w:t>
            </w:r>
            <w:r w:rsidR="00844906" w:rsidRPr="004C28AF">
              <w:rPr>
                <w:color w:val="auto"/>
              </w:rPr>
              <w:t xml:space="preserve"> интегральных </w:t>
            </w:r>
            <w:r w:rsidR="0022382A" w:rsidRPr="004C28AF">
              <w:rPr>
                <w:color w:val="auto"/>
              </w:rPr>
              <w:t>показателей</w:t>
            </w:r>
            <w:r w:rsidR="00844906" w:rsidRPr="004C28AF">
              <w:rPr>
                <w:color w:val="auto"/>
              </w:rPr>
              <w:t xml:space="preserve"> лояльности</w:t>
            </w:r>
          </w:p>
        </w:tc>
      </w:tr>
      <w:tr w:rsidR="00B841BC" w:rsidRPr="004C28AF" w14:paraId="3C7460B4" w14:textId="77777777" w:rsidTr="00541163">
        <w:trPr>
          <w:trHeight w:val="288"/>
        </w:trPr>
        <w:tc>
          <w:tcPr>
            <w:tcW w:w="562" w:type="dxa"/>
            <w:vAlign w:val="center"/>
          </w:tcPr>
          <w:p w14:paraId="1E67F0E9" w14:textId="77777777" w:rsidR="00844906" w:rsidRPr="004C28AF" w:rsidRDefault="00844906" w:rsidP="009365F4">
            <w:pPr>
              <w:pStyle w:val="afffff6"/>
              <w:keepNext/>
              <w:keepLines/>
              <w:numPr>
                <w:ilvl w:val="0"/>
                <w:numId w:val="73"/>
              </w:numPr>
              <w:ind w:left="0" w:firstLine="0"/>
              <w:jc w:val="left"/>
              <w:rPr>
                <w:color w:val="auto"/>
              </w:rPr>
            </w:pPr>
          </w:p>
        </w:tc>
        <w:tc>
          <w:tcPr>
            <w:tcW w:w="9066" w:type="dxa"/>
            <w:shd w:val="clear" w:color="auto" w:fill="auto"/>
            <w:noWrap/>
            <w:vAlign w:val="center"/>
            <w:hideMark/>
          </w:tcPr>
          <w:p w14:paraId="1491E7C0" w14:textId="5B5D5196" w:rsidR="00844906" w:rsidRPr="004C28AF" w:rsidRDefault="00CC7A7E" w:rsidP="009365F4">
            <w:pPr>
              <w:keepNext/>
              <w:keepLines/>
              <w:ind w:firstLine="0"/>
              <w:jc w:val="left"/>
              <w:rPr>
                <w:color w:val="auto"/>
              </w:rPr>
            </w:pPr>
            <w:r w:rsidRPr="004C28AF">
              <w:rPr>
                <w:color w:val="auto"/>
              </w:rPr>
              <w:t>Панель</w:t>
            </w:r>
            <w:r w:rsidR="00844906" w:rsidRPr="004C28AF">
              <w:rPr>
                <w:color w:val="auto"/>
              </w:rPr>
              <w:t xml:space="preserve"> интегральных </w:t>
            </w:r>
            <w:r w:rsidR="0022382A" w:rsidRPr="004C28AF">
              <w:rPr>
                <w:color w:val="auto"/>
              </w:rPr>
              <w:t>показателей</w:t>
            </w:r>
            <w:r w:rsidR="00844906" w:rsidRPr="004C28AF">
              <w:rPr>
                <w:color w:val="auto"/>
              </w:rPr>
              <w:t xml:space="preserve"> участия в событиях</w:t>
            </w:r>
          </w:p>
        </w:tc>
      </w:tr>
      <w:tr w:rsidR="00B841BC" w:rsidRPr="004C28AF" w14:paraId="2B8BC734" w14:textId="77777777" w:rsidTr="00541163">
        <w:trPr>
          <w:trHeight w:val="288"/>
        </w:trPr>
        <w:tc>
          <w:tcPr>
            <w:tcW w:w="562" w:type="dxa"/>
            <w:vAlign w:val="center"/>
          </w:tcPr>
          <w:p w14:paraId="57AEBCD2" w14:textId="77777777" w:rsidR="00844906" w:rsidRPr="004C28AF" w:rsidRDefault="00844906" w:rsidP="009365F4">
            <w:pPr>
              <w:pStyle w:val="afffff6"/>
              <w:keepNext/>
              <w:keepLines/>
              <w:numPr>
                <w:ilvl w:val="0"/>
                <w:numId w:val="73"/>
              </w:numPr>
              <w:ind w:left="0" w:firstLine="0"/>
              <w:jc w:val="left"/>
              <w:rPr>
                <w:color w:val="auto"/>
              </w:rPr>
            </w:pPr>
          </w:p>
        </w:tc>
        <w:tc>
          <w:tcPr>
            <w:tcW w:w="9066" w:type="dxa"/>
            <w:shd w:val="clear" w:color="auto" w:fill="auto"/>
            <w:noWrap/>
            <w:vAlign w:val="center"/>
            <w:hideMark/>
          </w:tcPr>
          <w:p w14:paraId="658E9F8D" w14:textId="478F537F" w:rsidR="00844906" w:rsidRPr="004C28AF" w:rsidRDefault="00CC7A7E" w:rsidP="009365F4">
            <w:pPr>
              <w:keepNext/>
              <w:keepLines/>
              <w:ind w:firstLine="0"/>
              <w:jc w:val="left"/>
              <w:rPr>
                <w:color w:val="auto"/>
              </w:rPr>
            </w:pPr>
            <w:r w:rsidRPr="004C28AF">
              <w:rPr>
                <w:color w:val="auto"/>
              </w:rPr>
              <w:t>Панель</w:t>
            </w:r>
            <w:r w:rsidR="00844906" w:rsidRPr="004C28AF">
              <w:rPr>
                <w:color w:val="auto"/>
              </w:rPr>
              <w:t xml:space="preserve"> интегральных </w:t>
            </w:r>
            <w:r w:rsidR="0022382A" w:rsidRPr="004C28AF">
              <w:rPr>
                <w:color w:val="auto"/>
              </w:rPr>
              <w:t>показателей</w:t>
            </w:r>
            <w:r w:rsidR="00844906" w:rsidRPr="004C28AF">
              <w:rPr>
                <w:color w:val="auto"/>
              </w:rPr>
              <w:t xml:space="preserve"> нарушений</w:t>
            </w:r>
          </w:p>
        </w:tc>
      </w:tr>
      <w:tr w:rsidR="00B841BC" w:rsidRPr="004C28AF" w14:paraId="55F2AAA6" w14:textId="77777777" w:rsidTr="00541163">
        <w:trPr>
          <w:trHeight w:val="288"/>
        </w:trPr>
        <w:tc>
          <w:tcPr>
            <w:tcW w:w="562" w:type="dxa"/>
            <w:vAlign w:val="center"/>
          </w:tcPr>
          <w:p w14:paraId="2C65EDB5" w14:textId="77777777" w:rsidR="00844906" w:rsidRPr="004C28AF" w:rsidRDefault="00844906" w:rsidP="000737DC">
            <w:pPr>
              <w:pStyle w:val="afffff6"/>
              <w:numPr>
                <w:ilvl w:val="0"/>
                <w:numId w:val="73"/>
              </w:numPr>
              <w:ind w:left="0" w:firstLine="0"/>
              <w:jc w:val="left"/>
              <w:rPr>
                <w:color w:val="auto"/>
              </w:rPr>
            </w:pPr>
          </w:p>
        </w:tc>
        <w:tc>
          <w:tcPr>
            <w:tcW w:w="9066" w:type="dxa"/>
            <w:shd w:val="clear" w:color="auto" w:fill="auto"/>
            <w:noWrap/>
            <w:vAlign w:val="center"/>
            <w:hideMark/>
          </w:tcPr>
          <w:p w14:paraId="5D5D0E19" w14:textId="1E07AFFA" w:rsidR="00844906" w:rsidRPr="004C28AF" w:rsidRDefault="00CC7A7E" w:rsidP="000737DC">
            <w:pPr>
              <w:ind w:firstLine="0"/>
              <w:jc w:val="left"/>
              <w:rPr>
                <w:color w:val="auto"/>
              </w:rPr>
            </w:pPr>
            <w:r w:rsidRPr="004C28AF">
              <w:rPr>
                <w:color w:val="auto"/>
              </w:rPr>
              <w:t>Панель</w:t>
            </w:r>
            <w:r w:rsidR="00844906" w:rsidRPr="004C28AF">
              <w:rPr>
                <w:color w:val="auto"/>
              </w:rPr>
              <w:t xml:space="preserve"> интегральных </w:t>
            </w:r>
            <w:r w:rsidR="0022382A" w:rsidRPr="004C28AF">
              <w:rPr>
                <w:color w:val="auto"/>
              </w:rPr>
              <w:t>показателей</w:t>
            </w:r>
            <w:r w:rsidR="00844906" w:rsidRPr="004C28AF">
              <w:rPr>
                <w:color w:val="auto"/>
              </w:rPr>
              <w:t xml:space="preserve"> задолженности</w:t>
            </w:r>
          </w:p>
        </w:tc>
      </w:tr>
    </w:tbl>
    <w:p w14:paraId="50823E78" w14:textId="1DF1FBA2" w:rsidR="00246380" w:rsidRPr="004C28AF" w:rsidRDefault="00917A19" w:rsidP="000737DC">
      <w:pPr>
        <w:widowControl w:val="0"/>
        <w:ind w:firstLine="720"/>
        <w:rPr>
          <w:color w:val="auto"/>
        </w:rPr>
      </w:pPr>
      <w:r w:rsidRPr="004C28AF">
        <w:rPr>
          <w:color w:val="auto"/>
        </w:rPr>
        <w:t>Состав параметров фильтрации данных, набор и состав слоев картографической визуализации</w:t>
      </w:r>
      <w:r w:rsidR="00246380" w:rsidRPr="004C28AF">
        <w:rPr>
          <w:color w:val="auto"/>
        </w:rPr>
        <w:t xml:space="preserve"> </w:t>
      </w:r>
      <w:r w:rsidR="00FF55AC" w:rsidRPr="004C28AF">
        <w:rPr>
          <w:color w:val="auto"/>
        </w:rPr>
        <w:t>по каждому компоненту</w:t>
      </w:r>
      <w:r w:rsidR="00205ED4" w:rsidRPr="004C28AF">
        <w:rPr>
          <w:color w:val="auto"/>
        </w:rPr>
        <w:t xml:space="preserve"> уточняется Подрядчиком в ЧТЗ на этапе 1 Контракта</w:t>
      </w:r>
      <w:r w:rsidR="00246380" w:rsidRPr="004C28AF">
        <w:rPr>
          <w:color w:val="auto"/>
        </w:rPr>
        <w:t>.</w:t>
      </w:r>
    </w:p>
    <w:p w14:paraId="2DD9DF00" w14:textId="77777777" w:rsidR="00677711" w:rsidRPr="004C28AF" w:rsidRDefault="00677711" w:rsidP="000737DC">
      <w:pPr>
        <w:widowControl w:val="0"/>
        <w:ind w:firstLine="0"/>
        <w:rPr>
          <w:color w:val="auto"/>
        </w:rPr>
      </w:pPr>
      <w:bookmarkStart w:id="348" w:name="_Toc515357073"/>
      <w:bookmarkStart w:id="349" w:name="_Toc515472967"/>
      <w:bookmarkStart w:id="350" w:name="_Toc515357074"/>
      <w:bookmarkStart w:id="351" w:name="_Toc515472968"/>
      <w:bookmarkEnd w:id="348"/>
      <w:bookmarkEnd w:id="349"/>
      <w:bookmarkEnd w:id="350"/>
      <w:bookmarkEnd w:id="351"/>
    </w:p>
    <w:p w14:paraId="51E9A4C0" w14:textId="444149E8" w:rsidR="007520E2" w:rsidRPr="004C28AF" w:rsidRDefault="00885614" w:rsidP="000737DC">
      <w:pPr>
        <w:pStyle w:val="31"/>
        <w:keepNext w:val="0"/>
        <w:keepLines w:val="0"/>
        <w:numPr>
          <w:ilvl w:val="2"/>
          <w:numId w:val="25"/>
        </w:numPr>
        <w:spacing w:before="0"/>
        <w:ind w:left="0" w:firstLine="0"/>
        <w:jc w:val="both"/>
        <w:rPr>
          <w:rFonts w:cs="Times New Roman"/>
          <w:b/>
          <w:color w:val="auto"/>
          <w:sz w:val="24"/>
          <w:szCs w:val="24"/>
        </w:rPr>
      </w:pPr>
      <w:bookmarkStart w:id="352" w:name="_Toc523145349"/>
      <w:bookmarkStart w:id="353" w:name="_Toc529380278"/>
      <w:bookmarkStart w:id="354" w:name="_Toc54954428"/>
      <w:r w:rsidRPr="004C28AF">
        <w:rPr>
          <w:rFonts w:cs="Times New Roman"/>
          <w:b/>
          <w:color w:val="auto"/>
          <w:sz w:val="24"/>
          <w:szCs w:val="24"/>
        </w:rPr>
        <w:t xml:space="preserve">Требования к </w:t>
      </w:r>
      <w:r w:rsidR="004E2978" w:rsidRPr="004C28AF">
        <w:rPr>
          <w:rFonts w:cs="Times New Roman"/>
          <w:b/>
          <w:color w:val="auto"/>
          <w:sz w:val="24"/>
          <w:szCs w:val="24"/>
        </w:rPr>
        <w:t>функциям</w:t>
      </w:r>
      <w:r w:rsidR="00D30D8A" w:rsidRPr="004C28AF">
        <w:rPr>
          <w:rFonts w:cs="Times New Roman"/>
          <w:b/>
          <w:color w:val="auto"/>
          <w:sz w:val="24"/>
          <w:szCs w:val="24"/>
        </w:rPr>
        <w:t xml:space="preserve"> модернизируемой</w:t>
      </w:r>
      <w:r w:rsidRPr="004C28AF">
        <w:rPr>
          <w:rFonts w:cs="Times New Roman"/>
          <w:b/>
          <w:color w:val="auto"/>
          <w:sz w:val="24"/>
          <w:szCs w:val="24"/>
        </w:rPr>
        <w:t xml:space="preserve"> подсисте</w:t>
      </w:r>
      <w:r w:rsidR="007520E2" w:rsidRPr="004C28AF">
        <w:rPr>
          <w:rFonts w:cs="Times New Roman"/>
          <w:b/>
          <w:color w:val="auto"/>
          <w:sz w:val="24"/>
          <w:szCs w:val="24"/>
        </w:rPr>
        <w:t>м</w:t>
      </w:r>
      <w:r w:rsidR="004E2978" w:rsidRPr="004C28AF">
        <w:rPr>
          <w:rFonts w:cs="Times New Roman"/>
          <w:b/>
          <w:color w:val="auto"/>
          <w:sz w:val="24"/>
          <w:szCs w:val="24"/>
        </w:rPr>
        <w:t xml:space="preserve">ы </w:t>
      </w:r>
      <w:r w:rsidR="007520E2" w:rsidRPr="004C28AF">
        <w:rPr>
          <w:rFonts w:cs="Times New Roman"/>
          <w:b/>
          <w:color w:val="auto"/>
          <w:sz w:val="24"/>
          <w:szCs w:val="24"/>
        </w:rPr>
        <w:t>предоставления данных</w:t>
      </w:r>
      <w:bookmarkEnd w:id="352"/>
      <w:bookmarkEnd w:id="353"/>
      <w:bookmarkEnd w:id="354"/>
    </w:p>
    <w:p w14:paraId="597EC2B7" w14:textId="5CA19FA6" w:rsidR="00471149" w:rsidRPr="004C28AF" w:rsidRDefault="00471149" w:rsidP="000737DC">
      <w:pPr>
        <w:widowControl w:val="0"/>
        <w:ind w:firstLine="709"/>
        <w:rPr>
          <w:color w:val="auto"/>
        </w:rPr>
      </w:pPr>
      <w:r w:rsidRPr="004C28AF">
        <w:rPr>
          <w:color w:val="auto"/>
        </w:rPr>
        <w:t xml:space="preserve">В рамках выполняемых работ по развитию ИС СТАТС должны быть </w:t>
      </w:r>
      <w:r w:rsidR="00205ED4" w:rsidRPr="004C28AF">
        <w:rPr>
          <w:color w:val="auto"/>
        </w:rPr>
        <w:t>созданы</w:t>
      </w:r>
      <w:r w:rsidRPr="004C28AF">
        <w:rPr>
          <w:color w:val="auto"/>
        </w:rPr>
        <w:t xml:space="preserve"> следующие</w:t>
      </w:r>
      <w:r w:rsidRPr="004C28AF" w:rsidDel="00C50A3E">
        <w:rPr>
          <w:color w:val="auto"/>
          <w:shd w:val="clear" w:color="auto" w:fill="FFFFFF"/>
        </w:rPr>
        <w:t xml:space="preserve"> </w:t>
      </w:r>
      <w:r w:rsidRPr="004C28AF">
        <w:rPr>
          <w:color w:val="auto"/>
          <w:shd w:val="clear" w:color="auto" w:fill="FFFFFF"/>
        </w:rPr>
        <w:t>компоненты модернизируемой подсистемы предоставления данных</w:t>
      </w:r>
      <w:r w:rsidRPr="004C28AF">
        <w:rPr>
          <w:color w:val="auto"/>
        </w:rPr>
        <w:t>:</w:t>
      </w:r>
    </w:p>
    <w:p w14:paraId="7390366D" w14:textId="4910B8A6" w:rsidR="002B3E7B" w:rsidRPr="004C28AF" w:rsidRDefault="002B3E7B" w:rsidP="000737DC">
      <w:pPr>
        <w:pStyle w:val="afffff6"/>
        <w:widowControl w:val="0"/>
        <w:numPr>
          <w:ilvl w:val="1"/>
          <w:numId w:val="8"/>
        </w:numPr>
        <w:ind w:left="709" w:hanging="425"/>
        <w:rPr>
          <w:noProof/>
          <w:color w:val="auto"/>
        </w:rPr>
      </w:pPr>
      <w:r w:rsidRPr="004C28AF">
        <w:rPr>
          <w:noProof/>
          <w:color w:val="auto"/>
        </w:rPr>
        <w:t>сервисы предоставления данных по обогащенным профилям активности;</w:t>
      </w:r>
    </w:p>
    <w:p w14:paraId="7E84ED0E" w14:textId="1D432ACC" w:rsidR="002B3E7B" w:rsidRPr="004C28AF" w:rsidRDefault="002B3E7B" w:rsidP="000737DC">
      <w:pPr>
        <w:pStyle w:val="afffff6"/>
        <w:widowControl w:val="0"/>
        <w:numPr>
          <w:ilvl w:val="1"/>
          <w:numId w:val="8"/>
        </w:numPr>
        <w:ind w:left="709" w:hanging="425"/>
        <w:rPr>
          <w:noProof/>
          <w:color w:val="auto"/>
        </w:rPr>
      </w:pPr>
      <w:r w:rsidRPr="004C28AF">
        <w:rPr>
          <w:noProof/>
          <w:color w:val="auto"/>
        </w:rPr>
        <w:t xml:space="preserve">сервисы предоставления </w:t>
      </w:r>
      <w:r w:rsidR="00F50EF5" w:rsidRPr="004C28AF">
        <w:rPr>
          <w:noProof/>
          <w:color w:val="auto"/>
        </w:rPr>
        <w:t xml:space="preserve">обезличенных </w:t>
      </w:r>
      <w:r w:rsidRPr="004C28AF">
        <w:rPr>
          <w:noProof/>
          <w:color w:val="auto"/>
        </w:rPr>
        <w:t>данных по показателям активности пользователей по выбранным направлениям;</w:t>
      </w:r>
    </w:p>
    <w:p w14:paraId="4C871CDC" w14:textId="50CBBD23" w:rsidR="002B3E7B" w:rsidRPr="004C28AF" w:rsidRDefault="002B3E7B" w:rsidP="000737DC">
      <w:pPr>
        <w:pStyle w:val="afffff6"/>
        <w:widowControl w:val="0"/>
        <w:numPr>
          <w:ilvl w:val="1"/>
          <w:numId w:val="8"/>
        </w:numPr>
        <w:ind w:left="709" w:hanging="425"/>
        <w:rPr>
          <w:noProof/>
          <w:color w:val="auto"/>
        </w:rPr>
      </w:pPr>
      <w:r w:rsidRPr="004C28AF">
        <w:rPr>
          <w:noProof/>
          <w:color w:val="auto"/>
        </w:rPr>
        <w:t xml:space="preserve">сервисы предоставления интегральных показателей активности по заданной </w:t>
      </w:r>
      <w:r w:rsidR="00BF0854" w:rsidRPr="004C28AF">
        <w:rPr>
          <w:noProof/>
          <w:color w:val="auto"/>
        </w:rPr>
        <w:t>территории/объекту;</w:t>
      </w:r>
    </w:p>
    <w:p w14:paraId="3323D842" w14:textId="7C7D3CFB" w:rsidR="00BF0854" w:rsidRPr="004C28AF" w:rsidRDefault="00BF0854" w:rsidP="000737DC">
      <w:pPr>
        <w:pStyle w:val="afffff6"/>
        <w:widowControl w:val="0"/>
        <w:numPr>
          <w:ilvl w:val="1"/>
          <w:numId w:val="8"/>
        </w:numPr>
        <w:ind w:left="709" w:hanging="425"/>
        <w:rPr>
          <w:noProof/>
          <w:color w:val="auto"/>
        </w:rPr>
      </w:pPr>
      <w:r w:rsidRPr="004C28AF">
        <w:rPr>
          <w:noProof/>
          <w:color w:val="auto"/>
        </w:rPr>
        <w:t>модуль формирования персонализированного контента.</w:t>
      </w:r>
    </w:p>
    <w:p w14:paraId="32392652" w14:textId="152D300B" w:rsidR="002B3E7B" w:rsidRPr="004C28AF" w:rsidRDefault="002B3E7B" w:rsidP="000737DC">
      <w:pPr>
        <w:widowControl w:val="0"/>
        <w:ind w:firstLine="709"/>
        <w:rPr>
          <w:color w:val="auto"/>
        </w:rPr>
      </w:pPr>
    </w:p>
    <w:p w14:paraId="3F0A55F5" w14:textId="0C448A8C" w:rsidR="00E95061" w:rsidRPr="004C28AF" w:rsidRDefault="00E95061" w:rsidP="000737DC">
      <w:pPr>
        <w:pStyle w:val="41"/>
        <w:keepNext w:val="0"/>
        <w:keepLines w:val="0"/>
        <w:numPr>
          <w:ilvl w:val="3"/>
          <w:numId w:val="60"/>
        </w:numPr>
        <w:tabs>
          <w:tab w:val="left" w:pos="993"/>
        </w:tabs>
        <w:spacing w:before="0"/>
        <w:ind w:left="0" w:firstLine="0"/>
        <w:jc w:val="both"/>
        <w:rPr>
          <w:rFonts w:cs="Times New Roman"/>
          <w:b/>
          <w:color w:val="auto"/>
          <w:sz w:val="24"/>
          <w:szCs w:val="24"/>
        </w:rPr>
      </w:pPr>
      <w:r w:rsidRPr="004C28AF">
        <w:rPr>
          <w:rFonts w:cs="Times New Roman"/>
          <w:b/>
          <w:color w:val="auto"/>
          <w:sz w:val="24"/>
          <w:szCs w:val="24"/>
        </w:rPr>
        <w:t xml:space="preserve">Требования к сервисам предоставления данных по обогащенным профилям </w:t>
      </w:r>
      <w:r w:rsidR="002B3E7B" w:rsidRPr="004C28AF">
        <w:rPr>
          <w:rFonts w:cs="Times New Roman"/>
          <w:b/>
          <w:color w:val="auto"/>
          <w:sz w:val="24"/>
          <w:szCs w:val="24"/>
        </w:rPr>
        <w:t>активности</w:t>
      </w:r>
    </w:p>
    <w:p w14:paraId="5FA07D57" w14:textId="2683546F" w:rsidR="00E95061" w:rsidRPr="004C28AF" w:rsidRDefault="0035777D" w:rsidP="000737DC">
      <w:pPr>
        <w:widowControl w:val="0"/>
        <w:ind w:firstLine="709"/>
        <w:rPr>
          <w:color w:val="auto"/>
        </w:rPr>
      </w:pPr>
      <w:r w:rsidRPr="004C28AF">
        <w:rPr>
          <w:color w:val="auto"/>
        </w:rPr>
        <w:t xml:space="preserve">Сервисы должны обеспечивать возможность предоставления информации </w:t>
      </w:r>
      <w:r w:rsidR="00DE5B4A" w:rsidRPr="004C28AF">
        <w:rPr>
          <w:color w:val="auto"/>
        </w:rPr>
        <w:t xml:space="preserve">по </w:t>
      </w:r>
      <w:r w:rsidRPr="004C28AF">
        <w:rPr>
          <w:color w:val="auto"/>
        </w:rPr>
        <w:t>обогащенн</w:t>
      </w:r>
      <w:r w:rsidR="00DE5B4A" w:rsidRPr="004C28AF">
        <w:rPr>
          <w:color w:val="auto"/>
        </w:rPr>
        <w:t>ым</w:t>
      </w:r>
      <w:r w:rsidRPr="004C28AF">
        <w:rPr>
          <w:color w:val="auto"/>
        </w:rPr>
        <w:t xml:space="preserve"> профиля</w:t>
      </w:r>
      <w:r w:rsidR="00DE5B4A" w:rsidRPr="004C28AF">
        <w:rPr>
          <w:color w:val="auto"/>
        </w:rPr>
        <w:t>м</w:t>
      </w:r>
      <w:r w:rsidRPr="004C28AF">
        <w:rPr>
          <w:color w:val="auto"/>
        </w:rPr>
        <w:t xml:space="preserve"> </w:t>
      </w:r>
      <w:r w:rsidR="00DE5B4A" w:rsidRPr="004C28AF">
        <w:rPr>
          <w:color w:val="auto"/>
        </w:rPr>
        <w:t xml:space="preserve">активности </w:t>
      </w:r>
      <w:r w:rsidRPr="004C28AF">
        <w:rPr>
          <w:color w:val="auto"/>
        </w:rPr>
        <w:t>внешним потребителям по запросу</w:t>
      </w:r>
      <w:r w:rsidR="00E95061" w:rsidRPr="004C28AF">
        <w:rPr>
          <w:color w:val="auto"/>
        </w:rPr>
        <w:t xml:space="preserve">. </w:t>
      </w:r>
    </w:p>
    <w:p w14:paraId="2AF568B2" w14:textId="1E8598B5" w:rsidR="00E95061" w:rsidRPr="004C28AF" w:rsidRDefault="00CB3B84" w:rsidP="000737DC">
      <w:pPr>
        <w:widowControl w:val="0"/>
        <w:ind w:firstLine="709"/>
        <w:rPr>
          <w:color w:val="auto"/>
        </w:rPr>
      </w:pPr>
      <w:r w:rsidRPr="004C28AF">
        <w:rPr>
          <w:color w:val="auto"/>
        </w:rPr>
        <w:t>Перечень соответствующих функциональных требований</w:t>
      </w:r>
      <w:r w:rsidR="00E95061" w:rsidRPr="004C28AF">
        <w:rPr>
          <w:color w:val="auto"/>
        </w:rPr>
        <w:t xml:space="preserve"> приведен в таблице </w:t>
      </w:r>
      <w:r w:rsidR="001961AB" w:rsidRPr="004C28AF">
        <w:rPr>
          <w:color w:val="auto"/>
        </w:rPr>
        <w:t>31</w:t>
      </w:r>
      <w:r w:rsidR="00E95061" w:rsidRPr="004C28AF">
        <w:rPr>
          <w:color w:val="auto"/>
        </w:rPr>
        <w:t>.</w:t>
      </w:r>
    </w:p>
    <w:p w14:paraId="23BE3255" w14:textId="0640296E" w:rsidR="00E95061" w:rsidRPr="004C28AF" w:rsidRDefault="00E95061" w:rsidP="000737DC">
      <w:pPr>
        <w:widowControl w:val="0"/>
        <w:jc w:val="right"/>
        <w:rPr>
          <w:b/>
          <w:color w:val="auto"/>
          <w:sz w:val="20"/>
          <w:szCs w:val="20"/>
        </w:rPr>
      </w:pPr>
      <w:r w:rsidRPr="004C28AF">
        <w:rPr>
          <w:b/>
          <w:color w:val="auto"/>
          <w:sz w:val="20"/>
          <w:szCs w:val="20"/>
        </w:rPr>
        <w:t>Таблиц</w:t>
      </w:r>
      <w:r w:rsidR="00DF7FB4" w:rsidRPr="004C28AF">
        <w:rPr>
          <w:b/>
          <w:color w:val="auto"/>
          <w:sz w:val="20"/>
          <w:szCs w:val="20"/>
        </w:rPr>
        <w:t xml:space="preserve">а </w:t>
      </w:r>
      <w:r w:rsidR="001961AB" w:rsidRPr="004C28AF">
        <w:rPr>
          <w:b/>
          <w:color w:val="auto"/>
          <w:sz w:val="20"/>
          <w:szCs w:val="20"/>
        </w:rPr>
        <w:t>31</w:t>
      </w:r>
      <w:r w:rsidR="00DE5B4A" w:rsidRPr="004C28AF">
        <w:rPr>
          <w:b/>
          <w:color w:val="auto"/>
          <w:sz w:val="20"/>
          <w:szCs w:val="20"/>
        </w:rPr>
        <w:t xml:space="preserve">. Перечень функциональных требований </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407"/>
      </w:tblGrid>
      <w:tr w:rsidR="00B841BC" w:rsidRPr="004C28AF" w14:paraId="1E76BFE2" w14:textId="77777777" w:rsidTr="00205ED4">
        <w:trPr>
          <w:trHeight w:val="288"/>
          <w:tblHeader/>
          <w:jc w:val="center"/>
        </w:trPr>
        <w:tc>
          <w:tcPr>
            <w:tcW w:w="509" w:type="dxa"/>
            <w:shd w:val="clear" w:color="auto" w:fill="D9D9D9" w:themeFill="background1" w:themeFillShade="D9"/>
            <w:vAlign w:val="center"/>
          </w:tcPr>
          <w:p w14:paraId="529DAD29" w14:textId="77777777" w:rsidR="00E95061" w:rsidRPr="004C28AF" w:rsidRDefault="00E95061" w:rsidP="000737DC">
            <w:pPr>
              <w:ind w:firstLine="0"/>
              <w:jc w:val="center"/>
              <w:rPr>
                <w:b/>
                <w:color w:val="auto"/>
              </w:rPr>
            </w:pPr>
            <w:r w:rsidRPr="004C28AF">
              <w:rPr>
                <w:b/>
                <w:color w:val="auto"/>
              </w:rPr>
              <w:t>№</w:t>
            </w:r>
          </w:p>
        </w:tc>
        <w:tc>
          <w:tcPr>
            <w:tcW w:w="9407" w:type="dxa"/>
            <w:shd w:val="clear" w:color="auto" w:fill="D9D9D9" w:themeFill="background1" w:themeFillShade="D9"/>
            <w:noWrap/>
            <w:vAlign w:val="center"/>
          </w:tcPr>
          <w:p w14:paraId="0608E646" w14:textId="77777777" w:rsidR="00E95061" w:rsidRPr="004C28AF" w:rsidRDefault="00E95061" w:rsidP="000737DC">
            <w:pPr>
              <w:ind w:firstLine="0"/>
              <w:jc w:val="center"/>
              <w:rPr>
                <w:b/>
                <w:color w:val="auto"/>
              </w:rPr>
            </w:pPr>
            <w:r w:rsidRPr="004C28AF">
              <w:rPr>
                <w:b/>
                <w:color w:val="auto"/>
              </w:rPr>
              <w:t>Функциональное требование</w:t>
            </w:r>
          </w:p>
        </w:tc>
      </w:tr>
      <w:tr w:rsidR="00B841BC" w:rsidRPr="004C28AF" w14:paraId="17BC48C5" w14:textId="77777777" w:rsidTr="00483E4D">
        <w:trPr>
          <w:trHeight w:val="288"/>
          <w:jc w:val="center"/>
        </w:trPr>
        <w:tc>
          <w:tcPr>
            <w:tcW w:w="509" w:type="dxa"/>
            <w:vAlign w:val="center"/>
          </w:tcPr>
          <w:p w14:paraId="4CABFA45" w14:textId="77777777" w:rsidR="00171CBF" w:rsidRPr="004C28AF" w:rsidRDefault="00171CBF" w:rsidP="00171CBF">
            <w:pPr>
              <w:pStyle w:val="afffff6"/>
              <w:numPr>
                <w:ilvl w:val="0"/>
                <w:numId w:val="61"/>
              </w:numPr>
              <w:jc w:val="left"/>
              <w:rPr>
                <w:color w:val="auto"/>
              </w:rPr>
            </w:pPr>
          </w:p>
        </w:tc>
        <w:tc>
          <w:tcPr>
            <w:tcW w:w="9407" w:type="dxa"/>
            <w:shd w:val="clear" w:color="auto" w:fill="auto"/>
            <w:noWrap/>
            <w:vAlign w:val="center"/>
            <w:hideMark/>
          </w:tcPr>
          <w:p w14:paraId="7CAD199B" w14:textId="791C74AC" w:rsidR="00171CBF" w:rsidRPr="004C28AF" w:rsidRDefault="00171CBF" w:rsidP="00171CBF">
            <w:pPr>
              <w:ind w:firstLine="0"/>
              <w:rPr>
                <w:color w:val="auto"/>
              </w:rPr>
            </w:pPr>
            <w:r w:rsidRPr="004C28AF">
              <w:rPr>
                <w:color w:val="auto"/>
              </w:rPr>
              <w:t>Сервис предоставления обогащенного профиля активности по идентификатору</w:t>
            </w:r>
          </w:p>
        </w:tc>
      </w:tr>
      <w:tr w:rsidR="00B841BC" w:rsidRPr="004C28AF" w14:paraId="5D6458CD" w14:textId="77777777" w:rsidTr="00483E4D">
        <w:trPr>
          <w:trHeight w:val="312"/>
          <w:jc w:val="center"/>
        </w:trPr>
        <w:tc>
          <w:tcPr>
            <w:tcW w:w="509" w:type="dxa"/>
            <w:vAlign w:val="center"/>
          </w:tcPr>
          <w:p w14:paraId="2D4071FA" w14:textId="77777777" w:rsidR="00171CBF" w:rsidRPr="004C28AF" w:rsidRDefault="00171CBF" w:rsidP="00171CBF">
            <w:pPr>
              <w:pStyle w:val="afffff6"/>
              <w:numPr>
                <w:ilvl w:val="0"/>
                <w:numId w:val="61"/>
              </w:numPr>
              <w:jc w:val="left"/>
              <w:rPr>
                <w:color w:val="auto"/>
              </w:rPr>
            </w:pPr>
          </w:p>
        </w:tc>
        <w:tc>
          <w:tcPr>
            <w:tcW w:w="9407" w:type="dxa"/>
            <w:shd w:val="clear" w:color="auto" w:fill="auto"/>
            <w:noWrap/>
            <w:vAlign w:val="center"/>
            <w:hideMark/>
          </w:tcPr>
          <w:p w14:paraId="1C615771" w14:textId="53B4DE66" w:rsidR="00171CBF" w:rsidRPr="004C28AF" w:rsidRDefault="00171CBF" w:rsidP="00171CBF">
            <w:pPr>
              <w:ind w:firstLine="0"/>
              <w:rPr>
                <w:color w:val="auto"/>
              </w:rPr>
            </w:pPr>
            <w:r w:rsidRPr="004C28AF">
              <w:rPr>
                <w:color w:val="auto"/>
              </w:rPr>
              <w:t>Сервис предоставления обогащенного профиля активности по описательной информации</w:t>
            </w:r>
          </w:p>
        </w:tc>
      </w:tr>
      <w:tr w:rsidR="00B841BC" w:rsidRPr="004C28AF" w14:paraId="33FAF11F" w14:textId="77777777" w:rsidTr="00483E4D">
        <w:trPr>
          <w:trHeight w:val="312"/>
          <w:jc w:val="center"/>
        </w:trPr>
        <w:tc>
          <w:tcPr>
            <w:tcW w:w="509" w:type="dxa"/>
            <w:vAlign w:val="center"/>
          </w:tcPr>
          <w:p w14:paraId="6DAF86A3" w14:textId="77777777" w:rsidR="00171CBF" w:rsidRPr="004C28AF" w:rsidRDefault="00171CBF" w:rsidP="00171CBF">
            <w:pPr>
              <w:pStyle w:val="afffff6"/>
              <w:numPr>
                <w:ilvl w:val="0"/>
                <w:numId w:val="61"/>
              </w:numPr>
              <w:jc w:val="left"/>
              <w:rPr>
                <w:color w:val="auto"/>
              </w:rPr>
            </w:pPr>
          </w:p>
        </w:tc>
        <w:tc>
          <w:tcPr>
            <w:tcW w:w="9407" w:type="dxa"/>
            <w:shd w:val="clear" w:color="auto" w:fill="auto"/>
            <w:noWrap/>
            <w:vAlign w:val="center"/>
            <w:hideMark/>
          </w:tcPr>
          <w:p w14:paraId="01CD1713" w14:textId="5CC4C8E4" w:rsidR="00171CBF" w:rsidRPr="004C28AF" w:rsidRDefault="00171CBF" w:rsidP="00171CBF">
            <w:pPr>
              <w:ind w:firstLine="0"/>
              <w:rPr>
                <w:color w:val="auto"/>
              </w:rPr>
            </w:pPr>
            <w:r w:rsidRPr="004C28AF">
              <w:rPr>
                <w:color w:val="auto"/>
              </w:rPr>
              <w:t>Сервис предоставления обогащенного профиля активности по регистрационной информации</w:t>
            </w:r>
          </w:p>
        </w:tc>
      </w:tr>
      <w:tr w:rsidR="00B841BC" w:rsidRPr="004C28AF" w14:paraId="4FFDBB27" w14:textId="77777777" w:rsidTr="00483E4D">
        <w:trPr>
          <w:trHeight w:val="312"/>
          <w:jc w:val="center"/>
        </w:trPr>
        <w:tc>
          <w:tcPr>
            <w:tcW w:w="509" w:type="dxa"/>
            <w:vAlign w:val="center"/>
          </w:tcPr>
          <w:p w14:paraId="3D00F51A" w14:textId="77777777" w:rsidR="00171CBF" w:rsidRPr="004C28AF" w:rsidRDefault="00171CBF" w:rsidP="00171CBF">
            <w:pPr>
              <w:pStyle w:val="afffff6"/>
              <w:numPr>
                <w:ilvl w:val="0"/>
                <w:numId w:val="61"/>
              </w:numPr>
              <w:jc w:val="left"/>
              <w:rPr>
                <w:color w:val="auto"/>
              </w:rPr>
            </w:pPr>
          </w:p>
        </w:tc>
        <w:tc>
          <w:tcPr>
            <w:tcW w:w="9407" w:type="dxa"/>
            <w:shd w:val="clear" w:color="auto" w:fill="auto"/>
            <w:noWrap/>
            <w:vAlign w:val="center"/>
            <w:hideMark/>
          </w:tcPr>
          <w:p w14:paraId="68C7B1D2" w14:textId="045BCADE" w:rsidR="00171CBF" w:rsidRPr="004C28AF" w:rsidRDefault="00171CBF" w:rsidP="00171CBF">
            <w:pPr>
              <w:ind w:firstLine="0"/>
              <w:rPr>
                <w:color w:val="auto"/>
              </w:rPr>
            </w:pPr>
            <w:r w:rsidRPr="004C28AF">
              <w:rPr>
                <w:color w:val="auto"/>
              </w:rPr>
              <w:t xml:space="preserve">Сервис предоставления обогащенного профиля активности по транспортной информации </w:t>
            </w:r>
          </w:p>
        </w:tc>
      </w:tr>
      <w:tr w:rsidR="00B841BC" w:rsidRPr="004C28AF" w14:paraId="7CFB596A" w14:textId="77777777" w:rsidTr="00483E4D">
        <w:trPr>
          <w:trHeight w:val="312"/>
          <w:jc w:val="center"/>
        </w:trPr>
        <w:tc>
          <w:tcPr>
            <w:tcW w:w="509" w:type="dxa"/>
            <w:vAlign w:val="center"/>
          </w:tcPr>
          <w:p w14:paraId="311329C3" w14:textId="77777777" w:rsidR="00171CBF" w:rsidRPr="004C28AF" w:rsidRDefault="00171CBF" w:rsidP="00171CBF">
            <w:pPr>
              <w:pStyle w:val="afffff6"/>
              <w:numPr>
                <w:ilvl w:val="0"/>
                <w:numId w:val="61"/>
              </w:numPr>
              <w:jc w:val="left"/>
              <w:rPr>
                <w:color w:val="auto"/>
              </w:rPr>
            </w:pPr>
          </w:p>
        </w:tc>
        <w:tc>
          <w:tcPr>
            <w:tcW w:w="9407" w:type="dxa"/>
            <w:shd w:val="clear" w:color="auto" w:fill="auto"/>
            <w:noWrap/>
            <w:vAlign w:val="center"/>
          </w:tcPr>
          <w:p w14:paraId="4735FB6D" w14:textId="508259AD" w:rsidR="00171CBF" w:rsidRPr="004C28AF" w:rsidRDefault="00171CBF" w:rsidP="00171CBF">
            <w:pPr>
              <w:ind w:firstLine="0"/>
              <w:rPr>
                <w:color w:val="auto"/>
              </w:rPr>
            </w:pPr>
            <w:r w:rsidRPr="004C28AF">
              <w:rPr>
                <w:color w:val="auto"/>
              </w:rPr>
              <w:t>Сервис предоставления обогащенного профиля активности по телекоммуникационной информации</w:t>
            </w:r>
          </w:p>
        </w:tc>
      </w:tr>
      <w:tr w:rsidR="00B841BC" w:rsidRPr="004C28AF" w14:paraId="10234B15" w14:textId="77777777" w:rsidTr="00483E4D">
        <w:trPr>
          <w:trHeight w:val="288"/>
          <w:jc w:val="center"/>
        </w:trPr>
        <w:tc>
          <w:tcPr>
            <w:tcW w:w="509" w:type="dxa"/>
            <w:vAlign w:val="center"/>
          </w:tcPr>
          <w:p w14:paraId="5401964B" w14:textId="77777777" w:rsidR="00171CBF" w:rsidRPr="004C28AF" w:rsidRDefault="00171CBF" w:rsidP="00171CBF">
            <w:pPr>
              <w:pStyle w:val="afffff6"/>
              <w:numPr>
                <w:ilvl w:val="0"/>
                <w:numId w:val="61"/>
              </w:numPr>
              <w:jc w:val="left"/>
              <w:rPr>
                <w:color w:val="auto"/>
              </w:rPr>
            </w:pPr>
          </w:p>
        </w:tc>
        <w:tc>
          <w:tcPr>
            <w:tcW w:w="9407" w:type="dxa"/>
            <w:shd w:val="clear" w:color="auto" w:fill="auto"/>
            <w:noWrap/>
            <w:vAlign w:val="center"/>
            <w:hideMark/>
          </w:tcPr>
          <w:p w14:paraId="5BEF8DE4" w14:textId="33B71013" w:rsidR="00171CBF" w:rsidRPr="004C28AF" w:rsidRDefault="00171CBF" w:rsidP="00171CBF">
            <w:pPr>
              <w:ind w:firstLine="0"/>
              <w:rPr>
                <w:color w:val="auto"/>
              </w:rPr>
            </w:pPr>
            <w:r w:rsidRPr="004C28AF">
              <w:rPr>
                <w:color w:val="auto"/>
              </w:rPr>
              <w:t>Сервис предоставления обогащенного профиля активности по информации о проездном документе</w:t>
            </w:r>
          </w:p>
        </w:tc>
      </w:tr>
      <w:tr w:rsidR="00B841BC" w:rsidRPr="004C28AF" w14:paraId="55581C3C" w14:textId="77777777" w:rsidTr="00483E4D">
        <w:trPr>
          <w:trHeight w:val="288"/>
          <w:jc w:val="center"/>
        </w:trPr>
        <w:tc>
          <w:tcPr>
            <w:tcW w:w="509" w:type="dxa"/>
            <w:vAlign w:val="center"/>
          </w:tcPr>
          <w:p w14:paraId="350423A5" w14:textId="77777777" w:rsidR="00171CBF" w:rsidRPr="004C28AF" w:rsidRDefault="00171CBF" w:rsidP="00171CBF">
            <w:pPr>
              <w:pStyle w:val="afffff6"/>
              <w:numPr>
                <w:ilvl w:val="0"/>
                <w:numId w:val="61"/>
              </w:numPr>
              <w:jc w:val="left"/>
              <w:rPr>
                <w:color w:val="auto"/>
              </w:rPr>
            </w:pPr>
          </w:p>
        </w:tc>
        <w:tc>
          <w:tcPr>
            <w:tcW w:w="9407" w:type="dxa"/>
            <w:shd w:val="clear" w:color="auto" w:fill="auto"/>
            <w:noWrap/>
            <w:vAlign w:val="center"/>
            <w:hideMark/>
          </w:tcPr>
          <w:p w14:paraId="7AD84190" w14:textId="10F074A8" w:rsidR="00171CBF" w:rsidRPr="004C28AF" w:rsidRDefault="00171CBF" w:rsidP="00171CBF">
            <w:pPr>
              <w:ind w:firstLine="0"/>
              <w:rPr>
                <w:color w:val="auto"/>
              </w:rPr>
            </w:pPr>
            <w:r w:rsidRPr="004C28AF">
              <w:rPr>
                <w:color w:val="auto"/>
              </w:rPr>
              <w:t>Сервис предоставления обогащенного профиля активности по информации о соцкарте</w:t>
            </w:r>
          </w:p>
        </w:tc>
      </w:tr>
      <w:tr w:rsidR="00171CBF" w:rsidRPr="004C28AF" w14:paraId="1F65A65A" w14:textId="77777777" w:rsidTr="00483E4D">
        <w:trPr>
          <w:trHeight w:val="288"/>
          <w:jc w:val="center"/>
        </w:trPr>
        <w:tc>
          <w:tcPr>
            <w:tcW w:w="509" w:type="dxa"/>
            <w:vAlign w:val="center"/>
          </w:tcPr>
          <w:p w14:paraId="1D04E59E" w14:textId="77777777" w:rsidR="00171CBF" w:rsidRPr="004C28AF" w:rsidRDefault="00171CBF" w:rsidP="00171CBF">
            <w:pPr>
              <w:pStyle w:val="afffff6"/>
              <w:numPr>
                <w:ilvl w:val="0"/>
                <w:numId w:val="61"/>
              </w:numPr>
              <w:jc w:val="left"/>
              <w:rPr>
                <w:color w:val="auto"/>
              </w:rPr>
            </w:pPr>
          </w:p>
        </w:tc>
        <w:tc>
          <w:tcPr>
            <w:tcW w:w="9407" w:type="dxa"/>
            <w:shd w:val="clear" w:color="auto" w:fill="auto"/>
            <w:noWrap/>
            <w:vAlign w:val="center"/>
          </w:tcPr>
          <w:p w14:paraId="5FE9977E" w14:textId="0198CC27" w:rsidR="00171CBF" w:rsidRPr="004C28AF" w:rsidRDefault="00171CBF" w:rsidP="00171CBF">
            <w:pPr>
              <w:ind w:firstLine="0"/>
              <w:rPr>
                <w:color w:val="auto"/>
              </w:rPr>
            </w:pPr>
            <w:r w:rsidRPr="004C28AF">
              <w:rPr>
                <w:color w:val="auto"/>
              </w:rPr>
              <w:t>Логирование информационного обмена сервисов  с возможностью последующего просмотра: сохранение результатов логирования и их визуализация</w:t>
            </w:r>
          </w:p>
        </w:tc>
      </w:tr>
    </w:tbl>
    <w:p w14:paraId="508457B6" w14:textId="773939BC" w:rsidR="00E95061" w:rsidRPr="004C28AF" w:rsidRDefault="00E95061" w:rsidP="000737DC">
      <w:pPr>
        <w:widowControl w:val="0"/>
        <w:ind w:firstLine="709"/>
        <w:rPr>
          <w:color w:val="auto"/>
        </w:rPr>
      </w:pPr>
    </w:p>
    <w:p w14:paraId="1E55F4A1" w14:textId="2FC3254B" w:rsidR="00DF7FB4" w:rsidRPr="004C28AF" w:rsidRDefault="00DF7FB4" w:rsidP="000737DC">
      <w:pPr>
        <w:pStyle w:val="41"/>
        <w:keepNext w:val="0"/>
        <w:keepLines w:val="0"/>
        <w:numPr>
          <w:ilvl w:val="3"/>
          <w:numId w:val="60"/>
        </w:numPr>
        <w:tabs>
          <w:tab w:val="left" w:pos="851"/>
        </w:tabs>
        <w:spacing w:before="0"/>
        <w:ind w:left="0" w:firstLine="0"/>
        <w:jc w:val="both"/>
        <w:rPr>
          <w:rFonts w:cs="Times New Roman"/>
          <w:b/>
          <w:color w:val="auto"/>
          <w:sz w:val="24"/>
          <w:szCs w:val="24"/>
        </w:rPr>
      </w:pPr>
      <w:r w:rsidRPr="004C28AF">
        <w:rPr>
          <w:rFonts w:cs="Times New Roman"/>
          <w:b/>
          <w:color w:val="auto"/>
          <w:sz w:val="24"/>
          <w:szCs w:val="24"/>
        </w:rPr>
        <w:t xml:space="preserve">Требования к сервисам предоставления </w:t>
      </w:r>
      <w:r w:rsidR="00F50EF5" w:rsidRPr="004C28AF">
        <w:rPr>
          <w:rFonts w:cs="Times New Roman"/>
          <w:b/>
          <w:color w:val="auto"/>
          <w:sz w:val="24"/>
          <w:szCs w:val="24"/>
        </w:rPr>
        <w:t xml:space="preserve">обезличенных </w:t>
      </w:r>
      <w:r w:rsidRPr="004C28AF">
        <w:rPr>
          <w:rFonts w:cs="Times New Roman"/>
          <w:b/>
          <w:color w:val="auto"/>
          <w:sz w:val="24"/>
          <w:szCs w:val="24"/>
        </w:rPr>
        <w:t xml:space="preserve">данных по </w:t>
      </w:r>
      <w:r w:rsidR="00DA21BB" w:rsidRPr="004C28AF">
        <w:rPr>
          <w:rFonts w:cs="Times New Roman"/>
          <w:b/>
          <w:color w:val="auto"/>
          <w:sz w:val="24"/>
          <w:szCs w:val="24"/>
        </w:rPr>
        <w:t xml:space="preserve">показателям активности </w:t>
      </w:r>
      <w:r w:rsidRPr="004C28AF">
        <w:rPr>
          <w:rFonts w:cs="Times New Roman"/>
          <w:b/>
          <w:color w:val="auto"/>
          <w:sz w:val="24"/>
          <w:szCs w:val="24"/>
        </w:rPr>
        <w:t>пользователей по выбранным направлениям</w:t>
      </w:r>
    </w:p>
    <w:p w14:paraId="44B28BCE" w14:textId="35CC11F5" w:rsidR="00DF7FB4" w:rsidRPr="004C28AF" w:rsidRDefault="00DF7FB4" w:rsidP="000737DC">
      <w:pPr>
        <w:widowControl w:val="0"/>
        <w:ind w:firstLine="709"/>
        <w:rPr>
          <w:color w:val="auto"/>
        </w:rPr>
      </w:pPr>
      <w:r w:rsidRPr="004C28AF">
        <w:rPr>
          <w:color w:val="auto"/>
        </w:rPr>
        <w:t xml:space="preserve">Сервисы должны обеспечивать возможность предоставления информации </w:t>
      </w:r>
      <w:r w:rsidR="00DA21BB" w:rsidRPr="004C28AF">
        <w:rPr>
          <w:color w:val="auto"/>
        </w:rPr>
        <w:t>по показателям активности</w:t>
      </w:r>
      <w:r w:rsidRPr="004C28AF">
        <w:rPr>
          <w:color w:val="auto"/>
        </w:rPr>
        <w:t xml:space="preserve"> пользователей внешним потребителям по запросу. </w:t>
      </w:r>
    </w:p>
    <w:p w14:paraId="10AA27DE" w14:textId="64AC16BA" w:rsidR="00DF7FB4" w:rsidRPr="004C28AF" w:rsidRDefault="00CB3B84" w:rsidP="000737DC">
      <w:pPr>
        <w:widowControl w:val="0"/>
        <w:ind w:firstLine="709"/>
        <w:rPr>
          <w:color w:val="auto"/>
        </w:rPr>
      </w:pPr>
      <w:r w:rsidRPr="004C28AF">
        <w:rPr>
          <w:color w:val="auto"/>
        </w:rPr>
        <w:t xml:space="preserve">Перечень соответствующих функциональных требований </w:t>
      </w:r>
      <w:r w:rsidR="00DF7FB4" w:rsidRPr="004C28AF">
        <w:rPr>
          <w:color w:val="auto"/>
        </w:rPr>
        <w:t>приведен в таблице</w:t>
      </w:r>
      <w:r w:rsidR="00205ED4" w:rsidRPr="004C28AF">
        <w:rPr>
          <w:color w:val="auto"/>
        </w:rPr>
        <w:t xml:space="preserve"> </w:t>
      </w:r>
      <w:r w:rsidR="001961AB" w:rsidRPr="004C28AF">
        <w:rPr>
          <w:color w:val="auto"/>
        </w:rPr>
        <w:t>32</w:t>
      </w:r>
      <w:r w:rsidR="00DF7FB4" w:rsidRPr="004C28AF">
        <w:rPr>
          <w:color w:val="auto"/>
        </w:rPr>
        <w:t>.</w:t>
      </w:r>
    </w:p>
    <w:p w14:paraId="6AC834CE" w14:textId="38F0D0E3" w:rsidR="00DF7FB4" w:rsidRPr="004C28AF" w:rsidRDefault="00DF7FB4" w:rsidP="009365F4">
      <w:pPr>
        <w:keepNext/>
        <w:keepLines/>
        <w:jc w:val="right"/>
        <w:rPr>
          <w:b/>
          <w:color w:val="auto"/>
          <w:sz w:val="20"/>
          <w:szCs w:val="20"/>
        </w:rPr>
      </w:pPr>
      <w:r w:rsidRPr="004C28AF">
        <w:rPr>
          <w:b/>
          <w:color w:val="auto"/>
          <w:sz w:val="20"/>
          <w:szCs w:val="20"/>
        </w:rPr>
        <w:t xml:space="preserve">Таблица </w:t>
      </w:r>
      <w:r w:rsidR="001961AB" w:rsidRPr="004C28AF">
        <w:rPr>
          <w:b/>
          <w:color w:val="auto"/>
          <w:sz w:val="20"/>
          <w:szCs w:val="20"/>
        </w:rPr>
        <w:t>32</w:t>
      </w:r>
      <w:r w:rsidR="00DE5B4A" w:rsidRPr="004C28AF">
        <w:rPr>
          <w:b/>
          <w:color w:val="auto"/>
          <w:sz w:val="20"/>
          <w:szCs w:val="20"/>
        </w:rPr>
        <w:t xml:space="preserve">. Перечень функциональных требований </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407"/>
      </w:tblGrid>
      <w:tr w:rsidR="00B841BC" w:rsidRPr="004C28AF" w14:paraId="45469AD2" w14:textId="77777777" w:rsidTr="00205ED4">
        <w:trPr>
          <w:trHeight w:val="288"/>
          <w:tblHeader/>
          <w:jc w:val="center"/>
        </w:trPr>
        <w:tc>
          <w:tcPr>
            <w:tcW w:w="509" w:type="dxa"/>
            <w:shd w:val="clear" w:color="auto" w:fill="D9D9D9" w:themeFill="background1" w:themeFillShade="D9"/>
            <w:vAlign w:val="center"/>
          </w:tcPr>
          <w:p w14:paraId="1D9EB5C7" w14:textId="77777777" w:rsidR="00DF7FB4" w:rsidRPr="004C28AF" w:rsidRDefault="00DF7FB4" w:rsidP="009365F4">
            <w:pPr>
              <w:keepNext/>
              <w:keepLines/>
              <w:ind w:firstLine="0"/>
              <w:jc w:val="center"/>
              <w:rPr>
                <w:b/>
                <w:color w:val="auto"/>
              </w:rPr>
            </w:pPr>
            <w:r w:rsidRPr="004C28AF">
              <w:rPr>
                <w:b/>
                <w:color w:val="auto"/>
              </w:rPr>
              <w:t>№</w:t>
            </w:r>
          </w:p>
        </w:tc>
        <w:tc>
          <w:tcPr>
            <w:tcW w:w="9407" w:type="dxa"/>
            <w:shd w:val="clear" w:color="auto" w:fill="D9D9D9" w:themeFill="background1" w:themeFillShade="D9"/>
            <w:noWrap/>
            <w:vAlign w:val="center"/>
          </w:tcPr>
          <w:p w14:paraId="6CB05F58" w14:textId="77777777" w:rsidR="00DF7FB4" w:rsidRPr="004C28AF" w:rsidRDefault="00DF7FB4" w:rsidP="009365F4">
            <w:pPr>
              <w:keepNext/>
              <w:keepLines/>
              <w:ind w:firstLine="0"/>
              <w:jc w:val="center"/>
              <w:rPr>
                <w:b/>
                <w:color w:val="auto"/>
              </w:rPr>
            </w:pPr>
            <w:r w:rsidRPr="004C28AF">
              <w:rPr>
                <w:b/>
                <w:color w:val="auto"/>
              </w:rPr>
              <w:t>Функциональное требование</w:t>
            </w:r>
          </w:p>
        </w:tc>
      </w:tr>
      <w:tr w:rsidR="00B841BC" w:rsidRPr="004C28AF" w14:paraId="56781D57" w14:textId="77777777" w:rsidTr="00483E4D">
        <w:trPr>
          <w:trHeight w:val="288"/>
          <w:jc w:val="center"/>
        </w:trPr>
        <w:tc>
          <w:tcPr>
            <w:tcW w:w="509" w:type="dxa"/>
            <w:vAlign w:val="center"/>
          </w:tcPr>
          <w:p w14:paraId="40AE3AD6" w14:textId="77777777" w:rsidR="00171CBF" w:rsidRPr="004C28AF" w:rsidRDefault="00171CBF" w:rsidP="00171CBF">
            <w:pPr>
              <w:pStyle w:val="afffff6"/>
              <w:keepNext/>
              <w:keepLines/>
              <w:numPr>
                <w:ilvl w:val="0"/>
                <w:numId w:val="62"/>
              </w:numPr>
              <w:jc w:val="left"/>
              <w:rPr>
                <w:color w:val="auto"/>
              </w:rPr>
            </w:pPr>
          </w:p>
        </w:tc>
        <w:tc>
          <w:tcPr>
            <w:tcW w:w="9407" w:type="dxa"/>
            <w:shd w:val="clear" w:color="auto" w:fill="auto"/>
            <w:noWrap/>
            <w:vAlign w:val="center"/>
            <w:hideMark/>
          </w:tcPr>
          <w:p w14:paraId="771407B2" w14:textId="73B81D01" w:rsidR="00171CBF" w:rsidRPr="004C28AF" w:rsidRDefault="00171CBF" w:rsidP="004C28AF">
            <w:pPr>
              <w:keepNext/>
              <w:keepLines/>
              <w:ind w:firstLine="0"/>
              <w:rPr>
                <w:color w:val="auto"/>
              </w:rPr>
            </w:pPr>
            <w:r w:rsidRPr="004C28AF">
              <w:rPr>
                <w:color w:val="auto"/>
              </w:rPr>
              <w:t>Сервис предоставления показателя полноты данных профиля активности - запрос по идентификатору</w:t>
            </w:r>
          </w:p>
        </w:tc>
      </w:tr>
      <w:tr w:rsidR="00B841BC" w:rsidRPr="004C28AF" w14:paraId="44E5450C" w14:textId="77777777" w:rsidTr="00483E4D">
        <w:trPr>
          <w:trHeight w:val="312"/>
          <w:jc w:val="center"/>
        </w:trPr>
        <w:tc>
          <w:tcPr>
            <w:tcW w:w="509" w:type="dxa"/>
            <w:vAlign w:val="center"/>
          </w:tcPr>
          <w:p w14:paraId="590A7F2D" w14:textId="77777777" w:rsidR="00171CBF" w:rsidRPr="004C28AF" w:rsidRDefault="00171CBF" w:rsidP="00171CBF">
            <w:pPr>
              <w:pStyle w:val="afffff6"/>
              <w:keepNext/>
              <w:keepLines/>
              <w:numPr>
                <w:ilvl w:val="0"/>
                <w:numId w:val="62"/>
              </w:numPr>
              <w:jc w:val="left"/>
              <w:rPr>
                <w:color w:val="auto"/>
              </w:rPr>
            </w:pPr>
          </w:p>
        </w:tc>
        <w:tc>
          <w:tcPr>
            <w:tcW w:w="9407" w:type="dxa"/>
            <w:shd w:val="clear" w:color="auto" w:fill="auto"/>
            <w:noWrap/>
            <w:vAlign w:val="center"/>
            <w:hideMark/>
          </w:tcPr>
          <w:p w14:paraId="02BDC2C2" w14:textId="793DB69B" w:rsidR="00171CBF" w:rsidRPr="004C28AF" w:rsidRDefault="00171CBF" w:rsidP="004C28AF">
            <w:pPr>
              <w:keepNext/>
              <w:keepLines/>
              <w:ind w:firstLine="0"/>
              <w:rPr>
                <w:color w:val="auto"/>
              </w:rPr>
            </w:pPr>
            <w:r w:rsidRPr="004C28AF">
              <w:rPr>
                <w:color w:val="auto"/>
              </w:rPr>
              <w:t>Сервис предоставления показателя полноты данных профиля активности - запрос по параметрам</w:t>
            </w:r>
          </w:p>
        </w:tc>
      </w:tr>
      <w:tr w:rsidR="00B841BC" w:rsidRPr="004C28AF" w14:paraId="5271E173" w14:textId="77777777" w:rsidTr="00483E4D">
        <w:trPr>
          <w:trHeight w:val="312"/>
          <w:jc w:val="center"/>
        </w:trPr>
        <w:tc>
          <w:tcPr>
            <w:tcW w:w="509" w:type="dxa"/>
            <w:vAlign w:val="center"/>
          </w:tcPr>
          <w:p w14:paraId="2A96BC86" w14:textId="77777777" w:rsidR="00171CBF" w:rsidRPr="004C28AF" w:rsidRDefault="00171CBF" w:rsidP="00171CBF">
            <w:pPr>
              <w:pStyle w:val="afffff6"/>
              <w:numPr>
                <w:ilvl w:val="0"/>
                <w:numId w:val="62"/>
              </w:numPr>
              <w:jc w:val="left"/>
              <w:rPr>
                <w:color w:val="auto"/>
              </w:rPr>
            </w:pPr>
          </w:p>
        </w:tc>
        <w:tc>
          <w:tcPr>
            <w:tcW w:w="9407" w:type="dxa"/>
            <w:shd w:val="clear" w:color="auto" w:fill="auto"/>
            <w:noWrap/>
            <w:vAlign w:val="center"/>
            <w:hideMark/>
          </w:tcPr>
          <w:p w14:paraId="73CB1F04" w14:textId="4F935344" w:rsidR="00171CBF" w:rsidRPr="004C28AF" w:rsidRDefault="00171CBF" w:rsidP="004C28AF">
            <w:pPr>
              <w:ind w:firstLine="0"/>
              <w:rPr>
                <w:color w:val="auto"/>
              </w:rPr>
            </w:pPr>
            <w:r w:rsidRPr="004C28AF">
              <w:rPr>
                <w:color w:val="auto"/>
              </w:rPr>
              <w:t>Сервис предоставления показателя лояльности - запрос по идентификатору</w:t>
            </w:r>
          </w:p>
        </w:tc>
      </w:tr>
      <w:tr w:rsidR="00B841BC" w:rsidRPr="004C28AF" w14:paraId="669C41E6" w14:textId="77777777" w:rsidTr="00483E4D">
        <w:trPr>
          <w:trHeight w:val="312"/>
          <w:jc w:val="center"/>
        </w:trPr>
        <w:tc>
          <w:tcPr>
            <w:tcW w:w="509" w:type="dxa"/>
            <w:vAlign w:val="center"/>
          </w:tcPr>
          <w:p w14:paraId="75E2E280" w14:textId="77777777" w:rsidR="00171CBF" w:rsidRPr="004C28AF" w:rsidRDefault="00171CBF" w:rsidP="00171CBF">
            <w:pPr>
              <w:pStyle w:val="afffff6"/>
              <w:numPr>
                <w:ilvl w:val="0"/>
                <w:numId w:val="62"/>
              </w:numPr>
              <w:jc w:val="left"/>
              <w:rPr>
                <w:color w:val="auto"/>
              </w:rPr>
            </w:pPr>
          </w:p>
        </w:tc>
        <w:tc>
          <w:tcPr>
            <w:tcW w:w="9407" w:type="dxa"/>
            <w:shd w:val="clear" w:color="auto" w:fill="auto"/>
            <w:noWrap/>
            <w:vAlign w:val="center"/>
            <w:hideMark/>
          </w:tcPr>
          <w:p w14:paraId="1C182DA8" w14:textId="61EE3463" w:rsidR="00171CBF" w:rsidRPr="004C28AF" w:rsidRDefault="00171CBF" w:rsidP="004C28AF">
            <w:pPr>
              <w:ind w:firstLine="0"/>
              <w:rPr>
                <w:color w:val="auto"/>
              </w:rPr>
            </w:pPr>
            <w:r w:rsidRPr="004C28AF">
              <w:rPr>
                <w:color w:val="auto"/>
              </w:rPr>
              <w:t>Сервис предоставления показателя лояльности - запрос по параметрам</w:t>
            </w:r>
          </w:p>
        </w:tc>
      </w:tr>
      <w:tr w:rsidR="00B841BC" w:rsidRPr="004C28AF" w14:paraId="53B101D9" w14:textId="77777777" w:rsidTr="00483E4D">
        <w:trPr>
          <w:trHeight w:val="288"/>
          <w:jc w:val="center"/>
        </w:trPr>
        <w:tc>
          <w:tcPr>
            <w:tcW w:w="509" w:type="dxa"/>
            <w:vAlign w:val="center"/>
          </w:tcPr>
          <w:p w14:paraId="1398F36B" w14:textId="77777777" w:rsidR="00171CBF" w:rsidRPr="004C28AF" w:rsidRDefault="00171CBF" w:rsidP="00171CBF">
            <w:pPr>
              <w:pStyle w:val="afffff6"/>
              <w:numPr>
                <w:ilvl w:val="0"/>
                <w:numId w:val="62"/>
              </w:numPr>
              <w:jc w:val="left"/>
              <w:rPr>
                <w:color w:val="auto"/>
              </w:rPr>
            </w:pPr>
          </w:p>
        </w:tc>
        <w:tc>
          <w:tcPr>
            <w:tcW w:w="9407" w:type="dxa"/>
            <w:shd w:val="clear" w:color="auto" w:fill="auto"/>
            <w:noWrap/>
            <w:vAlign w:val="center"/>
            <w:hideMark/>
          </w:tcPr>
          <w:p w14:paraId="6DBF01B2" w14:textId="0A5CAE42" w:rsidR="00171CBF" w:rsidRPr="004C28AF" w:rsidRDefault="00171CBF" w:rsidP="004C28AF">
            <w:pPr>
              <w:ind w:firstLine="0"/>
              <w:rPr>
                <w:color w:val="auto"/>
              </w:rPr>
            </w:pPr>
            <w:r w:rsidRPr="004C28AF">
              <w:rPr>
                <w:color w:val="auto"/>
              </w:rPr>
              <w:t>Сервис предоставления показателя участия в событиях - запрос по идентификатору</w:t>
            </w:r>
          </w:p>
        </w:tc>
      </w:tr>
      <w:tr w:rsidR="00B841BC" w:rsidRPr="004C28AF" w14:paraId="716C573D" w14:textId="77777777" w:rsidTr="00483E4D">
        <w:trPr>
          <w:trHeight w:val="288"/>
          <w:jc w:val="center"/>
        </w:trPr>
        <w:tc>
          <w:tcPr>
            <w:tcW w:w="509" w:type="dxa"/>
            <w:vAlign w:val="center"/>
          </w:tcPr>
          <w:p w14:paraId="48A0C928" w14:textId="77777777" w:rsidR="00171CBF" w:rsidRPr="004C28AF" w:rsidRDefault="00171CBF" w:rsidP="00171CBF">
            <w:pPr>
              <w:pStyle w:val="afffff6"/>
              <w:numPr>
                <w:ilvl w:val="0"/>
                <w:numId w:val="62"/>
              </w:numPr>
              <w:jc w:val="left"/>
              <w:rPr>
                <w:color w:val="auto"/>
              </w:rPr>
            </w:pPr>
          </w:p>
        </w:tc>
        <w:tc>
          <w:tcPr>
            <w:tcW w:w="9407" w:type="dxa"/>
            <w:shd w:val="clear" w:color="auto" w:fill="auto"/>
            <w:noWrap/>
            <w:vAlign w:val="center"/>
            <w:hideMark/>
          </w:tcPr>
          <w:p w14:paraId="5B51EFE0" w14:textId="2095C9DC" w:rsidR="00171CBF" w:rsidRPr="004C28AF" w:rsidRDefault="00171CBF" w:rsidP="004C28AF">
            <w:pPr>
              <w:ind w:firstLine="0"/>
              <w:rPr>
                <w:color w:val="auto"/>
              </w:rPr>
            </w:pPr>
            <w:r w:rsidRPr="004C28AF">
              <w:rPr>
                <w:color w:val="auto"/>
              </w:rPr>
              <w:t>Сервис предоставления показателя участия в событиях - запрос по параметрам</w:t>
            </w:r>
          </w:p>
        </w:tc>
      </w:tr>
      <w:tr w:rsidR="00B841BC" w:rsidRPr="004C28AF" w14:paraId="46CB0E66" w14:textId="77777777" w:rsidTr="00483E4D">
        <w:trPr>
          <w:trHeight w:val="288"/>
          <w:jc w:val="center"/>
        </w:trPr>
        <w:tc>
          <w:tcPr>
            <w:tcW w:w="509" w:type="dxa"/>
            <w:vAlign w:val="center"/>
          </w:tcPr>
          <w:p w14:paraId="645BAA75" w14:textId="77777777" w:rsidR="00171CBF" w:rsidRPr="004C28AF" w:rsidRDefault="00171CBF" w:rsidP="00171CBF">
            <w:pPr>
              <w:pStyle w:val="afffff6"/>
              <w:numPr>
                <w:ilvl w:val="0"/>
                <w:numId w:val="62"/>
              </w:numPr>
              <w:jc w:val="left"/>
              <w:rPr>
                <w:color w:val="auto"/>
              </w:rPr>
            </w:pPr>
          </w:p>
        </w:tc>
        <w:tc>
          <w:tcPr>
            <w:tcW w:w="9407" w:type="dxa"/>
            <w:shd w:val="clear" w:color="auto" w:fill="auto"/>
            <w:noWrap/>
            <w:vAlign w:val="center"/>
            <w:hideMark/>
          </w:tcPr>
          <w:p w14:paraId="2BA7288A" w14:textId="2D6DB306" w:rsidR="00171CBF" w:rsidRPr="004C28AF" w:rsidRDefault="00171CBF" w:rsidP="004C28AF">
            <w:pPr>
              <w:ind w:firstLine="0"/>
              <w:rPr>
                <w:color w:val="auto"/>
              </w:rPr>
            </w:pPr>
            <w:r w:rsidRPr="004C28AF">
              <w:rPr>
                <w:color w:val="auto"/>
              </w:rPr>
              <w:t>Сервис предоставления показателя нарушений - запрос по идентификатору</w:t>
            </w:r>
          </w:p>
        </w:tc>
      </w:tr>
      <w:tr w:rsidR="00B841BC" w:rsidRPr="004C28AF" w14:paraId="633A2B61" w14:textId="77777777" w:rsidTr="00483E4D">
        <w:trPr>
          <w:trHeight w:val="288"/>
          <w:jc w:val="center"/>
        </w:trPr>
        <w:tc>
          <w:tcPr>
            <w:tcW w:w="509" w:type="dxa"/>
            <w:vAlign w:val="center"/>
          </w:tcPr>
          <w:p w14:paraId="745DF1F5" w14:textId="77777777" w:rsidR="00171CBF" w:rsidRPr="004C28AF" w:rsidRDefault="00171CBF" w:rsidP="00171CBF">
            <w:pPr>
              <w:pStyle w:val="afffff6"/>
              <w:numPr>
                <w:ilvl w:val="0"/>
                <w:numId w:val="62"/>
              </w:numPr>
              <w:jc w:val="left"/>
              <w:rPr>
                <w:color w:val="auto"/>
              </w:rPr>
            </w:pPr>
          </w:p>
        </w:tc>
        <w:tc>
          <w:tcPr>
            <w:tcW w:w="9407" w:type="dxa"/>
            <w:shd w:val="clear" w:color="auto" w:fill="auto"/>
            <w:noWrap/>
            <w:vAlign w:val="center"/>
          </w:tcPr>
          <w:p w14:paraId="53183871" w14:textId="6479A633" w:rsidR="00171CBF" w:rsidRPr="004C28AF" w:rsidRDefault="00171CBF" w:rsidP="004C28AF">
            <w:pPr>
              <w:ind w:firstLine="0"/>
              <w:rPr>
                <w:color w:val="auto"/>
              </w:rPr>
            </w:pPr>
            <w:r w:rsidRPr="004C28AF">
              <w:rPr>
                <w:color w:val="auto"/>
              </w:rPr>
              <w:t>Сервис предоставления показателя нарушений - запрос по параметрам</w:t>
            </w:r>
          </w:p>
        </w:tc>
      </w:tr>
      <w:tr w:rsidR="00B841BC" w:rsidRPr="004C28AF" w14:paraId="786F2AD3" w14:textId="77777777" w:rsidTr="00483E4D">
        <w:trPr>
          <w:trHeight w:val="288"/>
          <w:jc w:val="center"/>
        </w:trPr>
        <w:tc>
          <w:tcPr>
            <w:tcW w:w="509" w:type="dxa"/>
            <w:vAlign w:val="center"/>
          </w:tcPr>
          <w:p w14:paraId="0415AB10" w14:textId="77777777" w:rsidR="00171CBF" w:rsidRPr="004C28AF" w:rsidRDefault="00171CBF" w:rsidP="00171CBF">
            <w:pPr>
              <w:pStyle w:val="afffff6"/>
              <w:numPr>
                <w:ilvl w:val="0"/>
                <w:numId w:val="62"/>
              </w:numPr>
              <w:jc w:val="left"/>
              <w:rPr>
                <w:color w:val="auto"/>
              </w:rPr>
            </w:pPr>
          </w:p>
        </w:tc>
        <w:tc>
          <w:tcPr>
            <w:tcW w:w="9407" w:type="dxa"/>
            <w:shd w:val="clear" w:color="auto" w:fill="auto"/>
            <w:noWrap/>
            <w:vAlign w:val="center"/>
          </w:tcPr>
          <w:p w14:paraId="4E5044E0" w14:textId="29E9D522" w:rsidR="00171CBF" w:rsidRPr="004C28AF" w:rsidRDefault="00171CBF" w:rsidP="004C28AF">
            <w:pPr>
              <w:ind w:firstLine="0"/>
              <w:rPr>
                <w:color w:val="auto"/>
              </w:rPr>
            </w:pPr>
            <w:r w:rsidRPr="004C28AF">
              <w:rPr>
                <w:color w:val="auto"/>
              </w:rPr>
              <w:t>Сервис предоставления показателя задолженности - запрос по идентификатору</w:t>
            </w:r>
          </w:p>
        </w:tc>
      </w:tr>
      <w:tr w:rsidR="00B841BC" w:rsidRPr="004C28AF" w14:paraId="3CC557CC" w14:textId="77777777" w:rsidTr="00483E4D">
        <w:trPr>
          <w:trHeight w:val="288"/>
          <w:jc w:val="center"/>
        </w:trPr>
        <w:tc>
          <w:tcPr>
            <w:tcW w:w="509" w:type="dxa"/>
            <w:vAlign w:val="center"/>
          </w:tcPr>
          <w:p w14:paraId="7313A477" w14:textId="77777777" w:rsidR="00171CBF" w:rsidRPr="004C28AF" w:rsidRDefault="00171CBF" w:rsidP="00171CBF">
            <w:pPr>
              <w:pStyle w:val="afffff6"/>
              <w:numPr>
                <w:ilvl w:val="0"/>
                <w:numId w:val="62"/>
              </w:numPr>
              <w:jc w:val="left"/>
              <w:rPr>
                <w:color w:val="auto"/>
              </w:rPr>
            </w:pPr>
          </w:p>
        </w:tc>
        <w:tc>
          <w:tcPr>
            <w:tcW w:w="9407" w:type="dxa"/>
            <w:shd w:val="clear" w:color="auto" w:fill="auto"/>
            <w:noWrap/>
            <w:vAlign w:val="center"/>
          </w:tcPr>
          <w:p w14:paraId="539957AD" w14:textId="0AA254B1" w:rsidR="00171CBF" w:rsidRPr="004C28AF" w:rsidRDefault="00171CBF" w:rsidP="004C28AF">
            <w:pPr>
              <w:ind w:firstLine="0"/>
              <w:rPr>
                <w:color w:val="auto"/>
              </w:rPr>
            </w:pPr>
            <w:r w:rsidRPr="004C28AF">
              <w:rPr>
                <w:color w:val="auto"/>
              </w:rPr>
              <w:t>Сервис предоставления показателя задолженности - запрос по параметрам</w:t>
            </w:r>
          </w:p>
        </w:tc>
      </w:tr>
      <w:tr w:rsidR="00B841BC" w:rsidRPr="004C28AF" w14:paraId="2AB933E1" w14:textId="77777777" w:rsidTr="00483E4D">
        <w:trPr>
          <w:trHeight w:val="288"/>
          <w:jc w:val="center"/>
        </w:trPr>
        <w:tc>
          <w:tcPr>
            <w:tcW w:w="509" w:type="dxa"/>
            <w:vAlign w:val="center"/>
          </w:tcPr>
          <w:p w14:paraId="515AE99B" w14:textId="77777777" w:rsidR="00171CBF" w:rsidRPr="004C28AF" w:rsidRDefault="00171CBF" w:rsidP="00171CBF">
            <w:pPr>
              <w:pStyle w:val="afffff6"/>
              <w:numPr>
                <w:ilvl w:val="0"/>
                <w:numId w:val="62"/>
              </w:numPr>
              <w:jc w:val="left"/>
              <w:rPr>
                <w:color w:val="auto"/>
              </w:rPr>
            </w:pPr>
          </w:p>
        </w:tc>
        <w:tc>
          <w:tcPr>
            <w:tcW w:w="9407" w:type="dxa"/>
            <w:shd w:val="clear" w:color="auto" w:fill="auto"/>
            <w:noWrap/>
            <w:vAlign w:val="center"/>
          </w:tcPr>
          <w:p w14:paraId="27C0CE5B" w14:textId="0118ED4B" w:rsidR="00171CBF" w:rsidRPr="004C28AF" w:rsidRDefault="00171CBF" w:rsidP="004C28AF">
            <w:pPr>
              <w:ind w:firstLine="0"/>
              <w:rPr>
                <w:color w:val="auto"/>
              </w:rPr>
            </w:pPr>
            <w:r w:rsidRPr="004C28AF">
              <w:rPr>
                <w:color w:val="auto"/>
              </w:rPr>
              <w:t>Возможность установки ограничений на объем выгружаемых данных: ввод, сохранение, поддержка версионности и истории настроек</w:t>
            </w:r>
          </w:p>
        </w:tc>
      </w:tr>
      <w:tr w:rsidR="00B841BC" w:rsidRPr="004C28AF" w14:paraId="437038BC" w14:textId="77777777" w:rsidTr="00483E4D">
        <w:trPr>
          <w:trHeight w:val="288"/>
          <w:jc w:val="center"/>
        </w:trPr>
        <w:tc>
          <w:tcPr>
            <w:tcW w:w="509" w:type="dxa"/>
            <w:vAlign w:val="center"/>
          </w:tcPr>
          <w:p w14:paraId="7CF7AC1B" w14:textId="77777777" w:rsidR="00171CBF" w:rsidRPr="004C28AF" w:rsidRDefault="00171CBF" w:rsidP="00171CBF">
            <w:pPr>
              <w:pStyle w:val="afffff6"/>
              <w:numPr>
                <w:ilvl w:val="0"/>
                <w:numId w:val="62"/>
              </w:numPr>
              <w:jc w:val="left"/>
              <w:rPr>
                <w:color w:val="auto"/>
              </w:rPr>
            </w:pPr>
          </w:p>
        </w:tc>
        <w:tc>
          <w:tcPr>
            <w:tcW w:w="9407" w:type="dxa"/>
            <w:shd w:val="clear" w:color="auto" w:fill="auto"/>
            <w:noWrap/>
            <w:vAlign w:val="center"/>
          </w:tcPr>
          <w:p w14:paraId="4492811E" w14:textId="17E325ED" w:rsidR="00171CBF" w:rsidRPr="004C28AF" w:rsidRDefault="00171CBF" w:rsidP="004C28AF">
            <w:pPr>
              <w:ind w:firstLine="0"/>
              <w:rPr>
                <w:color w:val="auto"/>
              </w:rPr>
            </w:pPr>
            <w:r w:rsidRPr="004C28AF">
              <w:rPr>
                <w:color w:val="auto"/>
              </w:rPr>
              <w:t>Возможность установки ограничений на количество внешних обращений к сервису в единицу времени: ввод, сохранение, поддержка версионности и истории настроек</w:t>
            </w:r>
          </w:p>
        </w:tc>
      </w:tr>
      <w:tr w:rsidR="00171CBF" w:rsidRPr="004C28AF" w14:paraId="6C76DE33" w14:textId="77777777" w:rsidTr="00483E4D">
        <w:trPr>
          <w:trHeight w:val="288"/>
          <w:jc w:val="center"/>
        </w:trPr>
        <w:tc>
          <w:tcPr>
            <w:tcW w:w="509" w:type="dxa"/>
            <w:vAlign w:val="center"/>
          </w:tcPr>
          <w:p w14:paraId="14ABC63B" w14:textId="77777777" w:rsidR="00171CBF" w:rsidRPr="004C28AF" w:rsidRDefault="00171CBF" w:rsidP="00171CBF">
            <w:pPr>
              <w:pStyle w:val="afffff6"/>
              <w:numPr>
                <w:ilvl w:val="0"/>
                <w:numId w:val="62"/>
              </w:numPr>
              <w:jc w:val="left"/>
              <w:rPr>
                <w:color w:val="auto"/>
              </w:rPr>
            </w:pPr>
          </w:p>
        </w:tc>
        <w:tc>
          <w:tcPr>
            <w:tcW w:w="9407" w:type="dxa"/>
            <w:shd w:val="clear" w:color="auto" w:fill="auto"/>
            <w:noWrap/>
            <w:vAlign w:val="center"/>
          </w:tcPr>
          <w:p w14:paraId="1CE085B9" w14:textId="32924FFA" w:rsidR="00171CBF" w:rsidRPr="004C28AF" w:rsidRDefault="00171CBF" w:rsidP="004C28AF">
            <w:pPr>
              <w:ind w:firstLine="0"/>
              <w:rPr>
                <w:color w:val="auto"/>
              </w:rPr>
            </w:pPr>
            <w:r w:rsidRPr="004C28AF">
              <w:rPr>
                <w:color w:val="auto"/>
              </w:rPr>
              <w:t>Логирование информационного обмена сервисов  с возможностью последующего просмотра: сохранение результатов логирования и их визуализация</w:t>
            </w:r>
          </w:p>
        </w:tc>
      </w:tr>
    </w:tbl>
    <w:p w14:paraId="6968E398" w14:textId="77777777" w:rsidR="00DF7FB4" w:rsidRPr="004C28AF" w:rsidRDefault="00DF7FB4" w:rsidP="000737DC">
      <w:pPr>
        <w:widowControl w:val="0"/>
        <w:ind w:firstLine="709"/>
        <w:rPr>
          <w:color w:val="auto"/>
        </w:rPr>
      </w:pPr>
    </w:p>
    <w:p w14:paraId="0053F1EC" w14:textId="777371C6" w:rsidR="00A8010C" w:rsidRPr="004C28AF" w:rsidRDefault="00A8010C" w:rsidP="000737DC">
      <w:pPr>
        <w:pStyle w:val="41"/>
        <w:keepNext w:val="0"/>
        <w:keepLines w:val="0"/>
        <w:numPr>
          <w:ilvl w:val="3"/>
          <w:numId w:val="60"/>
        </w:numPr>
        <w:tabs>
          <w:tab w:val="left" w:pos="851"/>
        </w:tabs>
        <w:spacing w:before="0"/>
        <w:ind w:left="0" w:firstLine="0"/>
        <w:jc w:val="both"/>
        <w:rPr>
          <w:rFonts w:cs="Times New Roman"/>
          <w:b/>
          <w:color w:val="auto"/>
          <w:sz w:val="24"/>
          <w:szCs w:val="24"/>
        </w:rPr>
      </w:pPr>
      <w:r w:rsidRPr="004C28AF">
        <w:rPr>
          <w:rFonts w:cs="Times New Roman"/>
          <w:b/>
          <w:color w:val="auto"/>
          <w:sz w:val="24"/>
          <w:szCs w:val="24"/>
        </w:rPr>
        <w:t xml:space="preserve">Требования к сервисам предоставления интегральных показателей </w:t>
      </w:r>
      <w:r w:rsidR="00F66549" w:rsidRPr="004C28AF">
        <w:rPr>
          <w:rFonts w:cs="Times New Roman"/>
          <w:b/>
          <w:color w:val="auto"/>
          <w:sz w:val="24"/>
          <w:szCs w:val="24"/>
        </w:rPr>
        <w:t xml:space="preserve">активности </w:t>
      </w:r>
      <w:r w:rsidRPr="004C28AF">
        <w:rPr>
          <w:rFonts w:cs="Times New Roman"/>
          <w:b/>
          <w:color w:val="auto"/>
          <w:sz w:val="24"/>
          <w:szCs w:val="24"/>
        </w:rPr>
        <w:t>по заданной территории/объекту</w:t>
      </w:r>
    </w:p>
    <w:p w14:paraId="265C8103" w14:textId="22E09F5C" w:rsidR="00A8010C" w:rsidRPr="004C28AF" w:rsidRDefault="00A8010C" w:rsidP="000737DC">
      <w:pPr>
        <w:widowControl w:val="0"/>
        <w:ind w:firstLine="709"/>
        <w:rPr>
          <w:color w:val="auto"/>
        </w:rPr>
      </w:pPr>
      <w:r w:rsidRPr="004C28AF">
        <w:rPr>
          <w:color w:val="auto"/>
        </w:rPr>
        <w:t xml:space="preserve">Сервисы должны обеспечивать возможность предоставления интегральных </w:t>
      </w:r>
      <w:r w:rsidR="00F66549" w:rsidRPr="004C28AF">
        <w:rPr>
          <w:color w:val="auto"/>
        </w:rPr>
        <w:t xml:space="preserve">показателей активности </w:t>
      </w:r>
      <w:r w:rsidRPr="004C28AF">
        <w:rPr>
          <w:color w:val="auto"/>
        </w:rPr>
        <w:t xml:space="preserve">по заданной территории/объекту. </w:t>
      </w:r>
    </w:p>
    <w:p w14:paraId="45CE06A3" w14:textId="098A5CD9" w:rsidR="00A8010C" w:rsidRPr="004C28AF" w:rsidRDefault="00CB3B84" w:rsidP="000737DC">
      <w:pPr>
        <w:widowControl w:val="0"/>
        <w:ind w:firstLine="709"/>
        <w:rPr>
          <w:color w:val="auto"/>
        </w:rPr>
      </w:pPr>
      <w:r w:rsidRPr="004C28AF">
        <w:rPr>
          <w:color w:val="auto"/>
        </w:rPr>
        <w:t>Перечень соответствующих функциональных требований</w:t>
      </w:r>
      <w:r w:rsidR="00A8010C" w:rsidRPr="004C28AF">
        <w:rPr>
          <w:color w:val="auto"/>
        </w:rPr>
        <w:t xml:space="preserve"> приведен в таблице </w:t>
      </w:r>
      <w:r w:rsidR="001961AB" w:rsidRPr="004C28AF">
        <w:rPr>
          <w:color w:val="auto"/>
        </w:rPr>
        <w:t>33</w:t>
      </w:r>
      <w:r w:rsidR="00A8010C" w:rsidRPr="004C28AF">
        <w:rPr>
          <w:color w:val="auto"/>
        </w:rPr>
        <w:t>.</w:t>
      </w:r>
    </w:p>
    <w:p w14:paraId="0BE17E0C" w14:textId="1C18B625" w:rsidR="00A8010C" w:rsidRPr="004C28AF" w:rsidRDefault="00A8010C" w:rsidP="000737DC">
      <w:pPr>
        <w:widowControl w:val="0"/>
        <w:jc w:val="right"/>
        <w:rPr>
          <w:b/>
          <w:color w:val="auto"/>
          <w:sz w:val="20"/>
          <w:szCs w:val="20"/>
        </w:rPr>
      </w:pPr>
      <w:r w:rsidRPr="004C28AF">
        <w:rPr>
          <w:b/>
          <w:color w:val="auto"/>
          <w:sz w:val="20"/>
          <w:szCs w:val="20"/>
        </w:rPr>
        <w:t xml:space="preserve">Таблица </w:t>
      </w:r>
      <w:r w:rsidR="001961AB" w:rsidRPr="004C28AF">
        <w:rPr>
          <w:b/>
          <w:color w:val="auto"/>
          <w:sz w:val="20"/>
          <w:szCs w:val="20"/>
        </w:rPr>
        <w:t>33</w:t>
      </w:r>
      <w:r w:rsidR="00DE5B4A" w:rsidRPr="004C28AF">
        <w:rPr>
          <w:b/>
          <w:color w:val="auto"/>
          <w:sz w:val="20"/>
          <w:szCs w:val="20"/>
        </w:rPr>
        <w:t xml:space="preserve">. Перечень функциональных требований </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407"/>
      </w:tblGrid>
      <w:tr w:rsidR="00B841BC" w:rsidRPr="004C28AF" w14:paraId="63570D34" w14:textId="77777777" w:rsidTr="00541163">
        <w:trPr>
          <w:trHeight w:val="288"/>
          <w:tblHeader/>
          <w:jc w:val="center"/>
        </w:trPr>
        <w:tc>
          <w:tcPr>
            <w:tcW w:w="509" w:type="dxa"/>
            <w:shd w:val="clear" w:color="auto" w:fill="D9D9D9" w:themeFill="background1" w:themeFillShade="D9"/>
            <w:vAlign w:val="center"/>
          </w:tcPr>
          <w:p w14:paraId="64AD5C3D" w14:textId="77777777" w:rsidR="00A8010C" w:rsidRPr="004C28AF" w:rsidRDefault="00A8010C" w:rsidP="000737DC">
            <w:pPr>
              <w:ind w:firstLine="0"/>
              <w:jc w:val="center"/>
              <w:rPr>
                <w:b/>
                <w:color w:val="auto"/>
              </w:rPr>
            </w:pPr>
            <w:r w:rsidRPr="004C28AF">
              <w:rPr>
                <w:b/>
                <w:color w:val="auto"/>
              </w:rPr>
              <w:t>№</w:t>
            </w:r>
          </w:p>
        </w:tc>
        <w:tc>
          <w:tcPr>
            <w:tcW w:w="9407" w:type="dxa"/>
            <w:shd w:val="clear" w:color="auto" w:fill="D9D9D9" w:themeFill="background1" w:themeFillShade="D9"/>
            <w:noWrap/>
            <w:vAlign w:val="center"/>
          </w:tcPr>
          <w:p w14:paraId="69B86DBE" w14:textId="77777777" w:rsidR="00A8010C" w:rsidRPr="004C28AF" w:rsidRDefault="00A8010C" w:rsidP="000737DC">
            <w:pPr>
              <w:ind w:firstLine="0"/>
              <w:jc w:val="center"/>
              <w:rPr>
                <w:b/>
                <w:color w:val="auto"/>
              </w:rPr>
            </w:pPr>
            <w:r w:rsidRPr="004C28AF">
              <w:rPr>
                <w:b/>
                <w:color w:val="auto"/>
              </w:rPr>
              <w:t>Функциональное требование</w:t>
            </w:r>
          </w:p>
        </w:tc>
      </w:tr>
      <w:tr w:rsidR="00B841BC" w:rsidRPr="004C28AF" w14:paraId="2DF2E926" w14:textId="77777777" w:rsidTr="00483E4D">
        <w:trPr>
          <w:trHeight w:val="288"/>
          <w:jc w:val="center"/>
        </w:trPr>
        <w:tc>
          <w:tcPr>
            <w:tcW w:w="509" w:type="dxa"/>
            <w:vAlign w:val="center"/>
          </w:tcPr>
          <w:p w14:paraId="1DA27569" w14:textId="77777777" w:rsidR="008870B0" w:rsidRPr="004C28AF" w:rsidRDefault="008870B0" w:rsidP="008870B0">
            <w:pPr>
              <w:pStyle w:val="afffff6"/>
              <w:numPr>
                <w:ilvl w:val="0"/>
                <w:numId w:val="63"/>
              </w:numPr>
              <w:jc w:val="left"/>
              <w:rPr>
                <w:color w:val="auto"/>
              </w:rPr>
            </w:pPr>
          </w:p>
        </w:tc>
        <w:tc>
          <w:tcPr>
            <w:tcW w:w="9407" w:type="dxa"/>
            <w:shd w:val="clear" w:color="auto" w:fill="auto"/>
            <w:noWrap/>
            <w:vAlign w:val="center"/>
            <w:hideMark/>
          </w:tcPr>
          <w:p w14:paraId="7C7EF7BC" w14:textId="1097CDE4" w:rsidR="008870B0" w:rsidRPr="004C28AF" w:rsidRDefault="008870B0" w:rsidP="008870B0">
            <w:pPr>
              <w:ind w:firstLine="0"/>
              <w:jc w:val="left"/>
              <w:rPr>
                <w:color w:val="auto"/>
              </w:rPr>
            </w:pPr>
            <w:r w:rsidRPr="004C28AF">
              <w:rPr>
                <w:color w:val="auto"/>
              </w:rPr>
              <w:t>Сервис предоставления интегрального показателя полноты данных профиля активности</w:t>
            </w:r>
          </w:p>
        </w:tc>
      </w:tr>
      <w:tr w:rsidR="00B841BC" w:rsidRPr="004C28AF" w14:paraId="061D0F75" w14:textId="77777777" w:rsidTr="00483E4D">
        <w:trPr>
          <w:trHeight w:val="312"/>
          <w:jc w:val="center"/>
        </w:trPr>
        <w:tc>
          <w:tcPr>
            <w:tcW w:w="509" w:type="dxa"/>
            <w:vAlign w:val="center"/>
          </w:tcPr>
          <w:p w14:paraId="5AE72866" w14:textId="77777777" w:rsidR="008870B0" w:rsidRPr="004C28AF" w:rsidRDefault="008870B0" w:rsidP="008870B0">
            <w:pPr>
              <w:pStyle w:val="afffff6"/>
              <w:numPr>
                <w:ilvl w:val="0"/>
                <w:numId w:val="63"/>
              </w:numPr>
              <w:jc w:val="left"/>
              <w:rPr>
                <w:color w:val="auto"/>
              </w:rPr>
            </w:pPr>
          </w:p>
        </w:tc>
        <w:tc>
          <w:tcPr>
            <w:tcW w:w="9407" w:type="dxa"/>
            <w:shd w:val="clear" w:color="auto" w:fill="auto"/>
            <w:noWrap/>
            <w:vAlign w:val="center"/>
            <w:hideMark/>
          </w:tcPr>
          <w:p w14:paraId="7105C9D6" w14:textId="7BB0679C" w:rsidR="008870B0" w:rsidRPr="004C28AF" w:rsidRDefault="008870B0" w:rsidP="008870B0">
            <w:pPr>
              <w:ind w:firstLine="0"/>
              <w:jc w:val="left"/>
              <w:rPr>
                <w:color w:val="auto"/>
              </w:rPr>
            </w:pPr>
            <w:r w:rsidRPr="004C28AF">
              <w:rPr>
                <w:color w:val="auto"/>
              </w:rPr>
              <w:t>Сервис предоставления интегрального показателя лояльности</w:t>
            </w:r>
          </w:p>
        </w:tc>
      </w:tr>
      <w:tr w:rsidR="00B841BC" w:rsidRPr="004C28AF" w14:paraId="1498D3F2" w14:textId="77777777" w:rsidTr="00483E4D">
        <w:trPr>
          <w:trHeight w:val="312"/>
          <w:jc w:val="center"/>
        </w:trPr>
        <w:tc>
          <w:tcPr>
            <w:tcW w:w="509" w:type="dxa"/>
            <w:vAlign w:val="center"/>
          </w:tcPr>
          <w:p w14:paraId="23E6A098" w14:textId="77777777" w:rsidR="008870B0" w:rsidRPr="004C28AF" w:rsidRDefault="008870B0" w:rsidP="008870B0">
            <w:pPr>
              <w:pStyle w:val="afffff6"/>
              <w:numPr>
                <w:ilvl w:val="0"/>
                <w:numId w:val="63"/>
              </w:numPr>
              <w:jc w:val="left"/>
              <w:rPr>
                <w:color w:val="auto"/>
              </w:rPr>
            </w:pPr>
          </w:p>
        </w:tc>
        <w:tc>
          <w:tcPr>
            <w:tcW w:w="9407" w:type="dxa"/>
            <w:shd w:val="clear" w:color="auto" w:fill="auto"/>
            <w:noWrap/>
            <w:vAlign w:val="center"/>
            <w:hideMark/>
          </w:tcPr>
          <w:p w14:paraId="61ABBDAF" w14:textId="3983C415" w:rsidR="008870B0" w:rsidRPr="004C28AF" w:rsidRDefault="008870B0" w:rsidP="008870B0">
            <w:pPr>
              <w:ind w:firstLine="0"/>
              <w:jc w:val="left"/>
              <w:rPr>
                <w:color w:val="auto"/>
              </w:rPr>
            </w:pPr>
            <w:r w:rsidRPr="004C28AF">
              <w:rPr>
                <w:color w:val="auto"/>
              </w:rPr>
              <w:t xml:space="preserve">Сервис предоставления интегрального показателя участия в событиях </w:t>
            </w:r>
          </w:p>
        </w:tc>
      </w:tr>
      <w:tr w:rsidR="00B841BC" w:rsidRPr="004C28AF" w14:paraId="5F541956" w14:textId="77777777" w:rsidTr="00483E4D">
        <w:trPr>
          <w:trHeight w:val="312"/>
          <w:jc w:val="center"/>
        </w:trPr>
        <w:tc>
          <w:tcPr>
            <w:tcW w:w="509" w:type="dxa"/>
            <w:vAlign w:val="center"/>
          </w:tcPr>
          <w:p w14:paraId="46079792" w14:textId="77777777" w:rsidR="008870B0" w:rsidRPr="004C28AF" w:rsidRDefault="008870B0" w:rsidP="008870B0">
            <w:pPr>
              <w:pStyle w:val="afffff6"/>
              <w:numPr>
                <w:ilvl w:val="0"/>
                <w:numId w:val="63"/>
              </w:numPr>
              <w:jc w:val="left"/>
              <w:rPr>
                <w:color w:val="auto"/>
              </w:rPr>
            </w:pPr>
          </w:p>
        </w:tc>
        <w:tc>
          <w:tcPr>
            <w:tcW w:w="9407" w:type="dxa"/>
            <w:shd w:val="clear" w:color="auto" w:fill="auto"/>
            <w:noWrap/>
            <w:vAlign w:val="center"/>
            <w:hideMark/>
          </w:tcPr>
          <w:p w14:paraId="2C4E9FC5" w14:textId="0F062F93" w:rsidR="008870B0" w:rsidRPr="004C28AF" w:rsidRDefault="008870B0" w:rsidP="008870B0">
            <w:pPr>
              <w:ind w:firstLine="0"/>
              <w:jc w:val="left"/>
              <w:rPr>
                <w:color w:val="auto"/>
              </w:rPr>
            </w:pPr>
            <w:r w:rsidRPr="004C28AF">
              <w:rPr>
                <w:color w:val="auto"/>
              </w:rPr>
              <w:t>Сервис предоставления интегрального показателя нарушений</w:t>
            </w:r>
          </w:p>
        </w:tc>
      </w:tr>
      <w:tr w:rsidR="00B841BC" w:rsidRPr="004C28AF" w14:paraId="1A593F19" w14:textId="77777777" w:rsidTr="00483E4D">
        <w:trPr>
          <w:trHeight w:val="288"/>
          <w:jc w:val="center"/>
        </w:trPr>
        <w:tc>
          <w:tcPr>
            <w:tcW w:w="509" w:type="dxa"/>
            <w:vAlign w:val="center"/>
          </w:tcPr>
          <w:p w14:paraId="385CF11A" w14:textId="77777777" w:rsidR="008870B0" w:rsidRPr="004C28AF" w:rsidRDefault="008870B0" w:rsidP="008870B0">
            <w:pPr>
              <w:pStyle w:val="afffff6"/>
              <w:numPr>
                <w:ilvl w:val="0"/>
                <w:numId w:val="63"/>
              </w:numPr>
              <w:jc w:val="left"/>
              <w:rPr>
                <w:color w:val="auto"/>
              </w:rPr>
            </w:pPr>
          </w:p>
        </w:tc>
        <w:tc>
          <w:tcPr>
            <w:tcW w:w="9407" w:type="dxa"/>
            <w:shd w:val="clear" w:color="auto" w:fill="auto"/>
            <w:noWrap/>
            <w:vAlign w:val="center"/>
            <w:hideMark/>
          </w:tcPr>
          <w:p w14:paraId="609A4BC2" w14:textId="7B5BDAFD" w:rsidR="008870B0" w:rsidRPr="004C28AF" w:rsidRDefault="008870B0" w:rsidP="008870B0">
            <w:pPr>
              <w:ind w:firstLine="0"/>
              <w:jc w:val="left"/>
              <w:rPr>
                <w:color w:val="auto"/>
              </w:rPr>
            </w:pPr>
            <w:r w:rsidRPr="004C28AF">
              <w:rPr>
                <w:color w:val="auto"/>
              </w:rPr>
              <w:t>Сервис предоставления интегрального показателя задолженности</w:t>
            </w:r>
          </w:p>
        </w:tc>
      </w:tr>
      <w:tr w:rsidR="008870B0" w:rsidRPr="004C28AF" w14:paraId="24AC1D44" w14:textId="77777777" w:rsidTr="00483E4D">
        <w:trPr>
          <w:trHeight w:val="288"/>
          <w:jc w:val="center"/>
        </w:trPr>
        <w:tc>
          <w:tcPr>
            <w:tcW w:w="509" w:type="dxa"/>
            <w:vAlign w:val="center"/>
          </w:tcPr>
          <w:p w14:paraId="67610643" w14:textId="77777777" w:rsidR="008870B0" w:rsidRPr="004C28AF" w:rsidRDefault="008870B0" w:rsidP="008870B0">
            <w:pPr>
              <w:pStyle w:val="afffff6"/>
              <w:numPr>
                <w:ilvl w:val="0"/>
                <w:numId w:val="63"/>
              </w:numPr>
              <w:jc w:val="left"/>
              <w:rPr>
                <w:color w:val="auto"/>
              </w:rPr>
            </w:pPr>
          </w:p>
        </w:tc>
        <w:tc>
          <w:tcPr>
            <w:tcW w:w="9407" w:type="dxa"/>
            <w:shd w:val="clear" w:color="auto" w:fill="auto"/>
            <w:noWrap/>
            <w:vAlign w:val="center"/>
          </w:tcPr>
          <w:p w14:paraId="103A3912" w14:textId="057F570B" w:rsidR="008870B0" w:rsidRPr="004C28AF" w:rsidRDefault="008870B0" w:rsidP="008870B0">
            <w:pPr>
              <w:ind w:firstLine="0"/>
              <w:jc w:val="left"/>
              <w:rPr>
                <w:color w:val="auto"/>
              </w:rPr>
            </w:pPr>
            <w:r w:rsidRPr="004C28AF">
              <w:rPr>
                <w:color w:val="auto"/>
              </w:rPr>
              <w:t>Логирование информационного обмена сервисов  с возможностью последующего просмотра: сохранение результатов логирования и их визуализация</w:t>
            </w:r>
          </w:p>
        </w:tc>
      </w:tr>
    </w:tbl>
    <w:p w14:paraId="444FAC53" w14:textId="05333153" w:rsidR="008E7FB4" w:rsidRPr="004C28AF" w:rsidRDefault="008E7FB4" w:rsidP="000737DC">
      <w:pPr>
        <w:widowControl w:val="0"/>
        <w:ind w:firstLine="709"/>
        <w:rPr>
          <w:color w:val="auto"/>
        </w:rPr>
      </w:pPr>
    </w:p>
    <w:p w14:paraId="0C4920C3" w14:textId="7BCD3D20" w:rsidR="00281FAD" w:rsidRPr="004C28AF" w:rsidRDefault="00281FAD" w:rsidP="000737DC">
      <w:pPr>
        <w:pStyle w:val="41"/>
        <w:keepNext w:val="0"/>
        <w:keepLines w:val="0"/>
        <w:numPr>
          <w:ilvl w:val="3"/>
          <w:numId w:val="60"/>
        </w:numPr>
        <w:spacing w:before="0"/>
        <w:jc w:val="both"/>
        <w:rPr>
          <w:rFonts w:cs="Times New Roman"/>
          <w:b/>
          <w:color w:val="auto"/>
          <w:sz w:val="24"/>
          <w:szCs w:val="24"/>
        </w:rPr>
      </w:pPr>
      <w:r w:rsidRPr="004C28AF">
        <w:rPr>
          <w:rFonts w:cs="Times New Roman"/>
          <w:b/>
          <w:color w:val="auto"/>
          <w:sz w:val="24"/>
          <w:szCs w:val="24"/>
        </w:rPr>
        <w:t>Требования к модулю формирования персонализированного контента</w:t>
      </w:r>
    </w:p>
    <w:p w14:paraId="55FAE49C" w14:textId="021F56DC" w:rsidR="00281FAD" w:rsidRPr="004C28AF" w:rsidRDefault="00281FAD" w:rsidP="000737DC">
      <w:pPr>
        <w:widowControl w:val="0"/>
        <w:ind w:firstLine="709"/>
        <w:rPr>
          <w:color w:val="auto"/>
        </w:rPr>
      </w:pPr>
      <w:r w:rsidRPr="004C28AF">
        <w:rPr>
          <w:color w:val="auto"/>
        </w:rPr>
        <w:t xml:space="preserve">Модуль формирования персонализированного контента должен </w:t>
      </w:r>
      <w:r w:rsidR="00431CFC" w:rsidRPr="004C28AF">
        <w:rPr>
          <w:color w:val="auto"/>
        </w:rPr>
        <w:t>обеспечивать</w:t>
      </w:r>
      <w:r w:rsidRPr="004C28AF">
        <w:rPr>
          <w:color w:val="auto"/>
        </w:rPr>
        <w:t xml:space="preserve"> </w:t>
      </w:r>
      <w:r w:rsidR="00431CFC" w:rsidRPr="004C28AF">
        <w:rPr>
          <w:color w:val="auto"/>
        </w:rPr>
        <w:t>формирование витрин данных</w:t>
      </w:r>
      <w:r w:rsidRPr="004C28AF">
        <w:rPr>
          <w:color w:val="auto"/>
        </w:rPr>
        <w:t xml:space="preserve"> </w:t>
      </w:r>
      <w:r w:rsidR="00621145" w:rsidRPr="004C28AF">
        <w:rPr>
          <w:color w:val="auto"/>
        </w:rPr>
        <w:t xml:space="preserve">интересов интернет-посетителей </w:t>
      </w:r>
      <w:r w:rsidR="00431CFC" w:rsidRPr="004C28AF">
        <w:rPr>
          <w:color w:val="auto"/>
        </w:rPr>
        <w:t xml:space="preserve">по результатам аналитики посещаемых </w:t>
      </w:r>
      <w:r w:rsidR="001005B3" w:rsidRPr="004C28AF">
        <w:rPr>
          <w:color w:val="auto"/>
        </w:rPr>
        <w:t xml:space="preserve">пользователями </w:t>
      </w:r>
      <w:r w:rsidR="00431CFC" w:rsidRPr="004C28AF">
        <w:rPr>
          <w:color w:val="auto"/>
        </w:rPr>
        <w:t>Интернет-ресурсов</w:t>
      </w:r>
      <w:r w:rsidR="00996EA9" w:rsidRPr="004C28AF">
        <w:rPr>
          <w:noProof/>
          <w:color w:val="auto"/>
        </w:rPr>
        <w:t xml:space="preserve"> Правительства Москвы и других источников данных</w:t>
      </w:r>
      <w:r w:rsidR="00431CFC" w:rsidRPr="004C28AF">
        <w:rPr>
          <w:color w:val="auto"/>
        </w:rPr>
        <w:t>, а также сервис предоставления сформированного контента внешним потребителям.</w:t>
      </w:r>
      <w:r w:rsidR="00996EA9" w:rsidRPr="004C28AF">
        <w:rPr>
          <w:noProof/>
          <w:color w:val="auto"/>
        </w:rPr>
        <w:t xml:space="preserve"> </w:t>
      </w:r>
    </w:p>
    <w:p w14:paraId="2AF75A49" w14:textId="4585610E" w:rsidR="002E05C1" w:rsidRPr="004C28AF" w:rsidRDefault="002E05C1" w:rsidP="000737DC">
      <w:pPr>
        <w:widowControl w:val="0"/>
        <w:ind w:firstLine="709"/>
        <w:rPr>
          <w:color w:val="auto"/>
        </w:rPr>
      </w:pPr>
      <w:r w:rsidRPr="004C28AF">
        <w:rPr>
          <w:color w:val="auto"/>
        </w:rPr>
        <w:t xml:space="preserve">Модуль должен обеспечивать следующие функциональные требования к управлению и обработке данных, приведенные в таблице </w:t>
      </w:r>
      <w:r w:rsidR="001961AB" w:rsidRPr="004C28AF">
        <w:rPr>
          <w:color w:val="auto"/>
        </w:rPr>
        <w:t>34</w:t>
      </w:r>
      <w:r w:rsidRPr="004C28AF">
        <w:rPr>
          <w:color w:val="auto"/>
        </w:rPr>
        <w:t>.</w:t>
      </w:r>
    </w:p>
    <w:p w14:paraId="0BACB675" w14:textId="28E92D74" w:rsidR="00281FAD" w:rsidRPr="004C28AF" w:rsidRDefault="00281FAD" w:rsidP="000737DC">
      <w:pPr>
        <w:widowControl w:val="0"/>
        <w:jc w:val="right"/>
        <w:rPr>
          <w:b/>
          <w:color w:val="auto"/>
          <w:sz w:val="20"/>
          <w:szCs w:val="20"/>
        </w:rPr>
      </w:pPr>
      <w:r w:rsidRPr="004C28AF">
        <w:rPr>
          <w:b/>
          <w:color w:val="auto"/>
          <w:sz w:val="20"/>
          <w:szCs w:val="20"/>
        </w:rPr>
        <w:t xml:space="preserve">Таблица </w:t>
      </w:r>
      <w:r w:rsidR="001961AB" w:rsidRPr="004C28AF">
        <w:rPr>
          <w:b/>
          <w:color w:val="auto"/>
          <w:sz w:val="20"/>
          <w:szCs w:val="20"/>
        </w:rPr>
        <w:t>34</w:t>
      </w:r>
      <w:r w:rsidR="00417097" w:rsidRPr="004C28AF">
        <w:rPr>
          <w:b/>
          <w:color w:val="auto"/>
          <w:sz w:val="20"/>
          <w:szCs w:val="20"/>
        </w:rPr>
        <w:t>.</w:t>
      </w:r>
      <w:r w:rsidRPr="004C28AF">
        <w:rPr>
          <w:b/>
          <w:color w:val="auto"/>
          <w:sz w:val="20"/>
          <w:szCs w:val="20"/>
        </w:rPr>
        <w:t xml:space="preserve"> Перечень функциональных требований </w:t>
      </w:r>
      <w:r w:rsidR="002E05C1" w:rsidRPr="004C28AF">
        <w:rPr>
          <w:b/>
          <w:color w:val="auto"/>
          <w:sz w:val="20"/>
          <w:szCs w:val="20"/>
        </w:rPr>
        <w:t>модуля к управлению и обработке данных</w:t>
      </w:r>
      <w:r w:rsidR="002E05C1" w:rsidRPr="004C28AF" w:rsidDel="002E05C1">
        <w:rPr>
          <w:b/>
          <w:color w:val="auto"/>
          <w:sz w:val="20"/>
          <w:szCs w:val="20"/>
        </w:rPr>
        <w:t xml:space="preserve"> </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407"/>
      </w:tblGrid>
      <w:tr w:rsidR="00B841BC" w:rsidRPr="004C28AF" w14:paraId="1F16379B" w14:textId="77777777" w:rsidTr="00541163">
        <w:trPr>
          <w:trHeight w:val="288"/>
          <w:tblHeader/>
          <w:jc w:val="center"/>
        </w:trPr>
        <w:tc>
          <w:tcPr>
            <w:tcW w:w="509" w:type="dxa"/>
            <w:shd w:val="clear" w:color="auto" w:fill="D9D9D9" w:themeFill="background1" w:themeFillShade="D9"/>
            <w:vAlign w:val="center"/>
          </w:tcPr>
          <w:p w14:paraId="7BE0612B" w14:textId="77777777" w:rsidR="00281FAD" w:rsidRPr="004C28AF" w:rsidRDefault="00281FAD" w:rsidP="000737DC">
            <w:pPr>
              <w:ind w:firstLine="0"/>
              <w:jc w:val="center"/>
              <w:rPr>
                <w:b/>
                <w:color w:val="auto"/>
              </w:rPr>
            </w:pPr>
            <w:r w:rsidRPr="004C28AF">
              <w:rPr>
                <w:b/>
                <w:color w:val="auto"/>
              </w:rPr>
              <w:t>№</w:t>
            </w:r>
          </w:p>
        </w:tc>
        <w:tc>
          <w:tcPr>
            <w:tcW w:w="9407" w:type="dxa"/>
            <w:shd w:val="clear" w:color="auto" w:fill="D9D9D9" w:themeFill="background1" w:themeFillShade="D9"/>
            <w:noWrap/>
            <w:vAlign w:val="center"/>
          </w:tcPr>
          <w:p w14:paraId="69FCB770" w14:textId="77777777" w:rsidR="00281FAD" w:rsidRPr="004C28AF" w:rsidRDefault="00281FAD" w:rsidP="000737DC">
            <w:pPr>
              <w:ind w:firstLine="0"/>
              <w:jc w:val="center"/>
              <w:rPr>
                <w:b/>
                <w:color w:val="auto"/>
              </w:rPr>
            </w:pPr>
            <w:r w:rsidRPr="004C28AF">
              <w:rPr>
                <w:b/>
                <w:color w:val="auto"/>
              </w:rPr>
              <w:t>Функциональное требование</w:t>
            </w:r>
          </w:p>
        </w:tc>
      </w:tr>
      <w:tr w:rsidR="00B841BC" w:rsidRPr="004C28AF" w14:paraId="5EAF4DCC" w14:textId="77777777" w:rsidTr="00281FAD">
        <w:trPr>
          <w:trHeight w:val="288"/>
          <w:jc w:val="center"/>
        </w:trPr>
        <w:tc>
          <w:tcPr>
            <w:tcW w:w="509" w:type="dxa"/>
            <w:vAlign w:val="center"/>
          </w:tcPr>
          <w:p w14:paraId="325FE8B6" w14:textId="77777777" w:rsidR="00EB71A1" w:rsidRPr="004C28AF" w:rsidRDefault="00EB71A1" w:rsidP="000737DC">
            <w:pPr>
              <w:pStyle w:val="afffff6"/>
              <w:numPr>
                <w:ilvl w:val="0"/>
                <w:numId w:val="67"/>
              </w:numPr>
              <w:jc w:val="left"/>
              <w:rPr>
                <w:color w:val="auto"/>
              </w:rPr>
            </w:pPr>
          </w:p>
        </w:tc>
        <w:tc>
          <w:tcPr>
            <w:tcW w:w="9407" w:type="dxa"/>
            <w:shd w:val="clear" w:color="auto" w:fill="auto"/>
            <w:noWrap/>
            <w:vAlign w:val="bottom"/>
            <w:hideMark/>
          </w:tcPr>
          <w:p w14:paraId="246F58D3" w14:textId="7EAD0541" w:rsidR="00EB71A1" w:rsidRPr="004C28AF" w:rsidRDefault="00EB71A1" w:rsidP="004C28AF">
            <w:pPr>
              <w:ind w:firstLine="0"/>
              <w:rPr>
                <w:color w:val="auto"/>
              </w:rPr>
            </w:pPr>
            <w:r w:rsidRPr="004C28AF">
              <w:rPr>
                <w:color w:val="auto"/>
              </w:rPr>
              <w:t xml:space="preserve">Аналитическая обработка данных серфинга интернет-пользователей </w:t>
            </w:r>
          </w:p>
        </w:tc>
      </w:tr>
      <w:tr w:rsidR="00B841BC" w:rsidRPr="004C28AF" w14:paraId="7BF64215" w14:textId="77777777" w:rsidTr="00281FAD">
        <w:trPr>
          <w:trHeight w:val="312"/>
          <w:jc w:val="center"/>
        </w:trPr>
        <w:tc>
          <w:tcPr>
            <w:tcW w:w="509" w:type="dxa"/>
            <w:vAlign w:val="center"/>
          </w:tcPr>
          <w:p w14:paraId="6DB18A58" w14:textId="77777777" w:rsidR="00EB71A1" w:rsidRPr="004C28AF" w:rsidRDefault="00EB71A1" w:rsidP="000737DC">
            <w:pPr>
              <w:pStyle w:val="afffff6"/>
              <w:numPr>
                <w:ilvl w:val="0"/>
                <w:numId w:val="67"/>
              </w:numPr>
              <w:jc w:val="left"/>
              <w:rPr>
                <w:color w:val="auto"/>
              </w:rPr>
            </w:pPr>
          </w:p>
        </w:tc>
        <w:tc>
          <w:tcPr>
            <w:tcW w:w="9407" w:type="dxa"/>
            <w:shd w:val="clear" w:color="auto" w:fill="auto"/>
            <w:noWrap/>
            <w:vAlign w:val="bottom"/>
            <w:hideMark/>
          </w:tcPr>
          <w:p w14:paraId="4F153745" w14:textId="2D5C2E95" w:rsidR="00EB71A1" w:rsidRPr="004C28AF" w:rsidRDefault="00F70B2F" w:rsidP="004C28AF">
            <w:pPr>
              <w:ind w:firstLine="0"/>
              <w:rPr>
                <w:color w:val="auto"/>
              </w:rPr>
            </w:pPr>
            <w:r w:rsidRPr="004C28AF">
              <w:rPr>
                <w:color w:val="auto"/>
              </w:rPr>
              <w:t>П</w:t>
            </w:r>
            <w:r w:rsidR="00153772" w:rsidRPr="004C28AF">
              <w:rPr>
                <w:color w:val="auto"/>
              </w:rPr>
              <w:t xml:space="preserve">оддержка реестра </w:t>
            </w:r>
            <w:r w:rsidR="00621145" w:rsidRPr="004C28AF">
              <w:rPr>
                <w:color w:val="auto"/>
              </w:rPr>
              <w:t>формализованных категорий</w:t>
            </w:r>
            <w:r w:rsidR="00153772" w:rsidRPr="004C28AF">
              <w:rPr>
                <w:color w:val="auto"/>
              </w:rPr>
              <w:t xml:space="preserve"> интересов интернет-пользователей</w:t>
            </w:r>
          </w:p>
        </w:tc>
      </w:tr>
      <w:tr w:rsidR="00B841BC" w:rsidRPr="004C28AF" w14:paraId="5240C6B1" w14:textId="77777777" w:rsidTr="00281FAD">
        <w:trPr>
          <w:trHeight w:val="312"/>
          <w:jc w:val="center"/>
        </w:trPr>
        <w:tc>
          <w:tcPr>
            <w:tcW w:w="509" w:type="dxa"/>
            <w:vAlign w:val="center"/>
          </w:tcPr>
          <w:p w14:paraId="1CF48B01" w14:textId="77777777" w:rsidR="00621145" w:rsidRPr="004C28AF" w:rsidRDefault="00621145" w:rsidP="000737DC">
            <w:pPr>
              <w:pStyle w:val="afffff6"/>
              <w:numPr>
                <w:ilvl w:val="0"/>
                <w:numId w:val="67"/>
              </w:numPr>
              <w:jc w:val="left"/>
              <w:rPr>
                <w:color w:val="auto"/>
              </w:rPr>
            </w:pPr>
          </w:p>
        </w:tc>
        <w:tc>
          <w:tcPr>
            <w:tcW w:w="9407" w:type="dxa"/>
            <w:shd w:val="clear" w:color="auto" w:fill="auto"/>
            <w:noWrap/>
            <w:vAlign w:val="bottom"/>
          </w:tcPr>
          <w:p w14:paraId="6C8555FD" w14:textId="5CD4DCB7" w:rsidR="00621145" w:rsidRPr="004C28AF" w:rsidRDefault="00787FAC" w:rsidP="004C28AF">
            <w:pPr>
              <w:ind w:firstLine="0"/>
              <w:rPr>
                <w:color w:val="auto"/>
              </w:rPr>
            </w:pPr>
            <w:r w:rsidRPr="004C28AF">
              <w:rPr>
                <w:color w:val="auto"/>
              </w:rPr>
              <w:t>Агрегация и сегментирование</w:t>
            </w:r>
            <w:r w:rsidR="00621145" w:rsidRPr="004C28AF">
              <w:rPr>
                <w:color w:val="auto"/>
              </w:rPr>
              <w:t xml:space="preserve"> данных серфинга по способам посещения: переходы по ссылкам, поисковые запросы</w:t>
            </w:r>
          </w:p>
        </w:tc>
      </w:tr>
      <w:tr w:rsidR="00B841BC" w:rsidRPr="004C28AF" w14:paraId="0BACF8CC" w14:textId="77777777" w:rsidTr="00281FAD">
        <w:trPr>
          <w:trHeight w:val="312"/>
          <w:jc w:val="center"/>
        </w:trPr>
        <w:tc>
          <w:tcPr>
            <w:tcW w:w="509" w:type="dxa"/>
            <w:vAlign w:val="center"/>
          </w:tcPr>
          <w:p w14:paraId="77A73059" w14:textId="77777777" w:rsidR="00153772" w:rsidRPr="004C28AF" w:rsidRDefault="00153772" w:rsidP="000737DC">
            <w:pPr>
              <w:pStyle w:val="afffff6"/>
              <w:numPr>
                <w:ilvl w:val="0"/>
                <w:numId w:val="67"/>
              </w:numPr>
              <w:jc w:val="left"/>
              <w:rPr>
                <w:color w:val="auto"/>
              </w:rPr>
            </w:pPr>
          </w:p>
        </w:tc>
        <w:tc>
          <w:tcPr>
            <w:tcW w:w="9407" w:type="dxa"/>
            <w:shd w:val="clear" w:color="auto" w:fill="auto"/>
            <w:noWrap/>
            <w:vAlign w:val="bottom"/>
          </w:tcPr>
          <w:p w14:paraId="63F6BC91" w14:textId="2492286C" w:rsidR="00153772" w:rsidRPr="004C28AF" w:rsidRDefault="00787FAC" w:rsidP="004C28AF">
            <w:pPr>
              <w:ind w:firstLine="0"/>
              <w:rPr>
                <w:color w:val="auto"/>
              </w:rPr>
            </w:pPr>
            <w:r w:rsidRPr="004C28AF">
              <w:rPr>
                <w:color w:val="auto"/>
              </w:rPr>
              <w:t>Агрегация и сегментирование</w:t>
            </w:r>
            <w:r w:rsidR="00153772" w:rsidRPr="004C28AF">
              <w:rPr>
                <w:color w:val="auto"/>
              </w:rPr>
              <w:t xml:space="preserve"> данных серфинга по </w:t>
            </w:r>
            <w:r w:rsidR="00621145" w:rsidRPr="004C28AF">
              <w:rPr>
                <w:color w:val="auto"/>
              </w:rPr>
              <w:t>категориям</w:t>
            </w:r>
            <w:r w:rsidR="00153772" w:rsidRPr="004C28AF">
              <w:rPr>
                <w:color w:val="auto"/>
              </w:rPr>
              <w:t xml:space="preserve"> интерес</w:t>
            </w:r>
            <w:r w:rsidR="00621145" w:rsidRPr="004C28AF">
              <w:rPr>
                <w:color w:val="auto"/>
              </w:rPr>
              <w:t>ов</w:t>
            </w:r>
            <w:r w:rsidR="00153772" w:rsidRPr="004C28AF">
              <w:rPr>
                <w:color w:val="auto"/>
              </w:rPr>
              <w:t xml:space="preserve"> в режиме автозаполнения</w:t>
            </w:r>
          </w:p>
        </w:tc>
      </w:tr>
      <w:tr w:rsidR="00B841BC" w:rsidRPr="004C28AF" w14:paraId="74C3D2E4" w14:textId="77777777" w:rsidTr="00281FAD">
        <w:trPr>
          <w:trHeight w:val="288"/>
          <w:jc w:val="center"/>
        </w:trPr>
        <w:tc>
          <w:tcPr>
            <w:tcW w:w="509" w:type="dxa"/>
            <w:vAlign w:val="center"/>
          </w:tcPr>
          <w:p w14:paraId="31520EAD" w14:textId="77777777" w:rsidR="00EB71A1" w:rsidRPr="004C28AF" w:rsidRDefault="00EB71A1" w:rsidP="000737DC">
            <w:pPr>
              <w:pStyle w:val="afffff6"/>
              <w:numPr>
                <w:ilvl w:val="0"/>
                <w:numId w:val="67"/>
              </w:numPr>
              <w:jc w:val="left"/>
              <w:rPr>
                <w:color w:val="auto"/>
              </w:rPr>
            </w:pPr>
          </w:p>
        </w:tc>
        <w:tc>
          <w:tcPr>
            <w:tcW w:w="9407" w:type="dxa"/>
            <w:shd w:val="clear" w:color="auto" w:fill="auto"/>
            <w:noWrap/>
            <w:vAlign w:val="bottom"/>
            <w:hideMark/>
          </w:tcPr>
          <w:p w14:paraId="3409BDD1" w14:textId="0D664A14" w:rsidR="00EB71A1" w:rsidRPr="004C28AF" w:rsidRDefault="00787FAC" w:rsidP="004C28AF">
            <w:pPr>
              <w:ind w:firstLine="0"/>
              <w:rPr>
                <w:color w:val="auto"/>
              </w:rPr>
            </w:pPr>
            <w:r w:rsidRPr="004C28AF">
              <w:rPr>
                <w:color w:val="auto"/>
              </w:rPr>
              <w:t>Агрегация и сегментирование</w:t>
            </w:r>
            <w:r w:rsidR="00153772" w:rsidRPr="004C28AF">
              <w:rPr>
                <w:color w:val="auto"/>
              </w:rPr>
              <w:t xml:space="preserve"> данных серфинга по </w:t>
            </w:r>
            <w:r w:rsidR="00621145" w:rsidRPr="004C28AF">
              <w:rPr>
                <w:color w:val="auto"/>
              </w:rPr>
              <w:t>категориям интересов в режиме ручной установки соответствия</w:t>
            </w:r>
          </w:p>
        </w:tc>
      </w:tr>
      <w:tr w:rsidR="00B841BC" w:rsidRPr="004C28AF" w14:paraId="45728343" w14:textId="77777777" w:rsidTr="00281FAD">
        <w:trPr>
          <w:trHeight w:val="288"/>
          <w:jc w:val="center"/>
        </w:trPr>
        <w:tc>
          <w:tcPr>
            <w:tcW w:w="509" w:type="dxa"/>
            <w:vAlign w:val="center"/>
          </w:tcPr>
          <w:p w14:paraId="1F4C59E3" w14:textId="77777777" w:rsidR="00621145" w:rsidRPr="004C28AF" w:rsidRDefault="00621145" w:rsidP="000737DC">
            <w:pPr>
              <w:pStyle w:val="afffff6"/>
              <w:numPr>
                <w:ilvl w:val="0"/>
                <w:numId w:val="67"/>
              </w:numPr>
              <w:jc w:val="left"/>
              <w:rPr>
                <w:color w:val="auto"/>
              </w:rPr>
            </w:pPr>
          </w:p>
        </w:tc>
        <w:tc>
          <w:tcPr>
            <w:tcW w:w="9407" w:type="dxa"/>
            <w:shd w:val="clear" w:color="auto" w:fill="auto"/>
            <w:noWrap/>
            <w:vAlign w:val="bottom"/>
          </w:tcPr>
          <w:p w14:paraId="4F212418" w14:textId="731E104B" w:rsidR="00621145" w:rsidRPr="004C28AF" w:rsidRDefault="00621145" w:rsidP="004C28AF">
            <w:pPr>
              <w:ind w:firstLine="0"/>
              <w:rPr>
                <w:color w:val="auto"/>
              </w:rPr>
            </w:pPr>
            <w:r w:rsidRPr="004C28AF">
              <w:rPr>
                <w:color w:val="auto"/>
              </w:rPr>
              <w:t>Формирование витрин</w:t>
            </w:r>
            <w:r w:rsidR="0044088E" w:rsidRPr="004C28AF">
              <w:rPr>
                <w:color w:val="auto"/>
              </w:rPr>
              <w:t>ы интернет-посещений с персонализированным контентом по категориям интересов в соответствии с критериями частоты посещения</w:t>
            </w:r>
          </w:p>
        </w:tc>
      </w:tr>
      <w:tr w:rsidR="00B841BC" w:rsidRPr="004C28AF" w14:paraId="5C870CF8" w14:textId="77777777" w:rsidTr="00281FAD">
        <w:trPr>
          <w:trHeight w:val="288"/>
          <w:jc w:val="center"/>
        </w:trPr>
        <w:tc>
          <w:tcPr>
            <w:tcW w:w="509" w:type="dxa"/>
            <w:vAlign w:val="center"/>
          </w:tcPr>
          <w:p w14:paraId="7A63F819" w14:textId="77777777" w:rsidR="0044088E" w:rsidRPr="004C28AF" w:rsidRDefault="0044088E" w:rsidP="000737DC">
            <w:pPr>
              <w:pStyle w:val="afffff6"/>
              <w:numPr>
                <w:ilvl w:val="0"/>
                <w:numId w:val="67"/>
              </w:numPr>
              <w:jc w:val="left"/>
              <w:rPr>
                <w:color w:val="auto"/>
              </w:rPr>
            </w:pPr>
          </w:p>
        </w:tc>
        <w:tc>
          <w:tcPr>
            <w:tcW w:w="9407" w:type="dxa"/>
            <w:shd w:val="clear" w:color="auto" w:fill="auto"/>
            <w:noWrap/>
            <w:vAlign w:val="bottom"/>
          </w:tcPr>
          <w:p w14:paraId="6831E0B9" w14:textId="7C553DFE" w:rsidR="0044088E" w:rsidRPr="004C28AF" w:rsidRDefault="002E05C1" w:rsidP="004C28AF">
            <w:pPr>
              <w:ind w:firstLine="0"/>
              <w:rPr>
                <w:color w:val="auto"/>
              </w:rPr>
            </w:pPr>
            <w:r w:rsidRPr="004C28AF">
              <w:rPr>
                <w:color w:val="auto"/>
              </w:rPr>
              <w:t xml:space="preserve">Обеспечение сервиса </w:t>
            </w:r>
            <w:r w:rsidR="0044088E" w:rsidRPr="004C28AF">
              <w:rPr>
                <w:color w:val="auto"/>
              </w:rPr>
              <w:t>предоставления</w:t>
            </w:r>
            <w:r w:rsidR="009365F4" w:rsidRPr="004C28AF">
              <w:rPr>
                <w:color w:val="auto"/>
              </w:rPr>
              <w:t xml:space="preserve"> </w:t>
            </w:r>
            <w:r w:rsidR="0044088E" w:rsidRPr="004C28AF">
              <w:rPr>
                <w:color w:val="auto"/>
              </w:rPr>
              <w:t>данных об интересах выбранного посетителя для внешних потребителей</w:t>
            </w:r>
          </w:p>
        </w:tc>
      </w:tr>
      <w:tr w:rsidR="00B841BC" w:rsidRPr="004C28AF" w14:paraId="1C18638E" w14:textId="77777777" w:rsidTr="00281FAD">
        <w:trPr>
          <w:trHeight w:val="288"/>
          <w:jc w:val="center"/>
        </w:trPr>
        <w:tc>
          <w:tcPr>
            <w:tcW w:w="509" w:type="dxa"/>
            <w:vAlign w:val="center"/>
          </w:tcPr>
          <w:p w14:paraId="56A264A7" w14:textId="77777777" w:rsidR="0044088E" w:rsidRPr="004C28AF" w:rsidRDefault="0044088E" w:rsidP="000737DC">
            <w:pPr>
              <w:pStyle w:val="afffff6"/>
              <w:numPr>
                <w:ilvl w:val="0"/>
                <w:numId w:val="67"/>
              </w:numPr>
              <w:jc w:val="left"/>
              <w:rPr>
                <w:color w:val="auto"/>
              </w:rPr>
            </w:pPr>
          </w:p>
        </w:tc>
        <w:tc>
          <w:tcPr>
            <w:tcW w:w="9407" w:type="dxa"/>
            <w:shd w:val="clear" w:color="auto" w:fill="auto"/>
            <w:noWrap/>
            <w:vAlign w:val="bottom"/>
          </w:tcPr>
          <w:p w14:paraId="2EFC320A" w14:textId="6D38289D" w:rsidR="0044088E" w:rsidRPr="004C28AF" w:rsidRDefault="002E05C1" w:rsidP="004C28AF">
            <w:pPr>
              <w:ind w:firstLine="0"/>
              <w:rPr>
                <w:color w:val="auto"/>
              </w:rPr>
            </w:pPr>
            <w:r w:rsidRPr="004C28AF">
              <w:rPr>
                <w:color w:val="auto"/>
              </w:rPr>
              <w:t xml:space="preserve">Обеспечение сервиса </w:t>
            </w:r>
            <w:r w:rsidR="0044088E" w:rsidRPr="004C28AF">
              <w:rPr>
                <w:color w:val="auto"/>
              </w:rPr>
              <w:t>предоставления</w:t>
            </w:r>
            <w:r w:rsidR="009365F4" w:rsidRPr="004C28AF">
              <w:rPr>
                <w:color w:val="auto"/>
              </w:rPr>
              <w:t xml:space="preserve"> </w:t>
            </w:r>
            <w:r w:rsidR="0044088E" w:rsidRPr="004C28AF">
              <w:rPr>
                <w:color w:val="auto"/>
              </w:rPr>
              <w:t>статистики посещений по выбранной категории интересов для внешних потребителей</w:t>
            </w:r>
          </w:p>
        </w:tc>
      </w:tr>
      <w:tr w:rsidR="00B841BC" w:rsidRPr="004C28AF" w14:paraId="42EFD41B" w14:textId="77777777" w:rsidTr="00281FAD">
        <w:trPr>
          <w:trHeight w:val="288"/>
          <w:jc w:val="center"/>
        </w:trPr>
        <w:tc>
          <w:tcPr>
            <w:tcW w:w="509" w:type="dxa"/>
            <w:vAlign w:val="center"/>
          </w:tcPr>
          <w:p w14:paraId="090C717F" w14:textId="77777777" w:rsidR="00E310B8" w:rsidRPr="004C28AF" w:rsidRDefault="00E310B8" w:rsidP="000737DC">
            <w:pPr>
              <w:pStyle w:val="afffff6"/>
              <w:numPr>
                <w:ilvl w:val="0"/>
                <w:numId w:val="67"/>
              </w:numPr>
              <w:jc w:val="left"/>
              <w:rPr>
                <w:color w:val="auto"/>
              </w:rPr>
            </w:pPr>
          </w:p>
        </w:tc>
        <w:tc>
          <w:tcPr>
            <w:tcW w:w="9407" w:type="dxa"/>
            <w:shd w:val="clear" w:color="auto" w:fill="auto"/>
            <w:noWrap/>
            <w:vAlign w:val="bottom"/>
          </w:tcPr>
          <w:p w14:paraId="3D6ABD60" w14:textId="29997D6D" w:rsidR="00E310B8" w:rsidRPr="004C28AF" w:rsidRDefault="00F26F55" w:rsidP="004C28AF">
            <w:pPr>
              <w:ind w:firstLine="0"/>
              <w:rPr>
                <w:color w:val="auto"/>
              </w:rPr>
            </w:pPr>
            <w:r w:rsidRPr="004C28AF">
              <w:rPr>
                <w:color w:val="auto"/>
              </w:rPr>
              <w:t>Логирование информационного обмена сервиса с возможностью последующего просмотра: сохранение результатов логирования и их визуализация</w:t>
            </w:r>
          </w:p>
        </w:tc>
      </w:tr>
    </w:tbl>
    <w:p w14:paraId="5D939EFD" w14:textId="14818D0A" w:rsidR="00E657ED" w:rsidRPr="004C28AF" w:rsidRDefault="00E657ED" w:rsidP="000737DC">
      <w:pPr>
        <w:widowControl w:val="0"/>
        <w:ind w:firstLine="709"/>
        <w:rPr>
          <w:color w:val="auto"/>
        </w:rPr>
      </w:pPr>
      <w:r w:rsidRPr="004C28AF">
        <w:rPr>
          <w:color w:val="auto"/>
        </w:rPr>
        <w:t xml:space="preserve">Модуль должен обеспечивать настройки и визуализацию информации в соответствии с функциональными требованиями, приведенными в таблице </w:t>
      </w:r>
      <w:r w:rsidR="001961AB" w:rsidRPr="004C28AF">
        <w:rPr>
          <w:color w:val="auto"/>
        </w:rPr>
        <w:t>35</w:t>
      </w:r>
      <w:r w:rsidRPr="004C28AF">
        <w:rPr>
          <w:color w:val="auto"/>
        </w:rPr>
        <w:t>.</w:t>
      </w:r>
    </w:p>
    <w:p w14:paraId="4E309BA3" w14:textId="490C8090" w:rsidR="00E657ED" w:rsidRPr="004C28AF" w:rsidRDefault="00E657ED" w:rsidP="000737DC">
      <w:pPr>
        <w:widowControl w:val="0"/>
        <w:jc w:val="right"/>
        <w:rPr>
          <w:b/>
          <w:color w:val="auto"/>
          <w:sz w:val="20"/>
          <w:szCs w:val="20"/>
        </w:rPr>
      </w:pPr>
      <w:r w:rsidRPr="004C28AF">
        <w:rPr>
          <w:b/>
          <w:color w:val="auto"/>
          <w:sz w:val="20"/>
          <w:szCs w:val="20"/>
        </w:rPr>
        <w:t xml:space="preserve">Таблица </w:t>
      </w:r>
      <w:r w:rsidR="001961AB" w:rsidRPr="004C28AF">
        <w:rPr>
          <w:b/>
          <w:color w:val="auto"/>
          <w:sz w:val="20"/>
          <w:szCs w:val="20"/>
        </w:rPr>
        <w:t>35</w:t>
      </w:r>
      <w:r w:rsidRPr="004C28AF">
        <w:rPr>
          <w:b/>
          <w:color w:val="auto"/>
          <w:sz w:val="20"/>
          <w:szCs w:val="20"/>
        </w:rPr>
        <w:t>. Перечень функциональных требований модуля</w:t>
      </w:r>
      <w:r w:rsidR="001C3CD2" w:rsidRPr="004C28AF">
        <w:rPr>
          <w:b/>
          <w:color w:val="auto"/>
          <w:sz w:val="20"/>
          <w:szCs w:val="20"/>
        </w:rPr>
        <w:br/>
      </w:r>
      <w:r w:rsidRPr="004C28AF">
        <w:rPr>
          <w:b/>
          <w:color w:val="auto"/>
          <w:sz w:val="20"/>
          <w:szCs w:val="20"/>
        </w:rPr>
        <w:t xml:space="preserve"> к </w:t>
      </w:r>
      <w:r w:rsidR="002E05C1" w:rsidRPr="004C28AF">
        <w:rPr>
          <w:b/>
          <w:color w:val="auto"/>
          <w:sz w:val="20"/>
          <w:szCs w:val="20"/>
        </w:rPr>
        <w:t>настройке и визуализации информации</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407"/>
      </w:tblGrid>
      <w:tr w:rsidR="00B841BC" w:rsidRPr="004C28AF" w14:paraId="708FCB10" w14:textId="77777777" w:rsidTr="00541163">
        <w:trPr>
          <w:trHeight w:val="288"/>
          <w:tblHeader/>
          <w:jc w:val="center"/>
        </w:trPr>
        <w:tc>
          <w:tcPr>
            <w:tcW w:w="509" w:type="dxa"/>
            <w:shd w:val="clear" w:color="auto" w:fill="D9D9D9" w:themeFill="background1" w:themeFillShade="D9"/>
            <w:vAlign w:val="center"/>
          </w:tcPr>
          <w:p w14:paraId="39CFAC88" w14:textId="77777777" w:rsidR="00E657ED" w:rsidRPr="004C28AF" w:rsidRDefault="00E657ED" w:rsidP="000737DC">
            <w:pPr>
              <w:ind w:firstLine="0"/>
              <w:jc w:val="center"/>
              <w:rPr>
                <w:b/>
                <w:color w:val="auto"/>
              </w:rPr>
            </w:pPr>
            <w:r w:rsidRPr="004C28AF">
              <w:rPr>
                <w:b/>
                <w:color w:val="auto"/>
              </w:rPr>
              <w:t>№</w:t>
            </w:r>
          </w:p>
        </w:tc>
        <w:tc>
          <w:tcPr>
            <w:tcW w:w="9407" w:type="dxa"/>
            <w:shd w:val="clear" w:color="auto" w:fill="D9D9D9" w:themeFill="background1" w:themeFillShade="D9"/>
            <w:noWrap/>
            <w:vAlign w:val="center"/>
          </w:tcPr>
          <w:p w14:paraId="6F1AC1F5" w14:textId="77777777" w:rsidR="00E657ED" w:rsidRPr="004C28AF" w:rsidRDefault="00E657ED" w:rsidP="000737DC">
            <w:pPr>
              <w:ind w:firstLine="0"/>
              <w:jc w:val="center"/>
              <w:rPr>
                <w:b/>
                <w:color w:val="auto"/>
              </w:rPr>
            </w:pPr>
            <w:r w:rsidRPr="004C28AF">
              <w:rPr>
                <w:b/>
                <w:color w:val="auto"/>
              </w:rPr>
              <w:t>Функциональное требование</w:t>
            </w:r>
          </w:p>
        </w:tc>
      </w:tr>
      <w:tr w:rsidR="00B841BC" w:rsidRPr="004C28AF" w14:paraId="28F658DB" w14:textId="77777777" w:rsidTr="00483E4D">
        <w:trPr>
          <w:trHeight w:val="312"/>
          <w:jc w:val="center"/>
        </w:trPr>
        <w:tc>
          <w:tcPr>
            <w:tcW w:w="509" w:type="dxa"/>
            <w:vAlign w:val="center"/>
          </w:tcPr>
          <w:p w14:paraId="462DF80B" w14:textId="77777777" w:rsidR="008870B0" w:rsidRPr="004C28AF" w:rsidRDefault="008870B0" w:rsidP="008870B0">
            <w:pPr>
              <w:pStyle w:val="afffff6"/>
              <w:numPr>
                <w:ilvl w:val="0"/>
                <w:numId w:val="74"/>
              </w:numPr>
              <w:jc w:val="left"/>
              <w:rPr>
                <w:color w:val="auto"/>
              </w:rPr>
            </w:pPr>
          </w:p>
        </w:tc>
        <w:tc>
          <w:tcPr>
            <w:tcW w:w="9407" w:type="dxa"/>
            <w:shd w:val="clear" w:color="auto" w:fill="auto"/>
            <w:noWrap/>
            <w:vAlign w:val="center"/>
            <w:hideMark/>
          </w:tcPr>
          <w:p w14:paraId="6C919B0E" w14:textId="5A263D57" w:rsidR="008870B0" w:rsidRPr="004C28AF" w:rsidRDefault="008870B0" w:rsidP="004C28AF">
            <w:pPr>
              <w:ind w:firstLine="0"/>
              <w:rPr>
                <w:color w:val="auto"/>
              </w:rPr>
            </w:pPr>
            <w:r w:rsidRPr="004C28AF">
              <w:rPr>
                <w:color w:val="auto"/>
              </w:rPr>
              <w:t>Настройка параметров процедуры обработки данных серфинга интернет-пользователей: ввод, сохранение, поддержка версионности и истории настроек</w:t>
            </w:r>
          </w:p>
        </w:tc>
      </w:tr>
      <w:tr w:rsidR="00B841BC" w:rsidRPr="004C28AF" w14:paraId="5852F52A" w14:textId="77777777" w:rsidTr="00483E4D">
        <w:trPr>
          <w:trHeight w:val="312"/>
          <w:jc w:val="center"/>
        </w:trPr>
        <w:tc>
          <w:tcPr>
            <w:tcW w:w="509" w:type="dxa"/>
            <w:vAlign w:val="center"/>
          </w:tcPr>
          <w:p w14:paraId="0DBB8B46" w14:textId="77777777" w:rsidR="008870B0" w:rsidRPr="004C28AF" w:rsidRDefault="008870B0" w:rsidP="008870B0">
            <w:pPr>
              <w:pStyle w:val="afffff6"/>
              <w:numPr>
                <w:ilvl w:val="0"/>
                <w:numId w:val="74"/>
              </w:numPr>
              <w:jc w:val="left"/>
              <w:rPr>
                <w:color w:val="auto"/>
              </w:rPr>
            </w:pPr>
          </w:p>
        </w:tc>
        <w:tc>
          <w:tcPr>
            <w:tcW w:w="9407" w:type="dxa"/>
            <w:shd w:val="clear" w:color="auto" w:fill="auto"/>
            <w:noWrap/>
            <w:vAlign w:val="center"/>
            <w:hideMark/>
          </w:tcPr>
          <w:p w14:paraId="6EDABB5E" w14:textId="51ECFB96" w:rsidR="008870B0" w:rsidRPr="004C28AF" w:rsidRDefault="008870B0" w:rsidP="004C28AF">
            <w:pPr>
              <w:ind w:firstLine="0"/>
              <w:rPr>
                <w:color w:val="auto"/>
              </w:rPr>
            </w:pPr>
            <w:r w:rsidRPr="004C28AF">
              <w:rPr>
                <w:color w:val="auto"/>
              </w:rPr>
              <w:t>Настройка расписания исполнения процедуры обработки данных серфинга интернет-пользователей: ввод, сохранение, поддержка версионности и истории настроек</w:t>
            </w:r>
          </w:p>
        </w:tc>
      </w:tr>
      <w:tr w:rsidR="00B841BC" w:rsidRPr="004C28AF" w14:paraId="4E264DD5" w14:textId="77777777" w:rsidTr="008561B7">
        <w:trPr>
          <w:trHeight w:val="312"/>
          <w:jc w:val="center"/>
        </w:trPr>
        <w:tc>
          <w:tcPr>
            <w:tcW w:w="509" w:type="dxa"/>
            <w:vAlign w:val="center"/>
          </w:tcPr>
          <w:p w14:paraId="5719872D" w14:textId="77777777" w:rsidR="00E657ED" w:rsidRPr="004C28AF" w:rsidRDefault="00E657ED" w:rsidP="000737DC">
            <w:pPr>
              <w:pStyle w:val="afffff6"/>
              <w:numPr>
                <w:ilvl w:val="0"/>
                <w:numId w:val="74"/>
              </w:numPr>
              <w:jc w:val="left"/>
              <w:rPr>
                <w:color w:val="auto"/>
              </w:rPr>
            </w:pPr>
          </w:p>
        </w:tc>
        <w:tc>
          <w:tcPr>
            <w:tcW w:w="9407" w:type="dxa"/>
            <w:shd w:val="clear" w:color="auto" w:fill="auto"/>
            <w:noWrap/>
            <w:vAlign w:val="bottom"/>
          </w:tcPr>
          <w:p w14:paraId="0963A10E" w14:textId="0247143F" w:rsidR="00E657ED" w:rsidRPr="004C28AF" w:rsidRDefault="008870B0" w:rsidP="004C28AF">
            <w:pPr>
              <w:ind w:firstLine="0"/>
              <w:rPr>
                <w:color w:val="auto"/>
              </w:rPr>
            </w:pPr>
            <w:r w:rsidRPr="004C28AF">
              <w:rPr>
                <w:color w:val="auto"/>
              </w:rPr>
              <w:t>Настройка критериев соответствия посещаемых интернет-ресурсов формализованным категориям интересов: ввод, сохранение, поддержка версионности и истории настроек</w:t>
            </w:r>
          </w:p>
        </w:tc>
      </w:tr>
      <w:tr w:rsidR="00B841BC" w:rsidRPr="004C28AF" w14:paraId="782B9807" w14:textId="77777777" w:rsidTr="008561B7">
        <w:trPr>
          <w:trHeight w:val="288"/>
          <w:jc w:val="center"/>
        </w:trPr>
        <w:tc>
          <w:tcPr>
            <w:tcW w:w="509" w:type="dxa"/>
            <w:vAlign w:val="center"/>
          </w:tcPr>
          <w:p w14:paraId="1A19F840" w14:textId="77777777" w:rsidR="00E657ED" w:rsidRPr="004C28AF" w:rsidRDefault="00E657ED" w:rsidP="000737DC">
            <w:pPr>
              <w:pStyle w:val="afffff6"/>
              <w:numPr>
                <w:ilvl w:val="0"/>
                <w:numId w:val="74"/>
              </w:numPr>
              <w:jc w:val="left"/>
              <w:rPr>
                <w:color w:val="auto"/>
              </w:rPr>
            </w:pPr>
          </w:p>
        </w:tc>
        <w:tc>
          <w:tcPr>
            <w:tcW w:w="9407" w:type="dxa"/>
            <w:shd w:val="clear" w:color="auto" w:fill="auto"/>
            <w:noWrap/>
            <w:vAlign w:val="bottom"/>
          </w:tcPr>
          <w:p w14:paraId="71558065" w14:textId="51C8D467" w:rsidR="00E657ED" w:rsidRPr="004C28AF" w:rsidRDefault="008870B0" w:rsidP="004C28AF">
            <w:pPr>
              <w:ind w:firstLine="0"/>
              <w:rPr>
                <w:color w:val="auto"/>
              </w:rPr>
            </w:pPr>
            <w:r w:rsidRPr="004C28AF">
              <w:rPr>
                <w:color w:val="auto"/>
              </w:rPr>
              <w:t>Настройка критериев частоты посещения интернет-ресурсов пользователем: ввод, сохранение, поддержка версионности и истории настроек</w:t>
            </w:r>
          </w:p>
        </w:tc>
      </w:tr>
      <w:tr w:rsidR="00B841BC" w:rsidRPr="004C28AF" w14:paraId="36A25B2D" w14:textId="77777777" w:rsidTr="008561B7">
        <w:trPr>
          <w:trHeight w:val="288"/>
          <w:jc w:val="center"/>
        </w:trPr>
        <w:tc>
          <w:tcPr>
            <w:tcW w:w="509" w:type="dxa"/>
            <w:vAlign w:val="center"/>
          </w:tcPr>
          <w:p w14:paraId="45637C99" w14:textId="77777777" w:rsidR="00E657ED" w:rsidRPr="004C28AF" w:rsidRDefault="00E657ED" w:rsidP="000737DC">
            <w:pPr>
              <w:pStyle w:val="afffff6"/>
              <w:numPr>
                <w:ilvl w:val="0"/>
                <w:numId w:val="74"/>
              </w:numPr>
              <w:jc w:val="left"/>
              <w:rPr>
                <w:color w:val="auto"/>
              </w:rPr>
            </w:pPr>
          </w:p>
        </w:tc>
        <w:tc>
          <w:tcPr>
            <w:tcW w:w="9407" w:type="dxa"/>
            <w:shd w:val="clear" w:color="auto" w:fill="auto"/>
            <w:noWrap/>
            <w:vAlign w:val="bottom"/>
          </w:tcPr>
          <w:p w14:paraId="14AFC842" w14:textId="77777777" w:rsidR="00E657ED" w:rsidRPr="004C28AF" w:rsidRDefault="00E657ED" w:rsidP="004C28AF">
            <w:pPr>
              <w:ind w:firstLine="0"/>
              <w:rPr>
                <w:color w:val="auto"/>
              </w:rPr>
            </w:pPr>
            <w:r w:rsidRPr="004C28AF">
              <w:rPr>
                <w:color w:val="auto"/>
              </w:rPr>
              <w:t>Поиск информации в витрине интернет-посещений по посетителям</w:t>
            </w:r>
          </w:p>
        </w:tc>
      </w:tr>
      <w:tr w:rsidR="00B841BC" w:rsidRPr="004C28AF" w14:paraId="29D303E4" w14:textId="77777777" w:rsidTr="008561B7">
        <w:trPr>
          <w:trHeight w:val="288"/>
          <w:jc w:val="center"/>
        </w:trPr>
        <w:tc>
          <w:tcPr>
            <w:tcW w:w="509" w:type="dxa"/>
            <w:vAlign w:val="center"/>
          </w:tcPr>
          <w:p w14:paraId="0D90A6F7" w14:textId="77777777" w:rsidR="00E657ED" w:rsidRPr="004C28AF" w:rsidRDefault="00E657ED" w:rsidP="000737DC">
            <w:pPr>
              <w:pStyle w:val="afffff6"/>
              <w:numPr>
                <w:ilvl w:val="0"/>
                <w:numId w:val="74"/>
              </w:numPr>
              <w:jc w:val="left"/>
              <w:rPr>
                <w:color w:val="auto"/>
              </w:rPr>
            </w:pPr>
          </w:p>
        </w:tc>
        <w:tc>
          <w:tcPr>
            <w:tcW w:w="9407" w:type="dxa"/>
            <w:shd w:val="clear" w:color="auto" w:fill="auto"/>
            <w:noWrap/>
            <w:vAlign w:val="bottom"/>
          </w:tcPr>
          <w:p w14:paraId="01620E80" w14:textId="77777777" w:rsidR="00E657ED" w:rsidRPr="004C28AF" w:rsidRDefault="00E657ED" w:rsidP="004C28AF">
            <w:pPr>
              <w:ind w:firstLine="0"/>
              <w:rPr>
                <w:color w:val="auto"/>
              </w:rPr>
            </w:pPr>
            <w:r w:rsidRPr="004C28AF">
              <w:rPr>
                <w:color w:val="auto"/>
              </w:rPr>
              <w:t>Поиск информации в витрине интернет-посещений по категории интересов</w:t>
            </w:r>
          </w:p>
        </w:tc>
      </w:tr>
      <w:tr w:rsidR="00B841BC" w:rsidRPr="004C28AF" w14:paraId="22346FE0" w14:textId="77777777" w:rsidTr="008561B7">
        <w:trPr>
          <w:trHeight w:val="288"/>
          <w:jc w:val="center"/>
        </w:trPr>
        <w:tc>
          <w:tcPr>
            <w:tcW w:w="509" w:type="dxa"/>
            <w:vAlign w:val="center"/>
          </w:tcPr>
          <w:p w14:paraId="1F490EEF" w14:textId="77777777" w:rsidR="00E657ED" w:rsidRPr="004C28AF" w:rsidRDefault="00E657ED" w:rsidP="000737DC">
            <w:pPr>
              <w:pStyle w:val="afffff6"/>
              <w:numPr>
                <w:ilvl w:val="0"/>
                <w:numId w:val="74"/>
              </w:numPr>
              <w:jc w:val="left"/>
              <w:rPr>
                <w:color w:val="auto"/>
              </w:rPr>
            </w:pPr>
          </w:p>
        </w:tc>
        <w:tc>
          <w:tcPr>
            <w:tcW w:w="9407" w:type="dxa"/>
            <w:shd w:val="clear" w:color="auto" w:fill="auto"/>
            <w:noWrap/>
            <w:vAlign w:val="bottom"/>
          </w:tcPr>
          <w:p w14:paraId="50CEA247" w14:textId="77777777" w:rsidR="00E657ED" w:rsidRPr="004C28AF" w:rsidRDefault="00E657ED" w:rsidP="004C28AF">
            <w:pPr>
              <w:ind w:firstLine="0"/>
              <w:rPr>
                <w:color w:val="auto"/>
              </w:rPr>
            </w:pPr>
            <w:r w:rsidRPr="004C28AF">
              <w:rPr>
                <w:color w:val="auto"/>
              </w:rPr>
              <w:t>Визуализация данных по категориям интересов выбранного посетителя</w:t>
            </w:r>
          </w:p>
        </w:tc>
      </w:tr>
      <w:tr w:rsidR="00B841BC" w:rsidRPr="004C28AF" w14:paraId="56392A7C" w14:textId="77777777" w:rsidTr="008561B7">
        <w:trPr>
          <w:trHeight w:val="288"/>
          <w:jc w:val="center"/>
        </w:trPr>
        <w:tc>
          <w:tcPr>
            <w:tcW w:w="509" w:type="dxa"/>
            <w:vAlign w:val="center"/>
          </w:tcPr>
          <w:p w14:paraId="337857EE" w14:textId="77777777" w:rsidR="00E657ED" w:rsidRPr="004C28AF" w:rsidRDefault="00E657ED" w:rsidP="000737DC">
            <w:pPr>
              <w:pStyle w:val="afffff6"/>
              <w:numPr>
                <w:ilvl w:val="0"/>
                <w:numId w:val="74"/>
              </w:numPr>
              <w:jc w:val="left"/>
              <w:rPr>
                <w:color w:val="auto"/>
              </w:rPr>
            </w:pPr>
          </w:p>
        </w:tc>
        <w:tc>
          <w:tcPr>
            <w:tcW w:w="9407" w:type="dxa"/>
            <w:shd w:val="clear" w:color="auto" w:fill="auto"/>
            <w:noWrap/>
            <w:vAlign w:val="bottom"/>
          </w:tcPr>
          <w:p w14:paraId="2AD205E7" w14:textId="77777777" w:rsidR="00E657ED" w:rsidRPr="004C28AF" w:rsidRDefault="00E657ED" w:rsidP="004C28AF">
            <w:pPr>
              <w:ind w:firstLine="0"/>
              <w:rPr>
                <w:color w:val="auto"/>
              </w:rPr>
            </w:pPr>
            <w:r w:rsidRPr="004C28AF">
              <w:rPr>
                <w:color w:val="auto"/>
              </w:rPr>
              <w:t>Визуализация статистики посещений по выбранной категории интересов</w:t>
            </w:r>
          </w:p>
        </w:tc>
      </w:tr>
    </w:tbl>
    <w:p w14:paraId="6506F792" w14:textId="0A6FA15C" w:rsidR="00281FAD" w:rsidRPr="004C28AF" w:rsidRDefault="00281FAD" w:rsidP="000737DC">
      <w:pPr>
        <w:widowControl w:val="0"/>
        <w:ind w:firstLine="720"/>
        <w:rPr>
          <w:color w:val="auto"/>
        </w:rPr>
      </w:pPr>
      <w:r w:rsidRPr="004C28AF">
        <w:rPr>
          <w:color w:val="auto"/>
        </w:rPr>
        <w:t>Перечень сервисов, состав параметров запросов, состав данных ответов на запрос, ограничения на выгрузку данных по каждому сервису</w:t>
      </w:r>
      <w:r w:rsidR="001C3CD2" w:rsidRPr="004C28AF">
        <w:rPr>
          <w:color w:val="auto"/>
        </w:rPr>
        <w:t>, указанному в п. 4.2.5 ТЗ уточняется Подрядчиком в ЧТЗ на этапе 1 Контракта</w:t>
      </w:r>
      <w:r w:rsidRPr="004C28AF">
        <w:rPr>
          <w:color w:val="auto"/>
        </w:rPr>
        <w:t>.</w:t>
      </w:r>
    </w:p>
    <w:p w14:paraId="73D8EF18" w14:textId="77777777" w:rsidR="008E7FB4" w:rsidRPr="004C28AF" w:rsidRDefault="008E7FB4" w:rsidP="000737DC">
      <w:pPr>
        <w:widowControl w:val="0"/>
        <w:ind w:firstLine="709"/>
        <w:rPr>
          <w:color w:val="auto"/>
        </w:rPr>
      </w:pPr>
    </w:p>
    <w:p w14:paraId="3D06DC6F" w14:textId="4B59E75A" w:rsidR="00B03F02" w:rsidRPr="004C28AF" w:rsidRDefault="00F81F56" w:rsidP="000737DC">
      <w:pPr>
        <w:pStyle w:val="21"/>
        <w:widowControl/>
        <w:numPr>
          <w:ilvl w:val="1"/>
          <w:numId w:val="24"/>
        </w:numPr>
        <w:spacing w:before="0"/>
        <w:ind w:left="709" w:hanging="709"/>
        <w:jc w:val="both"/>
        <w:rPr>
          <w:rFonts w:cs="Times New Roman"/>
          <w:b/>
          <w:color w:val="auto"/>
          <w:sz w:val="24"/>
          <w:szCs w:val="24"/>
        </w:rPr>
      </w:pPr>
      <w:bookmarkStart w:id="355" w:name="_Toc520305145"/>
      <w:bookmarkStart w:id="356" w:name="_Toc520816374"/>
      <w:bookmarkStart w:id="357" w:name="_Toc521663345"/>
      <w:bookmarkStart w:id="358" w:name="_Toc520305146"/>
      <w:bookmarkStart w:id="359" w:name="_Toc520816375"/>
      <w:bookmarkStart w:id="360" w:name="_Toc521663346"/>
      <w:bookmarkStart w:id="361" w:name="_Toc486343781"/>
      <w:bookmarkStart w:id="362" w:name="_Toc486343782"/>
      <w:bookmarkStart w:id="363" w:name="_Toc486343797"/>
      <w:bookmarkStart w:id="364" w:name="_Toc452563933"/>
      <w:bookmarkStart w:id="365" w:name="_Toc476671741"/>
      <w:bookmarkStart w:id="366" w:name="_Toc476831233"/>
      <w:bookmarkStart w:id="367" w:name="_Toc476671742"/>
      <w:bookmarkStart w:id="368" w:name="_Toc476831234"/>
      <w:bookmarkStart w:id="369" w:name="_Toc476671743"/>
      <w:bookmarkStart w:id="370" w:name="_Toc476831235"/>
      <w:bookmarkStart w:id="371" w:name="_Toc523145354"/>
      <w:bookmarkStart w:id="372" w:name="_Toc529380280"/>
      <w:bookmarkStart w:id="373" w:name="_Toc54954429"/>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rsidRPr="004C28AF">
        <w:rPr>
          <w:rFonts w:cs="Times New Roman"/>
          <w:b/>
          <w:color w:val="auto"/>
          <w:sz w:val="24"/>
          <w:szCs w:val="24"/>
        </w:rPr>
        <w:lastRenderedPageBreak/>
        <w:t>Требования к видам обеспечения</w:t>
      </w:r>
      <w:bookmarkEnd w:id="371"/>
      <w:bookmarkEnd w:id="372"/>
      <w:bookmarkEnd w:id="373"/>
    </w:p>
    <w:p w14:paraId="4B436E75" w14:textId="2D97977E" w:rsidR="00715FB9" w:rsidRPr="004C28AF" w:rsidRDefault="00715FB9" w:rsidP="000737DC">
      <w:pPr>
        <w:pStyle w:val="31"/>
        <w:keepNext w:val="0"/>
        <w:keepLines w:val="0"/>
        <w:numPr>
          <w:ilvl w:val="2"/>
          <w:numId w:val="26"/>
        </w:numPr>
        <w:spacing w:before="0"/>
        <w:jc w:val="both"/>
        <w:rPr>
          <w:rFonts w:cs="Times New Roman"/>
          <w:b/>
          <w:color w:val="auto"/>
          <w:sz w:val="24"/>
          <w:szCs w:val="24"/>
        </w:rPr>
      </w:pPr>
      <w:bookmarkStart w:id="374" w:name="_Toc523145355"/>
      <w:bookmarkStart w:id="375" w:name="_Toc529380281"/>
      <w:bookmarkStart w:id="376" w:name="_Toc54954430"/>
      <w:r w:rsidRPr="004C28AF">
        <w:rPr>
          <w:rFonts w:cs="Times New Roman"/>
          <w:b/>
          <w:color w:val="auto"/>
          <w:sz w:val="24"/>
          <w:szCs w:val="24"/>
        </w:rPr>
        <w:t>Требования к математическому обеспечению</w:t>
      </w:r>
      <w:bookmarkEnd w:id="374"/>
      <w:bookmarkEnd w:id="375"/>
      <w:bookmarkEnd w:id="376"/>
    </w:p>
    <w:p w14:paraId="74F15A10" w14:textId="3758D26E" w:rsidR="00715FB9" w:rsidRPr="004C28AF" w:rsidRDefault="00715FB9" w:rsidP="000737DC">
      <w:pPr>
        <w:widowControl w:val="0"/>
        <w:ind w:firstLine="709"/>
        <w:rPr>
          <w:color w:val="auto"/>
        </w:rPr>
      </w:pPr>
      <w:r w:rsidRPr="004C28AF">
        <w:rPr>
          <w:color w:val="auto"/>
        </w:rPr>
        <w:t>Разрабатываемое программное обеспечение должно реализовывать типовые алгоритмы анализа данных.</w:t>
      </w:r>
    </w:p>
    <w:p w14:paraId="658D9276" w14:textId="77777777" w:rsidR="00677711" w:rsidRPr="004C28AF" w:rsidRDefault="00677711" w:rsidP="000737DC">
      <w:pPr>
        <w:widowControl w:val="0"/>
        <w:ind w:firstLine="0"/>
        <w:rPr>
          <w:color w:val="auto"/>
        </w:rPr>
      </w:pPr>
    </w:p>
    <w:p w14:paraId="6A1916AA" w14:textId="0C7FE1CE" w:rsidR="00B03F02" w:rsidRPr="004C28AF" w:rsidRDefault="00F81F56" w:rsidP="000737DC">
      <w:pPr>
        <w:pStyle w:val="31"/>
        <w:widowControl/>
        <w:numPr>
          <w:ilvl w:val="2"/>
          <w:numId w:val="26"/>
        </w:numPr>
        <w:spacing w:before="0"/>
        <w:jc w:val="both"/>
        <w:rPr>
          <w:rFonts w:cs="Times New Roman"/>
          <w:b/>
          <w:color w:val="auto"/>
          <w:sz w:val="24"/>
          <w:szCs w:val="24"/>
        </w:rPr>
      </w:pPr>
      <w:bookmarkStart w:id="377" w:name="_Toc452563935"/>
      <w:bookmarkStart w:id="378" w:name="_Toc523145356"/>
      <w:bookmarkStart w:id="379" w:name="_Toc529380282"/>
      <w:bookmarkStart w:id="380" w:name="_Toc54954431"/>
      <w:bookmarkEnd w:id="377"/>
      <w:r w:rsidRPr="004C28AF">
        <w:rPr>
          <w:rFonts w:cs="Times New Roman"/>
          <w:b/>
          <w:color w:val="auto"/>
          <w:sz w:val="24"/>
          <w:szCs w:val="24"/>
        </w:rPr>
        <w:t>Требования к информационному обеспечению</w:t>
      </w:r>
      <w:bookmarkEnd w:id="378"/>
      <w:bookmarkEnd w:id="379"/>
      <w:bookmarkEnd w:id="380"/>
    </w:p>
    <w:p w14:paraId="5F876587" w14:textId="76F1FDAC" w:rsidR="00B03F02" w:rsidRPr="004C28AF" w:rsidRDefault="00F81F56" w:rsidP="000737DC">
      <w:pPr>
        <w:pStyle w:val="41"/>
        <w:widowControl/>
        <w:numPr>
          <w:ilvl w:val="3"/>
          <w:numId w:val="26"/>
        </w:numPr>
        <w:spacing w:before="0"/>
        <w:jc w:val="both"/>
        <w:rPr>
          <w:rFonts w:cs="Times New Roman"/>
          <w:b/>
          <w:color w:val="auto"/>
          <w:sz w:val="24"/>
          <w:szCs w:val="24"/>
        </w:rPr>
      </w:pPr>
      <w:bookmarkStart w:id="381" w:name="_Toc452563936"/>
      <w:bookmarkStart w:id="382" w:name="_Toc523145357"/>
      <w:bookmarkEnd w:id="381"/>
      <w:r w:rsidRPr="004C28AF">
        <w:rPr>
          <w:rFonts w:cs="Times New Roman"/>
          <w:b/>
          <w:color w:val="auto"/>
          <w:sz w:val="24"/>
          <w:szCs w:val="24"/>
        </w:rPr>
        <w:t>Требования к составу, структуре и способам организации данных в системе</w:t>
      </w:r>
      <w:bookmarkEnd w:id="382"/>
    </w:p>
    <w:p w14:paraId="684EC9DA" w14:textId="77777777" w:rsidR="00B03F02" w:rsidRPr="004C28AF" w:rsidRDefault="00F81F56" w:rsidP="000737DC">
      <w:pPr>
        <w:keepNext/>
        <w:keepLines/>
        <w:ind w:firstLine="709"/>
        <w:rPr>
          <w:color w:val="auto"/>
        </w:rPr>
      </w:pPr>
      <w:r w:rsidRPr="004C28AF">
        <w:rPr>
          <w:color w:val="auto"/>
        </w:rPr>
        <w:t>Информационное обеспечение представляет собой совокупность всех необходимых для функционирования системы данных и систем обеспечения. В состав информационного обеспечения входят:</w:t>
      </w:r>
    </w:p>
    <w:p w14:paraId="31A299EC" w14:textId="77777777" w:rsidR="00B03F02" w:rsidRPr="004C28AF" w:rsidRDefault="00F81F56" w:rsidP="000737DC">
      <w:pPr>
        <w:pStyle w:val="afffff6"/>
        <w:keepNext/>
        <w:keepLines/>
        <w:numPr>
          <w:ilvl w:val="0"/>
          <w:numId w:val="8"/>
        </w:numPr>
        <w:ind w:left="709" w:hanging="425"/>
        <w:rPr>
          <w:noProof/>
          <w:color w:val="auto"/>
        </w:rPr>
      </w:pPr>
      <w:r w:rsidRPr="004C28AF">
        <w:rPr>
          <w:noProof/>
          <w:color w:val="auto"/>
        </w:rPr>
        <w:t>нормативно-справочная информация;</w:t>
      </w:r>
    </w:p>
    <w:p w14:paraId="45F7B186"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информационные объекты;</w:t>
      </w:r>
    </w:p>
    <w:p w14:paraId="4A6243C3"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входные и выходные данные;</w:t>
      </w:r>
    </w:p>
    <w:p w14:paraId="36CE60C3"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структура управления базами данных.</w:t>
      </w:r>
    </w:p>
    <w:p w14:paraId="3E01C381" w14:textId="49422B74" w:rsidR="00B03F02" w:rsidRPr="004C28AF" w:rsidRDefault="00F81F56" w:rsidP="000737DC">
      <w:pPr>
        <w:widowControl w:val="0"/>
        <w:ind w:firstLine="709"/>
        <w:rPr>
          <w:color w:val="auto"/>
        </w:rPr>
      </w:pPr>
      <w:r w:rsidRPr="004C28AF">
        <w:rPr>
          <w:color w:val="auto"/>
        </w:rPr>
        <w:t>Состав, структура и способы организации данных на</w:t>
      </w:r>
      <w:r w:rsidR="0067107B" w:rsidRPr="004C28AF">
        <w:rPr>
          <w:color w:val="auto"/>
        </w:rPr>
        <w:t xml:space="preserve"> </w:t>
      </w:r>
      <w:r w:rsidR="00715FB9" w:rsidRPr="004C28AF">
        <w:rPr>
          <w:color w:val="auto"/>
        </w:rPr>
        <w:t xml:space="preserve">модернизированные </w:t>
      </w:r>
      <w:r w:rsidRPr="004C28AF">
        <w:rPr>
          <w:color w:val="auto"/>
        </w:rPr>
        <w:t>подсистемы должны быть о</w:t>
      </w:r>
      <w:r w:rsidR="00C01AB5" w:rsidRPr="004C28AF">
        <w:rPr>
          <w:color w:val="auto"/>
        </w:rPr>
        <w:t>пределены</w:t>
      </w:r>
      <w:r w:rsidR="001C3CD2" w:rsidRPr="004C28AF">
        <w:rPr>
          <w:color w:val="auto"/>
        </w:rPr>
        <w:t xml:space="preserve"> Подрядчиком</w:t>
      </w:r>
      <w:r w:rsidR="00C01AB5" w:rsidRPr="004C28AF">
        <w:rPr>
          <w:color w:val="auto"/>
        </w:rPr>
        <w:t xml:space="preserve"> на этапе </w:t>
      </w:r>
      <w:r w:rsidR="001C3CD2" w:rsidRPr="004C28AF">
        <w:rPr>
          <w:color w:val="auto"/>
        </w:rPr>
        <w:t xml:space="preserve">1 Контракта </w:t>
      </w:r>
      <w:r w:rsidRPr="004C28AF">
        <w:rPr>
          <w:color w:val="auto"/>
        </w:rPr>
        <w:t>и приведены в документе «Пояснительная записка».</w:t>
      </w:r>
    </w:p>
    <w:p w14:paraId="0A89EA58" w14:textId="77777777" w:rsidR="004C28AF" w:rsidRPr="004C28AF" w:rsidRDefault="004C28AF" w:rsidP="000737DC">
      <w:pPr>
        <w:widowControl w:val="0"/>
        <w:ind w:firstLine="709"/>
        <w:rPr>
          <w:color w:val="auto"/>
        </w:rPr>
      </w:pPr>
    </w:p>
    <w:p w14:paraId="64B5F3DE" w14:textId="7FC360E6" w:rsidR="00B03F02" w:rsidRPr="004C28AF" w:rsidRDefault="00F81F56" w:rsidP="009365F4">
      <w:pPr>
        <w:pStyle w:val="41"/>
        <w:widowControl/>
        <w:numPr>
          <w:ilvl w:val="3"/>
          <w:numId w:val="26"/>
        </w:numPr>
        <w:spacing w:before="0"/>
        <w:jc w:val="both"/>
        <w:rPr>
          <w:rFonts w:cs="Times New Roman"/>
          <w:b/>
          <w:color w:val="auto"/>
          <w:sz w:val="24"/>
          <w:szCs w:val="24"/>
        </w:rPr>
      </w:pPr>
      <w:bookmarkStart w:id="383" w:name="_Toc452563937"/>
      <w:bookmarkStart w:id="384" w:name="_Toc523145358"/>
      <w:bookmarkEnd w:id="383"/>
      <w:r w:rsidRPr="004C28AF">
        <w:rPr>
          <w:rFonts w:cs="Times New Roman"/>
          <w:b/>
          <w:color w:val="auto"/>
          <w:sz w:val="24"/>
          <w:szCs w:val="24"/>
        </w:rPr>
        <w:t xml:space="preserve">Требования к организации ввода данных в </w:t>
      </w:r>
      <w:bookmarkEnd w:id="384"/>
      <w:r w:rsidR="00305AE9" w:rsidRPr="004C28AF">
        <w:rPr>
          <w:rFonts w:cs="Times New Roman"/>
          <w:b/>
          <w:color w:val="auto"/>
          <w:sz w:val="24"/>
          <w:szCs w:val="24"/>
        </w:rPr>
        <w:t>Систему</w:t>
      </w:r>
    </w:p>
    <w:p w14:paraId="33597AD8" w14:textId="77777777" w:rsidR="003D7623" w:rsidRPr="004C28AF" w:rsidRDefault="003D7623" w:rsidP="009365F4">
      <w:pPr>
        <w:keepNext/>
        <w:keepLines/>
        <w:ind w:firstLine="709"/>
        <w:rPr>
          <w:color w:val="auto"/>
        </w:rPr>
      </w:pPr>
      <w:r w:rsidRPr="004C28AF">
        <w:rPr>
          <w:color w:val="auto"/>
        </w:rPr>
        <w:t>Система должна обеспечивать однократный ввод данных вне зависимости от того, в каких информационных массивах или базах данных они будут храниться и какими функциональными подсистемами использоваться.</w:t>
      </w:r>
    </w:p>
    <w:p w14:paraId="0ACA793A" w14:textId="77777777" w:rsidR="003D7623" w:rsidRPr="004C28AF" w:rsidRDefault="003D7623" w:rsidP="000737DC">
      <w:pPr>
        <w:widowControl w:val="0"/>
        <w:ind w:firstLine="709"/>
        <w:rPr>
          <w:color w:val="auto"/>
        </w:rPr>
      </w:pPr>
      <w:r w:rsidRPr="004C28AF">
        <w:rPr>
          <w:color w:val="auto"/>
        </w:rPr>
        <w:t>Ввод данных осуществляется путем загрузки данных существующих электронных хранилищ данных, по разработанной исполнителем методике. Ввод данных осуществляется с обязательной последующей проверкой и сопоставлением введенных данных, подтверждением их корректности и отсутствия неправильных, дублетных и неполных записей. После проверки данные меняют статус на проверенные и предоставляются для использования.</w:t>
      </w:r>
    </w:p>
    <w:p w14:paraId="149967DC" w14:textId="1AD20F39" w:rsidR="00A807C2" w:rsidRPr="004C28AF" w:rsidRDefault="003D7623" w:rsidP="000737DC">
      <w:pPr>
        <w:widowControl w:val="0"/>
        <w:ind w:firstLine="709"/>
        <w:rPr>
          <w:color w:val="auto"/>
        </w:rPr>
      </w:pPr>
      <w:r w:rsidRPr="004C28AF">
        <w:rPr>
          <w:color w:val="auto"/>
        </w:rPr>
        <w:t xml:space="preserve">Начальная загрузка данных производится в соответствии с мероприятиями по вводу </w:t>
      </w:r>
      <w:r w:rsidR="00305AE9" w:rsidRPr="004C28AF">
        <w:rPr>
          <w:color w:val="auto"/>
        </w:rPr>
        <w:t xml:space="preserve">Системы </w:t>
      </w:r>
      <w:r w:rsidRPr="004C28AF">
        <w:rPr>
          <w:color w:val="auto"/>
        </w:rPr>
        <w:t xml:space="preserve">в эксплуатацию. В дальнейшем производится </w:t>
      </w:r>
      <w:r w:rsidR="00894AEF" w:rsidRPr="004C28AF">
        <w:rPr>
          <w:color w:val="auto"/>
        </w:rPr>
        <w:t>синхронизация данных,</w:t>
      </w:r>
      <w:r w:rsidRPr="004C28AF">
        <w:rPr>
          <w:color w:val="auto"/>
        </w:rPr>
        <w:t xml:space="preserve"> имеющихся в </w:t>
      </w:r>
      <w:r w:rsidR="00305AE9" w:rsidRPr="004C28AF">
        <w:rPr>
          <w:color w:val="auto"/>
        </w:rPr>
        <w:t xml:space="preserve">Системе </w:t>
      </w:r>
      <w:r w:rsidRPr="004C28AF">
        <w:rPr>
          <w:color w:val="auto"/>
        </w:rPr>
        <w:t>и данных во внешних хранилищах (если выявлена такая необходимость на этапе проектирования).</w:t>
      </w:r>
    </w:p>
    <w:p w14:paraId="4D58CBC1" w14:textId="77777777" w:rsidR="007C5025" w:rsidRPr="004C28AF" w:rsidRDefault="007C5025" w:rsidP="000737DC">
      <w:pPr>
        <w:widowControl w:val="0"/>
        <w:ind w:firstLine="0"/>
        <w:rPr>
          <w:color w:val="auto"/>
        </w:rPr>
      </w:pPr>
    </w:p>
    <w:p w14:paraId="5C3228D4" w14:textId="39228333" w:rsidR="00B03F02" w:rsidRPr="004C28AF" w:rsidRDefault="00F81F56" w:rsidP="000737DC">
      <w:pPr>
        <w:pStyle w:val="41"/>
        <w:keepNext w:val="0"/>
        <w:keepLines w:val="0"/>
        <w:numPr>
          <w:ilvl w:val="3"/>
          <w:numId w:val="26"/>
        </w:numPr>
        <w:spacing w:before="0"/>
        <w:jc w:val="both"/>
        <w:rPr>
          <w:rFonts w:cs="Times New Roman"/>
          <w:b/>
          <w:color w:val="auto"/>
          <w:sz w:val="24"/>
          <w:szCs w:val="24"/>
        </w:rPr>
      </w:pPr>
      <w:bookmarkStart w:id="385" w:name="_Toc452563938"/>
      <w:bookmarkStart w:id="386" w:name="_Toc523145359"/>
      <w:bookmarkEnd w:id="385"/>
      <w:r w:rsidRPr="004C28AF">
        <w:rPr>
          <w:rFonts w:cs="Times New Roman"/>
          <w:b/>
          <w:color w:val="auto"/>
          <w:sz w:val="24"/>
          <w:szCs w:val="24"/>
        </w:rPr>
        <w:t xml:space="preserve">Требования к информационному обмену между компонентами </w:t>
      </w:r>
      <w:bookmarkEnd w:id="386"/>
      <w:r w:rsidR="00305AE9" w:rsidRPr="004C28AF">
        <w:rPr>
          <w:rFonts w:cs="Times New Roman"/>
          <w:b/>
          <w:color w:val="auto"/>
          <w:sz w:val="24"/>
          <w:szCs w:val="24"/>
        </w:rPr>
        <w:t>Системы</w:t>
      </w:r>
    </w:p>
    <w:p w14:paraId="0B5538EA" w14:textId="77777777" w:rsidR="0070789D" w:rsidRPr="004C28AF" w:rsidRDefault="0070789D" w:rsidP="000737DC">
      <w:pPr>
        <w:widowControl w:val="0"/>
        <w:ind w:firstLine="709"/>
        <w:rPr>
          <w:color w:val="auto"/>
        </w:rPr>
      </w:pPr>
      <w:r w:rsidRPr="004C28AF">
        <w:rPr>
          <w:color w:val="auto"/>
        </w:rPr>
        <w:t>Информационный обмен между компонентами Системы должен осуществляться без вмешательства пользователя и без повторного ручного ввода информации.</w:t>
      </w:r>
    </w:p>
    <w:p w14:paraId="5F753210" w14:textId="03D10284" w:rsidR="00B03F02" w:rsidRPr="004C28AF" w:rsidRDefault="0070789D" w:rsidP="000737DC">
      <w:pPr>
        <w:widowControl w:val="0"/>
        <w:ind w:firstLine="709"/>
        <w:rPr>
          <w:color w:val="auto"/>
        </w:rPr>
      </w:pPr>
      <w:r w:rsidRPr="004C28AF">
        <w:rPr>
          <w:color w:val="auto"/>
        </w:rPr>
        <w:t>Информационный обмен между компонентами Системы и клиентскими приложениями должен осуществляться по локальной сети и по сети Интернет.</w:t>
      </w:r>
    </w:p>
    <w:p w14:paraId="045A3FC6" w14:textId="77777777" w:rsidR="007C5025" w:rsidRPr="004C28AF" w:rsidRDefault="007C5025" w:rsidP="000737DC">
      <w:pPr>
        <w:widowControl w:val="0"/>
        <w:ind w:firstLine="709"/>
        <w:rPr>
          <w:color w:val="auto"/>
        </w:rPr>
      </w:pPr>
    </w:p>
    <w:p w14:paraId="2E0E6D79" w14:textId="77777777" w:rsidR="00B03F02" w:rsidRPr="004C28AF" w:rsidRDefault="00F81F56" w:rsidP="000737DC">
      <w:pPr>
        <w:pStyle w:val="41"/>
        <w:keepNext w:val="0"/>
        <w:keepLines w:val="0"/>
        <w:numPr>
          <w:ilvl w:val="3"/>
          <w:numId w:val="26"/>
        </w:numPr>
        <w:tabs>
          <w:tab w:val="left" w:pos="851"/>
        </w:tabs>
        <w:spacing w:before="0"/>
        <w:ind w:left="0" w:firstLine="0"/>
        <w:jc w:val="both"/>
        <w:rPr>
          <w:rFonts w:cs="Times New Roman"/>
          <w:b/>
          <w:color w:val="auto"/>
          <w:sz w:val="24"/>
          <w:szCs w:val="24"/>
        </w:rPr>
      </w:pPr>
      <w:bookmarkStart w:id="387" w:name="_Toc452563939"/>
      <w:bookmarkStart w:id="388" w:name="_Toc523145360"/>
      <w:bookmarkEnd w:id="387"/>
      <w:r w:rsidRPr="004C28AF">
        <w:rPr>
          <w:rFonts w:cs="Times New Roman"/>
          <w:b/>
          <w:color w:val="auto"/>
          <w:sz w:val="24"/>
          <w:szCs w:val="24"/>
        </w:rPr>
        <w:t>Требования по использованию общегородских и других зарегистрированных классификаторов, унифицированных документов и др.</w:t>
      </w:r>
      <w:bookmarkEnd w:id="388"/>
    </w:p>
    <w:p w14:paraId="7A8A96BE" w14:textId="77777777" w:rsidR="001171CD" w:rsidRPr="004C28AF" w:rsidRDefault="001171CD" w:rsidP="000737DC">
      <w:pPr>
        <w:widowControl w:val="0"/>
        <w:ind w:firstLine="709"/>
        <w:rPr>
          <w:color w:val="auto"/>
        </w:rPr>
      </w:pPr>
      <w:r w:rsidRPr="004C28AF">
        <w:rPr>
          <w:color w:val="auto"/>
        </w:rPr>
        <w:t>В рамках выполнения работ по развитию ИС СТАТС в случае такой потребности необходимо использовать общегородские справочники и классификаторы, зарегистрированные в системе «Единая система ведения и управления реестрами, регистрами, справочниками и классификаторами» (АС УР).</w:t>
      </w:r>
    </w:p>
    <w:p w14:paraId="31C5E46C" w14:textId="77777777" w:rsidR="001171CD" w:rsidRPr="004C28AF" w:rsidRDefault="001171CD" w:rsidP="000737DC">
      <w:pPr>
        <w:widowControl w:val="0"/>
        <w:ind w:firstLine="709"/>
        <w:rPr>
          <w:color w:val="auto"/>
        </w:rPr>
      </w:pPr>
      <w:r w:rsidRPr="004C28AF">
        <w:rPr>
          <w:color w:val="auto"/>
        </w:rPr>
        <w:t>В части межведомственного взаимодействия, при передаче данных, входящих в группу НСИ (в случае их централизованного ведения и использования), должны передаваться только коды справочных данных, но не смысловые значения справочников, что обеспечит сокращение объема данных, передаваемых по сетям связи.</w:t>
      </w:r>
    </w:p>
    <w:p w14:paraId="0FD8BE35" w14:textId="38376034" w:rsidR="00B03F02" w:rsidRPr="004C28AF" w:rsidRDefault="001171CD" w:rsidP="000737DC">
      <w:pPr>
        <w:widowControl w:val="0"/>
        <w:ind w:firstLine="709"/>
        <w:rPr>
          <w:color w:val="auto"/>
        </w:rPr>
      </w:pPr>
      <w:r w:rsidRPr="004C28AF">
        <w:rPr>
          <w:color w:val="auto"/>
        </w:rPr>
        <w:t xml:space="preserve">Состав и назначение общегородских и других зарегистрированных классификаторов, унифицированных документов должны быть определены </w:t>
      </w:r>
      <w:r w:rsidR="001C3CD2" w:rsidRPr="004C28AF">
        <w:rPr>
          <w:color w:val="auto"/>
        </w:rPr>
        <w:t xml:space="preserve">Подрядчиком </w:t>
      </w:r>
      <w:r w:rsidRPr="004C28AF">
        <w:rPr>
          <w:color w:val="auto"/>
        </w:rPr>
        <w:t>на этапе</w:t>
      </w:r>
      <w:r w:rsidR="001C3CD2" w:rsidRPr="004C28AF">
        <w:rPr>
          <w:color w:val="auto"/>
        </w:rPr>
        <w:t xml:space="preserve"> 1 Контракта</w:t>
      </w:r>
      <w:r w:rsidRPr="004C28AF">
        <w:rPr>
          <w:color w:val="auto"/>
        </w:rPr>
        <w:t xml:space="preserve"> и приведены в </w:t>
      </w:r>
      <w:r w:rsidR="00C01AB5" w:rsidRPr="004C28AF">
        <w:rPr>
          <w:color w:val="auto"/>
        </w:rPr>
        <w:t>документе «</w:t>
      </w:r>
      <w:r w:rsidRPr="004C28AF">
        <w:rPr>
          <w:color w:val="auto"/>
        </w:rPr>
        <w:t>Пояснительн</w:t>
      </w:r>
      <w:r w:rsidR="00C01AB5" w:rsidRPr="004C28AF">
        <w:rPr>
          <w:color w:val="auto"/>
        </w:rPr>
        <w:t>ая</w:t>
      </w:r>
      <w:r w:rsidRPr="004C28AF">
        <w:rPr>
          <w:color w:val="auto"/>
        </w:rPr>
        <w:t xml:space="preserve"> записк</w:t>
      </w:r>
      <w:r w:rsidR="00C01AB5" w:rsidRPr="004C28AF">
        <w:rPr>
          <w:color w:val="auto"/>
        </w:rPr>
        <w:t>а».</w:t>
      </w:r>
    </w:p>
    <w:p w14:paraId="7216CF3F" w14:textId="77777777" w:rsidR="007C5025" w:rsidRPr="004C28AF" w:rsidRDefault="007C5025" w:rsidP="000737DC">
      <w:pPr>
        <w:widowControl w:val="0"/>
        <w:ind w:firstLine="709"/>
        <w:rPr>
          <w:color w:val="auto"/>
        </w:rPr>
      </w:pPr>
    </w:p>
    <w:p w14:paraId="0905A8DC" w14:textId="77777777" w:rsidR="00B03F02" w:rsidRPr="004C28AF" w:rsidRDefault="00F81F56" w:rsidP="000737DC">
      <w:pPr>
        <w:pStyle w:val="41"/>
        <w:keepNext w:val="0"/>
        <w:keepLines w:val="0"/>
        <w:numPr>
          <w:ilvl w:val="3"/>
          <w:numId w:val="26"/>
        </w:numPr>
        <w:spacing w:before="0"/>
        <w:jc w:val="both"/>
        <w:rPr>
          <w:rFonts w:cs="Times New Roman"/>
          <w:b/>
          <w:color w:val="auto"/>
          <w:sz w:val="24"/>
          <w:szCs w:val="24"/>
        </w:rPr>
      </w:pPr>
      <w:bookmarkStart w:id="389" w:name="_Toc452563940"/>
      <w:bookmarkStart w:id="390" w:name="_Toc523145361"/>
      <w:bookmarkEnd w:id="389"/>
      <w:r w:rsidRPr="004C28AF">
        <w:rPr>
          <w:rFonts w:cs="Times New Roman"/>
          <w:b/>
          <w:color w:val="auto"/>
          <w:sz w:val="24"/>
          <w:szCs w:val="24"/>
        </w:rPr>
        <w:lastRenderedPageBreak/>
        <w:t>Назначение справочников и классификаторов и информации, хранящейся в них</w:t>
      </w:r>
      <w:bookmarkEnd w:id="390"/>
    </w:p>
    <w:p w14:paraId="392BBCD7" w14:textId="46A655D6" w:rsidR="00B03F02" w:rsidRPr="004C28AF" w:rsidRDefault="00BF5FDC" w:rsidP="000737DC">
      <w:pPr>
        <w:widowControl w:val="0"/>
        <w:ind w:firstLine="709"/>
        <w:rPr>
          <w:color w:val="auto"/>
        </w:rPr>
      </w:pPr>
      <w:r w:rsidRPr="004C28AF">
        <w:rPr>
          <w:color w:val="auto"/>
        </w:rPr>
        <w:t xml:space="preserve">Состав и назначение справочников, классификаторов и информации, хранящейся в них, должны быть определены </w:t>
      </w:r>
      <w:r w:rsidR="001C3CD2" w:rsidRPr="004C28AF">
        <w:rPr>
          <w:color w:val="auto"/>
        </w:rPr>
        <w:t>Подрядчиком на этапе 1 Контракта</w:t>
      </w:r>
      <w:r w:rsidRPr="004C28AF">
        <w:rPr>
          <w:color w:val="auto"/>
        </w:rPr>
        <w:t xml:space="preserve"> и приведены в </w:t>
      </w:r>
      <w:r w:rsidR="00C01AB5" w:rsidRPr="004C28AF">
        <w:rPr>
          <w:color w:val="auto"/>
        </w:rPr>
        <w:t>документе «</w:t>
      </w:r>
      <w:r w:rsidRPr="004C28AF">
        <w:rPr>
          <w:color w:val="auto"/>
        </w:rPr>
        <w:t>Пояснительн</w:t>
      </w:r>
      <w:r w:rsidR="00C01AB5" w:rsidRPr="004C28AF">
        <w:rPr>
          <w:color w:val="auto"/>
        </w:rPr>
        <w:t>ая записка»</w:t>
      </w:r>
      <w:r w:rsidRPr="004C28AF">
        <w:rPr>
          <w:color w:val="auto"/>
        </w:rPr>
        <w:t>.</w:t>
      </w:r>
    </w:p>
    <w:p w14:paraId="0FFDE371" w14:textId="77777777" w:rsidR="007C5025" w:rsidRPr="004C28AF" w:rsidRDefault="007C5025" w:rsidP="000737DC">
      <w:pPr>
        <w:widowControl w:val="0"/>
        <w:ind w:firstLine="0"/>
        <w:rPr>
          <w:color w:val="auto"/>
        </w:rPr>
      </w:pPr>
    </w:p>
    <w:p w14:paraId="5DF8516E" w14:textId="77777777" w:rsidR="00B03F02" w:rsidRPr="004C28AF" w:rsidRDefault="00F81F56" w:rsidP="000737DC">
      <w:pPr>
        <w:pStyle w:val="41"/>
        <w:keepNext w:val="0"/>
        <w:keepLines w:val="0"/>
        <w:numPr>
          <w:ilvl w:val="3"/>
          <w:numId w:val="26"/>
        </w:numPr>
        <w:spacing w:before="0"/>
        <w:jc w:val="both"/>
        <w:rPr>
          <w:rFonts w:cs="Times New Roman"/>
          <w:b/>
          <w:color w:val="auto"/>
          <w:sz w:val="24"/>
          <w:szCs w:val="24"/>
        </w:rPr>
      </w:pPr>
      <w:bookmarkStart w:id="391" w:name="_Toc452563941"/>
      <w:bookmarkStart w:id="392" w:name="_Toc523145362"/>
      <w:bookmarkEnd w:id="391"/>
      <w:r w:rsidRPr="004C28AF">
        <w:rPr>
          <w:rFonts w:cs="Times New Roman"/>
          <w:b/>
          <w:color w:val="auto"/>
          <w:sz w:val="24"/>
          <w:szCs w:val="24"/>
        </w:rPr>
        <w:t>Объем и состав информации, получаемой из классификаторов</w:t>
      </w:r>
      <w:bookmarkEnd w:id="392"/>
    </w:p>
    <w:p w14:paraId="1A58D430" w14:textId="7A64E45D" w:rsidR="00B03F02" w:rsidRPr="004C28AF" w:rsidRDefault="00F81F56" w:rsidP="000737DC">
      <w:pPr>
        <w:widowControl w:val="0"/>
        <w:ind w:firstLine="709"/>
        <w:rPr>
          <w:color w:val="auto"/>
        </w:rPr>
      </w:pPr>
      <w:r w:rsidRPr="004C28AF">
        <w:rPr>
          <w:color w:val="auto"/>
        </w:rPr>
        <w:t>Объем и состав информации</w:t>
      </w:r>
      <w:r w:rsidR="00FA036B" w:rsidRPr="004C28AF">
        <w:rPr>
          <w:color w:val="auto"/>
        </w:rPr>
        <w:t>, получаемой из классификаторов</w:t>
      </w:r>
      <w:r w:rsidRPr="004C28AF">
        <w:rPr>
          <w:color w:val="auto"/>
        </w:rPr>
        <w:t xml:space="preserve"> должны быть определены </w:t>
      </w:r>
      <w:r w:rsidR="00F13F98" w:rsidRPr="004C28AF">
        <w:rPr>
          <w:color w:val="auto"/>
        </w:rPr>
        <w:t>Подрядчиком на этапе 1 Контракта</w:t>
      </w:r>
      <w:r w:rsidR="0071660E" w:rsidRPr="004C28AF">
        <w:rPr>
          <w:color w:val="auto"/>
        </w:rPr>
        <w:t xml:space="preserve"> в документе технического проекта «Пояснительная записка»</w:t>
      </w:r>
      <w:r w:rsidRPr="004C28AF">
        <w:rPr>
          <w:color w:val="auto"/>
        </w:rPr>
        <w:t>.</w:t>
      </w:r>
    </w:p>
    <w:p w14:paraId="71FFE161" w14:textId="77777777" w:rsidR="007C5025" w:rsidRPr="004C28AF" w:rsidRDefault="007C5025" w:rsidP="000737DC">
      <w:pPr>
        <w:widowControl w:val="0"/>
        <w:ind w:firstLine="0"/>
        <w:rPr>
          <w:color w:val="auto"/>
        </w:rPr>
      </w:pPr>
    </w:p>
    <w:p w14:paraId="5CD0E624" w14:textId="77777777" w:rsidR="00B03F02" w:rsidRPr="004C28AF" w:rsidRDefault="00F81F56" w:rsidP="000737DC">
      <w:pPr>
        <w:pStyle w:val="41"/>
        <w:keepNext w:val="0"/>
        <w:keepLines w:val="0"/>
        <w:numPr>
          <w:ilvl w:val="3"/>
          <w:numId w:val="26"/>
        </w:numPr>
        <w:spacing w:before="0"/>
        <w:ind w:left="0" w:firstLine="0"/>
        <w:jc w:val="both"/>
        <w:rPr>
          <w:rFonts w:cs="Times New Roman"/>
          <w:b/>
          <w:color w:val="auto"/>
          <w:sz w:val="24"/>
          <w:szCs w:val="24"/>
        </w:rPr>
      </w:pPr>
      <w:bookmarkStart w:id="393" w:name="_Toc452563942"/>
      <w:bookmarkStart w:id="394" w:name="_Toc452563943"/>
      <w:bookmarkStart w:id="395" w:name="_Toc452563944"/>
      <w:bookmarkStart w:id="396" w:name="_Toc523145363"/>
      <w:bookmarkEnd w:id="393"/>
      <w:bookmarkEnd w:id="394"/>
      <w:bookmarkEnd w:id="395"/>
      <w:r w:rsidRPr="004C28AF">
        <w:rPr>
          <w:rFonts w:cs="Times New Roman"/>
          <w:b/>
          <w:color w:val="auto"/>
          <w:sz w:val="24"/>
          <w:szCs w:val="24"/>
        </w:rPr>
        <w:t>Требования к структуре процесса сбора, обработки, передачи данных в системе и представлению данных</w:t>
      </w:r>
      <w:bookmarkEnd w:id="396"/>
    </w:p>
    <w:p w14:paraId="5519CF77" w14:textId="77777777" w:rsidR="001F60EA" w:rsidRPr="004C28AF" w:rsidRDefault="001F60EA" w:rsidP="000737DC">
      <w:pPr>
        <w:widowControl w:val="0"/>
        <w:ind w:firstLine="709"/>
        <w:rPr>
          <w:color w:val="auto"/>
        </w:rPr>
      </w:pPr>
      <w:r w:rsidRPr="004C28AF">
        <w:rPr>
          <w:color w:val="auto"/>
        </w:rPr>
        <w:t>Состав данных должен быть достаточным для выполнения всех функций Системы и отвечать требованиям полноты, достоверности, однозначной идентификации, непротиворечивости и необходимой точности представления.</w:t>
      </w:r>
    </w:p>
    <w:p w14:paraId="2C5FA92B" w14:textId="77777777" w:rsidR="007C5025" w:rsidRPr="004C28AF" w:rsidRDefault="007C5025" w:rsidP="000737DC">
      <w:pPr>
        <w:widowControl w:val="0"/>
        <w:ind w:firstLine="0"/>
        <w:rPr>
          <w:color w:val="auto"/>
        </w:rPr>
      </w:pPr>
    </w:p>
    <w:p w14:paraId="0C110383" w14:textId="7C10204D" w:rsidR="00310787" w:rsidRPr="004C28AF" w:rsidRDefault="00310787" w:rsidP="009365F4">
      <w:pPr>
        <w:pStyle w:val="41"/>
        <w:widowControl/>
        <w:numPr>
          <w:ilvl w:val="3"/>
          <w:numId w:val="26"/>
        </w:numPr>
        <w:spacing w:before="0"/>
        <w:ind w:left="0" w:firstLine="0"/>
        <w:jc w:val="both"/>
        <w:rPr>
          <w:rFonts w:cs="Times New Roman"/>
          <w:b/>
          <w:color w:val="auto"/>
          <w:sz w:val="24"/>
          <w:szCs w:val="24"/>
        </w:rPr>
      </w:pPr>
      <w:bookmarkStart w:id="397" w:name="_Toc522790160"/>
      <w:bookmarkStart w:id="398" w:name="_Toc523145364"/>
      <w:r w:rsidRPr="004C28AF">
        <w:rPr>
          <w:rFonts w:cs="Times New Roman"/>
          <w:b/>
          <w:color w:val="auto"/>
          <w:sz w:val="24"/>
          <w:szCs w:val="24"/>
        </w:rPr>
        <w:t xml:space="preserve">Требования к защите данных от разрушений при авариях и сбоях в электропитании </w:t>
      </w:r>
      <w:bookmarkEnd w:id="397"/>
      <w:bookmarkEnd w:id="398"/>
      <w:r w:rsidR="00305AE9" w:rsidRPr="004C28AF">
        <w:rPr>
          <w:rFonts w:cs="Times New Roman"/>
          <w:b/>
          <w:color w:val="auto"/>
          <w:sz w:val="24"/>
          <w:szCs w:val="24"/>
        </w:rPr>
        <w:t>Системы</w:t>
      </w:r>
    </w:p>
    <w:p w14:paraId="68FA54F8" w14:textId="77777777" w:rsidR="00D77C67" w:rsidRPr="004C28AF" w:rsidRDefault="00D77C67" w:rsidP="009365F4">
      <w:pPr>
        <w:pStyle w:val="E"/>
        <w:keepNext/>
        <w:keepLines/>
        <w:spacing w:before="0" w:after="0" w:line="240" w:lineRule="auto"/>
        <w:ind w:firstLine="709"/>
        <w:rPr>
          <w:rFonts w:eastAsiaTheme="minorHAnsi"/>
          <w:szCs w:val="24"/>
        </w:rPr>
      </w:pPr>
      <w:bookmarkStart w:id="399" w:name="_Toc452563945"/>
      <w:bookmarkStart w:id="400" w:name="_Toc452563946"/>
      <w:bookmarkEnd w:id="399"/>
      <w:bookmarkEnd w:id="400"/>
      <w:r w:rsidRPr="004C28AF">
        <w:rPr>
          <w:rFonts w:eastAsiaTheme="minorHAnsi"/>
          <w:szCs w:val="24"/>
        </w:rPr>
        <w:t>В Системе должна быть обеспечена защита данных от утраты или нарушения целостности в следующих случаях:</w:t>
      </w:r>
    </w:p>
    <w:p w14:paraId="669A9CB0" w14:textId="77777777" w:rsidR="00D77C67" w:rsidRPr="004C28AF" w:rsidRDefault="00D77C67" w:rsidP="000737DC">
      <w:pPr>
        <w:pStyle w:val="afffff6"/>
        <w:widowControl w:val="0"/>
        <w:numPr>
          <w:ilvl w:val="0"/>
          <w:numId w:val="8"/>
        </w:numPr>
        <w:ind w:left="709" w:hanging="425"/>
        <w:rPr>
          <w:noProof/>
          <w:color w:val="auto"/>
        </w:rPr>
      </w:pPr>
      <w:r w:rsidRPr="004C28AF">
        <w:rPr>
          <w:noProof/>
          <w:color w:val="auto"/>
        </w:rPr>
        <w:t>при сбоях в электропитании серверного оборудования;</w:t>
      </w:r>
    </w:p>
    <w:p w14:paraId="5479E9AC" w14:textId="77777777" w:rsidR="00D77C67" w:rsidRPr="004C28AF" w:rsidRDefault="00D77C67" w:rsidP="000737DC">
      <w:pPr>
        <w:pStyle w:val="afffff6"/>
        <w:widowControl w:val="0"/>
        <w:numPr>
          <w:ilvl w:val="0"/>
          <w:numId w:val="8"/>
        </w:numPr>
        <w:ind w:left="709" w:hanging="425"/>
        <w:rPr>
          <w:noProof/>
          <w:color w:val="auto"/>
        </w:rPr>
      </w:pPr>
      <w:r w:rsidRPr="004C28AF">
        <w:rPr>
          <w:noProof/>
          <w:color w:val="auto"/>
        </w:rPr>
        <w:t>при авариях, приведших к невозможности восстановления данных— использованием процедур резервного копирования Системы и хранения резервных копий.</w:t>
      </w:r>
    </w:p>
    <w:p w14:paraId="64064E3D" w14:textId="39F99212" w:rsidR="00287F4C" w:rsidRPr="004C28AF" w:rsidRDefault="00D77C67" w:rsidP="000737DC">
      <w:pPr>
        <w:pStyle w:val="E"/>
        <w:widowControl w:val="0"/>
        <w:spacing w:before="0" w:after="0" w:line="240" w:lineRule="auto"/>
        <w:ind w:firstLine="709"/>
        <w:rPr>
          <w:rFonts w:eastAsiaTheme="minorHAnsi"/>
          <w:szCs w:val="24"/>
        </w:rPr>
      </w:pPr>
      <w:r w:rsidRPr="004C28AF">
        <w:rPr>
          <w:rFonts w:eastAsiaTheme="minorHAnsi"/>
          <w:szCs w:val="24"/>
        </w:rPr>
        <w:t>Дополнительные требования к защите данных от разрушений при авариях и сбоях в электропитании Системы не предъявляются.</w:t>
      </w:r>
    </w:p>
    <w:p w14:paraId="36658632" w14:textId="77777777" w:rsidR="007C5025" w:rsidRPr="004C28AF" w:rsidRDefault="007C5025" w:rsidP="000737DC">
      <w:pPr>
        <w:pStyle w:val="E"/>
        <w:widowControl w:val="0"/>
        <w:spacing w:before="0" w:after="0" w:line="240" w:lineRule="auto"/>
        <w:ind w:firstLine="709"/>
        <w:rPr>
          <w:rFonts w:eastAsiaTheme="minorHAnsi"/>
          <w:szCs w:val="24"/>
        </w:rPr>
      </w:pPr>
    </w:p>
    <w:p w14:paraId="60F4636F" w14:textId="77777777" w:rsidR="00B03F02" w:rsidRPr="004C28AF" w:rsidRDefault="00F81F56" w:rsidP="000737DC">
      <w:pPr>
        <w:pStyle w:val="41"/>
        <w:keepNext w:val="0"/>
        <w:keepLines w:val="0"/>
        <w:numPr>
          <w:ilvl w:val="3"/>
          <w:numId w:val="26"/>
        </w:numPr>
        <w:spacing w:before="0"/>
        <w:ind w:left="0" w:firstLine="0"/>
        <w:jc w:val="both"/>
        <w:rPr>
          <w:rFonts w:cs="Times New Roman"/>
          <w:b/>
          <w:color w:val="auto"/>
          <w:sz w:val="24"/>
          <w:szCs w:val="24"/>
        </w:rPr>
      </w:pPr>
      <w:bookmarkStart w:id="401" w:name="_Toc523145365"/>
      <w:r w:rsidRPr="004C28AF">
        <w:rPr>
          <w:rFonts w:cs="Times New Roman"/>
          <w:b/>
          <w:color w:val="auto"/>
          <w:sz w:val="24"/>
          <w:szCs w:val="24"/>
        </w:rPr>
        <w:t>Требования к контролю, хранению, обновлению и восстановлению данных</w:t>
      </w:r>
      <w:bookmarkEnd w:id="401"/>
    </w:p>
    <w:p w14:paraId="1A977B09" w14:textId="77777777" w:rsidR="00B03F02" w:rsidRPr="004C28AF" w:rsidRDefault="00F81F56" w:rsidP="000737DC">
      <w:pPr>
        <w:widowControl w:val="0"/>
        <w:ind w:firstLine="709"/>
        <w:rPr>
          <w:color w:val="auto"/>
        </w:rPr>
      </w:pPr>
      <w:r w:rsidRPr="004C28AF">
        <w:rPr>
          <w:color w:val="auto"/>
        </w:rPr>
        <w:t>Система должна обеспечивать первичный контроль вводимых данных на соответствие формальным правилам: проверка типов, размерности, допустимости значений.</w:t>
      </w:r>
    </w:p>
    <w:p w14:paraId="4057B65A" w14:textId="460F6173" w:rsidR="00B03F02" w:rsidRPr="004C28AF" w:rsidRDefault="00F81F56" w:rsidP="000737DC">
      <w:pPr>
        <w:widowControl w:val="0"/>
        <w:ind w:firstLine="709"/>
        <w:rPr>
          <w:color w:val="auto"/>
        </w:rPr>
      </w:pPr>
      <w:r w:rsidRPr="004C28AF">
        <w:rPr>
          <w:color w:val="auto"/>
        </w:rPr>
        <w:t>Система должна сохранять имеющиеся данные, достаточные для полного восстановления работоспособности, в удаленном хранилище в сертифицированном центре обработки данных, находящемся на территории России.</w:t>
      </w:r>
    </w:p>
    <w:p w14:paraId="571A589C" w14:textId="77777777" w:rsidR="007C5025" w:rsidRPr="004C28AF" w:rsidRDefault="007C5025" w:rsidP="000737DC">
      <w:pPr>
        <w:widowControl w:val="0"/>
        <w:ind w:firstLine="0"/>
        <w:rPr>
          <w:color w:val="auto"/>
        </w:rPr>
      </w:pPr>
    </w:p>
    <w:p w14:paraId="7FFB695E" w14:textId="77777777" w:rsidR="00B03F02" w:rsidRPr="004C28AF" w:rsidRDefault="00F81F56" w:rsidP="000737DC">
      <w:pPr>
        <w:pStyle w:val="41"/>
        <w:keepNext w:val="0"/>
        <w:keepLines w:val="0"/>
        <w:numPr>
          <w:ilvl w:val="3"/>
          <w:numId w:val="26"/>
        </w:numPr>
        <w:tabs>
          <w:tab w:val="left" w:pos="993"/>
        </w:tabs>
        <w:spacing w:before="0"/>
        <w:ind w:left="0" w:firstLine="0"/>
        <w:jc w:val="both"/>
        <w:rPr>
          <w:rFonts w:cs="Times New Roman"/>
          <w:b/>
          <w:color w:val="auto"/>
          <w:sz w:val="24"/>
          <w:szCs w:val="24"/>
        </w:rPr>
      </w:pPr>
      <w:bookmarkStart w:id="402" w:name="_Toc452563947"/>
      <w:bookmarkStart w:id="403" w:name="_Toc523145366"/>
      <w:r w:rsidRPr="004C28AF">
        <w:rPr>
          <w:rFonts w:cs="Times New Roman"/>
          <w:b/>
          <w:color w:val="auto"/>
          <w:sz w:val="24"/>
          <w:szCs w:val="24"/>
        </w:rPr>
        <w:t>Требования к процедуре придания юридической силы документам, продуцируемым техническими средствами АС</w:t>
      </w:r>
      <w:bookmarkEnd w:id="402"/>
      <w:bookmarkEnd w:id="403"/>
    </w:p>
    <w:p w14:paraId="6B0630B5" w14:textId="6C983BFA" w:rsidR="00B03F02" w:rsidRPr="004C28AF" w:rsidRDefault="00F81F56" w:rsidP="000737DC">
      <w:pPr>
        <w:widowControl w:val="0"/>
        <w:ind w:firstLine="709"/>
        <w:rPr>
          <w:color w:val="auto"/>
        </w:rPr>
      </w:pPr>
      <w:r w:rsidRPr="004C28AF">
        <w:rPr>
          <w:color w:val="auto"/>
        </w:rPr>
        <w:t>Придание документам, продуцируемым Системой, юридической силы должно производиться в соответствии с рекомендациями ГОСТ 6.10.4-84. В случае выявления на этапе</w:t>
      </w:r>
      <w:r w:rsidR="00F13F98" w:rsidRPr="004C28AF">
        <w:rPr>
          <w:color w:val="auto"/>
        </w:rPr>
        <w:t xml:space="preserve"> 1 Контракта </w:t>
      </w:r>
      <w:r w:rsidRPr="004C28AF">
        <w:rPr>
          <w:color w:val="auto"/>
        </w:rPr>
        <w:t>целесообразности использования ЭП для придания юридической силы документам, продуцируемым системой, в системе должны быть предусмотрены соответствующие механизмы.</w:t>
      </w:r>
    </w:p>
    <w:p w14:paraId="6A361E7D" w14:textId="77777777" w:rsidR="007C5025" w:rsidRPr="004C28AF" w:rsidRDefault="007C5025" w:rsidP="000737DC">
      <w:pPr>
        <w:widowControl w:val="0"/>
        <w:ind w:firstLine="0"/>
        <w:rPr>
          <w:color w:val="auto"/>
        </w:rPr>
      </w:pPr>
    </w:p>
    <w:p w14:paraId="67878FCE" w14:textId="17BE3E1A" w:rsidR="00B03F02" w:rsidRPr="004C28AF" w:rsidRDefault="00F81F56" w:rsidP="000737DC">
      <w:pPr>
        <w:pStyle w:val="31"/>
        <w:keepNext w:val="0"/>
        <w:keepLines w:val="0"/>
        <w:numPr>
          <w:ilvl w:val="2"/>
          <w:numId w:val="26"/>
        </w:numPr>
        <w:spacing w:before="0"/>
        <w:jc w:val="both"/>
        <w:rPr>
          <w:rFonts w:cs="Times New Roman"/>
          <w:b/>
          <w:color w:val="auto"/>
          <w:sz w:val="24"/>
          <w:szCs w:val="24"/>
        </w:rPr>
      </w:pPr>
      <w:bookmarkStart w:id="404" w:name="_Toc452563948"/>
      <w:bookmarkStart w:id="405" w:name="_Toc523145367"/>
      <w:bookmarkStart w:id="406" w:name="_Toc529380283"/>
      <w:bookmarkStart w:id="407" w:name="_Toc54954432"/>
      <w:bookmarkEnd w:id="404"/>
      <w:r w:rsidRPr="004C28AF">
        <w:rPr>
          <w:rFonts w:cs="Times New Roman"/>
          <w:b/>
          <w:color w:val="auto"/>
          <w:sz w:val="24"/>
          <w:szCs w:val="24"/>
        </w:rPr>
        <w:t>Требования к лингвистическому обеспечению</w:t>
      </w:r>
      <w:bookmarkEnd w:id="405"/>
      <w:bookmarkEnd w:id="406"/>
      <w:bookmarkEnd w:id="407"/>
    </w:p>
    <w:p w14:paraId="56A4BC02" w14:textId="77777777" w:rsidR="00B03F02" w:rsidRPr="004C28AF" w:rsidRDefault="00F81F56" w:rsidP="000737DC">
      <w:pPr>
        <w:widowControl w:val="0"/>
        <w:ind w:firstLine="709"/>
        <w:rPr>
          <w:color w:val="auto"/>
        </w:rPr>
      </w:pPr>
      <w:r w:rsidRPr="004C28AF">
        <w:rPr>
          <w:color w:val="auto"/>
        </w:rPr>
        <w:t>Все пользовательские выходные формы, инструкции по работе, вся документация должны быть выполнены на русском языке. Исключения могут составлять системные сообщения, не подлежащие русификации.</w:t>
      </w:r>
    </w:p>
    <w:p w14:paraId="08CD8155" w14:textId="7D0F2C48" w:rsidR="00B3407C" w:rsidRPr="004C28AF" w:rsidRDefault="00B3407C" w:rsidP="000737DC">
      <w:pPr>
        <w:widowControl w:val="0"/>
        <w:ind w:firstLine="709"/>
        <w:rPr>
          <w:color w:val="auto"/>
        </w:rPr>
      </w:pPr>
      <w:r w:rsidRPr="004C28AF">
        <w:rPr>
          <w:color w:val="auto"/>
        </w:rPr>
        <w:t>При разработке программных решений должно быть предусмотрено использование языков программирования высокого уровня.</w:t>
      </w:r>
    </w:p>
    <w:p w14:paraId="4A22BC05" w14:textId="77777777" w:rsidR="007C5025" w:rsidRPr="004C28AF" w:rsidRDefault="007C5025" w:rsidP="000737DC">
      <w:pPr>
        <w:widowControl w:val="0"/>
        <w:ind w:firstLine="0"/>
        <w:rPr>
          <w:color w:val="auto"/>
        </w:rPr>
      </w:pPr>
    </w:p>
    <w:p w14:paraId="4EE73CDF" w14:textId="3EB10AD0" w:rsidR="00B03F02" w:rsidRPr="004C28AF" w:rsidRDefault="00F81F56" w:rsidP="000737DC">
      <w:pPr>
        <w:pStyle w:val="31"/>
        <w:keepNext w:val="0"/>
        <w:keepLines w:val="0"/>
        <w:numPr>
          <w:ilvl w:val="2"/>
          <w:numId w:val="26"/>
        </w:numPr>
        <w:spacing w:before="0"/>
        <w:jc w:val="both"/>
        <w:rPr>
          <w:rFonts w:cs="Times New Roman"/>
          <w:b/>
          <w:color w:val="auto"/>
          <w:sz w:val="24"/>
          <w:szCs w:val="24"/>
        </w:rPr>
      </w:pPr>
      <w:bookmarkStart w:id="408" w:name="_Toc452563949"/>
      <w:bookmarkStart w:id="409" w:name="_Toc523145368"/>
      <w:bookmarkStart w:id="410" w:name="_Toc529380284"/>
      <w:bookmarkStart w:id="411" w:name="_Toc54954433"/>
      <w:bookmarkEnd w:id="408"/>
      <w:r w:rsidRPr="004C28AF">
        <w:rPr>
          <w:rFonts w:cs="Times New Roman"/>
          <w:b/>
          <w:color w:val="auto"/>
          <w:sz w:val="24"/>
          <w:szCs w:val="24"/>
        </w:rPr>
        <w:t>Требования к программному обеспечению</w:t>
      </w:r>
      <w:bookmarkEnd w:id="409"/>
      <w:bookmarkEnd w:id="410"/>
      <w:bookmarkEnd w:id="411"/>
    </w:p>
    <w:p w14:paraId="18170A2F" w14:textId="0D9F4246" w:rsidR="00B03F02" w:rsidRPr="004C28AF" w:rsidRDefault="00F81F56" w:rsidP="000737DC">
      <w:pPr>
        <w:widowControl w:val="0"/>
        <w:ind w:firstLine="709"/>
        <w:rPr>
          <w:color w:val="auto"/>
        </w:rPr>
      </w:pPr>
      <w:r w:rsidRPr="004C28AF">
        <w:rPr>
          <w:color w:val="auto"/>
        </w:rPr>
        <w:t>Используемые при разработке языки высокого уровня должны обеспечивать решение всех задач по реализации функций Системы.</w:t>
      </w:r>
    </w:p>
    <w:p w14:paraId="04B808B5" w14:textId="615BDB58" w:rsidR="004441CD" w:rsidRPr="004C28AF" w:rsidRDefault="004441CD" w:rsidP="000737DC">
      <w:pPr>
        <w:ind w:firstLine="709"/>
        <w:rPr>
          <w:color w:val="auto"/>
        </w:rPr>
      </w:pPr>
      <w:r w:rsidRPr="004C28AF">
        <w:rPr>
          <w:color w:val="auto"/>
        </w:rPr>
        <w:lastRenderedPageBreak/>
        <w:t>Серверные компоненты развиваемых подсистем должны функционировать на операционных системах семейства Linux с 64-разрядной архитектурой. Конкретные версии операционных систем должны быть определены Подрядчиком на этапе</w:t>
      </w:r>
      <w:r w:rsidR="00F13F98" w:rsidRPr="004C28AF">
        <w:rPr>
          <w:color w:val="auto"/>
        </w:rPr>
        <w:t> </w:t>
      </w:r>
      <w:r w:rsidR="007245A9" w:rsidRPr="004C28AF">
        <w:rPr>
          <w:color w:val="auto"/>
        </w:rPr>
        <w:t>2</w:t>
      </w:r>
      <w:r w:rsidR="00F13F98" w:rsidRPr="004C28AF">
        <w:rPr>
          <w:color w:val="auto"/>
        </w:rPr>
        <w:t xml:space="preserve"> Контракта</w:t>
      </w:r>
      <w:r w:rsidR="007245A9" w:rsidRPr="004C28AF">
        <w:rPr>
          <w:color w:val="auto"/>
        </w:rPr>
        <w:t xml:space="preserve"> в документе «Описание программного обеспечения»</w:t>
      </w:r>
      <w:r w:rsidRPr="004C28AF">
        <w:rPr>
          <w:color w:val="auto"/>
        </w:rPr>
        <w:t>.</w:t>
      </w:r>
    </w:p>
    <w:p w14:paraId="596116E7" w14:textId="01EFBFAC" w:rsidR="0041571C" w:rsidRPr="004C28AF" w:rsidRDefault="0041571C" w:rsidP="000737DC">
      <w:pPr>
        <w:ind w:firstLine="709"/>
        <w:rPr>
          <w:color w:val="auto"/>
        </w:rPr>
      </w:pPr>
      <w:r w:rsidRPr="004C28AF">
        <w:rPr>
          <w:color w:val="auto"/>
        </w:rPr>
        <w:t xml:space="preserve">Управление базами данных Системы должно осуществляться с использованием СУБД </w:t>
      </w:r>
      <w:r w:rsidRPr="004C28AF">
        <w:rPr>
          <w:color w:val="auto"/>
          <w:lang w:val="en-US"/>
        </w:rPr>
        <w:t>Vertica</w:t>
      </w:r>
      <w:r w:rsidRPr="004C28AF">
        <w:rPr>
          <w:color w:val="auto"/>
        </w:rPr>
        <w:t xml:space="preserve"> или аналогичных по своим характеристикам, удовлетворяющих требованиям, изложенным в разделе 4.3.4.1 ТЗ.</w:t>
      </w:r>
    </w:p>
    <w:p w14:paraId="2332B1DE" w14:textId="60CAA3E0" w:rsidR="004441CD" w:rsidRPr="004C28AF" w:rsidRDefault="004441CD" w:rsidP="000737DC">
      <w:pPr>
        <w:ind w:firstLine="709"/>
        <w:rPr>
          <w:color w:val="auto"/>
        </w:rPr>
      </w:pPr>
      <w:r w:rsidRPr="004C28AF">
        <w:rPr>
          <w:color w:val="auto"/>
        </w:rPr>
        <w:t>Пользовательские интерфейсы должны быть совместимы со следующими браузерами версий, официально поддерживаемых производителем, на момент заключения Контракта: Microsoft Internet Explorer, Google Chrome, Yandex Browser, Mozilla Firefox, Safari</w:t>
      </w:r>
      <w:r w:rsidR="009D3560" w:rsidRPr="004C28AF">
        <w:rPr>
          <w:color w:val="auto"/>
        </w:rPr>
        <w:t>, СКЗИ «Спутник браузер»</w:t>
      </w:r>
      <w:r w:rsidR="00793803" w:rsidRPr="004C28AF">
        <w:rPr>
          <w:color w:val="auto"/>
        </w:rPr>
        <w:t>.</w:t>
      </w:r>
    </w:p>
    <w:p w14:paraId="6ADE4845" w14:textId="77777777" w:rsidR="004441CD" w:rsidRPr="004C28AF" w:rsidRDefault="004441CD" w:rsidP="000737DC">
      <w:pPr>
        <w:ind w:firstLine="709"/>
        <w:rPr>
          <w:color w:val="auto"/>
        </w:rPr>
      </w:pPr>
      <w:r w:rsidRPr="004C28AF">
        <w:rPr>
          <w:color w:val="auto"/>
        </w:rPr>
        <w:t>Ни одна из развиваемых подсистем не должна накладывать ограничений на ПО клиентской части за исключением вышеприведенных требований к браузерам.</w:t>
      </w:r>
    </w:p>
    <w:p w14:paraId="72CFFFC9" w14:textId="7B03F3E7" w:rsidR="008D6CD8" w:rsidRPr="004C28AF" w:rsidRDefault="008D6CD8" w:rsidP="000737DC">
      <w:pPr>
        <w:widowControl w:val="0"/>
        <w:ind w:firstLine="709"/>
        <w:rPr>
          <w:color w:val="auto"/>
        </w:rPr>
      </w:pPr>
      <w:r w:rsidRPr="004C28AF">
        <w:rPr>
          <w:color w:val="auto"/>
        </w:rPr>
        <w:t>В качестве инструментов, обеспечивающих сбор данных, долж</w:t>
      </w:r>
      <w:r w:rsidR="005919AA" w:rsidRPr="004C28AF">
        <w:rPr>
          <w:color w:val="auto"/>
        </w:rPr>
        <w:t xml:space="preserve">ен использоваться </w:t>
      </w:r>
      <w:r w:rsidRPr="004C28AF">
        <w:rPr>
          <w:color w:val="auto"/>
        </w:rPr>
        <w:t>распредел</w:t>
      </w:r>
      <w:r w:rsidR="00023077" w:rsidRPr="004C28AF">
        <w:rPr>
          <w:color w:val="auto"/>
        </w:rPr>
        <w:t>е</w:t>
      </w:r>
      <w:r w:rsidRPr="004C28AF">
        <w:rPr>
          <w:color w:val="auto"/>
        </w:rPr>
        <w:t>нный брокер сообщений (</w:t>
      </w:r>
      <w:r w:rsidR="00941B4E" w:rsidRPr="004C28AF">
        <w:rPr>
          <w:color w:val="auto"/>
        </w:rPr>
        <w:t>например,</w:t>
      </w:r>
      <w:r w:rsidR="0098413F" w:rsidRPr="004C28AF">
        <w:rPr>
          <w:color w:val="auto"/>
        </w:rPr>
        <w:t xml:space="preserve"> </w:t>
      </w:r>
      <w:r w:rsidRPr="004C28AF">
        <w:rPr>
          <w:color w:val="auto"/>
        </w:rPr>
        <w:t>Kafka</w:t>
      </w:r>
      <w:r w:rsidR="005919AA" w:rsidRPr="004C28AF">
        <w:rPr>
          <w:color w:val="auto"/>
        </w:rPr>
        <w:t xml:space="preserve">), протоколы </w:t>
      </w:r>
      <w:r w:rsidR="005919AA" w:rsidRPr="004C28AF">
        <w:rPr>
          <w:color w:val="auto"/>
          <w:lang w:val="en-US"/>
        </w:rPr>
        <w:t>REST</w:t>
      </w:r>
      <w:r w:rsidR="005919AA" w:rsidRPr="004C28AF">
        <w:rPr>
          <w:color w:val="auto"/>
        </w:rPr>
        <w:t xml:space="preserve"> и </w:t>
      </w:r>
      <w:r w:rsidR="005919AA" w:rsidRPr="004C28AF">
        <w:rPr>
          <w:color w:val="auto"/>
          <w:lang w:val="en-US"/>
        </w:rPr>
        <w:t>SFTP</w:t>
      </w:r>
      <w:r w:rsidR="00793803" w:rsidRPr="004C28AF">
        <w:rPr>
          <w:color w:val="auto"/>
        </w:rPr>
        <w:t xml:space="preserve">, </w:t>
      </w:r>
      <w:r w:rsidR="00793803" w:rsidRPr="004C28AF">
        <w:rPr>
          <w:color w:val="auto"/>
          <w:lang w:val="en-US"/>
        </w:rPr>
        <w:t>FTPS</w:t>
      </w:r>
      <w:r w:rsidR="005919AA" w:rsidRPr="004C28AF">
        <w:rPr>
          <w:color w:val="auto"/>
        </w:rPr>
        <w:t>.</w:t>
      </w:r>
    </w:p>
    <w:p w14:paraId="3094B722" w14:textId="51F2AE16" w:rsidR="00B03F02" w:rsidRPr="004C28AF" w:rsidRDefault="00904AD2" w:rsidP="000737DC">
      <w:pPr>
        <w:widowControl w:val="0"/>
        <w:ind w:left="1134" w:hanging="425"/>
        <w:rPr>
          <w:color w:val="auto"/>
        </w:rPr>
      </w:pPr>
      <w:r w:rsidRPr="004C28AF">
        <w:rPr>
          <w:color w:val="auto"/>
        </w:rPr>
        <w:t>Подрядчик</w:t>
      </w:r>
      <w:r w:rsidR="0098413F" w:rsidRPr="004C28AF">
        <w:rPr>
          <w:color w:val="auto"/>
        </w:rPr>
        <w:t xml:space="preserve"> </w:t>
      </w:r>
      <w:r w:rsidR="00F81F56" w:rsidRPr="004C28AF">
        <w:rPr>
          <w:color w:val="auto"/>
        </w:rPr>
        <w:t xml:space="preserve">при проектировании </w:t>
      </w:r>
      <w:r w:rsidR="00305AE9" w:rsidRPr="004C28AF">
        <w:rPr>
          <w:color w:val="auto"/>
        </w:rPr>
        <w:t xml:space="preserve">Системы </w:t>
      </w:r>
      <w:r w:rsidR="00F81F56" w:rsidRPr="004C28AF">
        <w:rPr>
          <w:color w:val="auto"/>
        </w:rPr>
        <w:t>должен использовать:</w:t>
      </w:r>
    </w:p>
    <w:p w14:paraId="54426998" w14:textId="77777777" w:rsidR="00B03F02" w:rsidRPr="004C28AF" w:rsidRDefault="003C03CF" w:rsidP="000737DC">
      <w:pPr>
        <w:pStyle w:val="afffff6"/>
        <w:widowControl w:val="0"/>
        <w:numPr>
          <w:ilvl w:val="0"/>
          <w:numId w:val="8"/>
        </w:numPr>
        <w:ind w:left="709" w:hanging="425"/>
        <w:rPr>
          <w:noProof/>
          <w:color w:val="auto"/>
        </w:rPr>
      </w:pPr>
      <w:r w:rsidRPr="004C28AF">
        <w:rPr>
          <w:noProof/>
          <w:color w:val="auto"/>
        </w:rPr>
        <w:t>кроссплатформенные</w:t>
      </w:r>
      <w:r w:rsidR="00F81F56" w:rsidRPr="004C28AF">
        <w:rPr>
          <w:noProof/>
          <w:color w:val="auto"/>
        </w:rPr>
        <w:t xml:space="preserve"> языки программирования;</w:t>
      </w:r>
    </w:p>
    <w:p w14:paraId="12D9C8AF"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визуальные средства проектирования;</w:t>
      </w:r>
    </w:p>
    <w:p w14:paraId="47F49A98" w14:textId="180E805E" w:rsidR="00B03F02" w:rsidRPr="004C28AF" w:rsidRDefault="00F81F56" w:rsidP="000737DC">
      <w:pPr>
        <w:pStyle w:val="afffff6"/>
        <w:widowControl w:val="0"/>
        <w:numPr>
          <w:ilvl w:val="0"/>
          <w:numId w:val="8"/>
        </w:numPr>
        <w:ind w:left="709" w:hanging="425"/>
        <w:rPr>
          <w:noProof/>
          <w:color w:val="auto"/>
        </w:rPr>
      </w:pPr>
      <w:r w:rsidRPr="004C28AF">
        <w:rPr>
          <w:noProof/>
          <w:color w:val="auto"/>
        </w:rPr>
        <w:t xml:space="preserve">другие языки высокого уровня по выбору </w:t>
      </w:r>
      <w:r w:rsidR="00904AD2" w:rsidRPr="004C28AF">
        <w:rPr>
          <w:noProof/>
          <w:color w:val="auto"/>
        </w:rPr>
        <w:t>Подрядчика.</w:t>
      </w:r>
    </w:p>
    <w:p w14:paraId="2E3BEFCD" w14:textId="77777777" w:rsidR="004441CD" w:rsidRPr="004C28AF" w:rsidRDefault="004441CD" w:rsidP="000737DC">
      <w:pPr>
        <w:ind w:firstLine="709"/>
        <w:rPr>
          <w:color w:val="auto"/>
        </w:rPr>
      </w:pPr>
      <w:r w:rsidRPr="004C28AF">
        <w:rPr>
          <w:color w:val="auto"/>
        </w:rPr>
        <w:t>В случае использования Подрядчиком в рамках выполнения работ лицензионного программного обеспечения, данные права на лицензионное ПО должны быть переданы Заказчику в соответствии с Гражданским кодексом Российской Федерации.</w:t>
      </w:r>
    </w:p>
    <w:p w14:paraId="551F418C" w14:textId="77777777" w:rsidR="004441CD" w:rsidRPr="004C28AF" w:rsidRDefault="004441CD" w:rsidP="000737DC">
      <w:pPr>
        <w:widowControl w:val="0"/>
        <w:ind w:firstLine="709"/>
        <w:rPr>
          <w:color w:val="auto"/>
        </w:rPr>
      </w:pPr>
      <w:r w:rsidRPr="004C28AF">
        <w:rPr>
          <w:color w:val="auto"/>
        </w:rPr>
        <w:t>При использовании в Системе различных объектов интеллектуальной собственности, права на которые принадлежат третьим лицам (программные продукты, «ноу-хау» и другие), должны соблюдаться требования Гражданского законодательства Российской Федерации.</w:t>
      </w:r>
    </w:p>
    <w:p w14:paraId="08C0C104" w14:textId="77777777" w:rsidR="001136FA" w:rsidRPr="004C28AF" w:rsidRDefault="001136FA" w:rsidP="000737DC">
      <w:pPr>
        <w:widowControl w:val="0"/>
        <w:rPr>
          <w:color w:val="auto"/>
        </w:rPr>
      </w:pPr>
    </w:p>
    <w:p w14:paraId="2A5B8FE2" w14:textId="3BF4C6E9" w:rsidR="001136FA" w:rsidRPr="004C28AF" w:rsidRDefault="001136FA" w:rsidP="000737DC">
      <w:pPr>
        <w:pStyle w:val="41"/>
        <w:keepNext w:val="0"/>
        <w:keepLines w:val="0"/>
        <w:numPr>
          <w:ilvl w:val="3"/>
          <w:numId w:val="26"/>
        </w:numPr>
        <w:spacing w:before="0"/>
        <w:ind w:left="0" w:firstLine="0"/>
        <w:jc w:val="both"/>
        <w:rPr>
          <w:rFonts w:cs="Times New Roman"/>
          <w:b/>
          <w:color w:val="auto"/>
          <w:sz w:val="24"/>
          <w:szCs w:val="24"/>
        </w:rPr>
      </w:pPr>
      <w:r w:rsidRPr="004C28AF">
        <w:rPr>
          <w:rFonts w:cs="Times New Roman"/>
          <w:b/>
          <w:color w:val="auto"/>
          <w:sz w:val="24"/>
          <w:szCs w:val="24"/>
        </w:rPr>
        <w:t xml:space="preserve">Требования к </w:t>
      </w:r>
      <w:r w:rsidR="0043422D" w:rsidRPr="004C28AF">
        <w:rPr>
          <w:rFonts w:cs="Times New Roman"/>
          <w:b/>
          <w:color w:val="auto"/>
          <w:sz w:val="24"/>
          <w:szCs w:val="24"/>
        </w:rPr>
        <w:t>программному обеспечению для расширения хранилища данных</w:t>
      </w:r>
    </w:p>
    <w:p w14:paraId="2CF4A098" w14:textId="4B13247E" w:rsidR="00560142" w:rsidRPr="004C28AF" w:rsidRDefault="00560142" w:rsidP="000737DC">
      <w:pPr>
        <w:widowControl w:val="0"/>
        <w:ind w:firstLine="709"/>
        <w:rPr>
          <w:color w:val="auto"/>
        </w:rPr>
      </w:pPr>
      <w:r w:rsidRPr="004C28AF">
        <w:rPr>
          <w:color w:val="auto"/>
        </w:rPr>
        <w:t xml:space="preserve">Перечень функциональных требований к программному обеспечению для расширения хранилища данных приведен в таблице </w:t>
      </w:r>
      <w:r w:rsidR="00F13F98" w:rsidRPr="004C28AF">
        <w:rPr>
          <w:color w:val="auto"/>
        </w:rPr>
        <w:t>36</w:t>
      </w:r>
      <w:r w:rsidRPr="004C28AF">
        <w:rPr>
          <w:color w:val="auto"/>
        </w:rPr>
        <w:t>.</w:t>
      </w:r>
    </w:p>
    <w:p w14:paraId="06DFC10C" w14:textId="3CB472DA" w:rsidR="00560142" w:rsidRPr="004C28AF" w:rsidRDefault="00560142" w:rsidP="000737DC">
      <w:pPr>
        <w:pStyle w:val="afffff6"/>
        <w:widowControl w:val="0"/>
        <w:ind w:left="480" w:firstLine="0"/>
        <w:jc w:val="right"/>
        <w:rPr>
          <w:b/>
          <w:color w:val="auto"/>
          <w:sz w:val="20"/>
          <w:szCs w:val="20"/>
        </w:rPr>
      </w:pPr>
      <w:r w:rsidRPr="004C28AF">
        <w:rPr>
          <w:b/>
          <w:color w:val="auto"/>
          <w:sz w:val="20"/>
          <w:szCs w:val="20"/>
        </w:rPr>
        <w:t xml:space="preserve">Таблица </w:t>
      </w:r>
      <w:r w:rsidR="00F13F98" w:rsidRPr="004C28AF">
        <w:rPr>
          <w:b/>
          <w:color w:val="auto"/>
          <w:sz w:val="20"/>
          <w:szCs w:val="20"/>
        </w:rPr>
        <w:t>36</w:t>
      </w:r>
      <w:r w:rsidRPr="004C28AF">
        <w:rPr>
          <w:b/>
          <w:color w:val="auto"/>
          <w:sz w:val="20"/>
          <w:szCs w:val="20"/>
        </w:rPr>
        <w:t xml:space="preserve">. Перечень функциональных требований </w:t>
      </w:r>
      <w:r w:rsidR="00F13F98" w:rsidRPr="004C28AF">
        <w:rPr>
          <w:b/>
          <w:color w:val="auto"/>
          <w:sz w:val="20"/>
          <w:szCs w:val="20"/>
        </w:rPr>
        <w:br/>
      </w:r>
      <w:r w:rsidRPr="004C28AF">
        <w:rPr>
          <w:b/>
          <w:color w:val="auto"/>
          <w:sz w:val="20"/>
          <w:szCs w:val="20"/>
        </w:rPr>
        <w:t>к программному обеспечению для расширения хранилища данных</w:t>
      </w:r>
    </w:p>
    <w:tbl>
      <w:tblPr>
        <w:tblStyle w:val="affffffffff0"/>
        <w:tblW w:w="9634" w:type="dxa"/>
        <w:tblLook w:val="04A0" w:firstRow="1" w:lastRow="0" w:firstColumn="1" w:lastColumn="0" w:noHBand="0" w:noVBand="1"/>
      </w:tblPr>
      <w:tblGrid>
        <w:gridCol w:w="1129"/>
        <w:gridCol w:w="8505"/>
      </w:tblGrid>
      <w:tr w:rsidR="00B841BC" w:rsidRPr="004C28AF" w14:paraId="349DACB1" w14:textId="77777777" w:rsidTr="00D96E74">
        <w:trPr>
          <w:tblHeader/>
        </w:trPr>
        <w:tc>
          <w:tcPr>
            <w:tcW w:w="1129" w:type="dxa"/>
            <w:shd w:val="clear" w:color="auto" w:fill="D9D9D9" w:themeFill="background1" w:themeFillShade="D9"/>
          </w:tcPr>
          <w:p w14:paraId="19906B69" w14:textId="4D1896A0" w:rsidR="00560142" w:rsidRPr="004C28AF" w:rsidRDefault="00560142" w:rsidP="000737DC">
            <w:pPr>
              <w:pStyle w:val="affffffffffff"/>
              <w:spacing w:line="240" w:lineRule="auto"/>
              <w:ind w:firstLine="0"/>
              <w:jc w:val="center"/>
              <w:rPr>
                <w:b/>
              </w:rPr>
            </w:pPr>
            <w:r w:rsidRPr="004C28AF">
              <w:rPr>
                <w:b/>
              </w:rPr>
              <w:t>№</w:t>
            </w:r>
          </w:p>
        </w:tc>
        <w:tc>
          <w:tcPr>
            <w:tcW w:w="8505" w:type="dxa"/>
            <w:shd w:val="clear" w:color="auto" w:fill="D9D9D9" w:themeFill="background1" w:themeFillShade="D9"/>
          </w:tcPr>
          <w:p w14:paraId="54755729" w14:textId="3CBB591D" w:rsidR="00560142" w:rsidRPr="004C28AF" w:rsidRDefault="00560142" w:rsidP="000737DC">
            <w:pPr>
              <w:pStyle w:val="affffffffffff"/>
              <w:spacing w:line="240" w:lineRule="auto"/>
              <w:ind w:firstLine="0"/>
              <w:jc w:val="center"/>
              <w:rPr>
                <w:b/>
              </w:rPr>
            </w:pPr>
            <w:r w:rsidRPr="004C28AF">
              <w:rPr>
                <w:b/>
              </w:rPr>
              <w:t>Функциональное требование</w:t>
            </w:r>
          </w:p>
        </w:tc>
      </w:tr>
      <w:tr w:rsidR="00B841BC" w:rsidRPr="004C28AF" w14:paraId="55D77A97" w14:textId="77777777" w:rsidTr="001423EF">
        <w:tc>
          <w:tcPr>
            <w:tcW w:w="9634" w:type="dxa"/>
            <w:gridSpan w:val="2"/>
          </w:tcPr>
          <w:p w14:paraId="77460FC2" w14:textId="4987F40B" w:rsidR="003554C1" w:rsidRPr="004C28AF" w:rsidRDefault="003554C1" w:rsidP="000737DC">
            <w:pPr>
              <w:pStyle w:val="affffffffffff"/>
              <w:spacing w:line="240" w:lineRule="auto"/>
              <w:ind w:firstLine="0"/>
              <w:rPr>
                <w:b/>
              </w:rPr>
            </w:pPr>
            <w:r w:rsidRPr="004C28AF">
              <w:rPr>
                <w:b/>
              </w:rPr>
              <w:t xml:space="preserve">Общие требования </w:t>
            </w:r>
          </w:p>
        </w:tc>
      </w:tr>
      <w:tr w:rsidR="00B841BC" w:rsidRPr="004C28AF" w14:paraId="3BDDA08B" w14:textId="77777777" w:rsidTr="00D96E74">
        <w:tc>
          <w:tcPr>
            <w:tcW w:w="1129" w:type="dxa"/>
          </w:tcPr>
          <w:p w14:paraId="48A46CDD" w14:textId="77777777" w:rsidR="00560142" w:rsidRPr="004C28AF" w:rsidRDefault="00560142" w:rsidP="000737DC">
            <w:pPr>
              <w:pStyle w:val="afffff6"/>
              <w:widowControl w:val="0"/>
              <w:numPr>
                <w:ilvl w:val="0"/>
                <w:numId w:val="68"/>
              </w:numPr>
              <w:rPr>
                <w:color w:val="auto"/>
              </w:rPr>
            </w:pPr>
          </w:p>
        </w:tc>
        <w:tc>
          <w:tcPr>
            <w:tcW w:w="8505" w:type="dxa"/>
          </w:tcPr>
          <w:p w14:paraId="4686C919" w14:textId="01971E50" w:rsidR="00560142" w:rsidRPr="004C28AF" w:rsidRDefault="004D7769" w:rsidP="000737DC">
            <w:pPr>
              <w:widowControl w:val="0"/>
              <w:ind w:firstLine="0"/>
              <w:rPr>
                <w:color w:val="auto"/>
              </w:rPr>
            </w:pPr>
            <w:r w:rsidRPr="004C28AF">
              <w:rPr>
                <w:color w:val="auto"/>
              </w:rPr>
              <w:t>ПО должно</w:t>
            </w:r>
            <w:r w:rsidR="00560142" w:rsidRPr="004C28AF">
              <w:rPr>
                <w:color w:val="auto"/>
              </w:rPr>
              <w:t xml:space="preserve"> поддерживать массивно-параллельную обработку данных с возможностью хранения и обработки больших объемов данных. </w:t>
            </w:r>
          </w:p>
        </w:tc>
      </w:tr>
      <w:tr w:rsidR="00B841BC" w:rsidRPr="004C28AF" w14:paraId="77214157" w14:textId="77777777" w:rsidTr="00D96E74">
        <w:tc>
          <w:tcPr>
            <w:tcW w:w="1129" w:type="dxa"/>
          </w:tcPr>
          <w:p w14:paraId="4DBA292F" w14:textId="77777777" w:rsidR="00560142" w:rsidRPr="004C28AF" w:rsidRDefault="00560142" w:rsidP="000737DC">
            <w:pPr>
              <w:pStyle w:val="afffff6"/>
              <w:widowControl w:val="0"/>
              <w:numPr>
                <w:ilvl w:val="0"/>
                <w:numId w:val="68"/>
              </w:numPr>
              <w:rPr>
                <w:color w:val="auto"/>
              </w:rPr>
            </w:pPr>
          </w:p>
        </w:tc>
        <w:tc>
          <w:tcPr>
            <w:tcW w:w="8505" w:type="dxa"/>
          </w:tcPr>
          <w:p w14:paraId="4064D3E1" w14:textId="4EE3AADE" w:rsidR="00560142" w:rsidRPr="004C28AF" w:rsidRDefault="004D7769" w:rsidP="000737DC">
            <w:pPr>
              <w:widowControl w:val="0"/>
              <w:ind w:firstLine="0"/>
              <w:rPr>
                <w:color w:val="auto"/>
              </w:rPr>
            </w:pPr>
            <w:r w:rsidRPr="004C28AF">
              <w:rPr>
                <w:color w:val="auto"/>
              </w:rPr>
              <w:t>ПО должно</w:t>
            </w:r>
            <w:r w:rsidR="00560142" w:rsidRPr="004C28AF">
              <w:rPr>
                <w:color w:val="auto"/>
              </w:rPr>
              <w:t xml:space="preserve"> полностью соответствовать требованиям ACID к транзакциям.</w:t>
            </w:r>
          </w:p>
        </w:tc>
      </w:tr>
      <w:tr w:rsidR="00B841BC" w:rsidRPr="004C28AF" w14:paraId="6649A25C" w14:textId="77777777" w:rsidTr="00D96E74">
        <w:tc>
          <w:tcPr>
            <w:tcW w:w="1129" w:type="dxa"/>
          </w:tcPr>
          <w:p w14:paraId="76CD23DA" w14:textId="77777777" w:rsidR="00560142" w:rsidRPr="004C28AF" w:rsidRDefault="00560142" w:rsidP="000737DC">
            <w:pPr>
              <w:pStyle w:val="afffff6"/>
              <w:widowControl w:val="0"/>
              <w:numPr>
                <w:ilvl w:val="0"/>
                <w:numId w:val="68"/>
              </w:numPr>
              <w:rPr>
                <w:color w:val="auto"/>
              </w:rPr>
            </w:pPr>
          </w:p>
        </w:tc>
        <w:tc>
          <w:tcPr>
            <w:tcW w:w="8505" w:type="dxa"/>
          </w:tcPr>
          <w:p w14:paraId="51D4A84E" w14:textId="2F6193EE" w:rsidR="00560142" w:rsidRPr="004C28AF" w:rsidRDefault="004D7769" w:rsidP="000737DC">
            <w:pPr>
              <w:widowControl w:val="0"/>
              <w:ind w:firstLine="0"/>
              <w:rPr>
                <w:color w:val="auto"/>
              </w:rPr>
            </w:pPr>
            <w:r w:rsidRPr="004C28AF">
              <w:rPr>
                <w:color w:val="auto"/>
              </w:rPr>
              <w:t>ПО должно</w:t>
            </w:r>
            <w:r w:rsidR="00560142" w:rsidRPr="004C28AF">
              <w:rPr>
                <w:color w:val="auto"/>
              </w:rPr>
              <w:t xml:space="preserve"> позволять одновременно непрерывно загружать новые порции данных и анализировать весь хранящийся в ней объем данных в реальном времени.</w:t>
            </w:r>
          </w:p>
        </w:tc>
      </w:tr>
      <w:tr w:rsidR="00B841BC" w:rsidRPr="004C28AF" w14:paraId="727FE396" w14:textId="77777777" w:rsidTr="00D96E74">
        <w:tc>
          <w:tcPr>
            <w:tcW w:w="1129" w:type="dxa"/>
          </w:tcPr>
          <w:p w14:paraId="1A55A549" w14:textId="77777777" w:rsidR="00560142" w:rsidRPr="004C28AF" w:rsidRDefault="00560142" w:rsidP="000737DC">
            <w:pPr>
              <w:pStyle w:val="afffff6"/>
              <w:widowControl w:val="0"/>
              <w:numPr>
                <w:ilvl w:val="0"/>
                <w:numId w:val="68"/>
              </w:numPr>
              <w:rPr>
                <w:color w:val="auto"/>
              </w:rPr>
            </w:pPr>
          </w:p>
        </w:tc>
        <w:tc>
          <w:tcPr>
            <w:tcW w:w="8505" w:type="dxa"/>
          </w:tcPr>
          <w:p w14:paraId="31E67E16" w14:textId="15912765" w:rsidR="00560142" w:rsidRPr="004C28AF" w:rsidRDefault="004D7769" w:rsidP="000737DC">
            <w:pPr>
              <w:widowControl w:val="0"/>
              <w:ind w:firstLine="0"/>
              <w:rPr>
                <w:color w:val="auto"/>
              </w:rPr>
            </w:pPr>
            <w:r w:rsidRPr="004C28AF">
              <w:rPr>
                <w:color w:val="auto"/>
              </w:rPr>
              <w:t>ПО должно</w:t>
            </w:r>
            <w:r w:rsidR="00560142" w:rsidRPr="004C28AF">
              <w:rPr>
                <w:color w:val="auto"/>
              </w:rPr>
              <w:t xml:space="preserve"> поддерживать автоматическую настройку и оптимизацию физического хранения данных для созданной в ней схемы данных, загруженной репрезентативной выборке данных и конкретной рабочей нагрузки.</w:t>
            </w:r>
          </w:p>
        </w:tc>
      </w:tr>
      <w:tr w:rsidR="00B841BC" w:rsidRPr="004C28AF" w14:paraId="680A7823" w14:textId="77777777" w:rsidTr="00D96E74">
        <w:tc>
          <w:tcPr>
            <w:tcW w:w="1129" w:type="dxa"/>
          </w:tcPr>
          <w:p w14:paraId="79A5D9D0" w14:textId="77777777" w:rsidR="00560142" w:rsidRPr="004C28AF" w:rsidRDefault="00560142" w:rsidP="000737DC">
            <w:pPr>
              <w:pStyle w:val="afffff6"/>
              <w:widowControl w:val="0"/>
              <w:numPr>
                <w:ilvl w:val="0"/>
                <w:numId w:val="68"/>
              </w:numPr>
              <w:rPr>
                <w:color w:val="auto"/>
              </w:rPr>
            </w:pPr>
          </w:p>
        </w:tc>
        <w:tc>
          <w:tcPr>
            <w:tcW w:w="8505" w:type="dxa"/>
          </w:tcPr>
          <w:p w14:paraId="2F4AEA47" w14:textId="489C95F2" w:rsidR="00560142" w:rsidRPr="004C28AF" w:rsidRDefault="004D7769" w:rsidP="000737DC">
            <w:pPr>
              <w:widowControl w:val="0"/>
              <w:ind w:firstLine="0"/>
              <w:rPr>
                <w:color w:val="auto"/>
              </w:rPr>
            </w:pPr>
            <w:r w:rsidRPr="004C28AF">
              <w:rPr>
                <w:color w:val="auto"/>
              </w:rPr>
              <w:t>ПО должно</w:t>
            </w:r>
            <w:r w:rsidR="00560142" w:rsidRPr="004C28AF">
              <w:rPr>
                <w:color w:val="auto"/>
              </w:rPr>
              <w:t xml:space="preserve"> обеспечивать возможность оптимизации по внутреннему представлению данных для различных типов запросов</w:t>
            </w:r>
          </w:p>
        </w:tc>
      </w:tr>
      <w:tr w:rsidR="00B841BC" w:rsidRPr="004C28AF" w14:paraId="16AA0001" w14:textId="77777777" w:rsidTr="00D96E74">
        <w:tc>
          <w:tcPr>
            <w:tcW w:w="1129" w:type="dxa"/>
          </w:tcPr>
          <w:p w14:paraId="61DF2993" w14:textId="77777777" w:rsidR="00560142" w:rsidRPr="004C28AF" w:rsidRDefault="00560142" w:rsidP="000737DC">
            <w:pPr>
              <w:pStyle w:val="afffff6"/>
              <w:widowControl w:val="0"/>
              <w:numPr>
                <w:ilvl w:val="0"/>
                <w:numId w:val="68"/>
              </w:numPr>
              <w:rPr>
                <w:color w:val="auto"/>
              </w:rPr>
            </w:pPr>
          </w:p>
        </w:tc>
        <w:tc>
          <w:tcPr>
            <w:tcW w:w="8505" w:type="dxa"/>
          </w:tcPr>
          <w:p w14:paraId="74AFC874" w14:textId="108BA968" w:rsidR="00560142" w:rsidRPr="004C28AF" w:rsidRDefault="004D7769" w:rsidP="000737DC">
            <w:pPr>
              <w:widowControl w:val="0"/>
              <w:ind w:firstLine="0"/>
              <w:rPr>
                <w:color w:val="auto"/>
              </w:rPr>
            </w:pPr>
            <w:r w:rsidRPr="004C28AF">
              <w:rPr>
                <w:color w:val="auto"/>
              </w:rPr>
              <w:t>ПО должно</w:t>
            </w:r>
            <w:r w:rsidR="00560142" w:rsidRPr="004C28AF">
              <w:rPr>
                <w:color w:val="auto"/>
              </w:rPr>
              <w:t xml:space="preserve"> поддерживать реляционную логику работы с данными и любую реляционную модель данных, отражающую данную предметную область.</w:t>
            </w:r>
          </w:p>
        </w:tc>
      </w:tr>
      <w:tr w:rsidR="00B841BC" w:rsidRPr="004C28AF" w14:paraId="28AF6EEE" w14:textId="77777777" w:rsidTr="00D96E74">
        <w:tc>
          <w:tcPr>
            <w:tcW w:w="1129" w:type="dxa"/>
          </w:tcPr>
          <w:p w14:paraId="578C88B3" w14:textId="77777777" w:rsidR="00560142" w:rsidRPr="004C28AF" w:rsidRDefault="00560142" w:rsidP="000737DC">
            <w:pPr>
              <w:pStyle w:val="afffff6"/>
              <w:widowControl w:val="0"/>
              <w:numPr>
                <w:ilvl w:val="0"/>
                <w:numId w:val="68"/>
              </w:numPr>
              <w:rPr>
                <w:color w:val="auto"/>
              </w:rPr>
            </w:pPr>
          </w:p>
        </w:tc>
        <w:tc>
          <w:tcPr>
            <w:tcW w:w="8505" w:type="dxa"/>
          </w:tcPr>
          <w:p w14:paraId="12CEF591" w14:textId="56126030" w:rsidR="00560142" w:rsidRPr="004C28AF" w:rsidRDefault="004D7769" w:rsidP="000737DC">
            <w:pPr>
              <w:widowControl w:val="0"/>
              <w:ind w:firstLine="0"/>
              <w:rPr>
                <w:color w:val="auto"/>
              </w:rPr>
            </w:pPr>
            <w:r w:rsidRPr="004C28AF">
              <w:rPr>
                <w:color w:val="auto"/>
              </w:rPr>
              <w:t>ПО должно</w:t>
            </w:r>
            <w:r w:rsidR="00560142" w:rsidRPr="004C28AF">
              <w:rPr>
                <w:color w:val="auto"/>
              </w:rPr>
              <w:t xml:space="preserve"> быть линейно масштабируем</w:t>
            </w:r>
            <w:r w:rsidR="003C3EBF" w:rsidRPr="004C28AF">
              <w:rPr>
                <w:color w:val="auto"/>
              </w:rPr>
              <w:t>о</w:t>
            </w:r>
            <w:r w:rsidR="00560142" w:rsidRPr="004C28AF">
              <w:rPr>
                <w:color w:val="auto"/>
              </w:rPr>
              <w:t>.</w:t>
            </w:r>
          </w:p>
        </w:tc>
      </w:tr>
      <w:tr w:rsidR="00B841BC" w:rsidRPr="004C28AF" w14:paraId="32E85FD3" w14:textId="77777777" w:rsidTr="00D96E74">
        <w:tc>
          <w:tcPr>
            <w:tcW w:w="1129" w:type="dxa"/>
          </w:tcPr>
          <w:p w14:paraId="52D2AF54" w14:textId="77777777" w:rsidR="00560142" w:rsidRPr="004C28AF" w:rsidRDefault="00560142" w:rsidP="000737DC">
            <w:pPr>
              <w:pStyle w:val="afffff6"/>
              <w:widowControl w:val="0"/>
              <w:numPr>
                <w:ilvl w:val="0"/>
                <w:numId w:val="68"/>
              </w:numPr>
              <w:rPr>
                <w:color w:val="auto"/>
              </w:rPr>
            </w:pPr>
          </w:p>
        </w:tc>
        <w:tc>
          <w:tcPr>
            <w:tcW w:w="8505" w:type="dxa"/>
          </w:tcPr>
          <w:p w14:paraId="6D3F5D3A" w14:textId="40B41A98" w:rsidR="00560142" w:rsidRPr="004C28AF" w:rsidRDefault="004D7769" w:rsidP="000737DC">
            <w:pPr>
              <w:widowControl w:val="0"/>
              <w:ind w:firstLine="0"/>
              <w:rPr>
                <w:color w:val="auto"/>
              </w:rPr>
            </w:pPr>
            <w:r w:rsidRPr="004C28AF">
              <w:rPr>
                <w:color w:val="auto"/>
              </w:rPr>
              <w:t>ПО должно</w:t>
            </w:r>
            <w:r w:rsidR="00560142" w:rsidRPr="004C28AF">
              <w:rPr>
                <w:color w:val="auto"/>
              </w:rPr>
              <w:t xml:space="preserve"> поддерживать автоматический анализ рабочей нагрузки и создание рекомендаций по оптимизации физического хранения данных.</w:t>
            </w:r>
          </w:p>
        </w:tc>
      </w:tr>
      <w:tr w:rsidR="00B841BC" w:rsidRPr="004C28AF" w14:paraId="17E1F313" w14:textId="77777777" w:rsidTr="00D96E74">
        <w:tc>
          <w:tcPr>
            <w:tcW w:w="1129" w:type="dxa"/>
          </w:tcPr>
          <w:p w14:paraId="6E1E6572" w14:textId="77777777" w:rsidR="00560142" w:rsidRPr="004C28AF" w:rsidRDefault="00560142" w:rsidP="000737DC">
            <w:pPr>
              <w:pStyle w:val="afffff6"/>
              <w:widowControl w:val="0"/>
              <w:numPr>
                <w:ilvl w:val="0"/>
                <w:numId w:val="68"/>
              </w:numPr>
              <w:rPr>
                <w:color w:val="auto"/>
              </w:rPr>
            </w:pPr>
          </w:p>
        </w:tc>
        <w:tc>
          <w:tcPr>
            <w:tcW w:w="8505" w:type="dxa"/>
          </w:tcPr>
          <w:p w14:paraId="54428B2C" w14:textId="6C55AE8C" w:rsidR="00560142" w:rsidRPr="004C28AF" w:rsidRDefault="004D7769" w:rsidP="000737DC">
            <w:pPr>
              <w:widowControl w:val="0"/>
              <w:ind w:firstLine="0"/>
              <w:rPr>
                <w:color w:val="auto"/>
              </w:rPr>
            </w:pPr>
            <w:r w:rsidRPr="004C28AF">
              <w:rPr>
                <w:color w:val="auto"/>
              </w:rPr>
              <w:t>ПО должно</w:t>
            </w:r>
            <w:r w:rsidR="00560142" w:rsidRPr="004C28AF">
              <w:rPr>
                <w:color w:val="auto"/>
              </w:rPr>
              <w:t xml:space="preserve"> поддерживать высокопроизводительные интерфейсы (чтение/запись) работы с данными в Hadoop (HDFS/Hive).</w:t>
            </w:r>
          </w:p>
        </w:tc>
      </w:tr>
      <w:tr w:rsidR="00B841BC" w:rsidRPr="004C28AF" w14:paraId="1DB3D244" w14:textId="77777777" w:rsidTr="00D96E74">
        <w:tc>
          <w:tcPr>
            <w:tcW w:w="1129" w:type="dxa"/>
          </w:tcPr>
          <w:p w14:paraId="292C2BE6" w14:textId="77777777" w:rsidR="00560142" w:rsidRPr="004C28AF" w:rsidRDefault="00560142" w:rsidP="000737DC">
            <w:pPr>
              <w:pStyle w:val="afffff6"/>
              <w:widowControl w:val="0"/>
              <w:numPr>
                <w:ilvl w:val="0"/>
                <w:numId w:val="68"/>
              </w:numPr>
              <w:rPr>
                <w:color w:val="auto"/>
              </w:rPr>
            </w:pPr>
          </w:p>
        </w:tc>
        <w:tc>
          <w:tcPr>
            <w:tcW w:w="8505" w:type="dxa"/>
          </w:tcPr>
          <w:p w14:paraId="5236DC72" w14:textId="249E81FA" w:rsidR="00560142" w:rsidRPr="004C28AF" w:rsidRDefault="004D7769" w:rsidP="000737DC">
            <w:pPr>
              <w:widowControl w:val="0"/>
              <w:ind w:firstLine="0"/>
              <w:rPr>
                <w:color w:val="auto"/>
              </w:rPr>
            </w:pPr>
            <w:r w:rsidRPr="004C28AF">
              <w:rPr>
                <w:color w:val="auto"/>
              </w:rPr>
              <w:t>ПО должно</w:t>
            </w:r>
            <w:r w:rsidR="00560142" w:rsidRPr="004C28AF">
              <w:rPr>
                <w:color w:val="auto"/>
              </w:rPr>
              <w:t xml:space="preserve"> поддерживать колоночное хранение данных.</w:t>
            </w:r>
          </w:p>
        </w:tc>
      </w:tr>
      <w:tr w:rsidR="00B841BC" w:rsidRPr="004C28AF" w14:paraId="1A680D08" w14:textId="77777777" w:rsidTr="001423EF">
        <w:trPr>
          <w:trHeight w:val="235"/>
        </w:trPr>
        <w:tc>
          <w:tcPr>
            <w:tcW w:w="9634" w:type="dxa"/>
            <w:gridSpan w:val="2"/>
          </w:tcPr>
          <w:p w14:paraId="16962DCF" w14:textId="1E9CE42F" w:rsidR="003554C1" w:rsidRPr="004C28AF" w:rsidRDefault="003554C1" w:rsidP="000737DC">
            <w:pPr>
              <w:pStyle w:val="affffffffffff"/>
              <w:spacing w:line="240" w:lineRule="auto"/>
              <w:ind w:firstLine="0"/>
              <w:rPr>
                <w:b/>
              </w:rPr>
            </w:pPr>
            <w:r w:rsidRPr="004C28AF">
              <w:rPr>
                <w:b/>
              </w:rPr>
              <w:lastRenderedPageBreak/>
              <w:t>Требования к инфраструктуре</w:t>
            </w:r>
          </w:p>
        </w:tc>
      </w:tr>
      <w:tr w:rsidR="00B841BC" w:rsidRPr="004C28AF" w14:paraId="429C817C" w14:textId="77777777" w:rsidTr="00D96E74">
        <w:trPr>
          <w:trHeight w:val="135"/>
        </w:trPr>
        <w:tc>
          <w:tcPr>
            <w:tcW w:w="1129" w:type="dxa"/>
          </w:tcPr>
          <w:p w14:paraId="50B4C485" w14:textId="77777777" w:rsidR="000A1303" w:rsidRPr="004C28AF" w:rsidRDefault="000A1303" w:rsidP="000737DC">
            <w:pPr>
              <w:pStyle w:val="affffffffffff"/>
              <w:numPr>
                <w:ilvl w:val="0"/>
                <w:numId w:val="68"/>
              </w:numPr>
              <w:spacing w:line="240" w:lineRule="auto"/>
            </w:pPr>
          </w:p>
        </w:tc>
        <w:tc>
          <w:tcPr>
            <w:tcW w:w="8505" w:type="dxa"/>
          </w:tcPr>
          <w:p w14:paraId="1A39FE39" w14:textId="735D5EDB" w:rsidR="000A1303" w:rsidRPr="004C28AF" w:rsidRDefault="004D7769" w:rsidP="000737DC">
            <w:pPr>
              <w:pStyle w:val="affffffffffff"/>
              <w:spacing w:line="240" w:lineRule="auto"/>
              <w:ind w:firstLine="0"/>
            </w:pPr>
            <w:r w:rsidRPr="004C28AF">
              <w:t>ПО должно</w:t>
            </w:r>
            <w:r w:rsidR="000A1303" w:rsidRPr="004C28AF">
              <w:t xml:space="preserve"> поддерживать развертывание на кластерах из серийных физических серверов архитектуры x86-64 со следующими параметрами:</w:t>
            </w:r>
          </w:p>
          <w:p w14:paraId="3DDA9F9B" w14:textId="77777777" w:rsidR="000A1303" w:rsidRPr="004C28AF" w:rsidRDefault="000A1303" w:rsidP="000737DC">
            <w:pPr>
              <w:pStyle w:val="affffffffffff"/>
              <w:numPr>
                <w:ilvl w:val="0"/>
                <w:numId w:val="36"/>
              </w:numPr>
              <w:spacing w:line="240" w:lineRule="auto"/>
              <w:ind w:left="336"/>
            </w:pPr>
            <w:r w:rsidRPr="004C28AF">
              <w:t>пропускная способность выделенной сети для коммуникации между узлами кластера 10 Гбит/с. Кластер использует жесткие магнитные диски. В кластере все узлы функционально равны. В кластере нет единой точки отказа;</w:t>
            </w:r>
          </w:p>
          <w:p w14:paraId="24C8B38A" w14:textId="3F3D8E78" w:rsidR="000A1303" w:rsidRPr="004C28AF" w:rsidRDefault="000A1303" w:rsidP="000737DC">
            <w:pPr>
              <w:pStyle w:val="affffffffffff"/>
              <w:numPr>
                <w:ilvl w:val="0"/>
                <w:numId w:val="36"/>
              </w:numPr>
              <w:spacing w:line="240" w:lineRule="auto"/>
              <w:ind w:left="336"/>
            </w:pPr>
            <w:r w:rsidRPr="004C28AF">
              <w:t>в кластере отсутствуют разделяемые ресурсы, кроме выделенной внутренней сети кластера</w:t>
            </w:r>
          </w:p>
        </w:tc>
      </w:tr>
      <w:tr w:rsidR="00B841BC" w:rsidRPr="004C28AF" w14:paraId="25651349" w14:textId="77777777" w:rsidTr="00D96E74">
        <w:tc>
          <w:tcPr>
            <w:tcW w:w="1129" w:type="dxa"/>
          </w:tcPr>
          <w:p w14:paraId="06213A3D" w14:textId="77777777" w:rsidR="00560142" w:rsidRPr="004C28AF" w:rsidRDefault="00560142" w:rsidP="000737DC">
            <w:pPr>
              <w:pStyle w:val="affffffffffff"/>
              <w:numPr>
                <w:ilvl w:val="0"/>
                <w:numId w:val="68"/>
              </w:numPr>
              <w:spacing w:line="240" w:lineRule="auto"/>
            </w:pPr>
          </w:p>
        </w:tc>
        <w:tc>
          <w:tcPr>
            <w:tcW w:w="8505" w:type="dxa"/>
          </w:tcPr>
          <w:p w14:paraId="376128C0" w14:textId="6B701242" w:rsidR="00560142" w:rsidRPr="004C28AF" w:rsidRDefault="004D7769" w:rsidP="000737DC">
            <w:pPr>
              <w:pStyle w:val="affffffffffff"/>
              <w:spacing w:line="240" w:lineRule="auto"/>
              <w:ind w:firstLine="0"/>
            </w:pPr>
            <w:r w:rsidRPr="004C28AF">
              <w:t>ПО должно</w:t>
            </w:r>
            <w:r w:rsidR="00560142" w:rsidRPr="004C28AF">
              <w:t xml:space="preserve"> поддерживать балансировку рабочей нагрузки между узлами кластера.</w:t>
            </w:r>
          </w:p>
        </w:tc>
      </w:tr>
      <w:tr w:rsidR="00B841BC" w:rsidRPr="004C28AF" w14:paraId="209A0511" w14:textId="77777777" w:rsidTr="00D96E74">
        <w:tc>
          <w:tcPr>
            <w:tcW w:w="1129" w:type="dxa"/>
          </w:tcPr>
          <w:p w14:paraId="4CBED135" w14:textId="77777777" w:rsidR="00560142" w:rsidRPr="004C28AF" w:rsidRDefault="00560142" w:rsidP="000737DC">
            <w:pPr>
              <w:pStyle w:val="affffffffffff"/>
              <w:numPr>
                <w:ilvl w:val="0"/>
                <w:numId w:val="68"/>
              </w:numPr>
              <w:spacing w:line="240" w:lineRule="auto"/>
            </w:pPr>
          </w:p>
        </w:tc>
        <w:tc>
          <w:tcPr>
            <w:tcW w:w="8505" w:type="dxa"/>
          </w:tcPr>
          <w:p w14:paraId="31A1A093" w14:textId="5CC7206D" w:rsidR="00560142" w:rsidRPr="004C28AF" w:rsidRDefault="004D7769" w:rsidP="000737DC">
            <w:pPr>
              <w:pStyle w:val="affffffffffff"/>
              <w:spacing w:line="240" w:lineRule="auto"/>
              <w:ind w:firstLine="0"/>
            </w:pPr>
            <w:r w:rsidRPr="004C28AF">
              <w:t>ПО должно</w:t>
            </w:r>
            <w:r w:rsidR="00560142" w:rsidRPr="004C28AF">
              <w:t xml:space="preserve"> поддерживать хранение своих данных в файловых системах </w:t>
            </w:r>
            <w:r w:rsidR="00560142" w:rsidRPr="004C28AF">
              <w:rPr>
                <w:lang w:val="en-US"/>
              </w:rPr>
              <w:t>Ext</w:t>
            </w:r>
            <w:r w:rsidR="00560142" w:rsidRPr="004C28AF">
              <w:t>4.</w:t>
            </w:r>
          </w:p>
        </w:tc>
      </w:tr>
      <w:tr w:rsidR="00B841BC" w:rsidRPr="004C28AF" w14:paraId="3CF364FA" w14:textId="77777777" w:rsidTr="00D96E74">
        <w:tc>
          <w:tcPr>
            <w:tcW w:w="1129" w:type="dxa"/>
          </w:tcPr>
          <w:p w14:paraId="192CDEE7" w14:textId="77777777" w:rsidR="00560142" w:rsidRPr="004C28AF" w:rsidRDefault="00560142" w:rsidP="000737DC">
            <w:pPr>
              <w:pStyle w:val="affffffffffff"/>
              <w:numPr>
                <w:ilvl w:val="0"/>
                <w:numId w:val="68"/>
              </w:numPr>
              <w:spacing w:line="240" w:lineRule="auto"/>
            </w:pPr>
          </w:p>
        </w:tc>
        <w:tc>
          <w:tcPr>
            <w:tcW w:w="8505" w:type="dxa"/>
          </w:tcPr>
          <w:p w14:paraId="4FC11299" w14:textId="0855C313" w:rsidR="00560142" w:rsidRPr="004C28AF" w:rsidRDefault="004D7769" w:rsidP="000737DC">
            <w:pPr>
              <w:pStyle w:val="affffffffffff"/>
              <w:spacing w:line="240" w:lineRule="auto"/>
              <w:ind w:firstLine="0"/>
            </w:pPr>
            <w:r w:rsidRPr="004C28AF">
              <w:t>ПО должно</w:t>
            </w:r>
            <w:r w:rsidR="00560142" w:rsidRPr="004C28AF">
              <w:t xml:space="preserve"> предоставлять возможность настройки </w:t>
            </w:r>
            <w:r w:rsidR="00560142" w:rsidRPr="004C28AF">
              <w:rPr>
                <w:lang w:val="en-US"/>
              </w:rPr>
              <w:t>IP</w:t>
            </w:r>
            <w:r w:rsidR="00560142" w:rsidRPr="004C28AF">
              <w:t xml:space="preserve"> адреса узлов кластера.</w:t>
            </w:r>
          </w:p>
        </w:tc>
      </w:tr>
      <w:tr w:rsidR="00B841BC" w:rsidRPr="004C28AF" w14:paraId="16987E80" w14:textId="77777777" w:rsidTr="001423EF">
        <w:tc>
          <w:tcPr>
            <w:tcW w:w="9634" w:type="dxa"/>
            <w:gridSpan w:val="2"/>
          </w:tcPr>
          <w:p w14:paraId="0164E457" w14:textId="607EC627" w:rsidR="00B228A7" w:rsidRPr="004C28AF" w:rsidRDefault="00B228A7" w:rsidP="000737DC">
            <w:pPr>
              <w:pStyle w:val="affffffffffff"/>
              <w:spacing w:line="240" w:lineRule="auto"/>
              <w:ind w:firstLine="0"/>
              <w:rPr>
                <w:b/>
              </w:rPr>
            </w:pPr>
            <w:r w:rsidRPr="004C28AF">
              <w:rPr>
                <w:b/>
              </w:rPr>
              <w:t>Требования к возможностям анализа данных</w:t>
            </w:r>
          </w:p>
        </w:tc>
      </w:tr>
      <w:tr w:rsidR="00B841BC" w:rsidRPr="004C28AF" w14:paraId="0A2F6DFC" w14:textId="77777777" w:rsidTr="00D96E74">
        <w:tc>
          <w:tcPr>
            <w:tcW w:w="1129" w:type="dxa"/>
          </w:tcPr>
          <w:p w14:paraId="3BEA4342" w14:textId="77777777" w:rsidR="00560142" w:rsidRPr="004C28AF" w:rsidRDefault="00560142" w:rsidP="000737DC">
            <w:pPr>
              <w:pStyle w:val="affffffffffff"/>
              <w:numPr>
                <w:ilvl w:val="0"/>
                <w:numId w:val="68"/>
              </w:numPr>
              <w:spacing w:line="240" w:lineRule="auto"/>
            </w:pPr>
          </w:p>
        </w:tc>
        <w:tc>
          <w:tcPr>
            <w:tcW w:w="8505" w:type="dxa"/>
          </w:tcPr>
          <w:p w14:paraId="7339C45F" w14:textId="3BAEBE62" w:rsidR="00560142" w:rsidRPr="004C28AF" w:rsidRDefault="004D7769" w:rsidP="000737DC">
            <w:pPr>
              <w:pStyle w:val="affffffffffff"/>
              <w:spacing w:line="240" w:lineRule="auto"/>
              <w:ind w:firstLine="0"/>
            </w:pPr>
            <w:r w:rsidRPr="004C28AF">
              <w:t>ПО должно</w:t>
            </w:r>
            <w:r w:rsidR="00560142" w:rsidRPr="004C28AF">
              <w:t xml:space="preserve"> поддерживать стандарт ANSI </w:t>
            </w:r>
            <w:r w:rsidR="00560142" w:rsidRPr="004C28AF">
              <w:rPr>
                <w:lang w:val="en-US"/>
              </w:rPr>
              <w:t>SQL</w:t>
            </w:r>
            <w:r w:rsidR="00560142" w:rsidRPr="004C28AF">
              <w:t xml:space="preserve"> 99;</w:t>
            </w:r>
          </w:p>
        </w:tc>
      </w:tr>
      <w:tr w:rsidR="00B841BC" w:rsidRPr="004C28AF" w14:paraId="74CCB86F" w14:textId="77777777" w:rsidTr="00D96E74">
        <w:tc>
          <w:tcPr>
            <w:tcW w:w="1129" w:type="dxa"/>
          </w:tcPr>
          <w:p w14:paraId="29CC6FB8" w14:textId="77777777" w:rsidR="00560142" w:rsidRPr="004C28AF" w:rsidRDefault="00560142" w:rsidP="000737DC">
            <w:pPr>
              <w:pStyle w:val="affffffffffff"/>
              <w:numPr>
                <w:ilvl w:val="0"/>
                <w:numId w:val="68"/>
              </w:numPr>
              <w:spacing w:line="240" w:lineRule="auto"/>
            </w:pPr>
          </w:p>
        </w:tc>
        <w:tc>
          <w:tcPr>
            <w:tcW w:w="8505" w:type="dxa"/>
          </w:tcPr>
          <w:p w14:paraId="0106969D" w14:textId="2878300C" w:rsidR="00560142" w:rsidRPr="004C28AF" w:rsidRDefault="004D7769" w:rsidP="000737DC">
            <w:pPr>
              <w:ind w:firstLine="0"/>
              <w:rPr>
                <w:color w:val="auto"/>
              </w:rPr>
            </w:pPr>
            <w:r w:rsidRPr="004C28AF">
              <w:rPr>
                <w:color w:val="auto"/>
              </w:rPr>
              <w:t>ПО должно</w:t>
            </w:r>
            <w:r w:rsidR="00B228A7" w:rsidRPr="004C28AF">
              <w:rPr>
                <w:color w:val="auto"/>
              </w:rPr>
              <w:t xml:space="preserve"> поддерживать </w:t>
            </w:r>
            <w:r w:rsidR="00560142" w:rsidRPr="004C28AF">
              <w:rPr>
                <w:color w:val="auto"/>
              </w:rPr>
              <w:t>выравнивание временных рядов;</w:t>
            </w:r>
          </w:p>
        </w:tc>
      </w:tr>
      <w:tr w:rsidR="00B841BC" w:rsidRPr="004C28AF" w14:paraId="7940C473" w14:textId="77777777" w:rsidTr="00D96E74">
        <w:tc>
          <w:tcPr>
            <w:tcW w:w="1129" w:type="dxa"/>
          </w:tcPr>
          <w:p w14:paraId="099C4B04" w14:textId="77777777" w:rsidR="00560142" w:rsidRPr="004C28AF" w:rsidRDefault="00560142" w:rsidP="000737DC">
            <w:pPr>
              <w:pStyle w:val="affffffffffff"/>
              <w:numPr>
                <w:ilvl w:val="0"/>
                <w:numId w:val="68"/>
              </w:numPr>
              <w:spacing w:line="240" w:lineRule="auto"/>
            </w:pPr>
          </w:p>
        </w:tc>
        <w:tc>
          <w:tcPr>
            <w:tcW w:w="8505" w:type="dxa"/>
          </w:tcPr>
          <w:p w14:paraId="6CCC6B64" w14:textId="6B0CB466" w:rsidR="00560142" w:rsidRPr="004C28AF" w:rsidRDefault="004D7769" w:rsidP="000737DC">
            <w:pPr>
              <w:ind w:firstLine="0"/>
              <w:rPr>
                <w:color w:val="auto"/>
              </w:rPr>
            </w:pPr>
            <w:r w:rsidRPr="004C28AF">
              <w:rPr>
                <w:color w:val="auto"/>
              </w:rPr>
              <w:t>ПО должно</w:t>
            </w:r>
            <w:r w:rsidR="00B228A7" w:rsidRPr="004C28AF">
              <w:rPr>
                <w:color w:val="auto"/>
              </w:rPr>
              <w:t xml:space="preserve"> поддерживать </w:t>
            </w:r>
            <w:r w:rsidR="00560142" w:rsidRPr="004C28AF">
              <w:rPr>
                <w:color w:val="auto"/>
              </w:rPr>
              <w:t>объединение временных рядов;</w:t>
            </w:r>
          </w:p>
        </w:tc>
      </w:tr>
      <w:tr w:rsidR="00B841BC" w:rsidRPr="004C28AF" w14:paraId="3197CC47" w14:textId="77777777" w:rsidTr="00D96E74">
        <w:tc>
          <w:tcPr>
            <w:tcW w:w="1129" w:type="dxa"/>
          </w:tcPr>
          <w:p w14:paraId="4E208716" w14:textId="77777777" w:rsidR="00560142" w:rsidRPr="004C28AF" w:rsidRDefault="00560142" w:rsidP="000737DC">
            <w:pPr>
              <w:pStyle w:val="affffffffffff"/>
              <w:numPr>
                <w:ilvl w:val="0"/>
                <w:numId w:val="68"/>
              </w:numPr>
              <w:spacing w:line="240" w:lineRule="auto"/>
            </w:pPr>
          </w:p>
        </w:tc>
        <w:tc>
          <w:tcPr>
            <w:tcW w:w="8505" w:type="dxa"/>
          </w:tcPr>
          <w:p w14:paraId="44BD69FC" w14:textId="5F8C801B" w:rsidR="00560142" w:rsidRPr="004C28AF" w:rsidRDefault="004D7769" w:rsidP="000737DC">
            <w:pPr>
              <w:ind w:firstLine="0"/>
              <w:rPr>
                <w:color w:val="auto"/>
              </w:rPr>
            </w:pPr>
            <w:r w:rsidRPr="004C28AF">
              <w:rPr>
                <w:color w:val="auto"/>
              </w:rPr>
              <w:t>ПО должно</w:t>
            </w:r>
            <w:r w:rsidR="00B228A7" w:rsidRPr="004C28AF">
              <w:rPr>
                <w:color w:val="auto"/>
              </w:rPr>
              <w:t xml:space="preserve"> поддерживать </w:t>
            </w:r>
            <w:r w:rsidR="00560142" w:rsidRPr="004C28AF">
              <w:rPr>
                <w:color w:val="auto"/>
              </w:rPr>
              <w:t>выделение событий во временных рядах;</w:t>
            </w:r>
          </w:p>
        </w:tc>
      </w:tr>
      <w:tr w:rsidR="00B841BC" w:rsidRPr="004C28AF" w14:paraId="23AADD2D" w14:textId="77777777" w:rsidTr="00D96E74">
        <w:tc>
          <w:tcPr>
            <w:tcW w:w="1129" w:type="dxa"/>
          </w:tcPr>
          <w:p w14:paraId="6BAE76AD" w14:textId="77777777" w:rsidR="00560142" w:rsidRPr="004C28AF" w:rsidRDefault="00560142" w:rsidP="000737DC">
            <w:pPr>
              <w:pStyle w:val="affffffffffff"/>
              <w:numPr>
                <w:ilvl w:val="0"/>
                <w:numId w:val="68"/>
              </w:numPr>
              <w:spacing w:line="240" w:lineRule="auto"/>
            </w:pPr>
          </w:p>
        </w:tc>
        <w:tc>
          <w:tcPr>
            <w:tcW w:w="8505" w:type="dxa"/>
          </w:tcPr>
          <w:p w14:paraId="27849091" w14:textId="34E8E284" w:rsidR="00560142" w:rsidRPr="004C28AF" w:rsidRDefault="004D7769" w:rsidP="000737DC">
            <w:pPr>
              <w:ind w:firstLine="0"/>
              <w:rPr>
                <w:color w:val="auto"/>
              </w:rPr>
            </w:pPr>
            <w:r w:rsidRPr="004C28AF">
              <w:rPr>
                <w:color w:val="auto"/>
              </w:rPr>
              <w:t>ПО должно</w:t>
            </w:r>
            <w:r w:rsidR="00B228A7" w:rsidRPr="004C28AF">
              <w:rPr>
                <w:color w:val="auto"/>
              </w:rPr>
              <w:t xml:space="preserve"> поддерживать </w:t>
            </w:r>
            <w:r w:rsidR="00560142" w:rsidRPr="004C28AF">
              <w:rPr>
                <w:color w:val="auto"/>
              </w:rPr>
              <w:t>выявление шаблонов во временных рядах;</w:t>
            </w:r>
          </w:p>
        </w:tc>
      </w:tr>
      <w:tr w:rsidR="00B841BC" w:rsidRPr="004C28AF" w14:paraId="5D3EE33A" w14:textId="77777777" w:rsidTr="00D96E74">
        <w:tc>
          <w:tcPr>
            <w:tcW w:w="1129" w:type="dxa"/>
          </w:tcPr>
          <w:p w14:paraId="1F0CCAFE" w14:textId="77777777" w:rsidR="00560142" w:rsidRPr="004C28AF" w:rsidRDefault="00560142" w:rsidP="000737DC">
            <w:pPr>
              <w:pStyle w:val="affffffffffff"/>
              <w:numPr>
                <w:ilvl w:val="0"/>
                <w:numId w:val="68"/>
              </w:numPr>
              <w:spacing w:line="240" w:lineRule="auto"/>
            </w:pPr>
          </w:p>
        </w:tc>
        <w:tc>
          <w:tcPr>
            <w:tcW w:w="8505" w:type="dxa"/>
          </w:tcPr>
          <w:p w14:paraId="6CF3BA4C" w14:textId="65C48ABC" w:rsidR="00560142" w:rsidRPr="004C28AF" w:rsidRDefault="004D7769" w:rsidP="000737DC">
            <w:pPr>
              <w:ind w:firstLine="0"/>
              <w:rPr>
                <w:color w:val="auto"/>
              </w:rPr>
            </w:pPr>
            <w:r w:rsidRPr="004C28AF">
              <w:rPr>
                <w:color w:val="auto"/>
              </w:rPr>
              <w:t>ПО должно</w:t>
            </w:r>
            <w:r w:rsidR="00B228A7" w:rsidRPr="004C28AF">
              <w:rPr>
                <w:color w:val="auto"/>
              </w:rPr>
              <w:t xml:space="preserve"> поддерживать </w:t>
            </w:r>
            <w:r w:rsidR="00560142" w:rsidRPr="004C28AF">
              <w:rPr>
                <w:color w:val="auto"/>
              </w:rPr>
              <w:t>геопространственн</w:t>
            </w:r>
            <w:r w:rsidR="00B228A7" w:rsidRPr="004C28AF">
              <w:rPr>
                <w:color w:val="auto"/>
              </w:rPr>
              <w:t>ую аналитику</w:t>
            </w:r>
            <w:r w:rsidR="00560142" w:rsidRPr="004C28AF">
              <w:rPr>
                <w:color w:val="auto"/>
              </w:rPr>
              <w:t xml:space="preserve"> </w:t>
            </w:r>
          </w:p>
        </w:tc>
      </w:tr>
      <w:tr w:rsidR="00B841BC" w:rsidRPr="004C28AF" w14:paraId="29BA682D" w14:textId="77777777" w:rsidTr="00D96E74">
        <w:tc>
          <w:tcPr>
            <w:tcW w:w="1129" w:type="dxa"/>
          </w:tcPr>
          <w:p w14:paraId="0E62A0CC" w14:textId="77777777" w:rsidR="00560142" w:rsidRPr="004C28AF" w:rsidRDefault="00560142" w:rsidP="000737DC">
            <w:pPr>
              <w:pStyle w:val="affffffffffff"/>
              <w:numPr>
                <w:ilvl w:val="0"/>
                <w:numId w:val="68"/>
              </w:numPr>
              <w:spacing w:line="240" w:lineRule="auto"/>
            </w:pPr>
          </w:p>
        </w:tc>
        <w:tc>
          <w:tcPr>
            <w:tcW w:w="8505" w:type="dxa"/>
          </w:tcPr>
          <w:p w14:paraId="50A01E62" w14:textId="0A769134" w:rsidR="00560142" w:rsidRPr="004C28AF" w:rsidRDefault="004D7769" w:rsidP="000737DC">
            <w:pPr>
              <w:ind w:firstLine="0"/>
              <w:rPr>
                <w:color w:val="auto"/>
              </w:rPr>
            </w:pPr>
            <w:r w:rsidRPr="004C28AF">
              <w:rPr>
                <w:color w:val="auto"/>
              </w:rPr>
              <w:t>ПО должно</w:t>
            </w:r>
            <w:r w:rsidR="00B228A7" w:rsidRPr="004C28AF">
              <w:rPr>
                <w:color w:val="auto"/>
              </w:rPr>
              <w:t xml:space="preserve"> поддерживать в</w:t>
            </w:r>
            <w:r w:rsidR="00560142" w:rsidRPr="004C28AF">
              <w:rPr>
                <w:color w:val="auto"/>
              </w:rPr>
              <w:t>строенное машинное обучение (модели линейной и логистической регрессии, кластеризация, наивный байес, метод опорных векторов, random forest) и предиктивн</w:t>
            </w:r>
            <w:r w:rsidR="00B228A7" w:rsidRPr="004C28AF">
              <w:rPr>
                <w:color w:val="auto"/>
              </w:rPr>
              <w:t>ую</w:t>
            </w:r>
            <w:r w:rsidR="00560142" w:rsidRPr="004C28AF">
              <w:rPr>
                <w:color w:val="auto"/>
              </w:rPr>
              <w:t xml:space="preserve"> и классификационн</w:t>
            </w:r>
            <w:r w:rsidR="00B228A7" w:rsidRPr="004C28AF">
              <w:rPr>
                <w:color w:val="auto"/>
              </w:rPr>
              <w:t>ую</w:t>
            </w:r>
            <w:r w:rsidR="00560142" w:rsidRPr="004C28AF">
              <w:rPr>
                <w:color w:val="auto"/>
              </w:rPr>
              <w:t xml:space="preserve"> аналитик</w:t>
            </w:r>
            <w:r w:rsidR="00B228A7" w:rsidRPr="004C28AF">
              <w:rPr>
                <w:color w:val="auto"/>
              </w:rPr>
              <w:t>у</w:t>
            </w:r>
            <w:r w:rsidR="00560142" w:rsidRPr="004C28AF">
              <w:rPr>
                <w:color w:val="auto"/>
              </w:rPr>
              <w:t xml:space="preserve"> без использования внешних инструментов. </w:t>
            </w:r>
          </w:p>
        </w:tc>
      </w:tr>
      <w:tr w:rsidR="00B841BC" w:rsidRPr="004C28AF" w14:paraId="42D3214B" w14:textId="77777777" w:rsidTr="00D96E74">
        <w:tc>
          <w:tcPr>
            <w:tcW w:w="1129" w:type="dxa"/>
          </w:tcPr>
          <w:p w14:paraId="28205B49" w14:textId="77777777" w:rsidR="00B228A7" w:rsidRPr="004C28AF" w:rsidRDefault="00B228A7" w:rsidP="000737DC">
            <w:pPr>
              <w:pStyle w:val="affffffffffff"/>
              <w:numPr>
                <w:ilvl w:val="0"/>
                <w:numId w:val="68"/>
              </w:numPr>
              <w:spacing w:line="240" w:lineRule="auto"/>
            </w:pPr>
          </w:p>
        </w:tc>
        <w:tc>
          <w:tcPr>
            <w:tcW w:w="8505" w:type="dxa"/>
          </w:tcPr>
          <w:p w14:paraId="7C5ACF64" w14:textId="23ED9986" w:rsidR="00B228A7" w:rsidRPr="004C28AF" w:rsidRDefault="00B228A7" w:rsidP="000737DC">
            <w:pPr>
              <w:ind w:firstLine="0"/>
              <w:rPr>
                <w:color w:val="auto"/>
              </w:rPr>
            </w:pPr>
            <w:r w:rsidRPr="004C28AF">
              <w:rPr>
                <w:color w:val="auto"/>
              </w:rPr>
              <w:t>Возможности манипуляций с данными, которые востребованы для работы машинного обучения: выявление выбросов, выравнивание выборок данных</w:t>
            </w:r>
          </w:p>
        </w:tc>
      </w:tr>
      <w:tr w:rsidR="00B841BC" w:rsidRPr="004C28AF" w14:paraId="08931F94" w14:textId="77777777" w:rsidTr="00D96E74">
        <w:tc>
          <w:tcPr>
            <w:tcW w:w="1129" w:type="dxa"/>
          </w:tcPr>
          <w:p w14:paraId="311A88B6" w14:textId="77777777" w:rsidR="00B228A7" w:rsidRPr="004C28AF" w:rsidRDefault="00B228A7" w:rsidP="000737DC">
            <w:pPr>
              <w:pStyle w:val="affffffffffff"/>
              <w:numPr>
                <w:ilvl w:val="0"/>
                <w:numId w:val="68"/>
              </w:numPr>
              <w:spacing w:line="240" w:lineRule="auto"/>
            </w:pPr>
          </w:p>
        </w:tc>
        <w:tc>
          <w:tcPr>
            <w:tcW w:w="8505" w:type="dxa"/>
          </w:tcPr>
          <w:p w14:paraId="61FB8110" w14:textId="62D993AD" w:rsidR="00B228A7" w:rsidRPr="004C28AF" w:rsidRDefault="00B228A7" w:rsidP="000737DC">
            <w:pPr>
              <w:ind w:firstLine="0"/>
              <w:rPr>
                <w:color w:val="auto"/>
              </w:rPr>
            </w:pPr>
            <w:r w:rsidRPr="004C28AF">
              <w:rPr>
                <w:color w:val="auto"/>
              </w:rPr>
              <w:t>Встроенные возможности оценки качества созданных предиктивных и классификационных моделей</w:t>
            </w:r>
          </w:p>
        </w:tc>
      </w:tr>
      <w:tr w:rsidR="00B841BC" w:rsidRPr="004C28AF" w14:paraId="46784C4D" w14:textId="77777777" w:rsidTr="00D96E74">
        <w:tc>
          <w:tcPr>
            <w:tcW w:w="1129" w:type="dxa"/>
          </w:tcPr>
          <w:p w14:paraId="63FE3335" w14:textId="77777777" w:rsidR="00B228A7" w:rsidRPr="004C28AF" w:rsidRDefault="00B228A7" w:rsidP="000737DC">
            <w:pPr>
              <w:pStyle w:val="affffffffffff"/>
              <w:numPr>
                <w:ilvl w:val="0"/>
                <w:numId w:val="68"/>
              </w:numPr>
              <w:spacing w:line="240" w:lineRule="auto"/>
            </w:pPr>
          </w:p>
        </w:tc>
        <w:tc>
          <w:tcPr>
            <w:tcW w:w="8505" w:type="dxa"/>
          </w:tcPr>
          <w:p w14:paraId="29FF6953" w14:textId="02C83DEA" w:rsidR="00B228A7" w:rsidRPr="004C28AF" w:rsidRDefault="00B228A7" w:rsidP="000737DC">
            <w:pPr>
              <w:ind w:firstLine="0"/>
              <w:rPr>
                <w:color w:val="auto"/>
              </w:rPr>
            </w:pPr>
            <w:r w:rsidRPr="004C28AF">
              <w:rPr>
                <w:color w:val="auto"/>
              </w:rPr>
              <w:t>Текстовый поиск с помощью индексации, н-грамм, стемминга</w:t>
            </w:r>
          </w:p>
        </w:tc>
      </w:tr>
      <w:tr w:rsidR="00B841BC" w:rsidRPr="004C28AF" w14:paraId="4F1D5A34" w14:textId="77777777" w:rsidTr="00D96E74">
        <w:tc>
          <w:tcPr>
            <w:tcW w:w="1129" w:type="dxa"/>
          </w:tcPr>
          <w:p w14:paraId="5FA67450" w14:textId="77777777" w:rsidR="00560142" w:rsidRPr="004C28AF" w:rsidRDefault="00560142" w:rsidP="000737DC">
            <w:pPr>
              <w:pStyle w:val="affffffffffff"/>
              <w:numPr>
                <w:ilvl w:val="0"/>
                <w:numId w:val="68"/>
              </w:numPr>
              <w:spacing w:line="240" w:lineRule="auto"/>
            </w:pPr>
          </w:p>
        </w:tc>
        <w:tc>
          <w:tcPr>
            <w:tcW w:w="8505" w:type="dxa"/>
          </w:tcPr>
          <w:p w14:paraId="6F3B4044" w14:textId="6DEC49B8" w:rsidR="00560142" w:rsidRPr="004C28AF" w:rsidRDefault="004D7769" w:rsidP="000737DC">
            <w:pPr>
              <w:pStyle w:val="affffffffffff"/>
              <w:spacing w:line="240" w:lineRule="auto"/>
              <w:ind w:firstLine="0"/>
            </w:pPr>
            <w:r w:rsidRPr="004C28AF">
              <w:t>ПО должно</w:t>
            </w:r>
            <w:r w:rsidR="00560142" w:rsidRPr="004C28AF">
              <w:t xml:space="preserve"> иметь возможность создавать расширения на основе R, которые можно вызывать через SQL и которые могут выполняться параллельно на всех узлах кластера.</w:t>
            </w:r>
          </w:p>
        </w:tc>
      </w:tr>
      <w:tr w:rsidR="00B841BC" w:rsidRPr="004C28AF" w14:paraId="086BEB61" w14:textId="77777777" w:rsidTr="001423EF">
        <w:tc>
          <w:tcPr>
            <w:tcW w:w="9634" w:type="dxa"/>
            <w:gridSpan w:val="2"/>
          </w:tcPr>
          <w:p w14:paraId="69DAC2B1" w14:textId="10056B01" w:rsidR="00B228A7" w:rsidRPr="004C28AF" w:rsidRDefault="00B228A7" w:rsidP="000737DC">
            <w:pPr>
              <w:pStyle w:val="affffffffffff"/>
              <w:spacing w:line="240" w:lineRule="auto"/>
              <w:ind w:firstLine="0"/>
              <w:rPr>
                <w:b/>
              </w:rPr>
            </w:pPr>
            <w:r w:rsidRPr="004C28AF">
              <w:rPr>
                <w:b/>
              </w:rPr>
              <w:t>Требования к интеграционным возможностям компонента</w:t>
            </w:r>
          </w:p>
        </w:tc>
      </w:tr>
      <w:tr w:rsidR="00B841BC" w:rsidRPr="004C28AF" w14:paraId="1AAE89FF" w14:textId="77777777" w:rsidTr="00D96E74">
        <w:tc>
          <w:tcPr>
            <w:tcW w:w="1129" w:type="dxa"/>
          </w:tcPr>
          <w:p w14:paraId="6F6D2661" w14:textId="77777777" w:rsidR="00560142" w:rsidRPr="004C28AF" w:rsidRDefault="00560142" w:rsidP="000737DC">
            <w:pPr>
              <w:pStyle w:val="affffffffffff"/>
              <w:numPr>
                <w:ilvl w:val="0"/>
                <w:numId w:val="68"/>
              </w:numPr>
              <w:spacing w:line="240" w:lineRule="auto"/>
              <w:rPr>
                <w:rFonts w:eastAsia="Calibri"/>
              </w:rPr>
            </w:pPr>
          </w:p>
        </w:tc>
        <w:tc>
          <w:tcPr>
            <w:tcW w:w="8505" w:type="dxa"/>
          </w:tcPr>
          <w:p w14:paraId="2F318B02" w14:textId="34FD1923" w:rsidR="00560142" w:rsidRPr="004C28AF" w:rsidRDefault="004D7769" w:rsidP="000737DC">
            <w:pPr>
              <w:pStyle w:val="affffffffffff"/>
              <w:spacing w:line="240" w:lineRule="auto"/>
              <w:ind w:firstLine="0"/>
            </w:pPr>
            <w:r w:rsidRPr="004C28AF">
              <w:rPr>
                <w:rFonts w:eastAsia="Calibri"/>
              </w:rPr>
              <w:t>ПО должно</w:t>
            </w:r>
            <w:r w:rsidR="00560142" w:rsidRPr="004C28AF">
              <w:rPr>
                <w:rFonts w:eastAsia="Calibri"/>
              </w:rPr>
              <w:t xml:space="preserve"> поддерживать интеграцию с Business Intelligence (BI) с поддержкой технологий</w:t>
            </w:r>
            <w:r w:rsidR="00560142" w:rsidRPr="004C28AF">
              <w:t xml:space="preserve"> ODBC, JDBC, ADO.NET.</w:t>
            </w:r>
          </w:p>
        </w:tc>
      </w:tr>
      <w:tr w:rsidR="00B841BC" w:rsidRPr="004C28AF" w14:paraId="102760F6" w14:textId="77777777" w:rsidTr="00D96E74">
        <w:tc>
          <w:tcPr>
            <w:tcW w:w="1129" w:type="dxa"/>
          </w:tcPr>
          <w:p w14:paraId="7435B2D1" w14:textId="77777777" w:rsidR="00560142" w:rsidRPr="004C28AF" w:rsidRDefault="00560142" w:rsidP="000737DC">
            <w:pPr>
              <w:pStyle w:val="affffffffffff"/>
              <w:numPr>
                <w:ilvl w:val="0"/>
                <w:numId w:val="68"/>
              </w:numPr>
              <w:spacing w:line="240" w:lineRule="auto"/>
              <w:rPr>
                <w:rFonts w:eastAsia="Calibri"/>
              </w:rPr>
            </w:pPr>
          </w:p>
        </w:tc>
        <w:tc>
          <w:tcPr>
            <w:tcW w:w="8505" w:type="dxa"/>
          </w:tcPr>
          <w:p w14:paraId="34F0ACF1" w14:textId="3D02574D" w:rsidR="00560142" w:rsidRPr="004C28AF" w:rsidRDefault="004D7769" w:rsidP="000737DC">
            <w:pPr>
              <w:pStyle w:val="affffffffffff"/>
              <w:spacing w:line="240" w:lineRule="auto"/>
              <w:ind w:firstLine="0"/>
            </w:pPr>
            <w:r w:rsidRPr="004C28AF">
              <w:rPr>
                <w:rFonts w:eastAsia="Calibri"/>
              </w:rPr>
              <w:t>ПО должно</w:t>
            </w:r>
            <w:r w:rsidR="00560142" w:rsidRPr="004C28AF">
              <w:rPr>
                <w:rFonts w:eastAsia="Calibri"/>
              </w:rPr>
              <w:t xml:space="preserve"> поддерживать интеграцию с </w:t>
            </w:r>
            <w:r w:rsidR="00560142" w:rsidRPr="004C28AF">
              <w:rPr>
                <w:rFonts w:eastAsia="Calibri"/>
                <w:lang w:val="en-US"/>
              </w:rPr>
              <w:t>HDFS</w:t>
            </w:r>
            <w:r w:rsidR="00560142" w:rsidRPr="004C28AF">
              <w:rPr>
                <w:rFonts w:eastAsia="Calibri"/>
              </w:rPr>
              <w:t xml:space="preserve"> </w:t>
            </w:r>
            <w:r w:rsidR="00560142" w:rsidRPr="004C28AF">
              <w:rPr>
                <w:rFonts w:eastAsia="Calibri"/>
                <w:lang w:val="en-US"/>
              </w:rPr>
              <w:t>Hadoop</w:t>
            </w:r>
            <w:r w:rsidR="00560142" w:rsidRPr="004C28AF">
              <w:rPr>
                <w:rFonts w:eastAsia="Calibri"/>
              </w:rPr>
              <w:t xml:space="preserve"> (дистрибутивы </w:t>
            </w:r>
            <w:r w:rsidR="00560142" w:rsidRPr="004C28AF">
              <w:rPr>
                <w:rFonts w:eastAsia="Calibri"/>
                <w:lang w:val="en-US"/>
              </w:rPr>
              <w:t>Hortonworks</w:t>
            </w:r>
            <w:r w:rsidR="00560142" w:rsidRPr="004C28AF">
              <w:rPr>
                <w:rFonts w:eastAsia="Calibri"/>
              </w:rPr>
              <w:t xml:space="preserve">, </w:t>
            </w:r>
            <w:r w:rsidR="00560142" w:rsidRPr="004C28AF">
              <w:rPr>
                <w:rFonts w:eastAsia="Calibri"/>
                <w:lang w:val="en-US"/>
              </w:rPr>
              <w:t>Cloudera</w:t>
            </w:r>
            <w:r w:rsidR="00560142" w:rsidRPr="004C28AF">
              <w:rPr>
                <w:rFonts w:eastAsia="Calibri"/>
              </w:rPr>
              <w:t xml:space="preserve">, </w:t>
            </w:r>
            <w:r w:rsidR="00560142" w:rsidRPr="004C28AF">
              <w:rPr>
                <w:rFonts w:eastAsia="Calibri"/>
                <w:lang w:val="en-US"/>
              </w:rPr>
              <w:t>MapR</w:t>
            </w:r>
            <w:r w:rsidR="00560142" w:rsidRPr="004C28AF">
              <w:rPr>
                <w:rFonts w:eastAsia="Calibri"/>
              </w:rPr>
              <w:t xml:space="preserve">) с поддержкой технологии </w:t>
            </w:r>
            <w:r w:rsidR="00560142" w:rsidRPr="004C28AF">
              <w:rPr>
                <w:rFonts w:eastAsia="Calibri"/>
                <w:lang w:val="en-US"/>
              </w:rPr>
              <w:t>WebHDFS</w:t>
            </w:r>
            <w:r w:rsidR="00560142" w:rsidRPr="004C28AF">
              <w:t>.</w:t>
            </w:r>
          </w:p>
        </w:tc>
      </w:tr>
      <w:tr w:rsidR="00B841BC" w:rsidRPr="004C28AF" w14:paraId="38F13949" w14:textId="77777777" w:rsidTr="00D96E74">
        <w:tc>
          <w:tcPr>
            <w:tcW w:w="1129" w:type="dxa"/>
          </w:tcPr>
          <w:p w14:paraId="3AD6DE9B" w14:textId="77777777" w:rsidR="00560142" w:rsidRPr="004C28AF" w:rsidRDefault="00560142" w:rsidP="000737DC">
            <w:pPr>
              <w:pStyle w:val="affffffffffff"/>
              <w:numPr>
                <w:ilvl w:val="0"/>
                <w:numId w:val="68"/>
              </w:numPr>
              <w:spacing w:line="240" w:lineRule="auto"/>
              <w:rPr>
                <w:rFonts w:eastAsia="Calibri"/>
              </w:rPr>
            </w:pPr>
          </w:p>
        </w:tc>
        <w:tc>
          <w:tcPr>
            <w:tcW w:w="8505" w:type="dxa"/>
          </w:tcPr>
          <w:p w14:paraId="51BF74D0" w14:textId="1CD3B757" w:rsidR="00560142" w:rsidRPr="004C28AF" w:rsidRDefault="004D7769" w:rsidP="000737DC">
            <w:pPr>
              <w:pStyle w:val="affffffffffff"/>
              <w:spacing w:line="240" w:lineRule="auto"/>
              <w:ind w:firstLine="0"/>
            </w:pPr>
            <w:r w:rsidRPr="004C28AF">
              <w:rPr>
                <w:rFonts w:eastAsia="Calibri"/>
              </w:rPr>
              <w:t>ПО должно</w:t>
            </w:r>
            <w:r w:rsidR="00560142" w:rsidRPr="004C28AF">
              <w:rPr>
                <w:rFonts w:eastAsia="Calibri"/>
              </w:rPr>
              <w:t xml:space="preserve"> поддерживать интеграцию с </w:t>
            </w:r>
            <w:r w:rsidR="00560142" w:rsidRPr="004C28AF">
              <w:rPr>
                <w:rFonts w:eastAsia="Calibri"/>
                <w:lang w:val="en-US"/>
              </w:rPr>
              <w:t>Hive</w:t>
            </w:r>
            <w:r w:rsidR="00560142" w:rsidRPr="004C28AF">
              <w:rPr>
                <w:rFonts w:eastAsia="Calibri"/>
              </w:rPr>
              <w:t xml:space="preserve"> </w:t>
            </w:r>
            <w:r w:rsidR="00560142" w:rsidRPr="004C28AF">
              <w:rPr>
                <w:rFonts w:eastAsia="Calibri"/>
                <w:lang w:val="en-US"/>
              </w:rPr>
              <w:t>Hadoop</w:t>
            </w:r>
            <w:r w:rsidR="00560142" w:rsidRPr="004C28AF">
              <w:rPr>
                <w:rFonts w:eastAsia="Calibri"/>
              </w:rPr>
              <w:t xml:space="preserve"> (дистрибутивы </w:t>
            </w:r>
            <w:r w:rsidR="00560142" w:rsidRPr="004C28AF">
              <w:rPr>
                <w:rFonts w:eastAsia="Calibri"/>
                <w:lang w:val="en-US"/>
              </w:rPr>
              <w:t>Hortonworks</w:t>
            </w:r>
            <w:r w:rsidR="00560142" w:rsidRPr="004C28AF">
              <w:rPr>
                <w:rFonts w:eastAsia="Calibri"/>
              </w:rPr>
              <w:t xml:space="preserve">, </w:t>
            </w:r>
            <w:r w:rsidR="00560142" w:rsidRPr="004C28AF">
              <w:rPr>
                <w:rFonts w:eastAsia="Calibri"/>
                <w:lang w:val="en-US"/>
              </w:rPr>
              <w:t>Cloudera</w:t>
            </w:r>
            <w:r w:rsidR="00560142" w:rsidRPr="004C28AF">
              <w:rPr>
                <w:rFonts w:eastAsia="Calibri"/>
              </w:rPr>
              <w:t xml:space="preserve">, </w:t>
            </w:r>
            <w:r w:rsidR="00560142" w:rsidRPr="004C28AF">
              <w:rPr>
                <w:rFonts w:eastAsia="Calibri"/>
                <w:lang w:val="en-US"/>
              </w:rPr>
              <w:t>MapR</w:t>
            </w:r>
            <w:r w:rsidR="00560142" w:rsidRPr="004C28AF">
              <w:rPr>
                <w:rFonts w:eastAsia="Calibri"/>
              </w:rPr>
              <w:t xml:space="preserve">) с поддержкой технологий </w:t>
            </w:r>
            <w:r w:rsidR="00560142" w:rsidRPr="004C28AF">
              <w:rPr>
                <w:rFonts w:eastAsia="Calibri"/>
                <w:lang w:val="en-US"/>
              </w:rPr>
              <w:t>HCatalog</w:t>
            </w:r>
            <w:r w:rsidR="00560142" w:rsidRPr="004C28AF">
              <w:rPr>
                <w:rFonts w:eastAsia="Calibri"/>
              </w:rPr>
              <w:t xml:space="preserve">, </w:t>
            </w:r>
            <w:r w:rsidR="00560142" w:rsidRPr="004C28AF">
              <w:rPr>
                <w:rFonts w:eastAsia="Calibri"/>
                <w:lang w:val="en-US"/>
              </w:rPr>
              <w:t>HiveServer</w:t>
            </w:r>
            <w:r w:rsidR="00560142" w:rsidRPr="004C28AF">
              <w:rPr>
                <w:rFonts w:eastAsia="Calibri"/>
              </w:rPr>
              <w:t xml:space="preserve"> 2</w:t>
            </w:r>
            <w:r w:rsidR="00560142" w:rsidRPr="004C28AF">
              <w:t>.</w:t>
            </w:r>
          </w:p>
        </w:tc>
      </w:tr>
      <w:tr w:rsidR="00B841BC" w:rsidRPr="004C28AF" w14:paraId="4FE7CA91" w14:textId="77777777" w:rsidTr="00D96E74">
        <w:tc>
          <w:tcPr>
            <w:tcW w:w="1129" w:type="dxa"/>
          </w:tcPr>
          <w:p w14:paraId="48A636A4" w14:textId="77777777" w:rsidR="00560142" w:rsidRPr="004C28AF" w:rsidRDefault="00560142" w:rsidP="000737DC">
            <w:pPr>
              <w:pStyle w:val="affffffffffff"/>
              <w:numPr>
                <w:ilvl w:val="0"/>
                <w:numId w:val="68"/>
              </w:numPr>
              <w:spacing w:line="240" w:lineRule="auto"/>
              <w:rPr>
                <w:rFonts w:eastAsia="Calibri"/>
              </w:rPr>
            </w:pPr>
          </w:p>
        </w:tc>
        <w:tc>
          <w:tcPr>
            <w:tcW w:w="8505" w:type="dxa"/>
          </w:tcPr>
          <w:p w14:paraId="192F8AAD" w14:textId="3F688851" w:rsidR="00560142" w:rsidRPr="004C28AF" w:rsidRDefault="004D7769" w:rsidP="000737DC">
            <w:pPr>
              <w:pStyle w:val="affffffffffff"/>
              <w:spacing w:line="240" w:lineRule="auto"/>
              <w:ind w:firstLine="0"/>
            </w:pPr>
            <w:r w:rsidRPr="004C28AF">
              <w:rPr>
                <w:rFonts w:eastAsia="Calibri"/>
              </w:rPr>
              <w:t>ПО должно</w:t>
            </w:r>
            <w:r w:rsidR="00560142" w:rsidRPr="004C28AF">
              <w:rPr>
                <w:rFonts w:eastAsia="Calibri"/>
              </w:rPr>
              <w:t xml:space="preserve"> поддерживать двустороннюю интеграцию со скриптами </w:t>
            </w:r>
            <w:r w:rsidR="00560142" w:rsidRPr="004C28AF">
              <w:rPr>
                <w:rFonts w:eastAsia="Calibri"/>
                <w:lang w:val="en-US"/>
              </w:rPr>
              <w:t>MapR</w:t>
            </w:r>
            <w:r w:rsidR="00560142" w:rsidRPr="004C28AF">
              <w:rPr>
                <w:rFonts w:eastAsia="Calibri"/>
              </w:rPr>
              <w:t xml:space="preserve">, </w:t>
            </w:r>
            <w:r w:rsidR="00560142" w:rsidRPr="004C28AF">
              <w:rPr>
                <w:rFonts w:eastAsia="Calibri"/>
                <w:lang w:val="en-US"/>
              </w:rPr>
              <w:t>Pig</w:t>
            </w:r>
            <w:r w:rsidR="00560142" w:rsidRPr="004C28AF">
              <w:rPr>
                <w:rFonts w:eastAsia="Calibri"/>
              </w:rPr>
              <w:t xml:space="preserve"> </w:t>
            </w:r>
            <w:r w:rsidR="00560142" w:rsidRPr="004C28AF">
              <w:rPr>
                <w:rFonts w:eastAsia="Calibri"/>
                <w:lang w:val="en-US"/>
              </w:rPr>
              <w:t>Hadoop</w:t>
            </w:r>
            <w:r w:rsidR="00560142" w:rsidRPr="004C28AF">
              <w:rPr>
                <w:rFonts w:eastAsia="Calibri"/>
              </w:rPr>
              <w:t xml:space="preserve"> (дистрибутивы </w:t>
            </w:r>
            <w:r w:rsidR="00560142" w:rsidRPr="004C28AF">
              <w:rPr>
                <w:rFonts w:eastAsia="Calibri"/>
                <w:lang w:val="en-US"/>
              </w:rPr>
              <w:t>Hortonworks</w:t>
            </w:r>
            <w:r w:rsidR="00560142" w:rsidRPr="004C28AF">
              <w:rPr>
                <w:rFonts w:eastAsia="Calibri"/>
              </w:rPr>
              <w:t xml:space="preserve">, </w:t>
            </w:r>
            <w:r w:rsidR="00560142" w:rsidRPr="004C28AF">
              <w:rPr>
                <w:rFonts w:eastAsia="Calibri"/>
                <w:lang w:val="en-US"/>
              </w:rPr>
              <w:t>Cloudera</w:t>
            </w:r>
            <w:r w:rsidR="00560142" w:rsidRPr="004C28AF">
              <w:rPr>
                <w:rFonts w:eastAsia="Calibri"/>
              </w:rPr>
              <w:t xml:space="preserve">, </w:t>
            </w:r>
            <w:r w:rsidR="00560142" w:rsidRPr="004C28AF">
              <w:rPr>
                <w:rFonts w:eastAsia="Calibri"/>
                <w:lang w:val="en-US"/>
              </w:rPr>
              <w:t>MapR</w:t>
            </w:r>
            <w:r w:rsidR="00560142" w:rsidRPr="004C28AF">
              <w:rPr>
                <w:rFonts w:eastAsia="Calibri"/>
              </w:rPr>
              <w:t>).</w:t>
            </w:r>
          </w:p>
        </w:tc>
      </w:tr>
      <w:tr w:rsidR="00B841BC" w:rsidRPr="004C28AF" w14:paraId="2A71E704" w14:textId="77777777" w:rsidTr="00D96E74">
        <w:tc>
          <w:tcPr>
            <w:tcW w:w="1129" w:type="dxa"/>
          </w:tcPr>
          <w:p w14:paraId="0FFFBC85" w14:textId="77777777" w:rsidR="00560142" w:rsidRPr="004C28AF" w:rsidRDefault="00560142" w:rsidP="000737DC">
            <w:pPr>
              <w:pStyle w:val="affffffffffff"/>
              <w:numPr>
                <w:ilvl w:val="0"/>
                <w:numId w:val="68"/>
              </w:numPr>
              <w:spacing w:line="240" w:lineRule="auto"/>
              <w:rPr>
                <w:rFonts w:eastAsia="Calibri"/>
              </w:rPr>
            </w:pPr>
          </w:p>
        </w:tc>
        <w:tc>
          <w:tcPr>
            <w:tcW w:w="8505" w:type="dxa"/>
          </w:tcPr>
          <w:p w14:paraId="0A52ED9A" w14:textId="1747B26D" w:rsidR="00560142" w:rsidRPr="004C28AF" w:rsidRDefault="004D7769" w:rsidP="000737DC">
            <w:pPr>
              <w:pStyle w:val="affffffffffff"/>
              <w:spacing w:line="240" w:lineRule="auto"/>
              <w:ind w:firstLine="0"/>
              <w:rPr>
                <w:rFonts w:eastAsia="Calibri"/>
              </w:rPr>
            </w:pPr>
            <w:r w:rsidRPr="004C28AF">
              <w:rPr>
                <w:rFonts w:eastAsia="Calibri"/>
              </w:rPr>
              <w:t>ПО должно</w:t>
            </w:r>
            <w:r w:rsidR="00560142" w:rsidRPr="004C28AF">
              <w:rPr>
                <w:rFonts w:eastAsia="Calibri"/>
              </w:rPr>
              <w:t xml:space="preserve"> поддерживать прямое чтение данных в форматах </w:t>
            </w:r>
            <w:r w:rsidR="00560142" w:rsidRPr="004C28AF">
              <w:rPr>
                <w:rFonts w:eastAsia="Calibri"/>
                <w:lang w:val="en-US"/>
              </w:rPr>
              <w:t>HDFS</w:t>
            </w:r>
            <w:r w:rsidR="00560142" w:rsidRPr="004C28AF">
              <w:rPr>
                <w:rFonts w:eastAsia="Calibri"/>
              </w:rPr>
              <w:t xml:space="preserve">, </w:t>
            </w:r>
            <w:r w:rsidR="00560142" w:rsidRPr="004C28AF">
              <w:rPr>
                <w:rFonts w:eastAsia="Calibri"/>
                <w:lang w:val="en-US"/>
              </w:rPr>
              <w:t>ORC</w:t>
            </w:r>
            <w:r w:rsidR="00560142" w:rsidRPr="004C28AF">
              <w:rPr>
                <w:rFonts w:eastAsia="Calibri"/>
              </w:rPr>
              <w:t xml:space="preserve">, </w:t>
            </w:r>
            <w:r w:rsidR="00560142" w:rsidRPr="004C28AF">
              <w:rPr>
                <w:rFonts w:eastAsia="Calibri"/>
                <w:lang w:val="en-US"/>
              </w:rPr>
              <w:t>Parquet</w:t>
            </w:r>
            <w:r w:rsidR="00560142" w:rsidRPr="004C28AF">
              <w:rPr>
                <w:rFonts w:eastAsia="Calibri"/>
              </w:rPr>
              <w:t xml:space="preserve"> (минуя </w:t>
            </w:r>
            <w:r w:rsidR="00560142" w:rsidRPr="004C28AF">
              <w:rPr>
                <w:rFonts w:eastAsia="Calibri"/>
                <w:lang w:val="en-US"/>
              </w:rPr>
              <w:t>WebHDFS</w:t>
            </w:r>
            <w:r w:rsidR="00560142" w:rsidRPr="004C28AF">
              <w:rPr>
                <w:rFonts w:eastAsia="Calibri"/>
              </w:rPr>
              <w:t>).</w:t>
            </w:r>
          </w:p>
        </w:tc>
      </w:tr>
      <w:tr w:rsidR="00B841BC" w:rsidRPr="004C28AF" w14:paraId="30B5E40D" w14:textId="77777777" w:rsidTr="00D96E74">
        <w:tc>
          <w:tcPr>
            <w:tcW w:w="1129" w:type="dxa"/>
          </w:tcPr>
          <w:p w14:paraId="7225D806" w14:textId="77777777" w:rsidR="00560142" w:rsidRPr="004C28AF" w:rsidRDefault="00560142" w:rsidP="000737DC">
            <w:pPr>
              <w:pStyle w:val="affffffffffff"/>
              <w:numPr>
                <w:ilvl w:val="0"/>
                <w:numId w:val="68"/>
              </w:numPr>
              <w:spacing w:line="240" w:lineRule="auto"/>
            </w:pPr>
          </w:p>
        </w:tc>
        <w:tc>
          <w:tcPr>
            <w:tcW w:w="8505" w:type="dxa"/>
          </w:tcPr>
          <w:p w14:paraId="6EB85586" w14:textId="60263FF8" w:rsidR="00560142" w:rsidRPr="004C28AF" w:rsidRDefault="00560142" w:rsidP="000737DC">
            <w:pPr>
              <w:pStyle w:val="affffffffffff"/>
              <w:spacing w:line="240" w:lineRule="auto"/>
              <w:ind w:firstLine="0"/>
              <w:rPr>
                <w:rFonts w:eastAsia="Calibri"/>
              </w:rPr>
            </w:pPr>
            <w:r w:rsidRPr="004C28AF">
              <w:t xml:space="preserve">При наличии соответствующей технической возможности </w:t>
            </w:r>
            <w:r w:rsidR="004D7769" w:rsidRPr="004C28AF">
              <w:t>ПО должно</w:t>
            </w:r>
            <w:r w:rsidRPr="004C28AF">
              <w:t xml:space="preserve"> поддерживать область, ориентированную на быструю запись больших объемов данных (1</w:t>
            </w:r>
            <w:r w:rsidR="005E07F2" w:rsidRPr="004C28AF">
              <w:t xml:space="preserve"> </w:t>
            </w:r>
            <w:r w:rsidRPr="004C28AF">
              <w:t>Тб</w:t>
            </w:r>
            <w:r w:rsidR="003D41DE" w:rsidRPr="004C28AF">
              <w:t>айт</w:t>
            </w:r>
            <w:r w:rsidRPr="004C28AF">
              <w:t>/час).</w:t>
            </w:r>
          </w:p>
        </w:tc>
      </w:tr>
      <w:tr w:rsidR="00B841BC" w:rsidRPr="004C28AF" w14:paraId="51D41096" w14:textId="77777777" w:rsidTr="001423EF">
        <w:tc>
          <w:tcPr>
            <w:tcW w:w="9634" w:type="dxa"/>
            <w:gridSpan w:val="2"/>
          </w:tcPr>
          <w:p w14:paraId="106D72A6" w14:textId="0967D225" w:rsidR="00B228A7" w:rsidRPr="004C28AF" w:rsidRDefault="00B228A7" w:rsidP="000737DC">
            <w:pPr>
              <w:pStyle w:val="affffffffffff"/>
              <w:spacing w:line="240" w:lineRule="auto"/>
              <w:ind w:firstLine="0"/>
            </w:pPr>
            <w:r w:rsidRPr="004C28AF">
              <w:rPr>
                <w:b/>
              </w:rPr>
              <w:t>Требования к управлению и мониторингу</w:t>
            </w:r>
          </w:p>
        </w:tc>
      </w:tr>
      <w:tr w:rsidR="00B841BC" w:rsidRPr="004C28AF" w14:paraId="76E54975" w14:textId="77777777" w:rsidTr="00D96E74">
        <w:tc>
          <w:tcPr>
            <w:tcW w:w="1129" w:type="dxa"/>
          </w:tcPr>
          <w:p w14:paraId="27E410FD" w14:textId="77777777" w:rsidR="00560142" w:rsidRPr="004C28AF" w:rsidRDefault="00560142" w:rsidP="000737DC">
            <w:pPr>
              <w:pStyle w:val="affffffffffff"/>
              <w:numPr>
                <w:ilvl w:val="0"/>
                <w:numId w:val="68"/>
              </w:numPr>
              <w:spacing w:line="240" w:lineRule="auto"/>
            </w:pPr>
          </w:p>
        </w:tc>
        <w:tc>
          <w:tcPr>
            <w:tcW w:w="8505" w:type="dxa"/>
          </w:tcPr>
          <w:p w14:paraId="4F8D32DE" w14:textId="19E3736F" w:rsidR="00560142" w:rsidRPr="004C28AF" w:rsidRDefault="004D7769" w:rsidP="000737DC">
            <w:pPr>
              <w:pStyle w:val="affffffffffff"/>
              <w:spacing w:line="240" w:lineRule="auto"/>
              <w:ind w:firstLine="0"/>
              <w:rPr>
                <w:rFonts w:eastAsia="Calibri"/>
              </w:rPr>
            </w:pPr>
            <w:r w:rsidRPr="004C28AF">
              <w:t>ПО должно</w:t>
            </w:r>
            <w:r w:rsidR="00560142" w:rsidRPr="004C28AF">
              <w:t xml:space="preserve"> содержать встроенный модуль мониторинга и управления с интерактивным веб-интерфейсом и с командной строкой.</w:t>
            </w:r>
          </w:p>
        </w:tc>
      </w:tr>
      <w:tr w:rsidR="00B841BC" w:rsidRPr="004C28AF" w14:paraId="163520AD" w14:textId="77777777" w:rsidTr="00D96E74">
        <w:tc>
          <w:tcPr>
            <w:tcW w:w="1129" w:type="dxa"/>
          </w:tcPr>
          <w:p w14:paraId="2633AC85" w14:textId="77777777" w:rsidR="00560142" w:rsidRPr="004C28AF" w:rsidRDefault="00560142" w:rsidP="000737DC">
            <w:pPr>
              <w:pStyle w:val="affffffffffff"/>
              <w:numPr>
                <w:ilvl w:val="0"/>
                <w:numId w:val="68"/>
              </w:numPr>
              <w:spacing w:line="240" w:lineRule="auto"/>
              <w:rPr>
                <w:rFonts w:eastAsia="Calibri"/>
              </w:rPr>
            </w:pPr>
          </w:p>
        </w:tc>
        <w:tc>
          <w:tcPr>
            <w:tcW w:w="8505" w:type="dxa"/>
          </w:tcPr>
          <w:p w14:paraId="55401366" w14:textId="736C8B94" w:rsidR="00560142" w:rsidRPr="004C28AF" w:rsidRDefault="00560142" w:rsidP="000737DC">
            <w:pPr>
              <w:pStyle w:val="affffffffffff"/>
              <w:spacing w:line="240" w:lineRule="auto"/>
              <w:ind w:firstLine="0"/>
              <w:rPr>
                <w:rFonts w:eastAsia="Calibri"/>
              </w:rPr>
            </w:pPr>
            <w:r w:rsidRPr="004C28AF">
              <w:rPr>
                <w:rFonts w:eastAsia="Calibri"/>
              </w:rPr>
              <w:t>Модуль мониторинга должен поддерживать произвольное число кластеров и баз данных.</w:t>
            </w:r>
          </w:p>
        </w:tc>
      </w:tr>
      <w:tr w:rsidR="00B841BC" w:rsidRPr="004C28AF" w14:paraId="1EBC45D5" w14:textId="77777777" w:rsidTr="001423EF">
        <w:tc>
          <w:tcPr>
            <w:tcW w:w="9634" w:type="dxa"/>
            <w:gridSpan w:val="2"/>
          </w:tcPr>
          <w:p w14:paraId="034F92B8" w14:textId="7F35E51D" w:rsidR="00B228A7" w:rsidRPr="004C28AF" w:rsidRDefault="00B228A7" w:rsidP="000737DC">
            <w:pPr>
              <w:pStyle w:val="affffffffffff"/>
              <w:spacing w:line="240" w:lineRule="auto"/>
              <w:ind w:firstLine="0"/>
              <w:rPr>
                <w:b/>
              </w:rPr>
            </w:pPr>
            <w:r w:rsidRPr="004C28AF">
              <w:rPr>
                <w:b/>
              </w:rPr>
              <w:lastRenderedPageBreak/>
              <w:t xml:space="preserve">Требования к производительности </w:t>
            </w:r>
          </w:p>
        </w:tc>
      </w:tr>
      <w:tr w:rsidR="00B841BC" w:rsidRPr="004C28AF" w14:paraId="37A85591" w14:textId="77777777" w:rsidTr="00D96E74">
        <w:tc>
          <w:tcPr>
            <w:tcW w:w="1129" w:type="dxa"/>
          </w:tcPr>
          <w:p w14:paraId="462FEE2F" w14:textId="77777777" w:rsidR="00560142" w:rsidRPr="004C28AF" w:rsidRDefault="00560142" w:rsidP="000737DC">
            <w:pPr>
              <w:pStyle w:val="affffffffffff"/>
              <w:numPr>
                <w:ilvl w:val="0"/>
                <w:numId w:val="68"/>
              </w:numPr>
              <w:spacing w:line="240" w:lineRule="auto"/>
              <w:rPr>
                <w:rFonts w:eastAsia="Calibri"/>
              </w:rPr>
            </w:pPr>
          </w:p>
        </w:tc>
        <w:tc>
          <w:tcPr>
            <w:tcW w:w="8505" w:type="dxa"/>
          </w:tcPr>
          <w:p w14:paraId="37CFBD92" w14:textId="6B5DE9CB" w:rsidR="00560142" w:rsidRPr="004C28AF" w:rsidRDefault="004D7769" w:rsidP="000737DC">
            <w:pPr>
              <w:pStyle w:val="affffffffffff"/>
              <w:spacing w:line="240" w:lineRule="auto"/>
              <w:ind w:firstLine="0"/>
              <w:rPr>
                <w:rFonts w:eastAsia="Calibri"/>
              </w:rPr>
            </w:pPr>
            <w:r w:rsidRPr="004C28AF">
              <w:rPr>
                <w:rFonts w:eastAsia="Calibri"/>
              </w:rPr>
              <w:t>ПО должно</w:t>
            </w:r>
            <w:r w:rsidR="00560142" w:rsidRPr="004C28AF">
              <w:rPr>
                <w:rFonts w:eastAsia="Calibri"/>
              </w:rPr>
              <w:t xml:space="preserve"> позволять загружать данные со скоростью не меньше, чем 5 млрд. записей или объемом не меньше 200 Гб</w:t>
            </w:r>
            <w:r w:rsidR="003D41DE" w:rsidRPr="004C28AF">
              <w:rPr>
                <w:rFonts w:eastAsia="Calibri"/>
              </w:rPr>
              <w:t>айт</w:t>
            </w:r>
            <w:r w:rsidR="00560142" w:rsidRPr="004C28AF">
              <w:rPr>
                <w:rFonts w:eastAsia="Calibri"/>
              </w:rPr>
              <w:t xml:space="preserve"> из Hadoop HDFS за время не более 60 минут. </w:t>
            </w:r>
          </w:p>
        </w:tc>
      </w:tr>
      <w:tr w:rsidR="00560142" w:rsidRPr="004C28AF" w14:paraId="7E1E146A" w14:textId="77777777" w:rsidTr="00D96E74">
        <w:tc>
          <w:tcPr>
            <w:tcW w:w="1129" w:type="dxa"/>
          </w:tcPr>
          <w:p w14:paraId="782EB6EE" w14:textId="77777777" w:rsidR="00560142" w:rsidRPr="004C28AF" w:rsidRDefault="00560142" w:rsidP="000737DC">
            <w:pPr>
              <w:pStyle w:val="affffffffffff"/>
              <w:numPr>
                <w:ilvl w:val="0"/>
                <w:numId w:val="68"/>
              </w:numPr>
              <w:spacing w:line="240" w:lineRule="auto"/>
              <w:rPr>
                <w:rFonts w:eastAsia="Calibri"/>
              </w:rPr>
            </w:pPr>
          </w:p>
        </w:tc>
        <w:tc>
          <w:tcPr>
            <w:tcW w:w="8505" w:type="dxa"/>
          </w:tcPr>
          <w:p w14:paraId="4FE7791C" w14:textId="35882B96" w:rsidR="00560142" w:rsidRPr="004C28AF" w:rsidRDefault="004D7769" w:rsidP="000737DC">
            <w:pPr>
              <w:pStyle w:val="affffffffffff"/>
              <w:spacing w:line="240" w:lineRule="auto"/>
              <w:ind w:firstLine="0"/>
              <w:rPr>
                <w:rFonts w:eastAsia="Calibri"/>
              </w:rPr>
            </w:pPr>
            <w:r w:rsidRPr="004C28AF">
              <w:rPr>
                <w:rFonts w:eastAsia="Calibri"/>
              </w:rPr>
              <w:t>ПО должно</w:t>
            </w:r>
            <w:r w:rsidR="00560142" w:rsidRPr="004C28AF">
              <w:rPr>
                <w:rFonts w:eastAsia="Calibri"/>
              </w:rPr>
              <w:t xml:space="preserve"> обеспечивать выполнение запроса за время не более 10 секунд для выборки данных из таблицы в размере не менее 5 млрд записей с использованием не менее 50 условий, группировкой не менее чем по 10 атрибутам и использованием дополнительных выборок данных из не менее чем 10 таблиц, в каждой из которых может содержаться не более чем 100 тыс. записей.</w:t>
            </w:r>
          </w:p>
        </w:tc>
      </w:tr>
    </w:tbl>
    <w:p w14:paraId="6C197B26" w14:textId="77777777" w:rsidR="001136FA" w:rsidRPr="004C28AF" w:rsidRDefault="001136FA" w:rsidP="000737DC">
      <w:pPr>
        <w:widowControl w:val="0"/>
        <w:ind w:firstLine="0"/>
        <w:rPr>
          <w:noProof/>
          <w:color w:val="auto"/>
        </w:rPr>
      </w:pPr>
    </w:p>
    <w:p w14:paraId="6273861A" w14:textId="60862713" w:rsidR="00F13F98" w:rsidRPr="004C28AF" w:rsidRDefault="00F13F98" w:rsidP="000737DC">
      <w:pPr>
        <w:pStyle w:val="31"/>
        <w:keepNext w:val="0"/>
        <w:keepLines w:val="0"/>
        <w:numPr>
          <w:ilvl w:val="2"/>
          <w:numId w:val="26"/>
        </w:numPr>
        <w:spacing w:before="0"/>
        <w:jc w:val="both"/>
        <w:rPr>
          <w:rFonts w:cs="Times New Roman"/>
          <w:b/>
          <w:color w:val="auto"/>
          <w:sz w:val="24"/>
          <w:szCs w:val="24"/>
        </w:rPr>
      </w:pPr>
      <w:bookmarkStart w:id="412" w:name="_Toc48228247"/>
      <w:bookmarkStart w:id="413" w:name="_Toc452563950"/>
      <w:bookmarkStart w:id="414" w:name="_Toc54954434"/>
      <w:bookmarkStart w:id="415" w:name="_Toc523145369"/>
      <w:bookmarkStart w:id="416" w:name="_Toc529380285"/>
      <w:bookmarkEnd w:id="412"/>
      <w:bookmarkEnd w:id="413"/>
      <w:r w:rsidRPr="004C28AF">
        <w:rPr>
          <w:rFonts w:cs="Times New Roman"/>
          <w:b/>
          <w:color w:val="auto"/>
          <w:sz w:val="24"/>
          <w:szCs w:val="24"/>
        </w:rPr>
        <w:t>Требования к результатам интеллектуальной деятельности</w:t>
      </w:r>
      <w:bookmarkEnd w:id="414"/>
    </w:p>
    <w:p w14:paraId="3BF6D88D" w14:textId="134262F6" w:rsidR="00F13F98" w:rsidRPr="004C28AF" w:rsidRDefault="00F13F98" w:rsidP="000737DC">
      <w:pPr>
        <w:ind w:firstLine="709"/>
        <w:rPr>
          <w:color w:val="auto"/>
        </w:rPr>
      </w:pPr>
      <w:r w:rsidRPr="004C28AF">
        <w:rPr>
          <w:color w:val="auto"/>
        </w:rPr>
        <w:t>Подрядчик признает и соглашается с тем, что исключительные права на все результаты интеллектуальной деятельности, полученные в ходе выполнения работ по Контракту принадлежат городу Москве, от имени которого выступает Заказчик, или иным лицам в соответствии с ранее заключенными Заказчиком с такими иными лицами соглашениями/ договорами/ контрактами, и передаются Заказчику в полном объеме без выплаты Подрядчику дополнительного вознаграждения. При этом, Подрядчик не имеет права использовать такие результаты интеллектуальной деятельности.</w:t>
      </w:r>
    </w:p>
    <w:p w14:paraId="07DE7038" w14:textId="6F0A468F" w:rsidR="00F13F98" w:rsidRPr="004C28AF" w:rsidRDefault="00F13F98" w:rsidP="000737DC">
      <w:pPr>
        <w:ind w:firstLine="709"/>
        <w:rPr>
          <w:color w:val="auto"/>
        </w:rPr>
      </w:pPr>
      <w:r w:rsidRPr="004C28AF">
        <w:rPr>
          <w:color w:val="auto"/>
        </w:rPr>
        <w:t>Подрядчик гарантирует, что передаваемые Заказчику результаты работ по Контракту, а также права на все результаты интеллектуальной деятельности, полученные в ходе выполнения работ по Контракту будут свободны от любых прав третьих лиц, а в случае несоблюдения таких гарантий, а также в случае предъявления к Заказчику третьими лицами претензий или исков, связанных с их нарушением, а также с нарушением исключительных и/ или личных (неимущественных) прав на результаты интеллектуальной деятельности, полученные в ходе выполнения работ по Контракту, Заказчик вправе потребовать от Подрядчика возмещения всех убытков, причиненных в связи с несоблюдением Подрядчиком таких вышеописанных в данном пункте ТЗ гарантий, а Подрядчик обязуется самостоятельно и без участия Заказчика урегулировать все такие возможные претензии или иски третьих лиц, а также возместить Заказчику все причиненные убытки в полном объеме (включая, но не ограничиваясь, расходы на оплату вознаграждения адвокатов, расходы на оплату любых сумм в пользу третьих лиц на основании решения суда).</w:t>
      </w:r>
    </w:p>
    <w:p w14:paraId="064F481E" w14:textId="77777777" w:rsidR="00F13F98" w:rsidRPr="004C28AF" w:rsidRDefault="00F13F98" w:rsidP="000737DC">
      <w:pPr>
        <w:pStyle w:val="31"/>
        <w:keepNext w:val="0"/>
        <w:keepLines w:val="0"/>
        <w:numPr>
          <w:ilvl w:val="0"/>
          <w:numId w:val="0"/>
        </w:numPr>
        <w:spacing w:before="0"/>
        <w:ind w:left="720"/>
        <w:jc w:val="both"/>
        <w:outlineLvl w:val="9"/>
        <w:rPr>
          <w:rFonts w:cs="Times New Roman"/>
          <w:b/>
          <w:color w:val="auto"/>
          <w:sz w:val="24"/>
          <w:szCs w:val="24"/>
        </w:rPr>
      </w:pPr>
    </w:p>
    <w:p w14:paraId="0DDB9BD4" w14:textId="4BBE669E" w:rsidR="00B03F02" w:rsidRPr="004C28AF" w:rsidRDefault="00F81F56" w:rsidP="000737DC">
      <w:pPr>
        <w:pStyle w:val="31"/>
        <w:keepNext w:val="0"/>
        <w:keepLines w:val="0"/>
        <w:numPr>
          <w:ilvl w:val="2"/>
          <w:numId w:val="26"/>
        </w:numPr>
        <w:spacing w:before="0"/>
        <w:jc w:val="both"/>
        <w:rPr>
          <w:rFonts w:cs="Times New Roman"/>
          <w:b/>
          <w:color w:val="auto"/>
          <w:sz w:val="24"/>
          <w:szCs w:val="24"/>
        </w:rPr>
      </w:pPr>
      <w:bookmarkStart w:id="417" w:name="_Toc54954435"/>
      <w:r w:rsidRPr="004C28AF">
        <w:rPr>
          <w:rFonts w:cs="Times New Roman"/>
          <w:b/>
          <w:color w:val="auto"/>
          <w:sz w:val="24"/>
          <w:szCs w:val="24"/>
        </w:rPr>
        <w:t>Требования к техническому обеспечению</w:t>
      </w:r>
      <w:bookmarkEnd w:id="415"/>
      <w:bookmarkEnd w:id="416"/>
      <w:bookmarkEnd w:id="417"/>
    </w:p>
    <w:p w14:paraId="3CF5C8FE" w14:textId="51B52C61" w:rsidR="00B03F02" w:rsidRPr="004C28AF" w:rsidRDefault="00F81F56" w:rsidP="000737DC">
      <w:pPr>
        <w:widowControl w:val="0"/>
        <w:ind w:firstLine="709"/>
        <w:rPr>
          <w:color w:val="auto"/>
        </w:rPr>
      </w:pPr>
      <w:r w:rsidRPr="004C28AF">
        <w:rPr>
          <w:color w:val="auto"/>
        </w:rPr>
        <w:t xml:space="preserve">Требования к техническому обеспечению </w:t>
      </w:r>
      <w:r w:rsidR="000850E3" w:rsidRPr="004C28AF">
        <w:rPr>
          <w:color w:val="auto"/>
        </w:rPr>
        <w:t>должны быть</w:t>
      </w:r>
      <w:r w:rsidRPr="004C28AF">
        <w:rPr>
          <w:color w:val="auto"/>
        </w:rPr>
        <w:t xml:space="preserve"> сформированы </w:t>
      </w:r>
      <w:r w:rsidR="005E07F2" w:rsidRPr="004C28AF">
        <w:rPr>
          <w:color w:val="auto"/>
        </w:rPr>
        <w:t xml:space="preserve">Подрядчиком </w:t>
      </w:r>
      <w:r w:rsidRPr="004C28AF">
        <w:rPr>
          <w:color w:val="auto"/>
        </w:rPr>
        <w:t xml:space="preserve">на этапе </w:t>
      </w:r>
      <w:r w:rsidR="005E07F2" w:rsidRPr="004C28AF">
        <w:rPr>
          <w:color w:val="auto"/>
        </w:rPr>
        <w:t xml:space="preserve">1 Контракта </w:t>
      </w:r>
      <w:r w:rsidR="00C01AB5" w:rsidRPr="004C28AF">
        <w:rPr>
          <w:color w:val="auto"/>
        </w:rPr>
        <w:t>и приведены в документе «Пояснительная записка»</w:t>
      </w:r>
      <w:r w:rsidRPr="004C28AF">
        <w:rPr>
          <w:color w:val="auto"/>
        </w:rPr>
        <w:t>.</w:t>
      </w:r>
    </w:p>
    <w:p w14:paraId="5630DC8B" w14:textId="77777777" w:rsidR="007C5025" w:rsidRPr="004C28AF" w:rsidRDefault="007C5025" w:rsidP="000737DC">
      <w:pPr>
        <w:widowControl w:val="0"/>
        <w:ind w:firstLine="0"/>
        <w:rPr>
          <w:color w:val="auto"/>
        </w:rPr>
      </w:pPr>
    </w:p>
    <w:p w14:paraId="3C2C7BDC" w14:textId="2E125CD4" w:rsidR="00B03F02" w:rsidRPr="004C28AF" w:rsidRDefault="00F81F56" w:rsidP="000737DC">
      <w:pPr>
        <w:pStyle w:val="31"/>
        <w:keepNext w:val="0"/>
        <w:keepLines w:val="0"/>
        <w:numPr>
          <w:ilvl w:val="2"/>
          <w:numId w:val="26"/>
        </w:numPr>
        <w:spacing w:before="0"/>
        <w:jc w:val="both"/>
        <w:rPr>
          <w:rFonts w:cs="Times New Roman"/>
          <w:b/>
          <w:color w:val="auto"/>
          <w:sz w:val="24"/>
          <w:szCs w:val="24"/>
        </w:rPr>
      </w:pPr>
      <w:bookmarkStart w:id="418" w:name="_Toc452563951"/>
      <w:bookmarkStart w:id="419" w:name="_Toc523145370"/>
      <w:bookmarkStart w:id="420" w:name="_Toc529380286"/>
      <w:bookmarkStart w:id="421" w:name="_Toc54954436"/>
      <w:bookmarkEnd w:id="418"/>
      <w:r w:rsidRPr="004C28AF">
        <w:rPr>
          <w:rFonts w:cs="Times New Roman"/>
          <w:b/>
          <w:color w:val="auto"/>
          <w:sz w:val="24"/>
          <w:szCs w:val="24"/>
        </w:rPr>
        <w:t>Требования к метрологическому обеспечению</w:t>
      </w:r>
      <w:bookmarkEnd w:id="419"/>
      <w:bookmarkEnd w:id="420"/>
      <w:bookmarkEnd w:id="421"/>
    </w:p>
    <w:p w14:paraId="11987A9F" w14:textId="04238064" w:rsidR="00B03F02" w:rsidRPr="004C28AF" w:rsidRDefault="00F81F56" w:rsidP="000737DC">
      <w:pPr>
        <w:widowControl w:val="0"/>
        <w:ind w:firstLine="709"/>
        <w:rPr>
          <w:color w:val="auto"/>
        </w:rPr>
      </w:pPr>
      <w:r w:rsidRPr="004C28AF">
        <w:rPr>
          <w:color w:val="auto"/>
        </w:rPr>
        <w:t>Требования к метрологическому обеспечению не предъявляется.</w:t>
      </w:r>
    </w:p>
    <w:p w14:paraId="610141A3" w14:textId="77777777" w:rsidR="007C5025" w:rsidRPr="004C28AF" w:rsidRDefault="007C5025" w:rsidP="000737DC">
      <w:pPr>
        <w:widowControl w:val="0"/>
        <w:ind w:firstLine="0"/>
        <w:rPr>
          <w:color w:val="auto"/>
        </w:rPr>
      </w:pPr>
    </w:p>
    <w:p w14:paraId="21A4D51E" w14:textId="1CE753CE" w:rsidR="00B03F02" w:rsidRPr="004C28AF" w:rsidRDefault="00F81F56" w:rsidP="000737DC">
      <w:pPr>
        <w:pStyle w:val="31"/>
        <w:keepNext w:val="0"/>
        <w:keepLines w:val="0"/>
        <w:numPr>
          <w:ilvl w:val="2"/>
          <w:numId w:val="26"/>
        </w:numPr>
        <w:spacing w:before="0"/>
        <w:jc w:val="both"/>
        <w:rPr>
          <w:rFonts w:cs="Times New Roman"/>
          <w:b/>
          <w:color w:val="auto"/>
          <w:sz w:val="24"/>
          <w:szCs w:val="24"/>
        </w:rPr>
      </w:pPr>
      <w:bookmarkStart w:id="422" w:name="_Toc399365320"/>
      <w:bookmarkStart w:id="423" w:name="_Toc399365321"/>
      <w:bookmarkStart w:id="424" w:name="_Toc399365322"/>
      <w:bookmarkStart w:id="425" w:name="_Toc399365323"/>
      <w:bookmarkStart w:id="426" w:name="_Toc399365324"/>
      <w:bookmarkStart w:id="427" w:name="_Toc332805045"/>
      <w:bookmarkStart w:id="428" w:name="_Toc452563952"/>
      <w:bookmarkStart w:id="429" w:name="_Toc399365301"/>
      <w:bookmarkStart w:id="430" w:name="_Toc399365302"/>
      <w:bookmarkStart w:id="431" w:name="_Toc399365303"/>
      <w:bookmarkStart w:id="432" w:name="_Toc399365304"/>
      <w:bookmarkStart w:id="433" w:name="_Toc399365305"/>
      <w:bookmarkStart w:id="434" w:name="_Toc399365306"/>
      <w:bookmarkStart w:id="435" w:name="_Toc399365307"/>
      <w:bookmarkStart w:id="436" w:name="_Toc399365308"/>
      <w:bookmarkStart w:id="437" w:name="_Toc399365309"/>
      <w:bookmarkStart w:id="438" w:name="_Toc399365310"/>
      <w:bookmarkStart w:id="439" w:name="_Toc399365311"/>
      <w:bookmarkStart w:id="440" w:name="_Toc399365312"/>
      <w:bookmarkStart w:id="441" w:name="_Toc399365313"/>
      <w:bookmarkStart w:id="442" w:name="_Toc399365314"/>
      <w:bookmarkStart w:id="443" w:name="_Toc399365315"/>
      <w:bookmarkStart w:id="444" w:name="_Toc399365316"/>
      <w:bookmarkStart w:id="445" w:name="_Toc399365317"/>
      <w:bookmarkStart w:id="446" w:name="_Toc399365318"/>
      <w:bookmarkStart w:id="447" w:name="_Toc523145371"/>
      <w:bookmarkStart w:id="448" w:name="_Toc529380287"/>
      <w:bookmarkStart w:id="449" w:name="_Toc54954437"/>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sidRPr="004C28AF">
        <w:rPr>
          <w:rFonts w:cs="Times New Roman"/>
          <w:b/>
          <w:color w:val="auto"/>
          <w:sz w:val="24"/>
          <w:szCs w:val="24"/>
        </w:rPr>
        <w:t>Требования к телекоммуникационному обеспечению системы</w:t>
      </w:r>
      <w:bookmarkEnd w:id="447"/>
      <w:bookmarkEnd w:id="448"/>
      <w:bookmarkEnd w:id="449"/>
    </w:p>
    <w:p w14:paraId="4B90B1F2" w14:textId="0A0BB25B" w:rsidR="00B03F02" w:rsidRPr="004C28AF" w:rsidRDefault="00F81F56" w:rsidP="000737DC">
      <w:pPr>
        <w:pStyle w:val="41"/>
        <w:keepNext w:val="0"/>
        <w:keepLines w:val="0"/>
        <w:numPr>
          <w:ilvl w:val="3"/>
          <w:numId w:val="26"/>
        </w:numPr>
        <w:spacing w:before="0"/>
        <w:rPr>
          <w:rFonts w:cs="Times New Roman"/>
          <w:b/>
          <w:color w:val="auto"/>
          <w:sz w:val="24"/>
          <w:szCs w:val="24"/>
        </w:rPr>
      </w:pPr>
      <w:bookmarkStart w:id="450" w:name="_Toc452563953"/>
      <w:bookmarkStart w:id="451" w:name="_Toc523145372"/>
      <w:bookmarkEnd w:id="450"/>
      <w:r w:rsidRPr="004C28AF">
        <w:rPr>
          <w:rFonts w:cs="Times New Roman"/>
          <w:b/>
          <w:color w:val="auto"/>
          <w:sz w:val="24"/>
          <w:szCs w:val="24"/>
        </w:rPr>
        <w:t>Необходимые линии и каналы связи</w:t>
      </w:r>
      <w:bookmarkEnd w:id="451"/>
    </w:p>
    <w:p w14:paraId="090766C9" w14:textId="45FF4C69" w:rsidR="00B03F02" w:rsidRPr="004C28AF" w:rsidRDefault="00F81F56" w:rsidP="000737DC">
      <w:pPr>
        <w:widowControl w:val="0"/>
        <w:ind w:firstLine="709"/>
        <w:rPr>
          <w:color w:val="auto"/>
        </w:rPr>
      </w:pPr>
      <w:r w:rsidRPr="004C28AF">
        <w:rPr>
          <w:color w:val="auto"/>
        </w:rPr>
        <w:t xml:space="preserve">Связь между компонентами Системы должна осуществляться с использованием проводных и </w:t>
      </w:r>
      <w:r w:rsidR="003C03CF" w:rsidRPr="004C28AF">
        <w:rPr>
          <w:color w:val="auto"/>
        </w:rPr>
        <w:t>беспроводных</w:t>
      </w:r>
      <w:r w:rsidRPr="004C28AF">
        <w:rPr>
          <w:color w:val="auto"/>
        </w:rPr>
        <w:t xml:space="preserve"> каналов связи.</w:t>
      </w:r>
    </w:p>
    <w:p w14:paraId="6E233880" w14:textId="77777777" w:rsidR="008C6156" w:rsidRPr="004C28AF" w:rsidRDefault="008C6156" w:rsidP="000737DC">
      <w:pPr>
        <w:widowControl w:val="0"/>
        <w:ind w:firstLine="0"/>
        <w:rPr>
          <w:color w:val="auto"/>
        </w:rPr>
      </w:pPr>
    </w:p>
    <w:p w14:paraId="7BFEE6A3" w14:textId="77777777" w:rsidR="00B03F02" w:rsidRPr="004C28AF" w:rsidRDefault="00F81F56" w:rsidP="000737DC">
      <w:pPr>
        <w:pStyle w:val="41"/>
        <w:keepNext w:val="0"/>
        <w:keepLines w:val="0"/>
        <w:numPr>
          <w:ilvl w:val="3"/>
          <w:numId w:val="26"/>
        </w:numPr>
        <w:spacing w:before="0"/>
        <w:rPr>
          <w:rFonts w:cs="Times New Roman"/>
          <w:b/>
          <w:color w:val="auto"/>
          <w:sz w:val="24"/>
          <w:szCs w:val="24"/>
        </w:rPr>
      </w:pPr>
      <w:bookmarkStart w:id="452" w:name="_Toc452563954"/>
      <w:bookmarkStart w:id="453" w:name="_Toc523145373"/>
      <w:bookmarkEnd w:id="452"/>
      <w:r w:rsidRPr="004C28AF">
        <w:rPr>
          <w:rFonts w:cs="Times New Roman"/>
          <w:b/>
          <w:color w:val="auto"/>
          <w:sz w:val="24"/>
          <w:szCs w:val="24"/>
        </w:rPr>
        <w:t>Среда передачи</w:t>
      </w:r>
      <w:bookmarkEnd w:id="453"/>
    </w:p>
    <w:p w14:paraId="7CE2EF33" w14:textId="5FB1E6D0" w:rsidR="00B03F02" w:rsidRPr="004C28AF" w:rsidRDefault="00F81F56" w:rsidP="000737DC">
      <w:pPr>
        <w:widowControl w:val="0"/>
        <w:ind w:firstLine="709"/>
        <w:rPr>
          <w:color w:val="auto"/>
        </w:rPr>
      </w:pPr>
      <w:r w:rsidRPr="004C28AF">
        <w:rPr>
          <w:color w:val="auto"/>
        </w:rPr>
        <w:t>Связь между компонентами Системы должна осуществляться с использов</w:t>
      </w:r>
      <w:r w:rsidR="003C03CF" w:rsidRPr="004C28AF">
        <w:rPr>
          <w:color w:val="auto"/>
        </w:rPr>
        <w:t>анием локальной сети и Интернет</w:t>
      </w:r>
      <w:r w:rsidRPr="004C28AF">
        <w:rPr>
          <w:color w:val="auto"/>
        </w:rPr>
        <w:t>.</w:t>
      </w:r>
    </w:p>
    <w:p w14:paraId="46F092A7" w14:textId="77777777" w:rsidR="008C6156" w:rsidRPr="004C28AF" w:rsidRDefault="008C6156" w:rsidP="000737DC">
      <w:pPr>
        <w:widowControl w:val="0"/>
        <w:ind w:firstLine="0"/>
        <w:rPr>
          <w:color w:val="auto"/>
        </w:rPr>
      </w:pPr>
    </w:p>
    <w:p w14:paraId="28FF7EA0" w14:textId="77777777" w:rsidR="00B03F02" w:rsidRPr="00B10AF6" w:rsidRDefault="00F81F56" w:rsidP="000737DC">
      <w:pPr>
        <w:pStyle w:val="41"/>
        <w:widowControl/>
        <w:numPr>
          <w:ilvl w:val="3"/>
          <w:numId w:val="26"/>
        </w:numPr>
        <w:spacing w:before="0"/>
        <w:rPr>
          <w:rFonts w:cs="Times New Roman"/>
          <w:b/>
          <w:color w:val="auto"/>
          <w:sz w:val="24"/>
          <w:szCs w:val="24"/>
        </w:rPr>
      </w:pPr>
      <w:bookmarkStart w:id="454" w:name="_Toc452563955"/>
      <w:bookmarkStart w:id="455" w:name="_Toc523145374"/>
      <w:bookmarkEnd w:id="454"/>
      <w:r w:rsidRPr="00B10AF6">
        <w:rPr>
          <w:rFonts w:cs="Times New Roman"/>
          <w:b/>
          <w:color w:val="auto"/>
          <w:sz w:val="24"/>
          <w:szCs w:val="24"/>
        </w:rPr>
        <w:t>Технические параметры каналов связи</w:t>
      </w:r>
      <w:bookmarkEnd w:id="455"/>
    </w:p>
    <w:p w14:paraId="6CA986C8" w14:textId="6095231B" w:rsidR="00B03F02" w:rsidRPr="004C28AF" w:rsidRDefault="00124CC4" w:rsidP="000737DC">
      <w:pPr>
        <w:keepNext/>
        <w:keepLines/>
        <w:ind w:firstLine="709"/>
        <w:rPr>
          <w:color w:val="auto"/>
        </w:rPr>
      </w:pPr>
      <w:r w:rsidRPr="00C77877">
        <w:rPr>
          <w:color w:val="auto"/>
        </w:rPr>
        <w:t>Т</w:t>
      </w:r>
      <w:r w:rsidR="00F81F56" w:rsidRPr="00B10AF6">
        <w:rPr>
          <w:color w:val="auto"/>
        </w:rPr>
        <w:t>ребования не предъявляются.</w:t>
      </w:r>
    </w:p>
    <w:p w14:paraId="74CB3A8C" w14:textId="77777777" w:rsidR="008C6156" w:rsidRPr="004C28AF" w:rsidRDefault="008C6156" w:rsidP="000737DC">
      <w:pPr>
        <w:widowControl w:val="0"/>
        <w:ind w:firstLine="0"/>
        <w:rPr>
          <w:color w:val="auto"/>
        </w:rPr>
      </w:pPr>
    </w:p>
    <w:p w14:paraId="3EA48B83" w14:textId="77777777" w:rsidR="00B03F02" w:rsidRPr="004C28AF" w:rsidRDefault="00F81F56" w:rsidP="000737DC">
      <w:pPr>
        <w:pStyle w:val="41"/>
        <w:keepNext w:val="0"/>
        <w:keepLines w:val="0"/>
        <w:numPr>
          <w:ilvl w:val="3"/>
          <w:numId w:val="26"/>
        </w:numPr>
        <w:spacing w:before="0"/>
        <w:rPr>
          <w:rFonts w:cs="Times New Roman"/>
          <w:b/>
          <w:color w:val="auto"/>
          <w:sz w:val="24"/>
          <w:szCs w:val="24"/>
        </w:rPr>
      </w:pPr>
      <w:bookmarkStart w:id="456" w:name="_Toc452563956"/>
      <w:bookmarkStart w:id="457" w:name="_Toc523145375"/>
      <w:r w:rsidRPr="004C28AF">
        <w:rPr>
          <w:rFonts w:cs="Times New Roman"/>
          <w:b/>
          <w:color w:val="auto"/>
          <w:sz w:val="24"/>
          <w:szCs w:val="24"/>
        </w:rPr>
        <w:lastRenderedPageBreak/>
        <w:t xml:space="preserve">Пропускная способность, интерфейсы, </w:t>
      </w:r>
      <w:bookmarkEnd w:id="456"/>
      <w:r w:rsidRPr="004C28AF">
        <w:rPr>
          <w:rFonts w:cs="Times New Roman"/>
          <w:b/>
          <w:color w:val="auto"/>
          <w:sz w:val="24"/>
          <w:szCs w:val="24"/>
        </w:rPr>
        <w:t>топология и т.п.</w:t>
      </w:r>
      <w:bookmarkEnd w:id="457"/>
    </w:p>
    <w:p w14:paraId="4988E6F2" w14:textId="23953467" w:rsidR="00B03F02" w:rsidRPr="004C28AF" w:rsidRDefault="00F81F56" w:rsidP="000737DC">
      <w:pPr>
        <w:widowControl w:val="0"/>
        <w:ind w:firstLine="709"/>
        <w:rPr>
          <w:color w:val="auto"/>
        </w:rPr>
      </w:pPr>
      <w:r w:rsidRPr="004C28AF">
        <w:rPr>
          <w:color w:val="auto"/>
        </w:rPr>
        <w:t>Пропускная способность кана</w:t>
      </w:r>
      <w:r w:rsidR="003D23F6" w:rsidRPr="004C28AF">
        <w:rPr>
          <w:color w:val="auto"/>
        </w:rPr>
        <w:t>л</w:t>
      </w:r>
      <w:r w:rsidR="001423EF" w:rsidRPr="004C28AF">
        <w:rPr>
          <w:color w:val="auto"/>
        </w:rPr>
        <w:t>ов связи должна быть не ниже 10 </w:t>
      </w:r>
      <w:r w:rsidR="003D23F6" w:rsidRPr="004C28AF">
        <w:rPr>
          <w:color w:val="auto"/>
        </w:rPr>
        <w:t>Мбит/с для пользовате</w:t>
      </w:r>
      <w:r w:rsidR="001423EF" w:rsidRPr="004C28AF">
        <w:rPr>
          <w:color w:val="auto"/>
        </w:rPr>
        <w:t>льских соединений и не ниже 100 </w:t>
      </w:r>
      <w:r w:rsidR="003D23F6" w:rsidRPr="004C28AF">
        <w:rPr>
          <w:color w:val="auto"/>
        </w:rPr>
        <w:t>Мбит/с для рабочих</w:t>
      </w:r>
      <w:r w:rsidR="005E07F2" w:rsidRPr="004C28AF">
        <w:rPr>
          <w:color w:val="auto"/>
        </w:rPr>
        <w:t>.</w:t>
      </w:r>
    </w:p>
    <w:p w14:paraId="60BF10A3" w14:textId="77777777" w:rsidR="008C6156" w:rsidRPr="004C28AF" w:rsidRDefault="008C6156" w:rsidP="000737DC">
      <w:pPr>
        <w:widowControl w:val="0"/>
        <w:ind w:firstLine="0"/>
        <w:rPr>
          <w:color w:val="auto"/>
        </w:rPr>
      </w:pPr>
    </w:p>
    <w:p w14:paraId="2410C142" w14:textId="627BA336" w:rsidR="00B03F02" w:rsidRPr="004C28AF" w:rsidRDefault="00F81F56" w:rsidP="000737DC">
      <w:pPr>
        <w:pStyle w:val="41"/>
        <w:keepNext w:val="0"/>
        <w:keepLines w:val="0"/>
        <w:numPr>
          <w:ilvl w:val="3"/>
          <w:numId w:val="26"/>
        </w:numPr>
        <w:spacing w:before="0"/>
        <w:ind w:left="0" w:firstLine="0"/>
        <w:jc w:val="both"/>
        <w:rPr>
          <w:rFonts w:cs="Times New Roman"/>
          <w:b/>
          <w:color w:val="auto"/>
          <w:sz w:val="24"/>
          <w:szCs w:val="24"/>
        </w:rPr>
      </w:pPr>
      <w:bookmarkStart w:id="458" w:name="_Toc452563957"/>
      <w:bookmarkStart w:id="459" w:name="_Toc523145376"/>
      <w:r w:rsidRPr="004C28AF">
        <w:rPr>
          <w:rFonts w:cs="Times New Roman"/>
          <w:b/>
          <w:color w:val="auto"/>
          <w:sz w:val="24"/>
          <w:szCs w:val="24"/>
        </w:rPr>
        <w:t xml:space="preserve">Необходимость организации новых каналов связи либо возможность использования </w:t>
      </w:r>
      <w:bookmarkEnd w:id="458"/>
      <w:r w:rsidRPr="004C28AF">
        <w:rPr>
          <w:rFonts w:cs="Times New Roman"/>
          <w:b/>
          <w:color w:val="auto"/>
          <w:sz w:val="24"/>
          <w:szCs w:val="24"/>
        </w:rPr>
        <w:t>существующей телекоммуникационной инфраструктуры Правительства Москвы</w:t>
      </w:r>
      <w:bookmarkEnd w:id="459"/>
    </w:p>
    <w:p w14:paraId="31D2D7AB" w14:textId="1AD1481D" w:rsidR="00B03F02" w:rsidRPr="004C28AF" w:rsidRDefault="00F81F56" w:rsidP="000737DC">
      <w:pPr>
        <w:widowControl w:val="0"/>
        <w:ind w:firstLine="709"/>
        <w:rPr>
          <w:color w:val="auto"/>
        </w:rPr>
      </w:pPr>
      <w:r w:rsidRPr="004C28AF">
        <w:rPr>
          <w:color w:val="auto"/>
        </w:rPr>
        <w:t>Требования к организации новых каналов не предъявляются.</w:t>
      </w:r>
    </w:p>
    <w:p w14:paraId="6B4B4866" w14:textId="77777777" w:rsidR="00C46ACC" w:rsidRPr="004C28AF" w:rsidRDefault="00C46ACC" w:rsidP="000737DC">
      <w:pPr>
        <w:widowControl w:val="0"/>
        <w:ind w:firstLine="0"/>
        <w:rPr>
          <w:color w:val="auto"/>
        </w:rPr>
      </w:pPr>
    </w:p>
    <w:p w14:paraId="00A89B09" w14:textId="77777777" w:rsidR="00FD394B" w:rsidRPr="004C28AF" w:rsidRDefault="00FD394B" w:rsidP="000737DC">
      <w:pPr>
        <w:pStyle w:val="31"/>
        <w:keepNext w:val="0"/>
        <w:keepLines w:val="0"/>
        <w:numPr>
          <w:ilvl w:val="2"/>
          <w:numId w:val="26"/>
        </w:numPr>
        <w:spacing w:before="0"/>
        <w:jc w:val="both"/>
        <w:rPr>
          <w:rFonts w:cs="Times New Roman"/>
          <w:b/>
          <w:color w:val="auto"/>
          <w:sz w:val="24"/>
          <w:szCs w:val="24"/>
        </w:rPr>
      </w:pPr>
      <w:bookmarkStart w:id="460" w:name="_Toc523145377"/>
      <w:bookmarkStart w:id="461" w:name="_Toc54954438"/>
      <w:r w:rsidRPr="004C28AF">
        <w:rPr>
          <w:rFonts w:cs="Times New Roman"/>
          <w:b/>
          <w:color w:val="auto"/>
          <w:sz w:val="24"/>
          <w:szCs w:val="24"/>
        </w:rPr>
        <w:t>Требования к другим видам обеспечения</w:t>
      </w:r>
      <w:bookmarkEnd w:id="460"/>
      <w:bookmarkEnd w:id="461"/>
    </w:p>
    <w:p w14:paraId="0A4E0FE3" w14:textId="07EE0DB2" w:rsidR="00FE6A74" w:rsidRPr="004C28AF" w:rsidRDefault="00FD394B" w:rsidP="000737DC">
      <w:pPr>
        <w:widowControl w:val="0"/>
        <w:ind w:firstLine="709"/>
        <w:rPr>
          <w:color w:val="auto"/>
        </w:rPr>
      </w:pPr>
      <w:r w:rsidRPr="004C28AF">
        <w:rPr>
          <w:color w:val="auto"/>
        </w:rPr>
        <w:t>Требования к другим видам обеспечения не предъявляются.</w:t>
      </w:r>
    </w:p>
    <w:p w14:paraId="2F871EE8" w14:textId="17649AB7" w:rsidR="0028556F" w:rsidRPr="004C28AF" w:rsidRDefault="0028556F" w:rsidP="000737DC">
      <w:pPr>
        <w:widowControl w:val="0"/>
        <w:ind w:firstLine="709"/>
        <w:rPr>
          <w:color w:val="auto"/>
        </w:rPr>
      </w:pPr>
    </w:p>
    <w:p w14:paraId="2F49C5B5" w14:textId="17F1AA2D" w:rsidR="0028556F" w:rsidRPr="004C28AF" w:rsidRDefault="0028556F" w:rsidP="000737DC">
      <w:pPr>
        <w:pStyle w:val="2"/>
        <w:keepLines/>
        <w:widowControl w:val="0"/>
        <w:numPr>
          <w:ilvl w:val="1"/>
          <w:numId w:val="86"/>
        </w:numPr>
        <w:tabs>
          <w:tab w:val="clear" w:pos="1418"/>
          <w:tab w:val="clear" w:pos="8931"/>
          <w:tab w:val="left" w:pos="142"/>
        </w:tabs>
        <w:spacing w:before="0" w:after="0" w:line="240" w:lineRule="auto"/>
        <w:ind w:left="0" w:firstLine="0"/>
        <w:rPr>
          <w:rFonts w:eastAsia="Arial Unicode MS"/>
          <w:bCs w:val="0"/>
          <w:kern w:val="0"/>
          <w:sz w:val="24"/>
          <w:szCs w:val="24"/>
          <w:lang w:eastAsia="en-US"/>
        </w:rPr>
      </w:pPr>
      <w:bookmarkStart w:id="462" w:name="_Toc54954439"/>
      <w:r w:rsidRPr="004C28AF">
        <w:rPr>
          <w:rFonts w:eastAsia="Arial Unicode MS"/>
          <w:bCs w:val="0"/>
          <w:kern w:val="0"/>
          <w:sz w:val="24"/>
          <w:szCs w:val="24"/>
          <w:lang w:eastAsia="en-US"/>
        </w:rPr>
        <w:t>Требования к работам по информационной безопасности</w:t>
      </w:r>
      <w:bookmarkEnd w:id="462"/>
    </w:p>
    <w:p w14:paraId="339D9B37" w14:textId="77777777" w:rsidR="0028556F" w:rsidRPr="004C28AF" w:rsidRDefault="0028556F" w:rsidP="00286DB8">
      <w:pPr>
        <w:pStyle w:val="3"/>
        <w:spacing w:before="0" w:after="0" w:line="240" w:lineRule="auto"/>
        <w:ind w:hanging="6946"/>
        <w:rPr>
          <w:sz w:val="24"/>
        </w:rPr>
      </w:pPr>
      <w:bookmarkStart w:id="463" w:name="_Toc424990951"/>
      <w:bookmarkStart w:id="464" w:name="_Toc37158943"/>
      <w:bookmarkStart w:id="465" w:name="_Toc46412760"/>
      <w:bookmarkStart w:id="466" w:name="_Toc54954440"/>
      <w:r w:rsidRPr="004C28AF">
        <w:rPr>
          <w:sz w:val="24"/>
        </w:rPr>
        <w:t xml:space="preserve">Требования к составу и содержанию </w:t>
      </w:r>
      <w:bookmarkEnd w:id="463"/>
      <w:r w:rsidRPr="004C28AF">
        <w:rPr>
          <w:sz w:val="24"/>
        </w:rPr>
        <w:t>работ</w:t>
      </w:r>
      <w:bookmarkEnd w:id="464"/>
      <w:bookmarkEnd w:id="465"/>
      <w:bookmarkEnd w:id="466"/>
    </w:p>
    <w:p w14:paraId="405849BF" w14:textId="350038DA" w:rsidR="0028556F" w:rsidRPr="004C28AF" w:rsidRDefault="0028556F" w:rsidP="000737DC">
      <w:pPr>
        <w:ind w:firstLine="709"/>
        <w:rPr>
          <w:color w:val="auto"/>
        </w:rPr>
      </w:pPr>
      <w:r w:rsidRPr="004C28AF">
        <w:rPr>
          <w:color w:val="auto"/>
        </w:rPr>
        <w:t>Работы по информационной безопасности, выполняемые в рамках Контракта, должны включать следующие этапы:</w:t>
      </w:r>
    </w:p>
    <w:p w14:paraId="16120A24" w14:textId="42068729" w:rsidR="0028556F" w:rsidRPr="004C28AF" w:rsidRDefault="003F26AD" w:rsidP="000737DC">
      <w:pPr>
        <w:pStyle w:val="afffff6"/>
        <w:widowControl w:val="0"/>
        <w:numPr>
          <w:ilvl w:val="0"/>
          <w:numId w:val="8"/>
        </w:numPr>
        <w:ind w:left="709" w:hanging="425"/>
        <w:rPr>
          <w:noProof/>
          <w:color w:val="auto"/>
        </w:rPr>
      </w:pPr>
      <w:r w:rsidRPr="004C28AF">
        <w:rPr>
          <w:noProof/>
          <w:color w:val="auto"/>
        </w:rPr>
        <w:t>а</w:t>
      </w:r>
      <w:r w:rsidR="0028556F" w:rsidRPr="004C28AF">
        <w:rPr>
          <w:noProof/>
          <w:color w:val="auto"/>
        </w:rPr>
        <w:t>нализ защищенности Системы;</w:t>
      </w:r>
    </w:p>
    <w:p w14:paraId="02437075" w14:textId="69A672ED" w:rsidR="001D6A18" w:rsidRPr="004C28AF" w:rsidRDefault="003F26AD" w:rsidP="000737DC">
      <w:pPr>
        <w:pStyle w:val="afffff6"/>
        <w:widowControl w:val="0"/>
        <w:numPr>
          <w:ilvl w:val="0"/>
          <w:numId w:val="8"/>
        </w:numPr>
        <w:ind w:left="709" w:hanging="425"/>
        <w:rPr>
          <w:noProof/>
          <w:color w:val="auto"/>
        </w:rPr>
      </w:pPr>
      <w:r w:rsidRPr="004C28AF">
        <w:rPr>
          <w:noProof/>
          <w:color w:val="auto"/>
        </w:rPr>
        <w:t>а</w:t>
      </w:r>
      <w:r w:rsidR="009D3560" w:rsidRPr="004C28AF">
        <w:rPr>
          <w:noProof/>
          <w:color w:val="auto"/>
        </w:rPr>
        <w:t xml:space="preserve">ктуализация </w:t>
      </w:r>
      <w:r w:rsidR="00545A51" w:rsidRPr="004C28AF">
        <w:rPr>
          <w:noProof/>
          <w:color w:val="auto"/>
        </w:rPr>
        <w:t xml:space="preserve">проектной документации на </w:t>
      </w:r>
      <w:r w:rsidR="00A44C47" w:rsidRPr="004C28AF">
        <w:rPr>
          <w:noProof/>
          <w:color w:val="auto"/>
        </w:rPr>
        <w:t>СИЗ ИС</w:t>
      </w:r>
      <w:r w:rsidR="00545A51" w:rsidRPr="004C28AF">
        <w:rPr>
          <w:noProof/>
          <w:color w:val="auto"/>
        </w:rPr>
        <w:t xml:space="preserve"> и организационно-распорядительной документации по информационной безопасности</w:t>
      </w:r>
      <w:r w:rsidR="002113FF" w:rsidRPr="004C28AF">
        <w:rPr>
          <w:noProof/>
          <w:color w:val="auto"/>
        </w:rPr>
        <w:t>;</w:t>
      </w:r>
    </w:p>
    <w:p w14:paraId="4D1BD42E" w14:textId="116C5CB2" w:rsidR="0028556F" w:rsidRPr="004C28AF" w:rsidRDefault="002113FF" w:rsidP="002113FF">
      <w:pPr>
        <w:pStyle w:val="afffff6"/>
        <w:widowControl w:val="0"/>
        <w:numPr>
          <w:ilvl w:val="0"/>
          <w:numId w:val="8"/>
        </w:numPr>
        <w:ind w:left="709"/>
        <w:rPr>
          <w:noProof/>
          <w:color w:val="auto"/>
        </w:rPr>
      </w:pPr>
      <w:r w:rsidRPr="004C28AF">
        <w:rPr>
          <w:noProof/>
          <w:color w:val="auto"/>
        </w:rPr>
        <w:t>внесение изменений в сертификат безопасности</w:t>
      </w:r>
      <w:r w:rsidR="0028556F" w:rsidRPr="004C28AF">
        <w:rPr>
          <w:noProof/>
          <w:color w:val="auto"/>
        </w:rPr>
        <w:t>;</w:t>
      </w:r>
    </w:p>
    <w:p w14:paraId="3FA7BF07" w14:textId="70566A03" w:rsidR="0028556F" w:rsidRPr="004C28AF" w:rsidRDefault="003F26AD" w:rsidP="000737DC">
      <w:pPr>
        <w:pStyle w:val="afffff6"/>
        <w:widowControl w:val="0"/>
        <w:numPr>
          <w:ilvl w:val="0"/>
          <w:numId w:val="8"/>
        </w:numPr>
        <w:ind w:left="709" w:hanging="425"/>
        <w:rPr>
          <w:noProof/>
          <w:color w:val="auto"/>
        </w:rPr>
      </w:pPr>
      <w:r w:rsidRPr="004C28AF">
        <w:rPr>
          <w:noProof/>
          <w:color w:val="auto"/>
        </w:rPr>
        <w:t>д</w:t>
      </w:r>
      <w:r w:rsidR="0028556F" w:rsidRPr="004C28AF">
        <w:rPr>
          <w:noProof/>
          <w:color w:val="auto"/>
        </w:rPr>
        <w:t>ополнительные аттестационные испытания</w:t>
      </w:r>
      <w:r w:rsidR="002113FF" w:rsidRPr="004C28AF">
        <w:rPr>
          <w:rStyle w:val="af"/>
          <w:noProof/>
          <w:color w:val="auto"/>
        </w:rPr>
        <w:footnoteReference w:id="2"/>
      </w:r>
      <w:r w:rsidRPr="004C28AF">
        <w:rPr>
          <w:noProof/>
          <w:color w:val="auto"/>
        </w:rPr>
        <w:t>.</w:t>
      </w:r>
    </w:p>
    <w:p w14:paraId="604F8BDC" w14:textId="2A225894" w:rsidR="00BF0B52" w:rsidRPr="004C28AF" w:rsidRDefault="00BF0B52" w:rsidP="000737DC">
      <w:pPr>
        <w:ind w:firstLine="709"/>
        <w:rPr>
          <w:color w:val="auto"/>
        </w:rPr>
      </w:pPr>
      <w:bookmarkStart w:id="467" w:name="_Toc479673801"/>
      <w:bookmarkStart w:id="468" w:name="_Toc479673864"/>
      <w:bookmarkStart w:id="469" w:name="_Toc479691404"/>
      <w:bookmarkStart w:id="470" w:name="_Toc486505941"/>
    </w:p>
    <w:p w14:paraId="5473F5B8" w14:textId="29A50C63" w:rsidR="0028556F" w:rsidRPr="004C28AF" w:rsidRDefault="0028556F" w:rsidP="000737DC">
      <w:pPr>
        <w:pStyle w:val="3"/>
        <w:tabs>
          <w:tab w:val="clear" w:pos="1701"/>
          <w:tab w:val="left" w:pos="1276"/>
        </w:tabs>
        <w:spacing w:before="0" w:after="0" w:line="240" w:lineRule="auto"/>
        <w:ind w:left="0" w:firstLine="0"/>
        <w:rPr>
          <w:sz w:val="24"/>
          <w:szCs w:val="24"/>
        </w:rPr>
      </w:pPr>
      <w:bookmarkStart w:id="471" w:name="_Toc46412761"/>
      <w:bookmarkStart w:id="472" w:name="_Toc54954441"/>
      <w:bookmarkEnd w:id="467"/>
      <w:bookmarkEnd w:id="468"/>
      <w:bookmarkEnd w:id="469"/>
      <w:bookmarkEnd w:id="470"/>
      <w:r w:rsidRPr="004C28AF">
        <w:rPr>
          <w:sz w:val="24"/>
          <w:szCs w:val="24"/>
        </w:rPr>
        <w:t xml:space="preserve">Анализ защищенности </w:t>
      </w:r>
      <w:r w:rsidR="00D87DB9" w:rsidRPr="004C28AF">
        <w:rPr>
          <w:sz w:val="24"/>
          <w:szCs w:val="24"/>
        </w:rPr>
        <w:t>Системы</w:t>
      </w:r>
      <w:bookmarkEnd w:id="471"/>
      <w:bookmarkEnd w:id="472"/>
    </w:p>
    <w:p w14:paraId="673D2CDE" w14:textId="679AA426" w:rsidR="00C656C8" w:rsidRPr="004C28AF" w:rsidRDefault="00CC4926" w:rsidP="009365F4">
      <w:pPr>
        <w:ind w:firstLine="709"/>
        <w:rPr>
          <w:color w:val="auto"/>
        </w:rPr>
      </w:pPr>
      <w:r w:rsidRPr="00E8378D">
        <w:rPr>
          <w:color w:val="auto"/>
        </w:rPr>
        <w:t>В рамках этапа 2</w:t>
      </w:r>
      <w:r w:rsidR="00E8378D">
        <w:rPr>
          <w:color w:val="auto"/>
        </w:rPr>
        <w:t xml:space="preserve"> Контракта</w:t>
      </w:r>
      <w:r w:rsidR="00C656C8" w:rsidRPr="00E8378D">
        <w:rPr>
          <w:color w:val="auto"/>
        </w:rPr>
        <w:t xml:space="preserve"> должны быть проведены работы по анализу уязвимостей ИС СТАТС принятию мер защиты информации</w:t>
      </w:r>
      <w:r w:rsidR="00C656C8" w:rsidRPr="004C28AF">
        <w:rPr>
          <w:color w:val="auto"/>
        </w:rPr>
        <w:t xml:space="preserve"> по их устранению. Анализ уязвимостей ИС СТАТС должен проводиться в целях оценки возможности преодоления нарушителем СЗИ ИС СТАТС и предотвращения реализации угроз безопасности информации.</w:t>
      </w:r>
    </w:p>
    <w:p w14:paraId="30EF36E3" w14:textId="77777777" w:rsidR="00C656C8" w:rsidRPr="004C28AF" w:rsidRDefault="00C656C8" w:rsidP="009365F4">
      <w:pPr>
        <w:ind w:firstLine="709"/>
        <w:rPr>
          <w:color w:val="auto"/>
        </w:rPr>
      </w:pPr>
      <w:r w:rsidRPr="004C28AF">
        <w:rPr>
          <w:color w:val="auto"/>
        </w:rPr>
        <w:t>Анализ уязвимостей ИС СТАТС должен включать анализ уязвимостей средств защиты информации, технических средств и программного обеспечения ИС СТАТС. При анализе уязвимостей ИС СТАТС должно проверяться отсутствие известных уязвимостей средств защиты информации, технических средств и программного обеспечения, в том числе с учетом информации, имеющейся у разработчиков и полученной из других общедоступных источников.</w:t>
      </w:r>
    </w:p>
    <w:p w14:paraId="30295478" w14:textId="137AF876" w:rsidR="0028556F" w:rsidRPr="004C28AF" w:rsidRDefault="0028556F" w:rsidP="000737DC">
      <w:pPr>
        <w:ind w:firstLine="709"/>
        <w:rPr>
          <w:color w:val="auto"/>
        </w:rPr>
      </w:pPr>
      <w:r w:rsidRPr="004C28AF">
        <w:rPr>
          <w:color w:val="auto"/>
        </w:rPr>
        <w:t xml:space="preserve">При анализе уязвимостей </w:t>
      </w:r>
      <w:r w:rsidR="00120550" w:rsidRPr="004C28AF">
        <w:rPr>
          <w:color w:val="auto"/>
        </w:rPr>
        <w:fldChar w:fldCharType="begin"/>
      </w:r>
      <w:r w:rsidR="00120550" w:rsidRPr="004C28AF">
        <w:rPr>
          <w:color w:val="auto"/>
        </w:rPr>
        <w:instrText xml:space="preserve"> DOCPROPERTY  "Наименование ИС"  \* MERGEFORMAT </w:instrText>
      </w:r>
      <w:r w:rsidR="00120550" w:rsidRPr="004C28AF">
        <w:rPr>
          <w:color w:val="auto"/>
        </w:rPr>
        <w:fldChar w:fldCharType="separate"/>
      </w:r>
      <w:r w:rsidR="00BF0B52" w:rsidRPr="004C28AF">
        <w:rPr>
          <w:color w:val="auto"/>
        </w:rPr>
        <w:t>ИС СТАТС</w:t>
      </w:r>
      <w:r w:rsidR="00BF0B52" w:rsidRPr="004C28AF" w:rsidDel="00BF0B52">
        <w:rPr>
          <w:color w:val="auto"/>
        </w:rPr>
        <w:t xml:space="preserve"> </w:t>
      </w:r>
      <w:r w:rsidR="00120550" w:rsidRPr="004C28AF">
        <w:rPr>
          <w:color w:val="auto"/>
        </w:rPr>
        <w:fldChar w:fldCharType="end"/>
      </w:r>
      <w:r w:rsidRPr="004C28AF">
        <w:rPr>
          <w:color w:val="auto"/>
        </w:rPr>
        <w:t xml:space="preserve"> необходимо проверить отсутствие известных уязвимостей СЗИ </w:t>
      </w:r>
      <w:r w:rsidR="00120550" w:rsidRPr="004C28AF">
        <w:rPr>
          <w:color w:val="auto"/>
        </w:rPr>
        <w:fldChar w:fldCharType="begin"/>
      </w:r>
      <w:r w:rsidR="00120550" w:rsidRPr="004C28AF">
        <w:rPr>
          <w:color w:val="auto"/>
        </w:rPr>
        <w:instrText xml:space="preserve"> DOCPROPERTY  "Наименование ИС"  \* MERGEFORMAT </w:instrText>
      </w:r>
      <w:r w:rsidR="00120550" w:rsidRPr="004C28AF">
        <w:rPr>
          <w:color w:val="auto"/>
        </w:rPr>
        <w:fldChar w:fldCharType="separate"/>
      </w:r>
      <w:r w:rsidR="00BF0B52" w:rsidRPr="004C28AF">
        <w:rPr>
          <w:color w:val="auto"/>
        </w:rPr>
        <w:t xml:space="preserve"> ИС СТАТС</w:t>
      </w:r>
      <w:r w:rsidR="00BF0B52" w:rsidRPr="004C28AF" w:rsidDel="00BF0B52">
        <w:rPr>
          <w:color w:val="auto"/>
        </w:rPr>
        <w:t xml:space="preserve"> </w:t>
      </w:r>
      <w:r w:rsidR="00120550" w:rsidRPr="004C28AF">
        <w:rPr>
          <w:color w:val="auto"/>
        </w:rPr>
        <w:fldChar w:fldCharType="end"/>
      </w:r>
      <w:r w:rsidRPr="004C28AF">
        <w:rPr>
          <w:color w:val="auto"/>
        </w:rPr>
        <w:t>, технических средств и программного обеспечения, в том числе с учетом информации, имеющейся у разработчиков и полученной из других общедоступных источников, правильность установки и настройки средств защиты информации, технических средств и программного обеспечения, а также корректность работы средств защиты информации при их взаимодействии с техническими средствами и программным обеспечением.</w:t>
      </w:r>
    </w:p>
    <w:p w14:paraId="3C9A54F0" w14:textId="6F9A80B6" w:rsidR="0028556F" w:rsidRPr="004C28AF" w:rsidRDefault="0028556F" w:rsidP="000737DC">
      <w:pPr>
        <w:ind w:firstLine="709"/>
        <w:rPr>
          <w:color w:val="auto"/>
        </w:rPr>
      </w:pPr>
      <w:r w:rsidRPr="004C28AF">
        <w:rPr>
          <w:color w:val="auto"/>
        </w:rPr>
        <w:t xml:space="preserve">В случае выявления уязвимостей </w:t>
      </w:r>
      <w:r w:rsidR="00120550" w:rsidRPr="004C28AF">
        <w:rPr>
          <w:color w:val="auto"/>
        </w:rPr>
        <w:fldChar w:fldCharType="begin"/>
      </w:r>
      <w:r w:rsidR="00120550" w:rsidRPr="004C28AF">
        <w:rPr>
          <w:color w:val="auto"/>
        </w:rPr>
        <w:instrText xml:space="preserve"> DOCPROPERTY  "Наименование ИС"  \* MERGEFORMAT </w:instrText>
      </w:r>
      <w:r w:rsidR="00120550" w:rsidRPr="004C28AF">
        <w:rPr>
          <w:color w:val="auto"/>
        </w:rPr>
        <w:fldChar w:fldCharType="separate"/>
      </w:r>
      <w:r w:rsidR="00BF0B52" w:rsidRPr="004C28AF">
        <w:rPr>
          <w:color w:val="auto"/>
        </w:rPr>
        <w:t>ИС СТАТС</w:t>
      </w:r>
      <w:r w:rsidR="00BF0B52" w:rsidRPr="004C28AF" w:rsidDel="00BF0B52">
        <w:rPr>
          <w:color w:val="auto"/>
        </w:rPr>
        <w:t xml:space="preserve"> </w:t>
      </w:r>
      <w:r w:rsidR="00120550" w:rsidRPr="004C28AF">
        <w:rPr>
          <w:color w:val="auto"/>
        </w:rPr>
        <w:fldChar w:fldCharType="end"/>
      </w:r>
      <w:r w:rsidRPr="004C28AF">
        <w:rPr>
          <w:color w:val="auto"/>
        </w:rPr>
        <w:t>, приводящих к возникновению дополнительных угроз безопасности информации, должно быть произведено уточнение модел</w:t>
      </w:r>
      <w:r w:rsidR="007737E1" w:rsidRPr="004C28AF">
        <w:rPr>
          <w:color w:val="auto"/>
        </w:rPr>
        <w:t>и</w:t>
      </w:r>
      <w:r w:rsidRPr="004C28AF">
        <w:rPr>
          <w:color w:val="auto"/>
        </w:rPr>
        <w:t xml:space="preserve"> угроз безопасности информации и при необходимости описаны дополнительные меры защиты информации, направленные на устранение выявленных уязвимостей или исключающие возможность использования нарушителем выявленных уязвимостей.</w:t>
      </w:r>
    </w:p>
    <w:p w14:paraId="07B950C2" w14:textId="1AB47484" w:rsidR="0028556F" w:rsidRPr="004C28AF" w:rsidRDefault="0028556F" w:rsidP="000737DC">
      <w:pPr>
        <w:ind w:firstLine="709"/>
        <w:rPr>
          <w:color w:val="auto"/>
        </w:rPr>
      </w:pPr>
      <w:r w:rsidRPr="004C28AF">
        <w:rPr>
          <w:color w:val="auto"/>
        </w:rPr>
        <w:t xml:space="preserve">Должен быть произведен анализ архитектуры </w:t>
      </w:r>
      <w:r w:rsidR="00BF0B52" w:rsidRPr="004C28AF">
        <w:rPr>
          <w:color w:val="auto"/>
        </w:rPr>
        <w:t>ИС СТАТС</w:t>
      </w:r>
      <w:r w:rsidRPr="004C28AF">
        <w:rPr>
          <w:color w:val="auto"/>
        </w:rPr>
        <w:t xml:space="preserve">, составлена индивидуальная политика сканирования </w:t>
      </w:r>
      <w:r w:rsidR="00120550" w:rsidRPr="004C28AF">
        <w:rPr>
          <w:color w:val="auto"/>
        </w:rPr>
        <w:fldChar w:fldCharType="begin"/>
      </w:r>
      <w:r w:rsidR="00120550" w:rsidRPr="004C28AF">
        <w:rPr>
          <w:color w:val="auto"/>
        </w:rPr>
        <w:instrText xml:space="preserve"> DOCPROPERTY  "Наименование ИС"  \* MERGEFORMAT </w:instrText>
      </w:r>
      <w:r w:rsidR="00120550" w:rsidRPr="004C28AF">
        <w:rPr>
          <w:color w:val="auto"/>
        </w:rPr>
        <w:fldChar w:fldCharType="separate"/>
      </w:r>
      <w:r w:rsidRPr="004C28AF">
        <w:rPr>
          <w:color w:val="auto"/>
        </w:rPr>
        <w:t>ИС</w:t>
      </w:r>
      <w:r w:rsidR="00120550" w:rsidRPr="004C28AF">
        <w:rPr>
          <w:color w:val="auto"/>
        </w:rPr>
        <w:fldChar w:fldCharType="end"/>
      </w:r>
      <w:r w:rsidRPr="004C28AF">
        <w:rPr>
          <w:color w:val="auto"/>
        </w:rPr>
        <w:t xml:space="preserve">, проведено инструментальное сканирование </w:t>
      </w:r>
      <w:r w:rsidR="00BF0B52" w:rsidRPr="004C28AF">
        <w:rPr>
          <w:color w:val="auto"/>
        </w:rPr>
        <w:t>ИС СТАТС</w:t>
      </w:r>
      <w:r w:rsidRPr="004C28AF">
        <w:rPr>
          <w:color w:val="auto"/>
        </w:rPr>
        <w:t xml:space="preserve">, проведено дополнительное инструментальное сканирование (узкоспециализированными </w:t>
      </w:r>
      <w:r w:rsidRPr="004C28AF">
        <w:rPr>
          <w:color w:val="auto"/>
        </w:rPr>
        <w:lastRenderedPageBreak/>
        <w:t xml:space="preserve">средствами) по каждому сегменту </w:t>
      </w:r>
      <w:r w:rsidR="00BF0B52" w:rsidRPr="004C28AF">
        <w:rPr>
          <w:color w:val="auto"/>
        </w:rPr>
        <w:t>ИС СТАТС</w:t>
      </w:r>
      <w:r w:rsidRPr="004C28AF">
        <w:rPr>
          <w:color w:val="auto"/>
        </w:rPr>
        <w:t>, проведено выявление ложных уязвимостей экспертным методом в неавтоматизированном режиме.</w:t>
      </w:r>
    </w:p>
    <w:p w14:paraId="6B5BE696" w14:textId="5E30A898" w:rsidR="0028556F" w:rsidRPr="004C28AF" w:rsidRDefault="0028556F" w:rsidP="000737DC">
      <w:pPr>
        <w:ind w:firstLine="709"/>
        <w:rPr>
          <w:color w:val="auto"/>
        </w:rPr>
      </w:pPr>
      <w:r w:rsidRPr="004C28AF">
        <w:rPr>
          <w:color w:val="auto"/>
        </w:rPr>
        <w:t xml:space="preserve">Анализ защищенности должен проводиться по разработанной и согласованной с Заказчиком </w:t>
      </w:r>
      <w:r w:rsidR="00BE1A0D" w:rsidRPr="004C28AF">
        <w:rPr>
          <w:color w:val="auto"/>
        </w:rPr>
        <w:t>м</w:t>
      </w:r>
      <w:r w:rsidRPr="004C28AF">
        <w:rPr>
          <w:color w:val="auto"/>
        </w:rPr>
        <w:t xml:space="preserve">етодикой проведения анализа защищенности </w:t>
      </w:r>
      <w:r w:rsidR="00BF0B52" w:rsidRPr="004C28AF">
        <w:rPr>
          <w:color w:val="auto"/>
        </w:rPr>
        <w:t>ИС СТАТС</w:t>
      </w:r>
      <w:r w:rsidRPr="004C28AF">
        <w:rPr>
          <w:color w:val="auto"/>
        </w:rPr>
        <w:t>.</w:t>
      </w:r>
    </w:p>
    <w:p w14:paraId="3FA9E69A" w14:textId="20415397" w:rsidR="0028556F" w:rsidRPr="004C28AF" w:rsidRDefault="0028556F" w:rsidP="000737DC">
      <w:pPr>
        <w:ind w:firstLine="709"/>
        <w:rPr>
          <w:color w:val="auto"/>
        </w:rPr>
      </w:pPr>
      <w:r w:rsidRPr="004C28AF">
        <w:rPr>
          <w:color w:val="auto"/>
        </w:rPr>
        <w:t xml:space="preserve">Методика проведения анализа защищенности </w:t>
      </w:r>
      <w:r w:rsidR="00BF0B52" w:rsidRPr="004C28AF">
        <w:rPr>
          <w:color w:val="auto"/>
        </w:rPr>
        <w:t>ИС СТАТС</w:t>
      </w:r>
      <w:r w:rsidRPr="004C28AF">
        <w:rPr>
          <w:color w:val="auto"/>
        </w:rPr>
        <w:t xml:space="preserve"> должна содержать:</w:t>
      </w:r>
    </w:p>
    <w:p w14:paraId="7400812D" w14:textId="38EB6829" w:rsidR="0028556F" w:rsidRPr="004C28AF" w:rsidRDefault="0028556F" w:rsidP="000737DC">
      <w:pPr>
        <w:pStyle w:val="afffff6"/>
        <w:widowControl w:val="0"/>
        <w:numPr>
          <w:ilvl w:val="0"/>
          <w:numId w:val="8"/>
        </w:numPr>
        <w:ind w:left="709" w:hanging="425"/>
        <w:rPr>
          <w:noProof/>
          <w:color w:val="auto"/>
        </w:rPr>
      </w:pPr>
      <w:r w:rsidRPr="004C28AF">
        <w:rPr>
          <w:noProof/>
          <w:color w:val="auto"/>
        </w:rPr>
        <w:t>указания на применяемые стандарты и нормативно-методические документы в области анализа защищенности, используемые в данной методике;</w:t>
      </w:r>
    </w:p>
    <w:p w14:paraId="52689661" w14:textId="58DA125A" w:rsidR="0028556F" w:rsidRPr="004C28AF" w:rsidRDefault="0028556F" w:rsidP="000737DC">
      <w:pPr>
        <w:pStyle w:val="afffff6"/>
        <w:widowControl w:val="0"/>
        <w:numPr>
          <w:ilvl w:val="0"/>
          <w:numId w:val="8"/>
        </w:numPr>
        <w:ind w:left="709" w:hanging="425"/>
        <w:rPr>
          <w:noProof/>
          <w:color w:val="auto"/>
        </w:rPr>
      </w:pPr>
      <w:r w:rsidRPr="004C28AF">
        <w:rPr>
          <w:noProof/>
          <w:color w:val="auto"/>
        </w:rPr>
        <w:t>идентифицируемые методикой классы атак и соответствующие им уязвимости;</w:t>
      </w:r>
    </w:p>
    <w:p w14:paraId="115DEAF9" w14:textId="6AD5B904" w:rsidR="0028556F" w:rsidRPr="004C28AF" w:rsidRDefault="0028556F" w:rsidP="000737DC">
      <w:pPr>
        <w:pStyle w:val="afffff6"/>
        <w:widowControl w:val="0"/>
        <w:numPr>
          <w:ilvl w:val="0"/>
          <w:numId w:val="8"/>
        </w:numPr>
        <w:ind w:left="709" w:hanging="425"/>
        <w:rPr>
          <w:noProof/>
          <w:color w:val="auto"/>
        </w:rPr>
      </w:pPr>
      <w:r w:rsidRPr="004C28AF">
        <w:rPr>
          <w:noProof/>
          <w:color w:val="auto"/>
        </w:rPr>
        <w:t>последовательность и описание процедур проверки;</w:t>
      </w:r>
    </w:p>
    <w:p w14:paraId="5B0BFCDD" w14:textId="2B7E12C9" w:rsidR="0028556F" w:rsidRPr="004C28AF" w:rsidRDefault="0028556F" w:rsidP="000737DC">
      <w:pPr>
        <w:pStyle w:val="afffff6"/>
        <w:widowControl w:val="0"/>
        <w:numPr>
          <w:ilvl w:val="0"/>
          <w:numId w:val="8"/>
        </w:numPr>
        <w:ind w:left="709" w:hanging="425"/>
        <w:rPr>
          <w:noProof/>
          <w:color w:val="auto"/>
        </w:rPr>
      </w:pPr>
      <w:r w:rsidRPr="004C28AF">
        <w:rPr>
          <w:noProof/>
          <w:color w:val="auto"/>
        </w:rPr>
        <w:t>пошаговый алгоритм анализа защищенности информационных систем, включающий в себя описание и обоснование целесообразности действий, выполняемых на каждом шаге алгоритма.</w:t>
      </w:r>
    </w:p>
    <w:p w14:paraId="75F0A324" w14:textId="43B70B79" w:rsidR="0028556F" w:rsidRPr="004C28AF" w:rsidRDefault="0028556F" w:rsidP="000737DC">
      <w:pPr>
        <w:pStyle w:val="afffff6"/>
        <w:widowControl w:val="0"/>
        <w:numPr>
          <w:ilvl w:val="0"/>
          <w:numId w:val="8"/>
        </w:numPr>
        <w:ind w:left="709" w:hanging="425"/>
        <w:rPr>
          <w:noProof/>
          <w:color w:val="auto"/>
        </w:rPr>
      </w:pPr>
      <w:r w:rsidRPr="004C28AF">
        <w:rPr>
          <w:noProof/>
          <w:color w:val="auto"/>
        </w:rPr>
        <w:t>перечень и описание программных средств, используемых в интересах инструментального и ручного анализа;</w:t>
      </w:r>
    </w:p>
    <w:p w14:paraId="2BAF9BC2" w14:textId="5EE4E0F5" w:rsidR="0028556F" w:rsidRPr="004C28AF" w:rsidRDefault="0028556F" w:rsidP="000737DC">
      <w:pPr>
        <w:pStyle w:val="afffff6"/>
        <w:widowControl w:val="0"/>
        <w:numPr>
          <w:ilvl w:val="0"/>
          <w:numId w:val="8"/>
        </w:numPr>
        <w:ind w:left="709" w:hanging="425"/>
        <w:rPr>
          <w:noProof/>
          <w:color w:val="auto"/>
        </w:rPr>
      </w:pPr>
      <w:r w:rsidRPr="004C28AF">
        <w:rPr>
          <w:noProof/>
          <w:color w:val="auto"/>
        </w:rPr>
        <w:t>требования и ограничения к проведению работ.</w:t>
      </w:r>
    </w:p>
    <w:p w14:paraId="0AF728BD" w14:textId="370E5B55" w:rsidR="0028556F" w:rsidRPr="004C28AF" w:rsidRDefault="0028556F" w:rsidP="000737DC">
      <w:pPr>
        <w:ind w:firstLine="709"/>
        <w:rPr>
          <w:color w:val="auto"/>
        </w:rPr>
      </w:pPr>
      <w:r w:rsidRPr="004C28AF">
        <w:rPr>
          <w:color w:val="auto"/>
        </w:rPr>
        <w:t xml:space="preserve">На основе полученной информации Подрядчик должен определить приоритетные уязвимости, устранение которых приведет к предотвращению наиболее опасных атак, разработать рекомендации по устранению выявленных уязвимостей, составить </w:t>
      </w:r>
      <w:r w:rsidR="00BE1A0D" w:rsidRPr="004C28AF">
        <w:rPr>
          <w:color w:val="auto"/>
        </w:rPr>
        <w:t>о</w:t>
      </w:r>
      <w:r w:rsidRPr="004C28AF">
        <w:rPr>
          <w:color w:val="auto"/>
        </w:rPr>
        <w:t>тчет о проведении анализа защищенности.</w:t>
      </w:r>
    </w:p>
    <w:p w14:paraId="46E2842C" w14:textId="34E64740" w:rsidR="0028556F" w:rsidRPr="004C28AF" w:rsidRDefault="0028556F" w:rsidP="000737DC">
      <w:pPr>
        <w:ind w:firstLine="709"/>
        <w:rPr>
          <w:color w:val="auto"/>
        </w:rPr>
      </w:pPr>
      <w:r w:rsidRPr="004C28AF">
        <w:rPr>
          <w:color w:val="auto"/>
        </w:rPr>
        <w:t xml:space="preserve">Отчет о проведении анализа защищенности </w:t>
      </w:r>
      <w:r w:rsidR="00BF0B52" w:rsidRPr="004C28AF">
        <w:rPr>
          <w:color w:val="auto"/>
        </w:rPr>
        <w:t>ИС СТАТС</w:t>
      </w:r>
      <w:r w:rsidRPr="004C28AF">
        <w:rPr>
          <w:color w:val="auto"/>
        </w:rPr>
        <w:t xml:space="preserve"> должен содержать:</w:t>
      </w:r>
    </w:p>
    <w:p w14:paraId="7AF55795" w14:textId="36BDED56" w:rsidR="0028556F" w:rsidRPr="004C28AF" w:rsidRDefault="0028556F" w:rsidP="000737DC">
      <w:pPr>
        <w:pStyle w:val="afffff6"/>
        <w:widowControl w:val="0"/>
        <w:numPr>
          <w:ilvl w:val="0"/>
          <w:numId w:val="8"/>
        </w:numPr>
        <w:ind w:left="709" w:hanging="425"/>
        <w:rPr>
          <w:noProof/>
          <w:color w:val="auto"/>
        </w:rPr>
      </w:pPr>
      <w:r w:rsidRPr="004C28AF">
        <w:rPr>
          <w:noProof/>
          <w:color w:val="auto"/>
        </w:rPr>
        <w:t>перечень и описание обнаруженных уязвимостей и ошибок (недостатков) конфигурирования информационных ресурсов;</w:t>
      </w:r>
    </w:p>
    <w:p w14:paraId="312DF9E6" w14:textId="4F928843" w:rsidR="0028556F" w:rsidRPr="004C28AF" w:rsidRDefault="0028556F" w:rsidP="000737DC">
      <w:pPr>
        <w:pStyle w:val="afffff6"/>
        <w:widowControl w:val="0"/>
        <w:numPr>
          <w:ilvl w:val="0"/>
          <w:numId w:val="8"/>
        </w:numPr>
        <w:ind w:left="709" w:hanging="425"/>
        <w:rPr>
          <w:noProof/>
          <w:color w:val="auto"/>
        </w:rPr>
      </w:pPr>
      <w:r w:rsidRPr="004C28AF">
        <w:rPr>
          <w:noProof/>
          <w:color w:val="auto"/>
        </w:rPr>
        <w:t>комплексную оценку защищенности информационных ресурсов и анализируемой информационной системы;</w:t>
      </w:r>
    </w:p>
    <w:p w14:paraId="4BD8AF51" w14:textId="023B667E" w:rsidR="0028556F" w:rsidRPr="004C28AF" w:rsidRDefault="0028556F" w:rsidP="000737DC">
      <w:pPr>
        <w:pStyle w:val="afffff6"/>
        <w:widowControl w:val="0"/>
        <w:numPr>
          <w:ilvl w:val="0"/>
          <w:numId w:val="8"/>
        </w:numPr>
        <w:ind w:left="709" w:hanging="425"/>
        <w:rPr>
          <w:noProof/>
          <w:color w:val="auto"/>
        </w:rPr>
      </w:pPr>
      <w:r w:rsidRPr="004C28AF">
        <w:rPr>
          <w:noProof/>
          <w:color w:val="auto"/>
        </w:rPr>
        <w:t>конкретные практические рекомендации по устранению обнаруженных уязвимостей и ошибок (недостатков) конфигурирования информационных ресурсов;</w:t>
      </w:r>
    </w:p>
    <w:p w14:paraId="52CA8A32" w14:textId="3236B4E3" w:rsidR="0028556F" w:rsidRPr="004C28AF" w:rsidRDefault="0028556F" w:rsidP="000737DC">
      <w:pPr>
        <w:pStyle w:val="afffff6"/>
        <w:widowControl w:val="0"/>
        <w:numPr>
          <w:ilvl w:val="0"/>
          <w:numId w:val="8"/>
        </w:numPr>
        <w:ind w:left="709" w:hanging="425"/>
        <w:rPr>
          <w:noProof/>
          <w:color w:val="auto"/>
        </w:rPr>
      </w:pPr>
      <w:r w:rsidRPr="004C28AF">
        <w:rPr>
          <w:noProof/>
          <w:color w:val="auto"/>
        </w:rPr>
        <w:t>компенсирующие меры, которые сделают невозможным (или существенно снизят вероятность до приемлемого уровня) использование злоумышленниками выявленных уязвимостей с целью нанесения ущерба информационным ресурсам в случае невозможности устранения выявленной уязвимости;</w:t>
      </w:r>
    </w:p>
    <w:p w14:paraId="3F247CDA" w14:textId="2C7F2902" w:rsidR="0028556F" w:rsidRPr="004C28AF" w:rsidRDefault="0028556F" w:rsidP="000737DC">
      <w:pPr>
        <w:pStyle w:val="afffff6"/>
        <w:widowControl w:val="0"/>
        <w:numPr>
          <w:ilvl w:val="0"/>
          <w:numId w:val="8"/>
        </w:numPr>
        <w:ind w:left="709" w:hanging="425"/>
        <w:rPr>
          <w:noProof/>
          <w:color w:val="auto"/>
        </w:rPr>
      </w:pPr>
      <w:r w:rsidRPr="004C28AF">
        <w:rPr>
          <w:noProof/>
          <w:color w:val="auto"/>
        </w:rPr>
        <w:t>конкретные практические рекомендации по реализации дополнительных или настройке существующих механизмов защиты информационных ресурсов.</w:t>
      </w:r>
    </w:p>
    <w:p w14:paraId="75D6851E" w14:textId="77777777" w:rsidR="0028556F" w:rsidRPr="004C28AF" w:rsidRDefault="0028556F" w:rsidP="00BE1A0D">
      <w:pPr>
        <w:pStyle w:val="afffff6"/>
        <w:widowControl w:val="0"/>
        <w:ind w:left="709" w:firstLine="0"/>
        <w:rPr>
          <w:noProof/>
          <w:color w:val="auto"/>
        </w:rPr>
      </w:pPr>
      <w:r w:rsidRPr="004C28AF">
        <w:rPr>
          <w:noProof/>
          <w:color w:val="auto"/>
        </w:rPr>
        <w:t>Представленные в отчете рекомендации должны быть направлены на:</w:t>
      </w:r>
    </w:p>
    <w:p w14:paraId="41BDCC81" w14:textId="4820CD75" w:rsidR="0028556F" w:rsidRPr="004C28AF" w:rsidRDefault="0028556F" w:rsidP="000737DC">
      <w:pPr>
        <w:pStyle w:val="afffff6"/>
        <w:widowControl w:val="0"/>
        <w:numPr>
          <w:ilvl w:val="0"/>
          <w:numId w:val="8"/>
        </w:numPr>
        <w:ind w:left="709" w:hanging="425"/>
        <w:rPr>
          <w:noProof/>
          <w:color w:val="auto"/>
        </w:rPr>
      </w:pPr>
      <w:r w:rsidRPr="004C28AF">
        <w:rPr>
          <w:noProof/>
          <w:color w:val="auto"/>
        </w:rPr>
        <w:t>предотвращение или существенное уменьшение вероятности реализации угроз безопасности, связанных с обнаруженными уязвимостями и ошибками конфигурирования информационных ресурсов;</w:t>
      </w:r>
    </w:p>
    <w:p w14:paraId="295B4D67" w14:textId="10EC1AF7" w:rsidR="0028556F" w:rsidRPr="004C28AF" w:rsidRDefault="0028556F" w:rsidP="000737DC">
      <w:pPr>
        <w:pStyle w:val="afffff6"/>
        <w:widowControl w:val="0"/>
        <w:numPr>
          <w:ilvl w:val="0"/>
          <w:numId w:val="8"/>
        </w:numPr>
        <w:ind w:left="709" w:hanging="425"/>
        <w:rPr>
          <w:noProof/>
          <w:color w:val="auto"/>
        </w:rPr>
      </w:pPr>
      <w:r w:rsidRPr="004C28AF">
        <w:rPr>
          <w:noProof/>
          <w:color w:val="auto"/>
        </w:rPr>
        <w:t>нейтрализацию выявленных уязвимостей и ошибок (недостатков) конфигурирования информационных ресурсов;</w:t>
      </w:r>
    </w:p>
    <w:p w14:paraId="2EB52868" w14:textId="21E393B6" w:rsidR="0028556F" w:rsidRPr="004C28AF" w:rsidRDefault="0028556F" w:rsidP="000737DC">
      <w:pPr>
        <w:pStyle w:val="afffff6"/>
        <w:widowControl w:val="0"/>
        <w:numPr>
          <w:ilvl w:val="0"/>
          <w:numId w:val="8"/>
        </w:numPr>
        <w:ind w:left="709" w:hanging="425"/>
        <w:rPr>
          <w:noProof/>
          <w:color w:val="auto"/>
        </w:rPr>
      </w:pPr>
      <w:r w:rsidRPr="004C28AF">
        <w:rPr>
          <w:noProof/>
          <w:color w:val="auto"/>
        </w:rPr>
        <w:t>предотвращение появления возможных уязвимостей и ошибок (недостатков) конфигурирования информационных ресурсов;</w:t>
      </w:r>
    </w:p>
    <w:p w14:paraId="76DBFC43" w14:textId="3E297C95" w:rsidR="0028556F" w:rsidRPr="004C28AF" w:rsidRDefault="0028556F" w:rsidP="000737DC">
      <w:pPr>
        <w:pStyle w:val="afffff6"/>
        <w:widowControl w:val="0"/>
        <w:numPr>
          <w:ilvl w:val="0"/>
          <w:numId w:val="8"/>
        </w:numPr>
        <w:ind w:left="709" w:hanging="425"/>
        <w:rPr>
          <w:noProof/>
          <w:color w:val="auto"/>
        </w:rPr>
      </w:pPr>
      <w:r w:rsidRPr="004C28AF">
        <w:rPr>
          <w:noProof/>
          <w:color w:val="auto"/>
        </w:rPr>
        <w:t>повышению общего уровня защищенности информационных ресурсов и информационной безопасности в целом.</w:t>
      </w:r>
    </w:p>
    <w:p w14:paraId="7069986A" w14:textId="645BC083" w:rsidR="0028556F" w:rsidRPr="004C28AF" w:rsidRDefault="0028556F" w:rsidP="000737DC">
      <w:pPr>
        <w:ind w:firstLine="709"/>
        <w:rPr>
          <w:color w:val="auto"/>
        </w:rPr>
      </w:pPr>
      <w:r w:rsidRPr="004C28AF">
        <w:rPr>
          <w:color w:val="auto"/>
        </w:rPr>
        <w:t>В результате работ должны быть актуализированы</w:t>
      </w:r>
      <w:r w:rsidR="00A44C47" w:rsidRPr="004C28AF">
        <w:rPr>
          <w:color w:val="auto"/>
        </w:rPr>
        <w:t>:</w:t>
      </w:r>
      <w:r w:rsidR="00533D45" w:rsidRPr="004C28AF">
        <w:rPr>
          <w:color w:val="auto"/>
        </w:rPr>
        <w:t xml:space="preserve"> модель </w:t>
      </w:r>
      <w:r w:rsidR="00337639" w:rsidRPr="004C28AF">
        <w:rPr>
          <w:color w:val="auto"/>
        </w:rPr>
        <w:t xml:space="preserve">угроз </w:t>
      </w:r>
      <w:r w:rsidR="000F29F2" w:rsidRPr="000F29F2">
        <w:rPr>
          <w:color w:val="auto"/>
        </w:rPr>
        <w:t>безопасности информации</w:t>
      </w:r>
      <w:r w:rsidR="007737E1" w:rsidRPr="004C28AF">
        <w:rPr>
          <w:color w:val="auto"/>
        </w:rPr>
        <w:t xml:space="preserve"> и </w:t>
      </w:r>
      <w:r w:rsidR="00BE1A0D" w:rsidRPr="004C28AF">
        <w:rPr>
          <w:color w:val="auto"/>
        </w:rPr>
        <w:t>ЧТЗ</w:t>
      </w:r>
      <w:r w:rsidRPr="004C28AF">
        <w:rPr>
          <w:color w:val="auto"/>
        </w:rPr>
        <w:t xml:space="preserve"> на модернизацию СЗИ </w:t>
      </w:r>
      <w:r w:rsidR="00BF0B52" w:rsidRPr="004C28AF">
        <w:rPr>
          <w:color w:val="auto"/>
        </w:rPr>
        <w:t>ИС СТАТС</w:t>
      </w:r>
      <w:r w:rsidR="007A09D0" w:rsidRPr="004C28AF">
        <w:rPr>
          <w:color w:val="auto"/>
        </w:rPr>
        <w:t>.</w:t>
      </w:r>
    </w:p>
    <w:p w14:paraId="2C6D40A1" w14:textId="77777777" w:rsidR="0028556F" w:rsidRPr="004C28AF" w:rsidRDefault="0028556F" w:rsidP="000737DC">
      <w:pPr>
        <w:pStyle w:val="afffffffffff9"/>
        <w:tabs>
          <w:tab w:val="clear" w:pos="927"/>
        </w:tabs>
        <w:spacing w:line="240" w:lineRule="auto"/>
        <w:ind w:left="709" w:firstLine="0"/>
        <w:rPr>
          <w:szCs w:val="24"/>
        </w:rPr>
      </w:pPr>
    </w:p>
    <w:p w14:paraId="4C26496E" w14:textId="44055C38" w:rsidR="00C550F3" w:rsidRPr="004C28AF" w:rsidRDefault="009D3560" w:rsidP="00CB76CC">
      <w:pPr>
        <w:pStyle w:val="3"/>
        <w:tabs>
          <w:tab w:val="clear" w:pos="1701"/>
          <w:tab w:val="left" w:pos="1276"/>
        </w:tabs>
        <w:spacing w:before="0" w:after="0" w:line="240" w:lineRule="auto"/>
        <w:ind w:left="0" w:firstLine="0"/>
        <w:rPr>
          <w:sz w:val="24"/>
          <w:szCs w:val="24"/>
        </w:rPr>
      </w:pPr>
      <w:bookmarkStart w:id="473" w:name="_Toc54954442"/>
      <w:bookmarkStart w:id="474" w:name="_Toc46412762"/>
      <w:r w:rsidRPr="004C28AF">
        <w:rPr>
          <w:sz w:val="24"/>
          <w:szCs w:val="24"/>
        </w:rPr>
        <w:t xml:space="preserve">Актуализация </w:t>
      </w:r>
      <w:r w:rsidR="00C550F3" w:rsidRPr="004C28AF">
        <w:rPr>
          <w:sz w:val="24"/>
          <w:szCs w:val="24"/>
        </w:rPr>
        <w:t xml:space="preserve">проектной </w:t>
      </w:r>
      <w:r w:rsidR="00CC70F2" w:rsidRPr="004C28AF">
        <w:rPr>
          <w:sz w:val="24"/>
          <w:szCs w:val="24"/>
        </w:rPr>
        <w:t xml:space="preserve">и организационно-распорядительной </w:t>
      </w:r>
      <w:r w:rsidR="00C550F3" w:rsidRPr="004C28AF">
        <w:rPr>
          <w:sz w:val="24"/>
          <w:szCs w:val="24"/>
        </w:rPr>
        <w:t>документации на СИЗ ИС</w:t>
      </w:r>
      <w:bookmarkEnd w:id="473"/>
      <w:r w:rsidR="00C550F3" w:rsidRPr="004C28AF">
        <w:rPr>
          <w:sz w:val="24"/>
          <w:szCs w:val="24"/>
        </w:rPr>
        <w:t xml:space="preserve"> </w:t>
      </w:r>
    </w:p>
    <w:p w14:paraId="0DE0DBB5" w14:textId="2FD528A4" w:rsidR="006B3B45" w:rsidRPr="004C28AF" w:rsidRDefault="00A44C47" w:rsidP="000737DC">
      <w:pPr>
        <w:ind w:firstLine="709"/>
        <w:rPr>
          <w:color w:val="auto"/>
        </w:rPr>
      </w:pPr>
      <w:r w:rsidRPr="004C28AF">
        <w:rPr>
          <w:color w:val="auto"/>
        </w:rPr>
        <w:t>В ходе работ, проводимых в рамках данного этапа</w:t>
      </w:r>
      <w:r w:rsidR="006B3B45" w:rsidRPr="004C28AF">
        <w:rPr>
          <w:color w:val="auto"/>
        </w:rPr>
        <w:t>, Подрядчик</w:t>
      </w:r>
      <w:r w:rsidRPr="004C28AF">
        <w:rPr>
          <w:color w:val="auto"/>
        </w:rPr>
        <w:t xml:space="preserve"> долж</w:t>
      </w:r>
      <w:r w:rsidR="006B3B45" w:rsidRPr="004C28AF">
        <w:rPr>
          <w:color w:val="auto"/>
        </w:rPr>
        <w:t>е</w:t>
      </w:r>
      <w:r w:rsidRPr="004C28AF">
        <w:rPr>
          <w:color w:val="auto"/>
        </w:rPr>
        <w:t>н</w:t>
      </w:r>
      <w:r w:rsidR="006B3B45" w:rsidRPr="004C28AF">
        <w:rPr>
          <w:color w:val="auto"/>
        </w:rPr>
        <w:t>:</w:t>
      </w:r>
      <w:r w:rsidRPr="004C28AF">
        <w:rPr>
          <w:color w:val="auto"/>
        </w:rPr>
        <w:t xml:space="preserve"> </w:t>
      </w:r>
    </w:p>
    <w:p w14:paraId="4C278139" w14:textId="1CAFB952" w:rsidR="006B3B45" w:rsidRPr="004C28AF" w:rsidRDefault="009D3560" w:rsidP="000737DC">
      <w:pPr>
        <w:pStyle w:val="afffff6"/>
        <w:numPr>
          <w:ilvl w:val="0"/>
          <w:numId w:val="104"/>
        </w:numPr>
        <w:tabs>
          <w:tab w:val="left" w:pos="1134"/>
        </w:tabs>
        <w:ind w:left="0" w:firstLine="709"/>
        <w:rPr>
          <w:color w:val="auto"/>
        </w:rPr>
      </w:pPr>
      <w:r w:rsidRPr="004C28AF">
        <w:rPr>
          <w:color w:val="auto"/>
        </w:rPr>
        <w:t xml:space="preserve">Актуализировать </w:t>
      </w:r>
      <w:r w:rsidR="006B3B45" w:rsidRPr="004C28AF">
        <w:rPr>
          <w:color w:val="auto"/>
        </w:rPr>
        <w:t>т</w:t>
      </w:r>
      <w:r w:rsidR="00A44C47" w:rsidRPr="004C28AF">
        <w:rPr>
          <w:color w:val="auto"/>
        </w:rPr>
        <w:t>ехнический проект на модернизируемую СИЗ ИС в составе</w:t>
      </w:r>
      <w:r w:rsidR="006B3B45" w:rsidRPr="004C28AF">
        <w:rPr>
          <w:color w:val="auto"/>
        </w:rPr>
        <w:t xml:space="preserve">: </w:t>
      </w:r>
    </w:p>
    <w:p w14:paraId="6B26B76E" w14:textId="080F9024" w:rsidR="006B3B45" w:rsidRPr="004C28AF" w:rsidRDefault="006B3B45" w:rsidP="000737DC">
      <w:pPr>
        <w:pStyle w:val="afffff6"/>
        <w:widowControl w:val="0"/>
        <w:numPr>
          <w:ilvl w:val="0"/>
          <w:numId w:val="8"/>
        </w:numPr>
        <w:ind w:left="709" w:hanging="425"/>
        <w:rPr>
          <w:noProof/>
          <w:color w:val="auto"/>
        </w:rPr>
      </w:pPr>
      <w:r w:rsidRPr="004C28AF">
        <w:rPr>
          <w:noProof/>
          <w:color w:val="auto"/>
        </w:rPr>
        <w:t>Пояснительная записка к техническому проекту;</w:t>
      </w:r>
    </w:p>
    <w:p w14:paraId="195CDC59" w14:textId="4E2A9908" w:rsidR="006B3B45" w:rsidRPr="004C28AF" w:rsidRDefault="00752DB6" w:rsidP="000737DC">
      <w:pPr>
        <w:pStyle w:val="afffff6"/>
        <w:widowControl w:val="0"/>
        <w:numPr>
          <w:ilvl w:val="0"/>
          <w:numId w:val="8"/>
        </w:numPr>
        <w:ind w:left="709" w:hanging="425"/>
        <w:rPr>
          <w:noProof/>
          <w:color w:val="auto"/>
        </w:rPr>
      </w:pPr>
      <w:r w:rsidRPr="004C28AF">
        <w:rPr>
          <w:noProof/>
          <w:color w:val="auto"/>
        </w:rPr>
        <w:t>Структурная схема</w:t>
      </w:r>
      <w:r w:rsidR="006B3B45" w:rsidRPr="004C28AF">
        <w:rPr>
          <w:noProof/>
          <w:color w:val="auto"/>
        </w:rPr>
        <w:t xml:space="preserve"> комплекса технических средств системы защиты информации;</w:t>
      </w:r>
    </w:p>
    <w:p w14:paraId="29145CEA" w14:textId="0CB1DDDA" w:rsidR="00A44C47" w:rsidRPr="004C28AF" w:rsidRDefault="006B3B45" w:rsidP="000737DC">
      <w:pPr>
        <w:pStyle w:val="afffff6"/>
        <w:widowControl w:val="0"/>
        <w:numPr>
          <w:ilvl w:val="0"/>
          <w:numId w:val="8"/>
        </w:numPr>
        <w:ind w:left="709" w:hanging="425"/>
        <w:rPr>
          <w:noProof/>
          <w:color w:val="auto"/>
        </w:rPr>
      </w:pPr>
      <w:r w:rsidRPr="004C28AF">
        <w:rPr>
          <w:noProof/>
          <w:color w:val="auto"/>
        </w:rPr>
        <w:lastRenderedPageBreak/>
        <w:t>Ведомость технического проекта.</w:t>
      </w:r>
      <w:r w:rsidR="00A44C47" w:rsidRPr="004C28AF">
        <w:rPr>
          <w:noProof/>
          <w:color w:val="auto"/>
        </w:rPr>
        <w:t xml:space="preserve"> </w:t>
      </w:r>
    </w:p>
    <w:p w14:paraId="042D60F0" w14:textId="321D07B5" w:rsidR="00D0206C" w:rsidRPr="004C28AF" w:rsidRDefault="00D0206C" w:rsidP="000737DC">
      <w:pPr>
        <w:pStyle w:val="afffff6"/>
        <w:numPr>
          <w:ilvl w:val="0"/>
          <w:numId w:val="104"/>
        </w:numPr>
        <w:tabs>
          <w:tab w:val="left" w:pos="1134"/>
        </w:tabs>
        <w:ind w:left="0" w:firstLine="709"/>
        <w:rPr>
          <w:color w:val="auto"/>
        </w:rPr>
      </w:pPr>
      <w:r w:rsidRPr="004C28AF">
        <w:rPr>
          <w:color w:val="auto"/>
        </w:rPr>
        <w:t>Актуализировать</w:t>
      </w:r>
      <w:r w:rsidR="00CC70F2" w:rsidRPr="004C28AF">
        <w:rPr>
          <w:color w:val="auto"/>
        </w:rPr>
        <w:t xml:space="preserve"> организационно-распорядительн</w:t>
      </w:r>
      <w:r w:rsidRPr="004C28AF">
        <w:rPr>
          <w:color w:val="auto"/>
        </w:rPr>
        <w:t>ую</w:t>
      </w:r>
      <w:r w:rsidR="00CC70F2" w:rsidRPr="004C28AF">
        <w:rPr>
          <w:color w:val="auto"/>
        </w:rPr>
        <w:t xml:space="preserve"> документаци</w:t>
      </w:r>
      <w:r w:rsidRPr="004C28AF">
        <w:rPr>
          <w:color w:val="auto"/>
        </w:rPr>
        <w:t>ю</w:t>
      </w:r>
      <w:r w:rsidR="00CC70F2" w:rsidRPr="004C28AF">
        <w:rPr>
          <w:color w:val="auto"/>
        </w:rPr>
        <w:t xml:space="preserve"> на СИЗ ИС</w:t>
      </w:r>
      <w:r w:rsidRPr="004C28AF">
        <w:rPr>
          <w:color w:val="auto"/>
        </w:rPr>
        <w:t>:</w:t>
      </w:r>
    </w:p>
    <w:p w14:paraId="46A00C37" w14:textId="1EBD68F2" w:rsidR="00D0206C" w:rsidRPr="004C28AF" w:rsidRDefault="00D0206C" w:rsidP="000737DC">
      <w:pPr>
        <w:pStyle w:val="afffff6"/>
        <w:widowControl w:val="0"/>
        <w:numPr>
          <w:ilvl w:val="0"/>
          <w:numId w:val="8"/>
        </w:numPr>
        <w:ind w:left="709" w:hanging="425"/>
        <w:rPr>
          <w:noProof/>
          <w:color w:val="auto"/>
        </w:rPr>
      </w:pPr>
      <w:r w:rsidRPr="004C28AF">
        <w:rPr>
          <w:noProof/>
          <w:color w:val="auto"/>
        </w:rPr>
        <w:t>Регламент управления (администрирования) СЗИ;</w:t>
      </w:r>
    </w:p>
    <w:p w14:paraId="05017CD1" w14:textId="7EFDA23E" w:rsidR="00D0206C" w:rsidRPr="004C28AF" w:rsidRDefault="00D0206C" w:rsidP="000737DC">
      <w:pPr>
        <w:pStyle w:val="afffff6"/>
        <w:widowControl w:val="0"/>
        <w:numPr>
          <w:ilvl w:val="0"/>
          <w:numId w:val="8"/>
        </w:numPr>
        <w:ind w:left="709" w:hanging="425"/>
        <w:rPr>
          <w:noProof/>
          <w:color w:val="auto"/>
        </w:rPr>
      </w:pPr>
      <w:r w:rsidRPr="004C28AF">
        <w:rPr>
          <w:noProof/>
          <w:color w:val="auto"/>
        </w:rPr>
        <w:t>Регламент выявления инцидентов и реагирования на них;</w:t>
      </w:r>
    </w:p>
    <w:p w14:paraId="251E0172" w14:textId="5579AD24" w:rsidR="00D0206C" w:rsidRPr="004C28AF" w:rsidRDefault="00D0206C" w:rsidP="000737DC">
      <w:pPr>
        <w:pStyle w:val="afffff6"/>
        <w:widowControl w:val="0"/>
        <w:numPr>
          <w:ilvl w:val="0"/>
          <w:numId w:val="8"/>
        </w:numPr>
        <w:ind w:left="709" w:hanging="425"/>
        <w:rPr>
          <w:noProof/>
          <w:color w:val="auto"/>
        </w:rPr>
      </w:pPr>
      <w:r w:rsidRPr="004C28AF">
        <w:rPr>
          <w:noProof/>
          <w:color w:val="auto"/>
        </w:rPr>
        <w:t>Регламент управления конфигурацией ИС СТАТС и ее СЗИ;</w:t>
      </w:r>
    </w:p>
    <w:p w14:paraId="2C86311E" w14:textId="0AF78218" w:rsidR="00CC70F2" w:rsidRPr="004C28AF" w:rsidRDefault="00D0206C" w:rsidP="000737DC">
      <w:pPr>
        <w:pStyle w:val="afffff6"/>
        <w:widowControl w:val="0"/>
        <w:numPr>
          <w:ilvl w:val="0"/>
          <w:numId w:val="8"/>
        </w:numPr>
        <w:ind w:left="709" w:hanging="425"/>
        <w:rPr>
          <w:noProof/>
          <w:color w:val="auto"/>
        </w:rPr>
      </w:pPr>
      <w:r w:rsidRPr="004C28AF">
        <w:rPr>
          <w:noProof/>
          <w:color w:val="auto"/>
        </w:rPr>
        <w:t>Регламент обеспечения защиты информации при выводе ИС СТАТС из эксплуатации или после принятия решения об окончании обработки информации.</w:t>
      </w:r>
    </w:p>
    <w:p w14:paraId="3A6D5D75" w14:textId="2A227DDD" w:rsidR="00A44C47" w:rsidRPr="004C28AF" w:rsidRDefault="00CC70F2" w:rsidP="000737DC">
      <w:pPr>
        <w:pStyle w:val="afffff6"/>
        <w:numPr>
          <w:ilvl w:val="0"/>
          <w:numId w:val="104"/>
        </w:numPr>
        <w:tabs>
          <w:tab w:val="left" w:pos="1134"/>
        </w:tabs>
        <w:ind w:left="0" w:firstLine="709"/>
        <w:rPr>
          <w:color w:val="auto"/>
        </w:rPr>
      </w:pPr>
      <w:r w:rsidRPr="004C28AF">
        <w:rPr>
          <w:color w:val="auto"/>
        </w:rPr>
        <w:t xml:space="preserve">Согласовать </w:t>
      </w:r>
      <w:r w:rsidR="00CB76CC" w:rsidRPr="004C28AF">
        <w:rPr>
          <w:color w:val="auto"/>
        </w:rPr>
        <w:t>м</w:t>
      </w:r>
      <w:r w:rsidRPr="004C28AF">
        <w:rPr>
          <w:color w:val="auto"/>
        </w:rPr>
        <w:t>одель угроз безопасности информации с Заказчиком, в случае необходимости, в соответствии с п</w:t>
      </w:r>
      <w:r w:rsidR="00CB76CC" w:rsidRPr="004C28AF">
        <w:rPr>
          <w:color w:val="auto"/>
        </w:rPr>
        <w:t>унктом </w:t>
      </w:r>
      <w:r w:rsidRPr="004C28AF">
        <w:rPr>
          <w:color w:val="auto"/>
        </w:rPr>
        <w:t>4.1.14</w:t>
      </w:r>
      <w:r w:rsidR="00CB76CC" w:rsidRPr="004C28AF">
        <w:rPr>
          <w:color w:val="auto"/>
        </w:rPr>
        <w:t xml:space="preserve"> ТЗ</w:t>
      </w:r>
      <w:r w:rsidRPr="004C28AF">
        <w:rPr>
          <w:color w:val="auto"/>
        </w:rPr>
        <w:t>, внести в нее изменения по замечаниям</w:t>
      </w:r>
      <w:r w:rsidR="00CB76CC" w:rsidRPr="004C28AF">
        <w:rPr>
          <w:color w:val="auto"/>
        </w:rPr>
        <w:t>.</w:t>
      </w:r>
    </w:p>
    <w:p w14:paraId="57207640" w14:textId="77777777" w:rsidR="00A44C47" w:rsidRPr="004C28AF" w:rsidRDefault="00A44C47" w:rsidP="000737DC">
      <w:pPr>
        <w:rPr>
          <w:color w:val="auto"/>
        </w:rPr>
      </w:pPr>
    </w:p>
    <w:p w14:paraId="765526EB" w14:textId="13F26E39" w:rsidR="0028556F" w:rsidRPr="004C28AF" w:rsidRDefault="002113FF" w:rsidP="00CB76CC">
      <w:pPr>
        <w:pStyle w:val="3"/>
        <w:tabs>
          <w:tab w:val="clear" w:pos="1701"/>
          <w:tab w:val="left" w:pos="1276"/>
        </w:tabs>
        <w:spacing w:before="0" w:after="0" w:line="240" w:lineRule="auto"/>
        <w:ind w:left="0" w:firstLine="0"/>
        <w:rPr>
          <w:sz w:val="24"/>
          <w:szCs w:val="24"/>
        </w:rPr>
      </w:pPr>
      <w:bookmarkStart w:id="475" w:name="_Toc54954443"/>
      <w:r w:rsidRPr="004C28AF">
        <w:rPr>
          <w:sz w:val="24"/>
          <w:szCs w:val="24"/>
        </w:rPr>
        <w:t>Внесение изменений в сертификат безопасности</w:t>
      </w:r>
      <w:bookmarkEnd w:id="474"/>
      <w:bookmarkEnd w:id="475"/>
    </w:p>
    <w:p w14:paraId="423E3B38" w14:textId="5FDEB479" w:rsidR="0028556F" w:rsidRPr="004C28AF" w:rsidRDefault="0083279B" w:rsidP="000737DC">
      <w:pPr>
        <w:ind w:firstLine="709"/>
        <w:rPr>
          <w:color w:val="auto"/>
        </w:rPr>
      </w:pPr>
      <w:r w:rsidRPr="004C28AF">
        <w:rPr>
          <w:color w:val="auto"/>
        </w:rPr>
        <w:t>Работы, проводимые в рамках настоящего этапа должны проводиться</w:t>
      </w:r>
      <w:r w:rsidR="0028556F" w:rsidRPr="004C28AF">
        <w:rPr>
          <w:color w:val="auto"/>
        </w:rPr>
        <w:t xml:space="preserve"> с учетом Положения о системе сертификации средств защиты информации ФСТЭК России, утвержденного приказом от 3 апреля 2018 г. № 55.</w:t>
      </w:r>
    </w:p>
    <w:p w14:paraId="6872BA98" w14:textId="232E2476" w:rsidR="0028556F" w:rsidRPr="004C28AF" w:rsidRDefault="00C03492" w:rsidP="000737DC">
      <w:pPr>
        <w:ind w:firstLine="709"/>
        <w:rPr>
          <w:color w:val="auto"/>
        </w:rPr>
      </w:pPr>
      <w:r w:rsidRPr="004C28AF">
        <w:rPr>
          <w:color w:val="auto"/>
        </w:rPr>
        <w:t>Р</w:t>
      </w:r>
      <w:r w:rsidR="0028556F" w:rsidRPr="004C28AF">
        <w:rPr>
          <w:color w:val="auto"/>
        </w:rPr>
        <w:t>аботы по испытаниям организуются Подрядчиком с привлечением испытательной лаборатории, имеющей аккредитацию ФСТЭК России.</w:t>
      </w:r>
    </w:p>
    <w:p w14:paraId="146D3E9A" w14:textId="08A9323F" w:rsidR="0028556F" w:rsidRPr="004C28AF" w:rsidRDefault="0028556F" w:rsidP="000737DC">
      <w:pPr>
        <w:ind w:firstLine="709"/>
        <w:rPr>
          <w:color w:val="auto"/>
        </w:rPr>
      </w:pPr>
      <w:r w:rsidRPr="004C28AF">
        <w:rPr>
          <w:color w:val="auto"/>
        </w:rPr>
        <w:t>В случае, если изменения в сертифицированное средство защиты информации связанны с добавлением новых функций безопасности информации, или изменением в имеющ</w:t>
      </w:r>
      <w:r w:rsidR="00BD6DBE" w:rsidRPr="004C28AF">
        <w:rPr>
          <w:color w:val="auto"/>
        </w:rPr>
        <w:t>ихся</w:t>
      </w:r>
      <w:r w:rsidRPr="004C28AF">
        <w:rPr>
          <w:color w:val="auto"/>
        </w:rPr>
        <w:t xml:space="preserve"> функци</w:t>
      </w:r>
      <w:r w:rsidR="00BD6DBE" w:rsidRPr="004C28AF">
        <w:rPr>
          <w:color w:val="auto"/>
        </w:rPr>
        <w:t>ях</w:t>
      </w:r>
      <w:r w:rsidRPr="004C28AF">
        <w:rPr>
          <w:color w:val="auto"/>
        </w:rPr>
        <w:t xml:space="preserve"> безопасности информации или устранением уязвимостей (недекларированных возможностей) средства защиты информации</w:t>
      </w:r>
      <w:r w:rsidR="00BD6DBE" w:rsidRPr="004C28AF">
        <w:rPr>
          <w:color w:val="auto"/>
        </w:rPr>
        <w:t>,</w:t>
      </w:r>
      <w:r w:rsidRPr="004C28AF">
        <w:rPr>
          <w:color w:val="auto"/>
        </w:rPr>
        <w:t xml:space="preserve"> то работы по испытаниям организуются Подрядчиком с привлечением испытательной лаборатории, имеющей аккредитацию ФСТЭК России.</w:t>
      </w:r>
    </w:p>
    <w:p w14:paraId="5178321E" w14:textId="77777777" w:rsidR="0028556F" w:rsidRPr="004C28AF" w:rsidRDefault="0028556F" w:rsidP="000737DC">
      <w:pPr>
        <w:ind w:firstLine="709"/>
        <w:rPr>
          <w:color w:val="auto"/>
        </w:rPr>
      </w:pPr>
      <w:r w:rsidRPr="004C28AF">
        <w:rPr>
          <w:color w:val="auto"/>
        </w:rPr>
        <w:t xml:space="preserve">Результатом выполнения данного этапа является прохождение сертификационных испытаний средства защиты информации по требованиям безопасности информации. </w:t>
      </w:r>
    </w:p>
    <w:p w14:paraId="08A97D7D" w14:textId="77777777" w:rsidR="0028556F" w:rsidRPr="004C28AF" w:rsidRDefault="0028556F" w:rsidP="000737DC">
      <w:pPr>
        <w:pStyle w:val="afffffffffff9"/>
        <w:tabs>
          <w:tab w:val="clear" w:pos="927"/>
        </w:tabs>
        <w:spacing w:line="240" w:lineRule="auto"/>
        <w:ind w:left="0" w:firstLine="709"/>
        <w:rPr>
          <w:szCs w:val="24"/>
        </w:rPr>
      </w:pPr>
    </w:p>
    <w:p w14:paraId="693FCC7F" w14:textId="66EBCC5F" w:rsidR="0028556F" w:rsidRPr="004C28AF" w:rsidRDefault="0028556F" w:rsidP="00894F30">
      <w:pPr>
        <w:pStyle w:val="3"/>
        <w:tabs>
          <w:tab w:val="clear" w:pos="1701"/>
          <w:tab w:val="left" w:pos="1276"/>
        </w:tabs>
        <w:spacing w:before="0" w:after="0" w:line="240" w:lineRule="auto"/>
        <w:ind w:left="0" w:firstLine="0"/>
        <w:rPr>
          <w:sz w:val="24"/>
          <w:szCs w:val="24"/>
        </w:rPr>
      </w:pPr>
      <w:bookmarkStart w:id="476" w:name="_Toc46412763"/>
      <w:bookmarkStart w:id="477" w:name="_Toc54954444"/>
      <w:bookmarkStart w:id="478" w:name="_Toc486505943"/>
      <w:r w:rsidRPr="004C28AF">
        <w:rPr>
          <w:sz w:val="24"/>
          <w:szCs w:val="24"/>
        </w:rPr>
        <w:t>Дополнительные аттестационные испытания</w:t>
      </w:r>
      <w:bookmarkEnd w:id="476"/>
      <w:bookmarkEnd w:id="477"/>
      <w:r w:rsidRPr="004C28AF" w:rsidDel="00CB73C6">
        <w:rPr>
          <w:sz w:val="24"/>
          <w:szCs w:val="24"/>
        </w:rPr>
        <w:t xml:space="preserve"> </w:t>
      </w:r>
      <w:bookmarkEnd w:id="478"/>
    </w:p>
    <w:p w14:paraId="22E5C5BA" w14:textId="77777777" w:rsidR="0028556F" w:rsidRPr="004C28AF" w:rsidRDefault="0028556F" w:rsidP="000737DC">
      <w:pPr>
        <w:ind w:firstLine="709"/>
        <w:rPr>
          <w:color w:val="auto"/>
        </w:rPr>
      </w:pPr>
      <w:r w:rsidRPr="004C28AF">
        <w:rPr>
          <w:color w:val="auto"/>
        </w:rPr>
        <w:t>В рамках дополнительных аттестационных испытаний Подрядчик должен:</w:t>
      </w:r>
    </w:p>
    <w:p w14:paraId="63DF2C36" w14:textId="77777777" w:rsidR="0028556F" w:rsidRPr="004C28AF" w:rsidRDefault="0028556F" w:rsidP="000737DC">
      <w:pPr>
        <w:pStyle w:val="afffff6"/>
        <w:widowControl w:val="0"/>
        <w:numPr>
          <w:ilvl w:val="0"/>
          <w:numId w:val="8"/>
        </w:numPr>
        <w:ind w:left="709" w:hanging="425"/>
        <w:rPr>
          <w:noProof/>
          <w:color w:val="auto"/>
        </w:rPr>
      </w:pPr>
      <w:r w:rsidRPr="004C28AF">
        <w:rPr>
          <w:noProof/>
          <w:color w:val="auto"/>
        </w:rPr>
        <w:t>оценить какие изменения в информационной системе оказывают влияние на безопасность информации, обрабатываемой в ней;</w:t>
      </w:r>
    </w:p>
    <w:p w14:paraId="03B003F0" w14:textId="77777777" w:rsidR="0028556F" w:rsidRPr="004C28AF" w:rsidRDefault="0028556F" w:rsidP="000737DC">
      <w:pPr>
        <w:pStyle w:val="afffff6"/>
        <w:widowControl w:val="0"/>
        <w:numPr>
          <w:ilvl w:val="0"/>
          <w:numId w:val="8"/>
        </w:numPr>
        <w:ind w:left="709" w:hanging="425"/>
        <w:rPr>
          <w:noProof/>
          <w:color w:val="auto"/>
        </w:rPr>
      </w:pPr>
      <w:r w:rsidRPr="004C28AF">
        <w:rPr>
          <w:noProof/>
          <w:color w:val="auto"/>
        </w:rPr>
        <w:t>проанализировать, какие дополнительные угрозы безопасности информации появляются в связи с изменениями в информационной системе;</w:t>
      </w:r>
    </w:p>
    <w:p w14:paraId="1293CC62" w14:textId="77777777" w:rsidR="0028556F" w:rsidRPr="004C28AF" w:rsidRDefault="0028556F" w:rsidP="000737DC">
      <w:pPr>
        <w:pStyle w:val="afffff6"/>
        <w:widowControl w:val="0"/>
        <w:numPr>
          <w:ilvl w:val="0"/>
          <w:numId w:val="8"/>
        </w:numPr>
        <w:ind w:left="709" w:hanging="425"/>
        <w:rPr>
          <w:noProof/>
          <w:color w:val="auto"/>
        </w:rPr>
      </w:pPr>
      <w:r w:rsidRPr="004C28AF">
        <w:rPr>
          <w:noProof/>
          <w:color w:val="auto"/>
        </w:rPr>
        <w:t>проверить какие дополнительные меры защиты информации были реализованы в информационной системе для нейтрализации указанных выше угроз безопасности информации;</w:t>
      </w:r>
    </w:p>
    <w:p w14:paraId="4B1475F0" w14:textId="77777777" w:rsidR="0028556F" w:rsidRPr="004C28AF" w:rsidRDefault="0028556F" w:rsidP="000737DC">
      <w:pPr>
        <w:pStyle w:val="afffff6"/>
        <w:widowControl w:val="0"/>
        <w:numPr>
          <w:ilvl w:val="0"/>
          <w:numId w:val="8"/>
        </w:numPr>
        <w:ind w:left="709" w:hanging="425"/>
        <w:rPr>
          <w:noProof/>
          <w:color w:val="auto"/>
        </w:rPr>
      </w:pPr>
      <w:r w:rsidRPr="004C28AF">
        <w:rPr>
          <w:noProof/>
          <w:color w:val="auto"/>
        </w:rPr>
        <w:t>проверить, соответствуют ли реализованные дополнительные меры защиты информации требованиям о защите информации в информационных системах;</w:t>
      </w:r>
    </w:p>
    <w:p w14:paraId="6AFD43B7" w14:textId="77777777" w:rsidR="0028556F" w:rsidRPr="004C28AF" w:rsidRDefault="0028556F" w:rsidP="000737DC">
      <w:pPr>
        <w:pStyle w:val="afffff6"/>
        <w:widowControl w:val="0"/>
        <w:numPr>
          <w:ilvl w:val="0"/>
          <w:numId w:val="8"/>
        </w:numPr>
        <w:ind w:left="709" w:hanging="425"/>
        <w:rPr>
          <w:noProof/>
          <w:color w:val="auto"/>
        </w:rPr>
      </w:pPr>
      <w:r w:rsidRPr="004C28AF">
        <w:rPr>
          <w:noProof/>
          <w:color w:val="auto"/>
        </w:rPr>
        <w:t>проверить обеспечивают ли реализованные дополнительные меры защиты информации адекватное блокирование угроз безопасности информации, возникших в связи с внесением изменений в информационную систему;</w:t>
      </w:r>
    </w:p>
    <w:p w14:paraId="111BA0EB" w14:textId="77777777" w:rsidR="0028556F" w:rsidRPr="004C28AF" w:rsidRDefault="0028556F" w:rsidP="000737DC">
      <w:pPr>
        <w:pStyle w:val="afffff6"/>
        <w:widowControl w:val="0"/>
        <w:numPr>
          <w:ilvl w:val="0"/>
          <w:numId w:val="8"/>
        </w:numPr>
        <w:ind w:left="709" w:hanging="425"/>
        <w:rPr>
          <w:noProof/>
          <w:color w:val="auto"/>
        </w:rPr>
      </w:pPr>
      <w:r w:rsidRPr="004C28AF">
        <w:rPr>
          <w:noProof/>
          <w:color w:val="auto"/>
        </w:rPr>
        <w:t>разработать (актуализовать) план мероприятий по защите информации в информационной системе;</w:t>
      </w:r>
    </w:p>
    <w:p w14:paraId="6BF91E53" w14:textId="77777777" w:rsidR="0028556F" w:rsidRPr="004C28AF" w:rsidRDefault="0028556F" w:rsidP="000737DC">
      <w:pPr>
        <w:pStyle w:val="afffff6"/>
        <w:widowControl w:val="0"/>
        <w:numPr>
          <w:ilvl w:val="0"/>
          <w:numId w:val="8"/>
        </w:numPr>
        <w:ind w:left="709" w:hanging="425"/>
        <w:rPr>
          <w:noProof/>
          <w:color w:val="auto"/>
        </w:rPr>
      </w:pPr>
      <w:r w:rsidRPr="004C28AF">
        <w:rPr>
          <w:noProof/>
          <w:color w:val="auto"/>
        </w:rPr>
        <w:t>проверить функционирование СЗИ ИС в ходе ее эксплуатации, включая ведение эксплуатационной документации и организационно-распорядительных документов по защите информации;</w:t>
      </w:r>
    </w:p>
    <w:p w14:paraId="4F0D56E1" w14:textId="77777777" w:rsidR="0028556F" w:rsidRPr="004C28AF" w:rsidRDefault="0028556F" w:rsidP="000737DC">
      <w:pPr>
        <w:pStyle w:val="afffff6"/>
        <w:widowControl w:val="0"/>
        <w:numPr>
          <w:ilvl w:val="0"/>
          <w:numId w:val="8"/>
        </w:numPr>
        <w:ind w:left="709" w:hanging="425"/>
        <w:rPr>
          <w:noProof/>
          <w:color w:val="auto"/>
        </w:rPr>
      </w:pPr>
      <w:r w:rsidRPr="004C28AF">
        <w:rPr>
          <w:noProof/>
          <w:color w:val="auto"/>
        </w:rPr>
        <w:t>определить компоненты информационных систем и СЗИ ИС, подлежащих изменению в рамках управления конфигурацией (идентификация объектов управления конфигурацией).</w:t>
      </w:r>
    </w:p>
    <w:p w14:paraId="06A98157" w14:textId="77777777" w:rsidR="00C656C8" w:rsidRPr="004C28AF" w:rsidRDefault="00C656C8" w:rsidP="00C656C8">
      <w:pPr>
        <w:widowControl w:val="0"/>
        <w:ind w:firstLine="709"/>
        <w:rPr>
          <w:color w:val="auto"/>
        </w:rPr>
      </w:pPr>
      <w:bookmarkStart w:id="479" w:name="_Toc496533654"/>
      <w:bookmarkStart w:id="480" w:name="_Toc496534237"/>
      <w:bookmarkStart w:id="481" w:name="_Toc496534673"/>
      <w:bookmarkEnd w:id="479"/>
      <w:bookmarkEnd w:id="480"/>
      <w:bookmarkEnd w:id="481"/>
      <w:r w:rsidRPr="004C28AF">
        <w:rPr>
          <w:color w:val="auto"/>
        </w:rPr>
        <w:t>Дополнительная аттестация ИС СТАТС должна проводиться в соответствии с Программой и методиками дополнительных аттестационных испытаний с применением национальных стандартов, а также методических документов, разработанных ФСТЭК России.</w:t>
      </w:r>
    </w:p>
    <w:p w14:paraId="2FD3A698" w14:textId="77777777" w:rsidR="00C656C8" w:rsidRPr="004C28AF" w:rsidRDefault="00C656C8" w:rsidP="00C656C8">
      <w:pPr>
        <w:widowControl w:val="0"/>
        <w:ind w:firstLine="709"/>
        <w:rPr>
          <w:color w:val="auto"/>
        </w:rPr>
      </w:pPr>
      <w:r w:rsidRPr="004C28AF">
        <w:rPr>
          <w:color w:val="auto"/>
        </w:rPr>
        <w:t xml:space="preserve">Дополнительная аттестация ИС СТАТС должна быть проведена на основе результатов </w:t>
      </w:r>
      <w:r w:rsidRPr="004C28AF">
        <w:rPr>
          <w:color w:val="auto"/>
        </w:rPr>
        <w:lastRenderedPageBreak/>
        <w:t>ранее проведенных аттестационных испытаний ИС СТАТС.</w:t>
      </w:r>
    </w:p>
    <w:p w14:paraId="65AAF3B4" w14:textId="436B981D" w:rsidR="00C656C8" w:rsidRPr="004C28AF" w:rsidRDefault="00C656C8" w:rsidP="00C656C8">
      <w:pPr>
        <w:widowControl w:val="0"/>
        <w:ind w:firstLine="709"/>
        <w:rPr>
          <w:color w:val="auto"/>
        </w:rPr>
      </w:pPr>
      <w:r w:rsidRPr="004C28AF">
        <w:rPr>
          <w:color w:val="auto"/>
        </w:rPr>
        <w:t xml:space="preserve">Особенности дополнительной аттестации ИС СТАТС должны быть определены в Программе и методиках дополнительных аттестационных испытаний, </w:t>
      </w:r>
      <w:r w:rsidR="001D4987" w:rsidRPr="001D4987">
        <w:rPr>
          <w:color w:val="auto"/>
        </w:rPr>
        <w:t>Протокол</w:t>
      </w:r>
      <w:r w:rsidR="001D4987">
        <w:rPr>
          <w:color w:val="auto"/>
        </w:rPr>
        <w:t>е</w:t>
      </w:r>
      <w:r w:rsidR="001D4987" w:rsidRPr="001D4987">
        <w:rPr>
          <w:color w:val="auto"/>
        </w:rPr>
        <w:t xml:space="preserve"> дополнительных аттестационных испытаний</w:t>
      </w:r>
      <w:r w:rsidR="001D4987">
        <w:rPr>
          <w:color w:val="auto"/>
        </w:rPr>
        <w:t>,</w:t>
      </w:r>
      <w:r w:rsidR="001D4987" w:rsidRPr="001D4987">
        <w:rPr>
          <w:color w:val="auto"/>
        </w:rPr>
        <w:t xml:space="preserve"> </w:t>
      </w:r>
      <w:r w:rsidRPr="004C28AF">
        <w:rPr>
          <w:color w:val="auto"/>
        </w:rPr>
        <w:t>Заключении по результатам дополнительных аттестационных испытаний и Аттестате соответствия требованиям безопасности.</w:t>
      </w:r>
    </w:p>
    <w:p w14:paraId="6A541C1A" w14:textId="76D1DDD9" w:rsidR="00C656C8" w:rsidRPr="004C28AF" w:rsidRDefault="00C656C8" w:rsidP="00C656C8">
      <w:pPr>
        <w:widowControl w:val="0"/>
        <w:ind w:firstLine="709"/>
        <w:rPr>
          <w:color w:val="auto"/>
        </w:rPr>
      </w:pPr>
      <w:r w:rsidRPr="004C28AF">
        <w:rPr>
          <w:color w:val="auto"/>
        </w:rPr>
        <w:t>При аттестации ИС СТАТС должны использоваться результаты аттестации вычислительной инфраструктуры ЦОД Заказчика, которые должны быть предоставлены по запросу Подрядчика в рабочем порядке после заключения Контракта.</w:t>
      </w:r>
    </w:p>
    <w:p w14:paraId="25794A89" w14:textId="77777777" w:rsidR="00C656C8" w:rsidRPr="004C28AF" w:rsidRDefault="00C656C8" w:rsidP="00286DB8">
      <w:pPr>
        <w:widowControl w:val="0"/>
        <w:ind w:firstLine="709"/>
        <w:rPr>
          <w:color w:val="auto"/>
        </w:rPr>
      </w:pPr>
    </w:p>
    <w:p w14:paraId="09902A3D" w14:textId="07C9D369" w:rsidR="0028556F" w:rsidRPr="004C28AF" w:rsidRDefault="0028556F" w:rsidP="00286DB8">
      <w:pPr>
        <w:widowControl w:val="0"/>
        <w:ind w:firstLine="709"/>
        <w:rPr>
          <w:color w:val="auto"/>
        </w:rPr>
        <w:sectPr w:rsidR="0028556F" w:rsidRPr="004C28AF" w:rsidSect="00200D4B">
          <w:pgSz w:w="11906" w:h="16838"/>
          <w:pgMar w:top="1134" w:right="1134" w:bottom="1134" w:left="1134" w:header="567" w:footer="567" w:gutter="0"/>
          <w:cols w:space="720"/>
          <w:formProt w:val="0"/>
          <w:docGrid w:linePitch="360" w:charSpace="-6145"/>
        </w:sectPr>
      </w:pPr>
    </w:p>
    <w:p w14:paraId="67BFC04A" w14:textId="611F7F0E" w:rsidR="00B03F02" w:rsidRPr="004C28AF" w:rsidRDefault="0087434C" w:rsidP="0087434C">
      <w:pPr>
        <w:pStyle w:val="1fe"/>
        <w:rPr>
          <w:rStyle w:val="affffffffff4"/>
          <w:rFonts w:ascii="Times New Roman Полужирный" w:hAnsi="Times New Roman Полужирный"/>
          <w:caps/>
          <w:color w:val="auto"/>
          <w:u w:val="none"/>
        </w:rPr>
      </w:pPr>
      <w:bookmarkStart w:id="482" w:name="_Ref377580705"/>
      <w:bookmarkStart w:id="483" w:name="_Ref377580845"/>
      <w:bookmarkStart w:id="484" w:name="_Ref377581183"/>
      <w:bookmarkStart w:id="485" w:name="_Ref377851247"/>
      <w:bookmarkStart w:id="486" w:name="_Ref377851268"/>
      <w:bookmarkStart w:id="487" w:name="_Toc452563958"/>
      <w:bookmarkEnd w:id="482"/>
      <w:bookmarkEnd w:id="483"/>
      <w:bookmarkEnd w:id="484"/>
      <w:bookmarkEnd w:id="485"/>
      <w:bookmarkEnd w:id="486"/>
      <w:bookmarkEnd w:id="487"/>
      <w:r w:rsidRPr="0087434C">
        <w:rPr>
          <w:rStyle w:val="affffffffff4"/>
          <w:caps/>
          <w:color w:val="auto"/>
          <w:u w:val="none"/>
        </w:rPr>
        <w:lastRenderedPageBreak/>
        <w:t>5.</w:t>
      </w:r>
      <w:r>
        <w:rPr>
          <w:rStyle w:val="affffffffff4"/>
          <w:rFonts w:asciiTheme="minorHAnsi" w:hAnsiTheme="minorHAnsi"/>
          <w:caps/>
          <w:color w:val="auto"/>
          <w:u w:val="none"/>
        </w:rPr>
        <w:tab/>
      </w:r>
      <w:bookmarkStart w:id="488" w:name="_Toc523145378"/>
      <w:bookmarkStart w:id="489" w:name="_Toc529380288"/>
      <w:bookmarkStart w:id="490" w:name="_Toc54954445"/>
      <w:r w:rsidR="00F81F56" w:rsidRPr="004C28AF">
        <w:rPr>
          <w:rStyle w:val="affffffffff4"/>
          <w:rFonts w:ascii="Times New Roman Полужирный" w:hAnsi="Times New Roman Полужирный"/>
          <w:caps/>
          <w:color w:val="auto"/>
          <w:u w:val="none"/>
        </w:rPr>
        <w:t>Состав и содержание работ по созданию системы</w:t>
      </w:r>
      <w:bookmarkEnd w:id="488"/>
      <w:bookmarkEnd w:id="489"/>
      <w:bookmarkEnd w:id="490"/>
    </w:p>
    <w:p w14:paraId="0B4C2FCF" w14:textId="3EAB260A" w:rsidR="00B03F02" w:rsidRPr="004C28AF" w:rsidRDefault="00F81F56" w:rsidP="000737DC">
      <w:pPr>
        <w:widowControl w:val="0"/>
        <w:ind w:firstLine="709"/>
        <w:rPr>
          <w:color w:val="auto"/>
        </w:rPr>
      </w:pPr>
      <w:bookmarkStart w:id="491" w:name="_Toc452563959"/>
      <w:bookmarkStart w:id="492" w:name="_Ref351330439"/>
      <w:bookmarkEnd w:id="491"/>
      <w:bookmarkEnd w:id="492"/>
      <w:r w:rsidRPr="004C28AF">
        <w:rPr>
          <w:color w:val="auto"/>
        </w:rPr>
        <w:t>Этапы выполнения работ по раз</w:t>
      </w:r>
      <w:r w:rsidR="00E56B0B" w:rsidRPr="004C28AF">
        <w:rPr>
          <w:color w:val="auto"/>
        </w:rPr>
        <w:t>витию</w:t>
      </w:r>
      <w:r w:rsidRPr="004C28AF">
        <w:rPr>
          <w:color w:val="auto"/>
        </w:rPr>
        <w:t xml:space="preserve"> информационной системы</w:t>
      </w:r>
      <w:r w:rsidR="00E56B0B" w:rsidRPr="004C28AF">
        <w:rPr>
          <w:color w:val="auto"/>
        </w:rPr>
        <w:t xml:space="preserve"> мониторинга и анализа интернет активности пользователей</w:t>
      </w:r>
      <w:r w:rsidRPr="004C28AF">
        <w:rPr>
          <w:color w:val="auto"/>
        </w:rPr>
        <w:t xml:space="preserve"> </w:t>
      </w:r>
      <w:r w:rsidR="00115F66" w:rsidRPr="004C28AF">
        <w:rPr>
          <w:color w:val="auto"/>
        </w:rPr>
        <w:t xml:space="preserve">представлены в таблице </w:t>
      </w:r>
      <w:r w:rsidR="009603CC" w:rsidRPr="004C28AF">
        <w:rPr>
          <w:color w:val="auto"/>
        </w:rPr>
        <w:t>3</w:t>
      </w:r>
      <w:r w:rsidR="00FE514D" w:rsidRPr="004C28AF">
        <w:rPr>
          <w:color w:val="auto"/>
        </w:rPr>
        <w:t>7</w:t>
      </w:r>
      <w:r w:rsidRPr="004C28AF">
        <w:rPr>
          <w:color w:val="auto"/>
        </w:rPr>
        <w:t>.</w:t>
      </w:r>
      <w:r w:rsidR="00856D99" w:rsidRPr="004C28AF">
        <w:rPr>
          <w:color w:val="auto"/>
        </w:rPr>
        <w:t xml:space="preserve"> </w:t>
      </w:r>
    </w:p>
    <w:p w14:paraId="04D2BDD1" w14:textId="448954AE" w:rsidR="00B03F02" w:rsidRPr="004C28AF" w:rsidRDefault="00F81F56" w:rsidP="000737DC">
      <w:pPr>
        <w:pStyle w:val="afffc"/>
      </w:pPr>
      <w:bookmarkStart w:id="493" w:name="_Ref3513304391"/>
      <w:bookmarkStart w:id="494" w:name="_Ref475992879"/>
      <w:bookmarkEnd w:id="493"/>
      <w:r w:rsidRPr="004C28AF">
        <w:t xml:space="preserve">Таблица </w:t>
      </w:r>
      <w:bookmarkEnd w:id="494"/>
      <w:r w:rsidR="00FE514D" w:rsidRPr="004C28AF">
        <w:t>37</w:t>
      </w:r>
      <w:r w:rsidR="00787FAC" w:rsidRPr="004C28AF">
        <w:t>.</w:t>
      </w:r>
      <w:r w:rsidRPr="004C28AF">
        <w:t xml:space="preserve"> Этап</w:t>
      </w:r>
      <w:r w:rsidR="00E56B0B" w:rsidRPr="004C28AF">
        <w:t>ы проведения работ по развитию</w:t>
      </w:r>
      <w:r w:rsidRPr="004C28AF">
        <w:t xml:space="preserve"> Системы</w:t>
      </w:r>
    </w:p>
    <w:tbl>
      <w:tblPr>
        <w:tblW w:w="4993" w:type="pct"/>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85" w:type="dxa"/>
          <w:right w:w="85" w:type="dxa"/>
        </w:tblCellMar>
        <w:tblLook w:val="0000" w:firstRow="0" w:lastRow="0" w:firstColumn="0" w:lastColumn="0" w:noHBand="0" w:noVBand="0"/>
      </w:tblPr>
      <w:tblGrid>
        <w:gridCol w:w="857"/>
        <w:gridCol w:w="2119"/>
        <w:gridCol w:w="1560"/>
        <w:gridCol w:w="1843"/>
        <w:gridCol w:w="6661"/>
        <w:gridCol w:w="1500"/>
      </w:tblGrid>
      <w:tr w:rsidR="00B841BC" w:rsidRPr="004C28AF" w14:paraId="2CC5367A" w14:textId="1EC6F95C" w:rsidTr="00894F30">
        <w:trPr>
          <w:trHeight w:val="20"/>
          <w:tblHeader/>
        </w:trPr>
        <w:tc>
          <w:tcPr>
            <w:tcW w:w="857" w:type="dxa"/>
            <w:vMerge w:val="restar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103" w:type="dxa"/>
            </w:tcMar>
            <w:vAlign w:val="center"/>
          </w:tcPr>
          <w:p w14:paraId="23C8B572" w14:textId="77777777" w:rsidR="00FE6A74" w:rsidRPr="004C28AF" w:rsidRDefault="00FE6A74" w:rsidP="000737DC">
            <w:pPr>
              <w:widowControl w:val="0"/>
              <w:ind w:firstLine="5"/>
              <w:jc w:val="center"/>
              <w:rPr>
                <w:b/>
                <w:bCs/>
                <w:color w:val="auto"/>
              </w:rPr>
            </w:pPr>
            <w:r w:rsidRPr="004C28AF">
              <w:rPr>
                <w:b/>
                <w:bCs/>
                <w:color w:val="auto"/>
              </w:rPr>
              <w:t>№ этапа</w:t>
            </w:r>
          </w:p>
        </w:tc>
        <w:tc>
          <w:tcPr>
            <w:tcW w:w="2119" w:type="dxa"/>
            <w:vMerge w:val="restar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103" w:type="dxa"/>
            </w:tcMar>
            <w:vAlign w:val="center"/>
          </w:tcPr>
          <w:p w14:paraId="65E5AAEE" w14:textId="77777777" w:rsidR="00FE6A74" w:rsidRPr="004C28AF" w:rsidRDefault="00FE6A74" w:rsidP="000737DC">
            <w:pPr>
              <w:widowControl w:val="0"/>
              <w:ind w:firstLine="0"/>
              <w:jc w:val="center"/>
              <w:rPr>
                <w:b/>
                <w:bCs/>
                <w:color w:val="auto"/>
              </w:rPr>
            </w:pPr>
            <w:r w:rsidRPr="004C28AF">
              <w:rPr>
                <w:b/>
                <w:bCs/>
                <w:color w:val="auto"/>
              </w:rPr>
              <w:t>Наименование и содержание выполняемых работ</w:t>
            </w:r>
          </w:p>
        </w:tc>
        <w:tc>
          <w:tcPr>
            <w:tcW w:w="3403"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103" w:type="dxa"/>
            </w:tcMar>
            <w:vAlign w:val="center"/>
          </w:tcPr>
          <w:p w14:paraId="36DB6878" w14:textId="77777777" w:rsidR="00FE6A74" w:rsidRPr="004C28AF" w:rsidRDefault="00FE6A74" w:rsidP="000737DC">
            <w:pPr>
              <w:widowControl w:val="0"/>
              <w:ind w:firstLine="0"/>
              <w:jc w:val="center"/>
              <w:rPr>
                <w:b/>
                <w:bCs/>
                <w:color w:val="auto"/>
              </w:rPr>
            </w:pPr>
            <w:r w:rsidRPr="004C28AF">
              <w:rPr>
                <w:b/>
                <w:bCs/>
                <w:color w:val="auto"/>
              </w:rPr>
              <w:t>Сроки выполнения</w:t>
            </w:r>
          </w:p>
        </w:tc>
        <w:tc>
          <w:tcPr>
            <w:tcW w:w="6661" w:type="dxa"/>
            <w:vMerge w:val="restar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103" w:type="dxa"/>
            </w:tcMar>
            <w:vAlign w:val="center"/>
          </w:tcPr>
          <w:p w14:paraId="1A438EAD" w14:textId="77777777" w:rsidR="00FE6A74" w:rsidRPr="004C28AF" w:rsidRDefault="00FE6A74" w:rsidP="00752DB6">
            <w:pPr>
              <w:widowControl w:val="0"/>
              <w:ind w:hanging="30"/>
              <w:jc w:val="center"/>
              <w:rPr>
                <w:b/>
                <w:bCs/>
                <w:color w:val="auto"/>
              </w:rPr>
            </w:pPr>
            <w:r w:rsidRPr="004C28AF">
              <w:rPr>
                <w:b/>
                <w:bCs/>
                <w:color w:val="auto"/>
              </w:rPr>
              <w:t>Отчетная документация</w:t>
            </w:r>
          </w:p>
        </w:tc>
        <w:tc>
          <w:tcPr>
            <w:tcW w:w="1500" w:type="dxa"/>
            <w:vMerge w:val="restart"/>
            <w:tcBorders>
              <w:top w:val="single" w:sz="4" w:space="0" w:color="00000A"/>
              <w:left w:val="single" w:sz="4" w:space="0" w:color="00000A"/>
              <w:right w:val="single" w:sz="4" w:space="0" w:color="00000A"/>
            </w:tcBorders>
            <w:shd w:val="clear" w:color="auto" w:fill="D9D9D9" w:themeFill="background1" w:themeFillShade="D9"/>
            <w:vAlign w:val="center"/>
          </w:tcPr>
          <w:p w14:paraId="525904C7" w14:textId="3C354946" w:rsidR="00FE6A74" w:rsidRPr="004C28AF" w:rsidRDefault="00FE6A74" w:rsidP="000737DC">
            <w:pPr>
              <w:widowControl w:val="0"/>
              <w:ind w:hanging="30"/>
              <w:jc w:val="center"/>
              <w:rPr>
                <w:b/>
                <w:bCs/>
                <w:color w:val="auto"/>
              </w:rPr>
            </w:pPr>
            <w:r w:rsidRPr="004C28AF">
              <w:rPr>
                <w:b/>
                <w:bCs/>
                <w:color w:val="auto"/>
              </w:rPr>
              <w:t>Стоимость работ, % от Цены Контракта</w:t>
            </w:r>
          </w:p>
        </w:tc>
      </w:tr>
      <w:tr w:rsidR="00B841BC" w:rsidRPr="004C28AF" w14:paraId="1A842689" w14:textId="3C1935A3" w:rsidTr="00894F30">
        <w:trPr>
          <w:trHeight w:val="20"/>
          <w:tblHeader/>
        </w:trPr>
        <w:tc>
          <w:tcPr>
            <w:tcW w:w="857"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4C79F91" w14:textId="77777777" w:rsidR="00FE6A74" w:rsidRPr="004C28AF" w:rsidRDefault="00FE6A74" w:rsidP="000737DC">
            <w:pPr>
              <w:widowControl w:val="0"/>
              <w:ind w:firstLine="181"/>
              <w:jc w:val="left"/>
              <w:rPr>
                <w:b/>
                <w:bCs/>
                <w:color w:val="auto"/>
              </w:rPr>
            </w:pPr>
          </w:p>
        </w:tc>
        <w:tc>
          <w:tcPr>
            <w:tcW w:w="2119"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9414ED3" w14:textId="77777777" w:rsidR="00FE6A74" w:rsidRPr="004C28AF" w:rsidRDefault="00FE6A74" w:rsidP="000737DC">
            <w:pPr>
              <w:widowControl w:val="0"/>
              <w:ind w:firstLine="0"/>
              <w:jc w:val="left"/>
              <w:rPr>
                <w:b/>
                <w:bCs/>
                <w:color w:val="auto"/>
              </w:rPr>
            </w:pPr>
          </w:p>
        </w:tc>
        <w:tc>
          <w:tcPr>
            <w:tcW w:w="156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103" w:type="dxa"/>
            </w:tcMar>
            <w:vAlign w:val="center"/>
          </w:tcPr>
          <w:p w14:paraId="7979C3A0" w14:textId="77777777" w:rsidR="00FE6A74" w:rsidRPr="004C28AF" w:rsidRDefault="00FE6A74" w:rsidP="000737DC">
            <w:pPr>
              <w:widowControl w:val="0"/>
              <w:ind w:firstLine="0"/>
              <w:jc w:val="center"/>
              <w:rPr>
                <w:b/>
                <w:bCs/>
                <w:color w:val="auto"/>
              </w:rPr>
            </w:pPr>
            <w:r w:rsidRPr="004C28AF">
              <w:rPr>
                <w:b/>
                <w:bCs/>
                <w:color w:val="auto"/>
              </w:rPr>
              <w:t>Начало</w:t>
            </w:r>
          </w:p>
        </w:tc>
        <w:tc>
          <w:tcPr>
            <w:tcW w:w="184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103" w:type="dxa"/>
            </w:tcMar>
            <w:vAlign w:val="center"/>
          </w:tcPr>
          <w:p w14:paraId="4F52BC32" w14:textId="5B3C3260" w:rsidR="00FE6A74" w:rsidRPr="004C28AF" w:rsidRDefault="00195722" w:rsidP="000737DC">
            <w:pPr>
              <w:widowControl w:val="0"/>
              <w:ind w:firstLine="0"/>
              <w:jc w:val="center"/>
              <w:rPr>
                <w:b/>
                <w:bCs/>
                <w:color w:val="auto"/>
              </w:rPr>
            </w:pPr>
            <w:r w:rsidRPr="004C28AF">
              <w:rPr>
                <w:b/>
                <w:bCs/>
                <w:color w:val="auto"/>
              </w:rPr>
              <w:t>Окончание</w:t>
            </w:r>
          </w:p>
        </w:tc>
        <w:tc>
          <w:tcPr>
            <w:tcW w:w="666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40AB9BC" w14:textId="77777777" w:rsidR="00FE6A74" w:rsidRPr="004C28AF" w:rsidRDefault="00FE6A74" w:rsidP="00EA5811">
            <w:pPr>
              <w:widowControl w:val="0"/>
              <w:ind w:hanging="30"/>
              <w:rPr>
                <w:b/>
                <w:bCs/>
                <w:color w:val="auto"/>
              </w:rPr>
            </w:pPr>
          </w:p>
        </w:tc>
        <w:tc>
          <w:tcPr>
            <w:tcW w:w="1500" w:type="dxa"/>
            <w:vMerge/>
            <w:tcBorders>
              <w:left w:val="single" w:sz="4" w:space="0" w:color="00000A"/>
              <w:bottom w:val="single" w:sz="4" w:space="0" w:color="00000A"/>
              <w:right w:val="single" w:sz="4" w:space="0" w:color="00000A"/>
            </w:tcBorders>
            <w:vAlign w:val="center"/>
          </w:tcPr>
          <w:p w14:paraId="2E2B84E9" w14:textId="1B202B99" w:rsidR="00FE6A74" w:rsidRPr="004C28AF" w:rsidRDefault="00FE6A74" w:rsidP="000737DC">
            <w:pPr>
              <w:widowControl w:val="0"/>
              <w:ind w:hanging="30"/>
              <w:jc w:val="center"/>
              <w:rPr>
                <w:b/>
                <w:bCs/>
                <w:color w:val="auto"/>
              </w:rPr>
            </w:pPr>
          </w:p>
        </w:tc>
      </w:tr>
      <w:tr w:rsidR="00B841BC" w:rsidRPr="004C28AF" w14:paraId="52FF1880" w14:textId="77777777" w:rsidTr="00894F30">
        <w:trPr>
          <w:trHeight w:val="20"/>
        </w:trPr>
        <w:tc>
          <w:tcPr>
            <w:tcW w:w="857" w:type="dxa"/>
            <w:tcBorders>
              <w:top w:val="single" w:sz="4" w:space="0" w:color="00000A"/>
              <w:left w:val="single" w:sz="4" w:space="0" w:color="00000A"/>
              <w:right w:val="single" w:sz="4" w:space="0" w:color="00000A"/>
            </w:tcBorders>
            <w:shd w:val="clear" w:color="auto" w:fill="auto"/>
            <w:tcMar>
              <w:left w:w="103" w:type="dxa"/>
            </w:tcMar>
            <w:vAlign w:val="center"/>
          </w:tcPr>
          <w:p w14:paraId="2E79A813" w14:textId="28F5A4D0" w:rsidR="007A09D0" w:rsidRPr="004C28AF" w:rsidRDefault="007A09D0" w:rsidP="00EA5811">
            <w:pPr>
              <w:widowControl w:val="0"/>
              <w:ind w:firstLine="181"/>
              <w:rPr>
                <w:bCs/>
                <w:color w:val="auto"/>
              </w:rPr>
            </w:pPr>
            <w:r w:rsidRPr="004C28AF">
              <w:rPr>
                <w:bCs/>
                <w:color w:val="auto"/>
              </w:rPr>
              <w:t>1.</w:t>
            </w:r>
          </w:p>
        </w:tc>
        <w:tc>
          <w:tcPr>
            <w:tcW w:w="2119" w:type="dxa"/>
            <w:tcBorders>
              <w:top w:val="single" w:sz="4" w:space="0" w:color="00000A"/>
              <w:left w:val="single" w:sz="4" w:space="0" w:color="00000A"/>
              <w:right w:val="single" w:sz="4" w:space="0" w:color="00000A"/>
            </w:tcBorders>
            <w:shd w:val="clear" w:color="auto" w:fill="auto"/>
            <w:tcMar>
              <w:left w:w="103" w:type="dxa"/>
            </w:tcMar>
            <w:vAlign w:val="center"/>
          </w:tcPr>
          <w:p w14:paraId="0C31BF04" w14:textId="601A9D6D" w:rsidR="007A09D0" w:rsidRPr="004C28AF" w:rsidRDefault="007A09D0" w:rsidP="007A09D0">
            <w:pPr>
              <w:widowControl w:val="0"/>
              <w:ind w:firstLine="0"/>
              <w:jc w:val="left"/>
              <w:rPr>
                <w:bCs/>
                <w:color w:val="auto"/>
              </w:rPr>
            </w:pPr>
            <w:r w:rsidRPr="004C28AF">
              <w:rPr>
                <w:bCs/>
                <w:color w:val="auto"/>
              </w:rPr>
              <w:t>Техническое проектирование</w:t>
            </w:r>
          </w:p>
        </w:tc>
        <w:tc>
          <w:tcPr>
            <w:tcW w:w="1560" w:type="dxa"/>
            <w:tcBorders>
              <w:top w:val="single" w:sz="4" w:space="0" w:color="00000A"/>
              <w:left w:val="single" w:sz="4" w:space="0" w:color="00000A"/>
              <w:right w:val="single" w:sz="4" w:space="0" w:color="00000A"/>
            </w:tcBorders>
            <w:shd w:val="clear" w:color="auto" w:fill="auto"/>
            <w:tcMar>
              <w:left w:w="103" w:type="dxa"/>
            </w:tcMar>
            <w:vAlign w:val="center"/>
          </w:tcPr>
          <w:p w14:paraId="6B79B552" w14:textId="4A4A693E" w:rsidR="007A09D0" w:rsidRPr="004C28AF" w:rsidRDefault="007A09D0" w:rsidP="007A09D0">
            <w:pPr>
              <w:widowControl w:val="0"/>
              <w:ind w:firstLine="0"/>
              <w:jc w:val="left"/>
              <w:rPr>
                <w:color w:val="auto"/>
              </w:rPr>
            </w:pPr>
            <w:r w:rsidRPr="004C28AF">
              <w:rPr>
                <w:color w:val="auto"/>
              </w:rPr>
              <w:t>С даты заключения Контракта</w:t>
            </w:r>
          </w:p>
        </w:tc>
        <w:tc>
          <w:tcPr>
            <w:tcW w:w="1843" w:type="dxa"/>
            <w:tcBorders>
              <w:top w:val="single" w:sz="4" w:space="0" w:color="00000A"/>
              <w:left w:val="single" w:sz="4" w:space="0" w:color="00000A"/>
              <w:right w:val="single" w:sz="4" w:space="0" w:color="00000A"/>
            </w:tcBorders>
            <w:shd w:val="clear" w:color="auto" w:fill="auto"/>
            <w:tcMar>
              <w:left w:w="103" w:type="dxa"/>
            </w:tcMar>
            <w:vAlign w:val="center"/>
          </w:tcPr>
          <w:p w14:paraId="372E05D2" w14:textId="564CC802" w:rsidR="007A09D0" w:rsidRPr="004C28AF" w:rsidRDefault="007A09D0" w:rsidP="007A09D0">
            <w:pPr>
              <w:widowControl w:val="0"/>
              <w:ind w:firstLine="0"/>
              <w:jc w:val="left"/>
              <w:rPr>
                <w:color w:val="auto"/>
              </w:rPr>
            </w:pPr>
            <w:r w:rsidRPr="004C28AF">
              <w:rPr>
                <w:color w:val="auto"/>
              </w:rPr>
              <w:t>15 календарных дней со дня начала Этапа 1.</w:t>
            </w:r>
          </w:p>
        </w:tc>
        <w:tc>
          <w:tcPr>
            <w:tcW w:w="6661" w:type="dxa"/>
            <w:tcBorders>
              <w:top w:val="single" w:sz="4" w:space="0" w:color="00000A"/>
              <w:left w:val="single" w:sz="4" w:space="0" w:color="00000A"/>
              <w:right w:val="single" w:sz="4" w:space="0" w:color="00000A"/>
            </w:tcBorders>
            <w:shd w:val="clear" w:color="auto" w:fill="auto"/>
            <w:tcMar>
              <w:left w:w="103" w:type="dxa"/>
            </w:tcMar>
            <w:vAlign w:val="center"/>
          </w:tcPr>
          <w:p w14:paraId="7134A740" w14:textId="77777777" w:rsidR="007A09D0" w:rsidRPr="004C28AF" w:rsidRDefault="007A09D0" w:rsidP="00EA5811">
            <w:pPr>
              <w:pStyle w:val="afffff6"/>
              <w:widowControl w:val="0"/>
              <w:numPr>
                <w:ilvl w:val="0"/>
                <w:numId w:val="28"/>
              </w:numPr>
              <w:ind w:left="320" w:hanging="284"/>
              <w:rPr>
                <w:bCs/>
                <w:color w:val="auto"/>
              </w:rPr>
            </w:pPr>
            <w:r w:rsidRPr="004C28AF">
              <w:rPr>
                <w:bCs/>
                <w:color w:val="auto"/>
              </w:rPr>
              <w:t>Частное техническое задание на развитие ИС СТАТС;</w:t>
            </w:r>
          </w:p>
          <w:p w14:paraId="0C0141DB" w14:textId="77777777" w:rsidR="007A09D0" w:rsidRPr="004C28AF" w:rsidRDefault="007A09D0" w:rsidP="00EA5811">
            <w:pPr>
              <w:pStyle w:val="afffff6"/>
              <w:widowControl w:val="0"/>
              <w:numPr>
                <w:ilvl w:val="0"/>
                <w:numId w:val="28"/>
              </w:numPr>
              <w:ind w:left="320" w:hanging="284"/>
              <w:rPr>
                <w:bCs/>
                <w:color w:val="auto"/>
              </w:rPr>
            </w:pPr>
            <w:r w:rsidRPr="004C28AF">
              <w:rPr>
                <w:bCs/>
                <w:color w:val="auto"/>
              </w:rPr>
              <w:t>Описание архитектуры системы;</w:t>
            </w:r>
          </w:p>
          <w:p w14:paraId="27482EED" w14:textId="77777777" w:rsidR="007A09D0" w:rsidRPr="004C28AF" w:rsidRDefault="007A09D0" w:rsidP="00EA5811">
            <w:pPr>
              <w:pStyle w:val="afffff6"/>
              <w:widowControl w:val="0"/>
              <w:numPr>
                <w:ilvl w:val="0"/>
                <w:numId w:val="28"/>
              </w:numPr>
              <w:ind w:left="320" w:hanging="284"/>
              <w:rPr>
                <w:bCs/>
                <w:color w:val="auto"/>
              </w:rPr>
            </w:pPr>
            <w:r w:rsidRPr="004C28AF">
              <w:rPr>
                <w:bCs/>
                <w:color w:val="auto"/>
              </w:rPr>
              <w:t>Пояснительная записка;</w:t>
            </w:r>
          </w:p>
          <w:p w14:paraId="173CEEB3" w14:textId="72C0889D" w:rsidR="007A09D0" w:rsidRPr="004C28AF" w:rsidRDefault="007A09D0" w:rsidP="00EA5811">
            <w:pPr>
              <w:pStyle w:val="afffff6"/>
              <w:widowControl w:val="0"/>
              <w:numPr>
                <w:ilvl w:val="0"/>
                <w:numId w:val="28"/>
              </w:numPr>
              <w:ind w:left="320" w:hanging="284"/>
              <w:rPr>
                <w:bCs/>
                <w:color w:val="auto"/>
              </w:rPr>
            </w:pPr>
            <w:r w:rsidRPr="004C28AF">
              <w:rPr>
                <w:bCs/>
                <w:color w:val="auto"/>
              </w:rPr>
              <w:t xml:space="preserve">Акт сдачи-приемки выполненных работ по этапу </w:t>
            </w:r>
            <w:r w:rsidR="00132EC6" w:rsidRPr="004C28AF">
              <w:rPr>
                <w:bCs/>
                <w:color w:val="auto"/>
              </w:rPr>
              <w:t>1</w:t>
            </w:r>
            <w:r w:rsidRPr="004C28AF">
              <w:rPr>
                <w:bCs/>
                <w:color w:val="auto"/>
              </w:rPr>
              <w:t>;</w:t>
            </w:r>
          </w:p>
          <w:p w14:paraId="179E1023" w14:textId="77777777" w:rsidR="007A09D0" w:rsidRPr="004C28AF" w:rsidRDefault="007A09D0" w:rsidP="00EA5811">
            <w:pPr>
              <w:pStyle w:val="afffff6"/>
              <w:widowControl w:val="0"/>
              <w:numPr>
                <w:ilvl w:val="0"/>
                <w:numId w:val="28"/>
              </w:numPr>
              <w:ind w:left="320" w:hanging="284"/>
              <w:rPr>
                <w:bCs/>
                <w:color w:val="auto"/>
              </w:rPr>
            </w:pPr>
            <w:r w:rsidRPr="004C28AF">
              <w:rPr>
                <w:bCs/>
                <w:color w:val="auto"/>
              </w:rPr>
              <w:t>Акт приема передачи отчетной документации;</w:t>
            </w:r>
          </w:p>
          <w:p w14:paraId="7BA22D04" w14:textId="0ACD120E" w:rsidR="007A09D0" w:rsidRPr="004C28AF" w:rsidRDefault="007A09D0" w:rsidP="00EA5811">
            <w:pPr>
              <w:pStyle w:val="afffff6"/>
              <w:widowControl w:val="0"/>
              <w:numPr>
                <w:ilvl w:val="0"/>
                <w:numId w:val="28"/>
              </w:numPr>
              <w:ind w:left="320" w:hanging="284"/>
              <w:rPr>
                <w:bCs/>
                <w:color w:val="auto"/>
              </w:rPr>
            </w:pPr>
            <w:r w:rsidRPr="004C28AF">
              <w:rPr>
                <w:bCs/>
                <w:color w:val="auto"/>
              </w:rPr>
              <w:t>Ведомость машинных носителей информации</w:t>
            </w:r>
            <w:r w:rsidR="00132EC6" w:rsidRPr="004C28AF">
              <w:rPr>
                <w:bCs/>
                <w:color w:val="auto"/>
              </w:rPr>
              <w:t>.</w:t>
            </w:r>
          </w:p>
        </w:tc>
        <w:tc>
          <w:tcPr>
            <w:tcW w:w="1500" w:type="dxa"/>
            <w:tcBorders>
              <w:top w:val="single" w:sz="4" w:space="0" w:color="00000A"/>
              <w:left w:val="single" w:sz="4" w:space="0" w:color="00000A"/>
              <w:right w:val="single" w:sz="4" w:space="0" w:color="00000A"/>
            </w:tcBorders>
            <w:vAlign w:val="center"/>
          </w:tcPr>
          <w:p w14:paraId="17A5E998" w14:textId="1C3D0E32" w:rsidR="007A09D0" w:rsidRPr="004C28AF" w:rsidRDefault="007A09D0" w:rsidP="007A09D0">
            <w:pPr>
              <w:widowControl w:val="0"/>
              <w:ind w:hanging="30"/>
              <w:jc w:val="center"/>
              <w:rPr>
                <w:bCs/>
                <w:color w:val="auto"/>
              </w:rPr>
            </w:pPr>
            <w:r w:rsidRPr="004C28AF">
              <w:rPr>
                <w:bCs/>
                <w:color w:val="auto"/>
              </w:rPr>
              <w:t>2</w:t>
            </w:r>
            <w:r w:rsidR="00683163">
              <w:rPr>
                <w:bCs/>
                <w:color w:val="auto"/>
              </w:rPr>
              <w:t>4</w:t>
            </w:r>
            <w:r w:rsidR="00683163">
              <w:rPr>
                <w:bCs/>
                <w:color w:val="auto"/>
                <w:lang w:val="en-US"/>
              </w:rPr>
              <w:t>,88</w:t>
            </w:r>
            <w:r w:rsidRPr="004C28AF">
              <w:rPr>
                <w:bCs/>
                <w:color w:val="auto"/>
              </w:rPr>
              <w:t>%</w:t>
            </w:r>
          </w:p>
        </w:tc>
      </w:tr>
      <w:tr w:rsidR="00B841BC" w:rsidRPr="004C28AF" w14:paraId="33E7FD6F" w14:textId="77777777" w:rsidTr="00894F30">
        <w:trPr>
          <w:trHeight w:val="20"/>
        </w:trPr>
        <w:tc>
          <w:tcPr>
            <w:tcW w:w="8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51F7A6D" w14:textId="198A6264" w:rsidR="007A09D0" w:rsidRPr="004C28AF" w:rsidRDefault="007A09D0" w:rsidP="007A09D0">
            <w:pPr>
              <w:widowControl w:val="0"/>
              <w:ind w:firstLine="181"/>
              <w:jc w:val="left"/>
              <w:rPr>
                <w:bCs/>
                <w:color w:val="auto"/>
              </w:rPr>
            </w:pPr>
            <w:r w:rsidRPr="004C28AF">
              <w:rPr>
                <w:bCs/>
                <w:color w:val="auto"/>
              </w:rPr>
              <w:t>2.</w:t>
            </w:r>
          </w:p>
        </w:tc>
        <w:tc>
          <w:tcPr>
            <w:tcW w:w="2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3A87260" w14:textId="77777777" w:rsidR="007A09D0" w:rsidRPr="004C28AF" w:rsidRDefault="007A09D0" w:rsidP="007A09D0">
            <w:pPr>
              <w:widowControl w:val="0"/>
              <w:ind w:firstLine="0"/>
              <w:jc w:val="left"/>
              <w:rPr>
                <w:bCs/>
                <w:color w:val="auto"/>
              </w:rPr>
            </w:pPr>
            <w:r w:rsidRPr="004C28AF">
              <w:rPr>
                <w:bCs/>
                <w:color w:val="auto"/>
              </w:rPr>
              <w:t>Анализ защищенности Системы</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038B15B" w14:textId="662C45F0" w:rsidR="007A09D0" w:rsidRPr="004C28AF" w:rsidRDefault="007A09D0" w:rsidP="007A09D0">
            <w:pPr>
              <w:widowControl w:val="0"/>
              <w:ind w:firstLine="0"/>
              <w:jc w:val="left"/>
              <w:rPr>
                <w:bCs/>
                <w:color w:val="auto"/>
              </w:rPr>
            </w:pPr>
            <w:r w:rsidRPr="004C28AF">
              <w:rPr>
                <w:color w:val="auto"/>
              </w:rPr>
              <w:t>С даты заключения Контракта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39F8B9DD" w14:textId="256104BA" w:rsidR="007A09D0" w:rsidRPr="004C28AF" w:rsidRDefault="007A09D0" w:rsidP="00752DB6">
            <w:pPr>
              <w:widowControl w:val="0"/>
              <w:ind w:firstLine="0"/>
              <w:jc w:val="left"/>
              <w:rPr>
                <w:bCs/>
                <w:color w:val="auto"/>
              </w:rPr>
            </w:pPr>
            <w:r w:rsidRPr="004C28AF">
              <w:rPr>
                <w:color w:val="auto"/>
              </w:rPr>
              <w:t xml:space="preserve">15 календарных дней со дня начала Этапа </w:t>
            </w:r>
            <w:r w:rsidR="00752DB6" w:rsidRPr="004C28AF">
              <w:rPr>
                <w:color w:val="auto"/>
              </w:rPr>
              <w:t>2</w:t>
            </w:r>
            <w:r w:rsidRPr="004C28AF">
              <w:rPr>
                <w:color w:val="auto"/>
              </w:rPr>
              <w:t>.</w:t>
            </w:r>
          </w:p>
        </w:tc>
        <w:tc>
          <w:tcPr>
            <w:tcW w:w="66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5FF29E8" w14:textId="6CED44EE" w:rsidR="007A09D0" w:rsidRPr="004C28AF" w:rsidRDefault="007A09D0" w:rsidP="00EA5811">
            <w:pPr>
              <w:pStyle w:val="afffff6"/>
              <w:widowControl w:val="0"/>
              <w:numPr>
                <w:ilvl w:val="0"/>
                <w:numId w:val="28"/>
              </w:numPr>
              <w:ind w:left="281" w:hanging="283"/>
              <w:rPr>
                <w:bCs/>
                <w:color w:val="auto"/>
              </w:rPr>
            </w:pPr>
            <w:r w:rsidRPr="004C28AF">
              <w:rPr>
                <w:bCs/>
                <w:color w:val="auto"/>
              </w:rPr>
              <w:t>Методика проведения анализа защищенности ИС;</w:t>
            </w:r>
          </w:p>
          <w:p w14:paraId="78F75BDB" w14:textId="657A5DE9" w:rsidR="007A09D0" w:rsidRPr="004C28AF" w:rsidRDefault="007A09D0" w:rsidP="00EA5811">
            <w:pPr>
              <w:pStyle w:val="afffff6"/>
              <w:widowControl w:val="0"/>
              <w:numPr>
                <w:ilvl w:val="0"/>
                <w:numId w:val="28"/>
              </w:numPr>
              <w:ind w:left="281" w:hanging="283"/>
              <w:rPr>
                <w:bCs/>
                <w:color w:val="auto"/>
              </w:rPr>
            </w:pPr>
            <w:r w:rsidRPr="004C28AF">
              <w:rPr>
                <w:bCs/>
                <w:color w:val="auto"/>
              </w:rPr>
              <w:t>Отчет о проведении анализа защищенности ИС;</w:t>
            </w:r>
          </w:p>
          <w:p w14:paraId="1EDBD270" w14:textId="3D8A0481" w:rsidR="007A09D0" w:rsidRPr="004C28AF" w:rsidRDefault="006D0D35">
            <w:pPr>
              <w:pStyle w:val="afffff6"/>
              <w:widowControl w:val="0"/>
              <w:numPr>
                <w:ilvl w:val="0"/>
                <w:numId w:val="28"/>
              </w:numPr>
              <w:ind w:left="281" w:hanging="283"/>
              <w:rPr>
                <w:bCs/>
                <w:color w:val="auto"/>
              </w:rPr>
            </w:pPr>
            <w:r w:rsidRPr="004C28AF">
              <w:rPr>
                <w:bCs/>
                <w:color w:val="auto"/>
              </w:rPr>
              <w:t xml:space="preserve">Частное </w:t>
            </w:r>
            <w:r w:rsidR="007A09D0" w:rsidRPr="004C28AF">
              <w:rPr>
                <w:bCs/>
                <w:color w:val="auto"/>
              </w:rPr>
              <w:t>техническое задание на модернизацию СЗИ ИС</w:t>
            </w:r>
            <w:r w:rsidRPr="004C28AF">
              <w:rPr>
                <w:bCs/>
                <w:color w:val="auto"/>
              </w:rPr>
              <w:t xml:space="preserve"> (актуализированное)</w:t>
            </w:r>
            <w:r w:rsidR="00132EC6" w:rsidRPr="004C28AF">
              <w:rPr>
                <w:bCs/>
                <w:color w:val="auto"/>
              </w:rPr>
              <w:t>;</w:t>
            </w:r>
          </w:p>
          <w:p w14:paraId="086B6414" w14:textId="36EF2CC9" w:rsidR="007A09D0" w:rsidRPr="004C28AF" w:rsidRDefault="007A09D0" w:rsidP="00EA5811">
            <w:pPr>
              <w:pStyle w:val="afffff6"/>
              <w:widowControl w:val="0"/>
              <w:numPr>
                <w:ilvl w:val="0"/>
                <w:numId w:val="28"/>
              </w:numPr>
              <w:ind w:left="281" w:hanging="283"/>
              <w:rPr>
                <w:bCs/>
                <w:color w:val="auto"/>
              </w:rPr>
            </w:pPr>
            <w:r w:rsidRPr="004C28AF">
              <w:rPr>
                <w:bCs/>
                <w:color w:val="auto"/>
              </w:rPr>
              <w:t>Модель угроз безопасности информации (проект);</w:t>
            </w:r>
          </w:p>
          <w:p w14:paraId="61CE2DE9" w14:textId="1095E414" w:rsidR="007A09D0" w:rsidRPr="004C28AF" w:rsidRDefault="007A09D0" w:rsidP="00EA5811">
            <w:pPr>
              <w:pStyle w:val="afffff6"/>
              <w:widowControl w:val="0"/>
              <w:numPr>
                <w:ilvl w:val="0"/>
                <w:numId w:val="28"/>
              </w:numPr>
              <w:ind w:left="281" w:hanging="283"/>
              <w:rPr>
                <w:bCs/>
                <w:color w:val="auto"/>
              </w:rPr>
            </w:pPr>
            <w:r w:rsidRPr="004C28AF">
              <w:rPr>
                <w:bCs/>
                <w:color w:val="auto"/>
              </w:rPr>
              <w:t>Акт сдачи-приемки выполненных работ по этапу 2;</w:t>
            </w:r>
          </w:p>
          <w:p w14:paraId="157F08DB" w14:textId="77777777" w:rsidR="007A09D0" w:rsidRPr="004C28AF" w:rsidRDefault="007A09D0" w:rsidP="00894F30">
            <w:pPr>
              <w:pStyle w:val="afffff6"/>
              <w:widowControl w:val="0"/>
              <w:numPr>
                <w:ilvl w:val="0"/>
                <w:numId w:val="28"/>
              </w:numPr>
              <w:ind w:left="281" w:hanging="283"/>
              <w:rPr>
                <w:bCs/>
                <w:color w:val="auto"/>
              </w:rPr>
            </w:pPr>
            <w:r w:rsidRPr="004C28AF">
              <w:rPr>
                <w:bCs/>
                <w:color w:val="auto"/>
              </w:rPr>
              <w:t>Акт приема передачи отчетной документации;</w:t>
            </w:r>
          </w:p>
          <w:p w14:paraId="1AEB1222" w14:textId="4860B52E" w:rsidR="007A09D0" w:rsidRPr="004C28AF" w:rsidRDefault="007A09D0" w:rsidP="00EA5811">
            <w:pPr>
              <w:pStyle w:val="afffff6"/>
              <w:widowControl w:val="0"/>
              <w:numPr>
                <w:ilvl w:val="0"/>
                <w:numId w:val="28"/>
              </w:numPr>
              <w:ind w:left="281" w:hanging="283"/>
              <w:rPr>
                <w:bCs/>
                <w:color w:val="auto"/>
              </w:rPr>
            </w:pPr>
            <w:r w:rsidRPr="004C28AF">
              <w:rPr>
                <w:bCs/>
                <w:color w:val="auto"/>
              </w:rPr>
              <w:t>Ведомость машинных носителей информации</w:t>
            </w:r>
            <w:r w:rsidR="00132EC6" w:rsidRPr="004C28AF">
              <w:rPr>
                <w:bCs/>
                <w:color w:val="auto"/>
              </w:rPr>
              <w:t>.</w:t>
            </w:r>
          </w:p>
        </w:tc>
        <w:tc>
          <w:tcPr>
            <w:tcW w:w="1500" w:type="dxa"/>
            <w:tcBorders>
              <w:top w:val="single" w:sz="4" w:space="0" w:color="00000A"/>
              <w:left w:val="single" w:sz="4" w:space="0" w:color="00000A"/>
              <w:bottom w:val="single" w:sz="4" w:space="0" w:color="00000A"/>
              <w:right w:val="single" w:sz="4" w:space="0" w:color="00000A"/>
            </w:tcBorders>
            <w:vAlign w:val="center"/>
          </w:tcPr>
          <w:p w14:paraId="4723650A" w14:textId="1A44F028" w:rsidR="007A09D0" w:rsidRPr="004C28AF" w:rsidRDefault="00683163" w:rsidP="007A09D0">
            <w:pPr>
              <w:widowControl w:val="0"/>
              <w:ind w:hanging="30"/>
              <w:jc w:val="center"/>
              <w:rPr>
                <w:bCs/>
                <w:color w:val="auto"/>
              </w:rPr>
            </w:pPr>
            <w:r>
              <w:rPr>
                <w:bCs/>
                <w:color w:val="auto"/>
                <w:lang w:val="en-US"/>
              </w:rPr>
              <w:t>0,1</w:t>
            </w:r>
            <w:r w:rsidR="007A09D0" w:rsidRPr="004C28AF">
              <w:rPr>
                <w:bCs/>
                <w:color w:val="auto"/>
              </w:rPr>
              <w:t>2%</w:t>
            </w:r>
          </w:p>
        </w:tc>
      </w:tr>
      <w:tr w:rsidR="00B841BC" w:rsidRPr="004C28AF" w14:paraId="1C09AB38" w14:textId="77777777" w:rsidTr="00894F30">
        <w:trPr>
          <w:trHeight w:val="20"/>
        </w:trPr>
        <w:tc>
          <w:tcPr>
            <w:tcW w:w="857" w:type="dxa"/>
            <w:tcBorders>
              <w:top w:val="single" w:sz="4" w:space="0" w:color="00000A"/>
              <w:left w:val="single" w:sz="4" w:space="0" w:color="00000A"/>
              <w:right w:val="single" w:sz="4" w:space="0" w:color="00000A"/>
            </w:tcBorders>
            <w:shd w:val="clear" w:color="auto" w:fill="auto"/>
            <w:tcMar>
              <w:left w:w="103" w:type="dxa"/>
            </w:tcMar>
            <w:vAlign w:val="center"/>
          </w:tcPr>
          <w:p w14:paraId="4FE726B8" w14:textId="615B8A90" w:rsidR="004D7DFE" w:rsidRPr="004C28AF" w:rsidRDefault="007A09D0" w:rsidP="000737DC">
            <w:pPr>
              <w:widowControl w:val="0"/>
              <w:ind w:firstLine="181"/>
              <w:jc w:val="left"/>
              <w:rPr>
                <w:bCs/>
                <w:color w:val="auto"/>
              </w:rPr>
            </w:pPr>
            <w:r w:rsidRPr="004C28AF">
              <w:rPr>
                <w:bCs/>
                <w:color w:val="auto"/>
              </w:rPr>
              <w:t>3</w:t>
            </w:r>
          </w:p>
        </w:tc>
        <w:tc>
          <w:tcPr>
            <w:tcW w:w="2119" w:type="dxa"/>
            <w:tcBorders>
              <w:top w:val="single" w:sz="4" w:space="0" w:color="00000A"/>
              <w:left w:val="single" w:sz="4" w:space="0" w:color="00000A"/>
              <w:right w:val="single" w:sz="4" w:space="0" w:color="00000A"/>
            </w:tcBorders>
            <w:shd w:val="clear" w:color="auto" w:fill="auto"/>
            <w:tcMar>
              <w:left w:w="103" w:type="dxa"/>
            </w:tcMar>
            <w:vAlign w:val="center"/>
          </w:tcPr>
          <w:p w14:paraId="71C544F2" w14:textId="48BA012E" w:rsidR="004D7DFE" w:rsidRPr="004C28AF" w:rsidRDefault="004D7DFE" w:rsidP="000737DC">
            <w:pPr>
              <w:widowControl w:val="0"/>
              <w:ind w:firstLine="0"/>
              <w:jc w:val="left"/>
              <w:rPr>
                <w:bCs/>
                <w:color w:val="auto"/>
              </w:rPr>
            </w:pPr>
            <w:r w:rsidRPr="004C28AF">
              <w:rPr>
                <w:bCs/>
                <w:color w:val="auto"/>
              </w:rPr>
              <w:t>Рабочее проектирование</w:t>
            </w:r>
          </w:p>
        </w:tc>
        <w:tc>
          <w:tcPr>
            <w:tcW w:w="1560" w:type="dxa"/>
            <w:tcBorders>
              <w:top w:val="single" w:sz="4" w:space="0" w:color="00000A"/>
              <w:left w:val="single" w:sz="4" w:space="0" w:color="00000A"/>
              <w:right w:val="single" w:sz="4" w:space="0" w:color="00000A"/>
            </w:tcBorders>
            <w:shd w:val="clear" w:color="auto" w:fill="auto"/>
            <w:tcMar>
              <w:left w:w="103" w:type="dxa"/>
            </w:tcMar>
            <w:vAlign w:val="center"/>
          </w:tcPr>
          <w:p w14:paraId="37F2EB87" w14:textId="22BC3F9C" w:rsidR="004D7DFE" w:rsidRPr="004C28AF" w:rsidRDefault="004D7DFE" w:rsidP="000737DC">
            <w:pPr>
              <w:widowControl w:val="0"/>
              <w:ind w:firstLine="0"/>
              <w:jc w:val="left"/>
              <w:rPr>
                <w:color w:val="auto"/>
              </w:rPr>
            </w:pPr>
            <w:r w:rsidRPr="004C28AF">
              <w:rPr>
                <w:color w:val="auto"/>
              </w:rPr>
              <w:t>Следующий календарный день со дня фактического окончания Этапа 1</w:t>
            </w:r>
          </w:p>
        </w:tc>
        <w:tc>
          <w:tcPr>
            <w:tcW w:w="1843" w:type="dxa"/>
            <w:tcBorders>
              <w:top w:val="single" w:sz="4" w:space="0" w:color="00000A"/>
              <w:left w:val="single" w:sz="4" w:space="0" w:color="00000A"/>
              <w:right w:val="single" w:sz="4" w:space="0" w:color="00000A"/>
            </w:tcBorders>
            <w:shd w:val="clear" w:color="auto" w:fill="auto"/>
            <w:tcMar>
              <w:left w:w="103" w:type="dxa"/>
            </w:tcMar>
            <w:vAlign w:val="center"/>
          </w:tcPr>
          <w:p w14:paraId="7D427E5E" w14:textId="16F737F3" w:rsidR="004D7DFE" w:rsidRPr="004C28AF" w:rsidRDefault="003D7055" w:rsidP="00752DB6">
            <w:pPr>
              <w:widowControl w:val="0"/>
              <w:ind w:firstLine="0"/>
              <w:jc w:val="left"/>
              <w:rPr>
                <w:color w:val="auto"/>
              </w:rPr>
            </w:pPr>
            <w:r w:rsidRPr="004C28AF">
              <w:rPr>
                <w:color w:val="auto"/>
              </w:rPr>
              <w:t>365</w:t>
            </w:r>
            <w:r w:rsidR="004D7DFE" w:rsidRPr="004C28AF">
              <w:rPr>
                <w:color w:val="auto"/>
              </w:rPr>
              <w:t xml:space="preserve"> календарных дней со дня начала Этапа </w:t>
            </w:r>
            <w:r w:rsidR="00752DB6" w:rsidRPr="004C28AF">
              <w:rPr>
                <w:color w:val="auto"/>
              </w:rPr>
              <w:t>3</w:t>
            </w:r>
          </w:p>
        </w:tc>
        <w:tc>
          <w:tcPr>
            <w:tcW w:w="6661" w:type="dxa"/>
            <w:tcBorders>
              <w:top w:val="single" w:sz="4" w:space="0" w:color="00000A"/>
              <w:left w:val="single" w:sz="4" w:space="0" w:color="00000A"/>
              <w:right w:val="single" w:sz="4" w:space="0" w:color="00000A"/>
            </w:tcBorders>
            <w:shd w:val="clear" w:color="auto" w:fill="auto"/>
            <w:tcMar>
              <w:left w:w="103" w:type="dxa"/>
            </w:tcMar>
            <w:vAlign w:val="center"/>
          </w:tcPr>
          <w:p w14:paraId="7AF6E4AA" w14:textId="77777777" w:rsidR="004D7DFE" w:rsidRPr="004C28AF" w:rsidRDefault="004D7DFE" w:rsidP="00EA5811">
            <w:pPr>
              <w:pStyle w:val="afffff6"/>
              <w:widowControl w:val="0"/>
              <w:ind w:left="281" w:firstLine="0"/>
              <w:rPr>
                <w:bCs/>
                <w:color w:val="auto"/>
              </w:rPr>
            </w:pPr>
          </w:p>
        </w:tc>
        <w:tc>
          <w:tcPr>
            <w:tcW w:w="1500" w:type="dxa"/>
            <w:tcBorders>
              <w:top w:val="single" w:sz="4" w:space="0" w:color="00000A"/>
              <w:left w:val="single" w:sz="4" w:space="0" w:color="00000A"/>
              <w:right w:val="single" w:sz="4" w:space="0" w:color="00000A"/>
            </w:tcBorders>
            <w:vAlign w:val="center"/>
          </w:tcPr>
          <w:p w14:paraId="6CAF4C29" w14:textId="6D5649BC" w:rsidR="004D7DFE" w:rsidRPr="004C28AF" w:rsidRDefault="004D7DFE" w:rsidP="000737DC">
            <w:pPr>
              <w:widowControl w:val="0"/>
              <w:ind w:hanging="30"/>
              <w:jc w:val="center"/>
              <w:rPr>
                <w:bCs/>
                <w:color w:val="auto"/>
              </w:rPr>
            </w:pPr>
            <w:r w:rsidRPr="004C28AF">
              <w:rPr>
                <w:bCs/>
                <w:color w:val="auto"/>
              </w:rPr>
              <w:t>6</w:t>
            </w:r>
            <w:r w:rsidR="007037CF">
              <w:rPr>
                <w:bCs/>
                <w:color w:val="auto"/>
                <w:lang w:val="en-US"/>
              </w:rPr>
              <w:t>4,</w:t>
            </w:r>
            <w:r w:rsidR="007037CF">
              <w:rPr>
                <w:bCs/>
                <w:color w:val="auto"/>
              </w:rPr>
              <w:t>78</w:t>
            </w:r>
            <w:r w:rsidRPr="004C28AF">
              <w:rPr>
                <w:bCs/>
                <w:color w:val="auto"/>
              </w:rPr>
              <w:t>%</w:t>
            </w:r>
          </w:p>
        </w:tc>
      </w:tr>
      <w:tr w:rsidR="00B841BC" w:rsidRPr="004C28AF" w14:paraId="31307762" w14:textId="77777777" w:rsidTr="00894F30">
        <w:trPr>
          <w:trHeight w:val="20"/>
        </w:trPr>
        <w:tc>
          <w:tcPr>
            <w:tcW w:w="857" w:type="dxa"/>
            <w:tcBorders>
              <w:top w:val="single" w:sz="4" w:space="0" w:color="00000A"/>
              <w:left w:val="single" w:sz="4" w:space="0" w:color="00000A"/>
              <w:right w:val="single" w:sz="4" w:space="0" w:color="00000A"/>
            </w:tcBorders>
            <w:shd w:val="clear" w:color="auto" w:fill="auto"/>
            <w:tcMar>
              <w:left w:w="103" w:type="dxa"/>
            </w:tcMar>
            <w:vAlign w:val="center"/>
          </w:tcPr>
          <w:p w14:paraId="4495A92F" w14:textId="5D0947A7" w:rsidR="002A0443" w:rsidRPr="004C28AF" w:rsidRDefault="00132EC6" w:rsidP="000737DC">
            <w:pPr>
              <w:widowControl w:val="0"/>
              <w:ind w:firstLine="181"/>
              <w:jc w:val="left"/>
              <w:rPr>
                <w:bCs/>
                <w:color w:val="auto"/>
              </w:rPr>
            </w:pPr>
            <w:r w:rsidRPr="004C28AF">
              <w:rPr>
                <w:bCs/>
                <w:color w:val="auto"/>
              </w:rPr>
              <w:t>3</w:t>
            </w:r>
            <w:r w:rsidR="002A0443" w:rsidRPr="004C28AF">
              <w:rPr>
                <w:bCs/>
                <w:color w:val="auto"/>
              </w:rPr>
              <w:t>.1</w:t>
            </w:r>
          </w:p>
        </w:tc>
        <w:tc>
          <w:tcPr>
            <w:tcW w:w="2119" w:type="dxa"/>
            <w:tcBorders>
              <w:top w:val="single" w:sz="4" w:space="0" w:color="00000A"/>
              <w:left w:val="single" w:sz="4" w:space="0" w:color="00000A"/>
              <w:right w:val="single" w:sz="4" w:space="0" w:color="00000A"/>
            </w:tcBorders>
            <w:shd w:val="clear" w:color="auto" w:fill="auto"/>
            <w:tcMar>
              <w:left w:w="103" w:type="dxa"/>
            </w:tcMar>
            <w:vAlign w:val="center"/>
          </w:tcPr>
          <w:p w14:paraId="3C8853BB" w14:textId="60DDFC2E" w:rsidR="002A0443" w:rsidRPr="004C28AF" w:rsidRDefault="002A0443" w:rsidP="000737DC">
            <w:pPr>
              <w:widowControl w:val="0"/>
              <w:ind w:firstLine="0"/>
              <w:jc w:val="left"/>
              <w:rPr>
                <w:bCs/>
                <w:color w:val="auto"/>
              </w:rPr>
            </w:pPr>
            <w:r w:rsidRPr="004C28AF">
              <w:rPr>
                <w:bCs/>
                <w:color w:val="auto"/>
              </w:rPr>
              <w:t>Разработка программного обеспечения Системы</w:t>
            </w:r>
          </w:p>
        </w:tc>
        <w:tc>
          <w:tcPr>
            <w:tcW w:w="1560" w:type="dxa"/>
            <w:tcBorders>
              <w:top w:val="single" w:sz="4" w:space="0" w:color="00000A"/>
              <w:left w:val="single" w:sz="4" w:space="0" w:color="00000A"/>
              <w:right w:val="single" w:sz="4" w:space="0" w:color="00000A"/>
            </w:tcBorders>
            <w:shd w:val="clear" w:color="auto" w:fill="auto"/>
            <w:tcMar>
              <w:left w:w="103" w:type="dxa"/>
            </w:tcMar>
            <w:vAlign w:val="center"/>
          </w:tcPr>
          <w:p w14:paraId="5500F6BD" w14:textId="3F2064ED" w:rsidR="002A0443" w:rsidRPr="004C28AF" w:rsidRDefault="002A0443" w:rsidP="000737DC">
            <w:pPr>
              <w:widowControl w:val="0"/>
              <w:ind w:firstLine="0"/>
              <w:jc w:val="left"/>
              <w:rPr>
                <w:color w:val="auto"/>
              </w:rPr>
            </w:pPr>
          </w:p>
        </w:tc>
        <w:tc>
          <w:tcPr>
            <w:tcW w:w="1843" w:type="dxa"/>
            <w:tcBorders>
              <w:top w:val="single" w:sz="4" w:space="0" w:color="00000A"/>
              <w:left w:val="single" w:sz="4" w:space="0" w:color="00000A"/>
              <w:right w:val="single" w:sz="4" w:space="0" w:color="00000A"/>
            </w:tcBorders>
            <w:shd w:val="clear" w:color="auto" w:fill="auto"/>
            <w:tcMar>
              <w:left w:w="103" w:type="dxa"/>
            </w:tcMar>
            <w:vAlign w:val="center"/>
          </w:tcPr>
          <w:p w14:paraId="21068748" w14:textId="58CCA75F" w:rsidR="002A0443" w:rsidRPr="004C28AF" w:rsidRDefault="002A0443" w:rsidP="000737DC">
            <w:pPr>
              <w:widowControl w:val="0"/>
              <w:ind w:firstLine="0"/>
              <w:jc w:val="left"/>
              <w:rPr>
                <w:color w:val="auto"/>
              </w:rPr>
            </w:pPr>
          </w:p>
        </w:tc>
        <w:tc>
          <w:tcPr>
            <w:tcW w:w="6661" w:type="dxa"/>
            <w:tcBorders>
              <w:top w:val="single" w:sz="4" w:space="0" w:color="00000A"/>
              <w:left w:val="single" w:sz="4" w:space="0" w:color="00000A"/>
              <w:right w:val="single" w:sz="4" w:space="0" w:color="00000A"/>
            </w:tcBorders>
            <w:shd w:val="clear" w:color="auto" w:fill="auto"/>
            <w:tcMar>
              <w:left w:w="103" w:type="dxa"/>
            </w:tcMar>
            <w:vAlign w:val="center"/>
          </w:tcPr>
          <w:p w14:paraId="5D0EEC46" w14:textId="77777777" w:rsidR="001077E8" w:rsidRPr="004C28AF" w:rsidRDefault="002A0443" w:rsidP="00EA5811">
            <w:pPr>
              <w:pStyle w:val="afffff6"/>
              <w:widowControl w:val="0"/>
              <w:numPr>
                <w:ilvl w:val="0"/>
                <w:numId w:val="28"/>
              </w:numPr>
              <w:ind w:left="320" w:hanging="284"/>
              <w:rPr>
                <w:bCs/>
                <w:color w:val="auto"/>
              </w:rPr>
            </w:pPr>
            <w:r w:rsidRPr="004C28AF">
              <w:rPr>
                <w:bCs/>
                <w:color w:val="auto"/>
              </w:rPr>
              <w:t>Дистрибутив разработанного ПО, включая исходные коды;</w:t>
            </w:r>
          </w:p>
          <w:p w14:paraId="44EBE51B" w14:textId="62BF3987" w:rsidR="002A0443" w:rsidRPr="004C28AF" w:rsidRDefault="002A0443" w:rsidP="00EA5811">
            <w:pPr>
              <w:pStyle w:val="afffff6"/>
              <w:widowControl w:val="0"/>
              <w:numPr>
                <w:ilvl w:val="0"/>
                <w:numId w:val="28"/>
              </w:numPr>
              <w:ind w:left="320" w:hanging="284"/>
              <w:rPr>
                <w:bCs/>
                <w:color w:val="auto"/>
              </w:rPr>
            </w:pPr>
            <w:r w:rsidRPr="004C28AF">
              <w:rPr>
                <w:bCs/>
                <w:color w:val="auto"/>
              </w:rPr>
              <w:t>Руководство администратора;</w:t>
            </w:r>
          </w:p>
          <w:p w14:paraId="28C12436" w14:textId="186B8F50" w:rsidR="002A0443" w:rsidRPr="004C28AF" w:rsidRDefault="002A0443" w:rsidP="00EA5811">
            <w:pPr>
              <w:pStyle w:val="afffff6"/>
              <w:widowControl w:val="0"/>
              <w:numPr>
                <w:ilvl w:val="0"/>
                <w:numId w:val="28"/>
              </w:numPr>
              <w:ind w:left="320" w:hanging="284"/>
              <w:rPr>
                <w:bCs/>
                <w:color w:val="auto"/>
              </w:rPr>
            </w:pPr>
            <w:r w:rsidRPr="004C28AF">
              <w:rPr>
                <w:bCs/>
                <w:color w:val="auto"/>
              </w:rPr>
              <w:t>Руководство пользователя;</w:t>
            </w:r>
          </w:p>
          <w:p w14:paraId="1496F892" w14:textId="18F50F63" w:rsidR="002A0443" w:rsidRPr="004C28AF" w:rsidRDefault="002A0443" w:rsidP="00EA5811">
            <w:pPr>
              <w:pStyle w:val="afffff6"/>
              <w:widowControl w:val="0"/>
              <w:numPr>
                <w:ilvl w:val="0"/>
                <w:numId w:val="28"/>
              </w:numPr>
              <w:ind w:left="320" w:hanging="284"/>
              <w:rPr>
                <w:bCs/>
                <w:color w:val="auto"/>
              </w:rPr>
            </w:pPr>
            <w:r w:rsidRPr="004C28AF">
              <w:rPr>
                <w:bCs/>
                <w:color w:val="auto"/>
              </w:rPr>
              <w:t>Описание программного обеспечения;</w:t>
            </w:r>
          </w:p>
          <w:p w14:paraId="7ECAC16B" w14:textId="666B5738" w:rsidR="002A0443" w:rsidRPr="004C28AF" w:rsidRDefault="002A0443" w:rsidP="00EA5811">
            <w:pPr>
              <w:pStyle w:val="afffff6"/>
              <w:widowControl w:val="0"/>
              <w:numPr>
                <w:ilvl w:val="0"/>
                <w:numId w:val="28"/>
              </w:numPr>
              <w:ind w:left="320" w:hanging="284"/>
              <w:rPr>
                <w:bCs/>
                <w:color w:val="auto"/>
              </w:rPr>
            </w:pPr>
            <w:r w:rsidRPr="004C28AF">
              <w:rPr>
                <w:bCs/>
                <w:color w:val="auto"/>
              </w:rPr>
              <w:t>Описание комплекса технических средств;</w:t>
            </w:r>
          </w:p>
          <w:p w14:paraId="436B118B" w14:textId="1624ACF3" w:rsidR="002A0443" w:rsidRPr="004C28AF" w:rsidRDefault="002A0443" w:rsidP="00EA5811">
            <w:pPr>
              <w:pStyle w:val="afffff6"/>
              <w:widowControl w:val="0"/>
              <w:numPr>
                <w:ilvl w:val="0"/>
                <w:numId w:val="28"/>
              </w:numPr>
              <w:ind w:left="320" w:hanging="284"/>
              <w:rPr>
                <w:bCs/>
                <w:color w:val="auto"/>
              </w:rPr>
            </w:pPr>
            <w:r w:rsidRPr="004C28AF">
              <w:rPr>
                <w:bCs/>
                <w:color w:val="auto"/>
              </w:rPr>
              <w:lastRenderedPageBreak/>
              <w:t>Регламент информационного обмена с внешними системами;</w:t>
            </w:r>
          </w:p>
          <w:p w14:paraId="7D8CDC15" w14:textId="1EAF7319" w:rsidR="002A0443" w:rsidRPr="004C28AF" w:rsidRDefault="002A0443" w:rsidP="00EA5811">
            <w:pPr>
              <w:pStyle w:val="afffff6"/>
              <w:widowControl w:val="0"/>
              <w:numPr>
                <w:ilvl w:val="0"/>
                <w:numId w:val="28"/>
              </w:numPr>
              <w:ind w:left="320" w:hanging="284"/>
              <w:rPr>
                <w:bCs/>
                <w:color w:val="auto"/>
              </w:rPr>
            </w:pPr>
            <w:r w:rsidRPr="004C28AF">
              <w:rPr>
                <w:bCs/>
                <w:color w:val="auto"/>
              </w:rPr>
              <w:t xml:space="preserve">Программа и методика предварительных испытаний (с приложением форм протокола предварительных испытаний и акта о приемке </w:t>
            </w:r>
            <w:r w:rsidR="001D4987">
              <w:rPr>
                <w:bCs/>
                <w:color w:val="auto"/>
              </w:rPr>
              <w:t xml:space="preserve">системы </w:t>
            </w:r>
            <w:r w:rsidRPr="004C28AF">
              <w:rPr>
                <w:bCs/>
                <w:color w:val="auto"/>
              </w:rPr>
              <w:t>в опытную эксплуатацию)</w:t>
            </w:r>
          </w:p>
          <w:p w14:paraId="7208C3E0" w14:textId="77777777" w:rsidR="002A0443" w:rsidRPr="004C28AF" w:rsidRDefault="002A0443" w:rsidP="00EA5811">
            <w:pPr>
              <w:pStyle w:val="afffff6"/>
              <w:widowControl w:val="0"/>
              <w:numPr>
                <w:ilvl w:val="0"/>
                <w:numId w:val="28"/>
              </w:numPr>
              <w:ind w:left="320" w:hanging="284"/>
              <w:rPr>
                <w:bCs/>
                <w:color w:val="auto"/>
              </w:rPr>
            </w:pPr>
            <w:r w:rsidRPr="004C28AF">
              <w:rPr>
                <w:bCs/>
                <w:color w:val="auto"/>
              </w:rPr>
              <w:t xml:space="preserve">Акт приема-передачи отчетной документации; </w:t>
            </w:r>
          </w:p>
          <w:p w14:paraId="128087BC" w14:textId="14F808B3" w:rsidR="002A0443" w:rsidRPr="004C28AF" w:rsidRDefault="002A0443" w:rsidP="00EA5811">
            <w:pPr>
              <w:pStyle w:val="afffff6"/>
              <w:widowControl w:val="0"/>
              <w:numPr>
                <w:ilvl w:val="0"/>
                <w:numId w:val="28"/>
              </w:numPr>
              <w:ind w:left="320" w:hanging="284"/>
              <w:rPr>
                <w:bCs/>
                <w:color w:val="auto"/>
              </w:rPr>
            </w:pPr>
            <w:r w:rsidRPr="004C28AF">
              <w:rPr>
                <w:bCs/>
                <w:color w:val="auto"/>
              </w:rPr>
              <w:t>Ведомость машинных носителей информации.</w:t>
            </w:r>
          </w:p>
        </w:tc>
        <w:tc>
          <w:tcPr>
            <w:tcW w:w="1500" w:type="dxa"/>
            <w:vMerge w:val="restart"/>
            <w:tcBorders>
              <w:top w:val="single" w:sz="4" w:space="0" w:color="00000A"/>
              <w:left w:val="single" w:sz="4" w:space="0" w:color="00000A"/>
              <w:right w:val="single" w:sz="4" w:space="0" w:color="00000A"/>
            </w:tcBorders>
            <w:vAlign w:val="center"/>
          </w:tcPr>
          <w:p w14:paraId="67E40213" w14:textId="480EA9A2" w:rsidR="002A0443" w:rsidRPr="004C28AF" w:rsidRDefault="002A0443" w:rsidP="000737DC">
            <w:pPr>
              <w:widowControl w:val="0"/>
              <w:ind w:hanging="30"/>
              <w:jc w:val="center"/>
              <w:rPr>
                <w:bCs/>
                <w:color w:val="auto"/>
              </w:rPr>
            </w:pPr>
          </w:p>
        </w:tc>
      </w:tr>
      <w:tr w:rsidR="00B841BC" w:rsidRPr="004C28AF" w14:paraId="697CD392" w14:textId="09137902" w:rsidTr="00894F30">
        <w:trPr>
          <w:trHeight w:val="20"/>
        </w:trPr>
        <w:tc>
          <w:tcPr>
            <w:tcW w:w="857" w:type="dxa"/>
            <w:tcBorders>
              <w:top w:val="single" w:sz="4" w:space="0" w:color="00000A"/>
              <w:left w:val="single" w:sz="4" w:space="0" w:color="00000A"/>
              <w:right w:val="single" w:sz="4" w:space="0" w:color="00000A"/>
            </w:tcBorders>
            <w:shd w:val="clear" w:color="auto" w:fill="auto"/>
            <w:tcMar>
              <w:left w:w="103" w:type="dxa"/>
            </w:tcMar>
            <w:vAlign w:val="center"/>
          </w:tcPr>
          <w:p w14:paraId="2269E246" w14:textId="758E8F21" w:rsidR="002A0443" w:rsidRPr="004C28AF" w:rsidRDefault="00132EC6" w:rsidP="000737DC">
            <w:pPr>
              <w:widowControl w:val="0"/>
              <w:ind w:firstLine="181"/>
              <w:jc w:val="left"/>
              <w:rPr>
                <w:bCs/>
                <w:color w:val="auto"/>
              </w:rPr>
            </w:pPr>
            <w:r w:rsidRPr="004C28AF">
              <w:rPr>
                <w:bCs/>
                <w:color w:val="auto"/>
              </w:rPr>
              <w:t>3.</w:t>
            </w:r>
            <w:r w:rsidR="002A0443" w:rsidRPr="004C28AF">
              <w:rPr>
                <w:bCs/>
                <w:color w:val="auto"/>
              </w:rPr>
              <w:t>2</w:t>
            </w:r>
          </w:p>
        </w:tc>
        <w:tc>
          <w:tcPr>
            <w:tcW w:w="2119" w:type="dxa"/>
            <w:tcBorders>
              <w:top w:val="single" w:sz="4" w:space="0" w:color="00000A"/>
              <w:left w:val="single" w:sz="4" w:space="0" w:color="00000A"/>
              <w:right w:val="single" w:sz="4" w:space="0" w:color="00000A"/>
            </w:tcBorders>
            <w:shd w:val="clear" w:color="auto" w:fill="auto"/>
            <w:tcMar>
              <w:left w:w="103" w:type="dxa"/>
            </w:tcMar>
            <w:vAlign w:val="center"/>
          </w:tcPr>
          <w:p w14:paraId="531A65CE" w14:textId="7915D8AD" w:rsidR="002A0443" w:rsidRPr="004C28AF" w:rsidRDefault="002A0443" w:rsidP="00132EC6">
            <w:pPr>
              <w:widowControl w:val="0"/>
              <w:ind w:right="-85" w:firstLine="0"/>
              <w:jc w:val="left"/>
              <w:rPr>
                <w:bCs/>
                <w:color w:val="auto"/>
              </w:rPr>
            </w:pPr>
            <w:r w:rsidRPr="004C28AF">
              <w:rPr>
                <w:bCs/>
                <w:color w:val="auto"/>
              </w:rPr>
              <w:t xml:space="preserve">Проведение предварительных испытаний, </w:t>
            </w:r>
            <w:r w:rsidR="00132EC6" w:rsidRPr="004C28AF">
              <w:rPr>
                <w:bCs/>
                <w:color w:val="auto"/>
              </w:rPr>
              <w:t>подготовка</w:t>
            </w:r>
            <w:r w:rsidRPr="004C28AF">
              <w:rPr>
                <w:bCs/>
                <w:color w:val="auto"/>
              </w:rPr>
              <w:t xml:space="preserve"> пользователей и администраторов Системы</w:t>
            </w:r>
          </w:p>
        </w:tc>
        <w:tc>
          <w:tcPr>
            <w:tcW w:w="1560" w:type="dxa"/>
            <w:tcBorders>
              <w:top w:val="single" w:sz="4" w:space="0" w:color="00000A"/>
              <w:left w:val="single" w:sz="4" w:space="0" w:color="00000A"/>
              <w:right w:val="single" w:sz="4" w:space="0" w:color="00000A"/>
            </w:tcBorders>
            <w:shd w:val="clear" w:color="auto" w:fill="auto"/>
            <w:tcMar>
              <w:left w:w="103" w:type="dxa"/>
            </w:tcMar>
            <w:vAlign w:val="center"/>
          </w:tcPr>
          <w:p w14:paraId="36C06987" w14:textId="716128A1" w:rsidR="002A0443" w:rsidRPr="004C28AF" w:rsidRDefault="002A0443" w:rsidP="000737DC">
            <w:pPr>
              <w:widowControl w:val="0"/>
              <w:ind w:firstLine="0"/>
              <w:jc w:val="left"/>
              <w:rPr>
                <w:bCs/>
                <w:color w:val="auto"/>
              </w:rPr>
            </w:pPr>
          </w:p>
        </w:tc>
        <w:tc>
          <w:tcPr>
            <w:tcW w:w="1843" w:type="dxa"/>
            <w:tcBorders>
              <w:top w:val="single" w:sz="4" w:space="0" w:color="00000A"/>
              <w:left w:val="single" w:sz="4" w:space="0" w:color="00000A"/>
              <w:right w:val="single" w:sz="4" w:space="0" w:color="00000A"/>
            </w:tcBorders>
            <w:shd w:val="clear" w:color="auto" w:fill="auto"/>
            <w:tcMar>
              <w:left w:w="103" w:type="dxa"/>
            </w:tcMar>
            <w:vAlign w:val="center"/>
          </w:tcPr>
          <w:p w14:paraId="0E9D23C8" w14:textId="5906B52B" w:rsidR="002A0443" w:rsidRPr="004C28AF" w:rsidRDefault="002A0443" w:rsidP="000737DC">
            <w:pPr>
              <w:widowControl w:val="0"/>
              <w:ind w:firstLine="0"/>
              <w:jc w:val="left"/>
              <w:rPr>
                <w:bCs/>
                <w:color w:val="auto"/>
              </w:rPr>
            </w:pPr>
          </w:p>
        </w:tc>
        <w:tc>
          <w:tcPr>
            <w:tcW w:w="6661" w:type="dxa"/>
            <w:tcBorders>
              <w:top w:val="single" w:sz="4" w:space="0" w:color="00000A"/>
              <w:left w:val="single" w:sz="4" w:space="0" w:color="00000A"/>
              <w:right w:val="single" w:sz="4" w:space="0" w:color="00000A"/>
            </w:tcBorders>
            <w:shd w:val="clear" w:color="auto" w:fill="auto"/>
            <w:tcMar>
              <w:left w:w="103" w:type="dxa"/>
            </w:tcMar>
            <w:vAlign w:val="center"/>
          </w:tcPr>
          <w:p w14:paraId="39A7F38D" w14:textId="0AE1EF04" w:rsidR="002A0443" w:rsidRPr="004C28AF" w:rsidRDefault="002A0443" w:rsidP="00EA5811">
            <w:pPr>
              <w:pStyle w:val="afffff6"/>
              <w:widowControl w:val="0"/>
              <w:numPr>
                <w:ilvl w:val="0"/>
                <w:numId w:val="28"/>
              </w:numPr>
              <w:ind w:left="320" w:hanging="284"/>
              <w:rPr>
                <w:bCs/>
                <w:color w:val="auto"/>
              </w:rPr>
            </w:pPr>
            <w:r w:rsidRPr="004C28AF">
              <w:rPr>
                <w:bCs/>
                <w:color w:val="auto"/>
              </w:rPr>
              <w:t>Протокол предварительных испытаний;</w:t>
            </w:r>
          </w:p>
          <w:p w14:paraId="7B3729C8" w14:textId="010CB193" w:rsidR="002A0443" w:rsidRPr="004C28AF" w:rsidRDefault="002A0443" w:rsidP="00EA5811">
            <w:pPr>
              <w:pStyle w:val="afffff6"/>
              <w:widowControl w:val="0"/>
              <w:numPr>
                <w:ilvl w:val="0"/>
                <w:numId w:val="28"/>
              </w:numPr>
              <w:ind w:left="320" w:hanging="284"/>
              <w:rPr>
                <w:bCs/>
                <w:color w:val="auto"/>
              </w:rPr>
            </w:pPr>
            <w:r w:rsidRPr="004C28AF">
              <w:rPr>
                <w:bCs/>
                <w:color w:val="auto"/>
              </w:rPr>
              <w:t xml:space="preserve">Акт о приемке </w:t>
            </w:r>
            <w:r w:rsidR="001D4987">
              <w:rPr>
                <w:bCs/>
                <w:color w:val="auto"/>
              </w:rPr>
              <w:t xml:space="preserve">системы </w:t>
            </w:r>
            <w:r w:rsidRPr="004C28AF">
              <w:rPr>
                <w:bCs/>
                <w:color w:val="auto"/>
              </w:rPr>
              <w:t>в опытную эксплуатацию;</w:t>
            </w:r>
          </w:p>
          <w:p w14:paraId="0E4ADB64" w14:textId="72FC30DD" w:rsidR="002A0443" w:rsidRPr="004C28AF" w:rsidRDefault="002A0443" w:rsidP="00EA5811">
            <w:pPr>
              <w:pStyle w:val="afffff6"/>
              <w:widowControl w:val="0"/>
              <w:numPr>
                <w:ilvl w:val="0"/>
                <w:numId w:val="28"/>
              </w:numPr>
              <w:ind w:left="320" w:hanging="284"/>
              <w:rPr>
                <w:bCs/>
                <w:color w:val="auto"/>
              </w:rPr>
            </w:pPr>
            <w:r w:rsidRPr="004C28AF">
              <w:rPr>
                <w:bCs/>
                <w:color w:val="auto"/>
              </w:rPr>
              <w:t>Программа и методика опытной эксплуатации (с приложением форм акта о завершении опытной эксплуатации и отчета о проведении опытной эксплуатации, включая журнал опытной эксплуатации);</w:t>
            </w:r>
          </w:p>
          <w:p w14:paraId="08B39F83" w14:textId="75EDB4FE" w:rsidR="00132EC6" w:rsidRPr="004C28AF" w:rsidRDefault="00132EC6" w:rsidP="00EA5811">
            <w:pPr>
              <w:pStyle w:val="afffff6"/>
              <w:widowControl w:val="0"/>
              <w:numPr>
                <w:ilvl w:val="0"/>
                <w:numId w:val="28"/>
              </w:numPr>
              <w:ind w:left="320" w:hanging="284"/>
              <w:rPr>
                <w:bCs/>
                <w:color w:val="auto"/>
              </w:rPr>
            </w:pPr>
            <w:r w:rsidRPr="004C28AF">
              <w:rPr>
                <w:bCs/>
                <w:color w:val="auto"/>
              </w:rPr>
              <w:t xml:space="preserve">План-программа подготовки персонала (с приложением формы </w:t>
            </w:r>
            <w:r w:rsidR="002A35F9">
              <w:rPr>
                <w:bCs/>
                <w:color w:val="auto"/>
              </w:rPr>
              <w:t>о</w:t>
            </w:r>
            <w:r w:rsidRPr="004C28AF">
              <w:rPr>
                <w:bCs/>
                <w:color w:val="auto"/>
              </w:rPr>
              <w:t xml:space="preserve">тчета о подготовке персонала, включающего </w:t>
            </w:r>
            <w:r w:rsidR="002A35F9">
              <w:rPr>
                <w:bCs/>
                <w:color w:val="auto"/>
              </w:rPr>
              <w:t>п</w:t>
            </w:r>
            <w:r w:rsidRPr="004C28AF">
              <w:rPr>
                <w:bCs/>
                <w:color w:val="auto"/>
              </w:rPr>
              <w:t>ротокол подготовки персонала);</w:t>
            </w:r>
          </w:p>
          <w:p w14:paraId="55A29E86" w14:textId="3EC134C1" w:rsidR="00132EC6" w:rsidRPr="004C28AF" w:rsidRDefault="00132EC6" w:rsidP="00EA5811">
            <w:pPr>
              <w:pStyle w:val="afffff6"/>
              <w:widowControl w:val="0"/>
              <w:numPr>
                <w:ilvl w:val="0"/>
                <w:numId w:val="28"/>
              </w:numPr>
              <w:ind w:left="320" w:hanging="284"/>
              <w:rPr>
                <w:bCs/>
                <w:color w:val="auto"/>
              </w:rPr>
            </w:pPr>
            <w:r w:rsidRPr="004C28AF">
              <w:rPr>
                <w:bCs/>
                <w:color w:val="auto"/>
              </w:rPr>
              <w:t xml:space="preserve">Отчет о подготовке персонала (с приложением </w:t>
            </w:r>
            <w:r w:rsidR="002A35F9">
              <w:rPr>
                <w:bCs/>
                <w:color w:val="auto"/>
              </w:rPr>
              <w:t>п</w:t>
            </w:r>
            <w:r w:rsidRPr="004C28AF">
              <w:rPr>
                <w:bCs/>
                <w:color w:val="auto"/>
              </w:rPr>
              <w:t>ротокола подготовки персонала);</w:t>
            </w:r>
          </w:p>
          <w:p w14:paraId="32EAC498" w14:textId="50328284" w:rsidR="002A0443" w:rsidRPr="004C28AF" w:rsidRDefault="002A0443" w:rsidP="00EA5811">
            <w:pPr>
              <w:pStyle w:val="afffff6"/>
              <w:widowControl w:val="0"/>
              <w:numPr>
                <w:ilvl w:val="0"/>
                <w:numId w:val="28"/>
              </w:numPr>
              <w:ind w:left="320" w:hanging="284"/>
              <w:rPr>
                <w:bCs/>
                <w:color w:val="auto"/>
              </w:rPr>
            </w:pPr>
            <w:r w:rsidRPr="004C28AF">
              <w:rPr>
                <w:bCs/>
                <w:color w:val="auto"/>
              </w:rPr>
              <w:t>Акт</w:t>
            </w:r>
            <w:r w:rsidR="00132EC6" w:rsidRPr="004C28AF">
              <w:rPr>
                <w:bCs/>
                <w:color w:val="auto"/>
              </w:rPr>
              <w:t>ы</w:t>
            </w:r>
            <w:r w:rsidRPr="004C28AF">
              <w:rPr>
                <w:bCs/>
                <w:color w:val="auto"/>
              </w:rPr>
              <w:t xml:space="preserve"> приема-передачи отчетной документации;</w:t>
            </w:r>
          </w:p>
          <w:p w14:paraId="68CF3702" w14:textId="56265012" w:rsidR="002A0443" w:rsidRPr="004C28AF" w:rsidRDefault="002A0443" w:rsidP="00EA5811">
            <w:pPr>
              <w:pStyle w:val="afffff6"/>
              <w:widowControl w:val="0"/>
              <w:numPr>
                <w:ilvl w:val="0"/>
                <w:numId w:val="28"/>
              </w:numPr>
              <w:ind w:left="320" w:hanging="284"/>
              <w:rPr>
                <w:bCs/>
                <w:color w:val="auto"/>
              </w:rPr>
            </w:pPr>
            <w:r w:rsidRPr="004C28AF">
              <w:rPr>
                <w:bCs/>
                <w:color w:val="auto"/>
              </w:rPr>
              <w:t>Ведомост</w:t>
            </w:r>
            <w:r w:rsidR="00132EC6" w:rsidRPr="004C28AF">
              <w:rPr>
                <w:bCs/>
                <w:color w:val="auto"/>
              </w:rPr>
              <w:t>и</w:t>
            </w:r>
            <w:r w:rsidRPr="004C28AF">
              <w:rPr>
                <w:bCs/>
                <w:color w:val="auto"/>
              </w:rPr>
              <w:t xml:space="preserve"> машинных носителей информации;</w:t>
            </w:r>
          </w:p>
          <w:p w14:paraId="3D726AED" w14:textId="3A7D2699" w:rsidR="002A0443" w:rsidRPr="004C28AF" w:rsidRDefault="002A0443" w:rsidP="00EA5811">
            <w:pPr>
              <w:pStyle w:val="afffff6"/>
              <w:widowControl w:val="0"/>
              <w:numPr>
                <w:ilvl w:val="0"/>
                <w:numId w:val="28"/>
              </w:numPr>
              <w:ind w:left="320" w:hanging="284"/>
              <w:rPr>
                <w:bCs/>
                <w:color w:val="auto"/>
              </w:rPr>
            </w:pPr>
            <w:r w:rsidRPr="004C28AF">
              <w:rPr>
                <w:bCs/>
                <w:color w:val="auto"/>
              </w:rPr>
              <w:t>Акт сдачи-приемки выполненных работ</w:t>
            </w:r>
            <w:r w:rsidR="00967641" w:rsidRPr="004C28AF">
              <w:rPr>
                <w:bCs/>
                <w:color w:val="auto"/>
              </w:rPr>
              <w:t xml:space="preserve"> по эт</w:t>
            </w:r>
            <w:r w:rsidR="00752DB6" w:rsidRPr="004C28AF">
              <w:rPr>
                <w:bCs/>
                <w:color w:val="auto"/>
              </w:rPr>
              <w:t>апу 3</w:t>
            </w:r>
            <w:r w:rsidR="00E36495" w:rsidRPr="004C28AF">
              <w:rPr>
                <w:bCs/>
                <w:color w:val="auto"/>
              </w:rPr>
              <w:t>.</w:t>
            </w:r>
          </w:p>
        </w:tc>
        <w:tc>
          <w:tcPr>
            <w:tcW w:w="1500" w:type="dxa"/>
            <w:vMerge/>
            <w:tcBorders>
              <w:left w:val="single" w:sz="4" w:space="0" w:color="00000A"/>
              <w:right w:val="single" w:sz="4" w:space="0" w:color="00000A"/>
            </w:tcBorders>
            <w:vAlign w:val="center"/>
          </w:tcPr>
          <w:p w14:paraId="4B15FA39" w14:textId="30E27D85" w:rsidR="002A0443" w:rsidRPr="004C28AF" w:rsidRDefault="002A0443" w:rsidP="000737DC">
            <w:pPr>
              <w:widowControl w:val="0"/>
              <w:ind w:hanging="30"/>
              <w:jc w:val="center"/>
              <w:rPr>
                <w:bCs/>
                <w:color w:val="auto"/>
              </w:rPr>
            </w:pPr>
          </w:p>
        </w:tc>
      </w:tr>
      <w:tr w:rsidR="00B841BC" w:rsidRPr="004C28AF" w14:paraId="4F8CF427" w14:textId="77777777" w:rsidTr="00894F30">
        <w:trPr>
          <w:trHeight w:val="20"/>
        </w:trPr>
        <w:tc>
          <w:tcPr>
            <w:tcW w:w="857" w:type="dxa"/>
            <w:tcBorders>
              <w:top w:val="single" w:sz="4" w:space="0" w:color="00000A"/>
              <w:left w:val="single" w:sz="4" w:space="0" w:color="00000A"/>
              <w:right w:val="single" w:sz="4" w:space="0" w:color="00000A"/>
            </w:tcBorders>
            <w:shd w:val="clear" w:color="auto" w:fill="auto"/>
            <w:tcMar>
              <w:left w:w="103" w:type="dxa"/>
            </w:tcMar>
            <w:vAlign w:val="center"/>
          </w:tcPr>
          <w:p w14:paraId="75F19B8A" w14:textId="5B6C9F21" w:rsidR="00752DB6" w:rsidRPr="004C28AF" w:rsidRDefault="00752DB6" w:rsidP="00752DB6">
            <w:pPr>
              <w:widowControl w:val="0"/>
              <w:ind w:firstLine="181"/>
              <w:jc w:val="left"/>
              <w:rPr>
                <w:bCs/>
                <w:color w:val="auto"/>
              </w:rPr>
            </w:pPr>
            <w:r w:rsidRPr="004C28AF">
              <w:rPr>
                <w:bCs/>
                <w:color w:val="auto"/>
              </w:rPr>
              <w:t>4</w:t>
            </w:r>
          </w:p>
        </w:tc>
        <w:tc>
          <w:tcPr>
            <w:tcW w:w="2119" w:type="dxa"/>
            <w:tcBorders>
              <w:top w:val="single" w:sz="4" w:space="0" w:color="00000A"/>
              <w:left w:val="single" w:sz="4" w:space="0" w:color="00000A"/>
              <w:right w:val="single" w:sz="4" w:space="0" w:color="00000A"/>
            </w:tcBorders>
            <w:shd w:val="clear" w:color="auto" w:fill="auto"/>
            <w:tcMar>
              <w:left w:w="103" w:type="dxa"/>
            </w:tcMar>
            <w:vAlign w:val="center"/>
          </w:tcPr>
          <w:p w14:paraId="50E8FDB6" w14:textId="29356CF0" w:rsidR="00752DB6" w:rsidRPr="004C28AF" w:rsidRDefault="00752DB6" w:rsidP="00752DB6">
            <w:pPr>
              <w:widowControl w:val="0"/>
              <w:ind w:firstLine="0"/>
              <w:jc w:val="left"/>
              <w:rPr>
                <w:bCs/>
                <w:color w:val="auto"/>
              </w:rPr>
            </w:pPr>
            <w:r w:rsidRPr="004C28AF">
              <w:rPr>
                <w:bCs/>
                <w:color w:val="auto"/>
              </w:rPr>
              <w:t>Разработка проектной и организационно-распорядительной документации на СИЗ ИС</w:t>
            </w:r>
          </w:p>
        </w:tc>
        <w:tc>
          <w:tcPr>
            <w:tcW w:w="1560" w:type="dxa"/>
            <w:tcBorders>
              <w:top w:val="single" w:sz="4" w:space="0" w:color="00000A"/>
              <w:left w:val="single" w:sz="4" w:space="0" w:color="00000A"/>
              <w:right w:val="single" w:sz="4" w:space="0" w:color="00000A"/>
            </w:tcBorders>
            <w:shd w:val="clear" w:color="auto" w:fill="auto"/>
            <w:tcMar>
              <w:left w:w="103" w:type="dxa"/>
            </w:tcMar>
            <w:vAlign w:val="center"/>
          </w:tcPr>
          <w:p w14:paraId="1559FD45" w14:textId="4C1FA63F" w:rsidR="00752DB6" w:rsidRPr="004C28AF" w:rsidRDefault="00752DB6" w:rsidP="00752DB6">
            <w:pPr>
              <w:widowControl w:val="0"/>
              <w:ind w:firstLine="0"/>
              <w:jc w:val="left"/>
              <w:rPr>
                <w:bCs/>
                <w:color w:val="auto"/>
              </w:rPr>
            </w:pPr>
            <w:r w:rsidRPr="004C28AF">
              <w:rPr>
                <w:color w:val="auto"/>
              </w:rPr>
              <w:t>Следующий календарный день со дня фактического окончания Этапа 2</w:t>
            </w:r>
          </w:p>
        </w:tc>
        <w:tc>
          <w:tcPr>
            <w:tcW w:w="1843" w:type="dxa"/>
            <w:tcBorders>
              <w:top w:val="single" w:sz="4" w:space="0" w:color="00000A"/>
              <w:left w:val="single" w:sz="4" w:space="0" w:color="00000A"/>
              <w:right w:val="single" w:sz="4" w:space="0" w:color="00000A"/>
            </w:tcBorders>
            <w:shd w:val="clear" w:color="auto" w:fill="auto"/>
            <w:tcMar>
              <w:left w:w="103" w:type="dxa"/>
            </w:tcMar>
            <w:vAlign w:val="center"/>
          </w:tcPr>
          <w:p w14:paraId="385604DA" w14:textId="1BA981D0" w:rsidR="00752DB6" w:rsidRPr="004C28AF" w:rsidRDefault="003D7055" w:rsidP="00752DB6">
            <w:pPr>
              <w:widowControl w:val="0"/>
              <w:ind w:firstLine="0"/>
              <w:jc w:val="left"/>
              <w:rPr>
                <w:bCs/>
                <w:color w:val="auto"/>
              </w:rPr>
            </w:pPr>
            <w:r w:rsidRPr="004C28AF">
              <w:rPr>
                <w:color w:val="auto"/>
              </w:rPr>
              <w:t>365</w:t>
            </w:r>
            <w:r w:rsidR="00752DB6" w:rsidRPr="004C28AF">
              <w:rPr>
                <w:color w:val="auto"/>
              </w:rPr>
              <w:t xml:space="preserve"> календарных дней со дня начала Этапа 4</w:t>
            </w:r>
          </w:p>
        </w:tc>
        <w:tc>
          <w:tcPr>
            <w:tcW w:w="6661" w:type="dxa"/>
            <w:tcBorders>
              <w:top w:val="single" w:sz="4" w:space="0" w:color="00000A"/>
              <w:left w:val="single" w:sz="4" w:space="0" w:color="00000A"/>
              <w:right w:val="single" w:sz="4" w:space="0" w:color="00000A"/>
            </w:tcBorders>
            <w:shd w:val="clear" w:color="auto" w:fill="auto"/>
            <w:tcMar>
              <w:left w:w="103" w:type="dxa"/>
            </w:tcMar>
            <w:vAlign w:val="center"/>
          </w:tcPr>
          <w:p w14:paraId="5F0A84A2" w14:textId="701CB594" w:rsidR="00752DB6" w:rsidRPr="004C28AF" w:rsidRDefault="00752DB6" w:rsidP="00894F30">
            <w:pPr>
              <w:pStyle w:val="afffff6"/>
              <w:widowControl w:val="0"/>
              <w:numPr>
                <w:ilvl w:val="0"/>
                <w:numId w:val="28"/>
              </w:numPr>
              <w:ind w:left="320" w:hanging="284"/>
              <w:rPr>
                <w:bCs/>
                <w:color w:val="auto"/>
              </w:rPr>
            </w:pPr>
            <w:r w:rsidRPr="004C28AF">
              <w:rPr>
                <w:bCs/>
                <w:color w:val="auto"/>
              </w:rPr>
              <w:t>Технический проект СЗИ ИС включающий:</w:t>
            </w:r>
          </w:p>
          <w:p w14:paraId="318F1C09" w14:textId="77777777" w:rsidR="00752DB6" w:rsidRPr="004C28AF" w:rsidRDefault="00752DB6" w:rsidP="006D0D35">
            <w:pPr>
              <w:pStyle w:val="afffff6"/>
              <w:widowControl w:val="0"/>
              <w:numPr>
                <w:ilvl w:val="0"/>
                <w:numId w:val="108"/>
              </w:numPr>
              <w:ind w:left="742"/>
              <w:rPr>
                <w:bCs/>
                <w:color w:val="auto"/>
              </w:rPr>
            </w:pPr>
            <w:r w:rsidRPr="004C28AF">
              <w:rPr>
                <w:bCs/>
                <w:color w:val="auto"/>
              </w:rPr>
              <w:t>Пояснительная записка к техническому проекту;</w:t>
            </w:r>
          </w:p>
          <w:p w14:paraId="5A334F4C" w14:textId="7121A4B4" w:rsidR="00752DB6" w:rsidRPr="004C28AF" w:rsidRDefault="00752DB6" w:rsidP="006D0D35">
            <w:pPr>
              <w:pStyle w:val="afffff6"/>
              <w:widowControl w:val="0"/>
              <w:numPr>
                <w:ilvl w:val="0"/>
                <w:numId w:val="108"/>
              </w:numPr>
              <w:ind w:left="742"/>
              <w:rPr>
                <w:bCs/>
                <w:color w:val="auto"/>
              </w:rPr>
            </w:pPr>
            <w:r w:rsidRPr="004C28AF">
              <w:rPr>
                <w:bCs/>
                <w:color w:val="auto"/>
              </w:rPr>
              <w:t>Структурная схема комплекса технических средств системы защиты информации;</w:t>
            </w:r>
          </w:p>
          <w:p w14:paraId="7D760221" w14:textId="27E87E23" w:rsidR="00752DB6" w:rsidRPr="004C28AF" w:rsidRDefault="00752DB6" w:rsidP="006D0D35">
            <w:pPr>
              <w:pStyle w:val="afffff6"/>
              <w:widowControl w:val="0"/>
              <w:numPr>
                <w:ilvl w:val="0"/>
                <w:numId w:val="108"/>
              </w:numPr>
              <w:ind w:left="742"/>
              <w:rPr>
                <w:bCs/>
                <w:color w:val="auto"/>
              </w:rPr>
            </w:pPr>
            <w:r w:rsidRPr="004C28AF">
              <w:rPr>
                <w:bCs/>
                <w:color w:val="auto"/>
              </w:rPr>
              <w:t>Ведомость технического проекта.</w:t>
            </w:r>
          </w:p>
          <w:p w14:paraId="226E07F1" w14:textId="5BC992AC" w:rsidR="00752DB6" w:rsidRPr="004C28AF" w:rsidRDefault="00752DB6" w:rsidP="00894F30">
            <w:pPr>
              <w:pStyle w:val="afffff6"/>
              <w:widowControl w:val="0"/>
              <w:numPr>
                <w:ilvl w:val="0"/>
                <w:numId w:val="28"/>
              </w:numPr>
              <w:ind w:left="320" w:hanging="284"/>
              <w:rPr>
                <w:bCs/>
                <w:color w:val="auto"/>
              </w:rPr>
            </w:pPr>
            <w:r w:rsidRPr="004C28AF">
              <w:rPr>
                <w:bCs/>
                <w:color w:val="auto"/>
              </w:rPr>
              <w:t>Актуализированные проекты организационно-распорядительных документов на СЗИ ИС:</w:t>
            </w:r>
          </w:p>
          <w:p w14:paraId="3E67CC36" w14:textId="0ECFA4D2" w:rsidR="00752DB6" w:rsidRPr="004C28AF" w:rsidRDefault="00752DB6" w:rsidP="006D0D35">
            <w:pPr>
              <w:pStyle w:val="afffff6"/>
              <w:widowControl w:val="0"/>
              <w:numPr>
                <w:ilvl w:val="0"/>
                <w:numId w:val="108"/>
              </w:numPr>
              <w:ind w:left="742"/>
              <w:rPr>
                <w:bCs/>
                <w:color w:val="auto"/>
              </w:rPr>
            </w:pPr>
            <w:r w:rsidRPr="004C28AF">
              <w:rPr>
                <w:bCs/>
                <w:color w:val="auto"/>
              </w:rPr>
              <w:t>Регламент управления (администрирования) СЗИ</w:t>
            </w:r>
            <w:r w:rsidR="006D0D35" w:rsidRPr="004C28AF">
              <w:rPr>
                <w:bCs/>
                <w:color w:val="auto"/>
              </w:rPr>
              <w:t xml:space="preserve"> ИС</w:t>
            </w:r>
            <w:r w:rsidRPr="004C28AF">
              <w:rPr>
                <w:bCs/>
                <w:color w:val="auto"/>
              </w:rPr>
              <w:t>;</w:t>
            </w:r>
          </w:p>
          <w:p w14:paraId="2F120C69" w14:textId="4A659B0D" w:rsidR="00752DB6" w:rsidRPr="004C28AF" w:rsidRDefault="00752DB6" w:rsidP="006D0D35">
            <w:pPr>
              <w:pStyle w:val="afffff6"/>
              <w:widowControl w:val="0"/>
              <w:numPr>
                <w:ilvl w:val="0"/>
                <w:numId w:val="108"/>
              </w:numPr>
              <w:ind w:left="742"/>
              <w:rPr>
                <w:bCs/>
                <w:color w:val="auto"/>
              </w:rPr>
            </w:pPr>
            <w:r w:rsidRPr="004C28AF">
              <w:rPr>
                <w:bCs/>
                <w:color w:val="auto"/>
              </w:rPr>
              <w:lastRenderedPageBreak/>
              <w:t>Регламент выявления инцидентов и реагирования на них;</w:t>
            </w:r>
          </w:p>
          <w:p w14:paraId="6272D4FC" w14:textId="72DB8C12" w:rsidR="00752DB6" w:rsidRPr="004C28AF" w:rsidRDefault="00752DB6" w:rsidP="006D0D35">
            <w:pPr>
              <w:pStyle w:val="afffff6"/>
              <w:widowControl w:val="0"/>
              <w:numPr>
                <w:ilvl w:val="0"/>
                <w:numId w:val="108"/>
              </w:numPr>
              <w:ind w:left="742"/>
              <w:rPr>
                <w:bCs/>
                <w:color w:val="auto"/>
              </w:rPr>
            </w:pPr>
            <w:r w:rsidRPr="004C28AF">
              <w:rPr>
                <w:bCs/>
                <w:color w:val="auto"/>
              </w:rPr>
              <w:t>Регламент управления конфигурацией ИС СТАТС и СЗИ</w:t>
            </w:r>
            <w:r w:rsidR="006D0D35" w:rsidRPr="004C28AF">
              <w:rPr>
                <w:bCs/>
                <w:color w:val="auto"/>
              </w:rPr>
              <w:t xml:space="preserve"> ИС</w:t>
            </w:r>
            <w:r w:rsidRPr="004C28AF">
              <w:rPr>
                <w:bCs/>
                <w:color w:val="auto"/>
              </w:rPr>
              <w:t>;</w:t>
            </w:r>
          </w:p>
          <w:p w14:paraId="0AB7FF75" w14:textId="0C49DA2E" w:rsidR="00752DB6" w:rsidRPr="004C28AF" w:rsidRDefault="00752DB6" w:rsidP="006D0D35">
            <w:pPr>
              <w:pStyle w:val="afffff6"/>
              <w:widowControl w:val="0"/>
              <w:numPr>
                <w:ilvl w:val="0"/>
                <w:numId w:val="108"/>
              </w:numPr>
              <w:ind w:left="742"/>
              <w:rPr>
                <w:bCs/>
                <w:color w:val="auto"/>
              </w:rPr>
            </w:pPr>
            <w:r w:rsidRPr="004C28AF">
              <w:rPr>
                <w:bCs/>
                <w:color w:val="auto"/>
              </w:rPr>
              <w:t>Регламент обеспечения защиты информации при выводе ИС СТАТС из эксплуатации или после принятия решения об окончании обработки информации;</w:t>
            </w:r>
          </w:p>
          <w:p w14:paraId="02F2BC4D" w14:textId="30BFF8BD" w:rsidR="00752DB6" w:rsidRPr="004C28AF" w:rsidRDefault="006D0D35" w:rsidP="000F29F2">
            <w:pPr>
              <w:pStyle w:val="afffff6"/>
              <w:widowControl w:val="0"/>
              <w:numPr>
                <w:ilvl w:val="0"/>
                <w:numId w:val="28"/>
              </w:numPr>
              <w:ind w:left="317" w:hanging="284"/>
              <w:rPr>
                <w:bCs/>
                <w:color w:val="auto"/>
              </w:rPr>
            </w:pPr>
            <w:r w:rsidRPr="004C28AF">
              <w:rPr>
                <w:bCs/>
                <w:color w:val="auto"/>
              </w:rPr>
              <w:t>М</w:t>
            </w:r>
            <w:r w:rsidR="00752DB6" w:rsidRPr="004C28AF">
              <w:rPr>
                <w:bCs/>
                <w:color w:val="auto"/>
              </w:rPr>
              <w:t xml:space="preserve">одель угроз </w:t>
            </w:r>
            <w:r w:rsidR="000F29F2" w:rsidRPr="000F29F2">
              <w:rPr>
                <w:bCs/>
                <w:color w:val="auto"/>
              </w:rPr>
              <w:t xml:space="preserve">безопасности информации </w:t>
            </w:r>
            <w:r w:rsidRPr="004C28AF">
              <w:rPr>
                <w:bCs/>
                <w:color w:val="auto"/>
              </w:rPr>
              <w:t>(актуализированная)</w:t>
            </w:r>
            <w:r w:rsidR="00752DB6" w:rsidRPr="004C28AF">
              <w:rPr>
                <w:bCs/>
                <w:color w:val="auto"/>
              </w:rPr>
              <w:t>;</w:t>
            </w:r>
          </w:p>
          <w:p w14:paraId="185BA9BF" w14:textId="2F37E0B1" w:rsidR="00752DB6" w:rsidRPr="004C28AF" w:rsidRDefault="00752DB6" w:rsidP="006D0D35">
            <w:pPr>
              <w:pStyle w:val="afffff6"/>
              <w:widowControl w:val="0"/>
              <w:numPr>
                <w:ilvl w:val="0"/>
                <w:numId w:val="28"/>
              </w:numPr>
              <w:ind w:left="317" w:hanging="284"/>
              <w:rPr>
                <w:bCs/>
                <w:color w:val="auto"/>
              </w:rPr>
            </w:pPr>
            <w:r w:rsidRPr="004C28AF">
              <w:rPr>
                <w:bCs/>
                <w:color w:val="auto"/>
              </w:rPr>
              <w:t>Акт сдачи-приемки выполненных работ по этапу 4;</w:t>
            </w:r>
          </w:p>
          <w:p w14:paraId="52789DB8" w14:textId="77777777" w:rsidR="00752DB6" w:rsidRPr="004C28AF" w:rsidRDefault="00752DB6" w:rsidP="00EA5811">
            <w:pPr>
              <w:pStyle w:val="afffff6"/>
              <w:widowControl w:val="0"/>
              <w:numPr>
                <w:ilvl w:val="0"/>
                <w:numId w:val="28"/>
              </w:numPr>
              <w:ind w:left="320" w:hanging="284"/>
              <w:rPr>
                <w:bCs/>
                <w:color w:val="auto"/>
              </w:rPr>
            </w:pPr>
            <w:r w:rsidRPr="004C28AF">
              <w:rPr>
                <w:bCs/>
                <w:color w:val="auto"/>
              </w:rPr>
              <w:t>Акт приема передачи отчетной документации;</w:t>
            </w:r>
          </w:p>
          <w:p w14:paraId="5704EF4B" w14:textId="784781F8" w:rsidR="00752DB6" w:rsidRPr="004C28AF" w:rsidRDefault="00752DB6" w:rsidP="006D0D35">
            <w:pPr>
              <w:pStyle w:val="afffff6"/>
              <w:widowControl w:val="0"/>
              <w:numPr>
                <w:ilvl w:val="0"/>
                <w:numId w:val="28"/>
              </w:numPr>
              <w:ind w:left="317" w:hanging="284"/>
              <w:rPr>
                <w:bCs/>
                <w:color w:val="auto"/>
              </w:rPr>
            </w:pPr>
            <w:r w:rsidRPr="004C28AF">
              <w:rPr>
                <w:bCs/>
                <w:color w:val="auto"/>
              </w:rPr>
              <w:t>Ведомость машинных носителей информации.</w:t>
            </w:r>
          </w:p>
        </w:tc>
        <w:tc>
          <w:tcPr>
            <w:tcW w:w="1500" w:type="dxa"/>
            <w:tcBorders>
              <w:top w:val="single" w:sz="4" w:space="0" w:color="00000A"/>
              <w:left w:val="single" w:sz="4" w:space="0" w:color="00000A"/>
              <w:right w:val="single" w:sz="4" w:space="0" w:color="00000A"/>
            </w:tcBorders>
            <w:vAlign w:val="center"/>
          </w:tcPr>
          <w:p w14:paraId="735CF0C0" w14:textId="066CD2E7" w:rsidR="00752DB6" w:rsidRPr="004C28AF" w:rsidRDefault="00683163" w:rsidP="00752DB6">
            <w:pPr>
              <w:widowControl w:val="0"/>
              <w:ind w:hanging="30"/>
              <w:jc w:val="center"/>
              <w:rPr>
                <w:bCs/>
                <w:color w:val="auto"/>
              </w:rPr>
            </w:pPr>
            <w:r>
              <w:rPr>
                <w:bCs/>
                <w:color w:val="auto"/>
                <w:lang w:val="en-US"/>
              </w:rPr>
              <w:lastRenderedPageBreak/>
              <w:t>0,2</w:t>
            </w:r>
            <w:r w:rsidR="00752DB6" w:rsidRPr="004C28AF">
              <w:rPr>
                <w:bCs/>
                <w:color w:val="auto"/>
              </w:rPr>
              <w:t>2%</w:t>
            </w:r>
          </w:p>
        </w:tc>
      </w:tr>
      <w:tr w:rsidR="00B841BC" w:rsidRPr="004C28AF" w14:paraId="7B18E464" w14:textId="77777777" w:rsidTr="00894F30">
        <w:trPr>
          <w:trHeight w:val="20"/>
        </w:trPr>
        <w:tc>
          <w:tcPr>
            <w:tcW w:w="857" w:type="dxa"/>
            <w:tcBorders>
              <w:top w:val="single" w:sz="4" w:space="0" w:color="00000A"/>
              <w:left w:val="single" w:sz="4" w:space="0" w:color="00000A"/>
              <w:right w:val="single" w:sz="4" w:space="0" w:color="00000A"/>
            </w:tcBorders>
            <w:shd w:val="clear" w:color="auto" w:fill="auto"/>
            <w:tcMar>
              <w:left w:w="103" w:type="dxa"/>
            </w:tcMar>
            <w:vAlign w:val="center"/>
          </w:tcPr>
          <w:p w14:paraId="241CEB58" w14:textId="0DB3B175" w:rsidR="004D7DFE" w:rsidRPr="004C28AF" w:rsidRDefault="00752DB6" w:rsidP="000737DC">
            <w:pPr>
              <w:widowControl w:val="0"/>
              <w:ind w:firstLine="181"/>
              <w:jc w:val="left"/>
              <w:rPr>
                <w:bCs/>
                <w:color w:val="auto"/>
              </w:rPr>
            </w:pPr>
            <w:r w:rsidRPr="004C28AF">
              <w:rPr>
                <w:bCs/>
                <w:color w:val="auto"/>
              </w:rPr>
              <w:t>5</w:t>
            </w:r>
          </w:p>
        </w:tc>
        <w:tc>
          <w:tcPr>
            <w:tcW w:w="2119" w:type="dxa"/>
            <w:tcBorders>
              <w:top w:val="single" w:sz="4" w:space="0" w:color="00000A"/>
              <w:left w:val="single" w:sz="4" w:space="0" w:color="00000A"/>
              <w:right w:val="single" w:sz="4" w:space="0" w:color="00000A"/>
            </w:tcBorders>
            <w:shd w:val="clear" w:color="auto" w:fill="auto"/>
            <w:tcMar>
              <w:left w:w="103" w:type="dxa"/>
            </w:tcMar>
            <w:vAlign w:val="center"/>
          </w:tcPr>
          <w:p w14:paraId="047D50FC" w14:textId="7CA14538" w:rsidR="004D7DFE" w:rsidRPr="004C28AF" w:rsidDel="003227DB" w:rsidRDefault="006D0D35" w:rsidP="000737DC">
            <w:pPr>
              <w:widowControl w:val="0"/>
              <w:ind w:firstLine="0"/>
              <w:jc w:val="left"/>
              <w:rPr>
                <w:bCs/>
                <w:color w:val="auto"/>
              </w:rPr>
            </w:pPr>
            <w:r w:rsidRPr="004C28AF">
              <w:rPr>
                <w:bCs/>
                <w:color w:val="auto"/>
              </w:rPr>
              <w:t>Ввод в действие</w:t>
            </w:r>
          </w:p>
        </w:tc>
        <w:tc>
          <w:tcPr>
            <w:tcW w:w="1560" w:type="dxa"/>
            <w:tcBorders>
              <w:top w:val="single" w:sz="4" w:space="0" w:color="00000A"/>
              <w:left w:val="single" w:sz="4" w:space="0" w:color="00000A"/>
              <w:right w:val="single" w:sz="4" w:space="0" w:color="00000A"/>
            </w:tcBorders>
            <w:shd w:val="clear" w:color="auto" w:fill="auto"/>
            <w:tcMar>
              <w:left w:w="103" w:type="dxa"/>
            </w:tcMar>
            <w:vAlign w:val="center"/>
          </w:tcPr>
          <w:p w14:paraId="569887FF" w14:textId="41AB9019" w:rsidR="004D7DFE" w:rsidRPr="004C28AF" w:rsidRDefault="004D7DFE" w:rsidP="00752DB6">
            <w:pPr>
              <w:widowControl w:val="0"/>
              <w:ind w:firstLine="0"/>
              <w:jc w:val="left"/>
              <w:rPr>
                <w:bCs/>
                <w:color w:val="auto"/>
              </w:rPr>
            </w:pPr>
            <w:r w:rsidRPr="004C28AF">
              <w:rPr>
                <w:color w:val="auto"/>
              </w:rPr>
              <w:t xml:space="preserve">Следующий календарный день со дня фактического окончания Этапа </w:t>
            </w:r>
            <w:r w:rsidR="00752DB6" w:rsidRPr="004C28AF">
              <w:rPr>
                <w:color w:val="auto"/>
              </w:rPr>
              <w:t>3</w:t>
            </w:r>
          </w:p>
        </w:tc>
        <w:tc>
          <w:tcPr>
            <w:tcW w:w="1843" w:type="dxa"/>
            <w:tcBorders>
              <w:top w:val="single" w:sz="4" w:space="0" w:color="00000A"/>
              <w:left w:val="single" w:sz="4" w:space="0" w:color="00000A"/>
              <w:right w:val="single" w:sz="4" w:space="0" w:color="00000A"/>
            </w:tcBorders>
            <w:shd w:val="clear" w:color="auto" w:fill="auto"/>
            <w:tcMar>
              <w:left w:w="103" w:type="dxa"/>
            </w:tcMar>
            <w:vAlign w:val="center"/>
          </w:tcPr>
          <w:p w14:paraId="34A6212C" w14:textId="6DC3EA91" w:rsidR="004D7DFE" w:rsidRPr="004C28AF" w:rsidRDefault="004D7DFE" w:rsidP="00752DB6">
            <w:pPr>
              <w:widowControl w:val="0"/>
              <w:ind w:firstLine="0"/>
              <w:jc w:val="left"/>
              <w:rPr>
                <w:bCs/>
                <w:color w:val="auto"/>
              </w:rPr>
            </w:pPr>
            <w:r w:rsidRPr="004C28AF">
              <w:rPr>
                <w:color w:val="auto"/>
              </w:rPr>
              <w:t xml:space="preserve">30 календарных дней со дня начала Этапа </w:t>
            </w:r>
            <w:r w:rsidR="00752DB6" w:rsidRPr="004C28AF">
              <w:rPr>
                <w:color w:val="auto"/>
              </w:rPr>
              <w:t>5</w:t>
            </w:r>
          </w:p>
        </w:tc>
        <w:tc>
          <w:tcPr>
            <w:tcW w:w="6661" w:type="dxa"/>
            <w:tcBorders>
              <w:top w:val="single" w:sz="4" w:space="0" w:color="00000A"/>
              <w:left w:val="single" w:sz="4" w:space="0" w:color="00000A"/>
              <w:right w:val="single" w:sz="4" w:space="0" w:color="00000A"/>
            </w:tcBorders>
            <w:shd w:val="clear" w:color="auto" w:fill="auto"/>
            <w:tcMar>
              <w:left w:w="103" w:type="dxa"/>
            </w:tcMar>
            <w:vAlign w:val="center"/>
          </w:tcPr>
          <w:p w14:paraId="64535F29" w14:textId="77777777" w:rsidR="004D7DFE" w:rsidRPr="004C28AF" w:rsidRDefault="004D7DFE" w:rsidP="00EA5811">
            <w:pPr>
              <w:pStyle w:val="afffff6"/>
              <w:widowControl w:val="0"/>
              <w:ind w:left="320" w:firstLine="0"/>
              <w:rPr>
                <w:bCs/>
                <w:color w:val="auto"/>
              </w:rPr>
            </w:pPr>
          </w:p>
        </w:tc>
        <w:tc>
          <w:tcPr>
            <w:tcW w:w="1500" w:type="dxa"/>
            <w:tcBorders>
              <w:top w:val="single" w:sz="4" w:space="0" w:color="00000A"/>
              <w:left w:val="single" w:sz="4" w:space="0" w:color="00000A"/>
              <w:right w:val="single" w:sz="4" w:space="0" w:color="00000A"/>
            </w:tcBorders>
            <w:vAlign w:val="center"/>
          </w:tcPr>
          <w:p w14:paraId="6D76A15A" w14:textId="2257ACA2" w:rsidR="004D7DFE" w:rsidRPr="004C28AF" w:rsidDel="009C158F" w:rsidRDefault="007037CF" w:rsidP="000737DC">
            <w:pPr>
              <w:widowControl w:val="0"/>
              <w:ind w:hanging="30"/>
              <w:jc w:val="center"/>
              <w:rPr>
                <w:bCs/>
                <w:color w:val="auto"/>
              </w:rPr>
            </w:pPr>
            <w:r>
              <w:rPr>
                <w:bCs/>
                <w:color w:val="auto"/>
              </w:rPr>
              <w:t>9,45</w:t>
            </w:r>
            <w:r w:rsidR="004D7DFE" w:rsidRPr="004C28AF">
              <w:rPr>
                <w:bCs/>
                <w:color w:val="auto"/>
              </w:rPr>
              <w:t>%</w:t>
            </w:r>
          </w:p>
        </w:tc>
      </w:tr>
      <w:tr w:rsidR="00B841BC" w:rsidRPr="004C28AF" w14:paraId="7259E35D" w14:textId="77777777" w:rsidTr="00894F30">
        <w:trPr>
          <w:trHeight w:val="20"/>
        </w:trPr>
        <w:tc>
          <w:tcPr>
            <w:tcW w:w="857" w:type="dxa"/>
            <w:tcBorders>
              <w:top w:val="single" w:sz="4" w:space="0" w:color="00000A"/>
              <w:left w:val="single" w:sz="4" w:space="0" w:color="00000A"/>
              <w:right w:val="single" w:sz="4" w:space="0" w:color="00000A"/>
            </w:tcBorders>
            <w:shd w:val="clear" w:color="auto" w:fill="auto"/>
            <w:tcMar>
              <w:left w:w="103" w:type="dxa"/>
            </w:tcMar>
            <w:vAlign w:val="center"/>
          </w:tcPr>
          <w:p w14:paraId="6CF448FE" w14:textId="100AB490" w:rsidR="004D7DFE" w:rsidRPr="004C28AF" w:rsidRDefault="00752DB6" w:rsidP="000737DC">
            <w:pPr>
              <w:widowControl w:val="0"/>
              <w:ind w:firstLine="181"/>
              <w:jc w:val="left"/>
              <w:rPr>
                <w:bCs/>
                <w:color w:val="auto"/>
              </w:rPr>
            </w:pPr>
            <w:r w:rsidRPr="004C28AF">
              <w:rPr>
                <w:bCs/>
                <w:color w:val="auto"/>
              </w:rPr>
              <w:t>5</w:t>
            </w:r>
            <w:r w:rsidR="004D7DFE" w:rsidRPr="004C28AF">
              <w:rPr>
                <w:bCs/>
                <w:color w:val="auto"/>
              </w:rPr>
              <w:t>.1</w:t>
            </w:r>
          </w:p>
        </w:tc>
        <w:tc>
          <w:tcPr>
            <w:tcW w:w="2119" w:type="dxa"/>
            <w:tcBorders>
              <w:top w:val="single" w:sz="4" w:space="0" w:color="00000A"/>
              <w:left w:val="single" w:sz="4" w:space="0" w:color="00000A"/>
              <w:right w:val="single" w:sz="4" w:space="0" w:color="00000A"/>
            </w:tcBorders>
            <w:shd w:val="clear" w:color="auto" w:fill="auto"/>
            <w:tcMar>
              <w:left w:w="103" w:type="dxa"/>
            </w:tcMar>
            <w:vAlign w:val="center"/>
          </w:tcPr>
          <w:p w14:paraId="72A13A7F" w14:textId="3EF7CEAC" w:rsidR="004D7DFE" w:rsidRPr="004C28AF" w:rsidRDefault="004D7DFE" w:rsidP="000737DC">
            <w:pPr>
              <w:widowControl w:val="0"/>
              <w:ind w:firstLine="0"/>
              <w:jc w:val="left"/>
              <w:rPr>
                <w:b/>
                <w:bCs/>
                <w:color w:val="auto"/>
              </w:rPr>
            </w:pPr>
            <w:r w:rsidRPr="004C28AF">
              <w:rPr>
                <w:bCs/>
                <w:color w:val="auto"/>
              </w:rPr>
              <w:t>Опытная эксплуатация</w:t>
            </w:r>
          </w:p>
        </w:tc>
        <w:tc>
          <w:tcPr>
            <w:tcW w:w="1560" w:type="dxa"/>
            <w:tcBorders>
              <w:top w:val="single" w:sz="4" w:space="0" w:color="00000A"/>
              <w:left w:val="single" w:sz="4" w:space="0" w:color="00000A"/>
              <w:right w:val="single" w:sz="4" w:space="0" w:color="00000A"/>
            </w:tcBorders>
            <w:shd w:val="clear" w:color="auto" w:fill="auto"/>
            <w:tcMar>
              <w:left w:w="103" w:type="dxa"/>
            </w:tcMar>
            <w:vAlign w:val="center"/>
          </w:tcPr>
          <w:p w14:paraId="2E4E0EA7" w14:textId="0FA592E8" w:rsidR="004D7DFE" w:rsidRPr="004C28AF" w:rsidRDefault="004D7DFE" w:rsidP="000737DC">
            <w:pPr>
              <w:widowControl w:val="0"/>
              <w:ind w:firstLine="0"/>
              <w:jc w:val="left"/>
              <w:rPr>
                <w:color w:val="auto"/>
              </w:rPr>
            </w:pPr>
          </w:p>
        </w:tc>
        <w:tc>
          <w:tcPr>
            <w:tcW w:w="1843" w:type="dxa"/>
            <w:tcBorders>
              <w:top w:val="single" w:sz="4" w:space="0" w:color="00000A"/>
              <w:left w:val="single" w:sz="4" w:space="0" w:color="00000A"/>
              <w:right w:val="single" w:sz="4" w:space="0" w:color="00000A"/>
            </w:tcBorders>
            <w:shd w:val="clear" w:color="auto" w:fill="auto"/>
            <w:tcMar>
              <w:left w:w="103" w:type="dxa"/>
            </w:tcMar>
            <w:vAlign w:val="center"/>
          </w:tcPr>
          <w:p w14:paraId="0394E188" w14:textId="5E0197EF" w:rsidR="004D7DFE" w:rsidRPr="004C28AF" w:rsidRDefault="004D7DFE" w:rsidP="000737DC">
            <w:pPr>
              <w:widowControl w:val="0"/>
              <w:ind w:firstLine="0"/>
              <w:jc w:val="left"/>
              <w:rPr>
                <w:color w:val="auto"/>
              </w:rPr>
            </w:pPr>
          </w:p>
        </w:tc>
        <w:tc>
          <w:tcPr>
            <w:tcW w:w="6661" w:type="dxa"/>
            <w:tcBorders>
              <w:top w:val="single" w:sz="4" w:space="0" w:color="00000A"/>
              <w:left w:val="single" w:sz="4" w:space="0" w:color="00000A"/>
              <w:right w:val="single" w:sz="4" w:space="0" w:color="00000A"/>
            </w:tcBorders>
            <w:shd w:val="clear" w:color="auto" w:fill="auto"/>
            <w:tcMar>
              <w:left w:w="103" w:type="dxa"/>
            </w:tcMar>
            <w:vAlign w:val="center"/>
          </w:tcPr>
          <w:p w14:paraId="66F1AE45" w14:textId="77777777" w:rsidR="004D7DFE" w:rsidRPr="004C28AF" w:rsidRDefault="004D7DFE" w:rsidP="00894F30">
            <w:pPr>
              <w:pStyle w:val="afffff6"/>
              <w:widowControl w:val="0"/>
              <w:numPr>
                <w:ilvl w:val="0"/>
                <w:numId w:val="28"/>
              </w:numPr>
              <w:ind w:left="317" w:hanging="284"/>
              <w:rPr>
                <w:bCs/>
                <w:color w:val="auto"/>
              </w:rPr>
            </w:pPr>
            <w:r w:rsidRPr="004C28AF">
              <w:rPr>
                <w:bCs/>
                <w:color w:val="auto"/>
              </w:rPr>
              <w:t>Дистрибутив актуализированного ПО Системы, включая исходные коды (при необходимости);</w:t>
            </w:r>
          </w:p>
          <w:p w14:paraId="60B77AAF" w14:textId="7E2E9ADD" w:rsidR="004D7DFE" w:rsidRPr="004C28AF" w:rsidRDefault="004D7DFE" w:rsidP="00894F30">
            <w:pPr>
              <w:pStyle w:val="afffff6"/>
              <w:widowControl w:val="0"/>
              <w:numPr>
                <w:ilvl w:val="0"/>
                <w:numId w:val="28"/>
              </w:numPr>
              <w:ind w:left="317" w:hanging="284"/>
              <w:rPr>
                <w:bCs/>
                <w:color w:val="auto"/>
              </w:rPr>
            </w:pPr>
            <w:r w:rsidRPr="004C28AF">
              <w:rPr>
                <w:bCs/>
                <w:color w:val="auto"/>
              </w:rPr>
              <w:t>Регламент эксплуатации системы;</w:t>
            </w:r>
          </w:p>
          <w:p w14:paraId="79EA81CF" w14:textId="5AAF9C9B" w:rsidR="004D7DFE" w:rsidRPr="004C28AF" w:rsidRDefault="004D7DFE" w:rsidP="00894F30">
            <w:pPr>
              <w:pStyle w:val="afffff6"/>
              <w:widowControl w:val="0"/>
              <w:numPr>
                <w:ilvl w:val="0"/>
                <w:numId w:val="28"/>
              </w:numPr>
              <w:ind w:left="317" w:hanging="284"/>
              <w:rPr>
                <w:bCs/>
                <w:color w:val="auto"/>
              </w:rPr>
            </w:pPr>
            <w:r w:rsidRPr="004C28AF">
              <w:rPr>
                <w:bCs/>
                <w:color w:val="auto"/>
              </w:rPr>
              <w:t xml:space="preserve">Программа и методика приемочных испытаний (с приложением форм протокола приемочных испытаний и акта о приемке </w:t>
            </w:r>
            <w:r w:rsidR="001D4987">
              <w:rPr>
                <w:bCs/>
                <w:color w:val="auto"/>
              </w:rPr>
              <w:t xml:space="preserve">системы </w:t>
            </w:r>
            <w:r w:rsidRPr="004C28AF">
              <w:rPr>
                <w:bCs/>
                <w:color w:val="auto"/>
              </w:rPr>
              <w:t>в эксплуатацию);</w:t>
            </w:r>
          </w:p>
          <w:p w14:paraId="3482D42B" w14:textId="4D2B1579" w:rsidR="004D7DFE" w:rsidRPr="004C28AF" w:rsidRDefault="004D7DFE" w:rsidP="00894F30">
            <w:pPr>
              <w:pStyle w:val="afffff6"/>
              <w:widowControl w:val="0"/>
              <w:numPr>
                <w:ilvl w:val="0"/>
                <w:numId w:val="28"/>
              </w:numPr>
              <w:ind w:left="317" w:hanging="284"/>
              <w:rPr>
                <w:bCs/>
                <w:color w:val="auto"/>
              </w:rPr>
            </w:pPr>
            <w:r w:rsidRPr="004C28AF">
              <w:rPr>
                <w:bCs/>
                <w:color w:val="auto"/>
              </w:rPr>
              <w:t>Отчет о проведении опытной эксплуатации (с приложением журнала опытной эксплуатации);</w:t>
            </w:r>
          </w:p>
          <w:p w14:paraId="08E3984E" w14:textId="0B1FC6CA" w:rsidR="004D7DFE" w:rsidRPr="004C28AF" w:rsidRDefault="004D7DFE" w:rsidP="00894F30">
            <w:pPr>
              <w:pStyle w:val="afffff6"/>
              <w:widowControl w:val="0"/>
              <w:numPr>
                <w:ilvl w:val="0"/>
                <w:numId w:val="28"/>
              </w:numPr>
              <w:ind w:left="317" w:hanging="284"/>
              <w:rPr>
                <w:bCs/>
                <w:color w:val="auto"/>
              </w:rPr>
            </w:pPr>
            <w:r w:rsidRPr="004C28AF">
              <w:rPr>
                <w:bCs/>
                <w:color w:val="auto"/>
              </w:rPr>
              <w:t>Акт о завершении опытной эксплуатации;</w:t>
            </w:r>
          </w:p>
          <w:p w14:paraId="1A1233BD" w14:textId="4ADE58CC" w:rsidR="004D7DFE" w:rsidRPr="004C28AF" w:rsidRDefault="004D7DFE" w:rsidP="00894F30">
            <w:pPr>
              <w:pStyle w:val="afffff6"/>
              <w:widowControl w:val="0"/>
              <w:numPr>
                <w:ilvl w:val="0"/>
                <w:numId w:val="28"/>
              </w:numPr>
              <w:ind w:left="317" w:hanging="284"/>
              <w:rPr>
                <w:bCs/>
                <w:color w:val="auto"/>
              </w:rPr>
            </w:pPr>
            <w:r w:rsidRPr="004C28AF">
              <w:rPr>
                <w:bCs/>
                <w:color w:val="auto"/>
              </w:rPr>
              <w:t>Акт приема-передачи отчетной документации;</w:t>
            </w:r>
          </w:p>
          <w:p w14:paraId="019CCF1D" w14:textId="4F017063" w:rsidR="004D7DFE" w:rsidRPr="004C28AF" w:rsidRDefault="004D7DFE" w:rsidP="00894F30">
            <w:pPr>
              <w:pStyle w:val="afffff6"/>
              <w:widowControl w:val="0"/>
              <w:numPr>
                <w:ilvl w:val="0"/>
                <w:numId w:val="28"/>
              </w:numPr>
              <w:ind w:left="317" w:hanging="284"/>
              <w:rPr>
                <w:bCs/>
                <w:color w:val="auto"/>
              </w:rPr>
            </w:pPr>
            <w:r w:rsidRPr="004C28AF">
              <w:rPr>
                <w:bCs/>
                <w:color w:val="auto"/>
              </w:rPr>
              <w:t>Ведомость машинных носителей информации.</w:t>
            </w:r>
          </w:p>
        </w:tc>
        <w:tc>
          <w:tcPr>
            <w:tcW w:w="1500" w:type="dxa"/>
            <w:tcBorders>
              <w:top w:val="single" w:sz="4" w:space="0" w:color="00000A"/>
              <w:left w:val="single" w:sz="4" w:space="0" w:color="00000A"/>
              <w:right w:val="single" w:sz="4" w:space="0" w:color="00000A"/>
            </w:tcBorders>
            <w:vAlign w:val="center"/>
          </w:tcPr>
          <w:p w14:paraId="77C2418E" w14:textId="77777777" w:rsidR="004D7DFE" w:rsidRPr="004C28AF" w:rsidRDefault="004D7DFE" w:rsidP="000737DC">
            <w:pPr>
              <w:widowControl w:val="0"/>
              <w:ind w:hanging="30"/>
              <w:jc w:val="center"/>
              <w:rPr>
                <w:bCs/>
                <w:color w:val="auto"/>
              </w:rPr>
            </w:pPr>
          </w:p>
        </w:tc>
      </w:tr>
      <w:tr w:rsidR="00B841BC" w:rsidRPr="004C28AF" w14:paraId="025A9C98" w14:textId="5C00A333" w:rsidTr="00894F30">
        <w:trPr>
          <w:trHeight w:val="20"/>
        </w:trPr>
        <w:tc>
          <w:tcPr>
            <w:tcW w:w="8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F731BA6" w14:textId="05BDC3C5" w:rsidR="004D7DFE" w:rsidRPr="004C28AF" w:rsidRDefault="00752DB6" w:rsidP="000737DC">
            <w:pPr>
              <w:widowControl w:val="0"/>
              <w:ind w:firstLine="181"/>
              <w:jc w:val="left"/>
              <w:rPr>
                <w:bCs/>
                <w:color w:val="auto"/>
              </w:rPr>
            </w:pPr>
            <w:r w:rsidRPr="004C28AF">
              <w:rPr>
                <w:bCs/>
                <w:color w:val="auto"/>
              </w:rPr>
              <w:lastRenderedPageBreak/>
              <w:t>5</w:t>
            </w:r>
            <w:r w:rsidR="004D7DFE" w:rsidRPr="004C28AF">
              <w:rPr>
                <w:bCs/>
                <w:color w:val="auto"/>
              </w:rPr>
              <w:t>.2</w:t>
            </w:r>
          </w:p>
        </w:tc>
        <w:tc>
          <w:tcPr>
            <w:tcW w:w="2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DF85FDC" w14:textId="6C522265" w:rsidR="004D7DFE" w:rsidRPr="004C28AF" w:rsidRDefault="004D7DFE" w:rsidP="000737DC">
            <w:pPr>
              <w:widowControl w:val="0"/>
              <w:ind w:firstLine="0"/>
              <w:jc w:val="left"/>
              <w:rPr>
                <w:bCs/>
                <w:color w:val="auto"/>
              </w:rPr>
            </w:pPr>
            <w:r w:rsidRPr="004C28AF">
              <w:rPr>
                <w:bCs/>
                <w:color w:val="auto"/>
              </w:rPr>
              <w:t>Приемочные испытания</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C82495F" w14:textId="18E14EE0" w:rsidR="004D7DFE" w:rsidRPr="004C28AF" w:rsidRDefault="004D7DFE" w:rsidP="000737DC">
            <w:pPr>
              <w:widowControl w:val="0"/>
              <w:ind w:firstLine="0"/>
              <w:jc w:val="left"/>
              <w:rPr>
                <w:bCs/>
                <w:color w:val="auto"/>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D45A22C" w14:textId="450CD8AD" w:rsidR="004D7DFE" w:rsidRPr="004C28AF" w:rsidRDefault="004D7DFE" w:rsidP="000737DC">
            <w:pPr>
              <w:widowControl w:val="0"/>
              <w:ind w:firstLine="0"/>
              <w:jc w:val="left"/>
              <w:rPr>
                <w:bCs/>
                <w:color w:val="auto"/>
              </w:rPr>
            </w:pPr>
          </w:p>
        </w:tc>
        <w:tc>
          <w:tcPr>
            <w:tcW w:w="66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5776005" w14:textId="77777777" w:rsidR="004D7DFE" w:rsidRPr="004C28AF" w:rsidRDefault="004D7DFE" w:rsidP="00EA5811">
            <w:pPr>
              <w:pStyle w:val="afffff6"/>
              <w:widowControl w:val="0"/>
              <w:numPr>
                <w:ilvl w:val="0"/>
                <w:numId w:val="28"/>
              </w:numPr>
              <w:ind w:left="320" w:hanging="284"/>
              <w:rPr>
                <w:bCs/>
                <w:color w:val="auto"/>
              </w:rPr>
            </w:pPr>
            <w:r w:rsidRPr="004C28AF">
              <w:rPr>
                <w:bCs/>
                <w:color w:val="auto"/>
              </w:rPr>
              <w:t>Протокол приемочных испытаний</w:t>
            </w:r>
          </w:p>
          <w:p w14:paraId="2FAB9F6C" w14:textId="2DA869C9" w:rsidR="004D7DFE" w:rsidRPr="004C28AF" w:rsidRDefault="006D0D35" w:rsidP="00EA5811">
            <w:pPr>
              <w:pStyle w:val="afffff6"/>
              <w:widowControl w:val="0"/>
              <w:numPr>
                <w:ilvl w:val="0"/>
                <w:numId w:val="28"/>
              </w:numPr>
              <w:ind w:left="320" w:hanging="284"/>
              <w:rPr>
                <w:bCs/>
                <w:color w:val="auto"/>
              </w:rPr>
            </w:pPr>
            <w:r w:rsidRPr="004C28AF">
              <w:rPr>
                <w:bCs/>
                <w:color w:val="auto"/>
              </w:rPr>
              <w:t>А</w:t>
            </w:r>
            <w:r w:rsidR="004D7DFE" w:rsidRPr="004C28AF">
              <w:rPr>
                <w:bCs/>
                <w:color w:val="auto"/>
              </w:rPr>
              <w:t xml:space="preserve">кт о приемке </w:t>
            </w:r>
            <w:r w:rsidR="001D4987">
              <w:rPr>
                <w:bCs/>
                <w:color w:val="auto"/>
              </w:rPr>
              <w:t xml:space="preserve">системы </w:t>
            </w:r>
            <w:r w:rsidR="004D7DFE" w:rsidRPr="004C28AF">
              <w:rPr>
                <w:bCs/>
                <w:color w:val="auto"/>
              </w:rPr>
              <w:t>в эксплуатацию;</w:t>
            </w:r>
          </w:p>
          <w:p w14:paraId="660FB285" w14:textId="37AC1785" w:rsidR="004D7DFE" w:rsidRPr="004C28AF" w:rsidRDefault="004D7DFE" w:rsidP="00EA5811">
            <w:pPr>
              <w:pStyle w:val="afffff6"/>
              <w:widowControl w:val="0"/>
              <w:numPr>
                <w:ilvl w:val="0"/>
                <w:numId w:val="28"/>
              </w:numPr>
              <w:ind w:left="320" w:hanging="284"/>
              <w:rPr>
                <w:bCs/>
                <w:color w:val="auto"/>
              </w:rPr>
            </w:pPr>
            <w:r w:rsidRPr="004C28AF">
              <w:rPr>
                <w:bCs/>
                <w:color w:val="auto"/>
              </w:rPr>
              <w:t>Акт приема-передачи отчетной документации;</w:t>
            </w:r>
          </w:p>
          <w:p w14:paraId="034092AE" w14:textId="600F0901" w:rsidR="004D7DFE" w:rsidRPr="004C28AF" w:rsidRDefault="004D7DFE" w:rsidP="00EA5811">
            <w:pPr>
              <w:pStyle w:val="afffff6"/>
              <w:widowControl w:val="0"/>
              <w:numPr>
                <w:ilvl w:val="0"/>
                <w:numId w:val="28"/>
              </w:numPr>
              <w:ind w:left="320" w:hanging="284"/>
              <w:rPr>
                <w:bCs/>
                <w:color w:val="auto"/>
              </w:rPr>
            </w:pPr>
            <w:r w:rsidRPr="004C28AF">
              <w:rPr>
                <w:bCs/>
                <w:color w:val="auto"/>
              </w:rPr>
              <w:t>Ведомость машинных носителей информации;</w:t>
            </w:r>
          </w:p>
          <w:p w14:paraId="436B3199" w14:textId="3D681191" w:rsidR="004D7DFE" w:rsidRPr="004C28AF" w:rsidRDefault="004D7DFE" w:rsidP="00EA5811">
            <w:pPr>
              <w:pStyle w:val="afffff6"/>
              <w:widowControl w:val="0"/>
              <w:numPr>
                <w:ilvl w:val="0"/>
                <w:numId w:val="28"/>
              </w:numPr>
              <w:ind w:left="320" w:hanging="284"/>
              <w:rPr>
                <w:bCs/>
                <w:color w:val="auto"/>
              </w:rPr>
            </w:pPr>
            <w:r w:rsidRPr="004C28AF">
              <w:rPr>
                <w:bCs/>
                <w:color w:val="auto"/>
              </w:rPr>
              <w:t>Акт сдачи-приемки выполненных работ</w:t>
            </w:r>
            <w:r w:rsidR="001077E8" w:rsidRPr="004C28AF">
              <w:rPr>
                <w:bCs/>
                <w:color w:val="auto"/>
              </w:rPr>
              <w:t xml:space="preserve"> по этапу</w:t>
            </w:r>
            <w:r w:rsidR="00752DB6" w:rsidRPr="004C28AF">
              <w:rPr>
                <w:bCs/>
                <w:color w:val="auto"/>
              </w:rPr>
              <w:t xml:space="preserve"> 5</w:t>
            </w:r>
            <w:r w:rsidR="001077E8" w:rsidRPr="004C28AF">
              <w:rPr>
                <w:bCs/>
                <w:color w:val="auto"/>
              </w:rPr>
              <w:t>.</w:t>
            </w:r>
          </w:p>
        </w:tc>
        <w:tc>
          <w:tcPr>
            <w:tcW w:w="1500" w:type="dxa"/>
            <w:tcBorders>
              <w:top w:val="single" w:sz="4" w:space="0" w:color="00000A"/>
              <w:left w:val="single" w:sz="4" w:space="0" w:color="00000A"/>
              <w:bottom w:val="single" w:sz="4" w:space="0" w:color="00000A"/>
              <w:right w:val="single" w:sz="4" w:space="0" w:color="00000A"/>
            </w:tcBorders>
            <w:vAlign w:val="center"/>
          </w:tcPr>
          <w:p w14:paraId="1F81C7E0" w14:textId="1B855371" w:rsidR="004D7DFE" w:rsidRPr="004C28AF" w:rsidRDefault="004D7DFE" w:rsidP="000737DC">
            <w:pPr>
              <w:widowControl w:val="0"/>
              <w:ind w:hanging="30"/>
              <w:jc w:val="center"/>
              <w:rPr>
                <w:bCs/>
                <w:color w:val="auto"/>
              </w:rPr>
            </w:pPr>
          </w:p>
        </w:tc>
      </w:tr>
      <w:tr w:rsidR="00B841BC" w:rsidRPr="004C28AF" w14:paraId="4AC56B86" w14:textId="77777777" w:rsidTr="00894F30">
        <w:trPr>
          <w:trHeight w:val="20"/>
        </w:trPr>
        <w:tc>
          <w:tcPr>
            <w:tcW w:w="8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AB89778" w14:textId="5C0C0CAB" w:rsidR="004D7DFE" w:rsidRPr="004C28AF" w:rsidRDefault="00752DB6" w:rsidP="000737DC">
            <w:pPr>
              <w:widowControl w:val="0"/>
              <w:ind w:firstLine="181"/>
              <w:jc w:val="left"/>
              <w:rPr>
                <w:bCs/>
                <w:color w:val="auto"/>
              </w:rPr>
            </w:pPr>
            <w:r w:rsidRPr="004C28AF">
              <w:rPr>
                <w:bCs/>
                <w:color w:val="auto"/>
              </w:rPr>
              <w:t>6</w:t>
            </w:r>
          </w:p>
        </w:tc>
        <w:tc>
          <w:tcPr>
            <w:tcW w:w="2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697DA05" w14:textId="19E69A6B" w:rsidR="004D7DFE" w:rsidRPr="004C28AF" w:rsidRDefault="00801CF6" w:rsidP="000737DC">
            <w:pPr>
              <w:widowControl w:val="0"/>
              <w:ind w:firstLine="0"/>
              <w:jc w:val="left"/>
              <w:rPr>
                <w:bCs/>
                <w:color w:val="auto"/>
              </w:rPr>
            </w:pPr>
            <w:r w:rsidRPr="004C28AF">
              <w:rPr>
                <w:bCs/>
                <w:color w:val="auto"/>
              </w:rPr>
              <w:t xml:space="preserve">Внесение изменений в сертификат безопасности </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A93BC5E" w14:textId="4A6A5172" w:rsidR="004D7DFE" w:rsidRPr="004C28AF" w:rsidRDefault="004D7DFE" w:rsidP="00667690">
            <w:pPr>
              <w:widowControl w:val="0"/>
              <w:ind w:right="-86" w:firstLine="0"/>
              <w:jc w:val="left"/>
              <w:rPr>
                <w:bCs/>
                <w:color w:val="auto"/>
              </w:rPr>
            </w:pPr>
            <w:r w:rsidRPr="004C28AF">
              <w:rPr>
                <w:color w:val="auto"/>
              </w:rPr>
              <w:t xml:space="preserve">Следующий календарный день со дня фактического окончания Этапа </w:t>
            </w:r>
            <w:r w:rsidR="00512209" w:rsidRPr="004C28AF">
              <w:rPr>
                <w:color w:val="auto"/>
              </w:rPr>
              <w:t>5</w:t>
            </w:r>
            <w:r w:rsidR="00486E67" w:rsidRPr="004C28AF">
              <w:rPr>
                <w:rStyle w:val="af"/>
                <w:color w:val="auto"/>
              </w:rPr>
              <w:footnoteReference w:id="3"/>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0AE5815" w14:textId="37990AB1" w:rsidR="004D7DFE" w:rsidRPr="004C28AF" w:rsidRDefault="004D7DFE" w:rsidP="00752DB6">
            <w:pPr>
              <w:widowControl w:val="0"/>
              <w:ind w:firstLine="0"/>
              <w:jc w:val="left"/>
              <w:rPr>
                <w:bCs/>
                <w:color w:val="auto"/>
              </w:rPr>
            </w:pPr>
            <w:r w:rsidRPr="004C28AF">
              <w:rPr>
                <w:color w:val="auto"/>
              </w:rPr>
              <w:t xml:space="preserve">100 календарных дней со дня начала Этапа </w:t>
            </w:r>
            <w:r w:rsidR="00752DB6" w:rsidRPr="004C28AF">
              <w:rPr>
                <w:color w:val="auto"/>
              </w:rPr>
              <w:t>6</w:t>
            </w:r>
          </w:p>
        </w:tc>
        <w:tc>
          <w:tcPr>
            <w:tcW w:w="666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28AE2716" w14:textId="44DF0E81" w:rsidR="004D7DFE" w:rsidRPr="004C28AF" w:rsidRDefault="004D7DFE" w:rsidP="00894F30">
            <w:pPr>
              <w:pStyle w:val="afffff6"/>
              <w:widowControl w:val="0"/>
              <w:numPr>
                <w:ilvl w:val="0"/>
                <w:numId w:val="28"/>
              </w:numPr>
              <w:ind w:left="320" w:hanging="284"/>
              <w:rPr>
                <w:bCs/>
                <w:color w:val="auto"/>
              </w:rPr>
            </w:pPr>
            <w:r w:rsidRPr="004C28AF">
              <w:rPr>
                <w:bCs/>
                <w:color w:val="auto"/>
              </w:rPr>
              <w:t>Техническое заключение;</w:t>
            </w:r>
          </w:p>
          <w:p w14:paraId="70973DFD" w14:textId="1ED70D81" w:rsidR="004D7DFE" w:rsidRPr="004C28AF" w:rsidRDefault="004D7DFE" w:rsidP="00894F30">
            <w:pPr>
              <w:pStyle w:val="afffff6"/>
              <w:widowControl w:val="0"/>
              <w:numPr>
                <w:ilvl w:val="0"/>
                <w:numId w:val="28"/>
              </w:numPr>
              <w:ind w:left="320" w:hanging="284"/>
              <w:rPr>
                <w:bCs/>
                <w:color w:val="auto"/>
              </w:rPr>
            </w:pPr>
            <w:r w:rsidRPr="004C28AF">
              <w:rPr>
                <w:bCs/>
                <w:color w:val="auto"/>
              </w:rPr>
              <w:t xml:space="preserve">Технические условия и извещение о внесении </w:t>
            </w:r>
            <w:r w:rsidR="009D25C6" w:rsidRPr="004C28AF">
              <w:rPr>
                <w:bCs/>
                <w:color w:val="auto"/>
              </w:rPr>
              <w:t>изменений в Технические условия</w:t>
            </w:r>
            <w:r w:rsidRPr="004C28AF">
              <w:rPr>
                <w:bCs/>
                <w:color w:val="auto"/>
              </w:rPr>
              <w:t xml:space="preserve">; </w:t>
            </w:r>
          </w:p>
          <w:p w14:paraId="7532156F" w14:textId="6B93C248" w:rsidR="004D7DFE" w:rsidRPr="004C28AF" w:rsidRDefault="004D7DFE" w:rsidP="00894F30">
            <w:pPr>
              <w:pStyle w:val="afffff6"/>
              <w:widowControl w:val="0"/>
              <w:numPr>
                <w:ilvl w:val="0"/>
                <w:numId w:val="28"/>
              </w:numPr>
              <w:ind w:left="320" w:hanging="284"/>
              <w:rPr>
                <w:bCs/>
                <w:color w:val="auto"/>
              </w:rPr>
            </w:pPr>
            <w:r w:rsidRPr="004C28AF">
              <w:rPr>
                <w:bCs/>
                <w:color w:val="auto"/>
              </w:rPr>
              <w:t>Формуляр на средство защиты информации и извещение о внесении изменений в формуляр;</w:t>
            </w:r>
          </w:p>
          <w:p w14:paraId="1D6D2D5A" w14:textId="053BF914" w:rsidR="004D7DFE" w:rsidRPr="004C28AF" w:rsidRDefault="004D7DFE" w:rsidP="00894F30">
            <w:pPr>
              <w:pStyle w:val="afffff6"/>
              <w:widowControl w:val="0"/>
              <w:numPr>
                <w:ilvl w:val="0"/>
                <w:numId w:val="28"/>
              </w:numPr>
              <w:ind w:left="320" w:hanging="284"/>
              <w:rPr>
                <w:bCs/>
                <w:color w:val="auto"/>
              </w:rPr>
            </w:pPr>
            <w:r w:rsidRPr="004C28AF">
              <w:rPr>
                <w:bCs/>
                <w:color w:val="auto"/>
              </w:rPr>
              <w:t>Руководство администратора по комплексу средств защиты (при необходимости внесения изменений</w:t>
            </w:r>
            <w:r w:rsidR="001077E8" w:rsidRPr="004C28AF">
              <w:rPr>
                <w:bCs/>
                <w:color w:val="auto"/>
              </w:rPr>
              <w:t>);</w:t>
            </w:r>
          </w:p>
          <w:p w14:paraId="00718A13" w14:textId="68CF2065" w:rsidR="004D7DFE" w:rsidRPr="004C28AF" w:rsidRDefault="004D7DFE" w:rsidP="00894F30">
            <w:pPr>
              <w:pStyle w:val="afffff6"/>
              <w:widowControl w:val="0"/>
              <w:numPr>
                <w:ilvl w:val="0"/>
                <w:numId w:val="28"/>
              </w:numPr>
              <w:ind w:left="320" w:hanging="284"/>
              <w:rPr>
                <w:bCs/>
                <w:color w:val="auto"/>
              </w:rPr>
            </w:pPr>
            <w:r w:rsidRPr="004C28AF">
              <w:rPr>
                <w:bCs/>
                <w:color w:val="auto"/>
              </w:rPr>
              <w:t>Сертифицированное ППО</w:t>
            </w:r>
            <w:r w:rsidR="001077E8" w:rsidRPr="004C28AF">
              <w:rPr>
                <w:bCs/>
                <w:color w:val="auto"/>
              </w:rPr>
              <w:t>;</w:t>
            </w:r>
          </w:p>
          <w:p w14:paraId="6AF1B2F9" w14:textId="1AEA0B99" w:rsidR="004D7DFE" w:rsidRPr="004C28AF" w:rsidRDefault="004D7DFE" w:rsidP="00894F30">
            <w:pPr>
              <w:pStyle w:val="afffff6"/>
              <w:widowControl w:val="0"/>
              <w:numPr>
                <w:ilvl w:val="0"/>
                <w:numId w:val="28"/>
              </w:numPr>
              <w:ind w:left="320" w:hanging="284"/>
              <w:rPr>
                <w:bCs/>
                <w:color w:val="auto"/>
              </w:rPr>
            </w:pPr>
            <w:r w:rsidRPr="004C28AF">
              <w:rPr>
                <w:bCs/>
                <w:color w:val="auto"/>
              </w:rPr>
              <w:t>Акт сдачи-приемки выполненных работ по этапу</w:t>
            </w:r>
            <w:r w:rsidR="001077E8" w:rsidRPr="004C28AF">
              <w:rPr>
                <w:bCs/>
                <w:color w:val="auto"/>
              </w:rPr>
              <w:t xml:space="preserve"> </w:t>
            </w:r>
            <w:r w:rsidR="00752DB6" w:rsidRPr="004C28AF">
              <w:rPr>
                <w:bCs/>
                <w:color w:val="auto"/>
              </w:rPr>
              <w:t>6</w:t>
            </w:r>
            <w:r w:rsidR="001077E8" w:rsidRPr="004C28AF">
              <w:rPr>
                <w:bCs/>
                <w:color w:val="auto"/>
              </w:rPr>
              <w:t>;</w:t>
            </w:r>
          </w:p>
          <w:p w14:paraId="48E0532F" w14:textId="77777777" w:rsidR="001077E8" w:rsidRPr="004C28AF" w:rsidRDefault="001077E8">
            <w:pPr>
              <w:pStyle w:val="afffff6"/>
              <w:widowControl w:val="0"/>
              <w:numPr>
                <w:ilvl w:val="0"/>
                <w:numId w:val="28"/>
              </w:numPr>
              <w:ind w:left="320" w:hanging="284"/>
              <w:rPr>
                <w:bCs/>
                <w:color w:val="auto"/>
              </w:rPr>
            </w:pPr>
            <w:r w:rsidRPr="004C28AF">
              <w:rPr>
                <w:bCs/>
                <w:color w:val="auto"/>
              </w:rPr>
              <w:t>Акт приема-передачи отчетной документации;</w:t>
            </w:r>
          </w:p>
          <w:p w14:paraId="6B761A15" w14:textId="46CCC290" w:rsidR="001077E8" w:rsidRPr="004C28AF" w:rsidRDefault="001077E8">
            <w:pPr>
              <w:pStyle w:val="afffff6"/>
              <w:widowControl w:val="0"/>
              <w:numPr>
                <w:ilvl w:val="0"/>
                <w:numId w:val="28"/>
              </w:numPr>
              <w:ind w:left="320" w:hanging="284"/>
              <w:rPr>
                <w:bCs/>
                <w:color w:val="auto"/>
              </w:rPr>
            </w:pPr>
            <w:r w:rsidRPr="004C28AF">
              <w:rPr>
                <w:bCs/>
                <w:color w:val="auto"/>
              </w:rPr>
              <w:t>Ведомость машинных носителей информации</w:t>
            </w:r>
            <w:r w:rsidR="00E36495" w:rsidRPr="004C28AF">
              <w:rPr>
                <w:bCs/>
                <w:color w:val="auto"/>
              </w:rPr>
              <w:t>.</w:t>
            </w:r>
          </w:p>
        </w:tc>
        <w:tc>
          <w:tcPr>
            <w:tcW w:w="1500" w:type="dxa"/>
            <w:tcBorders>
              <w:top w:val="single" w:sz="4" w:space="0" w:color="00000A"/>
              <w:left w:val="single" w:sz="4" w:space="0" w:color="00000A"/>
              <w:bottom w:val="single" w:sz="4" w:space="0" w:color="00000A"/>
              <w:right w:val="single" w:sz="4" w:space="0" w:color="00000A"/>
            </w:tcBorders>
            <w:vAlign w:val="center"/>
          </w:tcPr>
          <w:p w14:paraId="2CD38C98" w14:textId="188675BB" w:rsidR="004D7DFE" w:rsidRPr="004C28AF" w:rsidRDefault="00683163" w:rsidP="00FB3530">
            <w:pPr>
              <w:widowControl w:val="0"/>
              <w:ind w:hanging="30"/>
              <w:jc w:val="center"/>
              <w:rPr>
                <w:bCs/>
                <w:color w:val="auto"/>
              </w:rPr>
            </w:pPr>
            <w:r>
              <w:rPr>
                <w:bCs/>
                <w:color w:val="auto"/>
                <w:lang w:val="en-US"/>
              </w:rPr>
              <w:t>0,28</w:t>
            </w:r>
            <w:r w:rsidR="00F22E72" w:rsidRPr="004C28AF">
              <w:rPr>
                <w:bCs/>
                <w:color w:val="auto"/>
              </w:rPr>
              <w:t>%</w:t>
            </w:r>
          </w:p>
        </w:tc>
      </w:tr>
      <w:tr w:rsidR="00B841BC" w:rsidRPr="004C28AF" w14:paraId="4497A07A" w14:textId="77777777" w:rsidTr="00894F30">
        <w:trPr>
          <w:trHeight w:val="20"/>
        </w:trPr>
        <w:tc>
          <w:tcPr>
            <w:tcW w:w="857" w:type="dxa"/>
            <w:tcBorders>
              <w:top w:val="single" w:sz="4" w:space="0" w:color="00000A"/>
              <w:left w:val="single" w:sz="4" w:space="0" w:color="00000A"/>
              <w:right w:val="single" w:sz="4" w:space="0" w:color="00000A"/>
            </w:tcBorders>
            <w:shd w:val="clear" w:color="auto" w:fill="auto"/>
            <w:tcMar>
              <w:left w:w="103" w:type="dxa"/>
            </w:tcMar>
            <w:vAlign w:val="center"/>
          </w:tcPr>
          <w:p w14:paraId="5ADCBDE2" w14:textId="6D1AC25E" w:rsidR="004D7DFE" w:rsidRPr="004C28AF" w:rsidRDefault="00752DB6" w:rsidP="000737DC">
            <w:pPr>
              <w:widowControl w:val="0"/>
              <w:ind w:firstLine="181"/>
              <w:jc w:val="left"/>
              <w:rPr>
                <w:bCs/>
                <w:color w:val="auto"/>
              </w:rPr>
            </w:pPr>
            <w:r w:rsidRPr="004C28AF">
              <w:rPr>
                <w:bCs/>
                <w:color w:val="auto"/>
              </w:rPr>
              <w:t>7</w:t>
            </w:r>
          </w:p>
        </w:tc>
        <w:tc>
          <w:tcPr>
            <w:tcW w:w="2119" w:type="dxa"/>
            <w:tcBorders>
              <w:top w:val="single" w:sz="4" w:space="0" w:color="00000A"/>
              <w:left w:val="single" w:sz="4" w:space="0" w:color="00000A"/>
              <w:right w:val="single" w:sz="4" w:space="0" w:color="00000A"/>
            </w:tcBorders>
            <w:shd w:val="clear" w:color="auto" w:fill="auto"/>
            <w:tcMar>
              <w:left w:w="103" w:type="dxa"/>
            </w:tcMar>
            <w:vAlign w:val="center"/>
          </w:tcPr>
          <w:p w14:paraId="616D7FE2" w14:textId="2CCBD333" w:rsidR="004D7DFE" w:rsidRPr="004C28AF" w:rsidRDefault="004D7DFE" w:rsidP="000737DC">
            <w:pPr>
              <w:widowControl w:val="0"/>
              <w:ind w:firstLine="0"/>
              <w:jc w:val="left"/>
              <w:rPr>
                <w:bCs/>
                <w:color w:val="auto"/>
              </w:rPr>
            </w:pPr>
            <w:r w:rsidRPr="004C28AF">
              <w:rPr>
                <w:bCs/>
                <w:color w:val="auto"/>
              </w:rPr>
              <w:t>Дополнительные аттестационные испытания</w:t>
            </w:r>
          </w:p>
        </w:tc>
        <w:tc>
          <w:tcPr>
            <w:tcW w:w="1560" w:type="dxa"/>
            <w:tcBorders>
              <w:top w:val="single" w:sz="4" w:space="0" w:color="00000A"/>
              <w:left w:val="single" w:sz="4" w:space="0" w:color="00000A"/>
              <w:right w:val="single" w:sz="4" w:space="0" w:color="00000A"/>
            </w:tcBorders>
            <w:shd w:val="clear" w:color="auto" w:fill="auto"/>
            <w:tcMar>
              <w:left w:w="103" w:type="dxa"/>
            </w:tcMar>
            <w:vAlign w:val="center"/>
          </w:tcPr>
          <w:p w14:paraId="40CFF9D0" w14:textId="369F7DC5" w:rsidR="004D7DFE" w:rsidRPr="004C28AF" w:rsidRDefault="004D7DFE" w:rsidP="00512209">
            <w:pPr>
              <w:widowControl w:val="0"/>
              <w:ind w:firstLine="0"/>
              <w:jc w:val="left"/>
              <w:rPr>
                <w:bCs/>
                <w:color w:val="auto"/>
              </w:rPr>
            </w:pPr>
            <w:r w:rsidRPr="004C28AF">
              <w:rPr>
                <w:color w:val="auto"/>
              </w:rPr>
              <w:t xml:space="preserve">Следующий календарный день со дня фактического окончания Этапа </w:t>
            </w:r>
            <w:r w:rsidR="00512209" w:rsidRPr="004C28AF">
              <w:rPr>
                <w:color w:val="auto"/>
              </w:rPr>
              <w:t>6</w:t>
            </w:r>
          </w:p>
        </w:tc>
        <w:tc>
          <w:tcPr>
            <w:tcW w:w="1843" w:type="dxa"/>
            <w:tcBorders>
              <w:top w:val="single" w:sz="4" w:space="0" w:color="00000A"/>
              <w:left w:val="single" w:sz="4" w:space="0" w:color="00000A"/>
              <w:right w:val="single" w:sz="4" w:space="0" w:color="00000A"/>
            </w:tcBorders>
            <w:shd w:val="clear" w:color="auto" w:fill="auto"/>
            <w:tcMar>
              <w:left w:w="103" w:type="dxa"/>
            </w:tcMar>
            <w:vAlign w:val="center"/>
          </w:tcPr>
          <w:p w14:paraId="05AF6BF2" w14:textId="1FA8BE84" w:rsidR="004D7DFE" w:rsidRPr="004C28AF" w:rsidRDefault="007914B1" w:rsidP="000737DC">
            <w:pPr>
              <w:widowControl w:val="0"/>
              <w:ind w:firstLine="0"/>
              <w:jc w:val="left"/>
              <w:rPr>
                <w:bCs/>
                <w:color w:val="auto"/>
              </w:rPr>
            </w:pPr>
            <w:r w:rsidRPr="004C28AF">
              <w:rPr>
                <w:color w:val="auto"/>
              </w:rPr>
              <w:t>50</w:t>
            </w:r>
            <w:r w:rsidR="004D7DFE" w:rsidRPr="004C28AF">
              <w:rPr>
                <w:color w:val="auto"/>
              </w:rPr>
              <w:t xml:space="preserve"> календарных дней со дня начала Этапа </w:t>
            </w:r>
            <w:r w:rsidR="00512209" w:rsidRPr="004C28AF">
              <w:rPr>
                <w:color w:val="auto"/>
              </w:rPr>
              <w:t>7</w:t>
            </w:r>
          </w:p>
        </w:tc>
        <w:tc>
          <w:tcPr>
            <w:tcW w:w="6661" w:type="dxa"/>
            <w:tcBorders>
              <w:top w:val="single" w:sz="4" w:space="0" w:color="00000A"/>
              <w:left w:val="single" w:sz="4" w:space="0" w:color="00000A"/>
              <w:right w:val="single" w:sz="4" w:space="0" w:color="00000A"/>
            </w:tcBorders>
            <w:shd w:val="clear" w:color="auto" w:fill="auto"/>
            <w:tcMar>
              <w:left w:w="103" w:type="dxa"/>
            </w:tcMar>
            <w:vAlign w:val="center"/>
          </w:tcPr>
          <w:p w14:paraId="22368F5B" w14:textId="4E2C21A9" w:rsidR="004D7DFE" w:rsidRPr="004C28AF" w:rsidRDefault="004D7DFE" w:rsidP="00894F30">
            <w:pPr>
              <w:pStyle w:val="afffff6"/>
              <w:widowControl w:val="0"/>
              <w:numPr>
                <w:ilvl w:val="0"/>
                <w:numId w:val="28"/>
              </w:numPr>
              <w:ind w:left="320" w:hanging="284"/>
              <w:rPr>
                <w:bCs/>
                <w:color w:val="auto"/>
              </w:rPr>
            </w:pPr>
            <w:r w:rsidRPr="004C28AF">
              <w:rPr>
                <w:bCs/>
                <w:color w:val="auto"/>
              </w:rPr>
              <w:t>Программа и методика дополнительных аттестационных испытаний</w:t>
            </w:r>
            <w:r w:rsidR="00E36495" w:rsidRPr="004C28AF">
              <w:rPr>
                <w:bCs/>
                <w:color w:val="auto"/>
              </w:rPr>
              <w:t>;</w:t>
            </w:r>
          </w:p>
          <w:p w14:paraId="222662A3" w14:textId="0E143747" w:rsidR="004D7DFE" w:rsidRPr="004C28AF" w:rsidRDefault="004D7DFE" w:rsidP="00894F30">
            <w:pPr>
              <w:pStyle w:val="afffff6"/>
              <w:widowControl w:val="0"/>
              <w:numPr>
                <w:ilvl w:val="0"/>
                <w:numId w:val="28"/>
              </w:numPr>
              <w:ind w:left="320" w:hanging="284"/>
              <w:rPr>
                <w:bCs/>
                <w:color w:val="auto"/>
              </w:rPr>
            </w:pPr>
            <w:r w:rsidRPr="004C28AF">
              <w:rPr>
                <w:bCs/>
                <w:color w:val="auto"/>
              </w:rPr>
              <w:t>Протокол дополнительных аттестационных испытаний</w:t>
            </w:r>
            <w:r w:rsidR="00E36495" w:rsidRPr="004C28AF">
              <w:rPr>
                <w:bCs/>
                <w:color w:val="auto"/>
              </w:rPr>
              <w:t>;</w:t>
            </w:r>
          </w:p>
          <w:p w14:paraId="35A2D31E" w14:textId="389951F8" w:rsidR="004D7DFE" w:rsidRPr="004C28AF" w:rsidRDefault="004D7DFE" w:rsidP="00894F30">
            <w:pPr>
              <w:pStyle w:val="afffff6"/>
              <w:widowControl w:val="0"/>
              <w:numPr>
                <w:ilvl w:val="0"/>
                <w:numId w:val="28"/>
              </w:numPr>
              <w:ind w:left="320" w:hanging="284"/>
              <w:rPr>
                <w:bCs/>
                <w:color w:val="auto"/>
              </w:rPr>
            </w:pPr>
            <w:r w:rsidRPr="004C28AF">
              <w:rPr>
                <w:bCs/>
                <w:color w:val="auto"/>
              </w:rPr>
              <w:t>Заключение по результатам дополнительных аттестационных испытаний</w:t>
            </w:r>
            <w:r w:rsidR="00E36495" w:rsidRPr="004C28AF">
              <w:rPr>
                <w:bCs/>
                <w:color w:val="auto"/>
              </w:rPr>
              <w:t>;</w:t>
            </w:r>
          </w:p>
          <w:p w14:paraId="4289FFD0" w14:textId="6CEA7341" w:rsidR="004D7DFE" w:rsidRPr="004C28AF" w:rsidRDefault="004D7DFE" w:rsidP="00894F30">
            <w:pPr>
              <w:pStyle w:val="afffff6"/>
              <w:widowControl w:val="0"/>
              <w:numPr>
                <w:ilvl w:val="0"/>
                <w:numId w:val="28"/>
              </w:numPr>
              <w:ind w:left="320" w:hanging="284"/>
              <w:rPr>
                <w:bCs/>
                <w:color w:val="auto"/>
              </w:rPr>
            </w:pPr>
            <w:r w:rsidRPr="004C28AF">
              <w:rPr>
                <w:bCs/>
                <w:color w:val="auto"/>
              </w:rPr>
              <w:t>Аттестат соответствия требованиям безопасности</w:t>
            </w:r>
            <w:r w:rsidR="00E36495" w:rsidRPr="004C28AF">
              <w:rPr>
                <w:bCs/>
                <w:color w:val="auto"/>
              </w:rPr>
              <w:t>;</w:t>
            </w:r>
          </w:p>
          <w:p w14:paraId="77D8DC22" w14:textId="1DBF5AAF" w:rsidR="001077E8" w:rsidRPr="004C28AF" w:rsidRDefault="004D7DFE" w:rsidP="00894F30">
            <w:pPr>
              <w:pStyle w:val="afffff6"/>
              <w:widowControl w:val="0"/>
              <w:numPr>
                <w:ilvl w:val="0"/>
                <w:numId w:val="28"/>
              </w:numPr>
              <w:ind w:left="320" w:hanging="284"/>
              <w:rPr>
                <w:bCs/>
                <w:color w:val="auto"/>
              </w:rPr>
            </w:pPr>
            <w:r w:rsidRPr="004C28AF">
              <w:rPr>
                <w:bCs/>
                <w:color w:val="auto"/>
              </w:rPr>
              <w:t>Акт сдачи-приемки выполненных работ по этапу</w:t>
            </w:r>
            <w:r w:rsidR="001077E8" w:rsidRPr="004C28AF">
              <w:rPr>
                <w:bCs/>
                <w:color w:val="auto"/>
              </w:rPr>
              <w:t xml:space="preserve"> </w:t>
            </w:r>
            <w:r w:rsidR="00752DB6" w:rsidRPr="004C28AF">
              <w:rPr>
                <w:bCs/>
                <w:color w:val="auto"/>
              </w:rPr>
              <w:t>7</w:t>
            </w:r>
            <w:r w:rsidR="001077E8" w:rsidRPr="004C28AF">
              <w:rPr>
                <w:bCs/>
                <w:color w:val="auto"/>
              </w:rPr>
              <w:t>;</w:t>
            </w:r>
          </w:p>
          <w:p w14:paraId="2A61DB74" w14:textId="77777777" w:rsidR="001077E8" w:rsidRPr="004C28AF" w:rsidRDefault="001077E8" w:rsidP="00EA5811">
            <w:pPr>
              <w:pStyle w:val="afffff6"/>
              <w:widowControl w:val="0"/>
              <w:numPr>
                <w:ilvl w:val="0"/>
                <w:numId w:val="28"/>
              </w:numPr>
              <w:ind w:left="320" w:hanging="284"/>
              <w:rPr>
                <w:bCs/>
                <w:color w:val="auto"/>
              </w:rPr>
            </w:pPr>
            <w:r w:rsidRPr="004C28AF">
              <w:rPr>
                <w:bCs/>
                <w:color w:val="auto"/>
              </w:rPr>
              <w:t>Акт приема-передачи отчетной документации;</w:t>
            </w:r>
          </w:p>
          <w:p w14:paraId="35CCCC0D" w14:textId="56726713" w:rsidR="004D7DFE" w:rsidRPr="004C28AF" w:rsidRDefault="001077E8" w:rsidP="00EA5811">
            <w:pPr>
              <w:pStyle w:val="afffff6"/>
              <w:widowControl w:val="0"/>
              <w:numPr>
                <w:ilvl w:val="0"/>
                <w:numId w:val="28"/>
              </w:numPr>
              <w:ind w:left="320" w:hanging="284"/>
              <w:rPr>
                <w:bCs/>
                <w:color w:val="auto"/>
              </w:rPr>
            </w:pPr>
            <w:r w:rsidRPr="004C28AF">
              <w:rPr>
                <w:bCs/>
                <w:color w:val="auto"/>
              </w:rPr>
              <w:t>Ведомость машинных носителей информации</w:t>
            </w:r>
            <w:r w:rsidR="00E36495" w:rsidRPr="004C28AF">
              <w:rPr>
                <w:bCs/>
                <w:color w:val="auto"/>
              </w:rPr>
              <w:t>.</w:t>
            </w:r>
          </w:p>
        </w:tc>
        <w:tc>
          <w:tcPr>
            <w:tcW w:w="1500" w:type="dxa"/>
            <w:tcBorders>
              <w:top w:val="single" w:sz="4" w:space="0" w:color="00000A"/>
              <w:left w:val="single" w:sz="4" w:space="0" w:color="00000A"/>
              <w:right w:val="single" w:sz="4" w:space="0" w:color="00000A"/>
            </w:tcBorders>
            <w:vAlign w:val="center"/>
          </w:tcPr>
          <w:p w14:paraId="0CBCDDDA" w14:textId="3A18A9B2" w:rsidR="004D7DFE" w:rsidRPr="004C28AF" w:rsidRDefault="00683163" w:rsidP="00FB3530">
            <w:pPr>
              <w:widowControl w:val="0"/>
              <w:ind w:hanging="30"/>
              <w:jc w:val="center"/>
              <w:rPr>
                <w:bCs/>
                <w:color w:val="auto"/>
              </w:rPr>
            </w:pPr>
            <w:r>
              <w:rPr>
                <w:bCs/>
                <w:color w:val="auto"/>
                <w:lang w:val="en-US"/>
              </w:rPr>
              <w:t>0,27</w:t>
            </w:r>
            <w:r w:rsidR="00F22E72" w:rsidRPr="004C28AF">
              <w:rPr>
                <w:bCs/>
                <w:color w:val="auto"/>
              </w:rPr>
              <w:t>%</w:t>
            </w:r>
          </w:p>
        </w:tc>
      </w:tr>
    </w:tbl>
    <w:p w14:paraId="03534F0D" w14:textId="0EDFB51D" w:rsidR="00F17393" w:rsidRPr="004C28AF" w:rsidRDefault="00F17393" w:rsidP="000737DC">
      <w:pPr>
        <w:rPr>
          <w:color w:val="auto"/>
        </w:rPr>
      </w:pPr>
      <w:bookmarkStart w:id="495" w:name="_Ref377851273"/>
      <w:bookmarkStart w:id="496" w:name="_Toc452563960"/>
      <w:bookmarkStart w:id="497" w:name="_Toc523145380"/>
      <w:bookmarkEnd w:id="495"/>
      <w:bookmarkEnd w:id="496"/>
    </w:p>
    <w:p w14:paraId="11EFD740" w14:textId="3733C286" w:rsidR="00485892" w:rsidRPr="004C28AF" w:rsidRDefault="00485892" w:rsidP="000737DC">
      <w:pPr>
        <w:tabs>
          <w:tab w:val="left" w:pos="1476"/>
        </w:tabs>
        <w:rPr>
          <w:color w:val="auto"/>
        </w:rPr>
        <w:sectPr w:rsidR="00485892" w:rsidRPr="004C28AF" w:rsidSect="00200D4B">
          <w:pgSz w:w="16838" w:h="11906" w:orient="landscape"/>
          <w:pgMar w:top="1134" w:right="1134" w:bottom="1134" w:left="1134" w:header="567" w:footer="567" w:gutter="0"/>
          <w:cols w:space="720"/>
          <w:formProt w:val="0"/>
          <w:docGrid w:linePitch="360" w:charSpace="-6145"/>
        </w:sectPr>
      </w:pPr>
    </w:p>
    <w:p w14:paraId="40C0ECAF" w14:textId="401B7BE1" w:rsidR="00B03F02" w:rsidRPr="004C28AF" w:rsidRDefault="0087434C" w:rsidP="0087434C">
      <w:pPr>
        <w:pStyle w:val="1fe"/>
        <w:rPr>
          <w:rStyle w:val="affffffffff4"/>
          <w:rFonts w:ascii="Times New Roman Полужирный" w:hAnsi="Times New Roman Полужирный"/>
          <w:caps/>
          <w:color w:val="auto"/>
          <w:u w:val="none"/>
        </w:rPr>
      </w:pPr>
      <w:bookmarkStart w:id="498" w:name="_Toc529380289"/>
      <w:bookmarkStart w:id="499" w:name="_Toc54954446"/>
      <w:r w:rsidRPr="0087434C">
        <w:rPr>
          <w:rStyle w:val="affffffffff4"/>
          <w:caps/>
          <w:color w:val="auto"/>
          <w:u w:val="none"/>
        </w:rPr>
        <w:lastRenderedPageBreak/>
        <w:t>6.</w:t>
      </w:r>
      <w:r>
        <w:rPr>
          <w:rStyle w:val="affffffffff4"/>
          <w:rFonts w:asciiTheme="minorHAnsi" w:hAnsiTheme="minorHAnsi"/>
          <w:caps/>
          <w:color w:val="auto"/>
          <w:u w:val="none"/>
        </w:rPr>
        <w:tab/>
      </w:r>
      <w:r w:rsidR="00F81F56" w:rsidRPr="004C28AF">
        <w:rPr>
          <w:rStyle w:val="affffffffff4"/>
          <w:rFonts w:ascii="Times New Roman Полужирный" w:hAnsi="Times New Roman Полужирный"/>
          <w:caps/>
          <w:color w:val="auto"/>
          <w:u w:val="none"/>
        </w:rPr>
        <w:t>Порядок контроля и приемки системы</w:t>
      </w:r>
      <w:bookmarkEnd w:id="497"/>
      <w:bookmarkEnd w:id="498"/>
      <w:bookmarkEnd w:id="499"/>
    </w:p>
    <w:p w14:paraId="4444DB67" w14:textId="4B182C59" w:rsidR="00B03F02" w:rsidRPr="004C28AF" w:rsidRDefault="00E674BD" w:rsidP="000737DC">
      <w:pPr>
        <w:pStyle w:val="21"/>
        <w:keepNext w:val="0"/>
        <w:keepLines w:val="0"/>
        <w:numPr>
          <w:ilvl w:val="0"/>
          <w:numId w:val="0"/>
        </w:numPr>
        <w:spacing w:before="0"/>
        <w:jc w:val="both"/>
        <w:rPr>
          <w:rFonts w:cs="Times New Roman"/>
          <w:b/>
          <w:color w:val="auto"/>
          <w:sz w:val="24"/>
          <w:szCs w:val="24"/>
        </w:rPr>
      </w:pPr>
      <w:bookmarkStart w:id="500" w:name="_Toc332805049"/>
      <w:bookmarkStart w:id="501" w:name="_Ref378859287"/>
      <w:bookmarkStart w:id="502" w:name="_Toc452563961"/>
      <w:bookmarkStart w:id="503" w:name="_Toc523145381"/>
      <w:bookmarkStart w:id="504" w:name="_Toc529380290"/>
      <w:bookmarkStart w:id="505" w:name="_Toc54954447"/>
      <w:bookmarkEnd w:id="500"/>
      <w:bookmarkEnd w:id="501"/>
      <w:bookmarkEnd w:id="502"/>
      <w:r w:rsidRPr="004C28AF">
        <w:rPr>
          <w:rFonts w:cs="Times New Roman"/>
          <w:b/>
          <w:color w:val="auto"/>
          <w:sz w:val="24"/>
          <w:szCs w:val="24"/>
        </w:rPr>
        <w:t>6.1</w:t>
      </w:r>
      <w:r w:rsidRPr="004C28AF">
        <w:rPr>
          <w:rFonts w:cs="Times New Roman"/>
          <w:b/>
          <w:color w:val="auto"/>
          <w:sz w:val="24"/>
          <w:szCs w:val="24"/>
        </w:rPr>
        <w:tab/>
      </w:r>
      <w:r w:rsidR="00F81F56" w:rsidRPr="004C28AF">
        <w:rPr>
          <w:rFonts w:cs="Times New Roman"/>
          <w:b/>
          <w:color w:val="auto"/>
          <w:sz w:val="24"/>
          <w:szCs w:val="24"/>
        </w:rPr>
        <w:t>Виды, состав, объем и методы испытаний системы и ее составных частей</w:t>
      </w:r>
      <w:bookmarkEnd w:id="503"/>
      <w:bookmarkEnd w:id="504"/>
      <w:bookmarkEnd w:id="505"/>
    </w:p>
    <w:p w14:paraId="20A1D27D" w14:textId="77777777" w:rsidR="00B03F02" w:rsidRPr="004C28AF" w:rsidRDefault="00F81F56" w:rsidP="000737DC">
      <w:pPr>
        <w:widowControl w:val="0"/>
        <w:ind w:firstLine="709"/>
        <w:rPr>
          <w:color w:val="auto"/>
        </w:rPr>
      </w:pPr>
      <w:r w:rsidRPr="004C28AF">
        <w:rPr>
          <w:color w:val="auto"/>
        </w:rPr>
        <w:t>Должны быть проведены следующие виды испытаний:</w:t>
      </w:r>
    </w:p>
    <w:p w14:paraId="7B14D79A"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предварительные испытания;</w:t>
      </w:r>
    </w:p>
    <w:p w14:paraId="69A0391C"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опытная эксплуатация;</w:t>
      </w:r>
    </w:p>
    <w:p w14:paraId="42BBE547" w14:textId="3FED916F" w:rsidR="00B03F02" w:rsidRPr="004C28AF" w:rsidRDefault="00F81F56" w:rsidP="000737DC">
      <w:pPr>
        <w:pStyle w:val="afffff6"/>
        <w:widowControl w:val="0"/>
        <w:numPr>
          <w:ilvl w:val="0"/>
          <w:numId w:val="8"/>
        </w:numPr>
        <w:ind w:left="709" w:hanging="425"/>
        <w:rPr>
          <w:noProof/>
          <w:color w:val="auto"/>
        </w:rPr>
      </w:pPr>
      <w:r w:rsidRPr="004C28AF">
        <w:rPr>
          <w:noProof/>
          <w:color w:val="auto"/>
        </w:rPr>
        <w:t>приемочные испытания</w:t>
      </w:r>
      <w:r w:rsidR="002536F9" w:rsidRPr="004C28AF">
        <w:rPr>
          <w:noProof/>
          <w:color w:val="auto"/>
        </w:rPr>
        <w:t>.</w:t>
      </w:r>
    </w:p>
    <w:p w14:paraId="4862FACC" w14:textId="10024815" w:rsidR="00B03F02" w:rsidRPr="004C28AF" w:rsidRDefault="00F81F56" w:rsidP="000737DC">
      <w:pPr>
        <w:widowControl w:val="0"/>
        <w:ind w:firstLine="709"/>
        <w:rPr>
          <w:color w:val="auto"/>
        </w:rPr>
      </w:pPr>
      <w:r w:rsidRPr="004C28AF">
        <w:rPr>
          <w:color w:val="auto"/>
        </w:rPr>
        <w:t>Объем и методы предварительных и приемочных испытаний определяются соответствующей Программой и методикой испытаний.</w:t>
      </w:r>
    </w:p>
    <w:p w14:paraId="7971492D" w14:textId="77777777" w:rsidR="007B035E" w:rsidRPr="004C28AF" w:rsidRDefault="007B035E" w:rsidP="000737DC">
      <w:pPr>
        <w:pStyle w:val="00"/>
        <w:rPr>
          <w:szCs w:val="24"/>
        </w:rPr>
      </w:pPr>
      <w:r w:rsidRPr="004C28AF">
        <w:rPr>
          <w:szCs w:val="24"/>
        </w:rPr>
        <w:t>Предусмотренные испытания проводятся комиссией, формируемой Заказчиком на основании распорядительного документа, который должен определять состав комиссии проведения испытаний и сроки проведения испытаний.</w:t>
      </w:r>
    </w:p>
    <w:p w14:paraId="73075867" w14:textId="47F8290C" w:rsidR="007B035E" w:rsidRPr="004C28AF" w:rsidRDefault="007B035E" w:rsidP="000737DC">
      <w:pPr>
        <w:widowControl w:val="0"/>
        <w:ind w:firstLine="709"/>
        <w:rPr>
          <w:color w:val="auto"/>
        </w:rPr>
      </w:pPr>
      <w:r w:rsidRPr="004C28AF">
        <w:rPr>
          <w:color w:val="auto"/>
        </w:rPr>
        <w:t>В состав комиссии включаются представители организаций Заказчика</w:t>
      </w:r>
      <w:r w:rsidR="001F7E9E" w:rsidRPr="004C28AF">
        <w:rPr>
          <w:color w:val="auto"/>
        </w:rPr>
        <w:t xml:space="preserve"> </w:t>
      </w:r>
      <w:r w:rsidRPr="004C28AF">
        <w:rPr>
          <w:color w:val="auto"/>
        </w:rPr>
        <w:t>и Подрядчика, а также специалисты, привлекаемые Заказчиком</w:t>
      </w:r>
      <w:r w:rsidR="002A35F9">
        <w:rPr>
          <w:color w:val="auto"/>
        </w:rPr>
        <w:t xml:space="preserve"> (при необходимости)</w:t>
      </w:r>
      <w:r w:rsidRPr="004C28AF">
        <w:rPr>
          <w:color w:val="auto"/>
        </w:rPr>
        <w:t>.</w:t>
      </w:r>
    </w:p>
    <w:p w14:paraId="6D1FF07B" w14:textId="77777777" w:rsidR="00950FE8" w:rsidRPr="004C28AF" w:rsidRDefault="00950FE8" w:rsidP="00950FE8">
      <w:pPr>
        <w:widowControl w:val="0"/>
        <w:ind w:firstLine="709"/>
        <w:rPr>
          <w:b/>
          <w:color w:val="auto"/>
        </w:rPr>
      </w:pPr>
      <w:r w:rsidRPr="004C28AF">
        <w:rPr>
          <w:b/>
          <w:color w:val="auto"/>
        </w:rPr>
        <w:t>Испытания СЗИ ИС СТАТС</w:t>
      </w:r>
    </w:p>
    <w:p w14:paraId="7D59A135" w14:textId="77777777" w:rsidR="00950FE8" w:rsidRPr="004C28AF" w:rsidRDefault="00950FE8" w:rsidP="00950FE8">
      <w:pPr>
        <w:widowControl w:val="0"/>
        <w:ind w:firstLine="709"/>
        <w:rPr>
          <w:color w:val="auto"/>
        </w:rPr>
      </w:pPr>
      <w:r w:rsidRPr="004C28AF">
        <w:rPr>
          <w:color w:val="auto"/>
        </w:rPr>
        <w:t>До начала проведения аттестационных испытаний должны быть проведены следующие испытания наложенных средств защиты информации СЗИ ИС СТАТС:</w:t>
      </w:r>
    </w:p>
    <w:p w14:paraId="728A5846" w14:textId="42A7E06D" w:rsidR="00950FE8" w:rsidRPr="004C28AF" w:rsidRDefault="00950FE8" w:rsidP="009365F4">
      <w:pPr>
        <w:pStyle w:val="afffff6"/>
        <w:widowControl w:val="0"/>
        <w:numPr>
          <w:ilvl w:val="0"/>
          <w:numId w:val="8"/>
        </w:numPr>
        <w:ind w:left="709" w:hanging="425"/>
        <w:rPr>
          <w:noProof/>
          <w:color w:val="auto"/>
        </w:rPr>
      </w:pPr>
      <w:r w:rsidRPr="004C28AF">
        <w:rPr>
          <w:noProof/>
          <w:color w:val="auto"/>
        </w:rPr>
        <w:t>предварительные испытания;</w:t>
      </w:r>
    </w:p>
    <w:p w14:paraId="40697688" w14:textId="2E485FBA" w:rsidR="00950FE8" w:rsidRPr="004C28AF" w:rsidRDefault="00950FE8" w:rsidP="009365F4">
      <w:pPr>
        <w:pStyle w:val="afffff6"/>
        <w:widowControl w:val="0"/>
        <w:numPr>
          <w:ilvl w:val="0"/>
          <w:numId w:val="8"/>
        </w:numPr>
        <w:ind w:left="709" w:hanging="425"/>
        <w:rPr>
          <w:noProof/>
          <w:color w:val="auto"/>
        </w:rPr>
      </w:pPr>
      <w:r w:rsidRPr="004C28AF">
        <w:rPr>
          <w:noProof/>
          <w:color w:val="auto"/>
        </w:rPr>
        <w:t>опытная эксплуатация;</w:t>
      </w:r>
    </w:p>
    <w:p w14:paraId="28F5180C" w14:textId="25F80BFF" w:rsidR="00950FE8" w:rsidRPr="004C28AF" w:rsidRDefault="00950FE8" w:rsidP="009365F4">
      <w:pPr>
        <w:pStyle w:val="afffff6"/>
        <w:widowControl w:val="0"/>
        <w:numPr>
          <w:ilvl w:val="0"/>
          <w:numId w:val="8"/>
        </w:numPr>
        <w:ind w:left="709" w:hanging="425"/>
        <w:rPr>
          <w:noProof/>
          <w:color w:val="auto"/>
        </w:rPr>
      </w:pPr>
      <w:r w:rsidRPr="004C28AF">
        <w:rPr>
          <w:noProof/>
          <w:color w:val="auto"/>
        </w:rPr>
        <w:t>приемочные испытания.</w:t>
      </w:r>
    </w:p>
    <w:p w14:paraId="5DA859A0" w14:textId="77777777" w:rsidR="00950FE8" w:rsidRPr="004C28AF" w:rsidRDefault="00950FE8" w:rsidP="00950FE8">
      <w:pPr>
        <w:widowControl w:val="0"/>
        <w:ind w:firstLine="709"/>
        <w:rPr>
          <w:color w:val="auto"/>
        </w:rPr>
      </w:pPr>
      <w:r w:rsidRPr="004C28AF">
        <w:rPr>
          <w:color w:val="auto"/>
        </w:rPr>
        <w:t>Объем и методы предварительных и приемочных испытаний определяются соответствующими программами и методиками испытаний.</w:t>
      </w:r>
    </w:p>
    <w:p w14:paraId="1E834417" w14:textId="77777777" w:rsidR="00950FE8" w:rsidRPr="004C28AF" w:rsidRDefault="00950FE8" w:rsidP="00950FE8">
      <w:pPr>
        <w:widowControl w:val="0"/>
        <w:ind w:firstLine="709"/>
        <w:rPr>
          <w:color w:val="auto"/>
        </w:rPr>
      </w:pPr>
      <w:r w:rsidRPr="004C28AF">
        <w:rPr>
          <w:color w:val="auto"/>
        </w:rPr>
        <w:t>Данные испытания осуществляются Заказчиком в рамках отдельной закупки и не являются предметом выполнения работ по Контракту.</w:t>
      </w:r>
    </w:p>
    <w:p w14:paraId="2CD7EE96" w14:textId="3402E2FB" w:rsidR="00950FE8" w:rsidRPr="004C28AF" w:rsidRDefault="00950FE8" w:rsidP="00950FE8">
      <w:pPr>
        <w:widowControl w:val="0"/>
        <w:ind w:firstLine="709"/>
        <w:rPr>
          <w:color w:val="auto"/>
        </w:rPr>
      </w:pPr>
      <w:r w:rsidRPr="004C28AF">
        <w:rPr>
          <w:color w:val="auto"/>
        </w:rPr>
        <w:t xml:space="preserve">В ходе прохождения испытаний в части ППО ИС СТАТС должны быть проверены все встроенные функции безопасности ППО ИС СТАТС в соответствии с требованиями </w:t>
      </w:r>
      <w:r w:rsidR="009365F4" w:rsidRPr="004C28AF">
        <w:rPr>
          <w:color w:val="auto"/>
        </w:rPr>
        <w:t>ЧТЗ</w:t>
      </w:r>
      <w:r w:rsidRPr="004C28AF">
        <w:rPr>
          <w:color w:val="auto"/>
        </w:rPr>
        <w:t xml:space="preserve"> на создание </w:t>
      </w:r>
      <w:r w:rsidR="008A3DFF" w:rsidRPr="004C28AF">
        <w:rPr>
          <w:color w:val="auto"/>
        </w:rPr>
        <w:t>СЗИ</w:t>
      </w:r>
      <w:r w:rsidRPr="004C28AF">
        <w:rPr>
          <w:color w:val="auto"/>
        </w:rPr>
        <w:t xml:space="preserve"> ИС СТАТС.</w:t>
      </w:r>
    </w:p>
    <w:p w14:paraId="5A1BAFEB" w14:textId="77777777" w:rsidR="000D172B" w:rsidRPr="004C28AF" w:rsidRDefault="000D172B" w:rsidP="000737DC">
      <w:pPr>
        <w:widowControl w:val="0"/>
        <w:ind w:firstLine="0"/>
        <w:rPr>
          <w:color w:val="auto"/>
        </w:rPr>
      </w:pPr>
    </w:p>
    <w:p w14:paraId="183C45BE" w14:textId="22216743" w:rsidR="00B03F02" w:rsidRPr="004C28AF" w:rsidRDefault="00F81F56" w:rsidP="000737DC">
      <w:pPr>
        <w:pStyle w:val="21"/>
        <w:keepNext w:val="0"/>
        <w:keepLines w:val="0"/>
        <w:numPr>
          <w:ilvl w:val="1"/>
          <w:numId w:val="30"/>
        </w:numPr>
        <w:spacing w:before="0"/>
        <w:ind w:left="0" w:firstLine="0"/>
        <w:jc w:val="both"/>
        <w:rPr>
          <w:rFonts w:cs="Times New Roman"/>
          <w:b/>
          <w:color w:val="auto"/>
          <w:sz w:val="24"/>
          <w:szCs w:val="24"/>
        </w:rPr>
      </w:pPr>
      <w:bookmarkStart w:id="506" w:name="_Toc332805051"/>
      <w:bookmarkStart w:id="507" w:name="_Toc452563962"/>
      <w:bookmarkStart w:id="508" w:name="_Toc399365345"/>
      <w:bookmarkStart w:id="509" w:name="_Toc399365346"/>
      <w:bookmarkStart w:id="510" w:name="_Toc399365347"/>
      <w:bookmarkStart w:id="511" w:name="_Toc399365348"/>
      <w:bookmarkStart w:id="512" w:name="_Toc399365349"/>
      <w:bookmarkStart w:id="513" w:name="_Toc399365350"/>
      <w:bookmarkStart w:id="514" w:name="_Toc523145382"/>
      <w:bookmarkStart w:id="515" w:name="_Toc529380291"/>
      <w:bookmarkStart w:id="516" w:name="_Toc54954448"/>
      <w:bookmarkEnd w:id="506"/>
      <w:bookmarkEnd w:id="507"/>
      <w:bookmarkEnd w:id="508"/>
      <w:bookmarkEnd w:id="509"/>
      <w:bookmarkEnd w:id="510"/>
      <w:bookmarkEnd w:id="511"/>
      <w:bookmarkEnd w:id="512"/>
      <w:bookmarkEnd w:id="513"/>
      <w:r w:rsidRPr="004C28AF">
        <w:rPr>
          <w:rFonts w:cs="Times New Roman"/>
          <w:b/>
          <w:color w:val="auto"/>
          <w:sz w:val="24"/>
          <w:szCs w:val="24"/>
        </w:rPr>
        <w:t xml:space="preserve">Сведения о гарантийном обслуживании </w:t>
      </w:r>
      <w:bookmarkEnd w:id="514"/>
      <w:r w:rsidR="00AF620E" w:rsidRPr="004C28AF">
        <w:rPr>
          <w:rFonts w:cs="Times New Roman"/>
          <w:b/>
          <w:color w:val="auto"/>
          <w:sz w:val="24"/>
          <w:szCs w:val="24"/>
        </w:rPr>
        <w:t>Системы</w:t>
      </w:r>
      <w:bookmarkEnd w:id="515"/>
      <w:bookmarkEnd w:id="516"/>
    </w:p>
    <w:p w14:paraId="7DE2DA2A" w14:textId="3CE81D21" w:rsidR="0017382D" w:rsidRPr="004C28AF" w:rsidRDefault="00E90337" w:rsidP="000737DC">
      <w:pPr>
        <w:widowControl w:val="0"/>
        <w:ind w:firstLine="709"/>
        <w:rPr>
          <w:color w:val="auto"/>
        </w:rPr>
      </w:pPr>
      <w:r w:rsidRPr="004C28AF">
        <w:rPr>
          <w:color w:val="auto"/>
        </w:rPr>
        <w:t xml:space="preserve">Гарантийный срок на выполняемые по Контракту работы составляет 12 (двенадцать) месяцев с </w:t>
      </w:r>
      <w:r w:rsidR="00A3078B" w:rsidRPr="004C28AF">
        <w:rPr>
          <w:color w:val="auto"/>
        </w:rPr>
        <w:t>момента фактического завершения работ по Контракту</w:t>
      </w:r>
      <w:r w:rsidRPr="004C28AF">
        <w:rPr>
          <w:color w:val="auto"/>
        </w:rPr>
        <w:t>.</w:t>
      </w:r>
    </w:p>
    <w:p w14:paraId="1AC59C4C" w14:textId="64F3F3F5" w:rsidR="00B03F02" w:rsidRPr="004C28AF" w:rsidRDefault="00904AD2" w:rsidP="000737DC">
      <w:pPr>
        <w:widowControl w:val="0"/>
        <w:ind w:firstLine="709"/>
        <w:rPr>
          <w:color w:val="auto"/>
        </w:rPr>
      </w:pPr>
      <w:r w:rsidRPr="004C28AF">
        <w:rPr>
          <w:color w:val="auto"/>
        </w:rPr>
        <w:t>Подрядчик</w:t>
      </w:r>
      <w:r w:rsidR="0098413F" w:rsidRPr="004C28AF">
        <w:rPr>
          <w:color w:val="auto"/>
        </w:rPr>
        <w:t xml:space="preserve"> </w:t>
      </w:r>
      <w:r w:rsidR="00F81F56" w:rsidRPr="004C28AF">
        <w:rPr>
          <w:color w:val="auto"/>
        </w:rPr>
        <w:t xml:space="preserve">должен гарантировать, что разработанное программное обеспечение Системы будет функционировать в соответствии со своим назначением не менее </w:t>
      </w:r>
      <w:r w:rsidR="00AF620E" w:rsidRPr="004C28AF">
        <w:rPr>
          <w:color w:val="auto"/>
        </w:rPr>
        <w:t>1 (</w:t>
      </w:r>
      <w:r w:rsidR="00F81F56" w:rsidRPr="004C28AF">
        <w:rPr>
          <w:color w:val="auto"/>
        </w:rPr>
        <w:t>одного</w:t>
      </w:r>
      <w:r w:rsidR="00AF620E" w:rsidRPr="004C28AF">
        <w:rPr>
          <w:color w:val="auto"/>
        </w:rPr>
        <w:t>)</w:t>
      </w:r>
      <w:r w:rsidR="00F81F56" w:rsidRPr="004C28AF">
        <w:rPr>
          <w:color w:val="auto"/>
        </w:rPr>
        <w:t xml:space="preserve"> года. При этом возможны незначительные отклонения его технических и потребительских характеристик, а также отдельные ошибки, не создающие препятствий для получения положительных результатов от эксплуатации </w:t>
      </w:r>
      <w:r w:rsidR="00E510AB" w:rsidRPr="004C28AF">
        <w:rPr>
          <w:color w:val="auto"/>
        </w:rPr>
        <w:t>С</w:t>
      </w:r>
      <w:r w:rsidR="00F81F56" w:rsidRPr="004C28AF">
        <w:rPr>
          <w:color w:val="auto"/>
        </w:rPr>
        <w:t>истемы.</w:t>
      </w:r>
    </w:p>
    <w:p w14:paraId="2A09DE70" w14:textId="77777777" w:rsidR="00B03F02" w:rsidRPr="004C28AF" w:rsidRDefault="00904AD2" w:rsidP="000737DC">
      <w:pPr>
        <w:widowControl w:val="0"/>
        <w:ind w:firstLine="709"/>
        <w:rPr>
          <w:color w:val="auto"/>
        </w:rPr>
      </w:pPr>
      <w:r w:rsidRPr="004C28AF">
        <w:rPr>
          <w:color w:val="auto"/>
        </w:rPr>
        <w:t>Подрядчик</w:t>
      </w:r>
      <w:r w:rsidR="0098413F" w:rsidRPr="004C28AF">
        <w:rPr>
          <w:color w:val="auto"/>
        </w:rPr>
        <w:t xml:space="preserve"> </w:t>
      </w:r>
      <w:r w:rsidR="00F81F56" w:rsidRPr="004C28AF">
        <w:rPr>
          <w:color w:val="auto"/>
        </w:rPr>
        <w:t>не гарантирует отсутствие недостатков или сбоев в процессе работы, возникающих по причине несоответствия оборудования или установленного на рабочем месте программного обеспечения конечного пользователя требованиям, предъявляемым к характеристикам клиентских мест (см. пункт «Требования к программному обеспечению»).</w:t>
      </w:r>
    </w:p>
    <w:p w14:paraId="57A72575" w14:textId="77777777" w:rsidR="00B03F02" w:rsidRPr="004C28AF" w:rsidRDefault="00904AD2" w:rsidP="000737DC">
      <w:pPr>
        <w:widowControl w:val="0"/>
        <w:ind w:firstLine="709"/>
        <w:rPr>
          <w:color w:val="auto"/>
        </w:rPr>
      </w:pPr>
      <w:r w:rsidRPr="004C28AF">
        <w:rPr>
          <w:color w:val="auto"/>
        </w:rPr>
        <w:t>Подрядчик</w:t>
      </w:r>
      <w:r w:rsidR="0098413F" w:rsidRPr="004C28AF">
        <w:rPr>
          <w:color w:val="auto"/>
        </w:rPr>
        <w:t xml:space="preserve"> </w:t>
      </w:r>
      <w:r w:rsidR="00F81F56" w:rsidRPr="004C28AF">
        <w:rPr>
          <w:color w:val="auto"/>
        </w:rPr>
        <w:t>обязуется обеспечить консультирование специалистов эксплуатирующей организации в течение всего периода гарантийного обслуживания.</w:t>
      </w:r>
    </w:p>
    <w:p w14:paraId="4254F13D" w14:textId="5AA5CFD1" w:rsidR="00C556B1" w:rsidRPr="004C28AF" w:rsidRDefault="00C556B1" w:rsidP="000737DC">
      <w:pPr>
        <w:widowControl w:val="0"/>
        <w:ind w:firstLine="709"/>
        <w:rPr>
          <w:color w:val="auto"/>
        </w:rPr>
      </w:pPr>
      <w:r w:rsidRPr="004C28AF">
        <w:rPr>
          <w:color w:val="auto"/>
        </w:rPr>
        <w:t>Подрядчик гарантирует обеспечение соответствия сертифицированного ППО Системы требованиям по безопасности информации, а также устранение недостатков и дефектов сертифицированного ППО, в том числе устранение уязвимостей и недекларированных возможностей сертифицированного ППО, информирование Заказчика об обновлении сертифицированного ППО, доведение до Заказчика обновлений сертифицированного ППО, а также изменений в эксплуатационную документацию (далее – техническая поддержка сертифицированного ППО). Обеспечение данной технической поддержки сертифицированного ППО должно гарантироваться на протяжении всего срока действия сертификата соответствия на ППО.</w:t>
      </w:r>
    </w:p>
    <w:p w14:paraId="26226968" w14:textId="77777777" w:rsidR="000D172B" w:rsidRPr="004C28AF" w:rsidRDefault="000D172B" w:rsidP="000737DC">
      <w:pPr>
        <w:widowControl w:val="0"/>
        <w:ind w:firstLine="0"/>
        <w:rPr>
          <w:color w:val="auto"/>
        </w:rPr>
      </w:pPr>
    </w:p>
    <w:p w14:paraId="4FB7950A" w14:textId="7FD7A9D8" w:rsidR="00B03F02" w:rsidRPr="004C28AF" w:rsidRDefault="00F81F56" w:rsidP="009365F4">
      <w:pPr>
        <w:pStyle w:val="21"/>
        <w:widowControl/>
        <w:numPr>
          <w:ilvl w:val="1"/>
          <w:numId w:val="30"/>
        </w:numPr>
        <w:spacing w:before="0"/>
        <w:ind w:left="0" w:firstLine="0"/>
        <w:jc w:val="both"/>
        <w:rPr>
          <w:rFonts w:cs="Times New Roman"/>
          <w:b/>
          <w:color w:val="auto"/>
          <w:sz w:val="24"/>
          <w:szCs w:val="24"/>
        </w:rPr>
      </w:pPr>
      <w:bookmarkStart w:id="517" w:name="_Toc452563963"/>
      <w:bookmarkStart w:id="518" w:name="_Toc332805052"/>
      <w:bookmarkStart w:id="519" w:name="_Toc523145383"/>
      <w:bookmarkStart w:id="520" w:name="_Toc529380292"/>
      <w:bookmarkStart w:id="521" w:name="_Toc54954449"/>
      <w:r w:rsidRPr="004C28AF">
        <w:rPr>
          <w:rFonts w:cs="Times New Roman"/>
          <w:b/>
          <w:color w:val="auto"/>
          <w:sz w:val="24"/>
          <w:szCs w:val="24"/>
        </w:rPr>
        <w:lastRenderedPageBreak/>
        <w:t xml:space="preserve">Порядок выполнения доработок и устранения допущенных </w:t>
      </w:r>
      <w:r w:rsidR="00904AD2" w:rsidRPr="004C28AF">
        <w:rPr>
          <w:rFonts w:cs="Times New Roman"/>
          <w:b/>
          <w:color w:val="auto"/>
          <w:sz w:val="24"/>
          <w:szCs w:val="24"/>
        </w:rPr>
        <w:t>Подрядчиком</w:t>
      </w:r>
      <w:r w:rsidR="0098413F" w:rsidRPr="004C28AF">
        <w:rPr>
          <w:rFonts w:cs="Times New Roman"/>
          <w:b/>
          <w:color w:val="auto"/>
          <w:sz w:val="24"/>
          <w:szCs w:val="24"/>
        </w:rPr>
        <w:t xml:space="preserve"> </w:t>
      </w:r>
      <w:r w:rsidRPr="004C28AF">
        <w:rPr>
          <w:rFonts w:cs="Times New Roman"/>
          <w:b/>
          <w:color w:val="auto"/>
          <w:sz w:val="24"/>
          <w:szCs w:val="24"/>
        </w:rPr>
        <w:t xml:space="preserve">ошибок, которые выявлены в процессе испытаний и </w:t>
      </w:r>
      <w:bookmarkEnd w:id="517"/>
      <w:bookmarkEnd w:id="518"/>
      <w:r w:rsidRPr="004C28AF">
        <w:rPr>
          <w:rFonts w:cs="Times New Roman"/>
          <w:b/>
          <w:color w:val="auto"/>
          <w:sz w:val="24"/>
          <w:szCs w:val="24"/>
        </w:rPr>
        <w:t>в период гарантийного обслуживания</w:t>
      </w:r>
      <w:bookmarkEnd w:id="519"/>
      <w:bookmarkEnd w:id="520"/>
      <w:bookmarkEnd w:id="521"/>
    </w:p>
    <w:p w14:paraId="50DD7F57" w14:textId="4F574609" w:rsidR="00B03F02" w:rsidRPr="004C28AF" w:rsidRDefault="00F81F56" w:rsidP="009365F4">
      <w:pPr>
        <w:keepNext/>
        <w:keepLines/>
        <w:ind w:firstLine="709"/>
        <w:rPr>
          <w:color w:val="auto"/>
        </w:rPr>
      </w:pPr>
      <w:r w:rsidRPr="004C28AF">
        <w:rPr>
          <w:color w:val="auto"/>
        </w:rPr>
        <w:t xml:space="preserve">Недостатки и ошибки в реализации Системы, выявленные в ходе проведения испытаний, должны быть устранены </w:t>
      </w:r>
      <w:r w:rsidR="00B46EC5" w:rsidRPr="004C28AF">
        <w:rPr>
          <w:color w:val="auto"/>
        </w:rPr>
        <w:t>Подрядчиком</w:t>
      </w:r>
      <w:r w:rsidR="0098413F" w:rsidRPr="004C28AF">
        <w:rPr>
          <w:color w:val="auto"/>
        </w:rPr>
        <w:t xml:space="preserve"> </w:t>
      </w:r>
      <w:r w:rsidRPr="004C28AF">
        <w:rPr>
          <w:color w:val="auto"/>
        </w:rPr>
        <w:t xml:space="preserve">в рамках выполнения работ по </w:t>
      </w:r>
      <w:r w:rsidR="00E56884" w:rsidRPr="004C28AF">
        <w:rPr>
          <w:color w:val="auto"/>
        </w:rPr>
        <w:t>К</w:t>
      </w:r>
      <w:r w:rsidRPr="004C28AF">
        <w:rPr>
          <w:color w:val="auto"/>
        </w:rPr>
        <w:t xml:space="preserve">онтракту. Порядок устранения замечаний и реализации рекомендаций комиссии должен быть определен в </w:t>
      </w:r>
      <w:r w:rsidR="00E56884" w:rsidRPr="004C28AF">
        <w:rPr>
          <w:color w:val="auto"/>
        </w:rPr>
        <w:t xml:space="preserve">соответствующей </w:t>
      </w:r>
      <w:r w:rsidRPr="004C28AF">
        <w:rPr>
          <w:color w:val="auto"/>
        </w:rPr>
        <w:t>Программ</w:t>
      </w:r>
      <w:r w:rsidR="00E56884" w:rsidRPr="004C28AF">
        <w:rPr>
          <w:color w:val="auto"/>
        </w:rPr>
        <w:t>е</w:t>
      </w:r>
      <w:r w:rsidRPr="004C28AF">
        <w:rPr>
          <w:color w:val="auto"/>
        </w:rPr>
        <w:t xml:space="preserve"> и методика испытаний. Сроки устранения замечаний и рекомендаций, данных приемочной комиссией в ходе испытаний, опр</w:t>
      </w:r>
      <w:r w:rsidR="00955FC9" w:rsidRPr="004C28AF">
        <w:rPr>
          <w:color w:val="auto"/>
        </w:rPr>
        <w:t xml:space="preserve">еделяются </w:t>
      </w:r>
      <w:r w:rsidR="00E56884" w:rsidRPr="004C28AF">
        <w:rPr>
          <w:color w:val="auto"/>
        </w:rPr>
        <w:t>в соответствующих протоколах</w:t>
      </w:r>
      <w:r w:rsidRPr="004C28AF">
        <w:rPr>
          <w:color w:val="auto"/>
        </w:rPr>
        <w:t>.</w:t>
      </w:r>
    </w:p>
    <w:p w14:paraId="5C6B1D39" w14:textId="77777777" w:rsidR="00B03F02" w:rsidRPr="004C28AF" w:rsidRDefault="00F81F56" w:rsidP="000737DC">
      <w:pPr>
        <w:widowControl w:val="0"/>
        <w:ind w:firstLine="709"/>
        <w:rPr>
          <w:color w:val="auto"/>
        </w:rPr>
      </w:pPr>
      <w:r w:rsidRPr="004C28AF">
        <w:rPr>
          <w:color w:val="auto"/>
        </w:rPr>
        <w:t xml:space="preserve">Недостатки и ошибки в реализации Системы, выявленные в период гарантийного обслуживания, устраняются </w:t>
      </w:r>
      <w:r w:rsidR="00904AD2" w:rsidRPr="004C28AF">
        <w:rPr>
          <w:color w:val="auto"/>
        </w:rPr>
        <w:t>Подрядчиком</w:t>
      </w:r>
      <w:r w:rsidR="0098413F" w:rsidRPr="004C28AF">
        <w:rPr>
          <w:color w:val="auto"/>
        </w:rPr>
        <w:t xml:space="preserve"> </w:t>
      </w:r>
      <w:r w:rsidRPr="004C28AF">
        <w:rPr>
          <w:color w:val="auto"/>
        </w:rPr>
        <w:t>в рамках очередного обновления Системы или в рамках внеочередного экстренного обновления в случае, если обнаруженные ошибки препятствуют или ограничивают эксплуатацию Системы в штатном режиме.</w:t>
      </w:r>
    </w:p>
    <w:p w14:paraId="144CEDC6" w14:textId="5FC45BA2" w:rsidR="00B03F02" w:rsidRPr="004C28AF" w:rsidRDefault="00904AD2" w:rsidP="000737DC">
      <w:pPr>
        <w:widowControl w:val="0"/>
        <w:ind w:firstLine="709"/>
        <w:rPr>
          <w:color w:val="auto"/>
        </w:rPr>
      </w:pPr>
      <w:r w:rsidRPr="004C28AF">
        <w:rPr>
          <w:color w:val="auto"/>
        </w:rPr>
        <w:t>Подрядчиком</w:t>
      </w:r>
      <w:r w:rsidR="0098413F" w:rsidRPr="004C28AF">
        <w:rPr>
          <w:color w:val="auto"/>
        </w:rPr>
        <w:t xml:space="preserve"> </w:t>
      </w:r>
      <w:r w:rsidR="00F81F56" w:rsidRPr="004C28AF">
        <w:rPr>
          <w:color w:val="auto"/>
        </w:rPr>
        <w:t>должны быть внесены соответствующие актуализирующие исправления в техническую и рабочую документацию, связанные с устранением замечаний к работе Системы, и предъявлены Заказчику на приемо-сдаточные испытания или до завершения срока гарантийного обслуживания для замечаний опытной эксплуатации или гарантийного обслуживания соответственно.</w:t>
      </w:r>
    </w:p>
    <w:p w14:paraId="0AFC402E" w14:textId="3A72A111" w:rsidR="00697F49" w:rsidRPr="004C28AF" w:rsidRDefault="00697F49" w:rsidP="000737DC">
      <w:pPr>
        <w:widowControl w:val="0"/>
        <w:ind w:firstLine="709"/>
        <w:rPr>
          <w:color w:val="auto"/>
        </w:rPr>
      </w:pPr>
      <w:r w:rsidRPr="004C28AF">
        <w:rPr>
          <w:color w:val="auto"/>
        </w:rPr>
        <w:t>Подрядчик гарантирует обеспечение соответствия сертифицированного ППО Системы требованиям по безопасности информации, а также устранение недостатков и дефектов сертифицированного ППО, в том числе устранение уязвимостей и недекларированных возможностей сертифицированного ППО, информирование Заказчика об обновлении сертифицированного ППО, доведение до Заказчика обновлений сертифицированного ППО, а также изменений в эксплуатационную документацию (далее – техническая поддержка сертифицированного ППО). Обеспечение данной технической поддержки сертифицированного ППО должно гарантироваться на протяжении всего срока действия сертификата соответствия на ППО.</w:t>
      </w:r>
    </w:p>
    <w:p w14:paraId="09D337B8" w14:textId="77777777" w:rsidR="000D172B" w:rsidRPr="004C28AF" w:rsidRDefault="000D172B" w:rsidP="000737DC">
      <w:pPr>
        <w:widowControl w:val="0"/>
        <w:ind w:firstLine="0"/>
        <w:rPr>
          <w:color w:val="auto"/>
        </w:rPr>
      </w:pPr>
    </w:p>
    <w:p w14:paraId="664A8524" w14:textId="42F299B2" w:rsidR="00B03F02" w:rsidRPr="004C28AF" w:rsidRDefault="00F81F56" w:rsidP="000737DC">
      <w:pPr>
        <w:pStyle w:val="21"/>
        <w:keepNext w:val="0"/>
        <w:keepLines w:val="0"/>
        <w:numPr>
          <w:ilvl w:val="1"/>
          <w:numId w:val="30"/>
        </w:numPr>
        <w:spacing w:before="0"/>
        <w:ind w:left="0" w:firstLine="0"/>
        <w:jc w:val="both"/>
        <w:rPr>
          <w:rFonts w:cs="Times New Roman"/>
          <w:b/>
          <w:color w:val="auto"/>
          <w:sz w:val="24"/>
          <w:szCs w:val="24"/>
        </w:rPr>
      </w:pPr>
      <w:bookmarkStart w:id="522" w:name="_Toc332805053"/>
      <w:bookmarkStart w:id="523" w:name="_Toc452563964"/>
      <w:bookmarkStart w:id="524" w:name="_Toc523145384"/>
      <w:bookmarkStart w:id="525" w:name="_Toc529380293"/>
      <w:bookmarkStart w:id="526" w:name="_Toc54954450"/>
      <w:bookmarkEnd w:id="522"/>
      <w:bookmarkEnd w:id="523"/>
      <w:r w:rsidRPr="004C28AF">
        <w:rPr>
          <w:rFonts w:cs="Times New Roman"/>
          <w:b/>
          <w:color w:val="auto"/>
          <w:sz w:val="24"/>
          <w:szCs w:val="24"/>
        </w:rPr>
        <w:t>Статус приемочной комиссии</w:t>
      </w:r>
      <w:bookmarkEnd w:id="524"/>
      <w:bookmarkEnd w:id="525"/>
      <w:bookmarkEnd w:id="526"/>
    </w:p>
    <w:p w14:paraId="53E2A978" w14:textId="42940467" w:rsidR="00B03F02" w:rsidRPr="004C28AF" w:rsidRDefault="00F81F56" w:rsidP="000737DC">
      <w:pPr>
        <w:widowControl w:val="0"/>
        <w:ind w:firstLine="709"/>
        <w:rPr>
          <w:color w:val="auto"/>
        </w:rPr>
      </w:pPr>
      <w:r w:rsidRPr="004C28AF">
        <w:rPr>
          <w:color w:val="auto"/>
        </w:rPr>
        <w:t>Статус прие</w:t>
      </w:r>
      <w:r w:rsidR="00023EAC" w:rsidRPr="004C28AF">
        <w:rPr>
          <w:color w:val="auto"/>
        </w:rPr>
        <w:t xml:space="preserve">мочной комиссии: </w:t>
      </w:r>
      <w:r w:rsidRPr="004C28AF">
        <w:rPr>
          <w:color w:val="auto"/>
        </w:rPr>
        <w:t>ведомственная.</w:t>
      </w:r>
    </w:p>
    <w:p w14:paraId="6A5841A7" w14:textId="77777777" w:rsidR="000D172B" w:rsidRPr="004C28AF" w:rsidRDefault="000D172B" w:rsidP="000737DC">
      <w:pPr>
        <w:widowControl w:val="0"/>
        <w:ind w:firstLine="0"/>
        <w:rPr>
          <w:color w:val="auto"/>
        </w:rPr>
      </w:pPr>
    </w:p>
    <w:p w14:paraId="398C2FF2" w14:textId="623A559F" w:rsidR="00B03F02" w:rsidRPr="004C28AF" w:rsidRDefault="00F81F56" w:rsidP="000737DC">
      <w:pPr>
        <w:pStyle w:val="21"/>
        <w:keepNext w:val="0"/>
        <w:keepLines w:val="0"/>
        <w:numPr>
          <w:ilvl w:val="1"/>
          <w:numId w:val="30"/>
        </w:numPr>
        <w:spacing w:before="0"/>
        <w:ind w:left="0" w:firstLine="0"/>
        <w:jc w:val="both"/>
        <w:rPr>
          <w:rFonts w:cs="Times New Roman"/>
          <w:b/>
          <w:color w:val="auto"/>
          <w:sz w:val="24"/>
          <w:szCs w:val="24"/>
        </w:rPr>
      </w:pPr>
      <w:bookmarkStart w:id="527" w:name="_Toc332805054"/>
      <w:bookmarkStart w:id="528" w:name="_Toc452563965"/>
      <w:bookmarkStart w:id="529" w:name="_Toc523145385"/>
      <w:bookmarkStart w:id="530" w:name="_Toc529380294"/>
      <w:bookmarkStart w:id="531" w:name="_Toc54954451"/>
      <w:bookmarkEnd w:id="527"/>
      <w:bookmarkEnd w:id="528"/>
      <w:r w:rsidRPr="004C28AF">
        <w:rPr>
          <w:rFonts w:cs="Times New Roman"/>
          <w:b/>
          <w:color w:val="auto"/>
          <w:sz w:val="24"/>
          <w:szCs w:val="24"/>
        </w:rPr>
        <w:t xml:space="preserve">Сведения об обслуживании </w:t>
      </w:r>
      <w:bookmarkEnd w:id="529"/>
      <w:r w:rsidR="00AF620E" w:rsidRPr="004C28AF">
        <w:rPr>
          <w:rFonts w:cs="Times New Roman"/>
          <w:b/>
          <w:color w:val="auto"/>
          <w:sz w:val="24"/>
          <w:szCs w:val="24"/>
        </w:rPr>
        <w:t>Системы</w:t>
      </w:r>
      <w:bookmarkEnd w:id="530"/>
      <w:bookmarkEnd w:id="531"/>
    </w:p>
    <w:p w14:paraId="5218181A" w14:textId="77777777" w:rsidR="00B03F02" w:rsidRPr="004C28AF" w:rsidRDefault="00F81F56" w:rsidP="000737DC">
      <w:pPr>
        <w:widowControl w:val="0"/>
        <w:ind w:firstLine="709"/>
        <w:rPr>
          <w:color w:val="auto"/>
        </w:rPr>
      </w:pPr>
      <w:r w:rsidRPr="004C28AF">
        <w:rPr>
          <w:color w:val="auto"/>
        </w:rPr>
        <w:t>Эксплуатация Системы производится в соответствии с Положением об эксплуатации автоматизированных информационных систем и ресурсов города Москвы</w:t>
      </w:r>
      <w:r w:rsidRPr="004C28AF">
        <w:rPr>
          <w:rStyle w:val="affd"/>
          <w:color w:val="auto"/>
        </w:rPr>
        <w:footnoteReference w:id="4"/>
      </w:r>
      <w:r w:rsidRPr="004C28AF">
        <w:rPr>
          <w:color w:val="auto"/>
        </w:rPr>
        <w:t>.</w:t>
      </w:r>
    </w:p>
    <w:p w14:paraId="01617856" w14:textId="77777777" w:rsidR="00B03F02" w:rsidRPr="004C28AF" w:rsidRDefault="00F81F56" w:rsidP="000737DC">
      <w:pPr>
        <w:widowControl w:val="0"/>
        <w:ind w:firstLine="709"/>
        <w:rPr>
          <w:color w:val="auto"/>
        </w:rPr>
      </w:pPr>
      <w:r w:rsidRPr="004C28AF">
        <w:rPr>
          <w:color w:val="auto"/>
        </w:rPr>
        <w:t>Состав работ по эксплуатации Системы, а также их периодичность и требования к составу и квалификации обслуживающего персонала, определяются в эксплуатационной документации на Систему. При этом требования к эксплуатации компьютерного оборудования, системного и прикладного программного обеспечения, входящего в состав Системы, указываемые в эксплуатационной документации, должны соответствовать требованиям к эксплуатации соответствующего оборудования и программного обеспечения, изложенным в документации, поставляемой вместе с данным оборудованием и программным обеспечением при его приобретении.</w:t>
      </w:r>
    </w:p>
    <w:p w14:paraId="13523B62" w14:textId="1E0F8D84" w:rsidR="00B03F02" w:rsidRPr="004C28AF" w:rsidRDefault="00F81F56" w:rsidP="000737DC">
      <w:pPr>
        <w:widowControl w:val="0"/>
        <w:ind w:firstLine="709"/>
        <w:rPr>
          <w:color w:val="auto"/>
        </w:rPr>
      </w:pPr>
      <w:r w:rsidRPr="004C28AF">
        <w:rPr>
          <w:color w:val="auto"/>
        </w:rPr>
        <w:t>Системное и прикладное сопровождение, техническое сопровождение аппаратного обеспечения, системное сопровождение средств защиты информации, организация подготовки персонала</w:t>
      </w:r>
      <w:r w:rsidR="006D742F" w:rsidRPr="004C28AF">
        <w:rPr>
          <w:color w:val="auto"/>
        </w:rPr>
        <w:t xml:space="preserve"> системы</w:t>
      </w:r>
      <w:r w:rsidRPr="004C28AF">
        <w:rPr>
          <w:color w:val="auto"/>
        </w:rPr>
        <w:t xml:space="preserve"> и другие ра</w:t>
      </w:r>
      <w:r w:rsidR="00955FC9" w:rsidRPr="004C28AF">
        <w:rPr>
          <w:color w:val="auto"/>
        </w:rPr>
        <w:t xml:space="preserve">боты производятся на основании </w:t>
      </w:r>
      <w:r w:rsidR="00E56884" w:rsidRPr="004C28AF">
        <w:rPr>
          <w:color w:val="auto"/>
        </w:rPr>
        <w:t xml:space="preserve">государственных </w:t>
      </w:r>
      <w:r w:rsidRPr="004C28AF">
        <w:rPr>
          <w:color w:val="auto"/>
        </w:rPr>
        <w:t>контрактов на выполнение соответствующих работ.</w:t>
      </w:r>
    </w:p>
    <w:p w14:paraId="1FAD1647" w14:textId="77777777" w:rsidR="00386E9B" w:rsidRPr="004C28AF" w:rsidRDefault="00386E9B" w:rsidP="000737DC">
      <w:pPr>
        <w:widowControl w:val="0"/>
        <w:ind w:firstLine="0"/>
        <w:rPr>
          <w:color w:val="auto"/>
        </w:rPr>
        <w:sectPr w:rsidR="00386E9B" w:rsidRPr="004C28AF" w:rsidSect="00200D4B">
          <w:pgSz w:w="11906" w:h="16838"/>
          <w:pgMar w:top="1134" w:right="1134" w:bottom="1134" w:left="1134" w:header="567" w:footer="567" w:gutter="0"/>
          <w:cols w:space="720"/>
          <w:formProt w:val="0"/>
          <w:docGrid w:linePitch="360" w:charSpace="-6145"/>
        </w:sectPr>
      </w:pPr>
    </w:p>
    <w:p w14:paraId="54BCE4A9" w14:textId="75C1A5D8" w:rsidR="00B03F02" w:rsidRPr="004C28AF" w:rsidRDefault="00F81F56" w:rsidP="0087434C">
      <w:pPr>
        <w:pStyle w:val="1fe"/>
        <w:numPr>
          <w:ilvl w:val="0"/>
          <w:numId w:val="3"/>
        </w:numPr>
        <w:rPr>
          <w:rStyle w:val="affffffffff4"/>
          <w:rFonts w:ascii="Times New Roman Полужирный" w:hAnsi="Times New Roman Полужирный"/>
          <w:caps/>
          <w:color w:val="auto"/>
          <w:u w:val="none"/>
        </w:rPr>
      </w:pPr>
      <w:bookmarkStart w:id="532" w:name="_Toc452563966"/>
      <w:bookmarkStart w:id="533" w:name="_Toc523145386"/>
      <w:bookmarkStart w:id="534" w:name="_Toc529380295"/>
      <w:bookmarkStart w:id="535" w:name="_Toc54954452"/>
      <w:bookmarkEnd w:id="532"/>
      <w:r w:rsidRPr="004C28AF">
        <w:rPr>
          <w:rStyle w:val="affffffffff4"/>
          <w:rFonts w:ascii="Times New Roman Полужирный" w:hAnsi="Times New Roman Полужирный"/>
          <w:caps/>
          <w:color w:val="auto"/>
          <w:u w:val="none"/>
        </w:rPr>
        <w:lastRenderedPageBreak/>
        <w:t xml:space="preserve">Требования к составу и содержанию работ по подготовке объекта автоматизации к вводу </w:t>
      </w:r>
      <w:r w:rsidR="00AF620E" w:rsidRPr="004C28AF">
        <w:rPr>
          <w:rStyle w:val="affffffffff4"/>
          <w:rFonts w:ascii="Times New Roman Полужирный" w:hAnsi="Times New Roman Полужирный"/>
          <w:caps/>
          <w:color w:val="auto"/>
          <w:u w:val="none"/>
        </w:rPr>
        <w:t xml:space="preserve">Системы </w:t>
      </w:r>
      <w:r w:rsidRPr="004C28AF">
        <w:rPr>
          <w:rStyle w:val="affffffffff4"/>
          <w:rFonts w:ascii="Times New Roman Полужирный" w:hAnsi="Times New Roman Полужирный"/>
          <w:caps/>
          <w:color w:val="auto"/>
          <w:u w:val="none"/>
        </w:rPr>
        <w:t>в действие</w:t>
      </w:r>
      <w:bookmarkEnd w:id="533"/>
      <w:bookmarkEnd w:id="534"/>
      <w:bookmarkEnd w:id="535"/>
    </w:p>
    <w:p w14:paraId="6D9D065D" w14:textId="56834AA4" w:rsidR="00B03F02" w:rsidRPr="004C28AF" w:rsidRDefault="00F81F56" w:rsidP="000737DC">
      <w:pPr>
        <w:pStyle w:val="21"/>
        <w:keepNext w:val="0"/>
        <w:keepLines w:val="0"/>
        <w:numPr>
          <w:ilvl w:val="1"/>
          <w:numId w:val="31"/>
        </w:numPr>
        <w:spacing w:before="0"/>
        <w:ind w:left="0" w:firstLine="0"/>
        <w:jc w:val="both"/>
        <w:rPr>
          <w:rFonts w:cs="Times New Roman"/>
          <w:b/>
          <w:color w:val="auto"/>
          <w:sz w:val="24"/>
          <w:szCs w:val="24"/>
        </w:rPr>
      </w:pPr>
      <w:bookmarkStart w:id="536" w:name="_Toc452563967"/>
      <w:bookmarkStart w:id="537" w:name="_Toc523145387"/>
      <w:bookmarkStart w:id="538" w:name="_Toc529380296"/>
      <w:bookmarkStart w:id="539" w:name="_Toc54954453"/>
      <w:bookmarkEnd w:id="536"/>
      <w:r w:rsidRPr="004C28AF">
        <w:rPr>
          <w:rFonts w:cs="Times New Roman"/>
          <w:b/>
          <w:color w:val="auto"/>
          <w:sz w:val="24"/>
          <w:szCs w:val="24"/>
        </w:rPr>
        <w:t>Развертывание и конфигурирование</w:t>
      </w:r>
      <w:bookmarkEnd w:id="537"/>
      <w:bookmarkEnd w:id="538"/>
      <w:bookmarkEnd w:id="539"/>
    </w:p>
    <w:p w14:paraId="3C0A1393" w14:textId="3170FD6D" w:rsidR="00B03F02" w:rsidRPr="004C28AF" w:rsidRDefault="00F81F56" w:rsidP="000737DC">
      <w:pPr>
        <w:widowControl w:val="0"/>
        <w:ind w:firstLine="709"/>
        <w:rPr>
          <w:color w:val="auto"/>
        </w:rPr>
      </w:pPr>
      <w:r w:rsidRPr="004C28AF">
        <w:rPr>
          <w:color w:val="auto"/>
        </w:rPr>
        <w:t xml:space="preserve">Система должна быть обновлена </w:t>
      </w:r>
      <w:r w:rsidR="00904AD2" w:rsidRPr="004C28AF">
        <w:rPr>
          <w:color w:val="auto"/>
        </w:rPr>
        <w:t>Подрядчиком</w:t>
      </w:r>
      <w:r w:rsidRPr="004C28AF">
        <w:rPr>
          <w:color w:val="auto"/>
        </w:rPr>
        <w:t>. Должен быть установлен передаваемый на машинных носителях</w:t>
      </w:r>
      <w:r w:rsidR="002A35F9" w:rsidRPr="002A35F9">
        <w:rPr>
          <w:color w:val="auto"/>
        </w:rPr>
        <w:t xml:space="preserve"> </w:t>
      </w:r>
      <w:r w:rsidR="002A35F9">
        <w:rPr>
          <w:color w:val="auto"/>
        </w:rPr>
        <w:t>информации</w:t>
      </w:r>
      <w:r w:rsidRPr="004C28AF">
        <w:rPr>
          <w:color w:val="auto"/>
        </w:rPr>
        <w:t xml:space="preserve"> дистрибутив и предварительная конфигурация.</w:t>
      </w:r>
    </w:p>
    <w:p w14:paraId="699DB68E" w14:textId="77777777" w:rsidR="00B03F02" w:rsidRPr="004C28AF" w:rsidRDefault="00F81F56" w:rsidP="000737DC">
      <w:pPr>
        <w:widowControl w:val="0"/>
        <w:ind w:firstLine="709"/>
        <w:rPr>
          <w:color w:val="auto"/>
        </w:rPr>
      </w:pPr>
      <w:r w:rsidRPr="004C28AF">
        <w:rPr>
          <w:color w:val="auto"/>
        </w:rPr>
        <w:t xml:space="preserve">Дальнейшее конфигурирование должно быть выполнено </w:t>
      </w:r>
      <w:r w:rsidR="00B46EC5" w:rsidRPr="004C28AF">
        <w:rPr>
          <w:color w:val="auto"/>
        </w:rPr>
        <w:t>Подрядчиком</w:t>
      </w:r>
      <w:r w:rsidR="0098413F" w:rsidRPr="004C28AF">
        <w:rPr>
          <w:color w:val="auto"/>
        </w:rPr>
        <w:t xml:space="preserve"> </w:t>
      </w:r>
      <w:r w:rsidRPr="004C28AF">
        <w:rPr>
          <w:color w:val="auto"/>
        </w:rPr>
        <w:t xml:space="preserve">(сервисным оператором) в соответствии </w:t>
      </w:r>
      <w:r w:rsidR="00924D75" w:rsidRPr="004C28AF">
        <w:rPr>
          <w:color w:val="auto"/>
        </w:rPr>
        <w:t>с документом «Руководство администратора»</w:t>
      </w:r>
      <w:r w:rsidRPr="004C28AF">
        <w:rPr>
          <w:color w:val="auto"/>
        </w:rPr>
        <w:t>.</w:t>
      </w:r>
    </w:p>
    <w:p w14:paraId="627162B7" w14:textId="32A377B7" w:rsidR="00B03F02" w:rsidRPr="004C28AF" w:rsidRDefault="00F81F56" w:rsidP="000737DC">
      <w:pPr>
        <w:widowControl w:val="0"/>
        <w:ind w:firstLine="709"/>
        <w:rPr>
          <w:color w:val="auto"/>
        </w:rPr>
      </w:pPr>
      <w:r w:rsidRPr="004C28AF">
        <w:rPr>
          <w:color w:val="auto"/>
        </w:rPr>
        <w:t xml:space="preserve">В случае необходимости </w:t>
      </w:r>
      <w:r w:rsidR="00B46EC5" w:rsidRPr="004C28AF">
        <w:rPr>
          <w:color w:val="auto"/>
        </w:rPr>
        <w:t>Подрядчиком</w:t>
      </w:r>
      <w:r w:rsidR="0098413F" w:rsidRPr="004C28AF">
        <w:rPr>
          <w:color w:val="auto"/>
        </w:rPr>
        <w:t xml:space="preserve"> </w:t>
      </w:r>
      <w:r w:rsidRPr="004C28AF">
        <w:rPr>
          <w:color w:val="auto"/>
        </w:rPr>
        <w:t>должны быть установлены обновления, выпущенные по итогам испытаний, если эти обновления не включены в состав Дистрибутива</w:t>
      </w:r>
      <w:r w:rsidR="00924D75" w:rsidRPr="004C28AF">
        <w:rPr>
          <w:color w:val="auto"/>
        </w:rPr>
        <w:t xml:space="preserve"> программного обеспечения Системы</w:t>
      </w:r>
      <w:r w:rsidRPr="004C28AF">
        <w:rPr>
          <w:color w:val="auto"/>
        </w:rPr>
        <w:t>.</w:t>
      </w:r>
    </w:p>
    <w:p w14:paraId="443469F1" w14:textId="77777777" w:rsidR="00A50A41" w:rsidRPr="004C28AF" w:rsidRDefault="00A50A41" w:rsidP="000737DC">
      <w:pPr>
        <w:widowControl w:val="0"/>
        <w:ind w:firstLine="0"/>
        <w:rPr>
          <w:color w:val="auto"/>
        </w:rPr>
      </w:pPr>
    </w:p>
    <w:p w14:paraId="32E4ED5C" w14:textId="54FE499B" w:rsidR="00B03F02" w:rsidRPr="004C28AF" w:rsidRDefault="00F81F56" w:rsidP="000737DC">
      <w:pPr>
        <w:pStyle w:val="21"/>
        <w:keepNext w:val="0"/>
        <w:keepLines w:val="0"/>
        <w:numPr>
          <w:ilvl w:val="1"/>
          <w:numId w:val="31"/>
        </w:numPr>
        <w:spacing w:before="0"/>
        <w:ind w:left="0" w:firstLine="0"/>
        <w:jc w:val="both"/>
        <w:rPr>
          <w:rFonts w:cs="Times New Roman"/>
          <w:b/>
          <w:color w:val="auto"/>
          <w:sz w:val="24"/>
          <w:szCs w:val="24"/>
        </w:rPr>
      </w:pPr>
      <w:bookmarkStart w:id="540" w:name="_Toc332805056"/>
      <w:bookmarkStart w:id="541" w:name="_Toc452563968"/>
      <w:bookmarkStart w:id="542" w:name="_Toc523145388"/>
      <w:bookmarkStart w:id="543" w:name="_Toc529380297"/>
      <w:bookmarkStart w:id="544" w:name="_Toc54954454"/>
      <w:r w:rsidRPr="004C28AF">
        <w:rPr>
          <w:rFonts w:cs="Times New Roman"/>
          <w:b/>
          <w:color w:val="auto"/>
          <w:sz w:val="24"/>
          <w:szCs w:val="24"/>
        </w:rPr>
        <w:t xml:space="preserve">Приведение поступающей в систему информации к виду, пригодному для обработки с </w:t>
      </w:r>
      <w:bookmarkEnd w:id="540"/>
      <w:bookmarkEnd w:id="541"/>
      <w:r w:rsidRPr="004C28AF">
        <w:rPr>
          <w:rFonts w:cs="Times New Roman"/>
          <w:b/>
          <w:color w:val="auto"/>
          <w:sz w:val="24"/>
          <w:szCs w:val="24"/>
        </w:rPr>
        <w:t>помощью ЭВМ</w:t>
      </w:r>
      <w:bookmarkEnd w:id="542"/>
      <w:bookmarkEnd w:id="543"/>
      <w:bookmarkEnd w:id="544"/>
    </w:p>
    <w:p w14:paraId="1372A4F6" w14:textId="77777777" w:rsidR="00B03F02" w:rsidRPr="004C28AF" w:rsidRDefault="00F81F56" w:rsidP="000737DC">
      <w:pPr>
        <w:widowControl w:val="0"/>
        <w:ind w:firstLine="709"/>
        <w:rPr>
          <w:color w:val="auto"/>
        </w:rPr>
      </w:pPr>
      <w:r w:rsidRPr="004C28AF">
        <w:rPr>
          <w:color w:val="auto"/>
        </w:rPr>
        <w:t>Для приведения поступающей в Систему информации к виду, пригодному для обработки с помощью ЭВМ, должны быть проведены системно-аналитические мероприятия по формализации, категоризации, описанию атрибутивного состава документов и форм аналитического и статистического учета.</w:t>
      </w:r>
    </w:p>
    <w:p w14:paraId="302F303C" w14:textId="77777777" w:rsidR="00B03F02" w:rsidRPr="004C28AF" w:rsidRDefault="00F81F56" w:rsidP="000737DC">
      <w:pPr>
        <w:widowControl w:val="0"/>
        <w:ind w:firstLine="709"/>
        <w:rPr>
          <w:color w:val="auto"/>
        </w:rPr>
      </w:pPr>
      <w:r w:rsidRPr="004C28AF">
        <w:rPr>
          <w:color w:val="auto"/>
        </w:rPr>
        <w:t>Должны быть описаны и утверждены вновь вводимые справочники и классификаторы.</w:t>
      </w:r>
    </w:p>
    <w:p w14:paraId="1D5A307C" w14:textId="65EC68ED" w:rsidR="007A07E2" w:rsidRPr="004C28AF" w:rsidRDefault="007A07E2" w:rsidP="000737DC">
      <w:pPr>
        <w:widowControl w:val="0"/>
        <w:ind w:firstLine="709"/>
        <w:rPr>
          <w:color w:val="auto"/>
        </w:rPr>
      </w:pPr>
      <w:r w:rsidRPr="004C28AF">
        <w:rPr>
          <w:color w:val="auto"/>
        </w:rPr>
        <w:t xml:space="preserve">В случае необходимости </w:t>
      </w:r>
      <w:r w:rsidR="00904AD2" w:rsidRPr="004C28AF">
        <w:rPr>
          <w:color w:val="auto"/>
        </w:rPr>
        <w:t>Подрядчик</w:t>
      </w:r>
      <w:r w:rsidR="0098413F" w:rsidRPr="004C28AF">
        <w:rPr>
          <w:color w:val="auto"/>
        </w:rPr>
        <w:t xml:space="preserve"> </w:t>
      </w:r>
      <w:r w:rsidRPr="004C28AF">
        <w:rPr>
          <w:color w:val="auto"/>
        </w:rPr>
        <w:t>должен обеспечить ручной ввод исходных данных в систему в случае отсутствия этих данных в электронном виде на машинных носителях</w:t>
      </w:r>
      <w:r w:rsidR="002A35F9" w:rsidRPr="002A35F9">
        <w:rPr>
          <w:color w:val="auto"/>
        </w:rPr>
        <w:t xml:space="preserve"> </w:t>
      </w:r>
      <w:r w:rsidR="002A35F9">
        <w:rPr>
          <w:color w:val="auto"/>
        </w:rPr>
        <w:t>информации</w:t>
      </w:r>
      <w:r w:rsidRPr="004C28AF">
        <w:rPr>
          <w:color w:val="auto"/>
        </w:rPr>
        <w:t>.</w:t>
      </w:r>
    </w:p>
    <w:p w14:paraId="2802D1DA" w14:textId="77777777" w:rsidR="007A07E2" w:rsidRPr="004C28AF" w:rsidRDefault="007A07E2" w:rsidP="000737DC">
      <w:pPr>
        <w:widowControl w:val="0"/>
        <w:rPr>
          <w:color w:val="auto"/>
        </w:rPr>
      </w:pPr>
    </w:p>
    <w:p w14:paraId="0F3952A5" w14:textId="277F0DC2" w:rsidR="00B03F02" w:rsidRPr="004C28AF" w:rsidRDefault="00F81F56" w:rsidP="000737DC">
      <w:pPr>
        <w:pStyle w:val="21"/>
        <w:keepNext w:val="0"/>
        <w:keepLines w:val="0"/>
        <w:numPr>
          <w:ilvl w:val="1"/>
          <w:numId w:val="31"/>
        </w:numPr>
        <w:spacing w:before="0"/>
        <w:ind w:left="0" w:firstLine="0"/>
        <w:jc w:val="both"/>
        <w:rPr>
          <w:rFonts w:cs="Times New Roman"/>
          <w:b/>
          <w:color w:val="auto"/>
          <w:sz w:val="24"/>
          <w:szCs w:val="24"/>
        </w:rPr>
      </w:pPr>
      <w:bookmarkStart w:id="545" w:name="_Toc332805057"/>
      <w:bookmarkStart w:id="546" w:name="_Toc452563969"/>
      <w:bookmarkStart w:id="547" w:name="_Toc523145389"/>
      <w:bookmarkStart w:id="548" w:name="_Toc529380298"/>
      <w:bookmarkStart w:id="549" w:name="_Toc54954455"/>
      <w:bookmarkEnd w:id="545"/>
      <w:bookmarkEnd w:id="546"/>
      <w:r w:rsidRPr="004C28AF">
        <w:rPr>
          <w:rFonts w:cs="Times New Roman"/>
          <w:b/>
          <w:color w:val="auto"/>
          <w:sz w:val="24"/>
          <w:szCs w:val="24"/>
        </w:rPr>
        <w:t>Изменения, которые необходимо осуществить в объекте автоматизации</w:t>
      </w:r>
      <w:bookmarkEnd w:id="547"/>
      <w:bookmarkEnd w:id="548"/>
      <w:bookmarkEnd w:id="549"/>
    </w:p>
    <w:p w14:paraId="25242B22" w14:textId="1F703CC3" w:rsidR="00B03F02" w:rsidRPr="004C28AF" w:rsidRDefault="00F81F56" w:rsidP="000737DC">
      <w:pPr>
        <w:pStyle w:val="31"/>
        <w:keepNext w:val="0"/>
        <w:keepLines w:val="0"/>
        <w:numPr>
          <w:ilvl w:val="2"/>
          <w:numId w:val="27"/>
        </w:numPr>
        <w:spacing w:before="0"/>
        <w:ind w:left="0" w:firstLine="0"/>
        <w:jc w:val="both"/>
        <w:rPr>
          <w:rFonts w:cs="Times New Roman"/>
          <w:b/>
          <w:color w:val="auto"/>
          <w:spacing w:val="-2"/>
          <w:sz w:val="24"/>
          <w:szCs w:val="24"/>
        </w:rPr>
      </w:pPr>
      <w:bookmarkStart w:id="550" w:name="_Toc332805058"/>
      <w:bookmarkStart w:id="551" w:name="_Toc452563970"/>
      <w:bookmarkStart w:id="552" w:name="_Toc523145390"/>
      <w:bookmarkStart w:id="553" w:name="_Toc529380299"/>
      <w:bookmarkStart w:id="554" w:name="_Toc54954456"/>
      <w:r w:rsidRPr="004C28AF">
        <w:rPr>
          <w:rFonts w:cs="Times New Roman"/>
          <w:b/>
          <w:color w:val="auto"/>
          <w:sz w:val="24"/>
          <w:szCs w:val="24"/>
        </w:rPr>
        <w:t>Создание условий функционирования объекта автоматизации, при которых гарантиру</w:t>
      </w:r>
      <w:bookmarkEnd w:id="550"/>
      <w:bookmarkEnd w:id="551"/>
      <w:r w:rsidRPr="004C28AF">
        <w:rPr>
          <w:rFonts w:cs="Times New Roman"/>
          <w:b/>
          <w:color w:val="auto"/>
          <w:spacing w:val="-2"/>
          <w:sz w:val="24"/>
          <w:szCs w:val="24"/>
        </w:rPr>
        <w:t>ется соответствие создаваемой системы требованиям</w:t>
      </w:r>
      <w:bookmarkEnd w:id="552"/>
      <w:bookmarkEnd w:id="553"/>
      <w:bookmarkEnd w:id="554"/>
    </w:p>
    <w:p w14:paraId="77976AC0" w14:textId="191E06F9" w:rsidR="00B03F02" w:rsidRPr="004C28AF" w:rsidRDefault="00904AD2" w:rsidP="000737DC">
      <w:pPr>
        <w:widowControl w:val="0"/>
        <w:ind w:firstLine="709"/>
        <w:rPr>
          <w:color w:val="auto"/>
        </w:rPr>
      </w:pPr>
      <w:r w:rsidRPr="004C28AF">
        <w:rPr>
          <w:color w:val="auto"/>
        </w:rPr>
        <w:t>Подрядчик</w:t>
      </w:r>
      <w:r w:rsidR="0098413F" w:rsidRPr="004C28AF">
        <w:rPr>
          <w:color w:val="auto"/>
        </w:rPr>
        <w:t xml:space="preserve"> </w:t>
      </w:r>
      <w:r w:rsidR="00F81F56" w:rsidRPr="004C28AF">
        <w:rPr>
          <w:color w:val="auto"/>
        </w:rPr>
        <w:t>должен сформировать описание системы в установленном формате и предоставить заявки на выделение ресурсов.</w:t>
      </w:r>
    </w:p>
    <w:p w14:paraId="2FFE2BCA" w14:textId="77777777" w:rsidR="00A50A41" w:rsidRPr="004C28AF" w:rsidRDefault="00A50A41" w:rsidP="000737DC">
      <w:pPr>
        <w:widowControl w:val="0"/>
        <w:ind w:firstLine="0"/>
        <w:rPr>
          <w:color w:val="auto"/>
        </w:rPr>
      </w:pPr>
    </w:p>
    <w:p w14:paraId="06E738D2" w14:textId="1CCDD71B" w:rsidR="00B03F02" w:rsidRPr="004C28AF" w:rsidRDefault="00F81F56" w:rsidP="000737DC">
      <w:pPr>
        <w:pStyle w:val="31"/>
        <w:keepNext w:val="0"/>
        <w:keepLines w:val="0"/>
        <w:numPr>
          <w:ilvl w:val="2"/>
          <w:numId w:val="27"/>
        </w:numPr>
        <w:spacing w:before="0"/>
        <w:ind w:left="0" w:firstLine="0"/>
        <w:jc w:val="both"/>
        <w:rPr>
          <w:rFonts w:cs="Times New Roman"/>
          <w:b/>
          <w:color w:val="auto"/>
          <w:sz w:val="24"/>
          <w:szCs w:val="24"/>
        </w:rPr>
      </w:pPr>
      <w:bookmarkStart w:id="555" w:name="_Toc332805059"/>
      <w:bookmarkStart w:id="556" w:name="_Toc452563971"/>
      <w:bookmarkStart w:id="557" w:name="_Toc523145391"/>
      <w:bookmarkStart w:id="558" w:name="_Toc529380300"/>
      <w:bookmarkStart w:id="559" w:name="_Toc54954457"/>
      <w:bookmarkEnd w:id="555"/>
      <w:bookmarkEnd w:id="556"/>
      <w:r w:rsidRPr="004C28AF">
        <w:rPr>
          <w:rFonts w:cs="Times New Roman"/>
          <w:b/>
          <w:color w:val="auto"/>
          <w:sz w:val="24"/>
          <w:szCs w:val="24"/>
        </w:rPr>
        <w:t>Создание необходимых для функционирования системы подразделений и служб</w:t>
      </w:r>
      <w:bookmarkEnd w:id="557"/>
      <w:bookmarkEnd w:id="558"/>
      <w:bookmarkEnd w:id="559"/>
    </w:p>
    <w:p w14:paraId="6F7B8782" w14:textId="32D868E7" w:rsidR="00B03F02" w:rsidRPr="004C28AF" w:rsidRDefault="00F81F56" w:rsidP="000737DC">
      <w:pPr>
        <w:widowControl w:val="0"/>
        <w:ind w:firstLine="709"/>
        <w:rPr>
          <w:color w:val="auto"/>
        </w:rPr>
      </w:pPr>
      <w:r w:rsidRPr="004C28AF">
        <w:rPr>
          <w:color w:val="auto"/>
        </w:rPr>
        <w:t>Дополнительный перечень мероприятий, который необходимо осуществить в объекте автоматизации выявляется и уточняется на стадии «</w:t>
      </w:r>
      <w:r w:rsidR="00424AF6" w:rsidRPr="004C28AF">
        <w:rPr>
          <w:color w:val="auto"/>
        </w:rPr>
        <w:t>Рабочее проектирование</w:t>
      </w:r>
      <w:r w:rsidRPr="004C28AF">
        <w:rPr>
          <w:color w:val="auto"/>
        </w:rPr>
        <w:t>».</w:t>
      </w:r>
    </w:p>
    <w:p w14:paraId="333D38DD" w14:textId="77777777" w:rsidR="00A50A41" w:rsidRPr="004C28AF" w:rsidRDefault="00A50A41" w:rsidP="000737DC">
      <w:pPr>
        <w:widowControl w:val="0"/>
        <w:ind w:firstLine="0"/>
        <w:rPr>
          <w:color w:val="auto"/>
        </w:rPr>
      </w:pPr>
    </w:p>
    <w:p w14:paraId="710A8168" w14:textId="4591E011" w:rsidR="00CB2B6F" w:rsidRPr="004C28AF" w:rsidRDefault="00626C55" w:rsidP="000737DC">
      <w:pPr>
        <w:pStyle w:val="31"/>
        <w:keepNext w:val="0"/>
        <w:keepLines w:val="0"/>
        <w:numPr>
          <w:ilvl w:val="2"/>
          <w:numId w:val="27"/>
        </w:numPr>
        <w:spacing w:before="0"/>
        <w:ind w:left="0" w:firstLine="0"/>
        <w:jc w:val="both"/>
        <w:rPr>
          <w:rFonts w:cs="Times New Roman"/>
          <w:b/>
          <w:color w:val="auto"/>
          <w:sz w:val="24"/>
          <w:szCs w:val="24"/>
        </w:rPr>
      </w:pPr>
      <w:bookmarkStart w:id="560" w:name="_Toc523145392"/>
      <w:bookmarkStart w:id="561" w:name="_Toc529380301"/>
      <w:bookmarkStart w:id="562" w:name="_Toc54954458"/>
      <w:r w:rsidRPr="004C28AF">
        <w:rPr>
          <w:rFonts w:cs="Times New Roman"/>
          <w:b/>
          <w:color w:val="auto"/>
          <w:sz w:val="24"/>
          <w:szCs w:val="24"/>
        </w:rPr>
        <w:t xml:space="preserve">Сроки и порядок комплектования штатов и </w:t>
      </w:r>
      <w:r w:rsidR="002A35F9">
        <w:rPr>
          <w:rFonts w:cs="Times New Roman"/>
          <w:b/>
          <w:color w:val="auto"/>
          <w:sz w:val="24"/>
          <w:szCs w:val="24"/>
        </w:rPr>
        <w:t>подготовка</w:t>
      </w:r>
      <w:r w:rsidRPr="004C28AF">
        <w:rPr>
          <w:rFonts w:cs="Times New Roman"/>
          <w:b/>
          <w:color w:val="auto"/>
          <w:sz w:val="24"/>
          <w:szCs w:val="24"/>
        </w:rPr>
        <w:t xml:space="preserve"> персонала</w:t>
      </w:r>
      <w:r w:rsidR="006D742F" w:rsidRPr="004C28AF">
        <w:rPr>
          <w:rFonts w:cs="Times New Roman"/>
          <w:b/>
          <w:color w:val="auto"/>
          <w:sz w:val="24"/>
          <w:szCs w:val="24"/>
        </w:rPr>
        <w:t xml:space="preserve"> </w:t>
      </w:r>
      <w:r w:rsidR="002A35F9">
        <w:rPr>
          <w:rFonts w:cs="Times New Roman"/>
          <w:b/>
          <w:color w:val="auto"/>
          <w:sz w:val="24"/>
          <w:szCs w:val="24"/>
        </w:rPr>
        <w:t>С</w:t>
      </w:r>
      <w:r w:rsidR="006D742F" w:rsidRPr="004C28AF">
        <w:rPr>
          <w:rFonts w:cs="Times New Roman"/>
          <w:b/>
          <w:color w:val="auto"/>
          <w:sz w:val="24"/>
          <w:szCs w:val="24"/>
        </w:rPr>
        <w:t>истемы</w:t>
      </w:r>
      <w:bookmarkEnd w:id="560"/>
      <w:bookmarkEnd w:id="561"/>
      <w:bookmarkEnd w:id="562"/>
    </w:p>
    <w:p w14:paraId="3B13644C" w14:textId="2B41F035" w:rsidR="00CB2B6F" w:rsidRPr="004C28AF" w:rsidRDefault="00CB2B6F" w:rsidP="000737DC">
      <w:pPr>
        <w:widowControl w:val="0"/>
        <w:ind w:firstLine="709"/>
        <w:rPr>
          <w:color w:val="auto"/>
        </w:rPr>
      </w:pPr>
      <w:r w:rsidRPr="004C28AF">
        <w:rPr>
          <w:color w:val="auto"/>
        </w:rPr>
        <w:t xml:space="preserve">Комплектование штатов и подразделений, необходимых для функционирования Системы, а также подготовка </w:t>
      </w:r>
      <w:r w:rsidR="001411B3" w:rsidRPr="004C28AF">
        <w:rPr>
          <w:color w:val="auto"/>
        </w:rPr>
        <w:t>обслуживающего персонала и пользователей Системы</w:t>
      </w:r>
      <w:r w:rsidR="00F6087D" w:rsidRPr="004C28AF">
        <w:rPr>
          <w:color w:val="auto"/>
        </w:rPr>
        <w:t xml:space="preserve"> должны</w:t>
      </w:r>
      <w:r w:rsidRPr="004C28AF">
        <w:rPr>
          <w:color w:val="auto"/>
        </w:rPr>
        <w:t xml:space="preserve"> быть завершены до начала </w:t>
      </w:r>
      <w:r w:rsidR="002A35F9" w:rsidRPr="001D3229">
        <w:rPr>
          <w:color w:val="auto"/>
        </w:rPr>
        <w:t xml:space="preserve">опытной эксплуатации </w:t>
      </w:r>
      <w:r w:rsidRPr="004C28AF">
        <w:rPr>
          <w:color w:val="auto"/>
        </w:rPr>
        <w:t>Системы.</w:t>
      </w:r>
    </w:p>
    <w:p w14:paraId="586F4723" w14:textId="4122759F" w:rsidR="0018499C" w:rsidRPr="004C28AF" w:rsidRDefault="002A35F9" w:rsidP="002A35F9">
      <w:pPr>
        <w:ind w:firstLine="709"/>
        <w:rPr>
          <w:color w:val="auto"/>
        </w:rPr>
      </w:pPr>
      <w:r w:rsidRPr="001D3229">
        <w:rPr>
          <w:color w:val="auto"/>
        </w:rPr>
        <w:t xml:space="preserve">Подготовка обслуживающего персонала и пользователей Системы должна проводиться Подрядчиком в соответствии с документом «План-программа подготовки персонала». По завершении подготовки должен быть оформлен «Отчет о подготовке персонала» </w:t>
      </w:r>
      <w:r>
        <w:rPr>
          <w:color w:val="auto"/>
        </w:rPr>
        <w:t>(с приложением протокола подготовки персонала)</w:t>
      </w:r>
      <w:r w:rsidRPr="001D3229">
        <w:rPr>
          <w:color w:val="auto"/>
        </w:rPr>
        <w:t>.</w:t>
      </w:r>
    </w:p>
    <w:p w14:paraId="5C1BAE08" w14:textId="5066882D" w:rsidR="00B03F02" w:rsidRPr="004C28AF" w:rsidRDefault="0087434C" w:rsidP="0087434C">
      <w:pPr>
        <w:pStyle w:val="1fe"/>
        <w:keepNext/>
        <w:keepLines/>
        <w:widowControl/>
        <w:rPr>
          <w:rStyle w:val="affffffffff4"/>
          <w:rFonts w:ascii="Times New Roman Полужирный" w:hAnsi="Times New Roman Полужирный"/>
          <w:caps/>
          <w:color w:val="auto"/>
          <w:u w:val="none"/>
        </w:rPr>
      </w:pPr>
      <w:bookmarkStart w:id="563" w:name="_Ref377851283"/>
      <w:bookmarkStart w:id="564" w:name="_Toc452563973"/>
      <w:bookmarkStart w:id="565" w:name="_Toc476926916"/>
      <w:bookmarkStart w:id="566" w:name="_Toc476926917"/>
      <w:bookmarkStart w:id="567" w:name="_Toc476926918"/>
      <w:bookmarkStart w:id="568" w:name="_Toc476926919"/>
      <w:bookmarkStart w:id="569" w:name="_Toc476926920"/>
      <w:bookmarkEnd w:id="563"/>
      <w:bookmarkEnd w:id="564"/>
      <w:bookmarkEnd w:id="565"/>
      <w:bookmarkEnd w:id="566"/>
      <w:bookmarkEnd w:id="567"/>
      <w:bookmarkEnd w:id="568"/>
      <w:bookmarkEnd w:id="569"/>
      <w:r w:rsidRPr="0087434C">
        <w:rPr>
          <w:rStyle w:val="affffffffff4"/>
          <w:caps/>
          <w:color w:val="auto"/>
          <w:u w:val="none"/>
        </w:rPr>
        <w:lastRenderedPageBreak/>
        <w:t>8.</w:t>
      </w:r>
      <w:r w:rsidRPr="0087434C">
        <w:rPr>
          <w:rStyle w:val="affffffffff4"/>
          <w:caps/>
          <w:color w:val="auto"/>
          <w:u w:val="none"/>
        </w:rPr>
        <w:tab/>
      </w:r>
      <w:bookmarkStart w:id="570" w:name="_Toc523145393"/>
      <w:bookmarkStart w:id="571" w:name="_Toc529380302"/>
      <w:bookmarkStart w:id="572" w:name="_Toc54954459"/>
      <w:r w:rsidR="00F81F56" w:rsidRPr="004C28AF">
        <w:rPr>
          <w:rStyle w:val="affffffffff4"/>
          <w:rFonts w:ascii="Times New Roman Полужирный" w:hAnsi="Times New Roman Полужирный"/>
          <w:caps/>
          <w:color w:val="auto"/>
          <w:u w:val="none"/>
        </w:rPr>
        <w:t>Требования к документированию</w:t>
      </w:r>
      <w:bookmarkEnd w:id="570"/>
      <w:bookmarkEnd w:id="571"/>
      <w:bookmarkEnd w:id="572"/>
    </w:p>
    <w:p w14:paraId="2CF05CD2" w14:textId="527903BE" w:rsidR="0041003C" w:rsidRPr="004C28AF" w:rsidRDefault="0041003C" w:rsidP="0087434C">
      <w:pPr>
        <w:keepNext/>
        <w:keepLines/>
        <w:ind w:firstLine="709"/>
        <w:rPr>
          <w:color w:val="auto"/>
          <w:lang w:eastAsia="en-US"/>
        </w:rPr>
      </w:pPr>
      <w:r w:rsidRPr="004C28AF">
        <w:rPr>
          <w:color w:val="auto"/>
          <w:lang w:eastAsia="en-US"/>
        </w:rPr>
        <w:t>Техническая и эксплуатационная документация на Систему (далее – документы на Систему) должна быть разработана в составе, указанном в разделе 5</w:t>
      </w:r>
      <w:r w:rsidR="00AF620E" w:rsidRPr="004C28AF">
        <w:rPr>
          <w:color w:val="auto"/>
          <w:lang w:eastAsia="en-US"/>
        </w:rPr>
        <w:t xml:space="preserve"> ТЗ</w:t>
      </w:r>
      <w:r w:rsidRPr="004C28AF">
        <w:rPr>
          <w:color w:val="auto"/>
          <w:lang w:eastAsia="en-US"/>
        </w:rPr>
        <w:t>, и должна удовлетворять требованиям комплекса стандартов и руководящих документов на автоматизированные системы:</w:t>
      </w:r>
    </w:p>
    <w:p w14:paraId="1C25BE0E" w14:textId="77777777" w:rsidR="0041003C" w:rsidRPr="004C28AF" w:rsidRDefault="0041003C" w:rsidP="0087434C">
      <w:pPr>
        <w:pStyle w:val="afffff6"/>
        <w:keepNext/>
        <w:keepLines/>
        <w:numPr>
          <w:ilvl w:val="1"/>
          <w:numId w:val="10"/>
        </w:numPr>
        <w:ind w:left="709" w:hanging="425"/>
        <w:rPr>
          <w:bCs/>
          <w:color w:val="auto"/>
        </w:rPr>
      </w:pPr>
      <w:r w:rsidRPr="004C28AF">
        <w:rPr>
          <w:bCs/>
          <w:color w:val="auto"/>
        </w:rPr>
        <w:t>ГОСТ 34.003-90 – в части терминологии;</w:t>
      </w:r>
    </w:p>
    <w:p w14:paraId="6EF8E9C9" w14:textId="77777777" w:rsidR="0041003C" w:rsidRPr="004C28AF" w:rsidRDefault="0041003C" w:rsidP="0087434C">
      <w:pPr>
        <w:pStyle w:val="afffff6"/>
        <w:keepNext/>
        <w:keepLines/>
        <w:numPr>
          <w:ilvl w:val="1"/>
          <w:numId w:val="10"/>
        </w:numPr>
        <w:ind w:left="709" w:hanging="425"/>
        <w:rPr>
          <w:bCs/>
          <w:color w:val="auto"/>
        </w:rPr>
      </w:pPr>
      <w:r w:rsidRPr="004C28AF">
        <w:rPr>
          <w:bCs/>
          <w:color w:val="auto"/>
        </w:rPr>
        <w:t>ГОСТ 34.201-89, ГОСТ 19.101-77-82, 19.103-77 – в части наименования и обозначения документов;</w:t>
      </w:r>
    </w:p>
    <w:p w14:paraId="5E2DC7E4" w14:textId="77777777" w:rsidR="0041003C" w:rsidRPr="004C28AF" w:rsidRDefault="0041003C" w:rsidP="0087434C">
      <w:pPr>
        <w:pStyle w:val="afffff6"/>
        <w:keepNext/>
        <w:keepLines/>
        <w:numPr>
          <w:ilvl w:val="1"/>
          <w:numId w:val="10"/>
        </w:numPr>
        <w:ind w:left="709" w:hanging="425"/>
        <w:rPr>
          <w:bCs/>
          <w:color w:val="auto"/>
        </w:rPr>
      </w:pPr>
      <w:r w:rsidRPr="004C28AF">
        <w:rPr>
          <w:bCs/>
          <w:color w:val="auto"/>
        </w:rPr>
        <w:t>ГОСТ 34.601-90 – в части определения стадий и этапов работ;</w:t>
      </w:r>
    </w:p>
    <w:p w14:paraId="1D5A6A0B" w14:textId="77777777" w:rsidR="0041003C" w:rsidRPr="004C28AF" w:rsidRDefault="0041003C" w:rsidP="0087434C">
      <w:pPr>
        <w:pStyle w:val="afffff6"/>
        <w:keepNext/>
        <w:keepLines/>
        <w:numPr>
          <w:ilvl w:val="1"/>
          <w:numId w:val="10"/>
        </w:numPr>
        <w:ind w:left="709" w:hanging="425"/>
        <w:rPr>
          <w:bCs/>
          <w:color w:val="auto"/>
        </w:rPr>
      </w:pPr>
      <w:r w:rsidRPr="004C28AF">
        <w:rPr>
          <w:bCs/>
          <w:color w:val="auto"/>
        </w:rPr>
        <w:t>ГОСТ 34.602-89 – в части состава, содержания и правил оформления документов «Техническое задание»;</w:t>
      </w:r>
    </w:p>
    <w:p w14:paraId="30A2F746" w14:textId="77777777" w:rsidR="0041003C" w:rsidRPr="004C28AF" w:rsidRDefault="0041003C" w:rsidP="0087434C">
      <w:pPr>
        <w:pStyle w:val="afffff6"/>
        <w:keepNext/>
        <w:keepLines/>
        <w:numPr>
          <w:ilvl w:val="1"/>
          <w:numId w:val="10"/>
        </w:numPr>
        <w:ind w:left="709" w:hanging="425"/>
        <w:rPr>
          <w:bCs/>
          <w:color w:val="auto"/>
        </w:rPr>
      </w:pPr>
      <w:r w:rsidRPr="004C28AF">
        <w:rPr>
          <w:bCs/>
          <w:color w:val="auto"/>
        </w:rPr>
        <w:t>ГОСТ 34.603-92 – в части определения видов испытаний;</w:t>
      </w:r>
    </w:p>
    <w:p w14:paraId="2E0DA951" w14:textId="77777777" w:rsidR="0041003C" w:rsidRPr="004C28AF" w:rsidRDefault="0041003C" w:rsidP="0087434C">
      <w:pPr>
        <w:keepNext/>
        <w:keepLines/>
        <w:ind w:firstLine="709"/>
        <w:rPr>
          <w:color w:val="auto"/>
          <w:lang w:eastAsia="en-US"/>
        </w:rPr>
      </w:pPr>
      <w:r w:rsidRPr="004C28AF">
        <w:rPr>
          <w:color w:val="auto"/>
          <w:lang w:eastAsia="en-US"/>
        </w:rPr>
        <w:t>Документы на Систему должны оформляться в соответствии с требованиями ГОСТ 2.105-95 на листах формата А4 по ГОСТ 2.301-68 без рамки, основной надписи и дополнительных граф к ней. Допускается для размещения рисунков и таблиц использование листов формата А3 с подшивкой по короткой стороне листа. Документы объемом более 25 листов должны содержать информационную часть, состоящую из аннотации и содержания.</w:t>
      </w:r>
    </w:p>
    <w:p w14:paraId="5D254830" w14:textId="77777777" w:rsidR="0041003C" w:rsidRPr="004C28AF" w:rsidRDefault="0041003C" w:rsidP="000737DC">
      <w:pPr>
        <w:widowControl w:val="0"/>
        <w:ind w:firstLine="709"/>
        <w:rPr>
          <w:color w:val="auto"/>
          <w:lang w:eastAsia="en-US"/>
        </w:rPr>
      </w:pPr>
      <w:r w:rsidRPr="004C28AF">
        <w:rPr>
          <w:color w:val="auto"/>
          <w:lang w:eastAsia="en-US"/>
        </w:rPr>
        <w:t>Комплект эксплуатационной документации на Систему должен содержать сведения, достаточные для эксплуатации Системы в соответствии с Положением об эксплуатации автоматизированных информационных систем и ресурсов города Москвы</w:t>
      </w:r>
      <w:r w:rsidRPr="004C28AF">
        <w:rPr>
          <w:color w:val="auto"/>
          <w:vertAlign w:val="superscript"/>
          <w:lang w:eastAsia="en-US"/>
        </w:rPr>
        <w:footnoteReference w:id="5"/>
      </w:r>
      <w:r w:rsidRPr="004C28AF">
        <w:rPr>
          <w:color w:val="auto"/>
          <w:lang w:eastAsia="en-US"/>
        </w:rPr>
        <w:t>, а также:</w:t>
      </w:r>
    </w:p>
    <w:p w14:paraId="0FD2218C" w14:textId="77777777" w:rsidR="00AF620E" w:rsidRPr="004C28AF" w:rsidRDefault="00AF620E" w:rsidP="000737DC">
      <w:pPr>
        <w:pStyle w:val="afffff6"/>
        <w:widowControl w:val="0"/>
        <w:numPr>
          <w:ilvl w:val="1"/>
          <w:numId w:val="10"/>
        </w:numPr>
        <w:ind w:left="709" w:hanging="425"/>
        <w:rPr>
          <w:bCs/>
          <w:color w:val="auto"/>
        </w:rPr>
      </w:pPr>
      <w:r w:rsidRPr="004C28AF">
        <w:rPr>
          <w:bCs/>
          <w:color w:val="auto"/>
        </w:rPr>
        <w:t>в части ПО Системы должен содержать исчерпывающее описание ПО в соответствии с классом стандартов ГОСТ 19, обеспечивающее его установку, настройку, эксплуатацию и сопровождение;</w:t>
      </w:r>
    </w:p>
    <w:p w14:paraId="0B5DC0C5" w14:textId="30BC56F0" w:rsidR="00AF620E" w:rsidRPr="004C28AF" w:rsidRDefault="00AF620E" w:rsidP="000737DC">
      <w:pPr>
        <w:pStyle w:val="afffff6"/>
        <w:widowControl w:val="0"/>
        <w:numPr>
          <w:ilvl w:val="1"/>
          <w:numId w:val="10"/>
        </w:numPr>
        <w:ind w:left="709" w:hanging="425"/>
        <w:rPr>
          <w:bCs/>
          <w:color w:val="auto"/>
        </w:rPr>
      </w:pPr>
      <w:r w:rsidRPr="004C28AF">
        <w:rPr>
          <w:bCs/>
          <w:color w:val="auto"/>
        </w:rPr>
        <w:t>в части комплекса технических средств (КТС) Системы должен содержать исчерпывающее описание КТС в соответствии с классом стандартов ГОСТ 34, обеспечивающее развертывание ПО Системы, а также сопровождение КТС ИС.</w:t>
      </w:r>
    </w:p>
    <w:p w14:paraId="445FF387" w14:textId="2164D165" w:rsidR="009C77C4" w:rsidRPr="004C28AF" w:rsidRDefault="009C77C4" w:rsidP="000737DC">
      <w:pPr>
        <w:pStyle w:val="afffff6"/>
        <w:widowControl w:val="0"/>
        <w:numPr>
          <w:ilvl w:val="1"/>
          <w:numId w:val="10"/>
        </w:numPr>
        <w:ind w:left="709" w:hanging="425"/>
        <w:rPr>
          <w:bCs/>
          <w:color w:val="auto"/>
        </w:rPr>
      </w:pPr>
      <w:r w:rsidRPr="004C28AF">
        <w:rPr>
          <w:bCs/>
          <w:color w:val="auto"/>
        </w:rPr>
        <w:t>Регламент эксплуатации Системы должен содержать описание процессов мониторинга сервисов Системы, разработанных в рамках ТЗ;</w:t>
      </w:r>
    </w:p>
    <w:p w14:paraId="76017C09" w14:textId="2B9938DF" w:rsidR="009C77C4" w:rsidRPr="004C28AF" w:rsidRDefault="00826CD2" w:rsidP="000737DC">
      <w:pPr>
        <w:pStyle w:val="afffff6"/>
        <w:widowControl w:val="0"/>
        <w:numPr>
          <w:ilvl w:val="1"/>
          <w:numId w:val="10"/>
        </w:numPr>
        <w:ind w:left="709" w:hanging="425"/>
        <w:rPr>
          <w:bCs/>
          <w:color w:val="auto"/>
        </w:rPr>
      </w:pPr>
      <w:r w:rsidRPr="004C28AF">
        <w:rPr>
          <w:bCs/>
          <w:color w:val="auto"/>
        </w:rPr>
        <w:t>Руководство администратора должно содержать инструкции по развертыванию функциональности, предусмотренной ТЗ, из исходных кодов программного обеспечения.</w:t>
      </w:r>
    </w:p>
    <w:p w14:paraId="0EFC4072" w14:textId="11CC93FB" w:rsidR="0041003C" w:rsidRPr="004C28AF" w:rsidRDefault="0041003C" w:rsidP="000737DC">
      <w:pPr>
        <w:widowControl w:val="0"/>
        <w:ind w:firstLine="709"/>
        <w:rPr>
          <w:color w:val="auto"/>
          <w:lang w:eastAsia="en-US"/>
        </w:rPr>
      </w:pPr>
      <w:r w:rsidRPr="004C28AF">
        <w:rPr>
          <w:color w:val="auto"/>
          <w:lang w:eastAsia="en-US"/>
        </w:rPr>
        <w:t xml:space="preserve">Формальное полное соответствие документов на Систему </w:t>
      </w:r>
      <w:r w:rsidR="001D3121" w:rsidRPr="004C28AF">
        <w:rPr>
          <w:color w:val="auto"/>
          <w:lang w:eastAsia="en-US"/>
        </w:rPr>
        <w:t xml:space="preserve">классам стандартов </w:t>
      </w:r>
      <w:r w:rsidRPr="004C28AF">
        <w:rPr>
          <w:color w:val="auto"/>
          <w:lang w:eastAsia="en-US"/>
        </w:rPr>
        <w:t xml:space="preserve">ГОСТ по составу и структуре разделов не требуется. При этом должно быть достигнуто адекватное описание всех видов обеспечения АС, достаточное для подготовки персонала, развертывания, эксплуатации и сопровождения АС по всем позициям, и </w:t>
      </w:r>
      <w:r w:rsidR="001D3121" w:rsidRPr="004C28AF">
        <w:rPr>
          <w:color w:val="auto"/>
          <w:lang w:eastAsia="en-US"/>
        </w:rPr>
        <w:t xml:space="preserve">классами стандартов </w:t>
      </w:r>
      <w:r w:rsidRPr="004C28AF">
        <w:rPr>
          <w:color w:val="auto"/>
          <w:lang w:eastAsia="en-US"/>
        </w:rPr>
        <w:t>ГОСТ 19 для отдельных документов.</w:t>
      </w:r>
    </w:p>
    <w:p w14:paraId="1E9D5469" w14:textId="425E9C96" w:rsidR="0041003C" w:rsidRPr="004C28AF" w:rsidRDefault="0041003C" w:rsidP="000737DC">
      <w:pPr>
        <w:widowControl w:val="0"/>
        <w:ind w:firstLine="709"/>
        <w:rPr>
          <w:color w:val="auto"/>
          <w:lang w:eastAsia="en-US"/>
        </w:rPr>
      </w:pPr>
      <w:r w:rsidRPr="004C28AF">
        <w:rPr>
          <w:color w:val="auto"/>
          <w:lang w:eastAsia="en-US"/>
        </w:rPr>
        <w:t xml:space="preserve">Документам на Систему должны в обязательном порядке присваиваться уникальные децимальные номера в соответствии с порядком, установленном в </w:t>
      </w:r>
      <w:r w:rsidR="007B035E" w:rsidRPr="004C28AF">
        <w:rPr>
          <w:color w:val="auto"/>
          <w:lang w:eastAsia="en-US"/>
        </w:rPr>
        <w:br/>
      </w:r>
      <w:r w:rsidRPr="004C28AF">
        <w:rPr>
          <w:color w:val="auto"/>
          <w:lang w:eastAsia="en-US"/>
        </w:rPr>
        <w:t xml:space="preserve">ГОСТ 34.201-89.Дополнительные требования к составу, структуре и содержанию документов (кроме приведенных выше и отличные от содержащихся в указанных в данном разделе ГОСТ) должны быть подготовлены </w:t>
      </w:r>
      <w:r w:rsidR="00601CAC" w:rsidRPr="004C28AF">
        <w:rPr>
          <w:color w:val="auto"/>
          <w:lang w:eastAsia="en-US"/>
        </w:rPr>
        <w:t>З</w:t>
      </w:r>
      <w:r w:rsidRPr="004C28AF">
        <w:rPr>
          <w:color w:val="auto"/>
          <w:lang w:eastAsia="en-US"/>
        </w:rPr>
        <w:t xml:space="preserve">аказчиком и </w:t>
      </w:r>
      <w:r w:rsidR="007B035E" w:rsidRPr="004C28AF">
        <w:rPr>
          <w:color w:val="auto"/>
          <w:lang w:eastAsia="en-US"/>
        </w:rPr>
        <w:t xml:space="preserve">в рабочем порядке </w:t>
      </w:r>
      <w:r w:rsidRPr="004C28AF">
        <w:rPr>
          <w:color w:val="auto"/>
          <w:lang w:eastAsia="en-US"/>
        </w:rPr>
        <w:t xml:space="preserve">переданы </w:t>
      </w:r>
      <w:r w:rsidR="005E217B" w:rsidRPr="004C28AF">
        <w:rPr>
          <w:color w:val="auto"/>
          <w:lang w:eastAsia="en-US"/>
        </w:rPr>
        <w:t>Подрядчику</w:t>
      </w:r>
      <w:r w:rsidR="0098413F" w:rsidRPr="004C28AF">
        <w:rPr>
          <w:color w:val="auto"/>
          <w:lang w:eastAsia="en-US"/>
        </w:rPr>
        <w:t xml:space="preserve"> </w:t>
      </w:r>
      <w:r w:rsidRPr="004C28AF">
        <w:rPr>
          <w:color w:val="auto"/>
          <w:lang w:eastAsia="en-US"/>
        </w:rPr>
        <w:t>на этапе</w:t>
      </w:r>
      <w:r w:rsidR="007B035E" w:rsidRPr="004C28AF">
        <w:rPr>
          <w:color w:val="auto"/>
          <w:lang w:eastAsia="en-US"/>
        </w:rPr>
        <w:t xml:space="preserve"> 1 Контракта </w:t>
      </w:r>
      <w:r w:rsidRPr="004C28AF">
        <w:rPr>
          <w:color w:val="auto"/>
          <w:lang w:eastAsia="en-US"/>
        </w:rPr>
        <w:t>(раздел 5</w:t>
      </w:r>
      <w:r w:rsidR="001D3121" w:rsidRPr="004C28AF">
        <w:rPr>
          <w:color w:val="auto"/>
          <w:lang w:eastAsia="en-US"/>
        </w:rPr>
        <w:t xml:space="preserve"> ТЗ</w:t>
      </w:r>
      <w:r w:rsidRPr="004C28AF">
        <w:rPr>
          <w:color w:val="auto"/>
          <w:lang w:eastAsia="en-US"/>
        </w:rPr>
        <w:t>). Дополнительные требования оформляются протоколом или дополнением к данному ТЗ. Дополнение или указанный протокол являются неотъемлемой частью ТЗ и должны быть утверждены в установленном порядке.</w:t>
      </w:r>
    </w:p>
    <w:p w14:paraId="5A7CE723" w14:textId="77777777" w:rsidR="009C77C4" w:rsidRPr="004C28AF" w:rsidRDefault="009C77C4" w:rsidP="000737DC">
      <w:pPr>
        <w:widowControl w:val="0"/>
        <w:ind w:firstLine="709"/>
        <w:rPr>
          <w:color w:val="auto"/>
          <w:lang w:eastAsia="en-US"/>
        </w:rPr>
      </w:pPr>
    </w:p>
    <w:p w14:paraId="45E9D45D" w14:textId="77777777" w:rsidR="00654BA5" w:rsidRPr="004C28AF" w:rsidRDefault="00654BA5" w:rsidP="000737DC">
      <w:pPr>
        <w:widowControl w:val="0"/>
        <w:rPr>
          <w:color w:val="auto"/>
        </w:rPr>
        <w:sectPr w:rsidR="00654BA5" w:rsidRPr="004C28AF" w:rsidSect="00200D4B">
          <w:pgSz w:w="11906" w:h="16838"/>
          <w:pgMar w:top="1134" w:right="1134" w:bottom="1134" w:left="1134" w:header="567" w:footer="567" w:gutter="0"/>
          <w:cols w:space="720"/>
          <w:formProt w:val="0"/>
          <w:docGrid w:linePitch="360" w:charSpace="-6145"/>
        </w:sectPr>
      </w:pPr>
    </w:p>
    <w:p w14:paraId="0AA8DEFD" w14:textId="28E9E504" w:rsidR="00B03F02" w:rsidRPr="004C28AF" w:rsidRDefault="0087434C" w:rsidP="0087434C">
      <w:pPr>
        <w:pStyle w:val="1fe"/>
        <w:rPr>
          <w:rStyle w:val="affffffffff4"/>
          <w:rFonts w:ascii="Times New Roman Полужирный" w:hAnsi="Times New Roman Полужирный"/>
          <w:caps/>
          <w:color w:val="auto"/>
          <w:u w:val="none"/>
        </w:rPr>
      </w:pPr>
      <w:bookmarkStart w:id="573" w:name="_Toc452563974"/>
      <w:bookmarkEnd w:id="573"/>
      <w:r w:rsidRPr="0087434C">
        <w:rPr>
          <w:rStyle w:val="affffffffff4"/>
          <w:caps/>
          <w:color w:val="auto"/>
          <w:u w:val="none"/>
        </w:rPr>
        <w:lastRenderedPageBreak/>
        <w:t>9.</w:t>
      </w:r>
      <w:r>
        <w:rPr>
          <w:rStyle w:val="affffffffff4"/>
          <w:rFonts w:asciiTheme="minorHAnsi" w:hAnsiTheme="minorHAnsi"/>
          <w:caps/>
          <w:color w:val="auto"/>
          <w:u w:val="none"/>
        </w:rPr>
        <w:tab/>
      </w:r>
      <w:bookmarkStart w:id="574" w:name="_Toc54954460"/>
      <w:r w:rsidR="00FA3E09" w:rsidRPr="004C28AF">
        <w:rPr>
          <w:rStyle w:val="affffffffff4"/>
          <w:rFonts w:ascii="Times New Roman Полужирный" w:hAnsi="Times New Roman Полужирный"/>
          <w:caps/>
          <w:color w:val="auto"/>
          <w:u w:val="none"/>
        </w:rPr>
        <w:t>Список использованных источников</w:t>
      </w:r>
      <w:bookmarkEnd w:id="574"/>
    </w:p>
    <w:p w14:paraId="0B7F3C59" w14:textId="6907740A" w:rsidR="00B03F02" w:rsidRPr="004C28AF" w:rsidRDefault="00F81F56" w:rsidP="000737DC">
      <w:pPr>
        <w:widowControl w:val="0"/>
        <w:ind w:firstLine="709"/>
        <w:rPr>
          <w:color w:val="auto"/>
        </w:rPr>
      </w:pPr>
      <w:r w:rsidRPr="004C28AF">
        <w:rPr>
          <w:color w:val="auto"/>
        </w:rPr>
        <w:t>В настоящем документе использованы следующие нормативные документы:</w:t>
      </w:r>
    </w:p>
    <w:p w14:paraId="5DFB9812" w14:textId="77777777" w:rsidR="00A50A41" w:rsidRPr="004C28AF" w:rsidRDefault="00A50A41" w:rsidP="000737DC">
      <w:pPr>
        <w:widowControl w:val="0"/>
        <w:ind w:firstLine="709"/>
        <w:rPr>
          <w:color w:val="auto"/>
        </w:rPr>
      </w:pPr>
    </w:p>
    <w:p w14:paraId="2B3ACACB" w14:textId="7232795D" w:rsidR="00B03F02" w:rsidRPr="004C28AF" w:rsidRDefault="00F81F56" w:rsidP="000737DC">
      <w:pPr>
        <w:pStyle w:val="21"/>
        <w:keepNext w:val="0"/>
        <w:keepLines w:val="0"/>
        <w:numPr>
          <w:ilvl w:val="1"/>
          <w:numId w:val="32"/>
        </w:numPr>
        <w:spacing w:before="0"/>
        <w:ind w:left="0" w:firstLine="0"/>
        <w:jc w:val="both"/>
        <w:rPr>
          <w:rFonts w:cs="Times New Roman"/>
          <w:b/>
          <w:color w:val="auto"/>
          <w:sz w:val="24"/>
          <w:szCs w:val="24"/>
        </w:rPr>
      </w:pPr>
      <w:bookmarkStart w:id="575" w:name="_Toc452563975"/>
      <w:bookmarkStart w:id="576" w:name="_Toc523145395"/>
      <w:bookmarkStart w:id="577" w:name="_Toc529380304"/>
      <w:bookmarkStart w:id="578" w:name="_Toc54954461"/>
      <w:bookmarkEnd w:id="575"/>
      <w:r w:rsidRPr="004C28AF">
        <w:rPr>
          <w:rFonts w:cs="Times New Roman"/>
          <w:b/>
          <w:color w:val="auto"/>
          <w:sz w:val="24"/>
          <w:szCs w:val="24"/>
        </w:rPr>
        <w:t>Нормативно-правовые акты</w:t>
      </w:r>
      <w:bookmarkEnd w:id="576"/>
      <w:bookmarkEnd w:id="577"/>
      <w:bookmarkEnd w:id="578"/>
    </w:p>
    <w:p w14:paraId="0982AAE3" w14:textId="34888085" w:rsidR="00B03F02" w:rsidRPr="004C28AF" w:rsidRDefault="00F81F56" w:rsidP="000737DC">
      <w:pPr>
        <w:pStyle w:val="afffff6"/>
        <w:widowControl w:val="0"/>
        <w:numPr>
          <w:ilvl w:val="0"/>
          <w:numId w:val="8"/>
        </w:numPr>
        <w:ind w:left="709" w:hanging="425"/>
        <w:rPr>
          <w:noProof/>
          <w:color w:val="auto"/>
        </w:rPr>
      </w:pPr>
      <w:r w:rsidRPr="004C28AF">
        <w:rPr>
          <w:noProof/>
          <w:color w:val="auto"/>
        </w:rPr>
        <w:t>Федеральный закон от 27.07.2010 № 210-ФЗ «Об организации предоставления государ</w:t>
      </w:r>
      <w:r w:rsidR="00555208" w:rsidRPr="004C28AF">
        <w:rPr>
          <w:noProof/>
          <w:color w:val="auto"/>
        </w:rPr>
        <w:t>ственных и муниципальных услуг»;</w:t>
      </w:r>
    </w:p>
    <w:p w14:paraId="74E27179" w14:textId="12B7DFF8" w:rsidR="00B03F02" w:rsidRPr="004C28AF" w:rsidRDefault="00F81F56" w:rsidP="000737DC">
      <w:pPr>
        <w:pStyle w:val="afffff6"/>
        <w:widowControl w:val="0"/>
        <w:numPr>
          <w:ilvl w:val="0"/>
          <w:numId w:val="8"/>
        </w:numPr>
        <w:ind w:left="709" w:hanging="425"/>
        <w:rPr>
          <w:noProof/>
          <w:color w:val="auto"/>
        </w:rPr>
      </w:pPr>
      <w:r w:rsidRPr="004C28AF">
        <w:rPr>
          <w:noProof/>
          <w:color w:val="auto"/>
        </w:rPr>
        <w:t xml:space="preserve">Федеральный закон от 27.07.2006 №149-ФЗ </w:t>
      </w:r>
      <w:r w:rsidR="005818AB" w:rsidRPr="004C28AF">
        <w:rPr>
          <w:noProof/>
          <w:color w:val="auto"/>
        </w:rPr>
        <w:t>«</w:t>
      </w:r>
      <w:r w:rsidRPr="004C28AF">
        <w:rPr>
          <w:noProof/>
          <w:color w:val="auto"/>
        </w:rPr>
        <w:t>Об информации, информационных тех</w:t>
      </w:r>
      <w:r w:rsidR="00555208" w:rsidRPr="004C28AF">
        <w:rPr>
          <w:noProof/>
          <w:color w:val="auto"/>
        </w:rPr>
        <w:t>нологиях и о защите информации</w:t>
      </w:r>
      <w:r w:rsidR="005818AB" w:rsidRPr="004C28AF">
        <w:rPr>
          <w:noProof/>
          <w:color w:val="auto"/>
        </w:rPr>
        <w:t>»</w:t>
      </w:r>
      <w:r w:rsidR="00555208" w:rsidRPr="004C28AF">
        <w:rPr>
          <w:noProof/>
          <w:color w:val="auto"/>
        </w:rPr>
        <w:t>;</w:t>
      </w:r>
    </w:p>
    <w:p w14:paraId="2E2812D6" w14:textId="64F36652" w:rsidR="00B03F02" w:rsidRPr="004C28AF" w:rsidRDefault="00F81F56" w:rsidP="000737DC">
      <w:pPr>
        <w:pStyle w:val="afffff6"/>
        <w:widowControl w:val="0"/>
        <w:numPr>
          <w:ilvl w:val="0"/>
          <w:numId w:val="8"/>
        </w:numPr>
        <w:ind w:left="709" w:hanging="425"/>
        <w:rPr>
          <w:noProof/>
          <w:color w:val="auto"/>
        </w:rPr>
      </w:pPr>
      <w:r w:rsidRPr="004C28AF">
        <w:rPr>
          <w:noProof/>
          <w:color w:val="auto"/>
        </w:rPr>
        <w:t>Федеральный закон от 27.07.2006 № 152-ФЗ «О персональных данных»</w:t>
      </w:r>
      <w:r w:rsidR="005818AB" w:rsidRPr="004C28AF">
        <w:rPr>
          <w:noProof/>
          <w:color w:val="auto"/>
        </w:rPr>
        <w:t>;</w:t>
      </w:r>
    </w:p>
    <w:p w14:paraId="52677A87" w14:textId="097590E4" w:rsidR="00B03F02" w:rsidRPr="004C28AF" w:rsidRDefault="00C965D8" w:rsidP="00C965D8">
      <w:pPr>
        <w:pStyle w:val="afffff6"/>
        <w:widowControl w:val="0"/>
        <w:numPr>
          <w:ilvl w:val="0"/>
          <w:numId w:val="8"/>
        </w:numPr>
        <w:ind w:left="709" w:hanging="425"/>
        <w:rPr>
          <w:noProof/>
          <w:color w:val="auto"/>
        </w:rPr>
      </w:pPr>
      <w:r w:rsidRPr="00C965D8">
        <w:rPr>
          <w:noProof/>
          <w:color w:val="auto"/>
        </w:rPr>
        <w:t>Фед</w:t>
      </w:r>
      <w:r>
        <w:rPr>
          <w:noProof/>
          <w:color w:val="auto"/>
        </w:rPr>
        <w:t>ерального закона от 05.04.2013 №</w:t>
      </w:r>
      <w:r w:rsidRPr="00C965D8">
        <w:rPr>
          <w:noProof/>
          <w:color w:val="auto"/>
        </w:rPr>
        <w:t xml:space="preserve"> 44-ФЗ</w:t>
      </w:r>
      <w:r>
        <w:rPr>
          <w:noProof/>
          <w:color w:val="auto"/>
        </w:rPr>
        <w:t xml:space="preserve"> </w:t>
      </w:r>
      <w:r w:rsidR="00F81F56" w:rsidRPr="004C28AF">
        <w:rPr>
          <w:noProof/>
          <w:color w:val="auto"/>
        </w:rPr>
        <w:t>«</w:t>
      </w:r>
      <w:r w:rsidRPr="00C965D8">
        <w:rPr>
          <w:noProof/>
          <w:color w:val="auto"/>
        </w:rPr>
        <w:t>О контрактной системе в сфере закупок товаров, работ, услуг для обеспечения госуд</w:t>
      </w:r>
      <w:r>
        <w:rPr>
          <w:noProof/>
          <w:color w:val="auto"/>
        </w:rPr>
        <w:t>арственных и муниципальных нужд»</w:t>
      </w:r>
      <w:r w:rsidR="00555208" w:rsidRPr="004C28AF">
        <w:rPr>
          <w:noProof/>
          <w:color w:val="auto"/>
        </w:rPr>
        <w:t>;</w:t>
      </w:r>
    </w:p>
    <w:p w14:paraId="7C312CA4" w14:textId="55277DDA" w:rsidR="00B03F02" w:rsidRPr="004C28AF" w:rsidRDefault="00F81F56" w:rsidP="000737DC">
      <w:pPr>
        <w:pStyle w:val="afffff6"/>
        <w:widowControl w:val="0"/>
        <w:numPr>
          <w:ilvl w:val="0"/>
          <w:numId w:val="8"/>
        </w:numPr>
        <w:ind w:left="709" w:hanging="425"/>
        <w:rPr>
          <w:noProof/>
          <w:color w:val="auto"/>
        </w:rPr>
      </w:pPr>
      <w:r w:rsidRPr="004C28AF">
        <w:rPr>
          <w:noProof/>
          <w:color w:val="auto"/>
        </w:rPr>
        <w:t>Постановление Правительства Москвы от 21</w:t>
      </w:r>
      <w:r w:rsidR="001D3121" w:rsidRPr="004C28AF">
        <w:rPr>
          <w:noProof/>
          <w:color w:val="auto"/>
        </w:rPr>
        <w:t>.12.</w:t>
      </w:r>
      <w:r w:rsidRPr="004C28AF">
        <w:rPr>
          <w:noProof/>
          <w:color w:val="auto"/>
        </w:rPr>
        <w:t>2011 № 604-ПП «Об утверждении положения об инфраструктуре, обеспечивающей информационно-технологическое взаимодействие органов исполнительной власти города Москвы и организаций при предоставлении государственных услуг и исполнении государст</w:t>
      </w:r>
      <w:r w:rsidR="00555208" w:rsidRPr="004C28AF">
        <w:rPr>
          <w:noProof/>
          <w:color w:val="auto"/>
        </w:rPr>
        <w:t>венных функций в городе Москве»;</w:t>
      </w:r>
    </w:p>
    <w:p w14:paraId="058A9CE6" w14:textId="0520A41B" w:rsidR="001518F3" w:rsidRPr="004C28AF" w:rsidRDefault="005E0A2B" w:rsidP="000737DC">
      <w:pPr>
        <w:pStyle w:val="afffff6"/>
        <w:widowControl w:val="0"/>
        <w:numPr>
          <w:ilvl w:val="0"/>
          <w:numId w:val="8"/>
        </w:numPr>
        <w:ind w:left="709" w:hanging="425"/>
        <w:rPr>
          <w:noProof/>
          <w:color w:val="auto"/>
        </w:rPr>
      </w:pPr>
      <w:r w:rsidRPr="004C28AF">
        <w:rPr>
          <w:noProof/>
          <w:color w:val="auto"/>
        </w:rPr>
        <w:t xml:space="preserve">Распоряжение Департамента информационных технологий города Москвы от </w:t>
      </w:r>
      <w:r w:rsidR="001D3121" w:rsidRPr="004C28AF">
        <w:rPr>
          <w:noProof/>
          <w:color w:val="auto"/>
        </w:rPr>
        <w:t>0</w:t>
      </w:r>
      <w:r w:rsidRPr="004C28AF">
        <w:rPr>
          <w:noProof/>
          <w:color w:val="auto"/>
        </w:rPr>
        <w:t>1</w:t>
      </w:r>
      <w:r w:rsidR="001D3121" w:rsidRPr="004C28AF">
        <w:rPr>
          <w:noProof/>
          <w:color w:val="auto"/>
        </w:rPr>
        <w:t>.11.</w:t>
      </w:r>
      <w:r w:rsidRPr="004C28AF">
        <w:rPr>
          <w:noProof/>
          <w:color w:val="auto"/>
        </w:rPr>
        <w:t>2016 № 64-16-549/16 «Об утверждении Единых требова</w:t>
      </w:r>
      <w:r w:rsidR="00555208" w:rsidRPr="004C28AF">
        <w:rPr>
          <w:noProof/>
          <w:color w:val="auto"/>
        </w:rPr>
        <w:t>ний к стандарту ведения данных»;</w:t>
      </w:r>
    </w:p>
    <w:p w14:paraId="31B1C6D9" w14:textId="686CC6FE" w:rsidR="009E2F68" w:rsidRPr="004C28AF" w:rsidRDefault="009E2F68" w:rsidP="000737DC">
      <w:pPr>
        <w:pStyle w:val="afffff6"/>
        <w:widowControl w:val="0"/>
        <w:numPr>
          <w:ilvl w:val="0"/>
          <w:numId w:val="8"/>
        </w:numPr>
        <w:ind w:left="709" w:hanging="425"/>
        <w:rPr>
          <w:noProof/>
          <w:color w:val="auto"/>
        </w:rPr>
      </w:pPr>
      <w:r w:rsidRPr="004C28AF">
        <w:rPr>
          <w:noProof/>
          <w:color w:val="auto"/>
        </w:rPr>
        <w:t>Постановление Правительства Москвы от 15</w:t>
      </w:r>
      <w:r w:rsidR="001D3121" w:rsidRPr="004C28AF">
        <w:rPr>
          <w:noProof/>
          <w:color w:val="auto"/>
        </w:rPr>
        <w:t>.12.</w:t>
      </w:r>
      <w:r w:rsidRPr="004C28AF">
        <w:rPr>
          <w:noProof/>
          <w:color w:val="auto"/>
        </w:rPr>
        <w:t>2015 № 871-ПП «О развитии единого интернет-пространства Правительства Москвы».</w:t>
      </w:r>
    </w:p>
    <w:p w14:paraId="6998B0DD" w14:textId="77777777" w:rsidR="00A50A41" w:rsidRPr="004C28AF" w:rsidRDefault="00A50A41" w:rsidP="000737DC">
      <w:pPr>
        <w:widowControl w:val="0"/>
        <w:ind w:firstLine="0"/>
        <w:rPr>
          <w:noProof/>
          <w:color w:val="auto"/>
        </w:rPr>
      </w:pPr>
    </w:p>
    <w:p w14:paraId="0C263B84" w14:textId="2519FF08" w:rsidR="00B03F02" w:rsidRPr="004C28AF" w:rsidRDefault="00F81F56" w:rsidP="000737DC">
      <w:pPr>
        <w:pStyle w:val="21"/>
        <w:keepNext w:val="0"/>
        <w:keepLines w:val="0"/>
        <w:numPr>
          <w:ilvl w:val="1"/>
          <w:numId w:val="32"/>
        </w:numPr>
        <w:spacing w:before="0"/>
        <w:ind w:left="0" w:firstLine="0"/>
        <w:jc w:val="both"/>
        <w:rPr>
          <w:rFonts w:cs="Times New Roman"/>
          <w:b/>
          <w:color w:val="auto"/>
          <w:sz w:val="24"/>
          <w:szCs w:val="24"/>
        </w:rPr>
      </w:pPr>
      <w:bookmarkStart w:id="579" w:name="_Toc452563976"/>
      <w:bookmarkStart w:id="580" w:name="_Toc523145396"/>
      <w:bookmarkStart w:id="581" w:name="_Toc529380305"/>
      <w:bookmarkStart w:id="582" w:name="_Toc54954462"/>
      <w:bookmarkEnd w:id="579"/>
      <w:r w:rsidRPr="004C28AF">
        <w:rPr>
          <w:rFonts w:cs="Times New Roman"/>
          <w:b/>
          <w:color w:val="auto"/>
          <w:sz w:val="24"/>
          <w:szCs w:val="24"/>
        </w:rPr>
        <w:t>Нормативно-технические документы</w:t>
      </w:r>
      <w:bookmarkEnd w:id="580"/>
      <w:bookmarkEnd w:id="581"/>
      <w:bookmarkEnd w:id="582"/>
    </w:p>
    <w:p w14:paraId="31C5F1C6"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Информационная технология. Комплекс стандартов на автоматизированные сис</w:t>
      </w:r>
      <w:r w:rsidR="00555208" w:rsidRPr="004C28AF">
        <w:rPr>
          <w:noProof/>
          <w:color w:val="auto"/>
        </w:rPr>
        <w:t>темы (класс стандартов ГОСТ 34);</w:t>
      </w:r>
    </w:p>
    <w:p w14:paraId="4D535C87"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ГОСТ 21552-84 «Средства вычислительной техники. Общие технические требования, приемка, методы испытаний, маркировка, упаковка, транспортировка, хранение»</w:t>
      </w:r>
      <w:r w:rsidR="00555208" w:rsidRPr="004C28AF">
        <w:rPr>
          <w:noProof/>
          <w:color w:val="auto"/>
        </w:rPr>
        <w:t>;</w:t>
      </w:r>
    </w:p>
    <w:p w14:paraId="1211739F"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ГОСТ 28806-90. Качество программных</w:t>
      </w:r>
      <w:r w:rsidR="00555208" w:rsidRPr="004C28AF">
        <w:rPr>
          <w:noProof/>
          <w:color w:val="auto"/>
        </w:rPr>
        <w:t xml:space="preserve"> средств. Термины и определения;</w:t>
      </w:r>
    </w:p>
    <w:p w14:paraId="428D66AA"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ГОСТ 16504-81. Система государственных испытаний продукции. Испытания и контроль качества п</w:t>
      </w:r>
      <w:r w:rsidR="00555208" w:rsidRPr="004C28AF">
        <w:rPr>
          <w:noProof/>
          <w:color w:val="auto"/>
        </w:rPr>
        <w:t>родукции. Термины и определения;</w:t>
      </w:r>
    </w:p>
    <w:p w14:paraId="45A861AC"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ГОСТ Р ИСО/МЭК ТО 12182-2002. Информационная технология. Кл</w:t>
      </w:r>
      <w:r w:rsidR="00555208" w:rsidRPr="004C28AF">
        <w:rPr>
          <w:noProof/>
          <w:color w:val="auto"/>
        </w:rPr>
        <w:t>ассификация программных средств;</w:t>
      </w:r>
    </w:p>
    <w:p w14:paraId="67B7DC1F"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ГОСТ Р ИСО/МЭК 12207:1999. Процессы жизне</w:t>
      </w:r>
      <w:r w:rsidR="00555208" w:rsidRPr="004C28AF">
        <w:rPr>
          <w:noProof/>
          <w:color w:val="auto"/>
        </w:rPr>
        <w:t>нного цикла программных средств;</w:t>
      </w:r>
    </w:p>
    <w:p w14:paraId="13848CE5"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 xml:space="preserve">ГОСТ Р ИСО/МЭК ТО 15271-2002. Информационная технология. Руководство по </w:t>
      </w:r>
      <w:r w:rsidR="00555208" w:rsidRPr="004C28AF">
        <w:rPr>
          <w:noProof/>
          <w:color w:val="auto"/>
        </w:rPr>
        <w:t>применению ГОСТ Р ИСО/МЭК 12207;</w:t>
      </w:r>
    </w:p>
    <w:p w14:paraId="5F1DFBCA"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ГОСТ Р ИСО/МЭК 9126:93. Информационная технология. Оценка программной продукции. Характеристики качества</w:t>
      </w:r>
      <w:r w:rsidR="00555208" w:rsidRPr="004C28AF">
        <w:rPr>
          <w:noProof/>
          <w:color w:val="auto"/>
        </w:rPr>
        <w:t xml:space="preserve"> и руководства по их применению;</w:t>
      </w:r>
    </w:p>
    <w:p w14:paraId="1C5162FB"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ГОСТ Р ИСО/МЭК 15026:1998. Информационная технология. Уровни целостнос</w:t>
      </w:r>
      <w:r w:rsidR="00555208" w:rsidRPr="004C28AF">
        <w:rPr>
          <w:noProof/>
          <w:color w:val="auto"/>
        </w:rPr>
        <w:t>ти систем и программных средств;</w:t>
      </w:r>
    </w:p>
    <w:p w14:paraId="794EEE8D"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ГОСТ Р ИСО/МЭК 14764:2002. Информаци</w:t>
      </w:r>
      <w:r w:rsidR="0041003C" w:rsidRPr="004C28AF">
        <w:rPr>
          <w:noProof/>
          <w:color w:val="auto"/>
        </w:rPr>
        <w:t>онная технология. Сопровождение;</w:t>
      </w:r>
    </w:p>
    <w:p w14:paraId="6422A057"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ГОСТ Р ИСО/МЭК ТО 9294:93. Информационная технология. Руководство по управлению документированием программного обеспечени</w:t>
      </w:r>
      <w:r w:rsidR="0041003C" w:rsidRPr="004C28AF">
        <w:rPr>
          <w:noProof/>
          <w:color w:val="auto"/>
        </w:rPr>
        <w:t>я;</w:t>
      </w:r>
    </w:p>
    <w:p w14:paraId="1F6E1308"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ГОСТ Р ИСО/МЭК 15910-2002. Информационная технология. Процесс создания документации пол</w:t>
      </w:r>
      <w:r w:rsidR="0041003C" w:rsidRPr="004C28AF">
        <w:rPr>
          <w:noProof/>
          <w:color w:val="auto"/>
        </w:rPr>
        <w:t>ьзователя программного средства;</w:t>
      </w:r>
    </w:p>
    <w:p w14:paraId="5CDCE32F"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ISO 14756: 1999. ИТ. Измерение и оценивание производительности программных средств ком</w:t>
      </w:r>
      <w:r w:rsidR="0041003C" w:rsidRPr="004C28AF">
        <w:rPr>
          <w:noProof/>
          <w:color w:val="auto"/>
        </w:rPr>
        <w:t>пьютерных вычислительных систем;</w:t>
      </w:r>
    </w:p>
    <w:p w14:paraId="42FB8701"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ГОСТ 2.105-95 Единая система конструкторской документации. Общие тр</w:t>
      </w:r>
      <w:r w:rsidR="0041003C" w:rsidRPr="004C28AF">
        <w:rPr>
          <w:noProof/>
          <w:color w:val="auto"/>
        </w:rPr>
        <w:t>ебования к текстовым документам;</w:t>
      </w:r>
    </w:p>
    <w:p w14:paraId="4676F985"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ГОСТ 2.301-68. Единая система констр</w:t>
      </w:r>
      <w:r w:rsidR="0041003C" w:rsidRPr="004C28AF">
        <w:rPr>
          <w:noProof/>
          <w:color w:val="auto"/>
        </w:rPr>
        <w:t>укторской документации. Форматы;</w:t>
      </w:r>
    </w:p>
    <w:p w14:paraId="5D4F3A15"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 xml:space="preserve">ГОСТ 6.10.4-84. Унифицированные системы документации. Придание юридической силы документам на машинном носителе и машинограмме, создаваемым средствами </w:t>
      </w:r>
      <w:r w:rsidRPr="004C28AF">
        <w:rPr>
          <w:noProof/>
          <w:color w:val="auto"/>
        </w:rPr>
        <w:lastRenderedPageBreak/>
        <w:t>вычислитель</w:t>
      </w:r>
      <w:r w:rsidR="0041003C" w:rsidRPr="004C28AF">
        <w:rPr>
          <w:noProof/>
          <w:color w:val="auto"/>
        </w:rPr>
        <w:t>ной техники. Основные положения;</w:t>
      </w:r>
    </w:p>
    <w:p w14:paraId="43741E81"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 xml:space="preserve">ГОСТ 19.004-80-82. Единая система программной документации. </w:t>
      </w:r>
      <w:r w:rsidR="0041003C" w:rsidRPr="004C28AF">
        <w:rPr>
          <w:noProof/>
          <w:color w:val="auto"/>
        </w:rPr>
        <w:t>Термины и определения;</w:t>
      </w:r>
    </w:p>
    <w:p w14:paraId="58C323C3"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ГОСТ 19.101-77. Единая система программной документации. Виды пр</w:t>
      </w:r>
      <w:r w:rsidR="0041003C" w:rsidRPr="004C28AF">
        <w:rPr>
          <w:noProof/>
          <w:color w:val="auto"/>
        </w:rPr>
        <w:t>ограмм и программных документов;</w:t>
      </w:r>
    </w:p>
    <w:p w14:paraId="513FD511"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 xml:space="preserve">ГОСТ 19.102-77. Единая система программной </w:t>
      </w:r>
      <w:r w:rsidR="0041003C" w:rsidRPr="004C28AF">
        <w:rPr>
          <w:noProof/>
          <w:color w:val="auto"/>
        </w:rPr>
        <w:t>документации. Стадии разработки;</w:t>
      </w:r>
    </w:p>
    <w:p w14:paraId="18DDD63A" w14:textId="0E368AF0" w:rsidR="00B03F02" w:rsidRPr="004C28AF" w:rsidRDefault="00F81F56" w:rsidP="000737DC">
      <w:pPr>
        <w:pStyle w:val="afffff6"/>
        <w:widowControl w:val="0"/>
        <w:numPr>
          <w:ilvl w:val="0"/>
          <w:numId w:val="8"/>
        </w:numPr>
        <w:ind w:left="709" w:hanging="425"/>
        <w:rPr>
          <w:noProof/>
          <w:color w:val="auto"/>
        </w:rPr>
      </w:pPr>
      <w:r w:rsidRPr="004C28AF">
        <w:rPr>
          <w:noProof/>
          <w:color w:val="auto"/>
        </w:rPr>
        <w:t>ГОСТ 19.201-78. Единая система программной документации. Техническое задание. Требо</w:t>
      </w:r>
      <w:r w:rsidR="0041003C" w:rsidRPr="004C28AF">
        <w:rPr>
          <w:noProof/>
          <w:color w:val="auto"/>
        </w:rPr>
        <w:t>вания к содержанию и оформлению;</w:t>
      </w:r>
    </w:p>
    <w:p w14:paraId="19B5BAD2"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ГОСТ 34.003-90. Информационная технология. Комплекс стандартов на автоматизированные</w:t>
      </w:r>
      <w:r w:rsidR="0041003C" w:rsidRPr="004C28AF">
        <w:rPr>
          <w:noProof/>
          <w:color w:val="auto"/>
        </w:rPr>
        <w:t xml:space="preserve"> системы. Термины и определения;</w:t>
      </w:r>
    </w:p>
    <w:p w14:paraId="6BCCD7D6"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ГОСТ 34.201-89. Виды, комплектность и обозначения документов при соз</w:t>
      </w:r>
      <w:r w:rsidR="0041003C" w:rsidRPr="004C28AF">
        <w:rPr>
          <w:noProof/>
          <w:color w:val="auto"/>
        </w:rPr>
        <w:t>дании автоматизированных систем;</w:t>
      </w:r>
    </w:p>
    <w:p w14:paraId="2C812CDF"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ГОСТ 34.601-90. Автоматизиро</w:t>
      </w:r>
      <w:r w:rsidR="0041003C" w:rsidRPr="004C28AF">
        <w:rPr>
          <w:noProof/>
          <w:color w:val="auto"/>
        </w:rPr>
        <w:t>ванные системы. Стадии создания;</w:t>
      </w:r>
    </w:p>
    <w:p w14:paraId="72A331DD"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ГОСТ 34.603-92. Информационная технология. Виды испы</w:t>
      </w:r>
      <w:r w:rsidR="0041003C" w:rsidRPr="004C28AF">
        <w:rPr>
          <w:noProof/>
          <w:color w:val="auto"/>
        </w:rPr>
        <w:t>таний автоматизированных систем;</w:t>
      </w:r>
    </w:p>
    <w:p w14:paraId="79BCD6BB" w14:textId="77777777" w:rsidR="00B03F02" w:rsidRPr="004C28AF" w:rsidRDefault="00F81F56" w:rsidP="000737DC">
      <w:pPr>
        <w:pStyle w:val="afffff6"/>
        <w:widowControl w:val="0"/>
        <w:numPr>
          <w:ilvl w:val="0"/>
          <w:numId w:val="8"/>
        </w:numPr>
        <w:ind w:left="709" w:hanging="425"/>
        <w:rPr>
          <w:noProof/>
          <w:color w:val="auto"/>
        </w:rPr>
      </w:pPr>
      <w:r w:rsidRPr="004C28AF">
        <w:rPr>
          <w:noProof/>
          <w:color w:val="auto"/>
        </w:rPr>
        <w:t>СанПиН 2.2.24.548-96. Физические факторы производственной среды. Гигиенические требования к микрокли</w:t>
      </w:r>
      <w:r w:rsidR="0041003C" w:rsidRPr="004C28AF">
        <w:rPr>
          <w:noProof/>
          <w:color w:val="auto"/>
        </w:rPr>
        <w:t>мату производственных помещений;</w:t>
      </w:r>
    </w:p>
    <w:p w14:paraId="559F564E" w14:textId="5AEE158B" w:rsidR="00FF73D5" w:rsidRPr="004C28AF" w:rsidRDefault="00F81F56" w:rsidP="000737DC">
      <w:pPr>
        <w:pStyle w:val="afffff6"/>
        <w:widowControl w:val="0"/>
        <w:numPr>
          <w:ilvl w:val="0"/>
          <w:numId w:val="8"/>
        </w:numPr>
        <w:tabs>
          <w:tab w:val="left" w:pos="709"/>
        </w:tabs>
        <w:ind w:left="709" w:hanging="425"/>
        <w:rPr>
          <w:noProof/>
          <w:color w:val="auto"/>
        </w:rPr>
      </w:pPr>
      <w:r w:rsidRPr="004C28AF">
        <w:rPr>
          <w:noProof/>
          <w:color w:val="auto"/>
        </w:rPr>
        <w:t>Са</w:t>
      </w:r>
      <w:r w:rsidR="00C965D8">
        <w:rPr>
          <w:noProof/>
          <w:color w:val="auto"/>
        </w:rPr>
        <w:t>н</w:t>
      </w:r>
      <w:r w:rsidRPr="004C28AF">
        <w:rPr>
          <w:noProof/>
          <w:color w:val="auto"/>
        </w:rPr>
        <w:t>ПиН 2.2.2/2.4.1340-03. Гигиенические требования к персональным электронно-вычислительным машинам и организации работы.</w:t>
      </w:r>
    </w:p>
    <w:p w14:paraId="2DA48CC6" w14:textId="77777777" w:rsidR="00FF73D5" w:rsidRPr="004C28AF" w:rsidRDefault="00FF73D5" w:rsidP="000737DC">
      <w:pPr>
        <w:ind w:firstLine="0"/>
        <w:jc w:val="left"/>
        <w:rPr>
          <w:noProof/>
          <w:color w:val="auto"/>
        </w:rPr>
      </w:pPr>
      <w:r w:rsidRPr="004C28AF">
        <w:rPr>
          <w:noProof/>
          <w:color w:val="auto"/>
        </w:rPr>
        <w:br w:type="page"/>
      </w:r>
    </w:p>
    <w:p w14:paraId="09811F07" w14:textId="6C9DD49D" w:rsidR="00FF73D5" w:rsidRPr="004C28AF" w:rsidRDefault="00FF73D5" w:rsidP="000737DC">
      <w:pPr>
        <w:keepNext/>
        <w:keepLines/>
        <w:pageBreakBefore/>
        <w:widowControl w:val="0"/>
        <w:tabs>
          <w:tab w:val="left" w:pos="1418"/>
        </w:tabs>
        <w:suppressAutoHyphens/>
        <w:autoSpaceDE w:val="0"/>
        <w:autoSpaceDN w:val="0"/>
        <w:adjustRightInd w:val="0"/>
        <w:ind w:left="6946" w:firstLine="0"/>
        <w:jc w:val="left"/>
        <w:outlineLvl w:val="0"/>
        <w:rPr>
          <w:rFonts w:eastAsia="Calibri"/>
          <w:bCs/>
          <w:color w:val="auto"/>
        </w:rPr>
      </w:pPr>
      <w:bookmarkStart w:id="583" w:name="_Toc10734651"/>
      <w:bookmarkStart w:id="584" w:name="_Toc17278079"/>
      <w:bookmarkStart w:id="585" w:name="_Toc22126147"/>
      <w:bookmarkStart w:id="586" w:name="_Toc43737051"/>
      <w:bookmarkStart w:id="587" w:name="_Toc54954463"/>
      <w:r w:rsidRPr="004C28AF">
        <w:rPr>
          <w:rFonts w:eastAsia="Calibri"/>
          <w:bCs/>
          <w:color w:val="auto"/>
        </w:rPr>
        <w:lastRenderedPageBreak/>
        <w:t xml:space="preserve">Приложение </w:t>
      </w:r>
      <w:bookmarkEnd w:id="583"/>
      <w:bookmarkEnd w:id="584"/>
      <w:bookmarkEnd w:id="585"/>
      <w:bookmarkEnd w:id="586"/>
      <w:r w:rsidRPr="004C28AF">
        <w:rPr>
          <w:rFonts w:eastAsia="Calibri"/>
          <w:bCs/>
          <w:color w:val="auto"/>
        </w:rPr>
        <w:t>А</w:t>
      </w:r>
      <w:bookmarkEnd w:id="587"/>
    </w:p>
    <w:p w14:paraId="39900D22" w14:textId="77777777" w:rsidR="00FF73D5" w:rsidRPr="004C28AF" w:rsidRDefault="00FF73D5" w:rsidP="000737DC">
      <w:pPr>
        <w:widowControl w:val="0"/>
        <w:autoSpaceDE w:val="0"/>
        <w:autoSpaceDN w:val="0"/>
        <w:adjustRightInd w:val="0"/>
        <w:ind w:left="6946" w:firstLine="0"/>
        <w:rPr>
          <w:rFonts w:eastAsia="Calibri"/>
          <w:color w:val="auto"/>
        </w:rPr>
      </w:pPr>
      <w:r w:rsidRPr="004C28AF">
        <w:rPr>
          <w:rFonts w:eastAsia="Calibri"/>
          <w:color w:val="auto"/>
        </w:rPr>
        <w:t>к Техническому заданию</w:t>
      </w:r>
    </w:p>
    <w:p w14:paraId="6654B707" w14:textId="77777777" w:rsidR="00FF73D5" w:rsidRPr="004C28AF" w:rsidRDefault="00FF73D5" w:rsidP="000737DC">
      <w:pPr>
        <w:widowControl w:val="0"/>
        <w:autoSpaceDE w:val="0"/>
        <w:autoSpaceDN w:val="0"/>
        <w:adjustRightInd w:val="0"/>
        <w:ind w:firstLine="0"/>
        <w:jc w:val="center"/>
        <w:rPr>
          <w:color w:val="auto"/>
        </w:rPr>
      </w:pPr>
    </w:p>
    <w:p w14:paraId="5AFE740A" w14:textId="77777777" w:rsidR="00FF73D5" w:rsidRPr="004C28AF" w:rsidRDefault="00FF73D5" w:rsidP="000737DC">
      <w:pPr>
        <w:widowControl w:val="0"/>
        <w:autoSpaceDE w:val="0"/>
        <w:autoSpaceDN w:val="0"/>
        <w:adjustRightInd w:val="0"/>
        <w:ind w:firstLine="0"/>
        <w:jc w:val="center"/>
        <w:rPr>
          <w:color w:val="auto"/>
        </w:rPr>
      </w:pPr>
    </w:p>
    <w:p w14:paraId="6EB67E12" w14:textId="77777777" w:rsidR="00FF73D5" w:rsidRPr="004C28AF" w:rsidRDefault="00FF73D5" w:rsidP="000737DC">
      <w:pPr>
        <w:widowControl w:val="0"/>
        <w:autoSpaceDE w:val="0"/>
        <w:autoSpaceDN w:val="0"/>
        <w:adjustRightInd w:val="0"/>
        <w:ind w:firstLine="0"/>
        <w:jc w:val="center"/>
        <w:rPr>
          <w:color w:val="auto"/>
        </w:rPr>
      </w:pPr>
    </w:p>
    <w:p w14:paraId="6A0F5B98" w14:textId="77777777" w:rsidR="00FF73D5" w:rsidRPr="004C28AF" w:rsidRDefault="00FF73D5" w:rsidP="000737DC">
      <w:pPr>
        <w:widowControl w:val="0"/>
        <w:autoSpaceDE w:val="0"/>
        <w:autoSpaceDN w:val="0"/>
        <w:adjustRightInd w:val="0"/>
        <w:ind w:firstLine="0"/>
        <w:jc w:val="center"/>
        <w:rPr>
          <w:color w:val="auto"/>
        </w:rPr>
      </w:pPr>
    </w:p>
    <w:p w14:paraId="6A39B527" w14:textId="77777777" w:rsidR="00FF73D5" w:rsidRPr="004C28AF" w:rsidRDefault="00FF73D5" w:rsidP="000737DC">
      <w:pPr>
        <w:widowControl w:val="0"/>
        <w:autoSpaceDE w:val="0"/>
        <w:autoSpaceDN w:val="0"/>
        <w:adjustRightInd w:val="0"/>
        <w:ind w:firstLine="0"/>
        <w:jc w:val="center"/>
        <w:rPr>
          <w:color w:val="auto"/>
        </w:rPr>
      </w:pPr>
    </w:p>
    <w:p w14:paraId="42E77854" w14:textId="77777777" w:rsidR="00FF73D5" w:rsidRPr="004C28AF" w:rsidRDefault="00FF73D5" w:rsidP="000737DC">
      <w:pPr>
        <w:widowControl w:val="0"/>
        <w:autoSpaceDE w:val="0"/>
        <w:autoSpaceDN w:val="0"/>
        <w:adjustRightInd w:val="0"/>
        <w:ind w:firstLine="0"/>
        <w:jc w:val="center"/>
        <w:rPr>
          <w:color w:val="auto"/>
        </w:rPr>
      </w:pPr>
    </w:p>
    <w:p w14:paraId="44FFFC37" w14:textId="77777777" w:rsidR="00FF73D5" w:rsidRPr="004C28AF" w:rsidRDefault="00FF73D5" w:rsidP="000737DC">
      <w:pPr>
        <w:widowControl w:val="0"/>
        <w:autoSpaceDE w:val="0"/>
        <w:autoSpaceDN w:val="0"/>
        <w:adjustRightInd w:val="0"/>
        <w:ind w:firstLine="0"/>
        <w:jc w:val="center"/>
        <w:rPr>
          <w:color w:val="auto"/>
        </w:rPr>
      </w:pPr>
    </w:p>
    <w:p w14:paraId="2B7BB1AF" w14:textId="77777777" w:rsidR="00FF73D5" w:rsidRPr="004C28AF" w:rsidRDefault="00FF73D5" w:rsidP="000737DC">
      <w:pPr>
        <w:widowControl w:val="0"/>
        <w:autoSpaceDE w:val="0"/>
        <w:autoSpaceDN w:val="0"/>
        <w:adjustRightInd w:val="0"/>
        <w:ind w:firstLine="0"/>
        <w:jc w:val="center"/>
        <w:rPr>
          <w:color w:val="auto"/>
        </w:rPr>
      </w:pPr>
    </w:p>
    <w:p w14:paraId="435C4909" w14:textId="77777777" w:rsidR="00FF73D5" w:rsidRPr="004C28AF" w:rsidRDefault="00FF73D5" w:rsidP="000737DC">
      <w:pPr>
        <w:widowControl w:val="0"/>
        <w:autoSpaceDE w:val="0"/>
        <w:autoSpaceDN w:val="0"/>
        <w:adjustRightInd w:val="0"/>
        <w:ind w:firstLine="0"/>
        <w:jc w:val="center"/>
        <w:rPr>
          <w:color w:val="auto"/>
        </w:rPr>
      </w:pPr>
    </w:p>
    <w:p w14:paraId="466ABC87" w14:textId="77777777" w:rsidR="00FF73D5" w:rsidRPr="004C28AF" w:rsidRDefault="00FF73D5" w:rsidP="000737DC">
      <w:pPr>
        <w:widowControl w:val="0"/>
        <w:autoSpaceDE w:val="0"/>
        <w:autoSpaceDN w:val="0"/>
        <w:adjustRightInd w:val="0"/>
        <w:ind w:firstLine="0"/>
        <w:jc w:val="center"/>
        <w:rPr>
          <w:color w:val="auto"/>
        </w:rPr>
      </w:pPr>
    </w:p>
    <w:p w14:paraId="07CF7438" w14:textId="77777777" w:rsidR="00FF73D5" w:rsidRPr="004C28AF" w:rsidRDefault="00FF73D5" w:rsidP="000737DC">
      <w:pPr>
        <w:widowControl w:val="0"/>
        <w:autoSpaceDE w:val="0"/>
        <w:autoSpaceDN w:val="0"/>
        <w:adjustRightInd w:val="0"/>
        <w:ind w:firstLine="0"/>
        <w:jc w:val="center"/>
        <w:rPr>
          <w:color w:val="auto"/>
        </w:rPr>
      </w:pPr>
    </w:p>
    <w:p w14:paraId="3CAA2E68" w14:textId="77777777" w:rsidR="00FF73D5" w:rsidRPr="004C28AF" w:rsidRDefault="00FF73D5" w:rsidP="000737DC">
      <w:pPr>
        <w:widowControl w:val="0"/>
        <w:autoSpaceDE w:val="0"/>
        <w:autoSpaceDN w:val="0"/>
        <w:adjustRightInd w:val="0"/>
        <w:ind w:firstLine="0"/>
        <w:jc w:val="center"/>
        <w:rPr>
          <w:color w:val="auto"/>
        </w:rPr>
      </w:pPr>
    </w:p>
    <w:p w14:paraId="67C3301C" w14:textId="77777777" w:rsidR="00FF73D5" w:rsidRPr="004C28AF" w:rsidRDefault="00FF73D5" w:rsidP="000737DC">
      <w:pPr>
        <w:widowControl w:val="0"/>
        <w:autoSpaceDE w:val="0"/>
        <w:autoSpaceDN w:val="0"/>
        <w:adjustRightInd w:val="0"/>
        <w:ind w:firstLine="0"/>
        <w:jc w:val="center"/>
        <w:rPr>
          <w:color w:val="auto"/>
        </w:rPr>
      </w:pPr>
    </w:p>
    <w:p w14:paraId="46198454" w14:textId="77777777" w:rsidR="00FF73D5" w:rsidRPr="004C28AF" w:rsidRDefault="00FF73D5" w:rsidP="000737DC">
      <w:pPr>
        <w:widowControl w:val="0"/>
        <w:autoSpaceDE w:val="0"/>
        <w:autoSpaceDN w:val="0"/>
        <w:adjustRightInd w:val="0"/>
        <w:ind w:firstLine="0"/>
        <w:jc w:val="center"/>
        <w:rPr>
          <w:color w:val="auto"/>
        </w:rPr>
      </w:pPr>
    </w:p>
    <w:p w14:paraId="5BF66268" w14:textId="77777777" w:rsidR="00FF73D5" w:rsidRPr="004C28AF" w:rsidRDefault="00FF73D5" w:rsidP="000737DC">
      <w:pPr>
        <w:widowControl w:val="0"/>
        <w:autoSpaceDE w:val="0"/>
        <w:autoSpaceDN w:val="0"/>
        <w:adjustRightInd w:val="0"/>
        <w:ind w:firstLine="0"/>
        <w:jc w:val="center"/>
        <w:rPr>
          <w:color w:val="auto"/>
        </w:rPr>
      </w:pPr>
    </w:p>
    <w:p w14:paraId="162A0C19" w14:textId="77777777" w:rsidR="00FF73D5" w:rsidRPr="004C28AF" w:rsidRDefault="00FF73D5" w:rsidP="000737DC">
      <w:pPr>
        <w:widowControl w:val="0"/>
        <w:autoSpaceDE w:val="0"/>
        <w:autoSpaceDN w:val="0"/>
        <w:adjustRightInd w:val="0"/>
        <w:ind w:firstLine="0"/>
        <w:jc w:val="center"/>
        <w:rPr>
          <w:color w:val="auto"/>
        </w:rPr>
      </w:pPr>
    </w:p>
    <w:p w14:paraId="661EC62A" w14:textId="77777777" w:rsidR="00FF73D5" w:rsidRPr="004C28AF" w:rsidRDefault="00FF73D5" w:rsidP="000737DC">
      <w:pPr>
        <w:widowControl w:val="0"/>
        <w:autoSpaceDE w:val="0"/>
        <w:autoSpaceDN w:val="0"/>
        <w:adjustRightInd w:val="0"/>
        <w:ind w:firstLine="0"/>
        <w:jc w:val="center"/>
        <w:rPr>
          <w:b/>
          <w:color w:val="auto"/>
        </w:rPr>
      </w:pPr>
      <w:r w:rsidRPr="004C28AF">
        <w:rPr>
          <w:b/>
          <w:color w:val="auto"/>
        </w:rPr>
        <w:t>Форма ведомости машинных носителей информации</w:t>
      </w:r>
    </w:p>
    <w:p w14:paraId="45A5241B" w14:textId="77777777" w:rsidR="00FF73D5" w:rsidRPr="004C28AF" w:rsidRDefault="00FF73D5" w:rsidP="000737DC">
      <w:pPr>
        <w:widowControl w:val="0"/>
        <w:autoSpaceDE w:val="0"/>
        <w:autoSpaceDN w:val="0"/>
        <w:adjustRightInd w:val="0"/>
        <w:ind w:firstLine="709"/>
        <w:rPr>
          <w:color w:val="auto"/>
        </w:rPr>
        <w:sectPr w:rsidR="00FF73D5" w:rsidRPr="004C28AF" w:rsidSect="00200D4B">
          <w:headerReference w:type="even" r:id="rId62"/>
          <w:footerReference w:type="even" r:id="rId63"/>
          <w:footerReference w:type="default" r:id="rId64"/>
          <w:pgSz w:w="11906" w:h="16838"/>
          <w:pgMar w:top="1134" w:right="1134" w:bottom="1134" w:left="1134" w:header="709" w:footer="709" w:gutter="0"/>
          <w:cols w:space="708"/>
          <w:titlePg/>
          <w:docGrid w:linePitch="360"/>
        </w:sectPr>
      </w:pPr>
    </w:p>
    <w:p w14:paraId="6B66FA65" w14:textId="77777777" w:rsidR="00FF73D5" w:rsidRPr="004C28AF" w:rsidRDefault="00FF73D5" w:rsidP="000737DC">
      <w:pPr>
        <w:widowControl w:val="0"/>
        <w:autoSpaceDE w:val="0"/>
        <w:autoSpaceDN w:val="0"/>
        <w:adjustRightInd w:val="0"/>
        <w:ind w:firstLine="0"/>
        <w:jc w:val="center"/>
        <w:rPr>
          <w:color w:val="auto"/>
        </w:rPr>
      </w:pPr>
      <w:r w:rsidRPr="004C28AF">
        <w:rPr>
          <w:color w:val="auto"/>
        </w:rPr>
        <w:lastRenderedPageBreak/>
        <w:t>Департамент информационных технологий города Москвы</w:t>
      </w:r>
    </w:p>
    <w:p w14:paraId="68A0E5AE" w14:textId="77777777" w:rsidR="00FF73D5" w:rsidRPr="004C28AF" w:rsidRDefault="00FF73D5" w:rsidP="000737DC">
      <w:pPr>
        <w:widowControl w:val="0"/>
        <w:autoSpaceDE w:val="0"/>
        <w:autoSpaceDN w:val="0"/>
        <w:adjustRightInd w:val="0"/>
        <w:ind w:firstLine="0"/>
        <w:rPr>
          <w:color w:val="auto"/>
        </w:rPr>
      </w:pPr>
    </w:p>
    <w:p w14:paraId="7F98411D" w14:textId="77777777" w:rsidR="00FF73D5" w:rsidRPr="004C28AF" w:rsidRDefault="00FF73D5" w:rsidP="000737DC">
      <w:pPr>
        <w:widowControl w:val="0"/>
        <w:autoSpaceDE w:val="0"/>
        <w:autoSpaceDN w:val="0"/>
        <w:adjustRightInd w:val="0"/>
        <w:ind w:firstLine="709"/>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820"/>
      </w:tblGrid>
      <w:tr w:rsidR="00FF73D5" w:rsidRPr="004C28AF" w14:paraId="60C3E9CD" w14:textId="77777777" w:rsidTr="00216147">
        <w:trPr>
          <w:cantSplit/>
          <w:trHeight w:val="2122"/>
        </w:trPr>
        <w:tc>
          <w:tcPr>
            <w:tcW w:w="2500" w:type="pct"/>
            <w:tcBorders>
              <w:top w:val="nil"/>
              <w:left w:val="nil"/>
              <w:bottom w:val="nil"/>
              <w:right w:val="nil"/>
            </w:tcBorders>
            <w:shd w:val="clear" w:color="auto" w:fill="auto"/>
          </w:tcPr>
          <w:p w14:paraId="0F06EDE0" w14:textId="77777777" w:rsidR="00FF73D5" w:rsidRPr="004C28AF" w:rsidRDefault="00FF73D5" w:rsidP="000737DC">
            <w:pPr>
              <w:widowControl w:val="0"/>
              <w:autoSpaceDE w:val="0"/>
              <w:autoSpaceDN w:val="0"/>
              <w:adjustRightInd w:val="0"/>
              <w:ind w:firstLine="37"/>
              <w:rPr>
                <w:b/>
                <w:color w:val="auto"/>
                <w:lang w:eastAsia="zh-CN"/>
              </w:rPr>
            </w:pPr>
            <w:r w:rsidRPr="004C28AF">
              <w:rPr>
                <w:b/>
                <w:color w:val="auto"/>
                <w:lang w:eastAsia="zh-CN"/>
              </w:rPr>
              <w:t>УТВЕРЖДАЮ</w:t>
            </w:r>
          </w:p>
          <w:p w14:paraId="17E05310" w14:textId="77777777" w:rsidR="00FF73D5" w:rsidRPr="004C28AF" w:rsidRDefault="00FF73D5" w:rsidP="000737DC">
            <w:pPr>
              <w:widowControl w:val="0"/>
              <w:autoSpaceDE w:val="0"/>
              <w:autoSpaceDN w:val="0"/>
              <w:adjustRightInd w:val="0"/>
              <w:ind w:firstLine="37"/>
              <w:rPr>
                <w:bCs/>
                <w:i/>
                <w:color w:val="auto"/>
                <w:lang w:eastAsia="zh-CN"/>
              </w:rPr>
            </w:pPr>
            <w:r w:rsidRPr="004C28AF">
              <w:rPr>
                <w:bCs/>
                <w:i/>
                <w:color w:val="auto"/>
                <w:lang w:eastAsia="zh-CN"/>
              </w:rPr>
              <w:t>&lt;Руководитель (должность, наименование</w:t>
            </w:r>
          </w:p>
          <w:p w14:paraId="13DF587E" w14:textId="77777777" w:rsidR="00FF73D5" w:rsidRPr="004C28AF" w:rsidRDefault="00FF73D5" w:rsidP="000737DC">
            <w:pPr>
              <w:widowControl w:val="0"/>
              <w:autoSpaceDE w:val="0"/>
              <w:autoSpaceDN w:val="0"/>
              <w:adjustRightInd w:val="0"/>
              <w:ind w:firstLine="37"/>
              <w:rPr>
                <w:bCs/>
                <w:i/>
                <w:color w:val="auto"/>
                <w:lang w:eastAsia="zh-CN"/>
              </w:rPr>
            </w:pPr>
            <w:r w:rsidRPr="004C28AF">
              <w:rPr>
                <w:bCs/>
                <w:i/>
                <w:color w:val="auto"/>
                <w:lang w:eastAsia="zh-CN"/>
              </w:rPr>
              <w:t>Заказчика)&gt;</w:t>
            </w:r>
          </w:p>
          <w:p w14:paraId="7A529EC7" w14:textId="77777777" w:rsidR="00FF73D5" w:rsidRPr="004C28AF" w:rsidRDefault="00FF73D5" w:rsidP="000737DC">
            <w:pPr>
              <w:widowControl w:val="0"/>
              <w:autoSpaceDE w:val="0"/>
              <w:autoSpaceDN w:val="0"/>
              <w:adjustRightInd w:val="0"/>
              <w:ind w:firstLine="37"/>
              <w:rPr>
                <w:color w:val="auto"/>
                <w:lang w:eastAsia="zh-CN"/>
              </w:rPr>
            </w:pPr>
          </w:p>
          <w:p w14:paraId="4EA243A9" w14:textId="77777777" w:rsidR="00FF73D5" w:rsidRPr="004C28AF" w:rsidRDefault="00FF73D5" w:rsidP="000737DC">
            <w:pPr>
              <w:widowControl w:val="0"/>
              <w:autoSpaceDE w:val="0"/>
              <w:autoSpaceDN w:val="0"/>
              <w:adjustRightInd w:val="0"/>
              <w:ind w:firstLine="37"/>
              <w:rPr>
                <w:color w:val="auto"/>
                <w:lang w:eastAsia="zh-CN"/>
              </w:rPr>
            </w:pPr>
          </w:p>
          <w:p w14:paraId="420A7E8A" w14:textId="77777777" w:rsidR="00FF73D5" w:rsidRPr="004C28AF" w:rsidRDefault="00FF73D5" w:rsidP="000737DC">
            <w:pPr>
              <w:widowControl w:val="0"/>
              <w:autoSpaceDE w:val="0"/>
              <w:autoSpaceDN w:val="0"/>
              <w:adjustRightInd w:val="0"/>
              <w:ind w:firstLine="37"/>
              <w:rPr>
                <w:b/>
                <w:color w:val="auto"/>
                <w:lang w:eastAsia="zh-CN"/>
              </w:rPr>
            </w:pPr>
            <w:r w:rsidRPr="004C28AF">
              <w:rPr>
                <w:color w:val="auto"/>
                <w:lang w:eastAsia="zh-CN"/>
              </w:rPr>
              <w:t>_________________</w:t>
            </w:r>
            <w:r w:rsidRPr="004C28AF">
              <w:rPr>
                <w:b/>
                <w:color w:val="auto"/>
                <w:lang w:eastAsia="zh-CN"/>
              </w:rPr>
              <w:t>/____________</w:t>
            </w:r>
          </w:p>
          <w:p w14:paraId="27A54D4D" w14:textId="77777777" w:rsidR="00FF73D5" w:rsidRPr="004C28AF" w:rsidRDefault="00FF73D5" w:rsidP="000737DC">
            <w:pPr>
              <w:widowControl w:val="0"/>
              <w:autoSpaceDE w:val="0"/>
              <w:autoSpaceDN w:val="0"/>
              <w:adjustRightInd w:val="0"/>
              <w:ind w:firstLine="37"/>
              <w:rPr>
                <w:noProof/>
                <w:color w:val="auto"/>
                <w:lang w:eastAsia="zh-CN"/>
              </w:rPr>
            </w:pPr>
            <w:r w:rsidRPr="004C28AF">
              <w:rPr>
                <w:noProof/>
                <w:color w:val="auto"/>
                <w:lang w:eastAsia="zh-CN"/>
              </w:rPr>
              <w:t>«____» _________________20__ г.</w:t>
            </w:r>
          </w:p>
          <w:p w14:paraId="0B933C4C" w14:textId="77777777" w:rsidR="00FF73D5" w:rsidRPr="004C28AF" w:rsidRDefault="00FF73D5" w:rsidP="000737DC">
            <w:pPr>
              <w:widowControl w:val="0"/>
              <w:autoSpaceDE w:val="0"/>
              <w:autoSpaceDN w:val="0"/>
              <w:adjustRightInd w:val="0"/>
              <w:ind w:firstLine="37"/>
              <w:rPr>
                <w:color w:val="auto"/>
                <w:lang w:eastAsia="zh-CN"/>
              </w:rPr>
            </w:pPr>
            <w:r w:rsidRPr="004C28AF">
              <w:rPr>
                <w:color w:val="auto"/>
                <w:lang w:eastAsia="zh-CN"/>
              </w:rPr>
              <w:t>М.П.</w:t>
            </w:r>
          </w:p>
        </w:tc>
        <w:tc>
          <w:tcPr>
            <w:tcW w:w="2500" w:type="pct"/>
            <w:tcBorders>
              <w:top w:val="nil"/>
              <w:left w:val="nil"/>
              <w:bottom w:val="nil"/>
              <w:right w:val="nil"/>
            </w:tcBorders>
            <w:shd w:val="clear" w:color="auto" w:fill="auto"/>
          </w:tcPr>
          <w:p w14:paraId="2A7CE15D" w14:textId="77777777" w:rsidR="00FF73D5" w:rsidRPr="004C28AF" w:rsidRDefault="00FF73D5" w:rsidP="000737DC">
            <w:pPr>
              <w:widowControl w:val="0"/>
              <w:autoSpaceDE w:val="0"/>
              <w:autoSpaceDN w:val="0"/>
              <w:adjustRightInd w:val="0"/>
              <w:ind w:firstLine="37"/>
              <w:rPr>
                <w:b/>
                <w:color w:val="auto"/>
                <w:lang w:eastAsia="zh-CN"/>
              </w:rPr>
            </w:pPr>
            <w:r w:rsidRPr="004C28AF">
              <w:rPr>
                <w:b/>
                <w:color w:val="auto"/>
                <w:lang w:eastAsia="zh-CN"/>
              </w:rPr>
              <w:t>УТВЕРЖДАЮ</w:t>
            </w:r>
          </w:p>
          <w:p w14:paraId="13DE77A4" w14:textId="77777777" w:rsidR="00FF73D5" w:rsidRPr="004C28AF" w:rsidRDefault="00FF73D5" w:rsidP="000737DC">
            <w:pPr>
              <w:widowControl w:val="0"/>
              <w:autoSpaceDE w:val="0"/>
              <w:autoSpaceDN w:val="0"/>
              <w:adjustRightInd w:val="0"/>
              <w:ind w:firstLine="37"/>
              <w:rPr>
                <w:rFonts w:eastAsia="Calibri"/>
                <w:bCs/>
                <w:i/>
                <w:color w:val="auto"/>
                <w:lang w:eastAsia="zh-CN"/>
              </w:rPr>
            </w:pPr>
            <w:r w:rsidRPr="004C28AF">
              <w:rPr>
                <w:rFonts w:eastAsia="Calibri"/>
                <w:bCs/>
                <w:i/>
                <w:color w:val="auto"/>
                <w:lang w:eastAsia="zh-CN"/>
              </w:rPr>
              <w:t>&lt;Руководитель (должность, наименование</w:t>
            </w:r>
          </w:p>
          <w:p w14:paraId="58A093A9" w14:textId="77777777" w:rsidR="00FF73D5" w:rsidRPr="004C28AF" w:rsidRDefault="00FF73D5" w:rsidP="000737DC">
            <w:pPr>
              <w:widowControl w:val="0"/>
              <w:autoSpaceDE w:val="0"/>
              <w:autoSpaceDN w:val="0"/>
              <w:adjustRightInd w:val="0"/>
              <w:ind w:firstLine="37"/>
              <w:rPr>
                <w:color w:val="auto"/>
                <w:lang w:eastAsia="zh-CN"/>
              </w:rPr>
            </w:pPr>
            <w:r w:rsidRPr="004C28AF">
              <w:rPr>
                <w:rFonts w:eastAsia="Calibri"/>
                <w:bCs/>
                <w:i/>
                <w:color w:val="auto"/>
                <w:lang w:eastAsia="zh-CN"/>
              </w:rPr>
              <w:t>Подрядчика)&gt;</w:t>
            </w:r>
          </w:p>
          <w:p w14:paraId="234DA65E" w14:textId="77777777" w:rsidR="00FF73D5" w:rsidRPr="004C28AF" w:rsidRDefault="00FF73D5" w:rsidP="000737DC">
            <w:pPr>
              <w:widowControl w:val="0"/>
              <w:autoSpaceDE w:val="0"/>
              <w:autoSpaceDN w:val="0"/>
              <w:adjustRightInd w:val="0"/>
              <w:ind w:firstLine="37"/>
              <w:rPr>
                <w:color w:val="auto"/>
                <w:lang w:eastAsia="zh-CN"/>
              </w:rPr>
            </w:pPr>
          </w:p>
          <w:p w14:paraId="74F4342B" w14:textId="77777777" w:rsidR="00FF73D5" w:rsidRPr="004C28AF" w:rsidRDefault="00FF73D5" w:rsidP="000737DC">
            <w:pPr>
              <w:widowControl w:val="0"/>
              <w:autoSpaceDE w:val="0"/>
              <w:autoSpaceDN w:val="0"/>
              <w:adjustRightInd w:val="0"/>
              <w:ind w:firstLine="37"/>
              <w:rPr>
                <w:color w:val="auto"/>
                <w:lang w:eastAsia="zh-CN"/>
              </w:rPr>
            </w:pPr>
          </w:p>
          <w:p w14:paraId="57825586" w14:textId="77777777" w:rsidR="00FF73D5" w:rsidRPr="004C28AF" w:rsidRDefault="00FF73D5" w:rsidP="000737DC">
            <w:pPr>
              <w:widowControl w:val="0"/>
              <w:autoSpaceDE w:val="0"/>
              <w:autoSpaceDN w:val="0"/>
              <w:adjustRightInd w:val="0"/>
              <w:ind w:firstLine="37"/>
              <w:rPr>
                <w:b/>
                <w:bCs/>
                <w:iCs/>
                <w:color w:val="auto"/>
              </w:rPr>
            </w:pPr>
            <w:r w:rsidRPr="004C28AF">
              <w:rPr>
                <w:color w:val="auto"/>
                <w:lang w:eastAsia="zh-CN"/>
              </w:rPr>
              <w:t>_________________</w:t>
            </w:r>
            <w:r w:rsidRPr="004C28AF">
              <w:rPr>
                <w:rFonts w:eastAsia="Calibri"/>
                <w:b/>
                <w:color w:val="auto"/>
                <w:lang w:eastAsia="zh-CN"/>
              </w:rPr>
              <w:t>/____________</w:t>
            </w:r>
          </w:p>
          <w:p w14:paraId="3E17D1EB" w14:textId="77777777" w:rsidR="00FF73D5" w:rsidRPr="004C28AF" w:rsidRDefault="00FF73D5" w:rsidP="000737DC">
            <w:pPr>
              <w:widowControl w:val="0"/>
              <w:autoSpaceDE w:val="0"/>
              <w:autoSpaceDN w:val="0"/>
              <w:adjustRightInd w:val="0"/>
              <w:ind w:firstLine="37"/>
              <w:rPr>
                <w:noProof/>
                <w:color w:val="auto"/>
                <w:lang w:eastAsia="zh-CN"/>
              </w:rPr>
            </w:pPr>
            <w:r w:rsidRPr="004C28AF">
              <w:rPr>
                <w:noProof/>
                <w:color w:val="auto"/>
                <w:lang w:eastAsia="zh-CN"/>
              </w:rPr>
              <w:t>«____» _________________20__ г.</w:t>
            </w:r>
          </w:p>
          <w:p w14:paraId="32DCEEDA" w14:textId="77777777" w:rsidR="00FF73D5" w:rsidRPr="004C28AF" w:rsidRDefault="00FF73D5" w:rsidP="000737DC">
            <w:pPr>
              <w:widowControl w:val="0"/>
              <w:autoSpaceDE w:val="0"/>
              <w:autoSpaceDN w:val="0"/>
              <w:adjustRightInd w:val="0"/>
              <w:ind w:firstLine="37"/>
              <w:rPr>
                <w:color w:val="auto"/>
                <w:lang w:eastAsia="zh-CN"/>
              </w:rPr>
            </w:pPr>
            <w:r w:rsidRPr="004C28AF">
              <w:rPr>
                <w:color w:val="auto"/>
                <w:lang w:eastAsia="zh-CN"/>
              </w:rPr>
              <w:t>М.П.</w:t>
            </w:r>
          </w:p>
        </w:tc>
      </w:tr>
    </w:tbl>
    <w:p w14:paraId="56ED37AF" w14:textId="77777777" w:rsidR="00FF73D5" w:rsidRPr="004C28AF" w:rsidRDefault="00FF73D5" w:rsidP="000737DC">
      <w:pPr>
        <w:widowControl w:val="0"/>
        <w:autoSpaceDE w:val="0"/>
        <w:autoSpaceDN w:val="0"/>
        <w:adjustRightInd w:val="0"/>
        <w:ind w:firstLine="709"/>
        <w:rPr>
          <w:color w:val="auto"/>
        </w:rPr>
      </w:pPr>
    </w:p>
    <w:p w14:paraId="657E2916" w14:textId="77777777" w:rsidR="00FF73D5" w:rsidRPr="004C28AF" w:rsidRDefault="00FF73D5" w:rsidP="000737DC">
      <w:pPr>
        <w:widowControl w:val="0"/>
        <w:autoSpaceDE w:val="0"/>
        <w:autoSpaceDN w:val="0"/>
        <w:adjustRightInd w:val="0"/>
        <w:ind w:firstLine="709"/>
        <w:rPr>
          <w:color w:val="auto"/>
        </w:rPr>
      </w:pPr>
    </w:p>
    <w:p w14:paraId="33FB1C24" w14:textId="77777777" w:rsidR="00FF73D5" w:rsidRPr="004C28AF" w:rsidRDefault="00FF73D5" w:rsidP="000737DC">
      <w:pPr>
        <w:widowControl w:val="0"/>
        <w:autoSpaceDE w:val="0"/>
        <w:autoSpaceDN w:val="0"/>
        <w:adjustRightInd w:val="0"/>
        <w:ind w:firstLine="709"/>
        <w:rPr>
          <w:color w:val="auto"/>
        </w:rPr>
      </w:pPr>
    </w:p>
    <w:p w14:paraId="4373612D" w14:textId="77777777" w:rsidR="00FF73D5" w:rsidRPr="004C28AF" w:rsidRDefault="00FF73D5" w:rsidP="000737DC">
      <w:pPr>
        <w:widowControl w:val="0"/>
        <w:autoSpaceDE w:val="0"/>
        <w:autoSpaceDN w:val="0"/>
        <w:adjustRightInd w:val="0"/>
        <w:ind w:firstLine="0"/>
        <w:jc w:val="center"/>
        <w:rPr>
          <w:color w:val="auto"/>
        </w:rPr>
      </w:pPr>
      <w:r w:rsidRPr="004C28AF">
        <w:rPr>
          <w:color w:val="auto"/>
        </w:rPr>
        <w:t>Государственный контракт от «____» ___________ 20__ г. № ___________</w:t>
      </w:r>
    </w:p>
    <w:p w14:paraId="3C63DBDB" w14:textId="77777777" w:rsidR="00FF73D5" w:rsidRPr="004C28AF" w:rsidRDefault="00FF73D5" w:rsidP="000737DC">
      <w:pPr>
        <w:widowControl w:val="0"/>
        <w:autoSpaceDE w:val="0"/>
        <w:autoSpaceDN w:val="0"/>
        <w:adjustRightInd w:val="0"/>
        <w:ind w:firstLine="0"/>
        <w:jc w:val="center"/>
        <w:rPr>
          <w:b/>
          <w:color w:val="auto"/>
        </w:rPr>
      </w:pPr>
      <w:r w:rsidRPr="004C28AF">
        <w:rPr>
          <w:color w:val="auto"/>
        </w:rPr>
        <w:t>на ___________________________________________</w:t>
      </w:r>
    </w:p>
    <w:p w14:paraId="5DF63899" w14:textId="77777777" w:rsidR="00FF73D5" w:rsidRPr="004C28AF" w:rsidRDefault="00FF73D5" w:rsidP="000737DC">
      <w:pPr>
        <w:widowControl w:val="0"/>
        <w:autoSpaceDE w:val="0"/>
        <w:autoSpaceDN w:val="0"/>
        <w:adjustRightInd w:val="0"/>
        <w:ind w:firstLine="0"/>
        <w:rPr>
          <w:color w:val="auto"/>
        </w:rPr>
      </w:pPr>
    </w:p>
    <w:p w14:paraId="49E62FD4" w14:textId="77777777" w:rsidR="00FF73D5" w:rsidRPr="004C28AF" w:rsidRDefault="00FF73D5" w:rsidP="000737DC">
      <w:pPr>
        <w:widowControl w:val="0"/>
        <w:autoSpaceDE w:val="0"/>
        <w:autoSpaceDN w:val="0"/>
        <w:adjustRightInd w:val="0"/>
        <w:ind w:firstLine="0"/>
        <w:rPr>
          <w:color w:val="auto"/>
        </w:rPr>
      </w:pPr>
    </w:p>
    <w:p w14:paraId="1EC5C796" w14:textId="77777777" w:rsidR="00FF73D5" w:rsidRPr="004C28AF" w:rsidRDefault="00FF73D5" w:rsidP="000737DC">
      <w:pPr>
        <w:widowControl w:val="0"/>
        <w:autoSpaceDE w:val="0"/>
        <w:autoSpaceDN w:val="0"/>
        <w:adjustRightInd w:val="0"/>
        <w:ind w:firstLine="0"/>
        <w:rPr>
          <w:color w:val="auto"/>
        </w:rPr>
      </w:pPr>
    </w:p>
    <w:p w14:paraId="24868ABA" w14:textId="77777777" w:rsidR="00FF73D5" w:rsidRPr="004C28AF" w:rsidRDefault="00FF73D5" w:rsidP="000737DC">
      <w:pPr>
        <w:widowControl w:val="0"/>
        <w:autoSpaceDE w:val="0"/>
        <w:autoSpaceDN w:val="0"/>
        <w:adjustRightInd w:val="0"/>
        <w:ind w:firstLine="0"/>
        <w:jc w:val="center"/>
        <w:rPr>
          <w:b/>
          <w:caps/>
          <w:color w:val="auto"/>
        </w:rPr>
      </w:pPr>
      <w:r w:rsidRPr="004C28AF">
        <w:rPr>
          <w:b/>
          <w:caps/>
          <w:color w:val="auto"/>
        </w:rPr>
        <w:t>Ведомость машинных носителей информации</w:t>
      </w:r>
    </w:p>
    <w:p w14:paraId="5884D51D" w14:textId="77777777" w:rsidR="00FF73D5" w:rsidRPr="004C28AF" w:rsidRDefault="00FF73D5" w:rsidP="000737DC">
      <w:pPr>
        <w:widowControl w:val="0"/>
        <w:autoSpaceDE w:val="0"/>
        <w:autoSpaceDN w:val="0"/>
        <w:adjustRightInd w:val="0"/>
        <w:ind w:firstLine="0"/>
        <w:rPr>
          <w:color w:val="auto"/>
        </w:rPr>
      </w:pPr>
    </w:p>
    <w:p w14:paraId="7AF0A7AD" w14:textId="77777777" w:rsidR="00FF73D5" w:rsidRPr="004C28AF" w:rsidRDefault="00FF73D5" w:rsidP="000737DC">
      <w:pPr>
        <w:widowControl w:val="0"/>
        <w:autoSpaceDE w:val="0"/>
        <w:autoSpaceDN w:val="0"/>
        <w:adjustRightInd w:val="0"/>
        <w:ind w:firstLine="0"/>
        <w:jc w:val="center"/>
        <w:rPr>
          <w:b/>
          <w:color w:val="auto"/>
        </w:rPr>
      </w:pPr>
      <w:r w:rsidRPr="004C28AF">
        <w:rPr>
          <w:b/>
          <w:color w:val="auto"/>
        </w:rPr>
        <w:t>ЛИСТ УТВЕРЖДЕНИЯ</w:t>
      </w:r>
    </w:p>
    <w:p w14:paraId="7D5D987F" w14:textId="77777777" w:rsidR="00FF73D5" w:rsidRPr="004C28AF" w:rsidRDefault="00FF73D5" w:rsidP="000737DC">
      <w:pPr>
        <w:widowControl w:val="0"/>
        <w:autoSpaceDE w:val="0"/>
        <w:autoSpaceDN w:val="0"/>
        <w:adjustRightInd w:val="0"/>
        <w:ind w:firstLine="0"/>
        <w:rPr>
          <w:i/>
          <w:color w:val="auto"/>
        </w:rPr>
      </w:pPr>
    </w:p>
    <w:p w14:paraId="0AB03BB2" w14:textId="77777777" w:rsidR="00FF73D5" w:rsidRPr="004C28AF" w:rsidRDefault="00FF73D5" w:rsidP="000737DC">
      <w:pPr>
        <w:widowControl w:val="0"/>
        <w:autoSpaceDE w:val="0"/>
        <w:autoSpaceDN w:val="0"/>
        <w:adjustRightInd w:val="0"/>
        <w:ind w:firstLine="0"/>
        <w:jc w:val="center"/>
        <w:rPr>
          <w:i/>
          <w:color w:val="auto"/>
        </w:rPr>
      </w:pPr>
      <w:r w:rsidRPr="004C28AF">
        <w:rPr>
          <w:i/>
          <w:color w:val="auto"/>
        </w:rPr>
        <w:t>&lt;Указать код документа (если есть)&gt;</w:t>
      </w:r>
    </w:p>
    <w:p w14:paraId="25EEE35F" w14:textId="77777777" w:rsidR="00FF73D5" w:rsidRPr="004C28AF" w:rsidRDefault="00FF73D5" w:rsidP="000737DC">
      <w:pPr>
        <w:widowControl w:val="0"/>
        <w:autoSpaceDE w:val="0"/>
        <w:autoSpaceDN w:val="0"/>
        <w:adjustRightInd w:val="0"/>
        <w:ind w:firstLine="0"/>
        <w:rPr>
          <w:color w:val="auto"/>
        </w:rPr>
      </w:pPr>
    </w:p>
    <w:p w14:paraId="589586D5" w14:textId="77777777" w:rsidR="00FF73D5" w:rsidRPr="004C28AF" w:rsidRDefault="00FF73D5" w:rsidP="000737DC">
      <w:pPr>
        <w:widowControl w:val="0"/>
        <w:autoSpaceDE w:val="0"/>
        <w:autoSpaceDN w:val="0"/>
        <w:adjustRightInd w:val="0"/>
        <w:ind w:firstLine="0"/>
        <w:rPr>
          <w:color w:val="auto"/>
        </w:rPr>
      </w:pPr>
    </w:p>
    <w:p w14:paraId="7B62729D" w14:textId="77777777" w:rsidR="00FF73D5" w:rsidRPr="004C28AF" w:rsidRDefault="00FF73D5" w:rsidP="000737DC">
      <w:pPr>
        <w:widowControl w:val="0"/>
        <w:autoSpaceDE w:val="0"/>
        <w:autoSpaceDN w:val="0"/>
        <w:adjustRightInd w:val="0"/>
        <w:ind w:firstLine="0"/>
        <w:rPr>
          <w:color w:val="auto"/>
        </w:rPr>
      </w:pPr>
    </w:p>
    <w:p w14:paraId="0AD3FE0E" w14:textId="77777777" w:rsidR="00FF73D5" w:rsidRPr="004C28AF" w:rsidRDefault="00FF73D5" w:rsidP="000737DC">
      <w:pPr>
        <w:widowControl w:val="0"/>
        <w:autoSpaceDE w:val="0"/>
        <w:autoSpaceDN w:val="0"/>
        <w:adjustRightInd w:val="0"/>
        <w:ind w:firstLine="0"/>
        <w:rPr>
          <w:color w:val="auto"/>
        </w:rPr>
      </w:pPr>
    </w:p>
    <w:p w14:paraId="01C60CDF" w14:textId="77777777" w:rsidR="00FF73D5" w:rsidRPr="004C28AF" w:rsidRDefault="00FF73D5" w:rsidP="000737DC">
      <w:pPr>
        <w:widowControl w:val="0"/>
        <w:autoSpaceDE w:val="0"/>
        <w:autoSpaceDN w:val="0"/>
        <w:adjustRightInd w:val="0"/>
        <w:ind w:firstLine="0"/>
        <w:rPr>
          <w:color w:val="auto"/>
        </w:rPr>
      </w:pPr>
    </w:p>
    <w:p w14:paraId="25E879D1" w14:textId="77777777" w:rsidR="00FF73D5" w:rsidRPr="004C28AF" w:rsidRDefault="00FF73D5" w:rsidP="000737DC">
      <w:pPr>
        <w:widowControl w:val="0"/>
        <w:autoSpaceDE w:val="0"/>
        <w:autoSpaceDN w:val="0"/>
        <w:adjustRightInd w:val="0"/>
        <w:ind w:firstLine="0"/>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9"/>
      </w:tblGrid>
      <w:tr w:rsidR="00B841BC" w:rsidRPr="004C28AF" w14:paraId="5D6E3E69" w14:textId="77777777" w:rsidTr="00827F0C">
        <w:trPr>
          <w:cantSplit/>
          <w:trHeight w:val="308"/>
        </w:trPr>
        <w:tc>
          <w:tcPr>
            <w:tcW w:w="2500" w:type="pct"/>
            <w:tcBorders>
              <w:top w:val="nil"/>
              <w:left w:val="nil"/>
              <w:bottom w:val="nil"/>
              <w:right w:val="nil"/>
            </w:tcBorders>
            <w:shd w:val="clear" w:color="auto" w:fill="auto"/>
          </w:tcPr>
          <w:p w14:paraId="37554614" w14:textId="18C4D2FD" w:rsidR="007B035E" w:rsidRPr="004C28AF" w:rsidRDefault="007B035E" w:rsidP="000737DC">
            <w:pPr>
              <w:widowControl w:val="0"/>
              <w:ind w:firstLine="0"/>
              <w:rPr>
                <w:color w:val="auto"/>
                <w:lang w:eastAsia="zh-CN"/>
              </w:rPr>
            </w:pPr>
          </w:p>
        </w:tc>
      </w:tr>
      <w:tr w:rsidR="007B035E" w:rsidRPr="004C28AF" w14:paraId="2FAF23DC" w14:textId="77777777" w:rsidTr="00827F0C">
        <w:trPr>
          <w:cantSplit/>
          <w:trHeight w:val="2436"/>
        </w:trPr>
        <w:tc>
          <w:tcPr>
            <w:tcW w:w="2500" w:type="pct"/>
            <w:tcBorders>
              <w:top w:val="nil"/>
              <w:left w:val="nil"/>
              <w:bottom w:val="nil"/>
              <w:right w:val="nil"/>
            </w:tcBorders>
            <w:shd w:val="clear" w:color="auto" w:fill="auto"/>
          </w:tcPr>
          <w:p w14:paraId="6952FC8A" w14:textId="51DF0535" w:rsidR="007B035E" w:rsidRPr="004C28AF" w:rsidRDefault="007B035E" w:rsidP="000737DC">
            <w:pPr>
              <w:widowControl w:val="0"/>
              <w:ind w:firstLine="0"/>
              <w:rPr>
                <w:color w:val="auto"/>
                <w:lang w:eastAsia="zh-CN"/>
              </w:rPr>
            </w:pPr>
          </w:p>
        </w:tc>
      </w:tr>
    </w:tbl>
    <w:p w14:paraId="2663F4A2" w14:textId="77777777" w:rsidR="00FF73D5" w:rsidRPr="004C28AF" w:rsidRDefault="00FF73D5" w:rsidP="000737DC">
      <w:pPr>
        <w:widowControl w:val="0"/>
        <w:autoSpaceDE w:val="0"/>
        <w:autoSpaceDN w:val="0"/>
        <w:adjustRightInd w:val="0"/>
        <w:ind w:firstLine="0"/>
        <w:rPr>
          <w:color w:val="auto"/>
        </w:rPr>
      </w:pPr>
    </w:p>
    <w:p w14:paraId="63ACA046" w14:textId="77777777" w:rsidR="00FF73D5" w:rsidRPr="004C28AF" w:rsidRDefault="00FF73D5" w:rsidP="000737DC">
      <w:pPr>
        <w:widowControl w:val="0"/>
        <w:autoSpaceDE w:val="0"/>
        <w:autoSpaceDN w:val="0"/>
        <w:adjustRightInd w:val="0"/>
        <w:ind w:firstLine="0"/>
        <w:jc w:val="left"/>
        <w:rPr>
          <w:color w:val="auto"/>
        </w:rPr>
      </w:pPr>
    </w:p>
    <w:p w14:paraId="708D8AD3" w14:textId="77777777" w:rsidR="00FF73D5" w:rsidRPr="004C28AF" w:rsidRDefault="00FF73D5" w:rsidP="000737DC">
      <w:pPr>
        <w:widowControl w:val="0"/>
        <w:autoSpaceDE w:val="0"/>
        <w:autoSpaceDN w:val="0"/>
        <w:adjustRightInd w:val="0"/>
        <w:ind w:firstLine="0"/>
        <w:jc w:val="left"/>
        <w:rPr>
          <w:color w:val="auto"/>
        </w:rPr>
      </w:pPr>
    </w:p>
    <w:p w14:paraId="0113A1FD" w14:textId="77777777" w:rsidR="00FF73D5" w:rsidRPr="004C28AF" w:rsidRDefault="00FF73D5" w:rsidP="000737DC">
      <w:pPr>
        <w:widowControl w:val="0"/>
        <w:autoSpaceDE w:val="0"/>
        <w:autoSpaceDN w:val="0"/>
        <w:adjustRightInd w:val="0"/>
        <w:ind w:firstLine="0"/>
        <w:jc w:val="left"/>
        <w:rPr>
          <w:color w:val="auto"/>
        </w:rPr>
      </w:pPr>
    </w:p>
    <w:p w14:paraId="693A1896" w14:textId="77777777" w:rsidR="00FF73D5" w:rsidRPr="004C28AF" w:rsidRDefault="00FF73D5" w:rsidP="000737DC">
      <w:pPr>
        <w:widowControl w:val="0"/>
        <w:autoSpaceDE w:val="0"/>
        <w:autoSpaceDN w:val="0"/>
        <w:adjustRightInd w:val="0"/>
        <w:ind w:firstLine="0"/>
        <w:jc w:val="left"/>
        <w:rPr>
          <w:color w:val="auto"/>
        </w:rPr>
      </w:pPr>
    </w:p>
    <w:p w14:paraId="74CE1CBD" w14:textId="77777777" w:rsidR="00FF73D5" w:rsidRPr="004C28AF" w:rsidRDefault="00FF73D5" w:rsidP="000737DC">
      <w:pPr>
        <w:widowControl w:val="0"/>
        <w:autoSpaceDE w:val="0"/>
        <w:autoSpaceDN w:val="0"/>
        <w:adjustRightInd w:val="0"/>
        <w:ind w:firstLine="0"/>
        <w:jc w:val="left"/>
        <w:rPr>
          <w:color w:val="auto"/>
        </w:rPr>
      </w:pPr>
    </w:p>
    <w:p w14:paraId="223179B2" w14:textId="77777777" w:rsidR="00FF73D5" w:rsidRPr="004C28AF" w:rsidRDefault="00FF73D5" w:rsidP="000737DC">
      <w:pPr>
        <w:widowControl w:val="0"/>
        <w:autoSpaceDE w:val="0"/>
        <w:autoSpaceDN w:val="0"/>
        <w:adjustRightInd w:val="0"/>
        <w:ind w:firstLine="0"/>
        <w:jc w:val="left"/>
        <w:rPr>
          <w:color w:val="auto"/>
        </w:rPr>
      </w:pPr>
    </w:p>
    <w:p w14:paraId="5F165F07" w14:textId="77777777" w:rsidR="00FF73D5" w:rsidRPr="004C28AF" w:rsidRDefault="00FF73D5" w:rsidP="000737DC">
      <w:pPr>
        <w:widowControl w:val="0"/>
        <w:autoSpaceDE w:val="0"/>
        <w:autoSpaceDN w:val="0"/>
        <w:adjustRightInd w:val="0"/>
        <w:ind w:firstLine="0"/>
        <w:jc w:val="left"/>
        <w:rPr>
          <w:color w:val="auto"/>
        </w:rPr>
      </w:pPr>
    </w:p>
    <w:p w14:paraId="110820E0" w14:textId="77777777" w:rsidR="00FF73D5" w:rsidRPr="004C28AF" w:rsidRDefault="00FF73D5" w:rsidP="000737DC">
      <w:pPr>
        <w:widowControl w:val="0"/>
        <w:autoSpaceDE w:val="0"/>
        <w:autoSpaceDN w:val="0"/>
        <w:adjustRightInd w:val="0"/>
        <w:ind w:firstLine="0"/>
        <w:jc w:val="left"/>
        <w:rPr>
          <w:color w:val="auto"/>
        </w:rPr>
      </w:pPr>
    </w:p>
    <w:p w14:paraId="7FE1FD59" w14:textId="77777777" w:rsidR="00FF73D5" w:rsidRPr="004C28AF" w:rsidRDefault="00FF73D5" w:rsidP="000737DC">
      <w:pPr>
        <w:widowControl w:val="0"/>
        <w:autoSpaceDE w:val="0"/>
        <w:autoSpaceDN w:val="0"/>
        <w:adjustRightInd w:val="0"/>
        <w:ind w:firstLine="0"/>
        <w:jc w:val="left"/>
        <w:rPr>
          <w:color w:val="auto"/>
        </w:rPr>
      </w:pPr>
    </w:p>
    <w:p w14:paraId="1BC14695" w14:textId="77777777" w:rsidR="00FF73D5" w:rsidRPr="004C28AF" w:rsidRDefault="00FF73D5" w:rsidP="000737DC">
      <w:pPr>
        <w:widowControl w:val="0"/>
        <w:autoSpaceDE w:val="0"/>
        <w:autoSpaceDN w:val="0"/>
        <w:adjustRightInd w:val="0"/>
        <w:ind w:firstLine="709"/>
        <w:jc w:val="center"/>
        <w:rPr>
          <w:color w:val="auto"/>
        </w:rPr>
      </w:pPr>
      <w:r w:rsidRPr="004C28AF">
        <w:rPr>
          <w:color w:val="auto"/>
        </w:rPr>
        <w:t>Москва</w:t>
      </w:r>
    </w:p>
    <w:p w14:paraId="60BD705C" w14:textId="77777777" w:rsidR="00FF73D5" w:rsidRPr="004C28AF" w:rsidRDefault="00FF73D5" w:rsidP="000737DC">
      <w:pPr>
        <w:widowControl w:val="0"/>
        <w:autoSpaceDE w:val="0"/>
        <w:autoSpaceDN w:val="0"/>
        <w:adjustRightInd w:val="0"/>
        <w:ind w:firstLine="709"/>
        <w:jc w:val="center"/>
        <w:rPr>
          <w:color w:val="auto"/>
        </w:rPr>
      </w:pPr>
      <w:r w:rsidRPr="004C28AF">
        <w:rPr>
          <w:color w:val="auto"/>
        </w:rPr>
        <w:t>20__</w:t>
      </w:r>
    </w:p>
    <w:p w14:paraId="5E8C5608" w14:textId="77777777" w:rsidR="00FF73D5" w:rsidRPr="004C28AF" w:rsidRDefault="00FF73D5" w:rsidP="000737DC">
      <w:pPr>
        <w:widowControl w:val="0"/>
        <w:autoSpaceDE w:val="0"/>
        <w:autoSpaceDN w:val="0"/>
        <w:adjustRightInd w:val="0"/>
        <w:ind w:firstLine="709"/>
        <w:jc w:val="center"/>
        <w:rPr>
          <w:b/>
          <w:bCs/>
          <w:color w:val="auto"/>
        </w:rPr>
        <w:sectPr w:rsidR="00FF73D5" w:rsidRPr="004C28AF" w:rsidSect="00200D4B">
          <w:headerReference w:type="even" r:id="rId65"/>
          <w:headerReference w:type="default" r:id="rId66"/>
          <w:footerReference w:type="even" r:id="rId67"/>
          <w:footerReference w:type="default" r:id="rId68"/>
          <w:footnotePr>
            <w:numRestart w:val="eachSect"/>
          </w:footnotePr>
          <w:pgSz w:w="11907" w:h="16840" w:code="9"/>
          <w:pgMar w:top="1134" w:right="1134" w:bottom="1134" w:left="1134" w:header="720" w:footer="720" w:gutter="0"/>
          <w:cols w:space="720"/>
          <w:titlePg/>
          <w:docGrid w:linePitch="360"/>
        </w:sectPr>
      </w:pPr>
    </w:p>
    <w:p w14:paraId="48CD5E3A" w14:textId="77777777" w:rsidR="00FF73D5" w:rsidRPr="004C28AF" w:rsidRDefault="00FF73D5" w:rsidP="000737DC">
      <w:pPr>
        <w:widowControl w:val="0"/>
        <w:autoSpaceDE w:val="0"/>
        <w:autoSpaceDN w:val="0"/>
        <w:adjustRightInd w:val="0"/>
        <w:ind w:firstLine="0"/>
        <w:jc w:val="center"/>
        <w:rPr>
          <w:color w:val="auto"/>
        </w:rPr>
      </w:pPr>
      <w:r w:rsidRPr="004C28AF">
        <w:rPr>
          <w:color w:val="auto"/>
        </w:rPr>
        <w:lastRenderedPageBreak/>
        <w:t>Департамент информационных технологий города Москвы</w:t>
      </w:r>
    </w:p>
    <w:p w14:paraId="09A4B170" w14:textId="77777777" w:rsidR="00FF73D5" w:rsidRPr="004C28AF" w:rsidRDefault="00FF73D5" w:rsidP="000737DC">
      <w:pPr>
        <w:widowControl w:val="0"/>
        <w:autoSpaceDE w:val="0"/>
        <w:autoSpaceDN w:val="0"/>
        <w:adjustRightInd w:val="0"/>
        <w:ind w:firstLine="0"/>
        <w:rPr>
          <w:color w:val="auto"/>
        </w:rPr>
      </w:pPr>
    </w:p>
    <w:p w14:paraId="0E37CB6A" w14:textId="77777777" w:rsidR="00FF73D5" w:rsidRPr="004C28AF" w:rsidRDefault="00FF73D5" w:rsidP="000737DC">
      <w:pPr>
        <w:widowControl w:val="0"/>
        <w:autoSpaceDE w:val="0"/>
        <w:autoSpaceDN w:val="0"/>
        <w:adjustRightInd w:val="0"/>
        <w:ind w:firstLine="0"/>
        <w:rPr>
          <w:color w:val="auto"/>
        </w:rPr>
      </w:pPr>
    </w:p>
    <w:p w14:paraId="0D835E0E" w14:textId="77777777" w:rsidR="00FF73D5" w:rsidRPr="004C28AF" w:rsidRDefault="00FF73D5" w:rsidP="000737DC">
      <w:pPr>
        <w:widowControl w:val="0"/>
        <w:autoSpaceDE w:val="0"/>
        <w:autoSpaceDN w:val="0"/>
        <w:adjustRightInd w:val="0"/>
        <w:ind w:firstLine="0"/>
        <w:rPr>
          <w:bCs/>
          <w:color w:val="auto"/>
        </w:rPr>
      </w:pPr>
      <w:r w:rsidRPr="004C28AF">
        <w:rPr>
          <w:bCs/>
          <w:color w:val="auto"/>
        </w:rPr>
        <w:t>УТВЕРЖДЕНО</w:t>
      </w:r>
    </w:p>
    <w:p w14:paraId="03BBE993" w14:textId="77777777" w:rsidR="00FF73D5" w:rsidRPr="004C28AF" w:rsidRDefault="00FF73D5" w:rsidP="000737DC">
      <w:pPr>
        <w:widowControl w:val="0"/>
        <w:autoSpaceDE w:val="0"/>
        <w:autoSpaceDN w:val="0"/>
        <w:adjustRightInd w:val="0"/>
        <w:ind w:firstLine="0"/>
        <w:rPr>
          <w:i/>
          <w:color w:val="auto"/>
        </w:rPr>
      </w:pPr>
      <w:r w:rsidRPr="004C28AF">
        <w:rPr>
          <w:i/>
          <w:color w:val="auto"/>
        </w:rPr>
        <w:fldChar w:fldCharType="begin"/>
      </w:r>
      <w:r w:rsidRPr="004C28AF">
        <w:rPr>
          <w:i/>
          <w:color w:val="auto"/>
        </w:rPr>
        <w:instrText xml:space="preserve"> DOCPROPERTY  Обозначение  \* MERGEFORMAT </w:instrText>
      </w:r>
      <w:r w:rsidRPr="004C28AF">
        <w:rPr>
          <w:i/>
          <w:color w:val="auto"/>
        </w:rPr>
        <w:fldChar w:fldCharType="separate"/>
      </w:r>
      <w:r w:rsidRPr="004C28AF">
        <w:rPr>
          <w:i/>
          <w:color w:val="auto"/>
        </w:rPr>
        <w:t>&lt;Указать код документа (если есть)&gt;</w:t>
      </w:r>
      <w:r w:rsidRPr="004C28AF">
        <w:rPr>
          <w:color w:val="auto"/>
        </w:rPr>
        <w:fldChar w:fldCharType="end"/>
      </w:r>
    </w:p>
    <w:p w14:paraId="5AFC5F81" w14:textId="77777777" w:rsidR="00FF73D5" w:rsidRPr="004C28AF" w:rsidRDefault="00FF73D5" w:rsidP="000737DC">
      <w:pPr>
        <w:widowControl w:val="0"/>
        <w:autoSpaceDE w:val="0"/>
        <w:autoSpaceDN w:val="0"/>
        <w:adjustRightInd w:val="0"/>
        <w:ind w:firstLine="0"/>
        <w:rPr>
          <w:color w:val="auto"/>
        </w:rPr>
      </w:pPr>
    </w:p>
    <w:p w14:paraId="1EE8AD0F" w14:textId="77777777" w:rsidR="00FF73D5" w:rsidRPr="004C28AF" w:rsidRDefault="00FF73D5" w:rsidP="000737DC">
      <w:pPr>
        <w:widowControl w:val="0"/>
        <w:autoSpaceDE w:val="0"/>
        <w:autoSpaceDN w:val="0"/>
        <w:adjustRightInd w:val="0"/>
        <w:ind w:firstLine="0"/>
        <w:rPr>
          <w:color w:val="auto"/>
        </w:rPr>
      </w:pPr>
    </w:p>
    <w:p w14:paraId="5F43E014" w14:textId="77777777" w:rsidR="00FF73D5" w:rsidRPr="004C28AF" w:rsidRDefault="00FF73D5" w:rsidP="000737DC">
      <w:pPr>
        <w:widowControl w:val="0"/>
        <w:autoSpaceDE w:val="0"/>
        <w:autoSpaceDN w:val="0"/>
        <w:adjustRightInd w:val="0"/>
        <w:ind w:firstLine="0"/>
        <w:rPr>
          <w:color w:val="auto"/>
        </w:rPr>
      </w:pPr>
    </w:p>
    <w:p w14:paraId="49F851FB" w14:textId="77777777" w:rsidR="00FF73D5" w:rsidRPr="004C28AF" w:rsidRDefault="00FF73D5" w:rsidP="000737DC">
      <w:pPr>
        <w:widowControl w:val="0"/>
        <w:autoSpaceDE w:val="0"/>
        <w:autoSpaceDN w:val="0"/>
        <w:adjustRightInd w:val="0"/>
        <w:ind w:firstLine="0"/>
        <w:rPr>
          <w:color w:val="auto"/>
        </w:rPr>
      </w:pPr>
    </w:p>
    <w:p w14:paraId="566DE78B" w14:textId="77777777" w:rsidR="00FF73D5" w:rsidRPr="004C28AF" w:rsidRDefault="00FF73D5" w:rsidP="000737DC">
      <w:pPr>
        <w:widowControl w:val="0"/>
        <w:autoSpaceDE w:val="0"/>
        <w:autoSpaceDN w:val="0"/>
        <w:adjustRightInd w:val="0"/>
        <w:ind w:firstLine="0"/>
        <w:rPr>
          <w:color w:val="auto"/>
        </w:rPr>
      </w:pPr>
    </w:p>
    <w:p w14:paraId="5158A5C6" w14:textId="77777777" w:rsidR="00FF73D5" w:rsidRPr="004C28AF" w:rsidRDefault="00FF73D5" w:rsidP="000737DC">
      <w:pPr>
        <w:widowControl w:val="0"/>
        <w:autoSpaceDE w:val="0"/>
        <w:autoSpaceDN w:val="0"/>
        <w:adjustRightInd w:val="0"/>
        <w:ind w:firstLine="0"/>
        <w:rPr>
          <w:color w:val="auto"/>
        </w:rPr>
      </w:pPr>
    </w:p>
    <w:p w14:paraId="50DC7472" w14:textId="77777777" w:rsidR="00FF73D5" w:rsidRPr="004C28AF" w:rsidRDefault="00FF73D5" w:rsidP="000737DC">
      <w:pPr>
        <w:widowControl w:val="0"/>
        <w:autoSpaceDE w:val="0"/>
        <w:autoSpaceDN w:val="0"/>
        <w:adjustRightInd w:val="0"/>
        <w:ind w:firstLine="0"/>
        <w:rPr>
          <w:color w:val="auto"/>
        </w:rPr>
      </w:pPr>
    </w:p>
    <w:p w14:paraId="346C1940" w14:textId="77777777" w:rsidR="00FF73D5" w:rsidRPr="004C28AF" w:rsidRDefault="00FF73D5" w:rsidP="000737DC">
      <w:pPr>
        <w:widowControl w:val="0"/>
        <w:autoSpaceDE w:val="0"/>
        <w:autoSpaceDN w:val="0"/>
        <w:adjustRightInd w:val="0"/>
        <w:ind w:firstLine="0"/>
        <w:rPr>
          <w:color w:val="auto"/>
        </w:rPr>
      </w:pPr>
    </w:p>
    <w:p w14:paraId="32116BF1" w14:textId="77777777" w:rsidR="00FF73D5" w:rsidRPr="004C28AF" w:rsidRDefault="00FF73D5" w:rsidP="000737DC">
      <w:pPr>
        <w:widowControl w:val="0"/>
        <w:autoSpaceDE w:val="0"/>
        <w:autoSpaceDN w:val="0"/>
        <w:adjustRightInd w:val="0"/>
        <w:ind w:firstLine="0"/>
        <w:rPr>
          <w:color w:val="auto"/>
        </w:rPr>
      </w:pPr>
    </w:p>
    <w:p w14:paraId="6166BF29" w14:textId="77777777" w:rsidR="00FF73D5" w:rsidRPr="004C28AF" w:rsidRDefault="00FF73D5" w:rsidP="000737DC">
      <w:pPr>
        <w:widowControl w:val="0"/>
        <w:autoSpaceDE w:val="0"/>
        <w:autoSpaceDN w:val="0"/>
        <w:adjustRightInd w:val="0"/>
        <w:ind w:firstLine="0"/>
        <w:rPr>
          <w:color w:val="auto"/>
        </w:rPr>
      </w:pPr>
    </w:p>
    <w:p w14:paraId="3DC07417" w14:textId="77777777" w:rsidR="00FF73D5" w:rsidRPr="004C28AF" w:rsidRDefault="00FF73D5" w:rsidP="000737DC">
      <w:pPr>
        <w:widowControl w:val="0"/>
        <w:autoSpaceDE w:val="0"/>
        <w:autoSpaceDN w:val="0"/>
        <w:adjustRightInd w:val="0"/>
        <w:ind w:firstLine="0"/>
        <w:rPr>
          <w:color w:val="auto"/>
        </w:rPr>
      </w:pPr>
    </w:p>
    <w:p w14:paraId="1B327B49" w14:textId="77777777" w:rsidR="00FF73D5" w:rsidRPr="004C28AF" w:rsidRDefault="00FF73D5" w:rsidP="000737DC">
      <w:pPr>
        <w:widowControl w:val="0"/>
        <w:autoSpaceDE w:val="0"/>
        <w:autoSpaceDN w:val="0"/>
        <w:adjustRightInd w:val="0"/>
        <w:ind w:firstLine="0"/>
        <w:jc w:val="center"/>
        <w:rPr>
          <w:color w:val="auto"/>
        </w:rPr>
      </w:pPr>
      <w:r w:rsidRPr="004C28AF">
        <w:rPr>
          <w:color w:val="auto"/>
        </w:rPr>
        <w:t>Государственный контракт от «____» ___________ 20__ г. № ___________</w:t>
      </w:r>
    </w:p>
    <w:p w14:paraId="7AB06CB1" w14:textId="77777777" w:rsidR="00FF73D5" w:rsidRPr="004C28AF" w:rsidRDefault="00FF73D5" w:rsidP="000737DC">
      <w:pPr>
        <w:widowControl w:val="0"/>
        <w:autoSpaceDE w:val="0"/>
        <w:autoSpaceDN w:val="0"/>
        <w:adjustRightInd w:val="0"/>
        <w:ind w:firstLine="0"/>
        <w:jc w:val="center"/>
        <w:rPr>
          <w:b/>
          <w:color w:val="auto"/>
        </w:rPr>
      </w:pPr>
      <w:r w:rsidRPr="004C28AF">
        <w:rPr>
          <w:color w:val="auto"/>
        </w:rPr>
        <w:t>на ___________________________________________</w:t>
      </w:r>
    </w:p>
    <w:p w14:paraId="5D46C5F3" w14:textId="77777777" w:rsidR="00FF73D5" w:rsidRPr="004C28AF" w:rsidRDefault="00FF73D5" w:rsidP="000737DC">
      <w:pPr>
        <w:widowControl w:val="0"/>
        <w:autoSpaceDE w:val="0"/>
        <w:autoSpaceDN w:val="0"/>
        <w:adjustRightInd w:val="0"/>
        <w:ind w:firstLine="0"/>
        <w:rPr>
          <w:color w:val="auto"/>
        </w:rPr>
      </w:pPr>
    </w:p>
    <w:p w14:paraId="7F24DAA8" w14:textId="77777777" w:rsidR="00FF73D5" w:rsidRPr="004C28AF" w:rsidRDefault="00FF73D5" w:rsidP="000737DC">
      <w:pPr>
        <w:widowControl w:val="0"/>
        <w:autoSpaceDE w:val="0"/>
        <w:autoSpaceDN w:val="0"/>
        <w:adjustRightInd w:val="0"/>
        <w:ind w:firstLine="0"/>
        <w:rPr>
          <w:color w:val="auto"/>
        </w:rPr>
      </w:pPr>
    </w:p>
    <w:p w14:paraId="43E56800" w14:textId="77777777" w:rsidR="00FF73D5" w:rsidRPr="004C28AF" w:rsidRDefault="00FF73D5" w:rsidP="000737DC">
      <w:pPr>
        <w:widowControl w:val="0"/>
        <w:autoSpaceDE w:val="0"/>
        <w:autoSpaceDN w:val="0"/>
        <w:adjustRightInd w:val="0"/>
        <w:ind w:firstLine="0"/>
        <w:rPr>
          <w:color w:val="auto"/>
        </w:rPr>
      </w:pPr>
    </w:p>
    <w:p w14:paraId="52D3A356" w14:textId="77777777" w:rsidR="00FF73D5" w:rsidRPr="004C28AF" w:rsidRDefault="00FF73D5" w:rsidP="000737DC">
      <w:pPr>
        <w:widowControl w:val="0"/>
        <w:autoSpaceDE w:val="0"/>
        <w:autoSpaceDN w:val="0"/>
        <w:adjustRightInd w:val="0"/>
        <w:ind w:firstLine="0"/>
        <w:jc w:val="center"/>
        <w:rPr>
          <w:b/>
          <w:caps/>
          <w:color w:val="auto"/>
        </w:rPr>
      </w:pPr>
      <w:r w:rsidRPr="004C28AF">
        <w:rPr>
          <w:b/>
          <w:caps/>
          <w:color w:val="auto"/>
        </w:rPr>
        <w:t>Ведомость машинных носителей информации</w:t>
      </w:r>
    </w:p>
    <w:p w14:paraId="1C2E0431" w14:textId="77777777" w:rsidR="00FF73D5" w:rsidRPr="004C28AF" w:rsidRDefault="00FF73D5" w:rsidP="000737DC">
      <w:pPr>
        <w:widowControl w:val="0"/>
        <w:autoSpaceDE w:val="0"/>
        <w:autoSpaceDN w:val="0"/>
        <w:adjustRightInd w:val="0"/>
        <w:ind w:firstLine="0"/>
        <w:rPr>
          <w:color w:val="auto"/>
        </w:rPr>
      </w:pPr>
    </w:p>
    <w:p w14:paraId="2C639F7F" w14:textId="77777777" w:rsidR="00FF73D5" w:rsidRPr="004C28AF" w:rsidRDefault="00FF73D5" w:rsidP="000737DC">
      <w:pPr>
        <w:widowControl w:val="0"/>
        <w:autoSpaceDE w:val="0"/>
        <w:autoSpaceDN w:val="0"/>
        <w:adjustRightInd w:val="0"/>
        <w:ind w:firstLine="0"/>
        <w:jc w:val="center"/>
        <w:rPr>
          <w:i/>
          <w:color w:val="auto"/>
        </w:rPr>
      </w:pPr>
      <w:r w:rsidRPr="004C28AF">
        <w:rPr>
          <w:i/>
          <w:color w:val="auto"/>
        </w:rPr>
        <w:fldChar w:fldCharType="begin"/>
      </w:r>
      <w:r w:rsidRPr="004C28AF">
        <w:rPr>
          <w:i/>
          <w:color w:val="auto"/>
        </w:rPr>
        <w:instrText xml:space="preserve"> DOCPROPERTY  Обозначение  \* MERGEFORMAT </w:instrText>
      </w:r>
      <w:r w:rsidRPr="004C28AF">
        <w:rPr>
          <w:i/>
          <w:color w:val="auto"/>
        </w:rPr>
        <w:fldChar w:fldCharType="separate"/>
      </w:r>
      <w:r w:rsidRPr="004C28AF">
        <w:rPr>
          <w:i/>
          <w:color w:val="auto"/>
        </w:rPr>
        <w:t>&lt;Указать код документа (если есть)&gt;</w:t>
      </w:r>
      <w:r w:rsidRPr="004C28AF">
        <w:rPr>
          <w:i/>
          <w:color w:val="auto"/>
        </w:rPr>
        <w:fldChar w:fldCharType="end"/>
      </w:r>
    </w:p>
    <w:p w14:paraId="04EAA0DC" w14:textId="77777777" w:rsidR="00FF73D5" w:rsidRPr="004C28AF" w:rsidRDefault="00FF73D5" w:rsidP="000737DC">
      <w:pPr>
        <w:widowControl w:val="0"/>
        <w:autoSpaceDE w:val="0"/>
        <w:autoSpaceDN w:val="0"/>
        <w:adjustRightInd w:val="0"/>
        <w:ind w:firstLine="0"/>
        <w:rPr>
          <w:color w:val="auto"/>
        </w:rPr>
      </w:pPr>
    </w:p>
    <w:p w14:paraId="3829C39B" w14:textId="77777777" w:rsidR="00FF73D5" w:rsidRPr="004C28AF" w:rsidRDefault="00FF73D5" w:rsidP="000737DC">
      <w:pPr>
        <w:widowControl w:val="0"/>
        <w:autoSpaceDE w:val="0"/>
        <w:autoSpaceDN w:val="0"/>
        <w:adjustRightInd w:val="0"/>
        <w:ind w:firstLine="0"/>
        <w:jc w:val="center"/>
        <w:rPr>
          <w:color w:val="auto"/>
        </w:rPr>
      </w:pPr>
      <w:r w:rsidRPr="004C28AF">
        <w:rPr>
          <w:color w:val="auto"/>
        </w:rPr>
        <w:t>На __ листах</w:t>
      </w:r>
    </w:p>
    <w:p w14:paraId="3541E72D" w14:textId="77777777" w:rsidR="00FF73D5" w:rsidRPr="004C28AF" w:rsidRDefault="00FF73D5" w:rsidP="000737DC">
      <w:pPr>
        <w:widowControl w:val="0"/>
        <w:autoSpaceDE w:val="0"/>
        <w:autoSpaceDN w:val="0"/>
        <w:adjustRightInd w:val="0"/>
        <w:ind w:firstLine="0"/>
        <w:rPr>
          <w:color w:val="auto"/>
        </w:rPr>
      </w:pPr>
    </w:p>
    <w:p w14:paraId="3C4E8955" w14:textId="77777777" w:rsidR="00FF73D5" w:rsidRPr="004C28AF" w:rsidRDefault="00FF73D5" w:rsidP="000737DC">
      <w:pPr>
        <w:widowControl w:val="0"/>
        <w:autoSpaceDE w:val="0"/>
        <w:autoSpaceDN w:val="0"/>
        <w:adjustRightInd w:val="0"/>
        <w:ind w:firstLine="0"/>
        <w:rPr>
          <w:color w:val="auto"/>
        </w:rPr>
      </w:pPr>
    </w:p>
    <w:p w14:paraId="2BF74F82" w14:textId="77777777" w:rsidR="00FF73D5" w:rsidRPr="004C28AF" w:rsidRDefault="00FF73D5" w:rsidP="000737DC">
      <w:pPr>
        <w:widowControl w:val="0"/>
        <w:autoSpaceDE w:val="0"/>
        <w:autoSpaceDN w:val="0"/>
        <w:adjustRightInd w:val="0"/>
        <w:ind w:firstLine="0"/>
        <w:rPr>
          <w:color w:val="auto"/>
        </w:rPr>
      </w:pPr>
    </w:p>
    <w:p w14:paraId="49B1E898" w14:textId="77777777" w:rsidR="00FF73D5" w:rsidRPr="004C28AF" w:rsidRDefault="00FF73D5" w:rsidP="000737DC">
      <w:pPr>
        <w:widowControl w:val="0"/>
        <w:autoSpaceDE w:val="0"/>
        <w:autoSpaceDN w:val="0"/>
        <w:adjustRightInd w:val="0"/>
        <w:ind w:firstLine="0"/>
        <w:rPr>
          <w:color w:val="auto"/>
        </w:rPr>
      </w:pPr>
    </w:p>
    <w:p w14:paraId="4934FC2A" w14:textId="77777777" w:rsidR="00FF73D5" w:rsidRPr="004C28AF" w:rsidRDefault="00FF73D5" w:rsidP="000737DC">
      <w:pPr>
        <w:widowControl w:val="0"/>
        <w:autoSpaceDE w:val="0"/>
        <w:autoSpaceDN w:val="0"/>
        <w:adjustRightInd w:val="0"/>
        <w:ind w:firstLine="0"/>
        <w:rPr>
          <w:color w:val="auto"/>
        </w:rPr>
      </w:pPr>
    </w:p>
    <w:p w14:paraId="10BAB525" w14:textId="77777777" w:rsidR="00FF73D5" w:rsidRPr="004C28AF" w:rsidRDefault="00FF73D5" w:rsidP="000737DC">
      <w:pPr>
        <w:widowControl w:val="0"/>
        <w:autoSpaceDE w:val="0"/>
        <w:autoSpaceDN w:val="0"/>
        <w:adjustRightInd w:val="0"/>
        <w:ind w:firstLine="0"/>
        <w:rPr>
          <w:color w:val="auto"/>
        </w:rPr>
      </w:pPr>
    </w:p>
    <w:p w14:paraId="65C416C5" w14:textId="77777777" w:rsidR="00FF73D5" w:rsidRPr="004C28AF" w:rsidRDefault="00FF73D5" w:rsidP="000737DC">
      <w:pPr>
        <w:widowControl w:val="0"/>
        <w:autoSpaceDE w:val="0"/>
        <w:autoSpaceDN w:val="0"/>
        <w:adjustRightInd w:val="0"/>
        <w:ind w:firstLine="0"/>
        <w:rPr>
          <w:color w:val="auto"/>
        </w:rPr>
      </w:pPr>
    </w:p>
    <w:p w14:paraId="2EAA649A" w14:textId="77777777" w:rsidR="00FF73D5" w:rsidRPr="004C28AF" w:rsidRDefault="00FF73D5" w:rsidP="000737DC">
      <w:pPr>
        <w:widowControl w:val="0"/>
        <w:autoSpaceDE w:val="0"/>
        <w:autoSpaceDN w:val="0"/>
        <w:adjustRightInd w:val="0"/>
        <w:ind w:firstLine="0"/>
        <w:rPr>
          <w:color w:val="auto"/>
        </w:rPr>
      </w:pPr>
    </w:p>
    <w:p w14:paraId="59E22409" w14:textId="77777777" w:rsidR="00FF73D5" w:rsidRPr="004C28AF" w:rsidRDefault="00FF73D5" w:rsidP="000737DC">
      <w:pPr>
        <w:widowControl w:val="0"/>
        <w:autoSpaceDE w:val="0"/>
        <w:autoSpaceDN w:val="0"/>
        <w:adjustRightInd w:val="0"/>
        <w:ind w:firstLine="0"/>
        <w:rPr>
          <w:color w:val="auto"/>
        </w:rPr>
      </w:pPr>
    </w:p>
    <w:p w14:paraId="538D6108" w14:textId="77777777" w:rsidR="00FF73D5" w:rsidRPr="004C28AF" w:rsidRDefault="00FF73D5" w:rsidP="000737DC">
      <w:pPr>
        <w:widowControl w:val="0"/>
        <w:autoSpaceDE w:val="0"/>
        <w:autoSpaceDN w:val="0"/>
        <w:adjustRightInd w:val="0"/>
        <w:ind w:firstLine="0"/>
        <w:rPr>
          <w:color w:val="auto"/>
        </w:rPr>
      </w:pPr>
    </w:p>
    <w:p w14:paraId="71D06218" w14:textId="77777777" w:rsidR="00FF73D5" w:rsidRPr="004C28AF" w:rsidRDefault="00FF73D5" w:rsidP="000737DC">
      <w:pPr>
        <w:widowControl w:val="0"/>
        <w:autoSpaceDE w:val="0"/>
        <w:autoSpaceDN w:val="0"/>
        <w:adjustRightInd w:val="0"/>
        <w:ind w:firstLine="0"/>
        <w:rPr>
          <w:color w:val="auto"/>
        </w:rPr>
      </w:pPr>
    </w:p>
    <w:p w14:paraId="62502C07" w14:textId="77777777" w:rsidR="00FF73D5" w:rsidRPr="004C28AF" w:rsidRDefault="00FF73D5" w:rsidP="000737DC">
      <w:pPr>
        <w:widowControl w:val="0"/>
        <w:autoSpaceDE w:val="0"/>
        <w:autoSpaceDN w:val="0"/>
        <w:adjustRightInd w:val="0"/>
        <w:ind w:firstLine="0"/>
        <w:rPr>
          <w:color w:val="auto"/>
        </w:rPr>
      </w:pPr>
    </w:p>
    <w:p w14:paraId="38B5E561" w14:textId="77777777" w:rsidR="00FF73D5" w:rsidRPr="004C28AF" w:rsidRDefault="00FF73D5" w:rsidP="000737DC">
      <w:pPr>
        <w:widowControl w:val="0"/>
        <w:autoSpaceDE w:val="0"/>
        <w:autoSpaceDN w:val="0"/>
        <w:adjustRightInd w:val="0"/>
        <w:ind w:firstLine="0"/>
        <w:rPr>
          <w:color w:val="auto"/>
        </w:rPr>
      </w:pPr>
    </w:p>
    <w:p w14:paraId="352D961A" w14:textId="77777777" w:rsidR="00FF73D5" w:rsidRPr="004C28AF" w:rsidRDefault="00FF73D5" w:rsidP="000737DC">
      <w:pPr>
        <w:widowControl w:val="0"/>
        <w:autoSpaceDE w:val="0"/>
        <w:autoSpaceDN w:val="0"/>
        <w:adjustRightInd w:val="0"/>
        <w:ind w:firstLine="0"/>
        <w:rPr>
          <w:color w:val="auto"/>
        </w:rPr>
      </w:pPr>
    </w:p>
    <w:p w14:paraId="30E43172" w14:textId="77777777" w:rsidR="00FF73D5" w:rsidRPr="004C28AF" w:rsidRDefault="00FF73D5" w:rsidP="000737DC">
      <w:pPr>
        <w:widowControl w:val="0"/>
        <w:autoSpaceDE w:val="0"/>
        <w:autoSpaceDN w:val="0"/>
        <w:adjustRightInd w:val="0"/>
        <w:ind w:firstLine="0"/>
        <w:rPr>
          <w:color w:val="auto"/>
        </w:rPr>
      </w:pPr>
    </w:p>
    <w:p w14:paraId="3D49BFA0" w14:textId="77777777" w:rsidR="00FF73D5" w:rsidRPr="004C28AF" w:rsidRDefault="00FF73D5" w:rsidP="000737DC">
      <w:pPr>
        <w:widowControl w:val="0"/>
        <w:autoSpaceDE w:val="0"/>
        <w:autoSpaceDN w:val="0"/>
        <w:adjustRightInd w:val="0"/>
        <w:ind w:firstLine="0"/>
        <w:rPr>
          <w:color w:val="auto"/>
        </w:rPr>
      </w:pPr>
    </w:p>
    <w:p w14:paraId="51493577" w14:textId="77777777" w:rsidR="00FF73D5" w:rsidRPr="004C28AF" w:rsidRDefault="00FF73D5" w:rsidP="000737DC">
      <w:pPr>
        <w:widowControl w:val="0"/>
        <w:autoSpaceDE w:val="0"/>
        <w:autoSpaceDN w:val="0"/>
        <w:adjustRightInd w:val="0"/>
        <w:ind w:firstLine="0"/>
        <w:rPr>
          <w:color w:val="auto"/>
        </w:rPr>
      </w:pPr>
    </w:p>
    <w:p w14:paraId="0094F5FE" w14:textId="77777777" w:rsidR="00FF73D5" w:rsidRPr="004C28AF" w:rsidRDefault="00FF73D5" w:rsidP="000737DC">
      <w:pPr>
        <w:widowControl w:val="0"/>
        <w:autoSpaceDE w:val="0"/>
        <w:autoSpaceDN w:val="0"/>
        <w:adjustRightInd w:val="0"/>
        <w:ind w:firstLine="0"/>
        <w:rPr>
          <w:color w:val="auto"/>
        </w:rPr>
      </w:pPr>
    </w:p>
    <w:p w14:paraId="6DADC9FE" w14:textId="77777777" w:rsidR="00FF73D5" w:rsidRPr="004C28AF" w:rsidRDefault="00FF73D5" w:rsidP="000737DC">
      <w:pPr>
        <w:widowControl w:val="0"/>
        <w:autoSpaceDE w:val="0"/>
        <w:autoSpaceDN w:val="0"/>
        <w:adjustRightInd w:val="0"/>
        <w:ind w:firstLine="0"/>
        <w:rPr>
          <w:color w:val="auto"/>
        </w:rPr>
      </w:pPr>
    </w:p>
    <w:p w14:paraId="3F2B025F" w14:textId="77777777" w:rsidR="00FF73D5" w:rsidRPr="004C28AF" w:rsidRDefault="00FF73D5" w:rsidP="000737DC">
      <w:pPr>
        <w:widowControl w:val="0"/>
        <w:autoSpaceDE w:val="0"/>
        <w:autoSpaceDN w:val="0"/>
        <w:adjustRightInd w:val="0"/>
        <w:ind w:firstLine="0"/>
        <w:rPr>
          <w:color w:val="auto"/>
        </w:rPr>
      </w:pPr>
    </w:p>
    <w:p w14:paraId="7006C782" w14:textId="77777777" w:rsidR="00FF73D5" w:rsidRPr="004C28AF" w:rsidRDefault="00FF73D5" w:rsidP="000737DC">
      <w:pPr>
        <w:widowControl w:val="0"/>
        <w:autoSpaceDE w:val="0"/>
        <w:autoSpaceDN w:val="0"/>
        <w:adjustRightInd w:val="0"/>
        <w:ind w:firstLine="0"/>
        <w:rPr>
          <w:color w:val="auto"/>
        </w:rPr>
      </w:pPr>
    </w:p>
    <w:p w14:paraId="4F20ADA1" w14:textId="77777777" w:rsidR="00FF73D5" w:rsidRPr="004C28AF" w:rsidRDefault="00FF73D5" w:rsidP="000737DC">
      <w:pPr>
        <w:widowControl w:val="0"/>
        <w:autoSpaceDE w:val="0"/>
        <w:autoSpaceDN w:val="0"/>
        <w:adjustRightInd w:val="0"/>
        <w:ind w:firstLine="0"/>
        <w:rPr>
          <w:color w:val="auto"/>
        </w:rPr>
      </w:pPr>
    </w:p>
    <w:p w14:paraId="33B1C671" w14:textId="77777777" w:rsidR="00FF73D5" w:rsidRPr="004C28AF" w:rsidRDefault="00FF73D5" w:rsidP="000737DC">
      <w:pPr>
        <w:widowControl w:val="0"/>
        <w:autoSpaceDE w:val="0"/>
        <w:autoSpaceDN w:val="0"/>
        <w:adjustRightInd w:val="0"/>
        <w:ind w:firstLine="0"/>
        <w:rPr>
          <w:color w:val="auto"/>
        </w:rPr>
      </w:pPr>
    </w:p>
    <w:p w14:paraId="4616A56E" w14:textId="77777777" w:rsidR="00FF73D5" w:rsidRPr="004C28AF" w:rsidRDefault="00FF73D5" w:rsidP="000737DC">
      <w:pPr>
        <w:widowControl w:val="0"/>
        <w:autoSpaceDE w:val="0"/>
        <w:autoSpaceDN w:val="0"/>
        <w:adjustRightInd w:val="0"/>
        <w:ind w:firstLine="0"/>
        <w:jc w:val="center"/>
        <w:rPr>
          <w:color w:val="auto"/>
        </w:rPr>
      </w:pPr>
      <w:r w:rsidRPr="004C28AF">
        <w:rPr>
          <w:color w:val="auto"/>
        </w:rPr>
        <w:t>Москва</w:t>
      </w:r>
    </w:p>
    <w:p w14:paraId="6DD558A1" w14:textId="77777777" w:rsidR="00FF73D5" w:rsidRPr="004C28AF" w:rsidRDefault="00FF73D5" w:rsidP="000737DC">
      <w:pPr>
        <w:widowControl w:val="0"/>
        <w:autoSpaceDE w:val="0"/>
        <w:autoSpaceDN w:val="0"/>
        <w:adjustRightInd w:val="0"/>
        <w:ind w:firstLine="0"/>
        <w:jc w:val="center"/>
        <w:rPr>
          <w:color w:val="auto"/>
        </w:rPr>
      </w:pPr>
      <w:r w:rsidRPr="004C28AF">
        <w:rPr>
          <w:color w:val="auto"/>
        </w:rPr>
        <w:t>20__</w:t>
      </w:r>
    </w:p>
    <w:p w14:paraId="2CB6195E" w14:textId="77777777" w:rsidR="00FF73D5" w:rsidRPr="004C28AF" w:rsidRDefault="00FF73D5" w:rsidP="000737DC">
      <w:pPr>
        <w:widowControl w:val="0"/>
        <w:autoSpaceDE w:val="0"/>
        <w:autoSpaceDN w:val="0"/>
        <w:adjustRightInd w:val="0"/>
        <w:ind w:firstLine="709"/>
        <w:jc w:val="center"/>
        <w:rPr>
          <w:color w:val="auto"/>
        </w:rPr>
        <w:sectPr w:rsidR="00FF73D5" w:rsidRPr="004C28AF" w:rsidSect="00200D4B">
          <w:headerReference w:type="even" r:id="rId69"/>
          <w:headerReference w:type="default" r:id="rId70"/>
          <w:footerReference w:type="even" r:id="rId71"/>
          <w:footnotePr>
            <w:numRestart w:val="eachSect"/>
          </w:footnotePr>
          <w:type w:val="nextColumn"/>
          <w:pgSz w:w="11907" w:h="16840" w:code="9"/>
          <w:pgMar w:top="1134" w:right="1134" w:bottom="1134" w:left="1134" w:header="720" w:footer="720" w:gutter="0"/>
          <w:cols w:space="720"/>
          <w:titlePg/>
          <w:docGrid w:linePitch="360"/>
        </w:sectPr>
      </w:pPr>
    </w:p>
    <w:p w14:paraId="60F7EECF" w14:textId="77777777" w:rsidR="00FF73D5" w:rsidRPr="004C28AF" w:rsidRDefault="00FF73D5" w:rsidP="000737DC">
      <w:pPr>
        <w:widowControl w:val="0"/>
        <w:autoSpaceDE w:val="0"/>
        <w:autoSpaceDN w:val="0"/>
        <w:adjustRightInd w:val="0"/>
        <w:ind w:firstLine="709"/>
        <w:rPr>
          <w:i/>
          <w:color w:val="auto"/>
        </w:rPr>
      </w:pPr>
      <w:r w:rsidRPr="004C28AF">
        <w:rPr>
          <w:i/>
          <w:color w:val="auto"/>
        </w:rPr>
        <w:lastRenderedPageBreak/>
        <w:t>[</w:t>
      </w:r>
      <w:r w:rsidRPr="004C28AF">
        <w:rPr>
          <w:i/>
          <w:noProof/>
          <w:color w:val="auto"/>
        </w:rPr>
        <w:t>Ведомость машинных носителей информации должна содержать обозначения, наименования документов, выполненных на машинных носителях. Запись документов осуществляется в порядке возрастания присвоенных обозначений</w:t>
      </w:r>
      <w:r w:rsidRPr="004C28AF">
        <w:rPr>
          <w:i/>
          <w:color w:val="auto"/>
        </w:rPr>
        <w:t>].</w:t>
      </w:r>
    </w:p>
    <w:p w14:paraId="229155DD" w14:textId="77777777" w:rsidR="00FF73D5" w:rsidRPr="004C28AF" w:rsidRDefault="00FF73D5" w:rsidP="000737DC">
      <w:pPr>
        <w:widowControl w:val="0"/>
        <w:autoSpaceDE w:val="0"/>
        <w:autoSpaceDN w:val="0"/>
        <w:adjustRightInd w:val="0"/>
        <w:ind w:firstLine="709"/>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276"/>
        <w:gridCol w:w="1701"/>
        <w:gridCol w:w="2848"/>
        <w:gridCol w:w="1831"/>
        <w:gridCol w:w="1410"/>
      </w:tblGrid>
      <w:tr w:rsidR="00B841BC" w:rsidRPr="004C28AF" w14:paraId="61C6AB61" w14:textId="77777777" w:rsidTr="00216147">
        <w:trPr>
          <w:trHeight w:val="397"/>
          <w:tblHeader/>
        </w:trPr>
        <w:tc>
          <w:tcPr>
            <w:tcW w:w="562" w:type="dxa"/>
            <w:shd w:val="clear" w:color="auto" w:fill="D9D9D9"/>
            <w:vAlign w:val="center"/>
          </w:tcPr>
          <w:p w14:paraId="3C97D0E2" w14:textId="77777777" w:rsidR="00FF73D5" w:rsidRPr="004C28AF" w:rsidRDefault="00FF73D5" w:rsidP="000737DC">
            <w:pPr>
              <w:keepNext/>
              <w:widowControl w:val="0"/>
              <w:autoSpaceDE w:val="0"/>
              <w:autoSpaceDN w:val="0"/>
              <w:adjustRightInd w:val="0"/>
              <w:ind w:firstLine="0"/>
              <w:rPr>
                <w:b/>
                <w:bCs/>
                <w:color w:val="auto"/>
              </w:rPr>
            </w:pPr>
            <w:r w:rsidRPr="004C28AF">
              <w:rPr>
                <w:b/>
                <w:bCs/>
                <w:color w:val="auto"/>
              </w:rPr>
              <w:t>№ п/п</w:t>
            </w:r>
          </w:p>
        </w:tc>
        <w:tc>
          <w:tcPr>
            <w:tcW w:w="1276" w:type="dxa"/>
            <w:shd w:val="clear" w:color="auto" w:fill="D9D9D9"/>
            <w:vAlign w:val="center"/>
          </w:tcPr>
          <w:p w14:paraId="27354086" w14:textId="77777777" w:rsidR="00FF73D5" w:rsidRPr="004C28AF" w:rsidRDefault="00FF73D5" w:rsidP="000737DC">
            <w:pPr>
              <w:keepNext/>
              <w:widowControl w:val="0"/>
              <w:autoSpaceDE w:val="0"/>
              <w:autoSpaceDN w:val="0"/>
              <w:adjustRightInd w:val="0"/>
              <w:ind w:firstLine="0"/>
              <w:rPr>
                <w:b/>
                <w:bCs/>
                <w:color w:val="auto"/>
              </w:rPr>
            </w:pPr>
            <w:r w:rsidRPr="004C28AF">
              <w:rPr>
                <w:b/>
                <w:bCs/>
                <w:color w:val="auto"/>
              </w:rPr>
              <w:t xml:space="preserve">№ </w:t>
            </w:r>
            <w:r w:rsidRPr="004C28AF">
              <w:rPr>
                <w:b/>
                <w:bCs/>
                <w:color w:val="auto"/>
                <w:lang w:val="en-US"/>
              </w:rPr>
              <w:t>CD</w:t>
            </w:r>
          </w:p>
        </w:tc>
        <w:tc>
          <w:tcPr>
            <w:tcW w:w="1701" w:type="dxa"/>
            <w:shd w:val="clear" w:color="auto" w:fill="D9D9D9"/>
            <w:vAlign w:val="center"/>
          </w:tcPr>
          <w:p w14:paraId="40F92707" w14:textId="77777777" w:rsidR="00FF73D5" w:rsidRPr="004C28AF" w:rsidRDefault="00FF73D5" w:rsidP="000737DC">
            <w:pPr>
              <w:keepNext/>
              <w:widowControl w:val="0"/>
              <w:autoSpaceDE w:val="0"/>
              <w:autoSpaceDN w:val="0"/>
              <w:adjustRightInd w:val="0"/>
              <w:ind w:firstLine="0"/>
              <w:rPr>
                <w:b/>
                <w:bCs/>
                <w:color w:val="auto"/>
              </w:rPr>
            </w:pPr>
            <w:r w:rsidRPr="004C28AF">
              <w:rPr>
                <w:b/>
                <w:bCs/>
                <w:color w:val="auto"/>
              </w:rPr>
              <w:t>Обозначение</w:t>
            </w:r>
          </w:p>
        </w:tc>
        <w:tc>
          <w:tcPr>
            <w:tcW w:w="2848" w:type="dxa"/>
            <w:shd w:val="clear" w:color="auto" w:fill="D9D9D9"/>
            <w:vAlign w:val="center"/>
          </w:tcPr>
          <w:p w14:paraId="315B02EC" w14:textId="77777777" w:rsidR="00FF73D5" w:rsidRPr="004C28AF" w:rsidRDefault="00FF73D5" w:rsidP="000737DC">
            <w:pPr>
              <w:keepNext/>
              <w:widowControl w:val="0"/>
              <w:autoSpaceDE w:val="0"/>
              <w:autoSpaceDN w:val="0"/>
              <w:adjustRightInd w:val="0"/>
              <w:ind w:firstLine="0"/>
              <w:jc w:val="center"/>
              <w:rPr>
                <w:b/>
                <w:bCs/>
                <w:color w:val="auto"/>
              </w:rPr>
            </w:pPr>
            <w:r w:rsidRPr="004C28AF">
              <w:rPr>
                <w:b/>
                <w:bCs/>
                <w:color w:val="auto"/>
              </w:rPr>
              <w:t>Наименование</w:t>
            </w:r>
          </w:p>
        </w:tc>
        <w:tc>
          <w:tcPr>
            <w:tcW w:w="1831" w:type="dxa"/>
            <w:shd w:val="clear" w:color="auto" w:fill="D9D9D9"/>
            <w:vAlign w:val="center"/>
          </w:tcPr>
          <w:p w14:paraId="0B8BE73D" w14:textId="77777777" w:rsidR="00FF73D5" w:rsidRPr="004C28AF" w:rsidRDefault="00FF73D5" w:rsidP="000737DC">
            <w:pPr>
              <w:keepNext/>
              <w:widowControl w:val="0"/>
              <w:autoSpaceDE w:val="0"/>
              <w:autoSpaceDN w:val="0"/>
              <w:adjustRightInd w:val="0"/>
              <w:ind w:firstLine="0"/>
              <w:jc w:val="center"/>
              <w:rPr>
                <w:b/>
                <w:bCs/>
                <w:color w:val="auto"/>
              </w:rPr>
            </w:pPr>
            <w:r w:rsidRPr="004C28AF">
              <w:rPr>
                <w:b/>
                <w:bCs/>
                <w:color w:val="auto"/>
              </w:rPr>
              <w:t>Имя файла</w:t>
            </w:r>
          </w:p>
        </w:tc>
        <w:tc>
          <w:tcPr>
            <w:tcW w:w="1410" w:type="dxa"/>
            <w:shd w:val="clear" w:color="auto" w:fill="D9D9D9"/>
            <w:vAlign w:val="center"/>
          </w:tcPr>
          <w:p w14:paraId="1132B7ED" w14:textId="77777777" w:rsidR="00FF73D5" w:rsidRPr="004C28AF" w:rsidRDefault="00FF73D5" w:rsidP="000737DC">
            <w:pPr>
              <w:keepNext/>
              <w:widowControl w:val="0"/>
              <w:autoSpaceDE w:val="0"/>
              <w:autoSpaceDN w:val="0"/>
              <w:adjustRightInd w:val="0"/>
              <w:ind w:firstLine="0"/>
              <w:jc w:val="center"/>
              <w:rPr>
                <w:b/>
                <w:bCs/>
                <w:color w:val="auto"/>
              </w:rPr>
            </w:pPr>
            <w:r w:rsidRPr="004C28AF">
              <w:rPr>
                <w:b/>
                <w:bCs/>
                <w:color w:val="auto"/>
              </w:rPr>
              <w:t>Объем, байт</w:t>
            </w:r>
          </w:p>
        </w:tc>
      </w:tr>
      <w:tr w:rsidR="00B841BC" w:rsidRPr="004C28AF" w14:paraId="5EF757D8" w14:textId="77777777" w:rsidTr="00216147">
        <w:trPr>
          <w:trHeight w:val="397"/>
        </w:trPr>
        <w:tc>
          <w:tcPr>
            <w:tcW w:w="562" w:type="dxa"/>
            <w:vAlign w:val="center"/>
          </w:tcPr>
          <w:p w14:paraId="1DA98F7E" w14:textId="77777777" w:rsidR="00FF73D5" w:rsidRPr="004C28AF" w:rsidRDefault="00FF73D5" w:rsidP="000737DC">
            <w:pPr>
              <w:widowControl w:val="0"/>
              <w:autoSpaceDE w:val="0"/>
              <w:autoSpaceDN w:val="0"/>
              <w:adjustRightInd w:val="0"/>
              <w:ind w:firstLine="709"/>
              <w:rPr>
                <w:bCs/>
                <w:color w:val="auto"/>
              </w:rPr>
            </w:pPr>
          </w:p>
        </w:tc>
        <w:tc>
          <w:tcPr>
            <w:tcW w:w="1276" w:type="dxa"/>
            <w:vAlign w:val="center"/>
          </w:tcPr>
          <w:p w14:paraId="0CF293CB" w14:textId="77777777" w:rsidR="00FF73D5" w:rsidRPr="004C28AF" w:rsidRDefault="00FF73D5" w:rsidP="000737DC">
            <w:pPr>
              <w:widowControl w:val="0"/>
              <w:autoSpaceDE w:val="0"/>
              <w:autoSpaceDN w:val="0"/>
              <w:adjustRightInd w:val="0"/>
              <w:ind w:hanging="25"/>
              <w:jc w:val="center"/>
              <w:rPr>
                <w:bCs/>
                <w:i/>
                <w:color w:val="auto"/>
              </w:rPr>
            </w:pPr>
            <w:r w:rsidRPr="004C28AF">
              <w:rPr>
                <w:bCs/>
                <w:i/>
                <w:color w:val="auto"/>
                <w:lang w:val="en-US"/>
              </w:rPr>
              <w:t>&lt;</w:t>
            </w:r>
            <w:r w:rsidRPr="004C28AF">
              <w:rPr>
                <w:bCs/>
                <w:i/>
                <w:color w:val="auto"/>
              </w:rPr>
              <w:t xml:space="preserve">Указать номер </w:t>
            </w:r>
            <w:r w:rsidRPr="004C28AF">
              <w:rPr>
                <w:bCs/>
                <w:i/>
                <w:color w:val="auto"/>
                <w:lang w:val="en-US"/>
              </w:rPr>
              <w:t>CD</w:t>
            </w:r>
            <w:r w:rsidRPr="004C28AF">
              <w:rPr>
                <w:bCs/>
                <w:i/>
                <w:color w:val="auto"/>
              </w:rPr>
              <w:t>&gt;</w:t>
            </w:r>
          </w:p>
        </w:tc>
        <w:tc>
          <w:tcPr>
            <w:tcW w:w="1701" w:type="dxa"/>
            <w:vAlign w:val="center"/>
          </w:tcPr>
          <w:p w14:paraId="511C7D01" w14:textId="77777777" w:rsidR="00FF73D5" w:rsidRPr="004C28AF" w:rsidRDefault="00FF73D5" w:rsidP="000737DC">
            <w:pPr>
              <w:widowControl w:val="0"/>
              <w:autoSpaceDE w:val="0"/>
              <w:autoSpaceDN w:val="0"/>
              <w:adjustRightInd w:val="0"/>
              <w:ind w:hanging="25"/>
              <w:jc w:val="center"/>
              <w:rPr>
                <w:bCs/>
                <w:i/>
                <w:color w:val="auto"/>
              </w:rPr>
            </w:pPr>
            <w:r w:rsidRPr="004C28AF">
              <w:rPr>
                <w:bCs/>
                <w:i/>
                <w:color w:val="auto"/>
                <w:lang w:val="en-US"/>
              </w:rPr>
              <w:t>&lt;</w:t>
            </w:r>
            <w:r w:rsidRPr="004C28AF">
              <w:rPr>
                <w:bCs/>
                <w:i/>
                <w:color w:val="auto"/>
              </w:rPr>
              <w:t>Указать обозначение документа</w:t>
            </w:r>
            <w:r w:rsidRPr="004C28AF">
              <w:rPr>
                <w:bCs/>
                <w:i/>
                <w:color w:val="auto"/>
                <w:lang w:val="en-US"/>
              </w:rPr>
              <w:t>&gt;</w:t>
            </w:r>
          </w:p>
        </w:tc>
        <w:tc>
          <w:tcPr>
            <w:tcW w:w="2848" w:type="dxa"/>
            <w:vAlign w:val="center"/>
          </w:tcPr>
          <w:p w14:paraId="4CF47A49" w14:textId="77777777" w:rsidR="00FF73D5" w:rsidRPr="004C28AF" w:rsidRDefault="00FF73D5" w:rsidP="000737DC">
            <w:pPr>
              <w:widowControl w:val="0"/>
              <w:autoSpaceDE w:val="0"/>
              <w:autoSpaceDN w:val="0"/>
              <w:adjustRightInd w:val="0"/>
              <w:ind w:hanging="25"/>
              <w:jc w:val="center"/>
              <w:rPr>
                <w:bCs/>
                <w:i/>
                <w:color w:val="auto"/>
              </w:rPr>
            </w:pPr>
            <w:r w:rsidRPr="004C28AF">
              <w:rPr>
                <w:bCs/>
                <w:i/>
                <w:color w:val="auto"/>
                <w:lang w:val="en-US"/>
              </w:rPr>
              <w:t>&lt;</w:t>
            </w:r>
            <w:r w:rsidRPr="004C28AF">
              <w:rPr>
                <w:bCs/>
                <w:i/>
                <w:color w:val="auto"/>
              </w:rPr>
              <w:t>Указать наименование документа</w:t>
            </w:r>
            <w:r w:rsidRPr="004C28AF">
              <w:rPr>
                <w:bCs/>
                <w:i/>
                <w:color w:val="auto"/>
                <w:lang w:val="en-US"/>
              </w:rPr>
              <w:t>&gt;</w:t>
            </w:r>
          </w:p>
        </w:tc>
        <w:tc>
          <w:tcPr>
            <w:tcW w:w="1831" w:type="dxa"/>
            <w:vAlign w:val="center"/>
          </w:tcPr>
          <w:p w14:paraId="5A042413" w14:textId="77777777" w:rsidR="00FF73D5" w:rsidRPr="004C28AF" w:rsidRDefault="00FF73D5" w:rsidP="000737DC">
            <w:pPr>
              <w:widowControl w:val="0"/>
              <w:autoSpaceDE w:val="0"/>
              <w:autoSpaceDN w:val="0"/>
              <w:adjustRightInd w:val="0"/>
              <w:ind w:hanging="25"/>
              <w:jc w:val="center"/>
              <w:rPr>
                <w:bCs/>
                <w:i/>
                <w:color w:val="auto"/>
              </w:rPr>
            </w:pPr>
            <w:r w:rsidRPr="004C28AF">
              <w:rPr>
                <w:bCs/>
                <w:i/>
                <w:color w:val="auto"/>
              </w:rPr>
              <w:t>&lt;Указать имя файла на машинном носителе&gt;</w:t>
            </w:r>
          </w:p>
        </w:tc>
        <w:tc>
          <w:tcPr>
            <w:tcW w:w="1410" w:type="dxa"/>
            <w:vAlign w:val="center"/>
          </w:tcPr>
          <w:p w14:paraId="6BE8D9C5" w14:textId="77777777" w:rsidR="00FF73D5" w:rsidRPr="004C28AF" w:rsidRDefault="00FF73D5" w:rsidP="000737DC">
            <w:pPr>
              <w:widowControl w:val="0"/>
              <w:autoSpaceDE w:val="0"/>
              <w:autoSpaceDN w:val="0"/>
              <w:adjustRightInd w:val="0"/>
              <w:ind w:hanging="25"/>
              <w:jc w:val="center"/>
              <w:rPr>
                <w:bCs/>
                <w:i/>
                <w:color w:val="auto"/>
              </w:rPr>
            </w:pPr>
            <w:r w:rsidRPr="004C28AF">
              <w:rPr>
                <w:bCs/>
                <w:i/>
                <w:color w:val="auto"/>
              </w:rPr>
              <w:t>&lt;Указать объем файла на машинном носителе&gt;</w:t>
            </w:r>
          </w:p>
        </w:tc>
      </w:tr>
    </w:tbl>
    <w:p w14:paraId="0EA23867" w14:textId="77777777" w:rsidR="00F41F7D" w:rsidRPr="004C28AF" w:rsidRDefault="00F41F7D" w:rsidP="000737DC">
      <w:pPr>
        <w:widowControl w:val="0"/>
        <w:autoSpaceDE w:val="0"/>
        <w:autoSpaceDN w:val="0"/>
        <w:adjustRightInd w:val="0"/>
        <w:ind w:firstLine="0"/>
        <w:jc w:val="center"/>
        <w:rPr>
          <w:noProof/>
          <w:color w:val="auto"/>
        </w:rPr>
      </w:pPr>
    </w:p>
    <w:sectPr w:rsidR="00F41F7D" w:rsidRPr="004C28AF" w:rsidSect="00200D4B">
      <w:headerReference w:type="even" r:id="rId72"/>
      <w:pgSz w:w="11906" w:h="16838"/>
      <w:pgMar w:top="1134" w:right="1134" w:bottom="1134" w:left="1134" w:header="567" w:footer="567"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38B54A" w14:textId="77777777" w:rsidR="00031414" w:rsidRDefault="00031414" w:rsidP="00B03F02">
      <w:r>
        <w:separator/>
      </w:r>
    </w:p>
  </w:endnote>
  <w:endnote w:type="continuationSeparator" w:id="0">
    <w:p w14:paraId="1D7710D7" w14:textId="77777777" w:rsidR="00031414" w:rsidRDefault="00031414" w:rsidP="00B03F02">
      <w:r>
        <w:continuationSeparator/>
      </w:r>
    </w:p>
  </w:endnote>
  <w:endnote w:type="continuationNotice" w:id="1">
    <w:p w14:paraId="22C6C515" w14:textId="77777777" w:rsidR="00031414" w:rsidRDefault="000314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Helvetica">
    <w:panose1 w:val="020B0504020202020204"/>
    <w:charset w:val="CC"/>
    <w:family w:val="swiss"/>
    <w:pitch w:val="variable"/>
    <w:sig w:usb0="E0002AFF" w:usb1="C0007843" w:usb2="00000009" w:usb3="00000000" w:csb0="000001FF" w:csb1="00000000"/>
  </w:font>
  <w:font w:name="Times New Roman Полужирный">
    <w:altName w:val="Times New Roman"/>
    <w:panose1 w:val="02020803070505020304"/>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OpenSymbol">
    <w:altName w:val="Times New Roman"/>
    <w:charset w:val="00"/>
    <w:family w:val="auto"/>
    <w:pitch w:val="variable"/>
    <w:sig w:usb0="800000AF" w:usb1="1001ECEA" w:usb2="00000000" w:usb3="00000000" w:csb0="00000001" w:csb1="00000000"/>
  </w:font>
  <w:font w:name="DejaVu Sans">
    <w:altName w:val="Calibri"/>
    <w:charset w:val="CC"/>
    <w:family w:val="swiss"/>
    <w:pitch w:val="variable"/>
    <w:sig w:usb0="E7002EFF" w:usb1="D200FDFF" w:usb2="0A246029" w:usb3="00000000" w:csb0="0000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CYR">
    <w:panose1 w:val="020B0604020202020204"/>
    <w:charset w:val="CC"/>
    <w:family w:val="swiss"/>
    <w:pitch w:val="variable"/>
    <w:sig w:usb0="E0002AFF" w:usb1="C0007843" w:usb2="00000009" w:usb3="00000000" w:csb0="000001FF" w:csb1="00000000"/>
  </w:font>
  <w:font w:name="&amp;quo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3429727"/>
      <w:docPartObj>
        <w:docPartGallery w:val="Page Numbers (Bottom of Page)"/>
        <w:docPartUnique/>
      </w:docPartObj>
    </w:sdtPr>
    <w:sdtEndPr/>
    <w:sdtContent>
      <w:p w14:paraId="768DA8C1" w14:textId="4DEE74F1" w:rsidR="00E8378D" w:rsidRDefault="00E8378D" w:rsidP="001C6FF8">
        <w:pPr>
          <w:pStyle w:val="affffffffff2"/>
          <w:jc w:val="right"/>
        </w:pPr>
        <w:r>
          <w:fldChar w:fldCharType="begin"/>
        </w:r>
        <w:r>
          <w:instrText>PAGE   \* MERGEFORMAT</w:instrText>
        </w:r>
        <w:r>
          <w:fldChar w:fldCharType="separate"/>
        </w:r>
        <w:r w:rsidR="000571D5">
          <w:rPr>
            <w:noProof/>
          </w:rPr>
          <w:t>70</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6D6D0" w14:textId="77777777" w:rsidR="00E8378D" w:rsidRDefault="00E8378D" w:rsidP="00216147">
    <w:pPr>
      <w:framePr w:wrap="around" w:vAnchor="text" w:hAnchor="margin" w:xAlign="right" w:y="1"/>
    </w:pPr>
    <w:r>
      <w:fldChar w:fldCharType="begin"/>
    </w:r>
    <w:r>
      <w:instrText xml:space="preserve">PAGE  </w:instrText>
    </w:r>
    <w:r>
      <w:fldChar w:fldCharType="end"/>
    </w:r>
  </w:p>
  <w:p w14:paraId="039BD457" w14:textId="77777777" w:rsidR="00E8378D" w:rsidRDefault="00E8378D" w:rsidP="00216147">
    <w:pP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67F09" w14:textId="53C3150F" w:rsidR="00E8378D" w:rsidRDefault="00E8378D" w:rsidP="00216147">
    <w:pPr>
      <w:pStyle w:val="affffffffff2"/>
      <w:jc w:val="right"/>
    </w:pPr>
    <w:r>
      <w:fldChar w:fldCharType="begin"/>
    </w:r>
    <w:r>
      <w:instrText>PAGE   \* MERGEFORMAT</w:instrText>
    </w:r>
    <w:r>
      <w:fldChar w:fldCharType="separate"/>
    </w:r>
    <w:r w:rsidR="000571D5">
      <w:rPr>
        <w:noProof/>
      </w:rPr>
      <w:t>73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A18AC" w14:textId="77777777" w:rsidR="00E8378D" w:rsidRDefault="00E8378D">
    <w:pPr>
      <w:pStyle w:val="affffffffff2"/>
      <w:framePr w:wrap="around" w:vAnchor="text" w:hAnchor="margin" w:xAlign="right" w:y="1"/>
      <w:rPr>
        <w:rStyle w:val="a7"/>
        <w:rFonts w:eastAsia="SimSun"/>
      </w:rPr>
    </w:pPr>
    <w:r>
      <w:rPr>
        <w:rStyle w:val="a7"/>
        <w:rFonts w:eastAsia="SimSun"/>
      </w:rPr>
      <w:fldChar w:fldCharType="begin"/>
    </w:r>
    <w:r>
      <w:rPr>
        <w:rStyle w:val="a7"/>
        <w:rFonts w:eastAsia="SimSun"/>
      </w:rPr>
      <w:instrText xml:space="preserve">PAGE  </w:instrText>
    </w:r>
    <w:r>
      <w:rPr>
        <w:rStyle w:val="a7"/>
        <w:rFonts w:eastAsia="SimSun"/>
      </w:rPr>
      <w:fldChar w:fldCharType="end"/>
    </w:r>
  </w:p>
  <w:p w14:paraId="4221674F" w14:textId="77777777" w:rsidR="00E8378D" w:rsidRDefault="00E8378D">
    <w:pPr>
      <w:pStyle w:val="affffffffff2"/>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0035629"/>
      <w:docPartObj>
        <w:docPartGallery w:val="Page Numbers (Bottom of Page)"/>
        <w:docPartUnique/>
      </w:docPartObj>
    </w:sdtPr>
    <w:sdtEndPr/>
    <w:sdtContent>
      <w:p w14:paraId="0C2AC70C" w14:textId="5128B4EF" w:rsidR="00E8378D" w:rsidRPr="003B3F6D" w:rsidRDefault="00E8378D" w:rsidP="00216147">
        <w:pPr>
          <w:pStyle w:val="affffffffff2"/>
          <w:jc w:val="right"/>
        </w:pPr>
        <w:r w:rsidRPr="003B3F6D">
          <w:fldChar w:fldCharType="begin"/>
        </w:r>
        <w:r w:rsidRPr="003B3F6D">
          <w:instrText>PAGE   \* MERGEFORMAT</w:instrText>
        </w:r>
        <w:r w:rsidRPr="003B3F6D">
          <w:fldChar w:fldCharType="separate"/>
        </w:r>
        <w:r w:rsidR="000571D5">
          <w:rPr>
            <w:noProof/>
          </w:rPr>
          <w:t>76</w:t>
        </w:r>
        <w:r w:rsidRPr="003B3F6D">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870CF" w14:textId="77777777" w:rsidR="00E8378D" w:rsidRDefault="00E8378D">
    <w:pPr>
      <w:pStyle w:val="affffffffff2"/>
      <w:framePr w:wrap="around" w:vAnchor="text" w:hAnchor="margin" w:xAlign="right" w:y="1"/>
      <w:rPr>
        <w:rStyle w:val="a7"/>
        <w:rFonts w:eastAsia="SimSun"/>
      </w:rPr>
    </w:pPr>
    <w:r>
      <w:rPr>
        <w:rStyle w:val="a7"/>
        <w:rFonts w:eastAsia="SimSun"/>
      </w:rPr>
      <w:fldChar w:fldCharType="begin"/>
    </w:r>
    <w:r>
      <w:rPr>
        <w:rStyle w:val="a7"/>
        <w:rFonts w:eastAsia="SimSun"/>
      </w:rPr>
      <w:instrText xml:space="preserve">PAGE  </w:instrText>
    </w:r>
    <w:r>
      <w:rPr>
        <w:rStyle w:val="a7"/>
        <w:rFonts w:eastAsia="SimSun"/>
      </w:rPr>
      <w:fldChar w:fldCharType="end"/>
    </w:r>
  </w:p>
  <w:p w14:paraId="35EC7B55" w14:textId="77777777" w:rsidR="00E8378D" w:rsidRDefault="00E8378D">
    <w:pPr>
      <w:pStyle w:val="affffffffff2"/>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FBC55E" w14:textId="77777777" w:rsidR="00031414" w:rsidRDefault="00031414"/>
  </w:footnote>
  <w:footnote w:type="continuationSeparator" w:id="0">
    <w:p w14:paraId="1FEE5CA3" w14:textId="77777777" w:rsidR="00031414" w:rsidRDefault="00031414">
      <w:r>
        <w:continuationSeparator/>
      </w:r>
    </w:p>
  </w:footnote>
  <w:footnote w:type="continuationNotice" w:id="1">
    <w:p w14:paraId="2A95D28D" w14:textId="77777777" w:rsidR="00031414" w:rsidRDefault="00031414"/>
  </w:footnote>
  <w:footnote w:id="2">
    <w:p w14:paraId="3E2DE003" w14:textId="1F4CFD0C" w:rsidR="00E8378D" w:rsidRDefault="00E8378D" w:rsidP="002113FF">
      <w:pPr>
        <w:pStyle w:val="affff0"/>
        <w:ind w:left="0"/>
      </w:pPr>
      <w:r>
        <w:rPr>
          <w:rStyle w:val="af"/>
        </w:rPr>
        <w:footnoteRef/>
      </w:r>
      <w:r>
        <w:t>Основные аттестационные испытания проводят в рамках государственного контракта на</w:t>
      </w:r>
      <w:r w:rsidRPr="002113FF">
        <w:t xml:space="preserve"> </w:t>
      </w:r>
      <w:r>
        <w:t>в</w:t>
      </w:r>
      <w:r w:rsidRPr="002113FF">
        <w:t>ыполнение работ по развитию информационной системы мониторинга и анализа интернет активности пользователей</w:t>
      </w:r>
      <w:r>
        <w:t xml:space="preserve"> (</w:t>
      </w:r>
      <w:r w:rsidRPr="00FC34B7">
        <w:t xml:space="preserve">номер закупки на сайте Единой информационной системы в сфере закупок </w:t>
      </w:r>
      <w:hyperlink r:id="rId1" w:history="1">
        <w:r w:rsidRPr="00FC34B7">
          <w:t>http</w:t>
        </w:r>
        <w:r>
          <w:rPr>
            <w:lang w:val="en-US"/>
          </w:rPr>
          <w:t>s</w:t>
        </w:r>
        <w:r w:rsidRPr="00FC34B7">
          <w:t>://www.zakupki.gov.ru</w:t>
        </w:r>
      </w:hyperlink>
      <w:r w:rsidRPr="00FC34B7">
        <w:t xml:space="preserve"> </w:t>
      </w:r>
      <w:r>
        <w:t xml:space="preserve">- </w:t>
      </w:r>
      <w:r w:rsidRPr="002113FF">
        <w:t>0173200001418001445</w:t>
      </w:r>
      <w:r>
        <w:t>).</w:t>
      </w:r>
    </w:p>
  </w:footnote>
  <w:footnote w:id="3">
    <w:p w14:paraId="67920685" w14:textId="431501B5" w:rsidR="00E8378D" w:rsidRDefault="00E8378D" w:rsidP="00486E67">
      <w:pPr>
        <w:pStyle w:val="affff0"/>
        <w:ind w:left="0"/>
      </w:pPr>
      <w:r>
        <w:rPr>
          <w:rStyle w:val="af"/>
        </w:rPr>
        <w:footnoteRef/>
      </w:r>
      <w:r>
        <w:rPr>
          <w:noProof/>
        </w:rPr>
        <w:t>Выполнение работ по этапу 6 возможно только</w:t>
      </w:r>
      <w:r w:rsidRPr="00EB62BB">
        <w:t xml:space="preserve"> в случае </w:t>
      </w:r>
      <w:r>
        <w:t>завершения работ по этапу 4</w:t>
      </w:r>
      <w:r w:rsidRPr="00EB62BB">
        <w:t xml:space="preserve"> Контракта.</w:t>
      </w:r>
    </w:p>
  </w:footnote>
  <w:footnote w:id="4">
    <w:p w14:paraId="5CFA8FA8" w14:textId="7CA3B36C" w:rsidR="00E8378D" w:rsidRDefault="00E8378D" w:rsidP="00A50A41">
      <w:pPr>
        <w:pStyle w:val="affff0"/>
        <w:ind w:left="0"/>
      </w:pPr>
      <w:r>
        <w:rPr>
          <w:rStyle w:val="af"/>
        </w:rPr>
        <w:footnoteRef/>
      </w:r>
      <w:r>
        <w:rPr>
          <w:szCs w:val="24"/>
        </w:rPr>
        <w:t>Приложение к постановлению Правительства Москвы от 07.02.2012 № 26-ПП «Об утверждении Положения об эксплуатации автоматизированных информационных систем и ресурсов города Москвы».</w:t>
      </w:r>
    </w:p>
  </w:footnote>
  <w:footnote w:id="5">
    <w:p w14:paraId="1365FD9F" w14:textId="11D0377A" w:rsidR="00E8378D" w:rsidRPr="00A50A41" w:rsidRDefault="00E8378D" w:rsidP="00A50A41">
      <w:pPr>
        <w:pStyle w:val="affff0"/>
        <w:ind w:left="0"/>
      </w:pPr>
      <w:r w:rsidRPr="00A50A41">
        <w:rPr>
          <w:rStyle w:val="af"/>
        </w:rPr>
        <w:footnoteRef/>
      </w:r>
      <w:r w:rsidRPr="00A50A41">
        <w:t>Приложение к постановлению Правительства Москвы от 07.02.2012 № 26-ПП «Об утверждении Положения об эксплуатации автоматизированных информационных систем и ресурсов города Москвы»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BDF70" w14:textId="77777777" w:rsidR="00E8378D" w:rsidRDefault="00E8378D" w:rsidP="00216147">
    <w:pPr>
      <w:framePr w:wrap="around" w:vAnchor="text" w:hAnchor="margin" w:xAlign="center" w:y="1"/>
    </w:pPr>
    <w:r>
      <w:fldChar w:fldCharType="begin"/>
    </w:r>
    <w:r>
      <w:instrText xml:space="preserve">PAGE  </w:instrText>
    </w:r>
    <w:r>
      <w:fldChar w:fldCharType="end"/>
    </w:r>
  </w:p>
  <w:p w14:paraId="0CE7BB69" w14:textId="77777777" w:rsidR="00E8378D" w:rsidRDefault="00E8378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B682E" w14:textId="77777777" w:rsidR="00E8378D" w:rsidRDefault="00E8378D" w:rsidP="00216147">
    <w:pPr>
      <w:pStyle w:val="affffffffff1"/>
      <w:framePr w:wrap="around" w:vAnchor="text" w:hAnchor="margin" w:xAlign="center" w:y="1"/>
      <w:rPr>
        <w:rStyle w:val="a7"/>
        <w:rFonts w:eastAsia="SimSun"/>
      </w:rPr>
    </w:pPr>
    <w:r>
      <w:rPr>
        <w:rStyle w:val="a7"/>
        <w:rFonts w:eastAsia="SimSun"/>
      </w:rPr>
      <w:fldChar w:fldCharType="begin"/>
    </w:r>
    <w:r>
      <w:rPr>
        <w:rStyle w:val="a7"/>
        <w:rFonts w:eastAsia="SimSun"/>
      </w:rPr>
      <w:instrText xml:space="preserve">PAGE  </w:instrText>
    </w:r>
    <w:r>
      <w:rPr>
        <w:rStyle w:val="a7"/>
        <w:rFonts w:eastAsia="SimSun"/>
      </w:rPr>
      <w:fldChar w:fldCharType="end"/>
    </w:r>
  </w:p>
  <w:p w14:paraId="79589036" w14:textId="77777777" w:rsidR="00E8378D" w:rsidRDefault="00E8378D">
    <w:pPr>
      <w:pStyle w:val="affffffffff1"/>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AA68E" w14:textId="26F567E5" w:rsidR="00E8378D" w:rsidRDefault="00E8378D" w:rsidP="00216147">
    <w:pPr>
      <w:pStyle w:val="affffffffff1"/>
      <w:framePr w:wrap="around" w:vAnchor="text" w:hAnchor="margin" w:xAlign="center" w:y="1"/>
      <w:rPr>
        <w:rStyle w:val="a7"/>
        <w:rFonts w:eastAsia="SimSun"/>
      </w:rPr>
    </w:pPr>
    <w:r>
      <w:rPr>
        <w:rStyle w:val="a7"/>
        <w:rFonts w:eastAsia="SimSun"/>
      </w:rPr>
      <w:fldChar w:fldCharType="begin"/>
    </w:r>
    <w:r>
      <w:rPr>
        <w:rStyle w:val="a7"/>
        <w:rFonts w:eastAsia="SimSun"/>
      </w:rPr>
      <w:instrText xml:space="preserve">PAGE  </w:instrText>
    </w:r>
    <w:r>
      <w:rPr>
        <w:rStyle w:val="a7"/>
        <w:rFonts w:eastAsia="SimSun"/>
      </w:rPr>
      <w:fldChar w:fldCharType="separate"/>
    </w:r>
    <w:r>
      <w:rPr>
        <w:rStyle w:val="a7"/>
        <w:rFonts w:eastAsia="SimSun"/>
        <w:noProof/>
      </w:rPr>
      <w:t>71</w:t>
    </w:r>
    <w:r>
      <w:rPr>
        <w:rStyle w:val="a7"/>
        <w:rFonts w:eastAsia="SimSun"/>
      </w:rPr>
      <w:fldChar w:fldCharType="end"/>
    </w:r>
  </w:p>
  <w:p w14:paraId="09B44E63" w14:textId="77777777" w:rsidR="00E8378D" w:rsidRPr="00F63FFB" w:rsidRDefault="00E8378D" w:rsidP="00216147">
    <w:pPr>
      <w:pStyle w:val="affffffffff1"/>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B6176" w14:textId="77777777" w:rsidR="00E8378D" w:rsidRDefault="00E8378D" w:rsidP="00216147">
    <w:pPr>
      <w:pStyle w:val="affffffffff1"/>
      <w:framePr w:wrap="around" w:vAnchor="text" w:hAnchor="margin" w:xAlign="center" w:y="1"/>
      <w:rPr>
        <w:rStyle w:val="a7"/>
        <w:rFonts w:eastAsia="SimSun"/>
      </w:rPr>
    </w:pPr>
    <w:r>
      <w:rPr>
        <w:rStyle w:val="a7"/>
        <w:rFonts w:eastAsia="SimSun"/>
      </w:rPr>
      <w:fldChar w:fldCharType="begin"/>
    </w:r>
    <w:r>
      <w:rPr>
        <w:rStyle w:val="a7"/>
        <w:rFonts w:eastAsia="SimSun"/>
      </w:rPr>
      <w:instrText xml:space="preserve">PAGE  </w:instrText>
    </w:r>
    <w:r>
      <w:rPr>
        <w:rStyle w:val="a7"/>
        <w:rFonts w:eastAsia="SimSun"/>
      </w:rPr>
      <w:fldChar w:fldCharType="end"/>
    </w:r>
  </w:p>
  <w:p w14:paraId="4506CA80" w14:textId="77777777" w:rsidR="00E8378D" w:rsidRDefault="00E8378D">
    <w:pPr>
      <w:pStyle w:val="affffffffff1"/>
      <w:ind w:right="36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1E1FE" w14:textId="77777777" w:rsidR="00E8378D" w:rsidRPr="00EA6F0A" w:rsidRDefault="00E8378D" w:rsidP="00216147">
    <w:pPr>
      <w:pStyle w:val="affffffffff1"/>
      <w:framePr w:wrap="around" w:vAnchor="text" w:hAnchor="margin" w:xAlign="center" w:y="1"/>
      <w:rPr>
        <w:rStyle w:val="a7"/>
        <w:rFonts w:eastAsia="SimSun"/>
        <w:i/>
      </w:rPr>
    </w:pPr>
    <w:r w:rsidRPr="00EA6F0A">
      <w:rPr>
        <w:rStyle w:val="a7"/>
        <w:rFonts w:eastAsia="SimSun"/>
        <w:i/>
      </w:rPr>
      <w:t>&lt;Указать номер страницы документа&gt;</w:t>
    </w:r>
  </w:p>
  <w:p w14:paraId="3D078D1D" w14:textId="77777777" w:rsidR="00E8378D" w:rsidRPr="007C77D2" w:rsidRDefault="00E8378D" w:rsidP="00216147">
    <w:pPr>
      <w:pStyle w:val="affffffffff1"/>
      <w:ind w:firstLine="0"/>
    </w:pPr>
  </w:p>
  <w:p w14:paraId="65BD6215" w14:textId="77777777" w:rsidR="00E8378D" w:rsidRPr="007C77D2" w:rsidRDefault="00E8378D" w:rsidP="00216147">
    <w:pPr>
      <w:pStyle w:val="affffffffff1"/>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A747A" w14:textId="77777777" w:rsidR="00E8378D" w:rsidRDefault="00E8378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77BCEC58"/>
    <w:name w:val="5"/>
    <w:lvl w:ilvl="0">
      <w:start w:val="1"/>
      <w:numFmt w:val="bullet"/>
      <w:lvlText w:val=""/>
      <w:lvlJc w:val="left"/>
      <w:pPr>
        <w:tabs>
          <w:tab w:val="num" w:pos="3649"/>
        </w:tabs>
        <w:ind w:left="2835" w:firstLine="454"/>
      </w:pPr>
      <w:rPr>
        <w:rFonts w:ascii="Symbol" w:hAnsi="Symbol" w:hint="default"/>
        <w:color w:val="auto"/>
      </w:rPr>
    </w:lvl>
  </w:abstractNum>
  <w:abstractNum w:abstractNumId="1" w15:restartNumberingAfterBreak="0">
    <w:nsid w:val="022E3F1A"/>
    <w:multiLevelType w:val="multilevel"/>
    <w:tmpl w:val="04D6D1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DC6A2A"/>
    <w:multiLevelType w:val="multilevel"/>
    <w:tmpl w:val="8BDA9B1C"/>
    <w:lvl w:ilvl="0">
      <w:start w:val="1"/>
      <w:numFmt w:val="decimal"/>
      <w:suff w:val="space"/>
      <w:lvlText w:val="%1"/>
      <w:lvlJc w:val="left"/>
      <w:pPr>
        <w:ind w:left="3" w:hanging="1"/>
      </w:pPr>
      <w:rPr>
        <w:rFonts w:ascii="Times New Roman" w:eastAsia="Times New Roman" w:hAnsi="Times New Roman" w:cs="Times New Roman"/>
      </w:rPr>
    </w:lvl>
    <w:lvl w:ilvl="1">
      <w:start w:val="1"/>
      <w:numFmt w:val="decimal"/>
      <w:lvlText w:val="%1.%2"/>
      <w:lvlJc w:val="left"/>
      <w:pPr>
        <w:tabs>
          <w:tab w:val="num" w:pos="1353"/>
        </w:tabs>
        <w:ind w:left="1353" w:hanging="360"/>
      </w:pPr>
      <w:rPr>
        <w:rFonts w:cs="Times New Roman"/>
      </w:rPr>
    </w:lvl>
    <w:lvl w:ilvl="2">
      <w:start w:val="1"/>
      <w:numFmt w:val="decimal"/>
      <w:lvlText w:val="%1.%2.%3 "/>
      <w:lvlJc w:val="left"/>
      <w:pPr>
        <w:tabs>
          <w:tab w:val="num" w:pos="3"/>
        </w:tabs>
        <w:ind w:left="853" w:hanging="360"/>
      </w:pPr>
      <w:rPr>
        <w:rFonts w:cs="Times New Roman"/>
      </w:rPr>
    </w:lvl>
    <w:lvl w:ilvl="3">
      <w:start w:val="1"/>
      <w:numFmt w:val="decimal"/>
      <w:lvlText w:val="%1.%2.%3.%4 "/>
      <w:lvlJc w:val="left"/>
      <w:pPr>
        <w:tabs>
          <w:tab w:val="num" w:pos="-1372"/>
        </w:tabs>
        <w:ind w:left="2" w:firstLine="851"/>
      </w:pPr>
      <w:rPr>
        <w:rFonts w:cs="Times New Roman"/>
      </w:rPr>
    </w:lvl>
    <w:lvl w:ilvl="4">
      <w:start w:val="1"/>
      <w:numFmt w:val="decimal"/>
      <w:lvlText w:val="%1.%2.%3.%4.%5 "/>
      <w:lvlJc w:val="left"/>
      <w:pPr>
        <w:tabs>
          <w:tab w:val="num" w:pos="591"/>
        </w:tabs>
        <w:ind w:left="3" w:firstLine="850"/>
      </w:pPr>
      <w:rPr>
        <w:rFonts w:cs="Times New Roman"/>
      </w:rPr>
    </w:lvl>
    <w:lvl w:ilvl="5">
      <w:start w:val="1"/>
      <w:numFmt w:val="decimal"/>
      <w:lvlText w:val="%1.%2.%3.%4.%5.%6 "/>
      <w:lvlJc w:val="left"/>
      <w:pPr>
        <w:tabs>
          <w:tab w:val="num" w:pos="951"/>
        </w:tabs>
        <w:ind w:left="3" w:hanging="1"/>
      </w:pPr>
      <w:rPr>
        <w:rFonts w:cs="Times New Roman"/>
      </w:rPr>
    </w:lvl>
    <w:lvl w:ilvl="6">
      <w:start w:val="1"/>
      <w:numFmt w:val="decimal"/>
      <w:lvlText w:val="%1.%2.%3.%4.%5.%6.%7"/>
      <w:lvlJc w:val="left"/>
      <w:pPr>
        <w:tabs>
          <w:tab w:val="num" w:pos="2162"/>
        </w:tabs>
        <w:ind w:left="854" w:hanging="852"/>
      </w:pPr>
      <w:rPr>
        <w:rFonts w:cs="Times New Roman"/>
      </w:rPr>
    </w:lvl>
    <w:lvl w:ilvl="7">
      <w:start w:val="1"/>
      <w:numFmt w:val="decimal"/>
      <w:lvlText w:val="%1.%2.%3.%4.%5.%6.%7.%8"/>
      <w:lvlJc w:val="left"/>
      <w:pPr>
        <w:tabs>
          <w:tab w:val="num" w:pos="1311"/>
        </w:tabs>
        <w:ind w:left="3" w:hanging="852"/>
      </w:pPr>
      <w:rPr>
        <w:rFonts w:cs="Times New Roman"/>
      </w:rPr>
    </w:lvl>
    <w:lvl w:ilvl="8">
      <w:start w:val="1"/>
      <w:numFmt w:val="decimal"/>
      <w:lvlText w:val="%1.%2.%3.%4.%5.%6.%7.%8.%9"/>
      <w:lvlJc w:val="left"/>
      <w:pPr>
        <w:tabs>
          <w:tab w:val="num" w:pos="1671"/>
        </w:tabs>
        <w:ind w:left="3" w:hanging="852"/>
      </w:pPr>
      <w:rPr>
        <w:rFonts w:cs="Times New Roman"/>
      </w:rPr>
    </w:lvl>
  </w:abstractNum>
  <w:abstractNum w:abstractNumId="3" w15:restartNumberingAfterBreak="0">
    <w:nsid w:val="047B1EE2"/>
    <w:multiLevelType w:val="multilevel"/>
    <w:tmpl w:val="1D0CC99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4DF08F6"/>
    <w:multiLevelType w:val="hybridMultilevel"/>
    <w:tmpl w:val="00BC7B7E"/>
    <w:lvl w:ilvl="0" w:tplc="220A2DF2">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0A447D7C"/>
    <w:multiLevelType w:val="multilevel"/>
    <w:tmpl w:val="CA106680"/>
    <w:lvl w:ilvl="0">
      <w:start w:val="7"/>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AAD4F99"/>
    <w:multiLevelType w:val="hybridMultilevel"/>
    <w:tmpl w:val="3C144466"/>
    <w:lvl w:ilvl="0" w:tplc="C2A2480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0BF314F3"/>
    <w:multiLevelType w:val="hybridMultilevel"/>
    <w:tmpl w:val="4560EF1A"/>
    <w:lvl w:ilvl="0" w:tplc="3D902B52">
      <w:start w:val="1"/>
      <w:numFmt w:val="decimal"/>
      <w:pStyle w:val="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CF42716"/>
    <w:multiLevelType w:val="hybridMultilevel"/>
    <w:tmpl w:val="3C144466"/>
    <w:lvl w:ilvl="0" w:tplc="C2A2480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04A28E1"/>
    <w:multiLevelType w:val="hybridMultilevel"/>
    <w:tmpl w:val="E06060AC"/>
    <w:lvl w:ilvl="0" w:tplc="537E66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26F5246"/>
    <w:multiLevelType w:val="hybridMultilevel"/>
    <w:tmpl w:val="F75C2056"/>
    <w:lvl w:ilvl="0" w:tplc="EF067E7C">
      <w:start w:val="1"/>
      <w:numFmt w:val="bullet"/>
      <w:lvlText w:val="-"/>
      <w:lvlJc w:val="left"/>
      <w:pPr>
        <w:ind w:left="1800" w:hanging="360"/>
      </w:pPr>
      <w:rPr>
        <w:rFonts w:ascii="Arial" w:hAnsi="Arial" w:hint="default"/>
      </w:rPr>
    </w:lvl>
    <w:lvl w:ilvl="1" w:tplc="EF067E7C">
      <w:start w:val="1"/>
      <w:numFmt w:val="bullet"/>
      <w:lvlText w:val="-"/>
      <w:lvlJc w:val="left"/>
      <w:pPr>
        <w:ind w:left="2520" w:hanging="360"/>
      </w:pPr>
      <w:rPr>
        <w:rFonts w:ascii="Arial" w:hAnsi="Arial"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 w15:restartNumberingAfterBreak="0">
    <w:nsid w:val="137F3437"/>
    <w:multiLevelType w:val="multilevel"/>
    <w:tmpl w:val="C416F674"/>
    <w:lvl w:ilvl="0">
      <w:start w:val="4"/>
      <w:numFmt w:val="decimal"/>
      <w:lvlText w:val="%1."/>
      <w:lvlJc w:val="left"/>
      <w:pPr>
        <w:ind w:left="720" w:hanging="720"/>
      </w:pPr>
      <w:rPr>
        <w:rFonts w:hint="default"/>
        <w:color w:val="00000A"/>
      </w:rPr>
    </w:lvl>
    <w:lvl w:ilvl="1">
      <w:start w:val="2"/>
      <w:numFmt w:val="decimal"/>
      <w:lvlText w:val="%1.%2."/>
      <w:lvlJc w:val="left"/>
      <w:pPr>
        <w:ind w:left="720" w:hanging="720"/>
      </w:pPr>
      <w:rPr>
        <w:rFonts w:hint="default"/>
        <w:color w:val="00000A"/>
      </w:rPr>
    </w:lvl>
    <w:lvl w:ilvl="2">
      <w:start w:val="1"/>
      <w:numFmt w:val="decimal"/>
      <w:lvlText w:val="%1.%2.%3."/>
      <w:lvlJc w:val="left"/>
      <w:pPr>
        <w:ind w:left="720" w:hanging="720"/>
      </w:pPr>
      <w:rPr>
        <w:rFonts w:hint="default"/>
        <w:color w:val="00000A"/>
      </w:rPr>
    </w:lvl>
    <w:lvl w:ilvl="3">
      <w:start w:val="1"/>
      <w:numFmt w:val="decimal"/>
      <w:lvlText w:val="%1.%2.%3.%4."/>
      <w:lvlJc w:val="left"/>
      <w:pPr>
        <w:ind w:left="720" w:hanging="720"/>
      </w:pPr>
      <w:rPr>
        <w:rFonts w:hint="default"/>
        <w:color w:val="00000A"/>
      </w:rPr>
    </w:lvl>
    <w:lvl w:ilvl="4">
      <w:start w:val="1"/>
      <w:numFmt w:val="decimal"/>
      <w:lvlText w:val="%1.%2.%3.%4.%5."/>
      <w:lvlJc w:val="left"/>
      <w:pPr>
        <w:ind w:left="1080" w:hanging="1080"/>
      </w:pPr>
      <w:rPr>
        <w:rFonts w:hint="default"/>
        <w:color w:val="00000A"/>
      </w:rPr>
    </w:lvl>
    <w:lvl w:ilvl="5">
      <w:start w:val="1"/>
      <w:numFmt w:val="decimal"/>
      <w:lvlText w:val="%1.%2.%3.%4.%5.%6."/>
      <w:lvlJc w:val="left"/>
      <w:pPr>
        <w:ind w:left="1080" w:hanging="1080"/>
      </w:pPr>
      <w:rPr>
        <w:rFonts w:hint="default"/>
        <w:color w:val="00000A"/>
      </w:rPr>
    </w:lvl>
    <w:lvl w:ilvl="6">
      <w:start w:val="1"/>
      <w:numFmt w:val="decimal"/>
      <w:lvlText w:val="%1.%2.%3.%4.%5.%6.%7."/>
      <w:lvlJc w:val="left"/>
      <w:pPr>
        <w:ind w:left="1440" w:hanging="1440"/>
      </w:pPr>
      <w:rPr>
        <w:rFonts w:hint="default"/>
        <w:color w:val="00000A"/>
      </w:rPr>
    </w:lvl>
    <w:lvl w:ilvl="7">
      <w:start w:val="1"/>
      <w:numFmt w:val="decimal"/>
      <w:lvlText w:val="%1.%2.%3.%4.%5.%6.%7.%8."/>
      <w:lvlJc w:val="left"/>
      <w:pPr>
        <w:ind w:left="1440" w:hanging="1440"/>
      </w:pPr>
      <w:rPr>
        <w:rFonts w:hint="default"/>
        <w:color w:val="00000A"/>
      </w:rPr>
    </w:lvl>
    <w:lvl w:ilvl="8">
      <w:start w:val="1"/>
      <w:numFmt w:val="decimal"/>
      <w:lvlText w:val="%1.%2.%3.%4.%5.%6.%7.%8.%9."/>
      <w:lvlJc w:val="left"/>
      <w:pPr>
        <w:ind w:left="1800" w:hanging="1800"/>
      </w:pPr>
      <w:rPr>
        <w:rFonts w:hint="default"/>
        <w:color w:val="00000A"/>
      </w:rPr>
    </w:lvl>
  </w:abstractNum>
  <w:abstractNum w:abstractNumId="12" w15:restartNumberingAfterBreak="0">
    <w:nsid w:val="14A81356"/>
    <w:multiLevelType w:val="hybridMultilevel"/>
    <w:tmpl w:val="0E8203AC"/>
    <w:lvl w:ilvl="0" w:tplc="220A2DF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5DF3564"/>
    <w:multiLevelType w:val="hybridMultilevel"/>
    <w:tmpl w:val="3C144466"/>
    <w:lvl w:ilvl="0" w:tplc="C2A2480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198B20A3"/>
    <w:multiLevelType w:val="multilevel"/>
    <w:tmpl w:val="22903B32"/>
    <w:lvl w:ilvl="0">
      <w:start w:val="1"/>
      <w:numFmt w:val="bullet"/>
      <w:pStyle w:val="-1IT2G"/>
      <w:lvlText w:val=""/>
      <w:lvlJc w:val="left"/>
      <w:pPr>
        <w:ind w:left="1134" w:hanging="283"/>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15" w15:restartNumberingAfterBreak="0">
    <w:nsid w:val="1A8227BF"/>
    <w:multiLevelType w:val="multilevel"/>
    <w:tmpl w:val="2458B236"/>
    <w:styleLink w:val="Numbered"/>
    <w:lvl w:ilvl="0">
      <w:start w:val="1"/>
      <w:numFmt w:val="decimal"/>
      <w:lvlText w:val="%1."/>
      <w:lvlJc w:val="left"/>
      <w:pPr>
        <w:tabs>
          <w:tab w:val="num" w:pos="330"/>
        </w:tabs>
        <w:ind w:left="330" w:hanging="330"/>
      </w:pPr>
      <w:rPr>
        <w:position w:val="0"/>
      </w:rPr>
    </w:lvl>
    <w:lvl w:ilvl="1">
      <w:start w:val="1"/>
      <w:numFmt w:val="decimal"/>
      <w:lvlText w:val="%2."/>
      <w:lvlJc w:val="left"/>
      <w:pPr>
        <w:tabs>
          <w:tab w:val="num" w:pos="690"/>
        </w:tabs>
        <w:ind w:left="690" w:hanging="330"/>
      </w:pPr>
      <w:rPr>
        <w:position w:val="0"/>
      </w:rPr>
    </w:lvl>
    <w:lvl w:ilvl="2">
      <w:start w:val="1"/>
      <w:numFmt w:val="decimal"/>
      <w:lvlText w:val="%3."/>
      <w:lvlJc w:val="left"/>
      <w:pPr>
        <w:tabs>
          <w:tab w:val="num" w:pos="1050"/>
        </w:tabs>
        <w:ind w:left="1050" w:hanging="330"/>
      </w:pPr>
      <w:rPr>
        <w:position w:val="0"/>
      </w:rPr>
    </w:lvl>
    <w:lvl w:ilvl="3">
      <w:start w:val="1"/>
      <w:numFmt w:val="decimal"/>
      <w:lvlText w:val="%4."/>
      <w:lvlJc w:val="left"/>
      <w:pPr>
        <w:tabs>
          <w:tab w:val="num" w:pos="1410"/>
        </w:tabs>
        <w:ind w:left="1410" w:hanging="330"/>
      </w:pPr>
      <w:rPr>
        <w:position w:val="0"/>
      </w:rPr>
    </w:lvl>
    <w:lvl w:ilvl="4">
      <w:start w:val="1"/>
      <w:numFmt w:val="decimal"/>
      <w:lvlText w:val="%5."/>
      <w:lvlJc w:val="left"/>
      <w:pPr>
        <w:tabs>
          <w:tab w:val="num" w:pos="1770"/>
        </w:tabs>
        <w:ind w:left="1770" w:hanging="330"/>
      </w:pPr>
      <w:rPr>
        <w:position w:val="0"/>
      </w:rPr>
    </w:lvl>
    <w:lvl w:ilvl="5">
      <w:start w:val="1"/>
      <w:numFmt w:val="decimal"/>
      <w:lvlText w:val="%6."/>
      <w:lvlJc w:val="left"/>
      <w:pPr>
        <w:tabs>
          <w:tab w:val="num" w:pos="2130"/>
        </w:tabs>
        <w:ind w:left="2130" w:hanging="330"/>
      </w:pPr>
      <w:rPr>
        <w:position w:val="0"/>
      </w:rPr>
    </w:lvl>
    <w:lvl w:ilvl="6">
      <w:start w:val="1"/>
      <w:numFmt w:val="decimal"/>
      <w:lvlText w:val="%7."/>
      <w:lvlJc w:val="left"/>
      <w:pPr>
        <w:tabs>
          <w:tab w:val="num" w:pos="2490"/>
        </w:tabs>
        <w:ind w:left="2490" w:hanging="330"/>
      </w:pPr>
      <w:rPr>
        <w:position w:val="0"/>
      </w:rPr>
    </w:lvl>
    <w:lvl w:ilvl="7">
      <w:start w:val="1"/>
      <w:numFmt w:val="decimal"/>
      <w:lvlText w:val="%8."/>
      <w:lvlJc w:val="left"/>
      <w:pPr>
        <w:tabs>
          <w:tab w:val="num" w:pos="2850"/>
        </w:tabs>
        <w:ind w:left="2850" w:hanging="330"/>
      </w:pPr>
      <w:rPr>
        <w:position w:val="0"/>
      </w:rPr>
    </w:lvl>
    <w:lvl w:ilvl="8">
      <w:start w:val="1"/>
      <w:numFmt w:val="decimal"/>
      <w:lvlText w:val="%9."/>
      <w:lvlJc w:val="left"/>
      <w:pPr>
        <w:tabs>
          <w:tab w:val="num" w:pos="3210"/>
        </w:tabs>
        <w:ind w:left="3210" w:hanging="330"/>
      </w:pPr>
      <w:rPr>
        <w:position w:val="0"/>
      </w:rPr>
    </w:lvl>
  </w:abstractNum>
  <w:abstractNum w:abstractNumId="16" w15:restartNumberingAfterBreak="0">
    <w:nsid w:val="1DCB1D7D"/>
    <w:multiLevelType w:val="hybridMultilevel"/>
    <w:tmpl w:val="49C0B620"/>
    <w:lvl w:ilvl="0" w:tplc="858E4288">
      <w:start w:val="1"/>
      <w:numFmt w:val="bullet"/>
      <w:pStyle w:val="a0"/>
      <w:lvlText w:val="­"/>
      <w:lvlJc w:val="left"/>
      <w:pPr>
        <w:ind w:left="777" w:hanging="360"/>
      </w:pPr>
      <w:rPr>
        <w:rFonts w:ascii="Courier New" w:hAnsi="Courier New"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7" w15:restartNumberingAfterBreak="0">
    <w:nsid w:val="1F35654C"/>
    <w:multiLevelType w:val="hybridMultilevel"/>
    <w:tmpl w:val="9946B85E"/>
    <w:lvl w:ilvl="0" w:tplc="2402AA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1F441B6A"/>
    <w:multiLevelType w:val="multilevel"/>
    <w:tmpl w:val="0D1686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F885F9B"/>
    <w:multiLevelType w:val="multilevel"/>
    <w:tmpl w:val="533C907A"/>
    <w:lvl w:ilvl="0">
      <w:start w:val="1"/>
      <w:numFmt w:val="decimal"/>
      <w:pStyle w:val="1"/>
      <w:lvlText w:val="%1"/>
      <w:lvlJc w:val="left"/>
      <w:pPr>
        <w:tabs>
          <w:tab w:val="num" w:pos="432"/>
        </w:tabs>
        <w:ind w:left="432" w:hanging="432"/>
      </w:pPr>
      <w:rPr>
        <w:rFonts w:ascii="Times New Roman" w:hAnsi="Times New Roman" w:cs="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576"/>
        </w:tabs>
        <w:ind w:left="576" w:hanging="576"/>
      </w:pPr>
      <w:rPr>
        <w:rFonts w:ascii="Times New Roman" w:hAnsi="Times New Roman" w:cs="Times New Roman"/>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20562A51"/>
    <w:multiLevelType w:val="multilevel"/>
    <w:tmpl w:val="6652DA38"/>
    <w:lvl w:ilvl="0">
      <w:start w:val="1"/>
      <w:numFmt w:val="bullet"/>
      <w:pStyle w:val="-"/>
      <w:lvlText w:val=""/>
      <w:lvlJc w:val="left"/>
      <w:pPr>
        <w:ind w:left="1208" w:hanging="357"/>
      </w:pPr>
      <w:rPr>
        <w:rFonts w:ascii="Symbol" w:hAnsi="Symbol" w:hint="default"/>
        <w:color w:val="auto"/>
      </w:rPr>
    </w:lvl>
    <w:lvl w:ilvl="1">
      <w:start w:val="1"/>
      <w:numFmt w:val="bullet"/>
      <w:lvlText w:val=""/>
      <w:lvlJc w:val="left"/>
      <w:pPr>
        <w:tabs>
          <w:tab w:val="num" w:pos="1571"/>
        </w:tabs>
        <w:ind w:left="1928" w:hanging="357"/>
      </w:pPr>
      <w:rPr>
        <w:rFonts w:ascii="Symbol" w:hAnsi="Symbol" w:hint="default"/>
      </w:rPr>
    </w:lvl>
    <w:lvl w:ilvl="2">
      <w:start w:val="1"/>
      <w:numFmt w:val="bullet"/>
      <w:lvlText w:val=""/>
      <w:lvlJc w:val="left"/>
      <w:pPr>
        <w:ind w:left="2517" w:hanging="357"/>
      </w:pPr>
      <w:rPr>
        <w:rFonts w:ascii="Symbol" w:hAnsi="Symbol" w:hint="default"/>
      </w:rPr>
    </w:lvl>
    <w:lvl w:ilvl="3">
      <w:start w:val="1"/>
      <w:numFmt w:val="decimal"/>
      <w:lvlText w:val="%1.%2.%3.%4."/>
      <w:lvlJc w:val="left"/>
      <w:pPr>
        <w:ind w:left="3368" w:hanging="357"/>
      </w:pPr>
      <w:rPr>
        <w:rFonts w:hint="default"/>
      </w:rPr>
    </w:lvl>
    <w:lvl w:ilvl="4">
      <w:start w:val="1"/>
      <w:numFmt w:val="decimal"/>
      <w:lvlText w:val="%1.%2.%3.%4.%5."/>
      <w:lvlJc w:val="left"/>
      <w:pPr>
        <w:ind w:left="4088" w:hanging="357"/>
      </w:pPr>
      <w:rPr>
        <w:rFonts w:hint="default"/>
      </w:rPr>
    </w:lvl>
    <w:lvl w:ilvl="5">
      <w:start w:val="1"/>
      <w:numFmt w:val="decimal"/>
      <w:lvlText w:val="%1.%2.%3.%4.%5.%6."/>
      <w:lvlJc w:val="left"/>
      <w:pPr>
        <w:ind w:left="4808" w:hanging="357"/>
      </w:pPr>
      <w:rPr>
        <w:rFonts w:hint="default"/>
      </w:rPr>
    </w:lvl>
    <w:lvl w:ilvl="6">
      <w:start w:val="1"/>
      <w:numFmt w:val="decimal"/>
      <w:lvlText w:val="%1.%2.%3.%4.%5.%6.%7."/>
      <w:lvlJc w:val="left"/>
      <w:pPr>
        <w:ind w:left="5528" w:hanging="357"/>
      </w:pPr>
      <w:rPr>
        <w:rFonts w:hint="default"/>
      </w:rPr>
    </w:lvl>
    <w:lvl w:ilvl="7">
      <w:start w:val="1"/>
      <w:numFmt w:val="decimal"/>
      <w:lvlText w:val="%1.%2.%3.%4.%5.%6.%7.%8."/>
      <w:lvlJc w:val="left"/>
      <w:pPr>
        <w:ind w:left="6248" w:hanging="357"/>
      </w:pPr>
      <w:rPr>
        <w:rFonts w:hint="default"/>
      </w:rPr>
    </w:lvl>
    <w:lvl w:ilvl="8">
      <w:start w:val="1"/>
      <w:numFmt w:val="decimal"/>
      <w:lvlText w:val="%1.%2.%3.%4.%5.%6.%7.%8.%9."/>
      <w:lvlJc w:val="left"/>
      <w:pPr>
        <w:ind w:left="6968" w:hanging="357"/>
      </w:pPr>
      <w:rPr>
        <w:rFonts w:hint="default"/>
      </w:rPr>
    </w:lvl>
  </w:abstractNum>
  <w:abstractNum w:abstractNumId="21" w15:restartNumberingAfterBreak="0">
    <w:nsid w:val="209E7E56"/>
    <w:multiLevelType w:val="multilevel"/>
    <w:tmpl w:val="5282C1B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19D37EF"/>
    <w:multiLevelType w:val="hybridMultilevel"/>
    <w:tmpl w:val="1CF2EB0E"/>
    <w:lvl w:ilvl="0" w:tplc="220A2DF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4477828"/>
    <w:multiLevelType w:val="hybridMultilevel"/>
    <w:tmpl w:val="14545E80"/>
    <w:name w:val="14"/>
    <w:lvl w:ilvl="0" w:tplc="C032B450">
      <w:start w:val="1"/>
      <w:numFmt w:val="decimal"/>
      <w:lvlText w:val="%1."/>
      <w:lvlJc w:val="left"/>
      <w:pPr>
        <w:tabs>
          <w:tab w:val="num" w:pos="567"/>
        </w:tabs>
        <w:ind w:left="567" w:hanging="567"/>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24B6121B"/>
    <w:multiLevelType w:val="hybridMultilevel"/>
    <w:tmpl w:val="3C144466"/>
    <w:lvl w:ilvl="0" w:tplc="C2A2480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26816ADE"/>
    <w:multiLevelType w:val="hybridMultilevel"/>
    <w:tmpl w:val="09DCAE5E"/>
    <w:lvl w:ilvl="0" w:tplc="220A2DF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A0A0C2E"/>
    <w:multiLevelType w:val="multilevel"/>
    <w:tmpl w:val="C1A8DC06"/>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A0C5659"/>
    <w:multiLevelType w:val="multilevel"/>
    <w:tmpl w:val="B686CBA0"/>
    <w:lvl w:ilvl="0">
      <w:start w:val="1"/>
      <w:numFmt w:val="bullet"/>
      <w:lvlText w:val=""/>
      <w:lvlJc w:val="left"/>
      <w:pPr>
        <w:ind w:left="1571" w:hanging="360"/>
      </w:pPr>
      <w:rPr>
        <w:rFonts w:ascii="Symbol" w:hAnsi="Symbol" w:cs="Symbol" w:hint="default"/>
        <w:b/>
      </w:rPr>
    </w:lvl>
    <w:lvl w:ilvl="1">
      <w:start w:val="1"/>
      <w:numFmt w:val="bullet"/>
      <w:lvlText w:val=""/>
      <w:lvlJc w:val="left"/>
      <w:pPr>
        <w:ind w:left="2291" w:hanging="360"/>
      </w:pPr>
      <w:rPr>
        <w:rFonts w:ascii="Symbol" w:hAnsi="Symbol"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28" w15:restartNumberingAfterBreak="0">
    <w:nsid w:val="2A6A64AB"/>
    <w:multiLevelType w:val="multilevel"/>
    <w:tmpl w:val="208E548C"/>
    <w:lvl w:ilvl="0">
      <w:start w:val="1"/>
      <w:numFmt w:val="bullet"/>
      <w:lvlText w:val=""/>
      <w:lvlJc w:val="left"/>
      <w:pPr>
        <w:ind w:left="1211" w:hanging="360"/>
      </w:pPr>
      <w:rPr>
        <w:rFonts w:ascii="Symbol" w:hAnsi="Symbol" w:hint="default"/>
      </w:rPr>
    </w:lvl>
    <w:lvl w:ilvl="1">
      <w:start w:val="1"/>
      <w:numFmt w:val="bullet"/>
      <w:lvlText w:val="­"/>
      <w:lvlJc w:val="left"/>
      <w:pPr>
        <w:ind w:left="2410" w:hanging="851"/>
      </w:pPr>
      <w:rPr>
        <w:rFonts w:ascii="Courier New" w:hAnsi="Courier New" w:hint="default"/>
      </w:rPr>
    </w:lvl>
    <w:lvl w:ilvl="2">
      <w:start w:val="1"/>
      <w:numFmt w:val="bullet"/>
      <w:lvlText w:val="­"/>
      <w:lvlJc w:val="left"/>
      <w:pPr>
        <w:ind w:left="3261" w:hanging="851"/>
      </w:pPr>
      <w:rPr>
        <w:rFonts w:ascii="Courier New" w:hAnsi="Courier New" w:hint="default"/>
      </w:rPr>
    </w:lvl>
    <w:lvl w:ilvl="3">
      <w:start w:val="1"/>
      <w:numFmt w:val="decimal"/>
      <w:lvlText w:val="(%4)"/>
      <w:lvlJc w:val="left"/>
      <w:pPr>
        <w:ind w:left="4112" w:hanging="851"/>
      </w:pPr>
      <w:rPr>
        <w:rFonts w:hint="default"/>
      </w:rPr>
    </w:lvl>
    <w:lvl w:ilvl="4">
      <w:start w:val="1"/>
      <w:numFmt w:val="lowerLetter"/>
      <w:lvlText w:val="(%5)"/>
      <w:lvlJc w:val="left"/>
      <w:pPr>
        <w:ind w:left="4963" w:hanging="851"/>
      </w:pPr>
      <w:rPr>
        <w:rFonts w:hint="default"/>
      </w:rPr>
    </w:lvl>
    <w:lvl w:ilvl="5">
      <w:start w:val="1"/>
      <w:numFmt w:val="lowerRoman"/>
      <w:lvlText w:val="(%6)"/>
      <w:lvlJc w:val="left"/>
      <w:pPr>
        <w:ind w:left="5814" w:hanging="851"/>
      </w:pPr>
      <w:rPr>
        <w:rFonts w:hint="default"/>
      </w:rPr>
    </w:lvl>
    <w:lvl w:ilvl="6">
      <w:start w:val="1"/>
      <w:numFmt w:val="decimal"/>
      <w:lvlText w:val="%7."/>
      <w:lvlJc w:val="left"/>
      <w:pPr>
        <w:ind w:left="6665" w:hanging="851"/>
      </w:pPr>
      <w:rPr>
        <w:rFonts w:hint="default"/>
      </w:rPr>
    </w:lvl>
    <w:lvl w:ilvl="7">
      <w:start w:val="1"/>
      <w:numFmt w:val="lowerLetter"/>
      <w:lvlText w:val="%8."/>
      <w:lvlJc w:val="left"/>
      <w:pPr>
        <w:ind w:left="7516" w:hanging="851"/>
      </w:pPr>
      <w:rPr>
        <w:rFonts w:hint="default"/>
      </w:rPr>
    </w:lvl>
    <w:lvl w:ilvl="8">
      <w:start w:val="1"/>
      <w:numFmt w:val="lowerRoman"/>
      <w:lvlText w:val="%9."/>
      <w:lvlJc w:val="left"/>
      <w:pPr>
        <w:ind w:left="8367" w:hanging="851"/>
      </w:pPr>
      <w:rPr>
        <w:rFonts w:hint="default"/>
      </w:rPr>
    </w:lvl>
  </w:abstractNum>
  <w:abstractNum w:abstractNumId="29" w15:restartNumberingAfterBreak="0">
    <w:nsid w:val="2C1C689D"/>
    <w:multiLevelType w:val="hybridMultilevel"/>
    <w:tmpl w:val="3C144466"/>
    <w:lvl w:ilvl="0" w:tplc="C2A2480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2F796A73"/>
    <w:multiLevelType w:val="hybridMultilevel"/>
    <w:tmpl w:val="3C144466"/>
    <w:lvl w:ilvl="0" w:tplc="C2A2480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313A2BC1"/>
    <w:multiLevelType w:val="hybridMultilevel"/>
    <w:tmpl w:val="3C144466"/>
    <w:lvl w:ilvl="0" w:tplc="C2A2480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31942749"/>
    <w:multiLevelType w:val="hybridMultilevel"/>
    <w:tmpl w:val="3C144466"/>
    <w:lvl w:ilvl="0" w:tplc="C2A2480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32E82FBA"/>
    <w:multiLevelType w:val="hybridMultilevel"/>
    <w:tmpl w:val="3C144466"/>
    <w:lvl w:ilvl="0" w:tplc="C2A2480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3341142A"/>
    <w:multiLevelType w:val="multilevel"/>
    <w:tmpl w:val="715AE824"/>
    <w:lvl w:ilvl="0">
      <w:start w:val="4"/>
      <w:numFmt w:val="decimal"/>
      <w:lvlText w:val="%1."/>
      <w:lvlJc w:val="left"/>
      <w:pPr>
        <w:ind w:left="675" w:hanging="675"/>
      </w:pPr>
      <w:rPr>
        <w:rFonts w:hint="default"/>
      </w:rPr>
    </w:lvl>
    <w:lvl w:ilvl="1">
      <w:start w:val="4"/>
      <w:numFmt w:val="decimal"/>
      <w:lvlText w:val="4.%2."/>
      <w:lvlJc w:val="left"/>
      <w:pPr>
        <w:ind w:left="1145" w:hanging="720"/>
      </w:pPr>
      <w:rPr>
        <w:rFonts w:hint="default"/>
      </w:rPr>
    </w:lvl>
    <w:lvl w:ilvl="2">
      <w:start w:val="9"/>
      <w:numFmt w:val="decimal"/>
      <w:lvlText w:val="%1.%2.%3."/>
      <w:lvlJc w:val="left"/>
      <w:pPr>
        <w:ind w:left="1570" w:hanging="720"/>
      </w:pPr>
      <w:rPr>
        <w:rFonts w:hint="default"/>
      </w:rPr>
    </w:lvl>
    <w:lvl w:ilvl="3">
      <w:start w:val="1"/>
      <w:numFmt w:val="decimal"/>
      <w:lvlText w:val="%1.%2.9.%4."/>
      <w:lvlJc w:val="left"/>
      <w:pPr>
        <w:ind w:left="2924"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35" w15:restartNumberingAfterBreak="0">
    <w:nsid w:val="33E34C28"/>
    <w:multiLevelType w:val="hybridMultilevel"/>
    <w:tmpl w:val="3C144466"/>
    <w:lvl w:ilvl="0" w:tplc="C2A2480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34334B3D"/>
    <w:multiLevelType w:val="hybridMultilevel"/>
    <w:tmpl w:val="5888E324"/>
    <w:lvl w:ilvl="0" w:tplc="0414BD58">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37" w15:restartNumberingAfterBreak="0">
    <w:nsid w:val="343F1866"/>
    <w:multiLevelType w:val="hybridMultilevel"/>
    <w:tmpl w:val="3C144466"/>
    <w:lvl w:ilvl="0" w:tplc="C2A2480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15:restartNumberingAfterBreak="0">
    <w:nsid w:val="344861B2"/>
    <w:multiLevelType w:val="hybridMultilevel"/>
    <w:tmpl w:val="3C144466"/>
    <w:lvl w:ilvl="0" w:tplc="C2A2480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35107599"/>
    <w:multiLevelType w:val="hybridMultilevel"/>
    <w:tmpl w:val="3C144466"/>
    <w:lvl w:ilvl="0" w:tplc="C2A2480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36FD39E4"/>
    <w:multiLevelType w:val="hybridMultilevel"/>
    <w:tmpl w:val="3C144466"/>
    <w:lvl w:ilvl="0" w:tplc="C2A2480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3A050B3D"/>
    <w:multiLevelType w:val="hybridMultilevel"/>
    <w:tmpl w:val="BE52FA3E"/>
    <w:lvl w:ilvl="0" w:tplc="537E66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A4F17B8"/>
    <w:multiLevelType w:val="hybridMultilevel"/>
    <w:tmpl w:val="23D60BCC"/>
    <w:lvl w:ilvl="0" w:tplc="27728E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AA75606"/>
    <w:multiLevelType w:val="multilevel"/>
    <w:tmpl w:val="07ACA49A"/>
    <w:lvl w:ilvl="0">
      <w:start w:val="1"/>
      <w:numFmt w:val="decimal"/>
      <w:lvlText w:val="%1."/>
      <w:lvlJc w:val="left"/>
      <w:pPr>
        <w:ind w:left="1211" w:hanging="360"/>
      </w:pPr>
      <w:rPr>
        <w:rFonts w:ascii="Times New Roman" w:hAnsi="Times New Roman" w:cs="Times New Roman" w:hint="default"/>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4" w15:restartNumberingAfterBreak="0">
    <w:nsid w:val="3B2E2229"/>
    <w:multiLevelType w:val="hybridMultilevel"/>
    <w:tmpl w:val="8F6CBAB6"/>
    <w:lvl w:ilvl="0" w:tplc="71427F0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 w15:restartNumberingAfterBreak="0">
    <w:nsid w:val="3C251491"/>
    <w:multiLevelType w:val="hybridMultilevel"/>
    <w:tmpl w:val="65DC1850"/>
    <w:lvl w:ilvl="0" w:tplc="220A2DF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C3B5AB8"/>
    <w:multiLevelType w:val="multilevel"/>
    <w:tmpl w:val="04D6D1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DAB7AC3"/>
    <w:multiLevelType w:val="multilevel"/>
    <w:tmpl w:val="DD3E3F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FBF399A"/>
    <w:multiLevelType w:val="multilevel"/>
    <w:tmpl w:val="59C2DD54"/>
    <w:styleLink w:val="10"/>
    <w:lvl w:ilvl="0">
      <w:start w:val="4"/>
      <w:numFmt w:val="decimal"/>
      <w:lvlText w:val="%1."/>
      <w:lvlJc w:val="left"/>
      <w:pPr>
        <w:ind w:left="675" w:hanging="675"/>
      </w:pPr>
      <w:rPr>
        <w:rFonts w:hint="default"/>
      </w:rPr>
    </w:lvl>
    <w:lvl w:ilvl="1">
      <w:start w:val="1"/>
      <w:numFmt w:val="decimal"/>
      <w:lvlText w:val="%1.%2."/>
      <w:lvlJc w:val="left"/>
      <w:pPr>
        <w:ind w:left="1145" w:hanging="720"/>
      </w:pPr>
      <w:rPr>
        <w:rFonts w:hint="default"/>
      </w:rPr>
    </w:lvl>
    <w:lvl w:ilvl="2">
      <w:start w:val="9"/>
      <w:numFmt w:val="decimal"/>
      <w:lvlText w:val="%1.%2.%3."/>
      <w:lvlJc w:val="left"/>
      <w:pPr>
        <w:ind w:left="1570" w:hanging="720"/>
      </w:pPr>
      <w:rPr>
        <w:rFonts w:hint="default"/>
      </w:rPr>
    </w:lvl>
    <w:lvl w:ilvl="3">
      <w:start w:val="1"/>
      <w:numFmt w:val="decimal"/>
      <w:lvlText w:val="%1.%2.9.%4."/>
      <w:lvlJc w:val="left"/>
      <w:pPr>
        <w:ind w:left="2924"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49" w15:restartNumberingAfterBreak="0">
    <w:nsid w:val="3FC05D4D"/>
    <w:multiLevelType w:val="hybridMultilevel"/>
    <w:tmpl w:val="3C144466"/>
    <w:lvl w:ilvl="0" w:tplc="C2A2480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15:restartNumberingAfterBreak="0">
    <w:nsid w:val="3FC076F0"/>
    <w:multiLevelType w:val="hybridMultilevel"/>
    <w:tmpl w:val="4D10C7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04548CF"/>
    <w:multiLevelType w:val="multilevel"/>
    <w:tmpl w:val="EEEC9E0A"/>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40B10258"/>
    <w:multiLevelType w:val="hybridMultilevel"/>
    <w:tmpl w:val="46A0D742"/>
    <w:lvl w:ilvl="0" w:tplc="220A2DF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1DD6B97"/>
    <w:multiLevelType w:val="multilevel"/>
    <w:tmpl w:val="91EEBF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30C7716"/>
    <w:multiLevelType w:val="multilevel"/>
    <w:tmpl w:val="B76077F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433A59B3"/>
    <w:multiLevelType w:val="hybridMultilevel"/>
    <w:tmpl w:val="DBFE27DE"/>
    <w:lvl w:ilvl="0" w:tplc="04190001">
      <w:start w:val="1"/>
      <w:numFmt w:val="bullet"/>
      <w:lvlText w:val=""/>
      <w:lvlJc w:val="left"/>
      <w:pPr>
        <w:ind w:left="1143" w:hanging="360"/>
      </w:pPr>
      <w:rPr>
        <w:rFonts w:ascii="Symbol" w:hAnsi="Symbol" w:hint="default"/>
      </w:rPr>
    </w:lvl>
    <w:lvl w:ilvl="1" w:tplc="04190003" w:tentative="1">
      <w:start w:val="1"/>
      <w:numFmt w:val="bullet"/>
      <w:lvlText w:val="o"/>
      <w:lvlJc w:val="left"/>
      <w:pPr>
        <w:ind w:left="1863" w:hanging="360"/>
      </w:pPr>
      <w:rPr>
        <w:rFonts w:ascii="Courier New" w:hAnsi="Courier New" w:cs="Courier New" w:hint="default"/>
      </w:rPr>
    </w:lvl>
    <w:lvl w:ilvl="2" w:tplc="04190005" w:tentative="1">
      <w:start w:val="1"/>
      <w:numFmt w:val="bullet"/>
      <w:lvlText w:val=""/>
      <w:lvlJc w:val="left"/>
      <w:pPr>
        <w:ind w:left="2583" w:hanging="360"/>
      </w:pPr>
      <w:rPr>
        <w:rFonts w:ascii="Wingdings" w:hAnsi="Wingdings" w:hint="default"/>
      </w:rPr>
    </w:lvl>
    <w:lvl w:ilvl="3" w:tplc="04190001" w:tentative="1">
      <w:start w:val="1"/>
      <w:numFmt w:val="bullet"/>
      <w:lvlText w:val=""/>
      <w:lvlJc w:val="left"/>
      <w:pPr>
        <w:ind w:left="3303" w:hanging="360"/>
      </w:pPr>
      <w:rPr>
        <w:rFonts w:ascii="Symbol" w:hAnsi="Symbol" w:hint="default"/>
      </w:rPr>
    </w:lvl>
    <w:lvl w:ilvl="4" w:tplc="04190003" w:tentative="1">
      <w:start w:val="1"/>
      <w:numFmt w:val="bullet"/>
      <w:lvlText w:val="o"/>
      <w:lvlJc w:val="left"/>
      <w:pPr>
        <w:ind w:left="4023" w:hanging="360"/>
      </w:pPr>
      <w:rPr>
        <w:rFonts w:ascii="Courier New" w:hAnsi="Courier New" w:cs="Courier New" w:hint="default"/>
      </w:rPr>
    </w:lvl>
    <w:lvl w:ilvl="5" w:tplc="04190005" w:tentative="1">
      <w:start w:val="1"/>
      <w:numFmt w:val="bullet"/>
      <w:lvlText w:val=""/>
      <w:lvlJc w:val="left"/>
      <w:pPr>
        <w:ind w:left="4743" w:hanging="360"/>
      </w:pPr>
      <w:rPr>
        <w:rFonts w:ascii="Wingdings" w:hAnsi="Wingdings" w:hint="default"/>
      </w:rPr>
    </w:lvl>
    <w:lvl w:ilvl="6" w:tplc="04190001" w:tentative="1">
      <w:start w:val="1"/>
      <w:numFmt w:val="bullet"/>
      <w:lvlText w:val=""/>
      <w:lvlJc w:val="left"/>
      <w:pPr>
        <w:ind w:left="5463" w:hanging="360"/>
      </w:pPr>
      <w:rPr>
        <w:rFonts w:ascii="Symbol" w:hAnsi="Symbol" w:hint="default"/>
      </w:rPr>
    </w:lvl>
    <w:lvl w:ilvl="7" w:tplc="04190003" w:tentative="1">
      <w:start w:val="1"/>
      <w:numFmt w:val="bullet"/>
      <w:lvlText w:val="o"/>
      <w:lvlJc w:val="left"/>
      <w:pPr>
        <w:ind w:left="6183" w:hanging="360"/>
      </w:pPr>
      <w:rPr>
        <w:rFonts w:ascii="Courier New" w:hAnsi="Courier New" w:cs="Courier New" w:hint="default"/>
      </w:rPr>
    </w:lvl>
    <w:lvl w:ilvl="8" w:tplc="04190005" w:tentative="1">
      <w:start w:val="1"/>
      <w:numFmt w:val="bullet"/>
      <w:lvlText w:val=""/>
      <w:lvlJc w:val="left"/>
      <w:pPr>
        <w:ind w:left="6903" w:hanging="360"/>
      </w:pPr>
      <w:rPr>
        <w:rFonts w:ascii="Wingdings" w:hAnsi="Wingdings" w:hint="default"/>
      </w:rPr>
    </w:lvl>
  </w:abstractNum>
  <w:abstractNum w:abstractNumId="56" w15:restartNumberingAfterBreak="0">
    <w:nsid w:val="439626E3"/>
    <w:multiLevelType w:val="multilevel"/>
    <w:tmpl w:val="3ECC9D08"/>
    <w:lvl w:ilvl="0">
      <w:start w:val="1"/>
      <w:numFmt w:val="bullet"/>
      <w:lvlText w:val=""/>
      <w:lvlJc w:val="left"/>
      <w:pPr>
        <w:ind w:left="1211" w:hanging="360"/>
      </w:pPr>
      <w:rPr>
        <w:rFonts w:ascii="Symbol" w:hAnsi="Symbol"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7" w15:restartNumberingAfterBreak="0">
    <w:nsid w:val="440F2CF8"/>
    <w:multiLevelType w:val="multilevel"/>
    <w:tmpl w:val="BEDEDF9C"/>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444E35C9"/>
    <w:multiLevelType w:val="hybridMultilevel"/>
    <w:tmpl w:val="3C46DE30"/>
    <w:lvl w:ilvl="0" w:tplc="04190001">
      <w:start w:val="1"/>
      <w:numFmt w:val="bullet"/>
      <w:lvlText w:val=""/>
      <w:lvlJc w:val="left"/>
      <w:pPr>
        <w:ind w:left="859" w:hanging="360"/>
      </w:pPr>
      <w:rPr>
        <w:rFonts w:ascii="Symbol" w:hAnsi="Symbol" w:hint="default"/>
      </w:rPr>
    </w:lvl>
    <w:lvl w:ilvl="1" w:tplc="04190003" w:tentative="1">
      <w:start w:val="1"/>
      <w:numFmt w:val="bullet"/>
      <w:lvlText w:val="o"/>
      <w:lvlJc w:val="left"/>
      <w:pPr>
        <w:ind w:left="1579" w:hanging="360"/>
      </w:pPr>
      <w:rPr>
        <w:rFonts w:ascii="Courier New" w:hAnsi="Courier New" w:cs="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cs="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cs="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59" w15:restartNumberingAfterBreak="0">
    <w:nsid w:val="45687ADF"/>
    <w:multiLevelType w:val="hybridMultilevel"/>
    <w:tmpl w:val="AF4C8DAC"/>
    <w:name w:val="19"/>
    <w:lvl w:ilvl="0" w:tplc="9A40F0DC">
      <w:start w:val="1"/>
      <w:numFmt w:val="decimal"/>
      <w:lvlText w:val="%1."/>
      <w:lvlJc w:val="left"/>
      <w:pPr>
        <w:tabs>
          <w:tab w:val="num" w:pos="1134"/>
        </w:tabs>
        <w:ind w:left="1134" w:hanging="56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0" w15:restartNumberingAfterBreak="0">
    <w:nsid w:val="459076B3"/>
    <w:multiLevelType w:val="multilevel"/>
    <w:tmpl w:val="FFAAE7A4"/>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61" w15:restartNumberingAfterBreak="0">
    <w:nsid w:val="488F4E69"/>
    <w:multiLevelType w:val="hybridMultilevel"/>
    <w:tmpl w:val="6EEA732C"/>
    <w:lvl w:ilvl="0" w:tplc="FFFFFFFF">
      <w:start w:val="1"/>
      <w:numFmt w:val="bullet"/>
      <w:lvlText w:val="­"/>
      <w:lvlJc w:val="left"/>
      <w:pPr>
        <w:ind w:left="1429" w:hanging="360"/>
      </w:pPr>
      <w:rPr>
        <w:rFonts w:ascii="Courier New" w:hAnsi="Courier New" w:hint="default"/>
      </w:rPr>
    </w:lvl>
    <w:lvl w:ilvl="1" w:tplc="FFFFFFFF">
      <w:start w:val="1"/>
      <w:numFmt w:val="bullet"/>
      <w:lvlText w:val="­"/>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48CB468A"/>
    <w:multiLevelType w:val="hybridMultilevel"/>
    <w:tmpl w:val="DE1ED79C"/>
    <w:lvl w:ilvl="0" w:tplc="04190001">
      <w:start w:val="1"/>
      <w:numFmt w:val="bullet"/>
      <w:lvlText w:val=""/>
      <w:lvlJc w:val="left"/>
      <w:pPr>
        <w:ind w:left="1298" w:hanging="360"/>
      </w:pPr>
      <w:rPr>
        <w:rFonts w:ascii="Symbol" w:hAnsi="Symbol" w:hint="default"/>
      </w:rPr>
    </w:lvl>
    <w:lvl w:ilvl="1" w:tplc="04190003">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63" w15:restartNumberingAfterBreak="0">
    <w:nsid w:val="498B0B7D"/>
    <w:multiLevelType w:val="multilevel"/>
    <w:tmpl w:val="DE8EAE36"/>
    <w:styleLink w:val="Bullet"/>
    <w:lvl w:ilvl="0">
      <w:numFmt w:val="bullet"/>
      <w:lvlText w:val="•"/>
      <w:lvlJc w:val="left"/>
      <w:pPr>
        <w:tabs>
          <w:tab w:val="num" w:pos="165"/>
        </w:tabs>
        <w:ind w:left="165" w:hanging="165"/>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45"/>
        </w:tabs>
        <w:ind w:left="345" w:hanging="165"/>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25"/>
        </w:tabs>
        <w:ind w:left="525" w:hanging="165"/>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05"/>
        </w:tabs>
        <w:ind w:left="705" w:hanging="165"/>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885"/>
        </w:tabs>
        <w:ind w:left="885" w:hanging="165"/>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65"/>
        </w:tabs>
        <w:ind w:left="1065" w:hanging="165"/>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45"/>
        </w:tabs>
        <w:ind w:left="1245" w:hanging="165"/>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25"/>
        </w:tabs>
        <w:ind w:left="1425" w:hanging="165"/>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05"/>
        </w:tabs>
        <w:ind w:left="1605" w:hanging="165"/>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64" w15:restartNumberingAfterBreak="0">
    <w:nsid w:val="4B220D3C"/>
    <w:multiLevelType w:val="hybridMultilevel"/>
    <w:tmpl w:val="22AC7C18"/>
    <w:lvl w:ilvl="0" w:tplc="1A50BCA2">
      <w:start w:val="1"/>
      <w:numFmt w:val="bullet"/>
      <w:pStyle w:val="a1"/>
      <w:lvlText w:val=""/>
      <w:lvlJc w:val="left"/>
      <w:pPr>
        <w:ind w:left="1381" w:hanging="360"/>
      </w:pPr>
      <w:rPr>
        <w:rFonts w:ascii="Symbol" w:hAnsi="Symbol" w:hint="default"/>
      </w:rPr>
    </w:lvl>
    <w:lvl w:ilvl="1" w:tplc="04190003">
      <w:start w:val="1"/>
      <w:numFmt w:val="bullet"/>
      <w:lvlText w:val="o"/>
      <w:lvlJc w:val="left"/>
      <w:pPr>
        <w:ind w:left="2101" w:hanging="360"/>
      </w:pPr>
      <w:rPr>
        <w:rFonts w:ascii="Courier New" w:hAnsi="Courier New" w:cs="Courier New" w:hint="default"/>
      </w:rPr>
    </w:lvl>
    <w:lvl w:ilvl="2" w:tplc="04190005" w:tentative="1">
      <w:start w:val="1"/>
      <w:numFmt w:val="bullet"/>
      <w:lvlText w:val=""/>
      <w:lvlJc w:val="left"/>
      <w:pPr>
        <w:ind w:left="2821" w:hanging="360"/>
      </w:pPr>
      <w:rPr>
        <w:rFonts w:ascii="Wingdings" w:hAnsi="Wingdings" w:hint="default"/>
      </w:rPr>
    </w:lvl>
    <w:lvl w:ilvl="3" w:tplc="04190001">
      <w:start w:val="1"/>
      <w:numFmt w:val="bullet"/>
      <w:lvlText w:val=""/>
      <w:lvlJc w:val="left"/>
      <w:pPr>
        <w:ind w:left="3541" w:hanging="360"/>
      </w:pPr>
      <w:rPr>
        <w:rFonts w:ascii="Symbol" w:hAnsi="Symbol" w:hint="default"/>
      </w:rPr>
    </w:lvl>
    <w:lvl w:ilvl="4" w:tplc="04190003" w:tentative="1">
      <w:start w:val="1"/>
      <w:numFmt w:val="bullet"/>
      <w:lvlText w:val="o"/>
      <w:lvlJc w:val="left"/>
      <w:pPr>
        <w:ind w:left="4261" w:hanging="360"/>
      </w:pPr>
      <w:rPr>
        <w:rFonts w:ascii="Courier New" w:hAnsi="Courier New" w:cs="Courier New" w:hint="default"/>
      </w:rPr>
    </w:lvl>
    <w:lvl w:ilvl="5" w:tplc="04190005" w:tentative="1">
      <w:start w:val="1"/>
      <w:numFmt w:val="bullet"/>
      <w:lvlText w:val=""/>
      <w:lvlJc w:val="left"/>
      <w:pPr>
        <w:ind w:left="4981" w:hanging="360"/>
      </w:pPr>
      <w:rPr>
        <w:rFonts w:ascii="Wingdings" w:hAnsi="Wingdings" w:hint="default"/>
      </w:rPr>
    </w:lvl>
    <w:lvl w:ilvl="6" w:tplc="04190001" w:tentative="1">
      <w:start w:val="1"/>
      <w:numFmt w:val="bullet"/>
      <w:lvlText w:val=""/>
      <w:lvlJc w:val="left"/>
      <w:pPr>
        <w:ind w:left="5701" w:hanging="360"/>
      </w:pPr>
      <w:rPr>
        <w:rFonts w:ascii="Symbol" w:hAnsi="Symbol" w:hint="default"/>
      </w:rPr>
    </w:lvl>
    <w:lvl w:ilvl="7" w:tplc="04190003" w:tentative="1">
      <w:start w:val="1"/>
      <w:numFmt w:val="bullet"/>
      <w:lvlText w:val="o"/>
      <w:lvlJc w:val="left"/>
      <w:pPr>
        <w:ind w:left="6421" w:hanging="360"/>
      </w:pPr>
      <w:rPr>
        <w:rFonts w:ascii="Courier New" w:hAnsi="Courier New" w:cs="Courier New" w:hint="default"/>
      </w:rPr>
    </w:lvl>
    <w:lvl w:ilvl="8" w:tplc="04190005" w:tentative="1">
      <w:start w:val="1"/>
      <w:numFmt w:val="bullet"/>
      <w:lvlText w:val=""/>
      <w:lvlJc w:val="left"/>
      <w:pPr>
        <w:ind w:left="7141" w:hanging="360"/>
      </w:pPr>
      <w:rPr>
        <w:rFonts w:ascii="Wingdings" w:hAnsi="Wingdings" w:hint="default"/>
      </w:rPr>
    </w:lvl>
  </w:abstractNum>
  <w:abstractNum w:abstractNumId="65" w15:restartNumberingAfterBreak="0">
    <w:nsid w:val="4B8A3F76"/>
    <w:multiLevelType w:val="multilevel"/>
    <w:tmpl w:val="98B0256E"/>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4BBE078B"/>
    <w:multiLevelType w:val="hybridMultilevel"/>
    <w:tmpl w:val="FE6C0814"/>
    <w:lvl w:ilvl="0" w:tplc="220A2DF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DEA5FC9"/>
    <w:multiLevelType w:val="multilevel"/>
    <w:tmpl w:val="E36EA628"/>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4EC933E4"/>
    <w:multiLevelType w:val="hybridMultilevel"/>
    <w:tmpl w:val="3C144466"/>
    <w:lvl w:ilvl="0" w:tplc="C2A2480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9" w15:restartNumberingAfterBreak="0">
    <w:nsid w:val="50BE4C29"/>
    <w:multiLevelType w:val="multilevel"/>
    <w:tmpl w:val="18D4F7A2"/>
    <w:lvl w:ilvl="0">
      <w:start w:val="4"/>
      <w:numFmt w:val="decimal"/>
      <w:lvlText w:val="%1."/>
      <w:lvlJc w:val="left"/>
      <w:pPr>
        <w:ind w:left="720" w:hanging="720"/>
      </w:pPr>
      <w:rPr>
        <w:rFonts w:hint="default"/>
        <w:color w:val="00000A"/>
      </w:rPr>
    </w:lvl>
    <w:lvl w:ilvl="1">
      <w:start w:val="2"/>
      <w:numFmt w:val="decimal"/>
      <w:lvlText w:val="%1.%2."/>
      <w:lvlJc w:val="left"/>
      <w:pPr>
        <w:ind w:left="720" w:hanging="720"/>
      </w:pPr>
      <w:rPr>
        <w:rFonts w:hint="default"/>
        <w:color w:val="00000A"/>
      </w:rPr>
    </w:lvl>
    <w:lvl w:ilvl="2">
      <w:start w:val="2"/>
      <w:numFmt w:val="decimal"/>
      <w:lvlText w:val="%1.%2.%3."/>
      <w:lvlJc w:val="left"/>
      <w:pPr>
        <w:ind w:left="720" w:hanging="720"/>
      </w:pPr>
      <w:rPr>
        <w:rFonts w:hint="default"/>
        <w:color w:val="00000A"/>
      </w:rPr>
    </w:lvl>
    <w:lvl w:ilvl="3">
      <w:start w:val="1"/>
      <w:numFmt w:val="decimal"/>
      <w:lvlText w:val="%1.%2.%3.%4."/>
      <w:lvlJc w:val="left"/>
      <w:pPr>
        <w:ind w:left="720" w:hanging="720"/>
      </w:pPr>
      <w:rPr>
        <w:rFonts w:hint="default"/>
        <w:color w:val="00000A"/>
      </w:rPr>
    </w:lvl>
    <w:lvl w:ilvl="4">
      <w:start w:val="1"/>
      <w:numFmt w:val="decimal"/>
      <w:lvlText w:val="%1.%2.%3.%4.%5."/>
      <w:lvlJc w:val="left"/>
      <w:pPr>
        <w:ind w:left="1080" w:hanging="1080"/>
      </w:pPr>
      <w:rPr>
        <w:rFonts w:hint="default"/>
        <w:color w:val="00000A"/>
      </w:rPr>
    </w:lvl>
    <w:lvl w:ilvl="5">
      <w:start w:val="1"/>
      <w:numFmt w:val="decimal"/>
      <w:lvlText w:val="%1.%2.%3.%4.%5.%6."/>
      <w:lvlJc w:val="left"/>
      <w:pPr>
        <w:ind w:left="1080" w:hanging="1080"/>
      </w:pPr>
      <w:rPr>
        <w:rFonts w:hint="default"/>
        <w:color w:val="00000A"/>
      </w:rPr>
    </w:lvl>
    <w:lvl w:ilvl="6">
      <w:start w:val="1"/>
      <w:numFmt w:val="decimal"/>
      <w:lvlText w:val="%1.%2.%3.%4.%5.%6.%7."/>
      <w:lvlJc w:val="left"/>
      <w:pPr>
        <w:ind w:left="1440" w:hanging="1440"/>
      </w:pPr>
      <w:rPr>
        <w:rFonts w:hint="default"/>
        <w:color w:val="00000A"/>
      </w:rPr>
    </w:lvl>
    <w:lvl w:ilvl="7">
      <w:start w:val="1"/>
      <w:numFmt w:val="decimal"/>
      <w:lvlText w:val="%1.%2.%3.%4.%5.%6.%7.%8."/>
      <w:lvlJc w:val="left"/>
      <w:pPr>
        <w:ind w:left="1440" w:hanging="1440"/>
      </w:pPr>
      <w:rPr>
        <w:rFonts w:hint="default"/>
        <w:color w:val="00000A"/>
      </w:rPr>
    </w:lvl>
    <w:lvl w:ilvl="8">
      <w:start w:val="1"/>
      <w:numFmt w:val="decimal"/>
      <w:lvlText w:val="%1.%2.%3.%4.%5.%6.%7.%8.%9."/>
      <w:lvlJc w:val="left"/>
      <w:pPr>
        <w:ind w:left="1800" w:hanging="1800"/>
      </w:pPr>
      <w:rPr>
        <w:rFonts w:hint="default"/>
        <w:color w:val="00000A"/>
      </w:rPr>
    </w:lvl>
  </w:abstractNum>
  <w:abstractNum w:abstractNumId="70" w15:restartNumberingAfterBreak="0">
    <w:nsid w:val="52676E68"/>
    <w:multiLevelType w:val="hybridMultilevel"/>
    <w:tmpl w:val="9EF0D0B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1" w15:restartNumberingAfterBreak="0">
    <w:nsid w:val="55DD4E09"/>
    <w:multiLevelType w:val="multilevel"/>
    <w:tmpl w:val="F224FE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86D0824"/>
    <w:multiLevelType w:val="hybridMultilevel"/>
    <w:tmpl w:val="00704714"/>
    <w:lvl w:ilvl="0" w:tplc="A08A5C0A">
      <w:start w:val="1"/>
      <w:numFmt w:val="bullet"/>
      <w:pStyle w:val="100"/>
      <w:lvlText w:val=""/>
      <w:lvlJc w:val="left"/>
      <w:pPr>
        <w:ind w:left="777" w:hanging="360"/>
      </w:pPr>
      <w:rPr>
        <w:rFonts w:ascii="Symbol" w:hAnsi="Symbol" w:hint="default"/>
      </w:rPr>
    </w:lvl>
    <w:lvl w:ilvl="1" w:tplc="04190003">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73" w15:restartNumberingAfterBreak="0">
    <w:nsid w:val="59DC1D1D"/>
    <w:multiLevelType w:val="multilevel"/>
    <w:tmpl w:val="14A08208"/>
    <w:lvl w:ilvl="0">
      <w:start w:val="3"/>
      <w:numFmt w:val="decimal"/>
      <w:lvlText w:val="%1."/>
      <w:lvlJc w:val="left"/>
      <w:pPr>
        <w:ind w:left="360" w:hanging="360"/>
      </w:pPr>
      <w:rPr>
        <w:rFonts w:hint="default"/>
      </w:rPr>
    </w:lvl>
    <w:lvl w:ilvl="1">
      <w:start w:val="5"/>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4" w15:restartNumberingAfterBreak="0">
    <w:nsid w:val="59FC7248"/>
    <w:multiLevelType w:val="multilevel"/>
    <w:tmpl w:val="FBD833E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5A5121D5"/>
    <w:multiLevelType w:val="hybridMultilevel"/>
    <w:tmpl w:val="3C144466"/>
    <w:lvl w:ilvl="0" w:tplc="C2A2480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6" w15:restartNumberingAfterBreak="0">
    <w:nsid w:val="5C696578"/>
    <w:multiLevelType w:val="multilevel"/>
    <w:tmpl w:val="174289BC"/>
    <w:lvl w:ilvl="0">
      <w:start w:val="4"/>
      <w:numFmt w:val="decimal"/>
      <w:lvlText w:val="%1."/>
      <w:lvlJc w:val="left"/>
      <w:pPr>
        <w:ind w:left="675" w:hanging="675"/>
      </w:pPr>
      <w:rPr>
        <w:rFonts w:hint="default"/>
      </w:rPr>
    </w:lvl>
    <w:lvl w:ilvl="1">
      <w:start w:val="5"/>
      <w:numFmt w:val="decimal"/>
      <w:lvlText w:val="3.%2."/>
      <w:lvlJc w:val="left"/>
      <w:pPr>
        <w:ind w:left="1145" w:hanging="720"/>
      </w:pPr>
      <w:rPr>
        <w:rFonts w:hint="default"/>
      </w:rPr>
    </w:lvl>
    <w:lvl w:ilvl="2">
      <w:start w:val="9"/>
      <w:numFmt w:val="decimal"/>
      <w:lvlText w:val="%1.%2.%3."/>
      <w:lvlJc w:val="left"/>
      <w:pPr>
        <w:ind w:left="1570" w:hanging="720"/>
      </w:pPr>
      <w:rPr>
        <w:rFonts w:hint="default"/>
      </w:rPr>
    </w:lvl>
    <w:lvl w:ilvl="3">
      <w:start w:val="1"/>
      <w:numFmt w:val="decimal"/>
      <w:lvlText w:val="%1.%2.9.%4."/>
      <w:lvlJc w:val="left"/>
      <w:pPr>
        <w:ind w:left="2924"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77" w15:restartNumberingAfterBreak="0">
    <w:nsid w:val="5CD93D06"/>
    <w:multiLevelType w:val="multilevel"/>
    <w:tmpl w:val="DD3E3F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D5D7683"/>
    <w:multiLevelType w:val="hybridMultilevel"/>
    <w:tmpl w:val="9E28E4E6"/>
    <w:lvl w:ilvl="0" w:tplc="C2A2480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9" w15:restartNumberingAfterBreak="0">
    <w:nsid w:val="5E897627"/>
    <w:multiLevelType w:val="multilevel"/>
    <w:tmpl w:val="DF58F22E"/>
    <w:lvl w:ilvl="0">
      <w:start w:val="1"/>
      <w:numFmt w:val="none"/>
      <w:pStyle w:val="11"/>
      <w:suff w:val="nothing"/>
      <w:lvlText w:val=""/>
      <w:lvlJc w:val="left"/>
      <w:pPr>
        <w:ind w:left="1" w:hanging="1"/>
      </w:pPr>
      <w:rPr>
        <w:rFonts w:cs="Times New Roman"/>
      </w:rPr>
    </w:lvl>
    <w:lvl w:ilvl="1">
      <w:start w:val="1"/>
      <w:numFmt w:val="decimal"/>
      <w:pStyle w:val="21"/>
      <w:lvlText w:val="%2"/>
      <w:lvlJc w:val="left"/>
      <w:pPr>
        <w:tabs>
          <w:tab w:val="num" w:pos="851"/>
        </w:tabs>
        <w:ind w:left="851" w:firstLine="0"/>
      </w:pPr>
      <w:rPr>
        <w:rFonts w:cs="Times New Roman"/>
      </w:rPr>
    </w:lvl>
    <w:lvl w:ilvl="2">
      <w:start w:val="1"/>
      <w:numFmt w:val="none"/>
      <w:pStyle w:val="31"/>
      <w:suff w:val="nothing"/>
      <w:lvlText w:val=" "/>
      <w:lvlJc w:val="left"/>
      <w:pPr>
        <w:tabs>
          <w:tab w:val="num" w:pos="1"/>
        </w:tabs>
        <w:ind w:left="851" w:firstLine="0"/>
      </w:pPr>
      <w:rPr>
        <w:rFonts w:cs="Times New Roman"/>
      </w:rPr>
    </w:lvl>
    <w:lvl w:ilvl="3">
      <w:start w:val="1"/>
      <w:numFmt w:val="none"/>
      <w:pStyle w:val="41"/>
      <w:suff w:val="nothing"/>
      <w:lvlText w:val=" "/>
      <w:lvlJc w:val="left"/>
      <w:pPr>
        <w:tabs>
          <w:tab w:val="num" w:pos="852"/>
        </w:tabs>
        <w:ind w:left="426" w:firstLine="851"/>
      </w:pPr>
      <w:rPr>
        <w:rFonts w:ascii="Times New Roman" w:hAnsi="Times New Roman" w:cs="Times New Roman"/>
        <w:sz w:val="24"/>
      </w:rPr>
    </w:lvl>
    <w:lvl w:ilvl="4">
      <w:start w:val="1"/>
      <w:numFmt w:val="decimal"/>
      <w:pStyle w:val="51"/>
      <w:lvlText w:val="%2.%5 "/>
      <w:lvlJc w:val="left"/>
      <w:pPr>
        <w:tabs>
          <w:tab w:val="num" w:pos="589"/>
        </w:tabs>
        <w:ind w:left="1" w:firstLine="850"/>
      </w:pPr>
      <w:rPr>
        <w:rFonts w:cs="Times New Roman"/>
      </w:rPr>
    </w:lvl>
    <w:lvl w:ilvl="5">
      <w:start w:val="1"/>
      <w:numFmt w:val="decimal"/>
      <w:pStyle w:val="61"/>
      <w:lvlText w:val="%2.%5.%6 "/>
      <w:lvlJc w:val="left"/>
      <w:pPr>
        <w:tabs>
          <w:tab w:val="num" w:pos="949"/>
        </w:tabs>
        <w:ind w:left="1" w:hanging="1"/>
      </w:pPr>
      <w:rPr>
        <w:rFonts w:cs="Times New Roman"/>
      </w:rPr>
    </w:lvl>
    <w:lvl w:ilvl="6">
      <w:start w:val="1"/>
      <w:numFmt w:val="decimal"/>
      <w:pStyle w:val="71"/>
      <w:lvlText w:val="%2.%5.%6.%7"/>
      <w:lvlJc w:val="left"/>
      <w:pPr>
        <w:tabs>
          <w:tab w:val="num" w:pos="2160"/>
        </w:tabs>
        <w:ind w:left="852" w:hanging="852"/>
      </w:pPr>
      <w:rPr>
        <w:rFonts w:cs="Times New Roman"/>
      </w:rPr>
    </w:lvl>
    <w:lvl w:ilvl="7">
      <w:start w:val="1"/>
      <w:numFmt w:val="decimal"/>
      <w:pStyle w:val="81"/>
      <w:lvlText w:val="%2.%5.%6.%7.%8"/>
      <w:lvlJc w:val="left"/>
      <w:pPr>
        <w:tabs>
          <w:tab w:val="num" w:pos="1309"/>
        </w:tabs>
        <w:ind w:left="1" w:hanging="852"/>
      </w:pPr>
      <w:rPr>
        <w:rFonts w:cs="Times New Roman"/>
      </w:rPr>
    </w:lvl>
    <w:lvl w:ilvl="8">
      <w:start w:val="1"/>
      <w:numFmt w:val="decimal"/>
      <w:pStyle w:val="91"/>
      <w:lvlText w:val="%2.%5.%6.%7.%8.%9"/>
      <w:lvlJc w:val="left"/>
      <w:pPr>
        <w:tabs>
          <w:tab w:val="num" w:pos="1669"/>
        </w:tabs>
        <w:ind w:left="1" w:hanging="852"/>
      </w:pPr>
      <w:rPr>
        <w:rFonts w:cs="Times New Roman"/>
      </w:rPr>
    </w:lvl>
  </w:abstractNum>
  <w:abstractNum w:abstractNumId="80" w15:restartNumberingAfterBreak="0">
    <w:nsid w:val="60F72052"/>
    <w:multiLevelType w:val="hybridMultilevel"/>
    <w:tmpl w:val="3C144466"/>
    <w:lvl w:ilvl="0" w:tplc="C2A2480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15:restartNumberingAfterBreak="0">
    <w:nsid w:val="61541F12"/>
    <w:multiLevelType w:val="hybridMultilevel"/>
    <w:tmpl w:val="ABB6DCE8"/>
    <w:lvl w:ilvl="0" w:tplc="ED3EF50E">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82" w15:restartNumberingAfterBreak="0">
    <w:nsid w:val="630D3D3C"/>
    <w:multiLevelType w:val="multilevel"/>
    <w:tmpl w:val="AEA6C7EE"/>
    <w:lvl w:ilvl="0">
      <w:start w:val="1"/>
      <w:numFmt w:val="bullet"/>
      <w:lvlText w:val=""/>
      <w:lvlJc w:val="left"/>
      <w:pPr>
        <w:ind w:left="1571" w:hanging="360"/>
      </w:pPr>
      <w:rPr>
        <w:rFonts w:ascii="Symbol" w:hAnsi="Symbol" w:cs="Symbol" w:hint="default"/>
        <w:b/>
      </w:rPr>
    </w:lvl>
    <w:lvl w:ilvl="1">
      <w:start w:val="1"/>
      <w:numFmt w:val="bullet"/>
      <w:lvlText w:val=""/>
      <w:lvlJc w:val="left"/>
      <w:pPr>
        <w:ind w:left="2291" w:hanging="360"/>
      </w:pPr>
      <w:rPr>
        <w:rFonts w:ascii="Symbol" w:hAnsi="Symbol"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83" w15:restartNumberingAfterBreak="0">
    <w:nsid w:val="633A7332"/>
    <w:multiLevelType w:val="singleLevel"/>
    <w:tmpl w:val="53E00EB4"/>
    <w:name w:val="TableListNumRusCap"/>
    <w:lvl w:ilvl="0">
      <w:start w:val="1"/>
      <w:numFmt w:val="lowerLetter"/>
      <w:pStyle w:val="ListNumEngSmall5"/>
      <w:lvlText w:val="%1)"/>
      <w:lvlJc w:val="left"/>
      <w:pPr>
        <w:tabs>
          <w:tab w:val="num" w:pos="2268"/>
        </w:tabs>
        <w:ind w:left="1985" w:firstLine="0"/>
      </w:pPr>
      <w:rPr>
        <w:rFonts w:ascii="Times New Roman" w:hAnsi="Times New Roman" w:cs="Arial" w:hint="default"/>
        <w:b w:val="0"/>
        <w:i w:val="0"/>
        <w:sz w:val="28"/>
      </w:rPr>
    </w:lvl>
  </w:abstractNum>
  <w:abstractNum w:abstractNumId="84" w15:restartNumberingAfterBreak="0">
    <w:nsid w:val="63910690"/>
    <w:multiLevelType w:val="hybridMultilevel"/>
    <w:tmpl w:val="3C144466"/>
    <w:lvl w:ilvl="0" w:tplc="C2A2480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5" w15:restartNumberingAfterBreak="0">
    <w:nsid w:val="63AD26C0"/>
    <w:multiLevelType w:val="multilevel"/>
    <w:tmpl w:val="85FEDBE4"/>
    <w:lvl w:ilvl="0">
      <w:start w:val="1"/>
      <w:numFmt w:val="bullet"/>
      <w:lvlText w:val=""/>
      <w:lvlJc w:val="left"/>
      <w:pPr>
        <w:ind w:left="1571" w:hanging="360"/>
      </w:pPr>
      <w:rPr>
        <w:rFonts w:ascii="Symbol" w:hAnsi="Symbol" w:cs="Symbol" w:hint="default"/>
        <w:b/>
      </w:rPr>
    </w:lvl>
    <w:lvl w:ilvl="1">
      <w:start w:val="1"/>
      <w:numFmt w:val="bullet"/>
      <w:lvlText w:val=""/>
      <w:lvlJc w:val="left"/>
      <w:pPr>
        <w:ind w:left="2291" w:hanging="360"/>
      </w:pPr>
      <w:rPr>
        <w:rFonts w:ascii="Symbol" w:hAnsi="Symbol"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86" w15:restartNumberingAfterBreak="0">
    <w:nsid w:val="64247AC9"/>
    <w:multiLevelType w:val="hybridMultilevel"/>
    <w:tmpl w:val="7E2CC37C"/>
    <w:lvl w:ilvl="0" w:tplc="FFFFFFFF">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7" w15:restartNumberingAfterBreak="0">
    <w:nsid w:val="66882EF3"/>
    <w:multiLevelType w:val="hybridMultilevel"/>
    <w:tmpl w:val="3C144466"/>
    <w:lvl w:ilvl="0" w:tplc="C2A2480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8" w15:restartNumberingAfterBreak="0">
    <w:nsid w:val="66E35026"/>
    <w:multiLevelType w:val="multilevel"/>
    <w:tmpl w:val="F64A10AE"/>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14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6A533CAC"/>
    <w:multiLevelType w:val="multilevel"/>
    <w:tmpl w:val="0D168600"/>
    <w:lvl w:ilvl="0">
      <w:start w:val="1"/>
      <w:numFmt w:val="decimal"/>
      <w:lvlText w:val="%1."/>
      <w:lvlJc w:val="left"/>
      <w:pPr>
        <w:ind w:left="347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6BBA17F8"/>
    <w:multiLevelType w:val="hybridMultilevel"/>
    <w:tmpl w:val="3C144466"/>
    <w:lvl w:ilvl="0" w:tplc="C2A2480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1" w15:restartNumberingAfterBreak="0">
    <w:nsid w:val="6C9C6D3D"/>
    <w:multiLevelType w:val="multilevel"/>
    <w:tmpl w:val="3670D37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6CC57FEA"/>
    <w:multiLevelType w:val="hybridMultilevel"/>
    <w:tmpl w:val="15108E1E"/>
    <w:lvl w:ilvl="0" w:tplc="59C40E4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3" w15:restartNumberingAfterBreak="0">
    <w:nsid w:val="6CE01B0C"/>
    <w:multiLevelType w:val="multilevel"/>
    <w:tmpl w:val="7C94A78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0327E8F"/>
    <w:multiLevelType w:val="multilevel"/>
    <w:tmpl w:val="17E63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0D566A7"/>
    <w:multiLevelType w:val="hybridMultilevel"/>
    <w:tmpl w:val="A7C0EFA4"/>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70E42F9C"/>
    <w:multiLevelType w:val="hybridMultilevel"/>
    <w:tmpl w:val="3C144466"/>
    <w:lvl w:ilvl="0" w:tplc="C2A2480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15:restartNumberingAfterBreak="0">
    <w:nsid w:val="70EE34A2"/>
    <w:multiLevelType w:val="hybridMultilevel"/>
    <w:tmpl w:val="3C144466"/>
    <w:lvl w:ilvl="0" w:tplc="C2A2480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8" w15:restartNumberingAfterBreak="0">
    <w:nsid w:val="71936324"/>
    <w:multiLevelType w:val="hybridMultilevel"/>
    <w:tmpl w:val="3C144466"/>
    <w:lvl w:ilvl="0" w:tplc="C2A2480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9" w15:restartNumberingAfterBreak="0">
    <w:nsid w:val="71F6466E"/>
    <w:multiLevelType w:val="hybridMultilevel"/>
    <w:tmpl w:val="55565E64"/>
    <w:lvl w:ilvl="0" w:tplc="220A2DF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2557A38"/>
    <w:multiLevelType w:val="multilevel"/>
    <w:tmpl w:val="33F491B4"/>
    <w:lvl w:ilvl="0">
      <w:start w:val="1"/>
      <w:numFmt w:val="decimal"/>
      <w:pStyle w:val="12"/>
      <w:suff w:val="space"/>
      <w:lvlText w:val="%1"/>
      <w:lvlJc w:val="left"/>
      <w:pPr>
        <w:ind w:left="0" w:firstLine="709"/>
      </w:pPr>
      <w:rPr>
        <w:rFonts w:ascii="Times New Roman" w:hAnsi="Times New Roman" w:hint="default"/>
        <w:b/>
        <w:i w:val="0"/>
        <w:sz w:val="28"/>
      </w:rPr>
    </w:lvl>
    <w:lvl w:ilvl="1">
      <w:start w:val="1"/>
      <w:numFmt w:val="decimal"/>
      <w:pStyle w:val="2"/>
      <w:suff w:val="space"/>
      <w:lvlText w:val="%1.%2"/>
      <w:lvlJc w:val="left"/>
      <w:pPr>
        <w:ind w:left="142" w:firstLine="709"/>
      </w:pPr>
      <w:rPr>
        <w:rFonts w:hint="default"/>
        <w:b/>
        <w:i w:val="0"/>
      </w:rPr>
    </w:lvl>
    <w:lvl w:ilvl="2">
      <w:start w:val="1"/>
      <w:numFmt w:val="decimal"/>
      <w:pStyle w:val="3"/>
      <w:suff w:val="space"/>
      <w:lvlText w:val="4.4.%3"/>
      <w:lvlJc w:val="left"/>
      <w:pPr>
        <w:ind w:left="6946" w:firstLine="709"/>
      </w:pPr>
      <w:rPr>
        <w:rFonts w:ascii="Times New Roman Полужирный" w:hAnsi="Times New Roman Полужирный" w:hint="default"/>
        <w:b/>
        <w:i w:val="0"/>
        <w:sz w:val="24"/>
      </w:rPr>
    </w:lvl>
    <w:lvl w:ilvl="3">
      <w:start w:val="1"/>
      <w:numFmt w:val="decimal"/>
      <w:pStyle w:val="4"/>
      <w:suff w:val="space"/>
      <w:lvlText w:val="%1.%2.%3.%4"/>
      <w:lvlJc w:val="left"/>
      <w:pPr>
        <w:ind w:left="0" w:firstLine="709"/>
      </w:pPr>
      <w:rPr>
        <w:rFonts w:ascii="Times New Roman" w:hAnsi="Times New Roman" w:cs="Times New Roman" w:hint="default"/>
        <w:b/>
        <w:bCs w:val="0"/>
        <w:i w:val="0"/>
        <w:iCs w:val="0"/>
        <w:caps w:val="0"/>
        <w:smallCaps w:val="0"/>
        <w:strike w:val="0"/>
        <w:dstrike w:val="0"/>
        <w:vanish w:val="0"/>
        <w:webHidden w:val="0"/>
        <w:color w:val="auto"/>
        <w:spacing w:val="0"/>
        <w:kern w:val="0"/>
        <w:position w:val="0"/>
        <w:sz w:val="28"/>
        <w:u w:val="none"/>
        <w:effect w:val="none"/>
        <w:vertAlign w:val="baseline"/>
        <w:em w:val="none"/>
        <w:specVanish w:val="0"/>
      </w:rPr>
    </w:lvl>
    <w:lvl w:ilvl="4">
      <w:start w:val="1"/>
      <w:numFmt w:val="decimal"/>
      <w:pStyle w:val="5"/>
      <w:suff w:val="space"/>
      <w:lvlText w:val="%1.%2.%3.%4.%5"/>
      <w:lvlJc w:val="left"/>
      <w:pPr>
        <w:ind w:left="3969" w:firstLine="851"/>
      </w:pPr>
      <w:rPr>
        <w:rFonts w:hint="default"/>
      </w:rPr>
    </w:lvl>
    <w:lvl w:ilvl="5">
      <w:start w:val="1"/>
      <w:numFmt w:val="decimal"/>
      <w:lvlText w:val="%1.%2.%3.%4.%5.%6"/>
      <w:lvlJc w:val="left"/>
      <w:pPr>
        <w:tabs>
          <w:tab w:val="num" w:pos="2433"/>
        </w:tabs>
        <w:ind w:left="2433" w:hanging="1440"/>
      </w:pPr>
      <w:rPr>
        <w:rFonts w:hint="default"/>
      </w:rPr>
    </w:lvl>
    <w:lvl w:ilvl="6">
      <w:start w:val="1"/>
      <w:numFmt w:val="decimal"/>
      <w:lvlText w:val="%1.%2.%3.%4.%5.%6.%7"/>
      <w:lvlJc w:val="left"/>
      <w:pPr>
        <w:tabs>
          <w:tab w:val="num" w:pos="2793"/>
        </w:tabs>
        <w:ind w:left="2793" w:hanging="1800"/>
      </w:pPr>
      <w:rPr>
        <w:rFonts w:hint="default"/>
      </w:rPr>
    </w:lvl>
    <w:lvl w:ilvl="7">
      <w:start w:val="1"/>
      <w:numFmt w:val="decimal"/>
      <w:lvlRestart w:val="0"/>
      <w:suff w:val="space"/>
      <w:lvlText w:val="Рисунок %8 –"/>
      <w:lvlJc w:val="left"/>
      <w:pPr>
        <w:ind w:left="2793" w:hanging="1800"/>
      </w:pPr>
      <w:rPr>
        <w:rFonts w:hint="default"/>
      </w:rPr>
    </w:lvl>
    <w:lvl w:ilvl="8">
      <w:start w:val="1"/>
      <w:numFmt w:val="decimal"/>
      <w:lvlRestart w:val="0"/>
      <w:suff w:val="space"/>
      <w:lvlText w:val="Таблица %9 –"/>
      <w:lvlJc w:val="left"/>
      <w:pPr>
        <w:ind w:left="3153" w:hanging="2160"/>
      </w:pPr>
      <w:rPr>
        <w:rFonts w:hint="default"/>
      </w:rPr>
    </w:lvl>
  </w:abstractNum>
  <w:abstractNum w:abstractNumId="101" w15:restartNumberingAfterBreak="0">
    <w:nsid w:val="74C16872"/>
    <w:multiLevelType w:val="multilevel"/>
    <w:tmpl w:val="9DBCCDAC"/>
    <w:lvl w:ilvl="0">
      <w:start w:val="1"/>
      <w:numFmt w:val="bullet"/>
      <w:lvlText w:val="­"/>
      <w:lvlJc w:val="left"/>
      <w:pPr>
        <w:ind w:left="851" w:firstLine="0"/>
      </w:pPr>
      <w:rPr>
        <w:rFonts w:ascii="Courier New" w:hAnsi="Courier New" w:hint="default"/>
      </w:rPr>
    </w:lvl>
    <w:lvl w:ilvl="1">
      <w:start w:val="1"/>
      <w:numFmt w:val="bullet"/>
      <w:lvlText w:val="­"/>
      <w:lvlJc w:val="left"/>
      <w:pPr>
        <w:ind w:left="1701" w:firstLine="0"/>
      </w:pPr>
      <w:rPr>
        <w:rFonts w:ascii="Courier New" w:hAnsi="Courier New" w:hint="default"/>
      </w:rPr>
    </w:lvl>
    <w:lvl w:ilvl="2">
      <w:start w:val="1"/>
      <w:numFmt w:val="bullet"/>
      <w:lvlText w:val="­"/>
      <w:lvlJc w:val="left"/>
      <w:pPr>
        <w:ind w:left="2552" w:firstLine="0"/>
      </w:pPr>
      <w:rPr>
        <w:rFonts w:ascii="Courier New" w:hAnsi="Courier New" w:hint="default"/>
      </w:rPr>
    </w:lvl>
    <w:lvl w:ilvl="3">
      <w:start w:val="1"/>
      <w:numFmt w:val="bullet"/>
      <w:lvlText w:val="­"/>
      <w:lvlJc w:val="left"/>
      <w:pPr>
        <w:ind w:left="3402" w:firstLine="0"/>
      </w:pPr>
      <w:rPr>
        <w:rFonts w:ascii="Courier New" w:hAnsi="Courier New" w:hint="default"/>
      </w:rPr>
    </w:lvl>
    <w:lvl w:ilvl="4">
      <w:start w:val="1"/>
      <w:numFmt w:val="bullet"/>
      <w:lvlText w:val="o"/>
      <w:lvlJc w:val="left"/>
      <w:pPr>
        <w:ind w:left="4621" w:hanging="360"/>
      </w:pPr>
      <w:rPr>
        <w:rFonts w:ascii="Courier New" w:hAnsi="Courier New" w:cs="Courier New" w:hint="default"/>
      </w:rPr>
    </w:lvl>
    <w:lvl w:ilvl="5">
      <w:start w:val="1"/>
      <w:numFmt w:val="bullet"/>
      <w:lvlText w:val=""/>
      <w:lvlJc w:val="left"/>
      <w:pPr>
        <w:ind w:left="5341" w:hanging="360"/>
      </w:pPr>
      <w:rPr>
        <w:rFonts w:ascii="Wingdings" w:hAnsi="Wingdings" w:hint="default"/>
      </w:rPr>
    </w:lvl>
    <w:lvl w:ilvl="6">
      <w:start w:val="1"/>
      <w:numFmt w:val="bullet"/>
      <w:lvlText w:val=""/>
      <w:lvlJc w:val="left"/>
      <w:pPr>
        <w:ind w:left="6061" w:hanging="360"/>
      </w:pPr>
      <w:rPr>
        <w:rFonts w:ascii="Symbol" w:hAnsi="Symbol" w:hint="default"/>
      </w:rPr>
    </w:lvl>
    <w:lvl w:ilvl="7">
      <w:start w:val="1"/>
      <w:numFmt w:val="bullet"/>
      <w:lvlText w:val="o"/>
      <w:lvlJc w:val="left"/>
      <w:pPr>
        <w:ind w:left="6781" w:hanging="360"/>
      </w:pPr>
      <w:rPr>
        <w:rFonts w:ascii="Courier New" w:hAnsi="Courier New" w:cs="Courier New" w:hint="default"/>
      </w:rPr>
    </w:lvl>
    <w:lvl w:ilvl="8">
      <w:start w:val="1"/>
      <w:numFmt w:val="bullet"/>
      <w:lvlText w:val=""/>
      <w:lvlJc w:val="left"/>
      <w:pPr>
        <w:ind w:left="7501" w:hanging="360"/>
      </w:pPr>
      <w:rPr>
        <w:rFonts w:ascii="Wingdings" w:hAnsi="Wingdings" w:hint="default"/>
      </w:rPr>
    </w:lvl>
  </w:abstractNum>
  <w:abstractNum w:abstractNumId="102" w15:restartNumberingAfterBreak="0">
    <w:nsid w:val="76403C55"/>
    <w:multiLevelType w:val="hybridMultilevel"/>
    <w:tmpl w:val="3C144466"/>
    <w:lvl w:ilvl="0" w:tplc="C2A2480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3" w15:restartNumberingAfterBreak="0">
    <w:nsid w:val="77DF679A"/>
    <w:multiLevelType w:val="hybridMultilevel"/>
    <w:tmpl w:val="3C144466"/>
    <w:lvl w:ilvl="0" w:tplc="C2A2480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4" w15:restartNumberingAfterBreak="0">
    <w:nsid w:val="7998116C"/>
    <w:multiLevelType w:val="multilevel"/>
    <w:tmpl w:val="18A84CE8"/>
    <w:lvl w:ilvl="0">
      <w:start w:val="1"/>
      <w:numFmt w:val="bullet"/>
      <w:lvlText w:val="-"/>
      <w:lvlJc w:val="left"/>
      <w:pPr>
        <w:ind w:left="1211" w:hanging="360"/>
      </w:pPr>
      <w:rPr>
        <w:rFonts w:ascii="Times New Roman" w:hAnsi="Times New Roman" w:cs="Times New Roman" w:hint="default"/>
      </w:rPr>
    </w:lvl>
    <w:lvl w:ilvl="1">
      <w:start w:val="1"/>
      <w:numFmt w:val="bullet"/>
      <w:lvlText w:val="­"/>
      <w:lvlJc w:val="left"/>
      <w:pPr>
        <w:ind w:left="2410" w:hanging="851"/>
      </w:pPr>
      <w:rPr>
        <w:rFonts w:ascii="Courier New" w:hAnsi="Courier New" w:hint="default"/>
      </w:rPr>
    </w:lvl>
    <w:lvl w:ilvl="2">
      <w:start w:val="1"/>
      <w:numFmt w:val="bullet"/>
      <w:lvlText w:val="­"/>
      <w:lvlJc w:val="left"/>
      <w:pPr>
        <w:ind w:left="3261" w:hanging="851"/>
      </w:pPr>
      <w:rPr>
        <w:rFonts w:ascii="Courier New" w:hAnsi="Courier New" w:hint="default"/>
      </w:rPr>
    </w:lvl>
    <w:lvl w:ilvl="3">
      <w:start w:val="1"/>
      <w:numFmt w:val="decimal"/>
      <w:lvlText w:val="(%4)"/>
      <w:lvlJc w:val="left"/>
      <w:pPr>
        <w:ind w:left="4112" w:hanging="851"/>
      </w:pPr>
      <w:rPr>
        <w:rFonts w:hint="default"/>
      </w:rPr>
    </w:lvl>
    <w:lvl w:ilvl="4">
      <w:start w:val="1"/>
      <w:numFmt w:val="lowerLetter"/>
      <w:lvlText w:val="(%5)"/>
      <w:lvlJc w:val="left"/>
      <w:pPr>
        <w:ind w:left="4963" w:hanging="851"/>
      </w:pPr>
      <w:rPr>
        <w:rFonts w:hint="default"/>
      </w:rPr>
    </w:lvl>
    <w:lvl w:ilvl="5">
      <w:start w:val="1"/>
      <w:numFmt w:val="lowerRoman"/>
      <w:lvlText w:val="(%6)"/>
      <w:lvlJc w:val="left"/>
      <w:pPr>
        <w:ind w:left="5814" w:hanging="851"/>
      </w:pPr>
      <w:rPr>
        <w:rFonts w:hint="default"/>
      </w:rPr>
    </w:lvl>
    <w:lvl w:ilvl="6">
      <w:start w:val="1"/>
      <w:numFmt w:val="decimal"/>
      <w:lvlText w:val="%7."/>
      <w:lvlJc w:val="left"/>
      <w:pPr>
        <w:ind w:left="6665" w:hanging="851"/>
      </w:pPr>
      <w:rPr>
        <w:rFonts w:hint="default"/>
      </w:rPr>
    </w:lvl>
    <w:lvl w:ilvl="7">
      <w:start w:val="1"/>
      <w:numFmt w:val="lowerLetter"/>
      <w:lvlText w:val="%8."/>
      <w:lvlJc w:val="left"/>
      <w:pPr>
        <w:ind w:left="7516" w:hanging="851"/>
      </w:pPr>
      <w:rPr>
        <w:rFonts w:hint="default"/>
      </w:rPr>
    </w:lvl>
    <w:lvl w:ilvl="8">
      <w:start w:val="1"/>
      <w:numFmt w:val="lowerRoman"/>
      <w:lvlText w:val="%9."/>
      <w:lvlJc w:val="left"/>
      <w:pPr>
        <w:ind w:left="8367" w:hanging="851"/>
      </w:pPr>
      <w:rPr>
        <w:rFonts w:hint="default"/>
      </w:rPr>
    </w:lvl>
  </w:abstractNum>
  <w:abstractNum w:abstractNumId="105" w15:restartNumberingAfterBreak="0">
    <w:nsid w:val="79E636EB"/>
    <w:multiLevelType w:val="hybridMultilevel"/>
    <w:tmpl w:val="48FA0FA2"/>
    <w:lvl w:ilvl="0" w:tplc="220A2DF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7A1C4C92"/>
    <w:multiLevelType w:val="hybridMultilevel"/>
    <w:tmpl w:val="3C144466"/>
    <w:lvl w:ilvl="0" w:tplc="C2A2480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7" w15:restartNumberingAfterBreak="0">
    <w:nsid w:val="7C924D9E"/>
    <w:multiLevelType w:val="hybridMultilevel"/>
    <w:tmpl w:val="3C144466"/>
    <w:lvl w:ilvl="0" w:tplc="C2A2480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8" w15:restartNumberingAfterBreak="0">
    <w:nsid w:val="7D0747FA"/>
    <w:multiLevelType w:val="hybridMultilevel"/>
    <w:tmpl w:val="10F6F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9"/>
  </w:num>
  <w:num w:numId="2">
    <w:abstractNumId w:val="2"/>
  </w:num>
  <w:num w:numId="3">
    <w:abstractNumId w:val="1"/>
  </w:num>
  <w:num w:numId="4">
    <w:abstractNumId w:val="53"/>
  </w:num>
  <w:num w:numId="5">
    <w:abstractNumId w:val="18"/>
  </w:num>
  <w:num w:numId="6">
    <w:abstractNumId w:val="60"/>
  </w:num>
  <w:num w:numId="7">
    <w:abstractNumId w:val="43"/>
  </w:num>
  <w:num w:numId="8">
    <w:abstractNumId w:val="85"/>
  </w:num>
  <w:num w:numId="9">
    <w:abstractNumId w:val="100"/>
  </w:num>
  <w:num w:numId="10">
    <w:abstractNumId w:val="61"/>
  </w:num>
  <w:num w:numId="11">
    <w:abstractNumId w:val="83"/>
  </w:num>
  <w:num w:numId="12">
    <w:abstractNumId w:val="64"/>
  </w:num>
  <w:num w:numId="13">
    <w:abstractNumId w:val="19"/>
  </w:num>
  <w:num w:numId="14">
    <w:abstractNumId w:val="15"/>
  </w:num>
  <w:num w:numId="15">
    <w:abstractNumId w:val="63"/>
  </w:num>
  <w:num w:numId="16">
    <w:abstractNumId w:val="72"/>
  </w:num>
  <w:num w:numId="17">
    <w:abstractNumId w:val="48"/>
  </w:num>
  <w:num w:numId="18">
    <w:abstractNumId w:val="7"/>
  </w:num>
  <w:num w:numId="19">
    <w:abstractNumId w:val="101"/>
  </w:num>
  <w:num w:numId="20">
    <w:abstractNumId w:val="46"/>
  </w:num>
  <w:num w:numId="21">
    <w:abstractNumId w:val="92"/>
  </w:num>
  <w:num w:numId="22">
    <w:abstractNumId w:val="57"/>
  </w:num>
  <w:num w:numId="23">
    <w:abstractNumId w:val="21"/>
  </w:num>
  <w:num w:numId="24">
    <w:abstractNumId w:val="93"/>
  </w:num>
  <w:num w:numId="25">
    <w:abstractNumId w:val="91"/>
  </w:num>
  <w:num w:numId="26">
    <w:abstractNumId w:val="26"/>
  </w:num>
  <w:num w:numId="27">
    <w:abstractNumId w:val="5"/>
  </w:num>
  <w:num w:numId="28">
    <w:abstractNumId w:val="42"/>
  </w:num>
  <w:num w:numId="29">
    <w:abstractNumId w:val="20"/>
  </w:num>
  <w:num w:numId="30">
    <w:abstractNumId w:val="3"/>
  </w:num>
  <w:num w:numId="31">
    <w:abstractNumId w:val="54"/>
  </w:num>
  <w:num w:numId="32">
    <w:abstractNumId w:val="74"/>
  </w:num>
  <w:num w:numId="33">
    <w:abstractNumId w:val="10"/>
  </w:num>
  <w:num w:numId="34">
    <w:abstractNumId w:val="17"/>
  </w:num>
  <w:num w:numId="35">
    <w:abstractNumId w:val="86"/>
  </w:num>
  <w:num w:numId="36">
    <w:abstractNumId w:val="62"/>
  </w:num>
  <w:num w:numId="37">
    <w:abstractNumId w:val="11"/>
  </w:num>
  <w:num w:numId="38">
    <w:abstractNumId w:val="8"/>
  </w:num>
  <w:num w:numId="39">
    <w:abstractNumId w:val="80"/>
  </w:num>
  <w:num w:numId="40">
    <w:abstractNumId w:val="87"/>
  </w:num>
  <w:num w:numId="41">
    <w:abstractNumId w:val="49"/>
  </w:num>
  <w:num w:numId="42">
    <w:abstractNumId w:val="38"/>
  </w:num>
  <w:num w:numId="43">
    <w:abstractNumId w:val="69"/>
  </w:num>
  <w:num w:numId="44">
    <w:abstractNumId w:val="30"/>
  </w:num>
  <w:num w:numId="45">
    <w:abstractNumId w:val="31"/>
  </w:num>
  <w:num w:numId="46">
    <w:abstractNumId w:val="90"/>
  </w:num>
  <w:num w:numId="47">
    <w:abstractNumId w:val="75"/>
  </w:num>
  <w:num w:numId="48">
    <w:abstractNumId w:val="37"/>
  </w:num>
  <w:num w:numId="49">
    <w:abstractNumId w:val="84"/>
  </w:num>
  <w:num w:numId="50">
    <w:abstractNumId w:val="29"/>
  </w:num>
  <w:num w:numId="51">
    <w:abstractNumId w:val="88"/>
  </w:num>
  <w:num w:numId="52">
    <w:abstractNumId w:val="106"/>
  </w:num>
  <w:num w:numId="53">
    <w:abstractNumId w:val="97"/>
  </w:num>
  <w:num w:numId="54">
    <w:abstractNumId w:val="35"/>
  </w:num>
  <w:num w:numId="55">
    <w:abstractNumId w:val="65"/>
  </w:num>
  <w:num w:numId="56">
    <w:abstractNumId w:val="68"/>
  </w:num>
  <w:num w:numId="57">
    <w:abstractNumId w:val="32"/>
  </w:num>
  <w:num w:numId="58">
    <w:abstractNumId w:val="33"/>
  </w:num>
  <w:num w:numId="59">
    <w:abstractNumId w:val="40"/>
  </w:num>
  <w:num w:numId="60">
    <w:abstractNumId w:val="51"/>
  </w:num>
  <w:num w:numId="61">
    <w:abstractNumId w:val="6"/>
  </w:num>
  <w:num w:numId="62">
    <w:abstractNumId w:val="96"/>
  </w:num>
  <w:num w:numId="63">
    <w:abstractNumId w:val="102"/>
  </w:num>
  <w:num w:numId="64">
    <w:abstractNumId w:val="67"/>
  </w:num>
  <w:num w:numId="65">
    <w:abstractNumId w:val="98"/>
  </w:num>
  <w:num w:numId="66">
    <w:abstractNumId w:val="81"/>
  </w:num>
  <w:num w:numId="67">
    <w:abstractNumId w:val="103"/>
  </w:num>
  <w:num w:numId="68">
    <w:abstractNumId w:val="50"/>
  </w:num>
  <w:num w:numId="69">
    <w:abstractNumId w:val="95"/>
  </w:num>
  <w:num w:numId="70">
    <w:abstractNumId w:val="78"/>
  </w:num>
  <w:num w:numId="71">
    <w:abstractNumId w:val="13"/>
  </w:num>
  <w:num w:numId="72">
    <w:abstractNumId w:val="39"/>
  </w:num>
  <w:num w:numId="73">
    <w:abstractNumId w:val="24"/>
  </w:num>
  <w:num w:numId="74">
    <w:abstractNumId w:val="107"/>
  </w:num>
  <w:num w:numId="75">
    <w:abstractNumId w:val="56"/>
  </w:num>
  <w:num w:numId="76">
    <w:abstractNumId w:val="79"/>
  </w:num>
  <w:num w:numId="77">
    <w:abstractNumId w:val="27"/>
  </w:num>
  <w:num w:numId="78">
    <w:abstractNumId w:val="82"/>
  </w:num>
  <w:num w:numId="79">
    <w:abstractNumId w:val="79"/>
  </w:num>
  <w:num w:numId="80">
    <w:abstractNumId w:val="79"/>
  </w:num>
  <w:num w:numId="81">
    <w:abstractNumId w:val="94"/>
  </w:num>
  <w:num w:numId="82">
    <w:abstractNumId w:val="28"/>
  </w:num>
  <w:num w:numId="83">
    <w:abstractNumId w:val="16"/>
  </w:num>
  <w:num w:numId="84">
    <w:abstractNumId w:val="104"/>
  </w:num>
  <w:num w:numId="85">
    <w:abstractNumId w:val="76"/>
  </w:num>
  <w:num w:numId="86">
    <w:abstractNumId w:val="34"/>
  </w:num>
  <w:num w:numId="87">
    <w:abstractNumId w:val="4"/>
  </w:num>
  <w:num w:numId="88">
    <w:abstractNumId w:val="47"/>
  </w:num>
  <w:num w:numId="89">
    <w:abstractNumId w:val="71"/>
  </w:num>
  <w:num w:numId="90">
    <w:abstractNumId w:val="77"/>
  </w:num>
  <w:num w:numId="91">
    <w:abstractNumId w:val="9"/>
  </w:num>
  <w:num w:numId="92">
    <w:abstractNumId w:val="41"/>
  </w:num>
  <w:num w:numId="93">
    <w:abstractNumId w:val="66"/>
  </w:num>
  <w:num w:numId="94">
    <w:abstractNumId w:val="12"/>
  </w:num>
  <w:num w:numId="95">
    <w:abstractNumId w:val="45"/>
  </w:num>
  <w:num w:numId="96">
    <w:abstractNumId w:val="25"/>
  </w:num>
  <w:num w:numId="97">
    <w:abstractNumId w:val="108"/>
  </w:num>
  <w:num w:numId="98">
    <w:abstractNumId w:val="99"/>
  </w:num>
  <w:num w:numId="99">
    <w:abstractNumId w:val="58"/>
  </w:num>
  <w:num w:numId="100">
    <w:abstractNumId w:val="52"/>
  </w:num>
  <w:num w:numId="101">
    <w:abstractNumId w:val="22"/>
  </w:num>
  <w:num w:numId="102">
    <w:abstractNumId w:val="100"/>
  </w:num>
  <w:num w:numId="103">
    <w:abstractNumId w:val="105"/>
  </w:num>
  <w:num w:numId="104">
    <w:abstractNumId w:val="89"/>
  </w:num>
  <w:num w:numId="105">
    <w:abstractNumId w:val="79"/>
  </w:num>
  <w:num w:numId="106">
    <w:abstractNumId w:val="70"/>
  </w:num>
  <w:num w:numId="107">
    <w:abstractNumId w:val="44"/>
  </w:num>
  <w:num w:numId="108">
    <w:abstractNumId w:val="55"/>
  </w:num>
  <w:num w:numId="109">
    <w:abstractNumId w:val="79"/>
  </w:num>
  <w:num w:numId="110">
    <w:abstractNumId w:val="79"/>
  </w:num>
  <w:num w:numId="111">
    <w:abstractNumId w:val="79"/>
  </w:num>
  <w:num w:numId="112">
    <w:abstractNumId w:val="79"/>
  </w:num>
  <w:num w:numId="113">
    <w:abstractNumId w:val="73"/>
  </w:num>
  <w:num w:numId="114">
    <w:abstractNumId w:val="14"/>
    <w:lvlOverride w:ilvl="0">
      <w:lvl w:ilvl="0">
        <w:start w:val="1"/>
        <w:numFmt w:val="bullet"/>
        <w:pStyle w:val="-1IT2G"/>
        <w:lvlText w:val=""/>
        <w:lvlJc w:val="left"/>
        <w:pPr>
          <w:tabs>
            <w:tab w:val="num" w:pos="1134"/>
          </w:tabs>
          <w:ind w:left="0" w:firstLine="709"/>
        </w:pPr>
        <w:rPr>
          <w:rFonts w:ascii="Symbol" w:hAnsi="Symbol" w:hint="default"/>
        </w:rPr>
      </w:lvl>
    </w:lvlOverride>
    <w:lvlOverride w:ilvl="1">
      <w:lvl w:ilvl="1">
        <w:start w:val="1"/>
        <w:numFmt w:val="bullet"/>
        <w:lvlText w:val=""/>
        <w:lvlJc w:val="left"/>
        <w:pPr>
          <w:ind w:left="2291" w:hanging="360"/>
        </w:pPr>
        <w:rPr>
          <w:rFonts w:ascii="Symbol" w:hAnsi="Symbol" w:hint="default"/>
          <w:color w:val="auto"/>
        </w:rPr>
      </w:lvl>
    </w:lvlOverride>
    <w:lvlOverride w:ilvl="2">
      <w:lvl w:ilvl="2">
        <w:start w:val="1"/>
        <w:numFmt w:val="bullet"/>
        <w:lvlText w:val=""/>
        <w:lvlJc w:val="left"/>
        <w:pPr>
          <w:ind w:left="3011" w:hanging="360"/>
        </w:pPr>
        <w:rPr>
          <w:rFonts w:ascii="Wingdings" w:hAnsi="Wingdings" w:hint="default"/>
        </w:rPr>
      </w:lvl>
    </w:lvlOverride>
    <w:lvlOverride w:ilvl="3">
      <w:lvl w:ilvl="3">
        <w:start w:val="1"/>
        <w:numFmt w:val="bullet"/>
        <w:lvlText w:val=""/>
        <w:lvlJc w:val="left"/>
        <w:pPr>
          <w:ind w:left="3731" w:hanging="360"/>
        </w:pPr>
        <w:rPr>
          <w:rFonts w:ascii="Symbol" w:hAnsi="Symbol" w:hint="default"/>
        </w:rPr>
      </w:lvl>
    </w:lvlOverride>
    <w:lvlOverride w:ilvl="4">
      <w:lvl w:ilvl="4">
        <w:start w:val="1"/>
        <w:numFmt w:val="bullet"/>
        <w:lvlText w:val="o"/>
        <w:lvlJc w:val="left"/>
        <w:pPr>
          <w:ind w:left="4451" w:hanging="360"/>
        </w:pPr>
        <w:rPr>
          <w:rFonts w:ascii="Courier New" w:hAnsi="Courier New" w:cs="Courier New" w:hint="default"/>
        </w:rPr>
      </w:lvl>
    </w:lvlOverride>
    <w:lvlOverride w:ilvl="5">
      <w:lvl w:ilvl="5">
        <w:start w:val="1"/>
        <w:numFmt w:val="bullet"/>
        <w:lvlText w:val=""/>
        <w:lvlJc w:val="left"/>
        <w:pPr>
          <w:ind w:left="5171" w:hanging="360"/>
        </w:pPr>
        <w:rPr>
          <w:rFonts w:ascii="Wingdings" w:hAnsi="Wingdings" w:hint="default"/>
        </w:rPr>
      </w:lvl>
    </w:lvlOverride>
    <w:lvlOverride w:ilvl="6">
      <w:lvl w:ilvl="6">
        <w:start w:val="1"/>
        <w:numFmt w:val="bullet"/>
        <w:lvlText w:val=""/>
        <w:lvlJc w:val="left"/>
        <w:pPr>
          <w:ind w:left="5891" w:hanging="360"/>
        </w:pPr>
        <w:rPr>
          <w:rFonts w:ascii="Symbol" w:hAnsi="Symbol" w:hint="default"/>
        </w:rPr>
      </w:lvl>
    </w:lvlOverride>
    <w:lvlOverride w:ilvl="7">
      <w:lvl w:ilvl="7">
        <w:start w:val="1"/>
        <w:numFmt w:val="bullet"/>
        <w:lvlText w:val="o"/>
        <w:lvlJc w:val="left"/>
        <w:pPr>
          <w:ind w:left="6611" w:hanging="360"/>
        </w:pPr>
        <w:rPr>
          <w:rFonts w:ascii="Courier New" w:hAnsi="Courier New" w:cs="Courier New" w:hint="default"/>
        </w:rPr>
      </w:lvl>
    </w:lvlOverride>
    <w:lvlOverride w:ilvl="8">
      <w:lvl w:ilvl="8">
        <w:start w:val="1"/>
        <w:numFmt w:val="bullet"/>
        <w:lvlText w:val=""/>
        <w:lvlJc w:val="left"/>
        <w:pPr>
          <w:ind w:left="7331" w:hanging="360"/>
        </w:pPr>
        <w:rPr>
          <w:rFonts w:ascii="Wingdings" w:hAnsi="Wingdings" w:hint="default"/>
        </w:rPr>
      </w:lvl>
    </w:lvlOverride>
  </w:num>
  <w:num w:numId="115">
    <w:abstractNumId w:val="14"/>
    <w:lvlOverride w:ilvl="0">
      <w:lvl w:ilvl="0">
        <w:start w:val="1"/>
        <w:numFmt w:val="bullet"/>
        <w:pStyle w:val="-1IT2G"/>
        <w:lvlText w:val=""/>
        <w:lvlJc w:val="left"/>
        <w:pPr>
          <w:tabs>
            <w:tab w:val="num" w:pos="1134"/>
          </w:tabs>
          <w:ind w:left="0" w:firstLine="709"/>
        </w:pPr>
        <w:rPr>
          <w:rFonts w:ascii="Symbol" w:hAnsi="Symbol" w:hint="default"/>
        </w:rPr>
      </w:lvl>
    </w:lvlOverride>
    <w:lvlOverride w:ilvl="1">
      <w:lvl w:ilvl="1">
        <w:start w:val="1"/>
        <w:numFmt w:val="bullet"/>
        <w:lvlText w:val=""/>
        <w:lvlJc w:val="left"/>
        <w:pPr>
          <w:ind w:left="2291" w:hanging="360"/>
        </w:pPr>
        <w:rPr>
          <w:rFonts w:ascii="Symbol" w:hAnsi="Symbol" w:hint="default"/>
          <w:color w:val="auto"/>
        </w:rPr>
      </w:lvl>
    </w:lvlOverride>
    <w:lvlOverride w:ilvl="2">
      <w:lvl w:ilvl="2">
        <w:start w:val="1"/>
        <w:numFmt w:val="bullet"/>
        <w:lvlText w:val=""/>
        <w:lvlJc w:val="left"/>
        <w:pPr>
          <w:ind w:left="3011" w:hanging="360"/>
        </w:pPr>
        <w:rPr>
          <w:rFonts w:ascii="Wingdings" w:hAnsi="Wingdings" w:hint="default"/>
        </w:rPr>
      </w:lvl>
    </w:lvlOverride>
    <w:lvlOverride w:ilvl="3">
      <w:lvl w:ilvl="3">
        <w:start w:val="1"/>
        <w:numFmt w:val="bullet"/>
        <w:lvlText w:val=""/>
        <w:lvlJc w:val="left"/>
        <w:pPr>
          <w:ind w:left="3731" w:hanging="360"/>
        </w:pPr>
        <w:rPr>
          <w:rFonts w:ascii="Symbol" w:hAnsi="Symbol" w:hint="default"/>
        </w:rPr>
      </w:lvl>
    </w:lvlOverride>
    <w:lvlOverride w:ilvl="4">
      <w:lvl w:ilvl="4">
        <w:start w:val="1"/>
        <w:numFmt w:val="bullet"/>
        <w:lvlText w:val="o"/>
        <w:lvlJc w:val="left"/>
        <w:pPr>
          <w:ind w:left="4451" w:hanging="360"/>
        </w:pPr>
        <w:rPr>
          <w:rFonts w:ascii="Courier New" w:hAnsi="Courier New" w:cs="Courier New" w:hint="default"/>
        </w:rPr>
      </w:lvl>
    </w:lvlOverride>
    <w:lvlOverride w:ilvl="5">
      <w:lvl w:ilvl="5">
        <w:start w:val="1"/>
        <w:numFmt w:val="bullet"/>
        <w:lvlText w:val=""/>
        <w:lvlJc w:val="left"/>
        <w:pPr>
          <w:ind w:left="5171" w:hanging="360"/>
        </w:pPr>
        <w:rPr>
          <w:rFonts w:ascii="Wingdings" w:hAnsi="Wingdings" w:hint="default"/>
        </w:rPr>
      </w:lvl>
    </w:lvlOverride>
    <w:lvlOverride w:ilvl="6">
      <w:lvl w:ilvl="6">
        <w:start w:val="1"/>
        <w:numFmt w:val="bullet"/>
        <w:lvlText w:val=""/>
        <w:lvlJc w:val="left"/>
        <w:pPr>
          <w:ind w:left="5891" w:hanging="360"/>
        </w:pPr>
        <w:rPr>
          <w:rFonts w:ascii="Symbol" w:hAnsi="Symbol" w:hint="default"/>
        </w:rPr>
      </w:lvl>
    </w:lvlOverride>
    <w:lvlOverride w:ilvl="7">
      <w:lvl w:ilvl="7">
        <w:start w:val="1"/>
        <w:numFmt w:val="bullet"/>
        <w:lvlText w:val="o"/>
        <w:lvlJc w:val="left"/>
        <w:pPr>
          <w:ind w:left="6611" w:hanging="360"/>
        </w:pPr>
        <w:rPr>
          <w:rFonts w:ascii="Courier New" w:hAnsi="Courier New" w:cs="Courier New" w:hint="default"/>
        </w:rPr>
      </w:lvl>
    </w:lvlOverride>
    <w:lvlOverride w:ilvl="8">
      <w:lvl w:ilvl="8">
        <w:start w:val="1"/>
        <w:numFmt w:val="bullet"/>
        <w:lvlText w:val=""/>
        <w:lvlJc w:val="left"/>
        <w:pPr>
          <w:ind w:left="7331" w:hanging="360"/>
        </w:pPr>
        <w:rPr>
          <w:rFonts w:ascii="Wingdings" w:hAnsi="Wingdings" w:hint="default"/>
        </w:rPr>
      </w:lvl>
    </w:lvlOverride>
  </w:num>
  <w:num w:numId="116">
    <w:abstractNumId w:val="100"/>
  </w:num>
  <w:num w:numId="117">
    <w:abstractNumId w:val="36"/>
  </w:num>
  <w:num w:numId="1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1"/>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F02"/>
    <w:rsid w:val="00000CD1"/>
    <w:rsid w:val="00001007"/>
    <w:rsid w:val="00002416"/>
    <w:rsid w:val="00002686"/>
    <w:rsid w:val="00003C71"/>
    <w:rsid w:val="0000556C"/>
    <w:rsid w:val="000066ED"/>
    <w:rsid w:val="00010416"/>
    <w:rsid w:val="00010554"/>
    <w:rsid w:val="00010A36"/>
    <w:rsid w:val="0001111F"/>
    <w:rsid w:val="000111D1"/>
    <w:rsid w:val="000120CB"/>
    <w:rsid w:val="000133E0"/>
    <w:rsid w:val="00013695"/>
    <w:rsid w:val="00013DA2"/>
    <w:rsid w:val="00013E48"/>
    <w:rsid w:val="00015263"/>
    <w:rsid w:val="00015AD7"/>
    <w:rsid w:val="00015DFE"/>
    <w:rsid w:val="0001610D"/>
    <w:rsid w:val="00016BA7"/>
    <w:rsid w:val="00017224"/>
    <w:rsid w:val="000176B4"/>
    <w:rsid w:val="00017EA3"/>
    <w:rsid w:val="00021B4B"/>
    <w:rsid w:val="00023077"/>
    <w:rsid w:val="00023089"/>
    <w:rsid w:val="000238FB"/>
    <w:rsid w:val="00023EAC"/>
    <w:rsid w:val="00024392"/>
    <w:rsid w:val="0002450E"/>
    <w:rsid w:val="000245AD"/>
    <w:rsid w:val="0002560A"/>
    <w:rsid w:val="00025A34"/>
    <w:rsid w:val="0002678C"/>
    <w:rsid w:val="00031414"/>
    <w:rsid w:val="00032F6D"/>
    <w:rsid w:val="00033275"/>
    <w:rsid w:val="00037AEA"/>
    <w:rsid w:val="00041FD0"/>
    <w:rsid w:val="00042EF4"/>
    <w:rsid w:val="00044481"/>
    <w:rsid w:val="00044C0C"/>
    <w:rsid w:val="000450B0"/>
    <w:rsid w:val="000453FE"/>
    <w:rsid w:val="000461A4"/>
    <w:rsid w:val="00046E00"/>
    <w:rsid w:val="000471BD"/>
    <w:rsid w:val="0004758F"/>
    <w:rsid w:val="00051B3F"/>
    <w:rsid w:val="00052172"/>
    <w:rsid w:val="0005413A"/>
    <w:rsid w:val="000559A7"/>
    <w:rsid w:val="00056C63"/>
    <w:rsid w:val="00056E66"/>
    <w:rsid w:val="000571D5"/>
    <w:rsid w:val="0006173A"/>
    <w:rsid w:val="00061781"/>
    <w:rsid w:val="0006239C"/>
    <w:rsid w:val="0006349F"/>
    <w:rsid w:val="00067AF3"/>
    <w:rsid w:val="00070B02"/>
    <w:rsid w:val="00070F82"/>
    <w:rsid w:val="00072C61"/>
    <w:rsid w:val="00073175"/>
    <w:rsid w:val="000737DC"/>
    <w:rsid w:val="00073E38"/>
    <w:rsid w:val="000742CE"/>
    <w:rsid w:val="000745B0"/>
    <w:rsid w:val="0007560E"/>
    <w:rsid w:val="00080821"/>
    <w:rsid w:val="00080D55"/>
    <w:rsid w:val="00080EB3"/>
    <w:rsid w:val="000830B8"/>
    <w:rsid w:val="00083C98"/>
    <w:rsid w:val="000850DD"/>
    <w:rsid w:val="000850E3"/>
    <w:rsid w:val="00085D2E"/>
    <w:rsid w:val="000870DE"/>
    <w:rsid w:val="0009097C"/>
    <w:rsid w:val="00090BA6"/>
    <w:rsid w:val="00090DC6"/>
    <w:rsid w:val="0009151F"/>
    <w:rsid w:val="00091A97"/>
    <w:rsid w:val="000922CC"/>
    <w:rsid w:val="00092C85"/>
    <w:rsid w:val="00094510"/>
    <w:rsid w:val="00094570"/>
    <w:rsid w:val="0009496C"/>
    <w:rsid w:val="00095083"/>
    <w:rsid w:val="00095242"/>
    <w:rsid w:val="0009631D"/>
    <w:rsid w:val="00096D3C"/>
    <w:rsid w:val="00097ADF"/>
    <w:rsid w:val="00097C43"/>
    <w:rsid w:val="000A1303"/>
    <w:rsid w:val="000A2ADD"/>
    <w:rsid w:val="000A3094"/>
    <w:rsid w:val="000A45B6"/>
    <w:rsid w:val="000A4EC2"/>
    <w:rsid w:val="000B0001"/>
    <w:rsid w:val="000B06CB"/>
    <w:rsid w:val="000B0EE3"/>
    <w:rsid w:val="000B183D"/>
    <w:rsid w:val="000B1D3B"/>
    <w:rsid w:val="000B2BBE"/>
    <w:rsid w:val="000B4C55"/>
    <w:rsid w:val="000B667D"/>
    <w:rsid w:val="000B7398"/>
    <w:rsid w:val="000C07E9"/>
    <w:rsid w:val="000C0CBF"/>
    <w:rsid w:val="000C14CD"/>
    <w:rsid w:val="000C34CE"/>
    <w:rsid w:val="000C3C55"/>
    <w:rsid w:val="000C41A4"/>
    <w:rsid w:val="000C6796"/>
    <w:rsid w:val="000D006F"/>
    <w:rsid w:val="000D0353"/>
    <w:rsid w:val="000D121B"/>
    <w:rsid w:val="000D168B"/>
    <w:rsid w:val="000D172B"/>
    <w:rsid w:val="000D21BB"/>
    <w:rsid w:val="000D23E4"/>
    <w:rsid w:val="000D2DA8"/>
    <w:rsid w:val="000D3CE9"/>
    <w:rsid w:val="000D460A"/>
    <w:rsid w:val="000D49D0"/>
    <w:rsid w:val="000D4DF8"/>
    <w:rsid w:val="000D5A3D"/>
    <w:rsid w:val="000D6CBA"/>
    <w:rsid w:val="000D757A"/>
    <w:rsid w:val="000E0EF9"/>
    <w:rsid w:val="000E24C4"/>
    <w:rsid w:val="000E4836"/>
    <w:rsid w:val="000E4F9C"/>
    <w:rsid w:val="000E51B9"/>
    <w:rsid w:val="000E7132"/>
    <w:rsid w:val="000E7B73"/>
    <w:rsid w:val="000F0096"/>
    <w:rsid w:val="000F0317"/>
    <w:rsid w:val="000F0722"/>
    <w:rsid w:val="000F1039"/>
    <w:rsid w:val="000F29F2"/>
    <w:rsid w:val="000F3DDA"/>
    <w:rsid w:val="000F40ED"/>
    <w:rsid w:val="000F45AB"/>
    <w:rsid w:val="000F517D"/>
    <w:rsid w:val="000F7400"/>
    <w:rsid w:val="001005B3"/>
    <w:rsid w:val="00100867"/>
    <w:rsid w:val="001013F8"/>
    <w:rsid w:val="00101D03"/>
    <w:rsid w:val="00103424"/>
    <w:rsid w:val="0010348F"/>
    <w:rsid w:val="00103DB8"/>
    <w:rsid w:val="00103F84"/>
    <w:rsid w:val="0010435F"/>
    <w:rsid w:val="00106818"/>
    <w:rsid w:val="00106DDC"/>
    <w:rsid w:val="001077E8"/>
    <w:rsid w:val="00110CCC"/>
    <w:rsid w:val="00111FAE"/>
    <w:rsid w:val="00112D4A"/>
    <w:rsid w:val="00112EF9"/>
    <w:rsid w:val="0011352D"/>
    <w:rsid w:val="001136FA"/>
    <w:rsid w:val="00115F66"/>
    <w:rsid w:val="0011629E"/>
    <w:rsid w:val="001171CD"/>
    <w:rsid w:val="001175C4"/>
    <w:rsid w:val="00117D2B"/>
    <w:rsid w:val="00120550"/>
    <w:rsid w:val="0012237A"/>
    <w:rsid w:val="00122767"/>
    <w:rsid w:val="00122EF0"/>
    <w:rsid w:val="001238E1"/>
    <w:rsid w:val="00124CC4"/>
    <w:rsid w:val="00125DA0"/>
    <w:rsid w:val="00126889"/>
    <w:rsid w:val="001302FD"/>
    <w:rsid w:val="00132EC6"/>
    <w:rsid w:val="001331AC"/>
    <w:rsid w:val="001339FD"/>
    <w:rsid w:val="00134138"/>
    <w:rsid w:val="00134370"/>
    <w:rsid w:val="001345F0"/>
    <w:rsid w:val="00135203"/>
    <w:rsid w:val="00135DAC"/>
    <w:rsid w:val="001362C9"/>
    <w:rsid w:val="001411B3"/>
    <w:rsid w:val="001414B7"/>
    <w:rsid w:val="00142171"/>
    <w:rsid w:val="001423EF"/>
    <w:rsid w:val="00142BDE"/>
    <w:rsid w:val="00142EEB"/>
    <w:rsid w:val="00143B03"/>
    <w:rsid w:val="00144A4D"/>
    <w:rsid w:val="00144EDA"/>
    <w:rsid w:val="0014761F"/>
    <w:rsid w:val="00147C1E"/>
    <w:rsid w:val="00150D47"/>
    <w:rsid w:val="001518F3"/>
    <w:rsid w:val="00152902"/>
    <w:rsid w:val="00152ECE"/>
    <w:rsid w:val="001530D6"/>
    <w:rsid w:val="00153772"/>
    <w:rsid w:val="00154842"/>
    <w:rsid w:val="00154B92"/>
    <w:rsid w:val="00154CB3"/>
    <w:rsid w:val="00156286"/>
    <w:rsid w:val="00156AE4"/>
    <w:rsid w:val="00157183"/>
    <w:rsid w:val="00157380"/>
    <w:rsid w:val="0016003E"/>
    <w:rsid w:val="00160EAC"/>
    <w:rsid w:val="00161C1F"/>
    <w:rsid w:val="0016235E"/>
    <w:rsid w:val="00162BCF"/>
    <w:rsid w:val="0017093F"/>
    <w:rsid w:val="00171247"/>
    <w:rsid w:val="00171372"/>
    <w:rsid w:val="00171CBF"/>
    <w:rsid w:val="00172B58"/>
    <w:rsid w:val="001736DB"/>
    <w:rsid w:val="0017382D"/>
    <w:rsid w:val="00174DD3"/>
    <w:rsid w:val="00175080"/>
    <w:rsid w:val="00175C37"/>
    <w:rsid w:val="0017628D"/>
    <w:rsid w:val="00176BB1"/>
    <w:rsid w:val="0017704A"/>
    <w:rsid w:val="0018127E"/>
    <w:rsid w:val="00181E84"/>
    <w:rsid w:val="0018260C"/>
    <w:rsid w:val="0018280C"/>
    <w:rsid w:val="00183975"/>
    <w:rsid w:val="00183E57"/>
    <w:rsid w:val="00183F4B"/>
    <w:rsid w:val="0018499C"/>
    <w:rsid w:val="0018634F"/>
    <w:rsid w:val="00186948"/>
    <w:rsid w:val="00187A43"/>
    <w:rsid w:val="00187B3B"/>
    <w:rsid w:val="001922C9"/>
    <w:rsid w:val="001933FC"/>
    <w:rsid w:val="00193C3C"/>
    <w:rsid w:val="00194124"/>
    <w:rsid w:val="00194822"/>
    <w:rsid w:val="00195722"/>
    <w:rsid w:val="00195939"/>
    <w:rsid w:val="00195D51"/>
    <w:rsid w:val="00195ED5"/>
    <w:rsid w:val="00195FB7"/>
    <w:rsid w:val="001961AB"/>
    <w:rsid w:val="0019703B"/>
    <w:rsid w:val="001A1E54"/>
    <w:rsid w:val="001A4DF0"/>
    <w:rsid w:val="001A62DF"/>
    <w:rsid w:val="001A63BD"/>
    <w:rsid w:val="001A73E3"/>
    <w:rsid w:val="001A73F4"/>
    <w:rsid w:val="001A7A8F"/>
    <w:rsid w:val="001A7EA5"/>
    <w:rsid w:val="001B04CC"/>
    <w:rsid w:val="001B0B51"/>
    <w:rsid w:val="001B2470"/>
    <w:rsid w:val="001B2826"/>
    <w:rsid w:val="001B438A"/>
    <w:rsid w:val="001B4E9A"/>
    <w:rsid w:val="001B4EDD"/>
    <w:rsid w:val="001C07B4"/>
    <w:rsid w:val="001C19D5"/>
    <w:rsid w:val="001C264D"/>
    <w:rsid w:val="001C30B5"/>
    <w:rsid w:val="001C31AF"/>
    <w:rsid w:val="001C36DB"/>
    <w:rsid w:val="001C37EE"/>
    <w:rsid w:val="001C3CD2"/>
    <w:rsid w:val="001C40DA"/>
    <w:rsid w:val="001C44E4"/>
    <w:rsid w:val="001C5C1E"/>
    <w:rsid w:val="001C6443"/>
    <w:rsid w:val="001C65DB"/>
    <w:rsid w:val="001C6C6E"/>
    <w:rsid w:val="001C6FF8"/>
    <w:rsid w:val="001D07C6"/>
    <w:rsid w:val="001D1476"/>
    <w:rsid w:val="001D2241"/>
    <w:rsid w:val="001D3121"/>
    <w:rsid w:val="001D3DFF"/>
    <w:rsid w:val="001D4987"/>
    <w:rsid w:val="001D5FFB"/>
    <w:rsid w:val="001D616C"/>
    <w:rsid w:val="001D62B5"/>
    <w:rsid w:val="001D68BC"/>
    <w:rsid w:val="001D6A18"/>
    <w:rsid w:val="001D7BDA"/>
    <w:rsid w:val="001E3978"/>
    <w:rsid w:val="001E41E4"/>
    <w:rsid w:val="001E524C"/>
    <w:rsid w:val="001E662E"/>
    <w:rsid w:val="001E6C7F"/>
    <w:rsid w:val="001E6FFC"/>
    <w:rsid w:val="001F1048"/>
    <w:rsid w:val="001F2B9A"/>
    <w:rsid w:val="001F2F71"/>
    <w:rsid w:val="001F429E"/>
    <w:rsid w:val="001F47F9"/>
    <w:rsid w:val="001F4C3E"/>
    <w:rsid w:val="001F60EA"/>
    <w:rsid w:val="001F6812"/>
    <w:rsid w:val="001F6BAF"/>
    <w:rsid w:val="001F7A9F"/>
    <w:rsid w:val="001F7C41"/>
    <w:rsid w:val="001F7E9E"/>
    <w:rsid w:val="0020021A"/>
    <w:rsid w:val="00200D4B"/>
    <w:rsid w:val="0020134E"/>
    <w:rsid w:val="00201DA5"/>
    <w:rsid w:val="002023E5"/>
    <w:rsid w:val="002034CD"/>
    <w:rsid w:val="00203BB8"/>
    <w:rsid w:val="00204252"/>
    <w:rsid w:val="002056F4"/>
    <w:rsid w:val="00205ED4"/>
    <w:rsid w:val="00206404"/>
    <w:rsid w:val="00207CF7"/>
    <w:rsid w:val="00210341"/>
    <w:rsid w:val="002113FF"/>
    <w:rsid w:val="0021241C"/>
    <w:rsid w:val="00212514"/>
    <w:rsid w:val="002126A5"/>
    <w:rsid w:val="00212DA5"/>
    <w:rsid w:val="00213D59"/>
    <w:rsid w:val="00213DA8"/>
    <w:rsid w:val="002140CE"/>
    <w:rsid w:val="002149DD"/>
    <w:rsid w:val="00215B3C"/>
    <w:rsid w:val="002160D6"/>
    <w:rsid w:val="00216147"/>
    <w:rsid w:val="00216254"/>
    <w:rsid w:val="00216C40"/>
    <w:rsid w:val="00216D79"/>
    <w:rsid w:val="00220A85"/>
    <w:rsid w:val="002218AD"/>
    <w:rsid w:val="00221D59"/>
    <w:rsid w:val="002226E8"/>
    <w:rsid w:val="0022382A"/>
    <w:rsid w:val="00223CC1"/>
    <w:rsid w:val="002256FA"/>
    <w:rsid w:val="00225955"/>
    <w:rsid w:val="00227565"/>
    <w:rsid w:val="00230557"/>
    <w:rsid w:val="00230C6D"/>
    <w:rsid w:val="00230F5A"/>
    <w:rsid w:val="002316B8"/>
    <w:rsid w:val="00232D93"/>
    <w:rsid w:val="00234DA7"/>
    <w:rsid w:val="00235B34"/>
    <w:rsid w:val="0023618D"/>
    <w:rsid w:val="00236262"/>
    <w:rsid w:val="00236C9D"/>
    <w:rsid w:val="0023756C"/>
    <w:rsid w:val="00240832"/>
    <w:rsid w:val="0024118B"/>
    <w:rsid w:val="0024199D"/>
    <w:rsid w:val="00242960"/>
    <w:rsid w:val="0024440E"/>
    <w:rsid w:val="002444D6"/>
    <w:rsid w:val="0024585E"/>
    <w:rsid w:val="00246380"/>
    <w:rsid w:val="002468A4"/>
    <w:rsid w:val="00246F61"/>
    <w:rsid w:val="00247324"/>
    <w:rsid w:val="00250E23"/>
    <w:rsid w:val="00251EE8"/>
    <w:rsid w:val="002527B6"/>
    <w:rsid w:val="00252C98"/>
    <w:rsid w:val="002536F9"/>
    <w:rsid w:val="00253837"/>
    <w:rsid w:val="0025436E"/>
    <w:rsid w:val="00257190"/>
    <w:rsid w:val="0025792B"/>
    <w:rsid w:val="00257A15"/>
    <w:rsid w:val="00262170"/>
    <w:rsid w:val="00262732"/>
    <w:rsid w:val="00264BFA"/>
    <w:rsid w:val="00265FE3"/>
    <w:rsid w:val="002672DF"/>
    <w:rsid w:val="00267644"/>
    <w:rsid w:val="00267791"/>
    <w:rsid w:val="00270805"/>
    <w:rsid w:val="00271427"/>
    <w:rsid w:val="0027262A"/>
    <w:rsid w:val="00273193"/>
    <w:rsid w:val="00276934"/>
    <w:rsid w:val="002776CF"/>
    <w:rsid w:val="0028080A"/>
    <w:rsid w:val="00281FAD"/>
    <w:rsid w:val="002829F6"/>
    <w:rsid w:val="002832D7"/>
    <w:rsid w:val="002832F7"/>
    <w:rsid w:val="0028556F"/>
    <w:rsid w:val="002863F8"/>
    <w:rsid w:val="0028661F"/>
    <w:rsid w:val="0028667F"/>
    <w:rsid w:val="002868A7"/>
    <w:rsid w:val="00286DB8"/>
    <w:rsid w:val="0028794E"/>
    <w:rsid w:val="00287F4C"/>
    <w:rsid w:val="002906A7"/>
    <w:rsid w:val="00293979"/>
    <w:rsid w:val="002A0443"/>
    <w:rsid w:val="002A08C3"/>
    <w:rsid w:val="002A231B"/>
    <w:rsid w:val="002A3583"/>
    <w:rsid w:val="002A35F9"/>
    <w:rsid w:val="002A397E"/>
    <w:rsid w:val="002A3C11"/>
    <w:rsid w:val="002A459E"/>
    <w:rsid w:val="002A61AF"/>
    <w:rsid w:val="002B0C86"/>
    <w:rsid w:val="002B1996"/>
    <w:rsid w:val="002B21E7"/>
    <w:rsid w:val="002B2275"/>
    <w:rsid w:val="002B2A30"/>
    <w:rsid w:val="002B3E7B"/>
    <w:rsid w:val="002B3EAE"/>
    <w:rsid w:val="002B5F5E"/>
    <w:rsid w:val="002B6CFB"/>
    <w:rsid w:val="002C07F0"/>
    <w:rsid w:val="002C11FF"/>
    <w:rsid w:val="002C1498"/>
    <w:rsid w:val="002C249F"/>
    <w:rsid w:val="002C4AC8"/>
    <w:rsid w:val="002C5E6E"/>
    <w:rsid w:val="002C6789"/>
    <w:rsid w:val="002D0A26"/>
    <w:rsid w:val="002D0E07"/>
    <w:rsid w:val="002D12BB"/>
    <w:rsid w:val="002D1C0C"/>
    <w:rsid w:val="002D240C"/>
    <w:rsid w:val="002D603B"/>
    <w:rsid w:val="002E05C1"/>
    <w:rsid w:val="002E1C30"/>
    <w:rsid w:val="002E40D6"/>
    <w:rsid w:val="002E4A47"/>
    <w:rsid w:val="002E4A65"/>
    <w:rsid w:val="002E4C52"/>
    <w:rsid w:val="002E4D75"/>
    <w:rsid w:val="002E5547"/>
    <w:rsid w:val="002E5D57"/>
    <w:rsid w:val="002E6D6B"/>
    <w:rsid w:val="002F01F1"/>
    <w:rsid w:val="002F173D"/>
    <w:rsid w:val="002F1ACE"/>
    <w:rsid w:val="002F1C05"/>
    <w:rsid w:val="002F244D"/>
    <w:rsid w:val="002F53BB"/>
    <w:rsid w:val="002F74B6"/>
    <w:rsid w:val="002F7E7A"/>
    <w:rsid w:val="00300CCB"/>
    <w:rsid w:val="00301432"/>
    <w:rsid w:val="00301E29"/>
    <w:rsid w:val="003024BA"/>
    <w:rsid w:val="00302DB5"/>
    <w:rsid w:val="00303EB9"/>
    <w:rsid w:val="00303F5D"/>
    <w:rsid w:val="00304033"/>
    <w:rsid w:val="003045E6"/>
    <w:rsid w:val="00304F04"/>
    <w:rsid w:val="00305AE9"/>
    <w:rsid w:val="00306024"/>
    <w:rsid w:val="00307DAD"/>
    <w:rsid w:val="00310178"/>
    <w:rsid w:val="00310787"/>
    <w:rsid w:val="00311A80"/>
    <w:rsid w:val="00312AF7"/>
    <w:rsid w:val="003147F6"/>
    <w:rsid w:val="00314B8E"/>
    <w:rsid w:val="0031513A"/>
    <w:rsid w:val="003161E1"/>
    <w:rsid w:val="00321DB4"/>
    <w:rsid w:val="00321DE7"/>
    <w:rsid w:val="003227DB"/>
    <w:rsid w:val="003230B5"/>
    <w:rsid w:val="00324C91"/>
    <w:rsid w:val="00325CA3"/>
    <w:rsid w:val="0032724F"/>
    <w:rsid w:val="003273B6"/>
    <w:rsid w:val="00327699"/>
    <w:rsid w:val="00327B75"/>
    <w:rsid w:val="00327EDA"/>
    <w:rsid w:val="00327FFB"/>
    <w:rsid w:val="00330AE7"/>
    <w:rsid w:val="003311DE"/>
    <w:rsid w:val="00331A4D"/>
    <w:rsid w:val="00332631"/>
    <w:rsid w:val="003327DA"/>
    <w:rsid w:val="00333620"/>
    <w:rsid w:val="00334F6C"/>
    <w:rsid w:val="0033575E"/>
    <w:rsid w:val="003365A0"/>
    <w:rsid w:val="00337639"/>
    <w:rsid w:val="00337EEF"/>
    <w:rsid w:val="00337F30"/>
    <w:rsid w:val="003439C8"/>
    <w:rsid w:val="003440E2"/>
    <w:rsid w:val="00344512"/>
    <w:rsid w:val="00344C9A"/>
    <w:rsid w:val="00345283"/>
    <w:rsid w:val="00347B98"/>
    <w:rsid w:val="003505A4"/>
    <w:rsid w:val="0035109F"/>
    <w:rsid w:val="00351C64"/>
    <w:rsid w:val="00351CFF"/>
    <w:rsid w:val="00351F55"/>
    <w:rsid w:val="00352314"/>
    <w:rsid w:val="003527CB"/>
    <w:rsid w:val="00352CA4"/>
    <w:rsid w:val="003530CA"/>
    <w:rsid w:val="0035342A"/>
    <w:rsid w:val="00354013"/>
    <w:rsid w:val="003554C1"/>
    <w:rsid w:val="0035622A"/>
    <w:rsid w:val="00356499"/>
    <w:rsid w:val="0035777D"/>
    <w:rsid w:val="0036044A"/>
    <w:rsid w:val="00361CFC"/>
    <w:rsid w:val="00363293"/>
    <w:rsid w:val="00364198"/>
    <w:rsid w:val="00364623"/>
    <w:rsid w:val="0036599A"/>
    <w:rsid w:val="00366AC8"/>
    <w:rsid w:val="003676DE"/>
    <w:rsid w:val="003700CD"/>
    <w:rsid w:val="003717C6"/>
    <w:rsid w:val="00372ECD"/>
    <w:rsid w:val="00373CB6"/>
    <w:rsid w:val="003746AA"/>
    <w:rsid w:val="00374BAA"/>
    <w:rsid w:val="00375C49"/>
    <w:rsid w:val="0037601B"/>
    <w:rsid w:val="00376408"/>
    <w:rsid w:val="00376AAD"/>
    <w:rsid w:val="00376B5D"/>
    <w:rsid w:val="00377250"/>
    <w:rsid w:val="003775AF"/>
    <w:rsid w:val="003776F1"/>
    <w:rsid w:val="00377A57"/>
    <w:rsid w:val="00377ADB"/>
    <w:rsid w:val="00380726"/>
    <w:rsid w:val="00381C6C"/>
    <w:rsid w:val="00382642"/>
    <w:rsid w:val="00382B02"/>
    <w:rsid w:val="00383BD3"/>
    <w:rsid w:val="003856FE"/>
    <w:rsid w:val="00385E2B"/>
    <w:rsid w:val="00386935"/>
    <w:rsid w:val="00386B57"/>
    <w:rsid w:val="00386B5C"/>
    <w:rsid w:val="00386D46"/>
    <w:rsid w:val="00386E9B"/>
    <w:rsid w:val="003910B2"/>
    <w:rsid w:val="00392428"/>
    <w:rsid w:val="00392617"/>
    <w:rsid w:val="00392FBD"/>
    <w:rsid w:val="00393049"/>
    <w:rsid w:val="00394EF6"/>
    <w:rsid w:val="003967C5"/>
    <w:rsid w:val="00396B8D"/>
    <w:rsid w:val="003975B6"/>
    <w:rsid w:val="003A0B6D"/>
    <w:rsid w:val="003A2F81"/>
    <w:rsid w:val="003A55B3"/>
    <w:rsid w:val="003A57F3"/>
    <w:rsid w:val="003A60DC"/>
    <w:rsid w:val="003A6266"/>
    <w:rsid w:val="003A66B2"/>
    <w:rsid w:val="003A6BD7"/>
    <w:rsid w:val="003A73C7"/>
    <w:rsid w:val="003A7633"/>
    <w:rsid w:val="003B0CF5"/>
    <w:rsid w:val="003B45BA"/>
    <w:rsid w:val="003B64F6"/>
    <w:rsid w:val="003B7392"/>
    <w:rsid w:val="003B7576"/>
    <w:rsid w:val="003B7F13"/>
    <w:rsid w:val="003C03CF"/>
    <w:rsid w:val="003C1185"/>
    <w:rsid w:val="003C2C1A"/>
    <w:rsid w:val="003C3EBF"/>
    <w:rsid w:val="003C48B0"/>
    <w:rsid w:val="003C5AFB"/>
    <w:rsid w:val="003C6248"/>
    <w:rsid w:val="003C7869"/>
    <w:rsid w:val="003D05E6"/>
    <w:rsid w:val="003D064C"/>
    <w:rsid w:val="003D1932"/>
    <w:rsid w:val="003D214A"/>
    <w:rsid w:val="003D23F6"/>
    <w:rsid w:val="003D3FBC"/>
    <w:rsid w:val="003D41DE"/>
    <w:rsid w:val="003D4876"/>
    <w:rsid w:val="003D5405"/>
    <w:rsid w:val="003D5576"/>
    <w:rsid w:val="003D5B7B"/>
    <w:rsid w:val="003D5D0C"/>
    <w:rsid w:val="003D6206"/>
    <w:rsid w:val="003D67AD"/>
    <w:rsid w:val="003D6D41"/>
    <w:rsid w:val="003D7055"/>
    <w:rsid w:val="003D7623"/>
    <w:rsid w:val="003D7B40"/>
    <w:rsid w:val="003D7E4B"/>
    <w:rsid w:val="003E0882"/>
    <w:rsid w:val="003E36BF"/>
    <w:rsid w:val="003E74FC"/>
    <w:rsid w:val="003E7938"/>
    <w:rsid w:val="003F198F"/>
    <w:rsid w:val="003F26AD"/>
    <w:rsid w:val="003F439D"/>
    <w:rsid w:val="003F55A0"/>
    <w:rsid w:val="003F5D31"/>
    <w:rsid w:val="003F7997"/>
    <w:rsid w:val="003F7ACC"/>
    <w:rsid w:val="004002CA"/>
    <w:rsid w:val="004022B0"/>
    <w:rsid w:val="00402C75"/>
    <w:rsid w:val="00403E84"/>
    <w:rsid w:val="004057AC"/>
    <w:rsid w:val="00406D3B"/>
    <w:rsid w:val="0041003C"/>
    <w:rsid w:val="004108F1"/>
    <w:rsid w:val="00410C63"/>
    <w:rsid w:val="004110CC"/>
    <w:rsid w:val="004115C6"/>
    <w:rsid w:val="00413878"/>
    <w:rsid w:val="0041571C"/>
    <w:rsid w:val="00417097"/>
    <w:rsid w:val="00421367"/>
    <w:rsid w:val="004213D7"/>
    <w:rsid w:val="004232BF"/>
    <w:rsid w:val="00423881"/>
    <w:rsid w:val="00423E2C"/>
    <w:rsid w:val="004240D1"/>
    <w:rsid w:val="00424AF6"/>
    <w:rsid w:val="00427671"/>
    <w:rsid w:val="004277F4"/>
    <w:rsid w:val="00427D00"/>
    <w:rsid w:val="00431CFC"/>
    <w:rsid w:val="00432627"/>
    <w:rsid w:val="0043422D"/>
    <w:rsid w:val="004351F9"/>
    <w:rsid w:val="0043649A"/>
    <w:rsid w:val="00437A84"/>
    <w:rsid w:val="00437BBF"/>
    <w:rsid w:val="0044088E"/>
    <w:rsid w:val="00440BA2"/>
    <w:rsid w:val="00443370"/>
    <w:rsid w:val="00443D7F"/>
    <w:rsid w:val="004441CD"/>
    <w:rsid w:val="004462F4"/>
    <w:rsid w:val="004467FE"/>
    <w:rsid w:val="00447BC9"/>
    <w:rsid w:val="0045065C"/>
    <w:rsid w:val="00451A72"/>
    <w:rsid w:val="00455040"/>
    <w:rsid w:val="004553C1"/>
    <w:rsid w:val="0045674A"/>
    <w:rsid w:val="00457125"/>
    <w:rsid w:val="004573AE"/>
    <w:rsid w:val="004606A0"/>
    <w:rsid w:val="00461A0A"/>
    <w:rsid w:val="004661E9"/>
    <w:rsid w:val="004677E5"/>
    <w:rsid w:val="004706E2"/>
    <w:rsid w:val="00470DE5"/>
    <w:rsid w:val="00471149"/>
    <w:rsid w:val="0047196F"/>
    <w:rsid w:val="00472B75"/>
    <w:rsid w:val="00474247"/>
    <w:rsid w:val="004744FD"/>
    <w:rsid w:val="004745F8"/>
    <w:rsid w:val="00474D50"/>
    <w:rsid w:val="00475344"/>
    <w:rsid w:val="0047567E"/>
    <w:rsid w:val="00476444"/>
    <w:rsid w:val="00476EB3"/>
    <w:rsid w:val="00480200"/>
    <w:rsid w:val="004805A7"/>
    <w:rsid w:val="00481767"/>
    <w:rsid w:val="00483031"/>
    <w:rsid w:val="00483E4D"/>
    <w:rsid w:val="0048430F"/>
    <w:rsid w:val="00485892"/>
    <w:rsid w:val="00485B56"/>
    <w:rsid w:val="00486D9C"/>
    <w:rsid w:val="00486E67"/>
    <w:rsid w:val="00487201"/>
    <w:rsid w:val="004904B6"/>
    <w:rsid w:val="0049089F"/>
    <w:rsid w:val="00490DDE"/>
    <w:rsid w:val="00491627"/>
    <w:rsid w:val="00491E40"/>
    <w:rsid w:val="004937EA"/>
    <w:rsid w:val="00494751"/>
    <w:rsid w:val="00494936"/>
    <w:rsid w:val="00494C0B"/>
    <w:rsid w:val="00497817"/>
    <w:rsid w:val="00497AD2"/>
    <w:rsid w:val="004A0704"/>
    <w:rsid w:val="004A1170"/>
    <w:rsid w:val="004A24E8"/>
    <w:rsid w:val="004A2733"/>
    <w:rsid w:val="004A2EB8"/>
    <w:rsid w:val="004A2F05"/>
    <w:rsid w:val="004A3367"/>
    <w:rsid w:val="004A4360"/>
    <w:rsid w:val="004A4566"/>
    <w:rsid w:val="004A48B1"/>
    <w:rsid w:val="004A66C2"/>
    <w:rsid w:val="004A6FA6"/>
    <w:rsid w:val="004B5C9C"/>
    <w:rsid w:val="004C1C93"/>
    <w:rsid w:val="004C28AF"/>
    <w:rsid w:val="004C3904"/>
    <w:rsid w:val="004C3DE8"/>
    <w:rsid w:val="004C4873"/>
    <w:rsid w:val="004C48E8"/>
    <w:rsid w:val="004C581C"/>
    <w:rsid w:val="004C6C9C"/>
    <w:rsid w:val="004D3CE1"/>
    <w:rsid w:val="004D4063"/>
    <w:rsid w:val="004D56E2"/>
    <w:rsid w:val="004D6024"/>
    <w:rsid w:val="004D685B"/>
    <w:rsid w:val="004D72C7"/>
    <w:rsid w:val="004D7683"/>
    <w:rsid w:val="004D7769"/>
    <w:rsid w:val="004D7DFE"/>
    <w:rsid w:val="004E02FF"/>
    <w:rsid w:val="004E0E72"/>
    <w:rsid w:val="004E0EA6"/>
    <w:rsid w:val="004E10C9"/>
    <w:rsid w:val="004E1B72"/>
    <w:rsid w:val="004E26E6"/>
    <w:rsid w:val="004E2978"/>
    <w:rsid w:val="004E2D60"/>
    <w:rsid w:val="004E4F75"/>
    <w:rsid w:val="004E5C9F"/>
    <w:rsid w:val="004E69D5"/>
    <w:rsid w:val="004F3E7C"/>
    <w:rsid w:val="004F3EC4"/>
    <w:rsid w:val="004F47C9"/>
    <w:rsid w:val="004F47CB"/>
    <w:rsid w:val="004F555F"/>
    <w:rsid w:val="004F5814"/>
    <w:rsid w:val="004F640A"/>
    <w:rsid w:val="00500EA0"/>
    <w:rsid w:val="00501028"/>
    <w:rsid w:val="0050207A"/>
    <w:rsid w:val="00502CE4"/>
    <w:rsid w:val="00502FC0"/>
    <w:rsid w:val="00504835"/>
    <w:rsid w:val="00505F6A"/>
    <w:rsid w:val="00505F7B"/>
    <w:rsid w:val="005074B6"/>
    <w:rsid w:val="00511670"/>
    <w:rsid w:val="0051171C"/>
    <w:rsid w:val="00512209"/>
    <w:rsid w:val="005122C4"/>
    <w:rsid w:val="005138CD"/>
    <w:rsid w:val="0051548D"/>
    <w:rsid w:val="005159F1"/>
    <w:rsid w:val="00515F6A"/>
    <w:rsid w:val="0052071B"/>
    <w:rsid w:val="00520C71"/>
    <w:rsid w:val="00521685"/>
    <w:rsid w:val="00522C26"/>
    <w:rsid w:val="0052448B"/>
    <w:rsid w:val="00524B14"/>
    <w:rsid w:val="00525A5D"/>
    <w:rsid w:val="005275ED"/>
    <w:rsid w:val="005301C9"/>
    <w:rsid w:val="005327BF"/>
    <w:rsid w:val="00533D45"/>
    <w:rsid w:val="00533F48"/>
    <w:rsid w:val="00533FA6"/>
    <w:rsid w:val="00535991"/>
    <w:rsid w:val="005372B6"/>
    <w:rsid w:val="005379AB"/>
    <w:rsid w:val="00541163"/>
    <w:rsid w:val="00542EAF"/>
    <w:rsid w:val="00543295"/>
    <w:rsid w:val="0054433E"/>
    <w:rsid w:val="00544471"/>
    <w:rsid w:val="00544689"/>
    <w:rsid w:val="00545A51"/>
    <w:rsid w:val="0055093D"/>
    <w:rsid w:val="00550A99"/>
    <w:rsid w:val="00550AFB"/>
    <w:rsid w:val="0055210D"/>
    <w:rsid w:val="00552D3E"/>
    <w:rsid w:val="00553554"/>
    <w:rsid w:val="00555208"/>
    <w:rsid w:val="005570EB"/>
    <w:rsid w:val="00557654"/>
    <w:rsid w:val="0055765D"/>
    <w:rsid w:val="00560142"/>
    <w:rsid w:val="00561FEF"/>
    <w:rsid w:val="00565AAE"/>
    <w:rsid w:val="00566EB0"/>
    <w:rsid w:val="005671C1"/>
    <w:rsid w:val="00570691"/>
    <w:rsid w:val="00570858"/>
    <w:rsid w:val="00571029"/>
    <w:rsid w:val="0057132F"/>
    <w:rsid w:val="005720FA"/>
    <w:rsid w:val="005728F8"/>
    <w:rsid w:val="00573037"/>
    <w:rsid w:val="0057342D"/>
    <w:rsid w:val="005746BA"/>
    <w:rsid w:val="00575426"/>
    <w:rsid w:val="00576A49"/>
    <w:rsid w:val="00576D8C"/>
    <w:rsid w:val="00577B25"/>
    <w:rsid w:val="00577E36"/>
    <w:rsid w:val="005818AB"/>
    <w:rsid w:val="0058491D"/>
    <w:rsid w:val="00584A3D"/>
    <w:rsid w:val="005850A0"/>
    <w:rsid w:val="0058542E"/>
    <w:rsid w:val="00587C80"/>
    <w:rsid w:val="005903BF"/>
    <w:rsid w:val="00590DE6"/>
    <w:rsid w:val="00591933"/>
    <w:rsid w:val="005919AA"/>
    <w:rsid w:val="00591C00"/>
    <w:rsid w:val="00591C21"/>
    <w:rsid w:val="00593CC5"/>
    <w:rsid w:val="00593D15"/>
    <w:rsid w:val="00594E21"/>
    <w:rsid w:val="00595262"/>
    <w:rsid w:val="00595B75"/>
    <w:rsid w:val="00596F9C"/>
    <w:rsid w:val="005970C0"/>
    <w:rsid w:val="005A0590"/>
    <w:rsid w:val="005A095D"/>
    <w:rsid w:val="005A197D"/>
    <w:rsid w:val="005A3449"/>
    <w:rsid w:val="005A3BE3"/>
    <w:rsid w:val="005A3D5A"/>
    <w:rsid w:val="005A562F"/>
    <w:rsid w:val="005A5927"/>
    <w:rsid w:val="005A5F58"/>
    <w:rsid w:val="005A699E"/>
    <w:rsid w:val="005A6AA7"/>
    <w:rsid w:val="005A7949"/>
    <w:rsid w:val="005B0602"/>
    <w:rsid w:val="005B4238"/>
    <w:rsid w:val="005B4E01"/>
    <w:rsid w:val="005C0287"/>
    <w:rsid w:val="005C1BFA"/>
    <w:rsid w:val="005C3C1F"/>
    <w:rsid w:val="005C44CE"/>
    <w:rsid w:val="005C45F6"/>
    <w:rsid w:val="005C5CA5"/>
    <w:rsid w:val="005C7916"/>
    <w:rsid w:val="005C7EAD"/>
    <w:rsid w:val="005D1377"/>
    <w:rsid w:val="005D139C"/>
    <w:rsid w:val="005D1590"/>
    <w:rsid w:val="005D1A58"/>
    <w:rsid w:val="005D3032"/>
    <w:rsid w:val="005D34AB"/>
    <w:rsid w:val="005D3BED"/>
    <w:rsid w:val="005D4CF3"/>
    <w:rsid w:val="005D542D"/>
    <w:rsid w:val="005D5663"/>
    <w:rsid w:val="005D57E7"/>
    <w:rsid w:val="005D619B"/>
    <w:rsid w:val="005D694C"/>
    <w:rsid w:val="005D6FD1"/>
    <w:rsid w:val="005E017D"/>
    <w:rsid w:val="005E0201"/>
    <w:rsid w:val="005E07F2"/>
    <w:rsid w:val="005E0A2B"/>
    <w:rsid w:val="005E1260"/>
    <w:rsid w:val="005E131D"/>
    <w:rsid w:val="005E1B42"/>
    <w:rsid w:val="005E217B"/>
    <w:rsid w:val="005E2B45"/>
    <w:rsid w:val="005E3F2B"/>
    <w:rsid w:val="005E6693"/>
    <w:rsid w:val="005E681C"/>
    <w:rsid w:val="005F06CA"/>
    <w:rsid w:val="005F4644"/>
    <w:rsid w:val="00601208"/>
    <w:rsid w:val="00601CAC"/>
    <w:rsid w:val="00602DB5"/>
    <w:rsid w:val="006033B7"/>
    <w:rsid w:val="00606B0B"/>
    <w:rsid w:val="00610BB5"/>
    <w:rsid w:val="00611742"/>
    <w:rsid w:val="006151A2"/>
    <w:rsid w:val="00615874"/>
    <w:rsid w:val="00620566"/>
    <w:rsid w:val="006210CB"/>
    <w:rsid w:val="00621145"/>
    <w:rsid w:val="00622BFA"/>
    <w:rsid w:val="00622C59"/>
    <w:rsid w:val="00622DD3"/>
    <w:rsid w:val="006261DB"/>
    <w:rsid w:val="00626435"/>
    <w:rsid w:val="00626C55"/>
    <w:rsid w:val="006308D3"/>
    <w:rsid w:val="00630A5C"/>
    <w:rsid w:val="00630C05"/>
    <w:rsid w:val="00632B69"/>
    <w:rsid w:val="00632C5F"/>
    <w:rsid w:val="00632CA0"/>
    <w:rsid w:val="00634C67"/>
    <w:rsid w:val="00635C4A"/>
    <w:rsid w:val="00636800"/>
    <w:rsid w:val="00636C6B"/>
    <w:rsid w:val="006373B8"/>
    <w:rsid w:val="00637455"/>
    <w:rsid w:val="006401F5"/>
    <w:rsid w:val="00640CC0"/>
    <w:rsid w:val="006410BE"/>
    <w:rsid w:val="0064233A"/>
    <w:rsid w:val="00642779"/>
    <w:rsid w:val="00644AF6"/>
    <w:rsid w:val="00645881"/>
    <w:rsid w:val="00645D3F"/>
    <w:rsid w:val="00647511"/>
    <w:rsid w:val="00650172"/>
    <w:rsid w:val="0065174A"/>
    <w:rsid w:val="006527F9"/>
    <w:rsid w:val="006530E8"/>
    <w:rsid w:val="00654BA5"/>
    <w:rsid w:val="006557BE"/>
    <w:rsid w:val="00657875"/>
    <w:rsid w:val="0066093D"/>
    <w:rsid w:val="006609F4"/>
    <w:rsid w:val="006614E9"/>
    <w:rsid w:val="006619AF"/>
    <w:rsid w:val="00662A23"/>
    <w:rsid w:val="00664537"/>
    <w:rsid w:val="006658F4"/>
    <w:rsid w:val="00665950"/>
    <w:rsid w:val="00665BEE"/>
    <w:rsid w:val="00666C15"/>
    <w:rsid w:val="00666FF1"/>
    <w:rsid w:val="00667690"/>
    <w:rsid w:val="00670888"/>
    <w:rsid w:val="0067107B"/>
    <w:rsid w:val="00672B34"/>
    <w:rsid w:val="00673B97"/>
    <w:rsid w:val="00674333"/>
    <w:rsid w:val="00675636"/>
    <w:rsid w:val="00675B67"/>
    <w:rsid w:val="00676CC7"/>
    <w:rsid w:val="00677711"/>
    <w:rsid w:val="00682B19"/>
    <w:rsid w:val="00683163"/>
    <w:rsid w:val="00683B2C"/>
    <w:rsid w:val="00683B31"/>
    <w:rsid w:val="0068627E"/>
    <w:rsid w:val="006916DA"/>
    <w:rsid w:val="00691DF1"/>
    <w:rsid w:val="0069200A"/>
    <w:rsid w:val="006938C0"/>
    <w:rsid w:val="006954C4"/>
    <w:rsid w:val="0069559D"/>
    <w:rsid w:val="006959AC"/>
    <w:rsid w:val="006974DD"/>
    <w:rsid w:val="006976E3"/>
    <w:rsid w:val="00697F49"/>
    <w:rsid w:val="006A0C60"/>
    <w:rsid w:val="006A15C9"/>
    <w:rsid w:val="006A1A48"/>
    <w:rsid w:val="006A1E68"/>
    <w:rsid w:val="006A2351"/>
    <w:rsid w:val="006A35D4"/>
    <w:rsid w:val="006A3C8E"/>
    <w:rsid w:val="006A414F"/>
    <w:rsid w:val="006A472C"/>
    <w:rsid w:val="006A50C6"/>
    <w:rsid w:val="006A6E01"/>
    <w:rsid w:val="006B1B1E"/>
    <w:rsid w:val="006B23E7"/>
    <w:rsid w:val="006B2509"/>
    <w:rsid w:val="006B33EF"/>
    <w:rsid w:val="006B3B45"/>
    <w:rsid w:val="006B3CF8"/>
    <w:rsid w:val="006B4599"/>
    <w:rsid w:val="006B578D"/>
    <w:rsid w:val="006B61BC"/>
    <w:rsid w:val="006B66E4"/>
    <w:rsid w:val="006C216C"/>
    <w:rsid w:val="006C4BD6"/>
    <w:rsid w:val="006C4E0C"/>
    <w:rsid w:val="006C6F2F"/>
    <w:rsid w:val="006C776F"/>
    <w:rsid w:val="006D07EC"/>
    <w:rsid w:val="006D0D35"/>
    <w:rsid w:val="006D0F17"/>
    <w:rsid w:val="006D29DC"/>
    <w:rsid w:val="006D3034"/>
    <w:rsid w:val="006D3BDF"/>
    <w:rsid w:val="006D5969"/>
    <w:rsid w:val="006D649D"/>
    <w:rsid w:val="006D6E91"/>
    <w:rsid w:val="006D6F01"/>
    <w:rsid w:val="006D742F"/>
    <w:rsid w:val="006D74DA"/>
    <w:rsid w:val="006E148A"/>
    <w:rsid w:val="006E18C4"/>
    <w:rsid w:val="006E4D80"/>
    <w:rsid w:val="006E6B23"/>
    <w:rsid w:val="006E6BCD"/>
    <w:rsid w:val="006E6C0F"/>
    <w:rsid w:val="006E7155"/>
    <w:rsid w:val="006E7AF1"/>
    <w:rsid w:val="006F1DAA"/>
    <w:rsid w:val="006F2A2E"/>
    <w:rsid w:val="006F3E6D"/>
    <w:rsid w:val="006F4800"/>
    <w:rsid w:val="006F6B9E"/>
    <w:rsid w:val="006F7914"/>
    <w:rsid w:val="00700CC6"/>
    <w:rsid w:val="00701271"/>
    <w:rsid w:val="00701DAD"/>
    <w:rsid w:val="007021C5"/>
    <w:rsid w:val="0070263F"/>
    <w:rsid w:val="00702759"/>
    <w:rsid w:val="007029CC"/>
    <w:rsid w:val="007037CF"/>
    <w:rsid w:val="00703D18"/>
    <w:rsid w:val="00703ED8"/>
    <w:rsid w:val="007053A4"/>
    <w:rsid w:val="007060A7"/>
    <w:rsid w:val="00706E84"/>
    <w:rsid w:val="00707864"/>
    <w:rsid w:val="0070789D"/>
    <w:rsid w:val="007110AB"/>
    <w:rsid w:val="007110F7"/>
    <w:rsid w:val="0071119B"/>
    <w:rsid w:val="00711951"/>
    <w:rsid w:val="00711C32"/>
    <w:rsid w:val="00712AD0"/>
    <w:rsid w:val="00713874"/>
    <w:rsid w:val="00714851"/>
    <w:rsid w:val="007156D0"/>
    <w:rsid w:val="00715FB9"/>
    <w:rsid w:val="00716373"/>
    <w:rsid w:val="0071660E"/>
    <w:rsid w:val="007168EE"/>
    <w:rsid w:val="00717185"/>
    <w:rsid w:val="00717ACE"/>
    <w:rsid w:val="00717AEA"/>
    <w:rsid w:val="00720E44"/>
    <w:rsid w:val="00721248"/>
    <w:rsid w:val="007236AA"/>
    <w:rsid w:val="007243E3"/>
    <w:rsid w:val="007245A9"/>
    <w:rsid w:val="007272F9"/>
    <w:rsid w:val="00727738"/>
    <w:rsid w:val="007300DE"/>
    <w:rsid w:val="00730A59"/>
    <w:rsid w:val="007311D7"/>
    <w:rsid w:val="00732865"/>
    <w:rsid w:val="007337EC"/>
    <w:rsid w:val="00733B0D"/>
    <w:rsid w:val="0073645B"/>
    <w:rsid w:val="00736D42"/>
    <w:rsid w:val="00736DF3"/>
    <w:rsid w:val="00736E26"/>
    <w:rsid w:val="00740183"/>
    <w:rsid w:val="0074096F"/>
    <w:rsid w:val="00741EA4"/>
    <w:rsid w:val="00741F0B"/>
    <w:rsid w:val="00743154"/>
    <w:rsid w:val="00743762"/>
    <w:rsid w:val="0074456F"/>
    <w:rsid w:val="00745ED8"/>
    <w:rsid w:val="00746B1F"/>
    <w:rsid w:val="00747242"/>
    <w:rsid w:val="00750A0B"/>
    <w:rsid w:val="007520E2"/>
    <w:rsid w:val="00752C11"/>
    <w:rsid w:val="00752DB6"/>
    <w:rsid w:val="00753017"/>
    <w:rsid w:val="00753CC8"/>
    <w:rsid w:val="00753DAA"/>
    <w:rsid w:val="0075405E"/>
    <w:rsid w:val="00754DE7"/>
    <w:rsid w:val="007562C8"/>
    <w:rsid w:val="00764621"/>
    <w:rsid w:val="00766F3D"/>
    <w:rsid w:val="0077029B"/>
    <w:rsid w:val="0077234F"/>
    <w:rsid w:val="007736AB"/>
    <w:rsid w:val="007737E1"/>
    <w:rsid w:val="0077529C"/>
    <w:rsid w:val="007753FC"/>
    <w:rsid w:val="007756AE"/>
    <w:rsid w:val="00775B00"/>
    <w:rsid w:val="00777478"/>
    <w:rsid w:val="00782458"/>
    <w:rsid w:val="00782476"/>
    <w:rsid w:val="0078594C"/>
    <w:rsid w:val="00785D03"/>
    <w:rsid w:val="00786620"/>
    <w:rsid w:val="00786C0C"/>
    <w:rsid w:val="007875AA"/>
    <w:rsid w:val="00787FAC"/>
    <w:rsid w:val="007901BA"/>
    <w:rsid w:val="007914B1"/>
    <w:rsid w:val="007917EE"/>
    <w:rsid w:val="00793803"/>
    <w:rsid w:val="007939E8"/>
    <w:rsid w:val="0079407E"/>
    <w:rsid w:val="00794082"/>
    <w:rsid w:val="00794EF2"/>
    <w:rsid w:val="0079534D"/>
    <w:rsid w:val="00795A19"/>
    <w:rsid w:val="00796362"/>
    <w:rsid w:val="00797CFF"/>
    <w:rsid w:val="007A063E"/>
    <w:rsid w:val="007A07E2"/>
    <w:rsid w:val="007A09D0"/>
    <w:rsid w:val="007A1DC2"/>
    <w:rsid w:val="007A3461"/>
    <w:rsid w:val="007A3972"/>
    <w:rsid w:val="007A5363"/>
    <w:rsid w:val="007A62DE"/>
    <w:rsid w:val="007B035E"/>
    <w:rsid w:val="007B0B21"/>
    <w:rsid w:val="007B38F7"/>
    <w:rsid w:val="007B3E8F"/>
    <w:rsid w:val="007B5B94"/>
    <w:rsid w:val="007B5D4F"/>
    <w:rsid w:val="007B6924"/>
    <w:rsid w:val="007B788E"/>
    <w:rsid w:val="007C0BFD"/>
    <w:rsid w:val="007C1262"/>
    <w:rsid w:val="007C2378"/>
    <w:rsid w:val="007C3E46"/>
    <w:rsid w:val="007C5025"/>
    <w:rsid w:val="007C68C7"/>
    <w:rsid w:val="007D0A4C"/>
    <w:rsid w:val="007D126D"/>
    <w:rsid w:val="007D1B17"/>
    <w:rsid w:val="007D27F0"/>
    <w:rsid w:val="007D2816"/>
    <w:rsid w:val="007D2ABD"/>
    <w:rsid w:val="007D350F"/>
    <w:rsid w:val="007D3B4A"/>
    <w:rsid w:val="007D3F65"/>
    <w:rsid w:val="007D4158"/>
    <w:rsid w:val="007D431C"/>
    <w:rsid w:val="007D4B91"/>
    <w:rsid w:val="007D5387"/>
    <w:rsid w:val="007D5E64"/>
    <w:rsid w:val="007E0281"/>
    <w:rsid w:val="007E6692"/>
    <w:rsid w:val="007E77FA"/>
    <w:rsid w:val="007F05C9"/>
    <w:rsid w:val="007F1192"/>
    <w:rsid w:val="007F1CD8"/>
    <w:rsid w:val="007F274B"/>
    <w:rsid w:val="007F2BED"/>
    <w:rsid w:val="007F416D"/>
    <w:rsid w:val="007F5A2B"/>
    <w:rsid w:val="007F6250"/>
    <w:rsid w:val="007F637F"/>
    <w:rsid w:val="007F6CFB"/>
    <w:rsid w:val="007F6E6D"/>
    <w:rsid w:val="007F7854"/>
    <w:rsid w:val="007F7D03"/>
    <w:rsid w:val="00801654"/>
    <w:rsid w:val="00801CF6"/>
    <w:rsid w:val="008028DF"/>
    <w:rsid w:val="00803158"/>
    <w:rsid w:val="00803AC1"/>
    <w:rsid w:val="00805045"/>
    <w:rsid w:val="0080548C"/>
    <w:rsid w:val="00805D72"/>
    <w:rsid w:val="0080759C"/>
    <w:rsid w:val="00807CBC"/>
    <w:rsid w:val="00810421"/>
    <w:rsid w:val="00810C38"/>
    <w:rsid w:val="00810D36"/>
    <w:rsid w:val="00810DBD"/>
    <w:rsid w:val="0081140A"/>
    <w:rsid w:val="00812B68"/>
    <w:rsid w:val="00813552"/>
    <w:rsid w:val="00816056"/>
    <w:rsid w:val="0081631B"/>
    <w:rsid w:val="00817C12"/>
    <w:rsid w:val="00817FFD"/>
    <w:rsid w:val="0082004B"/>
    <w:rsid w:val="0082014C"/>
    <w:rsid w:val="00820B41"/>
    <w:rsid w:val="00821F99"/>
    <w:rsid w:val="00822EB1"/>
    <w:rsid w:val="00823D98"/>
    <w:rsid w:val="00823E44"/>
    <w:rsid w:val="00823E8A"/>
    <w:rsid w:val="008246E1"/>
    <w:rsid w:val="00826CD2"/>
    <w:rsid w:val="008277B2"/>
    <w:rsid w:val="00827F0C"/>
    <w:rsid w:val="00827F42"/>
    <w:rsid w:val="0083162E"/>
    <w:rsid w:val="0083279B"/>
    <w:rsid w:val="0083355C"/>
    <w:rsid w:val="00834428"/>
    <w:rsid w:val="008358E6"/>
    <w:rsid w:val="00837819"/>
    <w:rsid w:val="00837C55"/>
    <w:rsid w:val="0084077E"/>
    <w:rsid w:val="0084166E"/>
    <w:rsid w:val="0084330D"/>
    <w:rsid w:val="0084366B"/>
    <w:rsid w:val="00844295"/>
    <w:rsid w:val="00844906"/>
    <w:rsid w:val="00845273"/>
    <w:rsid w:val="00845E48"/>
    <w:rsid w:val="008465D4"/>
    <w:rsid w:val="008478FC"/>
    <w:rsid w:val="00850555"/>
    <w:rsid w:val="00850A76"/>
    <w:rsid w:val="008560A0"/>
    <w:rsid w:val="008561B7"/>
    <w:rsid w:val="00856A04"/>
    <w:rsid w:val="00856D99"/>
    <w:rsid w:val="00857055"/>
    <w:rsid w:val="00860473"/>
    <w:rsid w:val="008605CE"/>
    <w:rsid w:val="00860B62"/>
    <w:rsid w:val="00860DE5"/>
    <w:rsid w:val="00861AC9"/>
    <w:rsid w:val="0086249E"/>
    <w:rsid w:val="008624DB"/>
    <w:rsid w:val="00862966"/>
    <w:rsid w:val="00862E72"/>
    <w:rsid w:val="00863C0A"/>
    <w:rsid w:val="00863E94"/>
    <w:rsid w:val="008641D5"/>
    <w:rsid w:val="0086460B"/>
    <w:rsid w:val="00864C2F"/>
    <w:rsid w:val="0086520C"/>
    <w:rsid w:val="00865BA4"/>
    <w:rsid w:val="00865F7D"/>
    <w:rsid w:val="0086637C"/>
    <w:rsid w:val="00866609"/>
    <w:rsid w:val="00867068"/>
    <w:rsid w:val="0086738B"/>
    <w:rsid w:val="00870801"/>
    <w:rsid w:val="00870DD1"/>
    <w:rsid w:val="0087108A"/>
    <w:rsid w:val="00872352"/>
    <w:rsid w:val="00873A61"/>
    <w:rsid w:val="0087434C"/>
    <w:rsid w:val="00875029"/>
    <w:rsid w:val="0087541B"/>
    <w:rsid w:val="008757C6"/>
    <w:rsid w:val="00875CEC"/>
    <w:rsid w:val="008764F3"/>
    <w:rsid w:val="008768E3"/>
    <w:rsid w:val="00876999"/>
    <w:rsid w:val="0088032F"/>
    <w:rsid w:val="00880D40"/>
    <w:rsid w:val="008820E0"/>
    <w:rsid w:val="00882316"/>
    <w:rsid w:val="008830CB"/>
    <w:rsid w:val="00885614"/>
    <w:rsid w:val="008870B0"/>
    <w:rsid w:val="008870D3"/>
    <w:rsid w:val="008918B0"/>
    <w:rsid w:val="00891C63"/>
    <w:rsid w:val="00894AEF"/>
    <w:rsid w:val="00894F30"/>
    <w:rsid w:val="00895329"/>
    <w:rsid w:val="008963D3"/>
    <w:rsid w:val="008968D8"/>
    <w:rsid w:val="00897F1F"/>
    <w:rsid w:val="008A09F5"/>
    <w:rsid w:val="008A0EB7"/>
    <w:rsid w:val="008A1A9F"/>
    <w:rsid w:val="008A1AB3"/>
    <w:rsid w:val="008A2779"/>
    <w:rsid w:val="008A2B08"/>
    <w:rsid w:val="008A3CBA"/>
    <w:rsid w:val="008A3DFF"/>
    <w:rsid w:val="008A45EC"/>
    <w:rsid w:val="008A52F6"/>
    <w:rsid w:val="008A5375"/>
    <w:rsid w:val="008A53F3"/>
    <w:rsid w:val="008A65D0"/>
    <w:rsid w:val="008A7AF9"/>
    <w:rsid w:val="008B1544"/>
    <w:rsid w:val="008B36A2"/>
    <w:rsid w:val="008B6A2F"/>
    <w:rsid w:val="008C1576"/>
    <w:rsid w:val="008C2738"/>
    <w:rsid w:val="008C2D40"/>
    <w:rsid w:val="008C30E6"/>
    <w:rsid w:val="008C6072"/>
    <w:rsid w:val="008C6156"/>
    <w:rsid w:val="008C64E4"/>
    <w:rsid w:val="008C6727"/>
    <w:rsid w:val="008C6B87"/>
    <w:rsid w:val="008C6F3D"/>
    <w:rsid w:val="008C71D3"/>
    <w:rsid w:val="008D2405"/>
    <w:rsid w:val="008D28A3"/>
    <w:rsid w:val="008D46F6"/>
    <w:rsid w:val="008D4E56"/>
    <w:rsid w:val="008D4FEF"/>
    <w:rsid w:val="008D6CD8"/>
    <w:rsid w:val="008D720D"/>
    <w:rsid w:val="008E24BC"/>
    <w:rsid w:val="008E42A9"/>
    <w:rsid w:val="008E5DC4"/>
    <w:rsid w:val="008E7FB4"/>
    <w:rsid w:val="008F20B5"/>
    <w:rsid w:val="008F37B8"/>
    <w:rsid w:val="008F4C76"/>
    <w:rsid w:val="008F5D60"/>
    <w:rsid w:val="008F75D9"/>
    <w:rsid w:val="008F775F"/>
    <w:rsid w:val="00900188"/>
    <w:rsid w:val="00900644"/>
    <w:rsid w:val="00900FDC"/>
    <w:rsid w:val="00901EEF"/>
    <w:rsid w:val="00903DFF"/>
    <w:rsid w:val="00904AD2"/>
    <w:rsid w:val="00906673"/>
    <w:rsid w:val="00906ED8"/>
    <w:rsid w:val="009073AF"/>
    <w:rsid w:val="0091049D"/>
    <w:rsid w:val="00910970"/>
    <w:rsid w:val="00910FEA"/>
    <w:rsid w:val="009110E1"/>
    <w:rsid w:val="00911D6C"/>
    <w:rsid w:val="009127F2"/>
    <w:rsid w:val="00913E8C"/>
    <w:rsid w:val="009142C5"/>
    <w:rsid w:val="00914A29"/>
    <w:rsid w:val="00915648"/>
    <w:rsid w:val="00916F50"/>
    <w:rsid w:val="00917A19"/>
    <w:rsid w:val="00920DE9"/>
    <w:rsid w:val="00920DF7"/>
    <w:rsid w:val="009216DA"/>
    <w:rsid w:val="009217E0"/>
    <w:rsid w:val="009219A8"/>
    <w:rsid w:val="00922296"/>
    <w:rsid w:val="00922522"/>
    <w:rsid w:val="00923D25"/>
    <w:rsid w:val="00924D75"/>
    <w:rsid w:val="00925A7A"/>
    <w:rsid w:val="00925BB4"/>
    <w:rsid w:val="00925FA0"/>
    <w:rsid w:val="00926FA5"/>
    <w:rsid w:val="00930989"/>
    <w:rsid w:val="009327F5"/>
    <w:rsid w:val="009337B6"/>
    <w:rsid w:val="00933D9F"/>
    <w:rsid w:val="00935142"/>
    <w:rsid w:val="00935C08"/>
    <w:rsid w:val="009365F4"/>
    <w:rsid w:val="00937E5F"/>
    <w:rsid w:val="009405A0"/>
    <w:rsid w:val="009411C3"/>
    <w:rsid w:val="00941B4E"/>
    <w:rsid w:val="009422B8"/>
    <w:rsid w:val="0094345D"/>
    <w:rsid w:val="00946731"/>
    <w:rsid w:val="00946893"/>
    <w:rsid w:val="00950FE8"/>
    <w:rsid w:val="00951CCE"/>
    <w:rsid w:val="009531D7"/>
    <w:rsid w:val="00953E20"/>
    <w:rsid w:val="00954229"/>
    <w:rsid w:val="00955382"/>
    <w:rsid w:val="009553AD"/>
    <w:rsid w:val="00955FC9"/>
    <w:rsid w:val="009563CB"/>
    <w:rsid w:val="009569B1"/>
    <w:rsid w:val="009571C2"/>
    <w:rsid w:val="009576AF"/>
    <w:rsid w:val="00957CC1"/>
    <w:rsid w:val="00960010"/>
    <w:rsid w:val="009603CC"/>
    <w:rsid w:val="00963303"/>
    <w:rsid w:val="0096336C"/>
    <w:rsid w:val="00964AB4"/>
    <w:rsid w:val="00967641"/>
    <w:rsid w:val="00967983"/>
    <w:rsid w:val="00967C8F"/>
    <w:rsid w:val="00973C30"/>
    <w:rsid w:val="00976F0F"/>
    <w:rsid w:val="0097797C"/>
    <w:rsid w:val="009804A6"/>
    <w:rsid w:val="0098413F"/>
    <w:rsid w:val="0098452E"/>
    <w:rsid w:val="00985B72"/>
    <w:rsid w:val="00986199"/>
    <w:rsid w:val="00986746"/>
    <w:rsid w:val="00990AE6"/>
    <w:rsid w:val="0099219A"/>
    <w:rsid w:val="00992691"/>
    <w:rsid w:val="009946C3"/>
    <w:rsid w:val="00996EA9"/>
    <w:rsid w:val="009970E2"/>
    <w:rsid w:val="00997526"/>
    <w:rsid w:val="009A032D"/>
    <w:rsid w:val="009A2E55"/>
    <w:rsid w:val="009A322C"/>
    <w:rsid w:val="009A39BD"/>
    <w:rsid w:val="009A63B6"/>
    <w:rsid w:val="009A64E1"/>
    <w:rsid w:val="009B1392"/>
    <w:rsid w:val="009B1D45"/>
    <w:rsid w:val="009B1FE0"/>
    <w:rsid w:val="009B3186"/>
    <w:rsid w:val="009B328D"/>
    <w:rsid w:val="009B3BD3"/>
    <w:rsid w:val="009B3E71"/>
    <w:rsid w:val="009B5A7A"/>
    <w:rsid w:val="009B7C59"/>
    <w:rsid w:val="009C0ACF"/>
    <w:rsid w:val="009C149B"/>
    <w:rsid w:val="009C158F"/>
    <w:rsid w:val="009C2511"/>
    <w:rsid w:val="009C3502"/>
    <w:rsid w:val="009C458C"/>
    <w:rsid w:val="009C48AF"/>
    <w:rsid w:val="009C4A3E"/>
    <w:rsid w:val="009C5505"/>
    <w:rsid w:val="009C5C5A"/>
    <w:rsid w:val="009C72AF"/>
    <w:rsid w:val="009C77C4"/>
    <w:rsid w:val="009D25C6"/>
    <w:rsid w:val="009D31A2"/>
    <w:rsid w:val="009D3560"/>
    <w:rsid w:val="009D35E2"/>
    <w:rsid w:val="009D39E4"/>
    <w:rsid w:val="009D3BCD"/>
    <w:rsid w:val="009D4D59"/>
    <w:rsid w:val="009D5A60"/>
    <w:rsid w:val="009D6845"/>
    <w:rsid w:val="009E171B"/>
    <w:rsid w:val="009E189E"/>
    <w:rsid w:val="009E1EAB"/>
    <w:rsid w:val="009E222E"/>
    <w:rsid w:val="009E24C2"/>
    <w:rsid w:val="009E2F68"/>
    <w:rsid w:val="009E3690"/>
    <w:rsid w:val="009E455A"/>
    <w:rsid w:val="009E4D6D"/>
    <w:rsid w:val="009E542D"/>
    <w:rsid w:val="009E56F3"/>
    <w:rsid w:val="009E61D6"/>
    <w:rsid w:val="009E6D3F"/>
    <w:rsid w:val="009E7E8C"/>
    <w:rsid w:val="009E7F91"/>
    <w:rsid w:val="009F0619"/>
    <w:rsid w:val="009F0837"/>
    <w:rsid w:val="009F1E73"/>
    <w:rsid w:val="009F2131"/>
    <w:rsid w:val="009F2CF8"/>
    <w:rsid w:val="009F34F0"/>
    <w:rsid w:val="009F3F42"/>
    <w:rsid w:val="009F4992"/>
    <w:rsid w:val="009F4B5D"/>
    <w:rsid w:val="009F4C45"/>
    <w:rsid w:val="009F4D52"/>
    <w:rsid w:val="009F50CE"/>
    <w:rsid w:val="009F5395"/>
    <w:rsid w:val="009F5E9F"/>
    <w:rsid w:val="009F68D4"/>
    <w:rsid w:val="00A01965"/>
    <w:rsid w:val="00A02CCC"/>
    <w:rsid w:val="00A02E85"/>
    <w:rsid w:val="00A03592"/>
    <w:rsid w:val="00A040CC"/>
    <w:rsid w:val="00A049E0"/>
    <w:rsid w:val="00A06249"/>
    <w:rsid w:val="00A06309"/>
    <w:rsid w:val="00A10FE4"/>
    <w:rsid w:val="00A11046"/>
    <w:rsid w:val="00A119C4"/>
    <w:rsid w:val="00A12467"/>
    <w:rsid w:val="00A14FE2"/>
    <w:rsid w:val="00A15AFA"/>
    <w:rsid w:val="00A176EE"/>
    <w:rsid w:val="00A17A94"/>
    <w:rsid w:val="00A17ED6"/>
    <w:rsid w:val="00A21806"/>
    <w:rsid w:val="00A21818"/>
    <w:rsid w:val="00A22B36"/>
    <w:rsid w:val="00A23951"/>
    <w:rsid w:val="00A23D8E"/>
    <w:rsid w:val="00A23E5A"/>
    <w:rsid w:val="00A24B29"/>
    <w:rsid w:val="00A25797"/>
    <w:rsid w:val="00A259AE"/>
    <w:rsid w:val="00A27ED1"/>
    <w:rsid w:val="00A3078B"/>
    <w:rsid w:val="00A30EB2"/>
    <w:rsid w:val="00A31478"/>
    <w:rsid w:val="00A34BE0"/>
    <w:rsid w:val="00A350F5"/>
    <w:rsid w:val="00A35268"/>
    <w:rsid w:val="00A36210"/>
    <w:rsid w:val="00A40147"/>
    <w:rsid w:val="00A4158D"/>
    <w:rsid w:val="00A41D91"/>
    <w:rsid w:val="00A43080"/>
    <w:rsid w:val="00A43288"/>
    <w:rsid w:val="00A43A9B"/>
    <w:rsid w:val="00A43BAE"/>
    <w:rsid w:val="00A443B6"/>
    <w:rsid w:val="00A44C47"/>
    <w:rsid w:val="00A45BAD"/>
    <w:rsid w:val="00A46957"/>
    <w:rsid w:val="00A46CA2"/>
    <w:rsid w:val="00A46D49"/>
    <w:rsid w:val="00A50456"/>
    <w:rsid w:val="00A50A41"/>
    <w:rsid w:val="00A543A9"/>
    <w:rsid w:val="00A54D43"/>
    <w:rsid w:val="00A56429"/>
    <w:rsid w:val="00A566AD"/>
    <w:rsid w:val="00A574B4"/>
    <w:rsid w:val="00A57A2F"/>
    <w:rsid w:val="00A6035F"/>
    <w:rsid w:val="00A6171A"/>
    <w:rsid w:val="00A61940"/>
    <w:rsid w:val="00A62450"/>
    <w:rsid w:val="00A6290F"/>
    <w:rsid w:val="00A62D53"/>
    <w:rsid w:val="00A6313C"/>
    <w:rsid w:val="00A63354"/>
    <w:rsid w:val="00A64106"/>
    <w:rsid w:val="00A651C9"/>
    <w:rsid w:val="00A65D3C"/>
    <w:rsid w:val="00A6645C"/>
    <w:rsid w:val="00A672A2"/>
    <w:rsid w:val="00A6763E"/>
    <w:rsid w:val="00A67737"/>
    <w:rsid w:val="00A70193"/>
    <w:rsid w:val="00A704AF"/>
    <w:rsid w:val="00A70576"/>
    <w:rsid w:val="00A70956"/>
    <w:rsid w:val="00A70F20"/>
    <w:rsid w:val="00A7237E"/>
    <w:rsid w:val="00A72466"/>
    <w:rsid w:val="00A7362D"/>
    <w:rsid w:val="00A73F6B"/>
    <w:rsid w:val="00A7414B"/>
    <w:rsid w:val="00A75229"/>
    <w:rsid w:val="00A75B7E"/>
    <w:rsid w:val="00A75BA9"/>
    <w:rsid w:val="00A76A4E"/>
    <w:rsid w:val="00A76CEB"/>
    <w:rsid w:val="00A76DC1"/>
    <w:rsid w:val="00A77189"/>
    <w:rsid w:val="00A77A32"/>
    <w:rsid w:val="00A80020"/>
    <w:rsid w:val="00A8010C"/>
    <w:rsid w:val="00A803B2"/>
    <w:rsid w:val="00A807C2"/>
    <w:rsid w:val="00A80DA5"/>
    <w:rsid w:val="00A81761"/>
    <w:rsid w:val="00A81C83"/>
    <w:rsid w:val="00A82D33"/>
    <w:rsid w:val="00A83461"/>
    <w:rsid w:val="00A83AD3"/>
    <w:rsid w:val="00A83FF4"/>
    <w:rsid w:val="00A84688"/>
    <w:rsid w:val="00A9045A"/>
    <w:rsid w:val="00A90A88"/>
    <w:rsid w:val="00A927A3"/>
    <w:rsid w:val="00A92BD1"/>
    <w:rsid w:val="00A92D61"/>
    <w:rsid w:val="00A93046"/>
    <w:rsid w:val="00A9435B"/>
    <w:rsid w:val="00A94ACC"/>
    <w:rsid w:val="00A94D6F"/>
    <w:rsid w:val="00A951BE"/>
    <w:rsid w:val="00A952A0"/>
    <w:rsid w:val="00A95B2F"/>
    <w:rsid w:val="00A961D0"/>
    <w:rsid w:val="00A96976"/>
    <w:rsid w:val="00A9729E"/>
    <w:rsid w:val="00AA06D6"/>
    <w:rsid w:val="00AA17D8"/>
    <w:rsid w:val="00AA2BD6"/>
    <w:rsid w:val="00AA306B"/>
    <w:rsid w:val="00AA3F04"/>
    <w:rsid w:val="00AA4C42"/>
    <w:rsid w:val="00AA73FD"/>
    <w:rsid w:val="00AA74B1"/>
    <w:rsid w:val="00AA7ACC"/>
    <w:rsid w:val="00AB20E2"/>
    <w:rsid w:val="00AB2558"/>
    <w:rsid w:val="00AB355E"/>
    <w:rsid w:val="00AB407C"/>
    <w:rsid w:val="00AB41F2"/>
    <w:rsid w:val="00AB5901"/>
    <w:rsid w:val="00AC073C"/>
    <w:rsid w:val="00AC187E"/>
    <w:rsid w:val="00AC18CF"/>
    <w:rsid w:val="00AC29F7"/>
    <w:rsid w:val="00AC36A4"/>
    <w:rsid w:val="00AC7924"/>
    <w:rsid w:val="00AD0792"/>
    <w:rsid w:val="00AD13E2"/>
    <w:rsid w:val="00AD3207"/>
    <w:rsid w:val="00AD3393"/>
    <w:rsid w:val="00AD4D52"/>
    <w:rsid w:val="00AE021F"/>
    <w:rsid w:val="00AE0320"/>
    <w:rsid w:val="00AE09E3"/>
    <w:rsid w:val="00AE100D"/>
    <w:rsid w:val="00AE1476"/>
    <w:rsid w:val="00AE1C3F"/>
    <w:rsid w:val="00AE36A1"/>
    <w:rsid w:val="00AE5010"/>
    <w:rsid w:val="00AE5779"/>
    <w:rsid w:val="00AE6BA4"/>
    <w:rsid w:val="00AE6D54"/>
    <w:rsid w:val="00AE763D"/>
    <w:rsid w:val="00AF1C0D"/>
    <w:rsid w:val="00AF265B"/>
    <w:rsid w:val="00AF3B33"/>
    <w:rsid w:val="00AF41CE"/>
    <w:rsid w:val="00AF46A1"/>
    <w:rsid w:val="00AF620E"/>
    <w:rsid w:val="00AF6D98"/>
    <w:rsid w:val="00B01369"/>
    <w:rsid w:val="00B01E55"/>
    <w:rsid w:val="00B02696"/>
    <w:rsid w:val="00B03F02"/>
    <w:rsid w:val="00B04917"/>
    <w:rsid w:val="00B04C21"/>
    <w:rsid w:val="00B05074"/>
    <w:rsid w:val="00B050B3"/>
    <w:rsid w:val="00B055A8"/>
    <w:rsid w:val="00B05DF7"/>
    <w:rsid w:val="00B06610"/>
    <w:rsid w:val="00B10AF6"/>
    <w:rsid w:val="00B11A3E"/>
    <w:rsid w:val="00B11B33"/>
    <w:rsid w:val="00B124DB"/>
    <w:rsid w:val="00B1261F"/>
    <w:rsid w:val="00B13CCB"/>
    <w:rsid w:val="00B13DA9"/>
    <w:rsid w:val="00B1565D"/>
    <w:rsid w:val="00B1590D"/>
    <w:rsid w:val="00B1629B"/>
    <w:rsid w:val="00B174F8"/>
    <w:rsid w:val="00B17F79"/>
    <w:rsid w:val="00B20053"/>
    <w:rsid w:val="00B228A7"/>
    <w:rsid w:val="00B2345D"/>
    <w:rsid w:val="00B23FF2"/>
    <w:rsid w:val="00B25954"/>
    <w:rsid w:val="00B25C5B"/>
    <w:rsid w:val="00B25F68"/>
    <w:rsid w:val="00B26AF9"/>
    <w:rsid w:val="00B30E21"/>
    <w:rsid w:val="00B310E5"/>
    <w:rsid w:val="00B32014"/>
    <w:rsid w:val="00B32FED"/>
    <w:rsid w:val="00B3407C"/>
    <w:rsid w:val="00B34EB1"/>
    <w:rsid w:val="00B34FDE"/>
    <w:rsid w:val="00B36014"/>
    <w:rsid w:val="00B36932"/>
    <w:rsid w:val="00B37514"/>
    <w:rsid w:val="00B37A87"/>
    <w:rsid w:val="00B405B9"/>
    <w:rsid w:val="00B40E0D"/>
    <w:rsid w:val="00B40FA1"/>
    <w:rsid w:val="00B40FDC"/>
    <w:rsid w:val="00B413B7"/>
    <w:rsid w:val="00B41548"/>
    <w:rsid w:val="00B42093"/>
    <w:rsid w:val="00B42181"/>
    <w:rsid w:val="00B42FD8"/>
    <w:rsid w:val="00B43E21"/>
    <w:rsid w:val="00B451A7"/>
    <w:rsid w:val="00B45CA3"/>
    <w:rsid w:val="00B45F10"/>
    <w:rsid w:val="00B465F4"/>
    <w:rsid w:val="00B46EC5"/>
    <w:rsid w:val="00B47375"/>
    <w:rsid w:val="00B5080E"/>
    <w:rsid w:val="00B51CD2"/>
    <w:rsid w:val="00B52505"/>
    <w:rsid w:val="00B5271C"/>
    <w:rsid w:val="00B52722"/>
    <w:rsid w:val="00B53C4C"/>
    <w:rsid w:val="00B547A0"/>
    <w:rsid w:val="00B54CF9"/>
    <w:rsid w:val="00B576B1"/>
    <w:rsid w:val="00B57B8D"/>
    <w:rsid w:val="00B601C8"/>
    <w:rsid w:val="00B61A79"/>
    <w:rsid w:val="00B62B8F"/>
    <w:rsid w:val="00B632CD"/>
    <w:rsid w:val="00B64DE3"/>
    <w:rsid w:val="00B653E9"/>
    <w:rsid w:val="00B7106B"/>
    <w:rsid w:val="00B7229D"/>
    <w:rsid w:val="00B72E18"/>
    <w:rsid w:val="00B733D6"/>
    <w:rsid w:val="00B73641"/>
    <w:rsid w:val="00B7382A"/>
    <w:rsid w:val="00B74431"/>
    <w:rsid w:val="00B745AF"/>
    <w:rsid w:val="00B756B2"/>
    <w:rsid w:val="00B7573B"/>
    <w:rsid w:val="00B77873"/>
    <w:rsid w:val="00B77AB1"/>
    <w:rsid w:val="00B806FC"/>
    <w:rsid w:val="00B81564"/>
    <w:rsid w:val="00B81A33"/>
    <w:rsid w:val="00B82521"/>
    <w:rsid w:val="00B82741"/>
    <w:rsid w:val="00B82B2C"/>
    <w:rsid w:val="00B841BC"/>
    <w:rsid w:val="00B8559A"/>
    <w:rsid w:val="00B8629C"/>
    <w:rsid w:val="00B8662D"/>
    <w:rsid w:val="00B8785B"/>
    <w:rsid w:val="00B8793C"/>
    <w:rsid w:val="00B91619"/>
    <w:rsid w:val="00B92487"/>
    <w:rsid w:val="00B929DD"/>
    <w:rsid w:val="00B92F0F"/>
    <w:rsid w:val="00B9324A"/>
    <w:rsid w:val="00B934BC"/>
    <w:rsid w:val="00B944A5"/>
    <w:rsid w:val="00B96350"/>
    <w:rsid w:val="00B9677C"/>
    <w:rsid w:val="00BA0D7E"/>
    <w:rsid w:val="00BA14AE"/>
    <w:rsid w:val="00BA1516"/>
    <w:rsid w:val="00BA2702"/>
    <w:rsid w:val="00BA2C90"/>
    <w:rsid w:val="00BA3BA1"/>
    <w:rsid w:val="00BA3F99"/>
    <w:rsid w:val="00BA4821"/>
    <w:rsid w:val="00BA506E"/>
    <w:rsid w:val="00BA51C3"/>
    <w:rsid w:val="00BA53B0"/>
    <w:rsid w:val="00BA68F2"/>
    <w:rsid w:val="00BA7176"/>
    <w:rsid w:val="00BA7FA2"/>
    <w:rsid w:val="00BB08F7"/>
    <w:rsid w:val="00BB0EC8"/>
    <w:rsid w:val="00BB18E5"/>
    <w:rsid w:val="00BB27A8"/>
    <w:rsid w:val="00BB524D"/>
    <w:rsid w:val="00BB54E5"/>
    <w:rsid w:val="00BB5F86"/>
    <w:rsid w:val="00BC17AC"/>
    <w:rsid w:val="00BC2C9F"/>
    <w:rsid w:val="00BC446F"/>
    <w:rsid w:val="00BC4660"/>
    <w:rsid w:val="00BC50BB"/>
    <w:rsid w:val="00BC51B6"/>
    <w:rsid w:val="00BC5702"/>
    <w:rsid w:val="00BC59A2"/>
    <w:rsid w:val="00BC6460"/>
    <w:rsid w:val="00BC789A"/>
    <w:rsid w:val="00BD1F9D"/>
    <w:rsid w:val="00BD5362"/>
    <w:rsid w:val="00BD5B31"/>
    <w:rsid w:val="00BD6DBE"/>
    <w:rsid w:val="00BD7D9E"/>
    <w:rsid w:val="00BE026D"/>
    <w:rsid w:val="00BE176F"/>
    <w:rsid w:val="00BE1A0D"/>
    <w:rsid w:val="00BE2260"/>
    <w:rsid w:val="00BE4FD7"/>
    <w:rsid w:val="00BE5124"/>
    <w:rsid w:val="00BE5B5F"/>
    <w:rsid w:val="00BE6213"/>
    <w:rsid w:val="00BE6C49"/>
    <w:rsid w:val="00BE7568"/>
    <w:rsid w:val="00BE79E5"/>
    <w:rsid w:val="00BE7DD1"/>
    <w:rsid w:val="00BF0854"/>
    <w:rsid w:val="00BF0B52"/>
    <w:rsid w:val="00BF28C0"/>
    <w:rsid w:val="00BF2B17"/>
    <w:rsid w:val="00BF39AD"/>
    <w:rsid w:val="00BF3A8F"/>
    <w:rsid w:val="00BF4B23"/>
    <w:rsid w:val="00BF5FDC"/>
    <w:rsid w:val="00BF6952"/>
    <w:rsid w:val="00C00DB2"/>
    <w:rsid w:val="00C01AB5"/>
    <w:rsid w:val="00C02707"/>
    <w:rsid w:val="00C02E5B"/>
    <w:rsid w:val="00C03492"/>
    <w:rsid w:val="00C0394C"/>
    <w:rsid w:val="00C04964"/>
    <w:rsid w:val="00C04AE1"/>
    <w:rsid w:val="00C051C1"/>
    <w:rsid w:val="00C054F2"/>
    <w:rsid w:val="00C066E5"/>
    <w:rsid w:val="00C074A1"/>
    <w:rsid w:val="00C075D1"/>
    <w:rsid w:val="00C1081D"/>
    <w:rsid w:val="00C10962"/>
    <w:rsid w:val="00C116A5"/>
    <w:rsid w:val="00C14435"/>
    <w:rsid w:val="00C14700"/>
    <w:rsid w:val="00C1501C"/>
    <w:rsid w:val="00C15C22"/>
    <w:rsid w:val="00C15FC3"/>
    <w:rsid w:val="00C21CBB"/>
    <w:rsid w:val="00C228A2"/>
    <w:rsid w:val="00C23023"/>
    <w:rsid w:val="00C23EBF"/>
    <w:rsid w:val="00C24B6B"/>
    <w:rsid w:val="00C26060"/>
    <w:rsid w:val="00C266BE"/>
    <w:rsid w:val="00C274AC"/>
    <w:rsid w:val="00C27664"/>
    <w:rsid w:val="00C30423"/>
    <w:rsid w:val="00C307C3"/>
    <w:rsid w:val="00C30D97"/>
    <w:rsid w:val="00C31FA9"/>
    <w:rsid w:val="00C327FF"/>
    <w:rsid w:val="00C332D9"/>
    <w:rsid w:val="00C34F86"/>
    <w:rsid w:val="00C365BB"/>
    <w:rsid w:val="00C409D0"/>
    <w:rsid w:val="00C42399"/>
    <w:rsid w:val="00C44033"/>
    <w:rsid w:val="00C44439"/>
    <w:rsid w:val="00C46ACC"/>
    <w:rsid w:val="00C477B9"/>
    <w:rsid w:val="00C47E5A"/>
    <w:rsid w:val="00C508B2"/>
    <w:rsid w:val="00C50A3E"/>
    <w:rsid w:val="00C511CF"/>
    <w:rsid w:val="00C54AF9"/>
    <w:rsid w:val="00C550F3"/>
    <w:rsid w:val="00C556B1"/>
    <w:rsid w:val="00C556C7"/>
    <w:rsid w:val="00C55F09"/>
    <w:rsid w:val="00C56522"/>
    <w:rsid w:val="00C56914"/>
    <w:rsid w:val="00C56A5D"/>
    <w:rsid w:val="00C57992"/>
    <w:rsid w:val="00C617DB"/>
    <w:rsid w:val="00C656C8"/>
    <w:rsid w:val="00C6584F"/>
    <w:rsid w:val="00C66A49"/>
    <w:rsid w:val="00C6734A"/>
    <w:rsid w:val="00C67A10"/>
    <w:rsid w:val="00C70180"/>
    <w:rsid w:val="00C70D9A"/>
    <w:rsid w:val="00C71B26"/>
    <w:rsid w:val="00C723C4"/>
    <w:rsid w:val="00C73C20"/>
    <w:rsid w:val="00C7415E"/>
    <w:rsid w:val="00C743F6"/>
    <w:rsid w:val="00C753BB"/>
    <w:rsid w:val="00C755F4"/>
    <w:rsid w:val="00C75915"/>
    <w:rsid w:val="00C75D84"/>
    <w:rsid w:val="00C7697C"/>
    <w:rsid w:val="00C77003"/>
    <w:rsid w:val="00C77877"/>
    <w:rsid w:val="00C8023D"/>
    <w:rsid w:val="00C84D48"/>
    <w:rsid w:val="00C8643D"/>
    <w:rsid w:val="00C868AC"/>
    <w:rsid w:val="00C87C43"/>
    <w:rsid w:val="00C9059E"/>
    <w:rsid w:val="00C90BCF"/>
    <w:rsid w:val="00C90DAB"/>
    <w:rsid w:val="00C9237B"/>
    <w:rsid w:val="00C93711"/>
    <w:rsid w:val="00C9419B"/>
    <w:rsid w:val="00C94D02"/>
    <w:rsid w:val="00C95670"/>
    <w:rsid w:val="00C95786"/>
    <w:rsid w:val="00C965D8"/>
    <w:rsid w:val="00C97828"/>
    <w:rsid w:val="00CA02B6"/>
    <w:rsid w:val="00CA0C60"/>
    <w:rsid w:val="00CA316F"/>
    <w:rsid w:val="00CA4BC0"/>
    <w:rsid w:val="00CA4CC0"/>
    <w:rsid w:val="00CA52E9"/>
    <w:rsid w:val="00CA5DDC"/>
    <w:rsid w:val="00CA61A4"/>
    <w:rsid w:val="00CA61DB"/>
    <w:rsid w:val="00CA6601"/>
    <w:rsid w:val="00CA6C34"/>
    <w:rsid w:val="00CA6E3A"/>
    <w:rsid w:val="00CA762A"/>
    <w:rsid w:val="00CA77CA"/>
    <w:rsid w:val="00CB031D"/>
    <w:rsid w:val="00CB0458"/>
    <w:rsid w:val="00CB1CF0"/>
    <w:rsid w:val="00CB2047"/>
    <w:rsid w:val="00CB2B6F"/>
    <w:rsid w:val="00CB30A3"/>
    <w:rsid w:val="00CB3B84"/>
    <w:rsid w:val="00CB3E83"/>
    <w:rsid w:val="00CB42EC"/>
    <w:rsid w:val="00CB4592"/>
    <w:rsid w:val="00CB47D3"/>
    <w:rsid w:val="00CB483E"/>
    <w:rsid w:val="00CB5795"/>
    <w:rsid w:val="00CB76CC"/>
    <w:rsid w:val="00CB7E66"/>
    <w:rsid w:val="00CC22F1"/>
    <w:rsid w:val="00CC3BE0"/>
    <w:rsid w:val="00CC402D"/>
    <w:rsid w:val="00CC4926"/>
    <w:rsid w:val="00CC5251"/>
    <w:rsid w:val="00CC541F"/>
    <w:rsid w:val="00CC58FF"/>
    <w:rsid w:val="00CC5DD9"/>
    <w:rsid w:val="00CC709C"/>
    <w:rsid w:val="00CC70F2"/>
    <w:rsid w:val="00CC7A7E"/>
    <w:rsid w:val="00CD1153"/>
    <w:rsid w:val="00CD1A8E"/>
    <w:rsid w:val="00CD33CB"/>
    <w:rsid w:val="00CD3948"/>
    <w:rsid w:val="00CD401D"/>
    <w:rsid w:val="00CD4413"/>
    <w:rsid w:val="00CD45E8"/>
    <w:rsid w:val="00CD51F4"/>
    <w:rsid w:val="00CD5EEE"/>
    <w:rsid w:val="00CD6ACC"/>
    <w:rsid w:val="00CD720E"/>
    <w:rsid w:val="00CD72DF"/>
    <w:rsid w:val="00CD740A"/>
    <w:rsid w:val="00CD7B95"/>
    <w:rsid w:val="00CD7FEF"/>
    <w:rsid w:val="00CE0077"/>
    <w:rsid w:val="00CE0FAF"/>
    <w:rsid w:val="00CE1598"/>
    <w:rsid w:val="00CE1F91"/>
    <w:rsid w:val="00CE27BC"/>
    <w:rsid w:val="00CE2EA0"/>
    <w:rsid w:val="00CE4322"/>
    <w:rsid w:val="00CE5469"/>
    <w:rsid w:val="00CE55EB"/>
    <w:rsid w:val="00CE573F"/>
    <w:rsid w:val="00CF0095"/>
    <w:rsid w:val="00CF02D4"/>
    <w:rsid w:val="00CF094C"/>
    <w:rsid w:val="00CF0D3B"/>
    <w:rsid w:val="00CF155E"/>
    <w:rsid w:val="00CF28D3"/>
    <w:rsid w:val="00CF347C"/>
    <w:rsid w:val="00CF3B3C"/>
    <w:rsid w:val="00CF41AB"/>
    <w:rsid w:val="00CF7BA2"/>
    <w:rsid w:val="00D00230"/>
    <w:rsid w:val="00D00BAB"/>
    <w:rsid w:val="00D00FF2"/>
    <w:rsid w:val="00D0137B"/>
    <w:rsid w:val="00D0206C"/>
    <w:rsid w:val="00D0214D"/>
    <w:rsid w:val="00D03E7D"/>
    <w:rsid w:val="00D05C0C"/>
    <w:rsid w:val="00D062DC"/>
    <w:rsid w:val="00D11341"/>
    <w:rsid w:val="00D115E3"/>
    <w:rsid w:val="00D12EF1"/>
    <w:rsid w:val="00D12F39"/>
    <w:rsid w:val="00D1383F"/>
    <w:rsid w:val="00D14116"/>
    <w:rsid w:val="00D150ED"/>
    <w:rsid w:val="00D16B18"/>
    <w:rsid w:val="00D17BFC"/>
    <w:rsid w:val="00D2260A"/>
    <w:rsid w:val="00D23722"/>
    <w:rsid w:val="00D239E2"/>
    <w:rsid w:val="00D23D17"/>
    <w:rsid w:val="00D25375"/>
    <w:rsid w:val="00D306B3"/>
    <w:rsid w:val="00D30D58"/>
    <w:rsid w:val="00D30D8A"/>
    <w:rsid w:val="00D31130"/>
    <w:rsid w:val="00D31861"/>
    <w:rsid w:val="00D3374A"/>
    <w:rsid w:val="00D34755"/>
    <w:rsid w:val="00D3603B"/>
    <w:rsid w:val="00D37744"/>
    <w:rsid w:val="00D37B61"/>
    <w:rsid w:val="00D43C31"/>
    <w:rsid w:val="00D44499"/>
    <w:rsid w:val="00D46813"/>
    <w:rsid w:val="00D50666"/>
    <w:rsid w:val="00D51508"/>
    <w:rsid w:val="00D53AFC"/>
    <w:rsid w:val="00D541EB"/>
    <w:rsid w:val="00D5458F"/>
    <w:rsid w:val="00D54D4B"/>
    <w:rsid w:val="00D55929"/>
    <w:rsid w:val="00D559F4"/>
    <w:rsid w:val="00D5635D"/>
    <w:rsid w:val="00D56B98"/>
    <w:rsid w:val="00D57021"/>
    <w:rsid w:val="00D573D9"/>
    <w:rsid w:val="00D60191"/>
    <w:rsid w:val="00D61295"/>
    <w:rsid w:val="00D62872"/>
    <w:rsid w:val="00D65AB4"/>
    <w:rsid w:val="00D6602A"/>
    <w:rsid w:val="00D66C18"/>
    <w:rsid w:val="00D71B5F"/>
    <w:rsid w:val="00D7225D"/>
    <w:rsid w:val="00D72ED5"/>
    <w:rsid w:val="00D73893"/>
    <w:rsid w:val="00D73AB8"/>
    <w:rsid w:val="00D7619F"/>
    <w:rsid w:val="00D76B95"/>
    <w:rsid w:val="00D77BDA"/>
    <w:rsid w:val="00D77C67"/>
    <w:rsid w:val="00D8294F"/>
    <w:rsid w:val="00D84438"/>
    <w:rsid w:val="00D850E0"/>
    <w:rsid w:val="00D85B27"/>
    <w:rsid w:val="00D86711"/>
    <w:rsid w:val="00D87DB9"/>
    <w:rsid w:val="00D9036D"/>
    <w:rsid w:val="00D91A77"/>
    <w:rsid w:val="00D91DC6"/>
    <w:rsid w:val="00D926CD"/>
    <w:rsid w:val="00D95578"/>
    <w:rsid w:val="00D9629F"/>
    <w:rsid w:val="00D96E74"/>
    <w:rsid w:val="00D97BF2"/>
    <w:rsid w:val="00D97E48"/>
    <w:rsid w:val="00DA029F"/>
    <w:rsid w:val="00DA0C52"/>
    <w:rsid w:val="00DA0EDE"/>
    <w:rsid w:val="00DA1059"/>
    <w:rsid w:val="00DA21BB"/>
    <w:rsid w:val="00DA3A11"/>
    <w:rsid w:val="00DA52B3"/>
    <w:rsid w:val="00DA5EA6"/>
    <w:rsid w:val="00DA644B"/>
    <w:rsid w:val="00DA66FC"/>
    <w:rsid w:val="00DB093D"/>
    <w:rsid w:val="00DB110A"/>
    <w:rsid w:val="00DB1F24"/>
    <w:rsid w:val="00DB23AD"/>
    <w:rsid w:val="00DB2AC6"/>
    <w:rsid w:val="00DB2DD2"/>
    <w:rsid w:val="00DB2E5D"/>
    <w:rsid w:val="00DB2EA0"/>
    <w:rsid w:val="00DB36E1"/>
    <w:rsid w:val="00DB4DFA"/>
    <w:rsid w:val="00DB571A"/>
    <w:rsid w:val="00DB5EE1"/>
    <w:rsid w:val="00DB6084"/>
    <w:rsid w:val="00DB7A3F"/>
    <w:rsid w:val="00DC0B13"/>
    <w:rsid w:val="00DC0EA3"/>
    <w:rsid w:val="00DC1836"/>
    <w:rsid w:val="00DC1B57"/>
    <w:rsid w:val="00DC2425"/>
    <w:rsid w:val="00DC2544"/>
    <w:rsid w:val="00DC2EB4"/>
    <w:rsid w:val="00DC2ECA"/>
    <w:rsid w:val="00DC356F"/>
    <w:rsid w:val="00DC3989"/>
    <w:rsid w:val="00DC3CFC"/>
    <w:rsid w:val="00DC4B1C"/>
    <w:rsid w:val="00DD0ADC"/>
    <w:rsid w:val="00DD101A"/>
    <w:rsid w:val="00DD10A1"/>
    <w:rsid w:val="00DD18C2"/>
    <w:rsid w:val="00DD2D53"/>
    <w:rsid w:val="00DD30CA"/>
    <w:rsid w:val="00DD312C"/>
    <w:rsid w:val="00DD33CE"/>
    <w:rsid w:val="00DD4EEE"/>
    <w:rsid w:val="00DD5EC7"/>
    <w:rsid w:val="00DD655B"/>
    <w:rsid w:val="00DD67E0"/>
    <w:rsid w:val="00DD6AB5"/>
    <w:rsid w:val="00DD7E6E"/>
    <w:rsid w:val="00DE12E3"/>
    <w:rsid w:val="00DE142F"/>
    <w:rsid w:val="00DE233C"/>
    <w:rsid w:val="00DE2902"/>
    <w:rsid w:val="00DE3F97"/>
    <w:rsid w:val="00DE4668"/>
    <w:rsid w:val="00DE4DBB"/>
    <w:rsid w:val="00DE5A22"/>
    <w:rsid w:val="00DE5B4A"/>
    <w:rsid w:val="00DE5FCA"/>
    <w:rsid w:val="00DE62B0"/>
    <w:rsid w:val="00DE657C"/>
    <w:rsid w:val="00DF2627"/>
    <w:rsid w:val="00DF30FA"/>
    <w:rsid w:val="00DF3ECB"/>
    <w:rsid w:val="00DF4C87"/>
    <w:rsid w:val="00DF6E40"/>
    <w:rsid w:val="00DF7FB4"/>
    <w:rsid w:val="00E009E7"/>
    <w:rsid w:val="00E02505"/>
    <w:rsid w:val="00E02F73"/>
    <w:rsid w:val="00E0300B"/>
    <w:rsid w:val="00E0428B"/>
    <w:rsid w:val="00E04866"/>
    <w:rsid w:val="00E04CBA"/>
    <w:rsid w:val="00E051C4"/>
    <w:rsid w:val="00E0582D"/>
    <w:rsid w:val="00E05A8A"/>
    <w:rsid w:val="00E064AC"/>
    <w:rsid w:val="00E07FB1"/>
    <w:rsid w:val="00E104B6"/>
    <w:rsid w:val="00E1144F"/>
    <w:rsid w:val="00E11DAE"/>
    <w:rsid w:val="00E12143"/>
    <w:rsid w:val="00E123E9"/>
    <w:rsid w:val="00E14350"/>
    <w:rsid w:val="00E15BC0"/>
    <w:rsid w:val="00E15E96"/>
    <w:rsid w:val="00E16CA1"/>
    <w:rsid w:val="00E17C0D"/>
    <w:rsid w:val="00E17EBF"/>
    <w:rsid w:val="00E21E73"/>
    <w:rsid w:val="00E22ECE"/>
    <w:rsid w:val="00E2379A"/>
    <w:rsid w:val="00E23E77"/>
    <w:rsid w:val="00E23F94"/>
    <w:rsid w:val="00E25AFA"/>
    <w:rsid w:val="00E27107"/>
    <w:rsid w:val="00E30121"/>
    <w:rsid w:val="00E30EF3"/>
    <w:rsid w:val="00E310B8"/>
    <w:rsid w:val="00E314E1"/>
    <w:rsid w:val="00E31F3C"/>
    <w:rsid w:val="00E32F54"/>
    <w:rsid w:val="00E35717"/>
    <w:rsid w:val="00E35CA6"/>
    <w:rsid w:val="00E35EF6"/>
    <w:rsid w:val="00E35F98"/>
    <w:rsid w:val="00E36495"/>
    <w:rsid w:val="00E40A0A"/>
    <w:rsid w:val="00E4143E"/>
    <w:rsid w:val="00E41BB6"/>
    <w:rsid w:val="00E42971"/>
    <w:rsid w:val="00E44874"/>
    <w:rsid w:val="00E4702A"/>
    <w:rsid w:val="00E47485"/>
    <w:rsid w:val="00E478FF"/>
    <w:rsid w:val="00E47E48"/>
    <w:rsid w:val="00E507FB"/>
    <w:rsid w:val="00E50CE1"/>
    <w:rsid w:val="00E50E8A"/>
    <w:rsid w:val="00E510AB"/>
    <w:rsid w:val="00E51617"/>
    <w:rsid w:val="00E52319"/>
    <w:rsid w:val="00E52EAE"/>
    <w:rsid w:val="00E5348F"/>
    <w:rsid w:val="00E54007"/>
    <w:rsid w:val="00E54BE8"/>
    <w:rsid w:val="00E5536C"/>
    <w:rsid w:val="00E55D47"/>
    <w:rsid w:val="00E55D49"/>
    <w:rsid w:val="00E56884"/>
    <w:rsid w:val="00E56B0B"/>
    <w:rsid w:val="00E56B1C"/>
    <w:rsid w:val="00E600A1"/>
    <w:rsid w:val="00E62D86"/>
    <w:rsid w:val="00E63226"/>
    <w:rsid w:val="00E632F6"/>
    <w:rsid w:val="00E6424F"/>
    <w:rsid w:val="00E65478"/>
    <w:rsid w:val="00E657ED"/>
    <w:rsid w:val="00E6589B"/>
    <w:rsid w:val="00E65945"/>
    <w:rsid w:val="00E6595A"/>
    <w:rsid w:val="00E662CE"/>
    <w:rsid w:val="00E674BD"/>
    <w:rsid w:val="00E70963"/>
    <w:rsid w:val="00E715FA"/>
    <w:rsid w:val="00E72C6C"/>
    <w:rsid w:val="00E72FF5"/>
    <w:rsid w:val="00E7346E"/>
    <w:rsid w:val="00E73C50"/>
    <w:rsid w:val="00E74945"/>
    <w:rsid w:val="00E74C37"/>
    <w:rsid w:val="00E75E69"/>
    <w:rsid w:val="00E76935"/>
    <w:rsid w:val="00E76D2F"/>
    <w:rsid w:val="00E77246"/>
    <w:rsid w:val="00E77F9E"/>
    <w:rsid w:val="00E8097F"/>
    <w:rsid w:val="00E81C84"/>
    <w:rsid w:val="00E8378D"/>
    <w:rsid w:val="00E84972"/>
    <w:rsid w:val="00E84C4E"/>
    <w:rsid w:val="00E86661"/>
    <w:rsid w:val="00E86715"/>
    <w:rsid w:val="00E879BE"/>
    <w:rsid w:val="00E87AAC"/>
    <w:rsid w:val="00E90337"/>
    <w:rsid w:val="00E91602"/>
    <w:rsid w:val="00E921E6"/>
    <w:rsid w:val="00E93266"/>
    <w:rsid w:val="00E95061"/>
    <w:rsid w:val="00E950D4"/>
    <w:rsid w:val="00E95B48"/>
    <w:rsid w:val="00E96387"/>
    <w:rsid w:val="00E96D9A"/>
    <w:rsid w:val="00E9730C"/>
    <w:rsid w:val="00E97556"/>
    <w:rsid w:val="00EA0FAA"/>
    <w:rsid w:val="00EA1AAE"/>
    <w:rsid w:val="00EA257A"/>
    <w:rsid w:val="00EA2C24"/>
    <w:rsid w:val="00EA41AF"/>
    <w:rsid w:val="00EA45C8"/>
    <w:rsid w:val="00EA5181"/>
    <w:rsid w:val="00EA5811"/>
    <w:rsid w:val="00EA62FB"/>
    <w:rsid w:val="00EA6F4E"/>
    <w:rsid w:val="00EB0DF2"/>
    <w:rsid w:val="00EB1CBF"/>
    <w:rsid w:val="00EB25EA"/>
    <w:rsid w:val="00EB4715"/>
    <w:rsid w:val="00EB4A28"/>
    <w:rsid w:val="00EB4C5B"/>
    <w:rsid w:val="00EB71A1"/>
    <w:rsid w:val="00EC00D0"/>
    <w:rsid w:val="00EC2EC6"/>
    <w:rsid w:val="00EC388E"/>
    <w:rsid w:val="00EC73AC"/>
    <w:rsid w:val="00ED0E19"/>
    <w:rsid w:val="00ED296B"/>
    <w:rsid w:val="00ED3E76"/>
    <w:rsid w:val="00ED4602"/>
    <w:rsid w:val="00ED6911"/>
    <w:rsid w:val="00ED76D1"/>
    <w:rsid w:val="00EE0A47"/>
    <w:rsid w:val="00EE0E0E"/>
    <w:rsid w:val="00EE11AA"/>
    <w:rsid w:val="00EE1D19"/>
    <w:rsid w:val="00EE20C0"/>
    <w:rsid w:val="00EE21E7"/>
    <w:rsid w:val="00EE221F"/>
    <w:rsid w:val="00EE26D8"/>
    <w:rsid w:val="00EE2745"/>
    <w:rsid w:val="00EE57E7"/>
    <w:rsid w:val="00EE5978"/>
    <w:rsid w:val="00EE5EBC"/>
    <w:rsid w:val="00EE6934"/>
    <w:rsid w:val="00EE6D48"/>
    <w:rsid w:val="00EF4120"/>
    <w:rsid w:val="00EF4584"/>
    <w:rsid w:val="00EF4A1C"/>
    <w:rsid w:val="00EF4EAB"/>
    <w:rsid w:val="00EF6199"/>
    <w:rsid w:val="00EF66C3"/>
    <w:rsid w:val="00EF6AED"/>
    <w:rsid w:val="00F006CB"/>
    <w:rsid w:val="00F022BE"/>
    <w:rsid w:val="00F034B7"/>
    <w:rsid w:val="00F037F3"/>
    <w:rsid w:val="00F03C26"/>
    <w:rsid w:val="00F05A67"/>
    <w:rsid w:val="00F05C6A"/>
    <w:rsid w:val="00F05FD2"/>
    <w:rsid w:val="00F0735E"/>
    <w:rsid w:val="00F07A17"/>
    <w:rsid w:val="00F13408"/>
    <w:rsid w:val="00F13C19"/>
    <w:rsid w:val="00F13F98"/>
    <w:rsid w:val="00F150FD"/>
    <w:rsid w:val="00F15FB6"/>
    <w:rsid w:val="00F168AE"/>
    <w:rsid w:val="00F17393"/>
    <w:rsid w:val="00F201FA"/>
    <w:rsid w:val="00F2032D"/>
    <w:rsid w:val="00F21A13"/>
    <w:rsid w:val="00F2270D"/>
    <w:rsid w:val="00F227B1"/>
    <w:rsid w:val="00F22E72"/>
    <w:rsid w:val="00F23580"/>
    <w:rsid w:val="00F23D76"/>
    <w:rsid w:val="00F2543B"/>
    <w:rsid w:val="00F25B29"/>
    <w:rsid w:val="00F261AC"/>
    <w:rsid w:val="00F26F55"/>
    <w:rsid w:val="00F271B3"/>
    <w:rsid w:val="00F271CC"/>
    <w:rsid w:val="00F27F8D"/>
    <w:rsid w:val="00F30A23"/>
    <w:rsid w:val="00F311F6"/>
    <w:rsid w:val="00F339C5"/>
    <w:rsid w:val="00F339F4"/>
    <w:rsid w:val="00F33E6D"/>
    <w:rsid w:val="00F372AC"/>
    <w:rsid w:val="00F410C6"/>
    <w:rsid w:val="00F4146D"/>
    <w:rsid w:val="00F41F7D"/>
    <w:rsid w:val="00F42660"/>
    <w:rsid w:val="00F426D4"/>
    <w:rsid w:val="00F43179"/>
    <w:rsid w:val="00F446EB"/>
    <w:rsid w:val="00F46AF7"/>
    <w:rsid w:val="00F470CF"/>
    <w:rsid w:val="00F507A9"/>
    <w:rsid w:val="00F50EF5"/>
    <w:rsid w:val="00F517E4"/>
    <w:rsid w:val="00F524E5"/>
    <w:rsid w:val="00F53C75"/>
    <w:rsid w:val="00F546CB"/>
    <w:rsid w:val="00F573BC"/>
    <w:rsid w:val="00F57572"/>
    <w:rsid w:val="00F6087D"/>
    <w:rsid w:val="00F612E9"/>
    <w:rsid w:val="00F62745"/>
    <w:rsid w:val="00F633C1"/>
    <w:rsid w:val="00F63BF9"/>
    <w:rsid w:val="00F64B49"/>
    <w:rsid w:val="00F66549"/>
    <w:rsid w:val="00F668AF"/>
    <w:rsid w:val="00F66E4F"/>
    <w:rsid w:val="00F700B2"/>
    <w:rsid w:val="00F70B2F"/>
    <w:rsid w:val="00F7175B"/>
    <w:rsid w:val="00F721B9"/>
    <w:rsid w:val="00F751C1"/>
    <w:rsid w:val="00F75509"/>
    <w:rsid w:val="00F805AC"/>
    <w:rsid w:val="00F81692"/>
    <w:rsid w:val="00F81B0B"/>
    <w:rsid w:val="00F81F56"/>
    <w:rsid w:val="00F82D50"/>
    <w:rsid w:val="00F847F6"/>
    <w:rsid w:val="00F8743B"/>
    <w:rsid w:val="00F87AC6"/>
    <w:rsid w:val="00F91F8E"/>
    <w:rsid w:val="00F926FD"/>
    <w:rsid w:val="00F92E64"/>
    <w:rsid w:val="00F9312C"/>
    <w:rsid w:val="00F9399F"/>
    <w:rsid w:val="00F94E91"/>
    <w:rsid w:val="00F951B9"/>
    <w:rsid w:val="00F953E5"/>
    <w:rsid w:val="00F97647"/>
    <w:rsid w:val="00F97DB3"/>
    <w:rsid w:val="00FA036B"/>
    <w:rsid w:val="00FA040A"/>
    <w:rsid w:val="00FA27B8"/>
    <w:rsid w:val="00FA3E09"/>
    <w:rsid w:val="00FA4822"/>
    <w:rsid w:val="00FA4BEE"/>
    <w:rsid w:val="00FA51C4"/>
    <w:rsid w:val="00FA5B4D"/>
    <w:rsid w:val="00FA5BAE"/>
    <w:rsid w:val="00FA5DC4"/>
    <w:rsid w:val="00FA6647"/>
    <w:rsid w:val="00FB02DA"/>
    <w:rsid w:val="00FB0E50"/>
    <w:rsid w:val="00FB2A33"/>
    <w:rsid w:val="00FB337B"/>
    <w:rsid w:val="00FB3530"/>
    <w:rsid w:val="00FB3C3C"/>
    <w:rsid w:val="00FB569B"/>
    <w:rsid w:val="00FB59BB"/>
    <w:rsid w:val="00FB69AE"/>
    <w:rsid w:val="00FB6EF5"/>
    <w:rsid w:val="00FB70E9"/>
    <w:rsid w:val="00FC18BC"/>
    <w:rsid w:val="00FC1CAC"/>
    <w:rsid w:val="00FC2C55"/>
    <w:rsid w:val="00FC2F13"/>
    <w:rsid w:val="00FC3533"/>
    <w:rsid w:val="00FC4AE5"/>
    <w:rsid w:val="00FC53C3"/>
    <w:rsid w:val="00FC6408"/>
    <w:rsid w:val="00FC7171"/>
    <w:rsid w:val="00FC7B29"/>
    <w:rsid w:val="00FD051D"/>
    <w:rsid w:val="00FD394B"/>
    <w:rsid w:val="00FD5894"/>
    <w:rsid w:val="00FD72EA"/>
    <w:rsid w:val="00FD7F23"/>
    <w:rsid w:val="00FE14A2"/>
    <w:rsid w:val="00FE19C8"/>
    <w:rsid w:val="00FE1D95"/>
    <w:rsid w:val="00FE2134"/>
    <w:rsid w:val="00FE29B8"/>
    <w:rsid w:val="00FE38FA"/>
    <w:rsid w:val="00FE438D"/>
    <w:rsid w:val="00FE514D"/>
    <w:rsid w:val="00FE5267"/>
    <w:rsid w:val="00FE647A"/>
    <w:rsid w:val="00FE6A74"/>
    <w:rsid w:val="00FE6E52"/>
    <w:rsid w:val="00FE77D7"/>
    <w:rsid w:val="00FE7D7A"/>
    <w:rsid w:val="00FF033B"/>
    <w:rsid w:val="00FF1187"/>
    <w:rsid w:val="00FF13CB"/>
    <w:rsid w:val="00FF157F"/>
    <w:rsid w:val="00FF1645"/>
    <w:rsid w:val="00FF1D0A"/>
    <w:rsid w:val="00FF2C82"/>
    <w:rsid w:val="00FF4085"/>
    <w:rsid w:val="00FF4692"/>
    <w:rsid w:val="00FF5549"/>
    <w:rsid w:val="00FF55AC"/>
    <w:rsid w:val="00FF6AA1"/>
    <w:rsid w:val="00FF73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E15FF17"/>
  <w15:docId w15:val="{9A2A6854-575A-0B49-B310-ECD48AF0E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iPriority="0"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qFormat="1"/>
    <w:lsdException w:name="HTML Top of Form" w:semiHidden="1" w:unhideWhenUsed="1" w:qFormat="1"/>
    <w:lsdException w:name="HTML Bottom of Form" w:semiHidden="1" w:unhideWhenUsed="1" w:qFormat="1"/>
    <w:lsdException w:name="Normal (Web)" w:semiHidden="1" w:unhideWhenUsed="1" w:qFormat="1"/>
    <w:lsdException w:name="HTML Acronym" w:semiHidden="1" w:unhideWhenUsed="1"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BB3638"/>
    <w:pPr>
      <w:ind w:firstLine="851"/>
      <w:jc w:val="both"/>
    </w:pPr>
    <w:rPr>
      <w:rFonts w:ascii="Times New Roman" w:eastAsia="Times New Roman" w:hAnsi="Times New Roman" w:cs="Times New Roman"/>
      <w:color w:val="00000A"/>
      <w:sz w:val="24"/>
      <w:szCs w:val="24"/>
      <w:lang w:eastAsia="ru-RU"/>
    </w:rPr>
  </w:style>
  <w:style w:type="paragraph" w:styleId="12">
    <w:name w:val="heading 1"/>
    <w:aliases w:val="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ок 1 Знак Знак1 Знак1,Заголовок 1_м"/>
    <w:basedOn w:val="a2"/>
    <w:next w:val="a2"/>
    <w:link w:val="110"/>
    <w:uiPriority w:val="9"/>
    <w:qFormat/>
    <w:rsid w:val="00626C55"/>
    <w:pPr>
      <w:keepNext/>
      <w:pageBreakBefore/>
      <w:numPr>
        <w:numId w:val="9"/>
      </w:numPr>
      <w:spacing w:after="120" w:line="360" w:lineRule="auto"/>
      <w:outlineLvl w:val="0"/>
    </w:pPr>
    <w:rPr>
      <w:rFonts w:eastAsia="Calibri" w:cs="Arial"/>
      <w:b/>
      <w:bCs/>
      <w:color w:val="auto"/>
      <w:kern w:val="32"/>
      <w:sz w:val="28"/>
      <w:szCs w:val="32"/>
    </w:rPr>
  </w:style>
  <w:style w:type="paragraph" w:styleId="2">
    <w:name w:val="heading 2"/>
    <w:aliases w:val="H2,H21,H22,H23,H24,H211,H221,H231,H25,H212,H222,H232,H26,H213,H27,H214,H223,H233,H241,H2111,H2211,H2311,H251,H2121,H2221,H2321,H261,H2131,H28,H215,H224,H234,H242,H2112,H2212,H2312,H252,H2122,H2222,H2322,H262,H2132,H29,H216,H225,H235,H243,h2"/>
    <w:basedOn w:val="a2"/>
    <w:next w:val="a2"/>
    <w:link w:val="210"/>
    <w:uiPriority w:val="9"/>
    <w:qFormat/>
    <w:rsid w:val="00626C55"/>
    <w:pPr>
      <w:keepNext/>
      <w:numPr>
        <w:ilvl w:val="1"/>
        <w:numId w:val="9"/>
      </w:numPr>
      <w:tabs>
        <w:tab w:val="left" w:pos="1418"/>
        <w:tab w:val="left" w:pos="8931"/>
      </w:tabs>
      <w:spacing w:before="120" w:after="120" w:line="360" w:lineRule="auto"/>
      <w:outlineLvl w:val="1"/>
    </w:pPr>
    <w:rPr>
      <w:b/>
      <w:bCs/>
      <w:color w:val="auto"/>
      <w:kern w:val="32"/>
      <w:sz w:val="28"/>
      <w:szCs w:val="28"/>
    </w:rPr>
  </w:style>
  <w:style w:type="paragraph" w:styleId="3">
    <w:name w:val="heading 3"/>
    <w:aliases w:val="H3,H31,H32,H311,H33,H34,H35,H321,H312,H3111,H313,H322,H3112,H36,H37,H38,H39,H310,H314,H315,H316,H317,H318,H319,H320,H323,H3110,H324,H325,H326,H327,H328,H329,H330,H331,H332,Map,Minor,3,Level 1 - 1,h33,h34,h35,h36,h37,h38,h39,h310,h311,h321,h3"/>
    <w:basedOn w:val="a2"/>
    <w:next w:val="a2"/>
    <w:link w:val="30"/>
    <w:qFormat/>
    <w:rsid w:val="00626C55"/>
    <w:pPr>
      <w:keepNext/>
      <w:numPr>
        <w:ilvl w:val="2"/>
        <w:numId w:val="9"/>
      </w:numPr>
      <w:tabs>
        <w:tab w:val="left" w:pos="1701"/>
      </w:tabs>
      <w:spacing w:before="120" w:after="120" w:line="360" w:lineRule="auto"/>
      <w:outlineLvl w:val="2"/>
    </w:pPr>
    <w:rPr>
      <w:b/>
      <w:color w:val="auto"/>
      <w:sz w:val="28"/>
      <w:szCs w:val="38"/>
    </w:rPr>
  </w:style>
  <w:style w:type="paragraph" w:styleId="4">
    <w:name w:val="heading 4"/>
    <w:aliases w:val="Заголовок 4 (Приложение),H4,h4,Level 4 Topic Heading,Заголовок 4 дополнительный,Параграф,Sub-Minor,Case Sub-Header,heading4,4,I4,l4,I41,41,l41,heading41,(Shift Ctrl 4),Titre 41,t4.T4,4heading,a.,4 dash,d,4 dash1,d1,31,h41,a.1,4 dash2,d2,32,h"/>
    <w:basedOn w:val="a2"/>
    <w:next w:val="a2"/>
    <w:link w:val="410"/>
    <w:uiPriority w:val="9"/>
    <w:qFormat/>
    <w:rsid w:val="00626C55"/>
    <w:pPr>
      <w:keepNext/>
      <w:numPr>
        <w:ilvl w:val="3"/>
        <w:numId w:val="9"/>
      </w:numPr>
      <w:tabs>
        <w:tab w:val="left" w:pos="1843"/>
      </w:tabs>
      <w:spacing w:before="240" w:after="120" w:line="360" w:lineRule="auto"/>
      <w:outlineLvl w:val="3"/>
    </w:pPr>
    <w:rPr>
      <w:b/>
      <w:iCs/>
      <w:color w:val="auto"/>
      <w:sz w:val="28"/>
      <w:szCs w:val="20"/>
    </w:rPr>
  </w:style>
  <w:style w:type="paragraph" w:styleId="5">
    <w:name w:val="heading 5"/>
    <w:aliases w:val="H5,1.1.1. Заголовок 5,Level 4,(приложение),Bold/Italics,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h5"/>
    <w:basedOn w:val="a2"/>
    <w:next w:val="a2"/>
    <w:link w:val="510"/>
    <w:uiPriority w:val="9"/>
    <w:unhideWhenUsed/>
    <w:qFormat/>
    <w:rsid w:val="00626C55"/>
    <w:pPr>
      <w:keepNext/>
      <w:numPr>
        <w:ilvl w:val="4"/>
        <w:numId w:val="9"/>
      </w:numPr>
      <w:spacing w:before="120" w:after="120" w:line="360" w:lineRule="auto"/>
      <w:outlineLvl w:val="4"/>
    </w:pPr>
    <w:rPr>
      <w:b/>
      <w:color w:val="auto"/>
      <w:sz w:val="28"/>
      <w:szCs w:val="20"/>
    </w:rPr>
  </w:style>
  <w:style w:type="paragraph" w:styleId="6">
    <w:name w:val="heading 6"/>
    <w:basedOn w:val="a2"/>
    <w:next w:val="a2"/>
    <w:autoRedefine/>
    <w:qFormat/>
    <w:rsid w:val="00941B4E"/>
    <w:pPr>
      <w:keepNext/>
      <w:keepLines/>
      <w:tabs>
        <w:tab w:val="num" w:pos="284"/>
        <w:tab w:val="left" w:pos="851"/>
        <w:tab w:val="left" w:pos="1134"/>
        <w:tab w:val="left" w:pos="1418"/>
        <w:tab w:val="left" w:pos="1701"/>
        <w:tab w:val="left" w:pos="1985"/>
      </w:tabs>
      <w:suppressAutoHyphens/>
      <w:spacing w:before="240" w:line="360" w:lineRule="auto"/>
      <w:outlineLvl w:val="5"/>
    </w:pPr>
    <w:rPr>
      <w:b/>
      <w:color w:val="auto"/>
      <w:sz w:val="26"/>
      <w:szCs w:val="22"/>
    </w:rPr>
  </w:style>
  <w:style w:type="paragraph" w:styleId="7">
    <w:name w:val="heading 7"/>
    <w:basedOn w:val="a2"/>
    <w:next w:val="a2"/>
    <w:qFormat/>
    <w:rsid w:val="00941B4E"/>
    <w:pPr>
      <w:keepNext/>
      <w:keepLines/>
      <w:tabs>
        <w:tab w:val="left" w:pos="1"/>
        <w:tab w:val="left" w:pos="284"/>
        <w:tab w:val="left" w:pos="568"/>
        <w:tab w:val="left" w:pos="851"/>
        <w:tab w:val="left" w:pos="1134"/>
        <w:tab w:val="left" w:pos="1418"/>
        <w:tab w:val="left" w:pos="1701"/>
        <w:tab w:val="left" w:pos="1985"/>
        <w:tab w:val="num" w:pos="2160"/>
      </w:tabs>
      <w:suppressAutoHyphens/>
      <w:spacing w:line="360" w:lineRule="auto"/>
      <w:ind w:left="852" w:hanging="852"/>
      <w:outlineLvl w:val="6"/>
    </w:pPr>
    <w:rPr>
      <w:rFonts w:ascii="Arial" w:hAnsi="Arial"/>
      <w:b/>
      <w:i/>
      <w:color w:val="auto"/>
      <w:szCs w:val="22"/>
    </w:rPr>
  </w:style>
  <w:style w:type="paragraph" w:styleId="8">
    <w:name w:val="heading 8"/>
    <w:basedOn w:val="a2"/>
    <w:next w:val="a2"/>
    <w:qFormat/>
    <w:rsid w:val="00941B4E"/>
    <w:pPr>
      <w:keepNext/>
      <w:keepLines/>
      <w:tabs>
        <w:tab w:val="left" w:pos="1"/>
        <w:tab w:val="left" w:pos="284"/>
        <w:tab w:val="left" w:pos="568"/>
        <w:tab w:val="left" w:pos="851"/>
        <w:tab w:val="left" w:pos="1134"/>
        <w:tab w:val="num" w:pos="1309"/>
        <w:tab w:val="left" w:pos="1418"/>
        <w:tab w:val="left" w:pos="1701"/>
        <w:tab w:val="left" w:pos="1985"/>
      </w:tabs>
      <w:suppressAutoHyphens/>
      <w:spacing w:line="360" w:lineRule="auto"/>
      <w:ind w:left="1" w:hanging="852"/>
      <w:outlineLvl w:val="7"/>
    </w:pPr>
    <w:rPr>
      <w:rFonts w:ascii="Arial" w:hAnsi="Arial"/>
      <w:b/>
      <w:color w:val="auto"/>
      <w:szCs w:val="22"/>
    </w:rPr>
  </w:style>
  <w:style w:type="paragraph" w:styleId="9">
    <w:name w:val="heading 9"/>
    <w:basedOn w:val="a2"/>
    <w:next w:val="a2"/>
    <w:qFormat/>
    <w:rsid w:val="00941B4E"/>
    <w:pPr>
      <w:keepNext/>
      <w:keepLines/>
      <w:tabs>
        <w:tab w:val="left" w:pos="1"/>
        <w:tab w:val="left" w:pos="284"/>
        <w:tab w:val="left" w:pos="568"/>
        <w:tab w:val="left" w:pos="851"/>
        <w:tab w:val="left" w:pos="1134"/>
        <w:tab w:val="left" w:pos="1418"/>
        <w:tab w:val="num" w:pos="1669"/>
        <w:tab w:val="left" w:pos="1701"/>
        <w:tab w:val="left" w:pos="1985"/>
      </w:tabs>
      <w:suppressAutoHyphens/>
      <w:spacing w:line="360" w:lineRule="auto"/>
      <w:ind w:left="1" w:hanging="852"/>
      <w:outlineLvl w:val="8"/>
    </w:pPr>
    <w:rPr>
      <w:rFonts w:ascii="Arial" w:hAnsi="Arial"/>
      <w:color w:val="auto"/>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1">
    <w:name w:val="Заголовок 11"/>
    <w:basedOn w:val="13"/>
    <w:link w:val="14"/>
    <w:uiPriority w:val="9"/>
    <w:qFormat/>
    <w:rsid w:val="00BB3638"/>
    <w:pPr>
      <w:keepLines/>
      <w:pageBreakBefore/>
      <w:widowControl w:val="0"/>
      <w:numPr>
        <w:numId w:val="1"/>
      </w:numPr>
      <w:spacing w:after="60"/>
      <w:jc w:val="center"/>
      <w:outlineLvl w:val="0"/>
    </w:pPr>
    <w:rPr>
      <w:rFonts w:ascii="Times New Roman" w:eastAsiaTheme="minorHAnsi" w:hAnsi="Times New Roman" w:cstheme="minorBidi"/>
      <w:sz w:val="32"/>
      <w:szCs w:val="44"/>
      <w:lang w:eastAsia="en-US"/>
    </w:rPr>
  </w:style>
  <w:style w:type="paragraph" w:customStyle="1" w:styleId="21">
    <w:name w:val="Заголовок 21"/>
    <w:basedOn w:val="13"/>
    <w:uiPriority w:val="9"/>
    <w:qFormat/>
    <w:rsid w:val="00BB3638"/>
    <w:pPr>
      <w:keepLines/>
      <w:widowControl w:val="0"/>
      <w:numPr>
        <w:ilvl w:val="1"/>
        <w:numId w:val="1"/>
      </w:numPr>
      <w:spacing w:after="0"/>
      <w:jc w:val="left"/>
      <w:outlineLvl w:val="1"/>
    </w:pPr>
    <w:rPr>
      <w:rFonts w:ascii="Times New Roman" w:eastAsia="Arial Unicode MS" w:hAnsi="Times New Roman" w:cstheme="minorBidi"/>
      <w:szCs w:val="44"/>
      <w:lang w:eastAsia="en-US"/>
    </w:rPr>
  </w:style>
  <w:style w:type="paragraph" w:customStyle="1" w:styleId="31">
    <w:name w:val="Заголовок 31"/>
    <w:basedOn w:val="13"/>
    <w:uiPriority w:val="9"/>
    <w:qFormat/>
    <w:rsid w:val="00BB3638"/>
    <w:pPr>
      <w:keepLines/>
      <w:widowControl w:val="0"/>
      <w:numPr>
        <w:ilvl w:val="2"/>
        <w:numId w:val="1"/>
      </w:numPr>
      <w:spacing w:after="0"/>
      <w:jc w:val="left"/>
      <w:outlineLvl w:val="2"/>
    </w:pPr>
    <w:rPr>
      <w:rFonts w:ascii="Times New Roman" w:eastAsiaTheme="minorHAnsi" w:hAnsi="Times New Roman" w:cstheme="minorBidi"/>
      <w:szCs w:val="38"/>
      <w:lang w:eastAsia="en-US"/>
    </w:rPr>
  </w:style>
  <w:style w:type="paragraph" w:customStyle="1" w:styleId="41">
    <w:name w:val="Заголовок 41"/>
    <w:basedOn w:val="13"/>
    <w:uiPriority w:val="9"/>
    <w:qFormat/>
    <w:rsid w:val="00BB3638"/>
    <w:pPr>
      <w:keepLines/>
      <w:widowControl w:val="0"/>
      <w:numPr>
        <w:ilvl w:val="3"/>
        <w:numId w:val="1"/>
      </w:numPr>
      <w:spacing w:after="0"/>
      <w:jc w:val="left"/>
      <w:outlineLvl w:val="3"/>
    </w:pPr>
    <w:rPr>
      <w:rFonts w:ascii="Times New Roman" w:eastAsiaTheme="minorHAnsi" w:hAnsi="Times New Roman" w:cstheme="minorBidi"/>
      <w:sz w:val="26"/>
      <w:lang w:eastAsia="en-US"/>
    </w:rPr>
  </w:style>
  <w:style w:type="paragraph" w:customStyle="1" w:styleId="51">
    <w:name w:val="Заголовок 51"/>
    <w:basedOn w:val="13"/>
    <w:uiPriority w:val="9"/>
    <w:qFormat/>
    <w:rsid w:val="00BB3638"/>
    <w:pPr>
      <w:keepLines/>
      <w:widowControl w:val="0"/>
      <w:numPr>
        <w:ilvl w:val="4"/>
        <w:numId w:val="1"/>
      </w:numPr>
      <w:spacing w:after="0"/>
      <w:jc w:val="left"/>
      <w:outlineLvl w:val="4"/>
    </w:pPr>
    <w:rPr>
      <w:rFonts w:ascii="Times New Roman" w:eastAsiaTheme="minorHAnsi" w:hAnsi="Times New Roman" w:cstheme="minorBidi"/>
      <w:i/>
      <w:sz w:val="26"/>
      <w:lang w:eastAsia="en-US"/>
    </w:rPr>
  </w:style>
  <w:style w:type="paragraph" w:customStyle="1" w:styleId="61">
    <w:name w:val="Заголовок 61"/>
    <w:basedOn w:val="13"/>
    <w:link w:val="60"/>
    <w:autoRedefine/>
    <w:uiPriority w:val="9"/>
    <w:qFormat/>
    <w:rsid w:val="00BB3638"/>
    <w:pPr>
      <w:keepLines/>
      <w:widowControl w:val="0"/>
      <w:numPr>
        <w:ilvl w:val="5"/>
        <w:numId w:val="1"/>
      </w:numPr>
      <w:spacing w:after="0"/>
      <w:jc w:val="left"/>
      <w:outlineLvl w:val="5"/>
    </w:pPr>
    <w:rPr>
      <w:rFonts w:ascii="Times New Roman" w:eastAsiaTheme="minorHAnsi" w:hAnsi="Times New Roman" w:cstheme="minorBidi"/>
      <w:sz w:val="26"/>
      <w:szCs w:val="22"/>
      <w:lang w:eastAsia="en-US"/>
    </w:rPr>
  </w:style>
  <w:style w:type="paragraph" w:customStyle="1" w:styleId="71">
    <w:name w:val="Заголовок 71"/>
    <w:basedOn w:val="13"/>
    <w:link w:val="70"/>
    <w:uiPriority w:val="9"/>
    <w:qFormat/>
    <w:rsid w:val="00BB3638"/>
    <w:pPr>
      <w:keepLines/>
      <w:widowControl w:val="0"/>
      <w:numPr>
        <w:ilvl w:val="6"/>
        <w:numId w:val="1"/>
      </w:numPr>
      <w:spacing w:before="120" w:after="0"/>
      <w:jc w:val="left"/>
      <w:outlineLvl w:val="6"/>
    </w:pPr>
    <w:rPr>
      <w:rFonts w:asciiTheme="minorHAnsi" w:eastAsiaTheme="minorHAnsi" w:hAnsiTheme="minorHAnsi" w:cstheme="minorBidi"/>
      <w:i/>
      <w:sz w:val="24"/>
      <w:szCs w:val="22"/>
      <w:lang w:eastAsia="en-US"/>
    </w:rPr>
  </w:style>
  <w:style w:type="paragraph" w:customStyle="1" w:styleId="81">
    <w:name w:val="Заголовок 81"/>
    <w:basedOn w:val="13"/>
    <w:link w:val="80"/>
    <w:uiPriority w:val="9"/>
    <w:qFormat/>
    <w:rsid w:val="00BB3638"/>
    <w:pPr>
      <w:keepLines/>
      <w:widowControl w:val="0"/>
      <w:numPr>
        <w:ilvl w:val="7"/>
        <w:numId w:val="1"/>
      </w:numPr>
      <w:spacing w:before="120" w:after="0"/>
      <w:jc w:val="left"/>
      <w:outlineLvl w:val="7"/>
    </w:pPr>
    <w:rPr>
      <w:rFonts w:asciiTheme="minorHAnsi" w:eastAsiaTheme="minorHAnsi" w:hAnsiTheme="minorHAnsi" w:cstheme="minorBidi"/>
      <w:sz w:val="24"/>
      <w:szCs w:val="22"/>
      <w:lang w:eastAsia="en-US"/>
    </w:rPr>
  </w:style>
  <w:style w:type="paragraph" w:customStyle="1" w:styleId="91">
    <w:name w:val="Заголовок 91"/>
    <w:basedOn w:val="13"/>
    <w:link w:val="90"/>
    <w:uiPriority w:val="9"/>
    <w:qFormat/>
    <w:rsid w:val="00BB3638"/>
    <w:pPr>
      <w:keepLines/>
      <w:widowControl w:val="0"/>
      <w:numPr>
        <w:ilvl w:val="8"/>
        <w:numId w:val="1"/>
      </w:numPr>
      <w:spacing w:before="120" w:after="0"/>
      <w:jc w:val="left"/>
      <w:outlineLvl w:val="8"/>
    </w:pPr>
    <w:rPr>
      <w:rFonts w:asciiTheme="minorHAnsi" w:eastAsiaTheme="minorHAnsi" w:hAnsiTheme="minorHAnsi" w:cstheme="minorBidi"/>
      <w:sz w:val="24"/>
      <w:szCs w:val="22"/>
      <w:lang w:eastAsia="en-US"/>
    </w:rPr>
  </w:style>
  <w:style w:type="character" w:customStyle="1" w:styleId="a6">
    <w:name w:val="Обычный (без отступа) Знак"/>
    <w:uiPriority w:val="99"/>
    <w:qFormat/>
    <w:locked/>
    <w:rsid w:val="00BB3638"/>
    <w:rPr>
      <w:rFonts w:ascii="Times New Roman" w:eastAsia="Times New Roman" w:hAnsi="Times New Roman" w:cs="Times New Roman"/>
      <w:sz w:val="24"/>
      <w:szCs w:val="24"/>
      <w:lang w:eastAsia="ru-RU"/>
    </w:rPr>
  </w:style>
  <w:style w:type="character" w:customStyle="1" w:styleId="14">
    <w:name w:val="Заголовок 1 Знак"/>
    <w:basedOn w:val="a3"/>
    <w:link w:val="11"/>
    <w:uiPriority w:val="9"/>
    <w:qFormat/>
    <w:rsid w:val="00BB3638"/>
    <w:rPr>
      <w:rFonts w:ascii="Times New Roman" w:hAnsi="Times New Roman"/>
      <w:color w:val="00000A"/>
      <w:sz w:val="32"/>
      <w:szCs w:val="44"/>
    </w:rPr>
  </w:style>
  <w:style w:type="character" w:customStyle="1" w:styleId="20">
    <w:name w:val="Заголовок 2 Знак"/>
    <w:basedOn w:val="a3"/>
    <w:uiPriority w:val="9"/>
    <w:qFormat/>
    <w:rsid w:val="00BB3638"/>
    <w:rPr>
      <w:rFonts w:ascii="Times New Roman" w:eastAsia="Arial Unicode MS" w:hAnsi="Times New Roman" w:cs="Times New Roman"/>
      <w:b/>
      <w:sz w:val="28"/>
      <w:szCs w:val="44"/>
      <w:lang w:eastAsia="ru-RU"/>
    </w:rPr>
  </w:style>
  <w:style w:type="character" w:customStyle="1" w:styleId="30">
    <w:name w:val="Заголовок 3 Знак"/>
    <w:aliases w:val="H3 Знак,H31 Знак,H32 Знак,H311 Знак,H33 Знак,H34 Знак,H35 Знак,H321 Знак,H312 Знак,H3111 Знак,H313 Знак,H322 Знак,H3112 Знак,H36 Знак,H37 Знак,H38 Знак,H39 Знак,H310 Знак,H314 Знак,H315 Знак,H316 Знак,H317 Знак,H318 Знак,H319 Знак"/>
    <w:basedOn w:val="a3"/>
    <w:link w:val="3"/>
    <w:qFormat/>
    <w:rsid w:val="00BB3638"/>
    <w:rPr>
      <w:rFonts w:ascii="Times New Roman" w:eastAsia="Times New Roman" w:hAnsi="Times New Roman" w:cs="Times New Roman"/>
      <w:b/>
      <w:sz w:val="28"/>
      <w:szCs w:val="38"/>
      <w:lang w:eastAsia="ru-RU"/>
    </w:rPr>
  </w:style>
  <w:style w:type="character" w:customStyle="1" w:styleId="40">
    <w:name w:val="Заголовок 4 Знак"/>
    <w:basedOn w:val="a3"/>
    <w:link w:val="411"/>
    <w:uiPriority w:val="9"/>
    <w:qFormat/>
    <w:rsid w:val="00BB3638"/>
    <w:rPr>
      <w:rFonts w:ascii="Times New Roman" w:eastAsia="Times New Roman" w:hAnsi="Times New Roman" w:cs="Times New Roman"/>
      <w:b/>
      <w:sz w:val="26"/>
      <w:szCs w:val="28"/>
      <w:lang w:eastAsia="ru-RU"/>
    </w:rPr>
  </w:style>
  <w:style w:type="character" w:customStyle="1" w:styleId="50">
    <w:name w:val="Заголовок 5 Знак"/>
    <w:basedOn w:val="a3"/>
    <w:link w:val="50"/>
    <w:uiPriority w:val="9"/>
    <w:qFormat/>
    <w:rsid w:val="00BB3638"/>
    <w:rPr>
      <w:rFonts w:ascii="Times New Roman" w:eastAsia="Times New Roman" w:hAnsi="Times New Roman" w:cs="Times New Roman"/>
      <w:b/>
      <w:i/>
      <w:sz w:val="26"/>
      <w:szCs w:val="28"/>
      <w:lang w:eastAsia="ru-RU"/>
    </w:rPr>
  </w:style>
  <w:style w:type="character" w:customStyle="1" w:styleId="60">
    <w:name w:val="Заголовок 6 Знак"/>
    <w:basedOn w:val="a3"/>
    <w:link w:val="61"/>
    <w:uiPriority w:val="9"/>
    <w:qFormat/>
    <w:rsid w:val="00BB3638"/>
    <w:rPr>
      <w:rFonts w:ascii="Times New Roman" w:hAnsi="Times New Roman"/>
      <w:color w:val="00000A"/>
      <w:sz w:val="26"/>
    </w:rPr>
  </w:style>
  <w:style w:type="character" w:customStyle="1" w:styleId="70">
    <w:name w:val="Заголовок 7 Знак"/>
    <w:basedOn w:val="a3"/>
    <w:link w:val="71"/>
    <w:uiPriority w:val="9"/>
    <w:qFormat/>
    <w:rsid w:val="00BB3638"/>
    <w:rPr>
      <w:i/>
      <w:color w:val="00000A"/>
      <w:sz w:val="24"/>
    </w:rPr>
  </w:style>
  <w:style w:type="character" w:customStyle="1" w:styleId="80">
    <w:name w:val="Заголовок 8 Знак"/>
    <w:basedOn w:val="a3"/>
    <w:link w:val="81"/>
    <w:uiPriority w:val="9"/>
    <w:qFormat/>
    <w:rsid w:val="00BB3638"/>
    <w:rPr>
      <w:color w:val="00000A"/>
      <w:sz w:val="24"/>
    </w:rPr>
  </w:style>
  <w:style w:type="character" w:customStyle="1" w:styleId="90">
    <w:name w:val="Заголовок 9 Знак"/>
    <w:basedOn w:val="a3"/>
    <w:link w:val="91"/>
    <w:uiPriority w:val="9"/>
    <w:qFormat/>
    <w:rsid w:val="00BB3638"/>
    <w:rPr>
      <w:color w:val="00000A"/>
      <w:sz w:val="24"/>
    </w:rPr>
  </w:style>
  <w:style w:type="character" w:styleId="a7">
    <w:name w:val="page number"/>
    <w:qFormat/>
    <w:rsid w:val="00BB3638"/>
    <w:rPr>
      <w:rFonts w:cs="Times New Roman"/>
    </w:rPr>
  </w:style>
  <w:style w:type="character" w:customStyle="1" w:styleId="a8">
    <w:name w:val="Верхний колонтитул Знак"/>
    <w:basedOn w:val="a3"/>
    <w:uiPriority w:val="99"/>
    <w:qFormat/>
    <w:rsid w:val="00BB3638"/>
    <w:rPr>
      <w:rFonts w:ascii="Arial" w:eastAsia="Times New Roman" w:hAnsi="Arial" w:cs="Times New Roman"/>
      <w:i/>
      <w:sz w:val="18"/>
      <w:szCs w:val="24"/>
      <w:lang w:eastAsia="ru-RU"/>
    </w:rPr>
  </w:style>
  <w:style w:type="character" w:customStyle="1" w:styleId="a9">
    <w:name w:val="Нижний колонтитул Знак"/>
    <w:basedOn w:val="a3"/>
    <w:uiPriority w:val="99"/>
    <w:qFormat/>
    <w:rsid w:val="00BB3638"/>
    <w:rPr>
      <w:rFonts w:ascii="Arial" w:eastAsia="Times New Roman" w:hAnsi="Arial" w:cs="Times New Roman"/>
      <w:sz w:val="18"/>
      <w:szCs w:val="24"/>
      <w:lang w:eastAsia="ru-RU"/>
    </w:rPr>
  </w:style>
  <w:style w:type="character" w:customStyle="1" w:styleId="aa">
    <w:name w:val="Основной текст с отступом Знак"/>
    <w:basedOn w:val="a3"/>
    <w:uiPriority w:val="99"/>
    <w:qFormat/>
    <w:rsid w:val="00BB3638"/>
    <w:rPr>
      <w:rFonts w:ascii="Times New Roman" w:eastAsia="Times New Roman" w:hAnsi="Times New Roman" w:cs="Times New Roman"/>
      <w:sz w:val="24"/>
      <w:szCs w:val="24"/>
      <w:lang w:eastAsia="ru-RU"/>
    </w:rPr>
  </w:style>
  <w:style w:type="character" w:customStyle="1" w:styleId="ab">
    <w:name w:val="Электронная подпись Знак"/>
    <w:basedOn w:val="a3"/>
    <w:uiPriority w:val="99"/>
    <w:qFormat/>
    <w:rsid w:val="00BB3638"/>
    <w:rPr>
      <w:rFonts w:ascii="Times New Roman" w:eastAsia="Times New Roman" w:hAnsi="Times New Roman" w:cs="Times New Roman"/>
      <w:sz w:val="24"/>
      <w:szCs w:val="24"/>
      <w:lang w:eastAsia="ru-RU"/>
    </w:rPr>
  </w:style>
  <w:style w:type="character" w:customStyle="1" w:styleId="ac">
    <w:name w:val="Текст примечания Знак"/>
    <w:basedOn w:val="a3"/>
    <w:link w:val="15"/>
    <w:uiPriority w:val="99"/>
    <w:semiHidden/>
    <w:qFormat/>
    <w:rsid w:val="00BB3638"/>
    <w:rPr>
      <w:rFonts w:ascii="Times New Roman" w:eastAsia="Times New Roman" w:hAnsi="Times New Roman" w:cs="Times New Roman"/>
      <w:sz w:val="24"/>
      <w:szCs w:val="20"/>
      <w:lang w:eastAsia="ru-RU"/>
    </w:rPr>
  </w:style>
  <w:style w:type="character" w:customStyle="1" w:styleId="-0">
    <w:name w:val="Интернет-ссылка"/>
    <w:uiPriority w:val="99"/>
    <w:rsid w:val="00BB3638"/>
    <w:rPr>
      <w:rFonts w:ascii="Times New Roman" w:hAnsi="Times New Roman" w:cs="Times New Roman"/>
      <w:color w:val="0000FF"/>
      <w:u w:val="single"/>
    </w:rPr>
  </w:style>
  <w:style w:type="character" w:customStyle="1" w:styleId="ad">
    <w:name w:val="Базовый стиль символов"/>
    <w:uiPriority w:val="99"/>
    <w:qFormat/>
    <w:rsid w:val="00BB3638"/>
    <w:rPr>
      <w:rFonts w:ascii="Times New Roman" w:hAnsi="Times New Roman"/>
    </w:rPr>
  </w:style>
  <w:style w:type="character" w:customStyle="1" w:styleId="ae">
    <w:name w:val="Текст сноски Знак"/>
    <w:basedOn w:val="a3"/>
    <w:uiPriority w:val="99"/>
    <w:qFormat/>
    <w:rsid w:val="00BB3638"/>
    <w:rPr>
      <w:rFonts w:ascii="Times New Roman" w:eastAsia="Times New Roman" w:hAnsi="Times New Roman" w:cs="Times New Roman"/>
      <w:sz w:val="20"/>
      <w:szCs w:val="20"/>
      <w:lang w:eastAsia="ru-RU"/>
    </w:rPr>
  </w:style>
  <w:style w:type="character" w:styleId="af">
    <w:name w:val="footnote reference"/>
    <w:uiPriority w:val="99"/>
    <w:qFormat/>
    <w:rsid w:val="00BB3638"/>
    <w:rPr>
      <w:rFonts w:cs="Times New Roman"/>
      <w:vertAlign w:val="superscript"/>
    </w:rPr>
  </w:style>
  <w:style w:type="character" w:customStyle="1" w:styleId="af0">
    <w:name w:val="Заголовок Знак"/>
    <w:basedOn w:val="a3"/>
    <w:uiPriority w:val="99"/>
    <w:qFormat/>
    <w:rsid w:val="00BB3638"/>
    <w:rPr>
      <w:rFonts w:ascii="Arial" w:eastAsia="Times New Roman" w:hAnsi="Arial" w:cs="Arial"/>
      <w:b/>
      <w:bCs/>
      <w:caps/>
      <w:sz w:val="32"/>
      <w:szCs w:val="32"/>
      <w:lang w:eastAsia="ru-RU"/>
    </w:rPr>
  </w:style>
  <w:style w:type="character" w:customStyle="1" w:styleId="af1">
    <w:name w:val="Основной текст Знак"/>
    <w:basedOn w:val="a3"/>
    <w:uiPriority w:val="99"/>
    <w:qFormat/>
    <w:rsid w:val="00BB3638"/>
    <w:rPr>
      <w:rFonts w:ascii="Times New Roman" w:eastAsia="Times New Roman" w:hAnsi="Times New Roman" w:cs="Times New Roman"/>
      <w:sz w:val="24"/>
      <w:szCs w:val="20"/>
    </w:rPr>
  </w:style>
  <w:style w:type="character" w:customStyle="1" w:styleId="32">
    <w:name w:val="Основной текст 3 Знак"/>
    <w:basedOn w:val="a3"/>
    <w:link w:val="33"/>
    <w:uiPriority w:val="99"/>
    <w:qFormat/>
    <w:rsid w:val="00BB3638"/>
    <w:rPr>
      <w:rFonts w:ascii="Times New Roman" w:eastAsia="Times New Roman" w:hAnsi="Times New Roman" w:cs="Times New Roman"/>
      <w:b/>
      <w:bCs/>
      <w:sz w:val="24"/>
      <w:szCs w:val="24"/>
      <w:lang w:eastAsia="ru-RU"/>
    </w:rPr>
  </w:style>
  <w:style w:type="character" w:styleId="af2">
    <w:name w:val="Strong"/>
    <w:uiPriority w:val="22"/>
    <w:qFormat/>
    <w:rsid w:val="00BB3638"/>
    <w:rPr>
      <w:rFonts w:ascii="Times New Roman" w:hAnsi="Times New Roman" w:cs="Times New Roman"/>
      <w:b/>
      <w:color w:val="00000A"/>
    </w:rPr>
  </w:style>
  <w:style w:type="character" w:styleId="af3">
    <w:name w:val="FollowedHyperlink"/>
    <w:uiPriority w:val="99"/>
    <w:qFormat/>
    <w:rsid w:val="00BB3638"/>
    <w:rPr>
      <w:rFonts w:ascii="Times New Roman" w:hAnsi="Times New Roman" w:cs="Times New Roman"/>
      <w:color w:val="800080"/>
      <w:u w:val="single"/>
    </w:rPr>
  </w:style>
  <w:style w:type="character" w:customStyle="1" w:styleId="af4">
    <w:name w:val="Базовый список Знак"/>
    <w:uiPriority w:val="99"/>
    <w:qFormat/>
    <w:locked/>
    <w:rsid w:val="00BB3638"/>
    <w:rPr>
      <w:rFonts w:ascii="Times New Roman" w:eastAsia="Times New Roman" w:hAnsi="Times New Roman" w:cs="Times New Roman"/>
      <w:sz w:val="24"/>
      <w:szCs w:val="24"/>
      <w:lang w:eastAsia="ru-RU"/>
    </w:rPr>
  </w:style>
  <w:style w:type="character" w:customStyle="1" w:styleId="af5">
    <w:name w:val="Базовый маркированный список Знак"/>
    <w:uiPriority w:val="99"/>
    <w:qFormat/>
    <w:locked/>
    <w:rsid w:val="00BB3638"/>
    <w:rPr>
      <w:rFonts w:ascii="Times New Roman" w:eastAsia="Times New Roman" w:hAnsi="Times New Roman" w:cs="Times New Roman"/>
      <w:sz w:val="24"/>
      <w:szCs w:val="24"/>
      <w:lang w:eastAsia="ru-RU"/>
    </w:rPr>
  </w:style>
  <w:style w:type="character" w:customStyle="1" w:styleId="af6">
    <w:name w:val="Маркированный список Знак"/>
    <w:uiPriority w:val="99"/>
    <w:qFormat/>
    <w:locked/>
    <w:rsid w:val="00BB3638"/>
    <w:rPr>
      <w:rFonts w:ascii="Times New Roman" w:eastAsia="Times New Roman" w:hAnsi="Times New Roman" w:cs="Times New Roman"/>
      <w:sz w:val="24"/>
      <w:szCs w:val="24"/>
      <w:lang w:eastAsia="ru-RU"/>
    </w:rPr>
  </w:style>
  <w:style w:type="character" w:customStyle="1" w:styleId="22">
    <w:name w:val="Основной текст 2 Знак"/>
    <w:basedOn w:val="a3"/>
    <w:link w:val="23"/>
    <w:qFormat/>
    <w:rsid w:val="00BB3638"/>
    <w:rPr>
      <w:rFonts w:ascii="Times New Roman" w:eastAsia="Times New Roman" w:hAnsi="Times New Roman" w:cs="Times New Roman"/>
      <w:b/>
      <w:sz w:val="36"/>
      <w:szCs w:val="20"/>
      <w:lang w:eastAsia="ru-RU"/>
    </w:rPr>
  </w:style>
  <w:style w:type="character" w:customStyle="1" w:styleId="16">
    <w:name w:val="Обычный 1 Знак"/>
    <w:link w:val="17"/>
    <w:qFormat/>
    <w:locked/>
    <w:rsid w:val="00BB3638"/>
    <w:rPr>
      <w:rFonts w:ascii="Times New Roman" w:eastAsia="Times New Roman" w:hAnsi="Times New Roman" w:cs="Times New Roman"/>
      <w:sz w:val="24"/>
      <w:szCs w:val="24"/>
      <w:lang w:eastAsia="ru-RU"/>
    </w:rPr>
  </w:style>
  <w:style w:type="character" w:customStyle="1" w:styleId="af7">
    <w:name w:val="Таблица текст Знак"/>
    <w:qFormat/>
    <w:locked/>
    <w:rsid w:val="00BB3638"/>
    <w:rPr>
      <w:rFonts w:ascii="Times New Roman" w:eastAsia="Times New Roman" w:hAnsi="Times New Roman" w:cs="Times New Roman"/>
      <w:sz w:val="24"/>
      <w:szCs w:val="24"/>
      <w:lang w:eastAsia="ru-RU"/>
    </w:rPr>
  </w:style>
  <w:style w:type="character" w:customStyle="1" w:styleId="af8">
    <w:name w:val="Абзац списка Знак"/>
    <w:aliases w:val="Абзац списка◄ Знак,it_List1 Знак,A_маркированный_список Знак,Bullet List Знак,FooterText Знак,numbered Знак,ПС - Нумерованный Знак,ТЗ список Знак,Абзац списка литеральный Знак,Bullet 1 Знак,Use Case List Paragraph Знак"/>
    <w:uiPriority w:val="34"/>
    <w:qFormat/>
    <w:locked/>
    <w:rsid w:val="00BB3638"/>
    <w:rPr>
      <w:rFonts w:ascii="Times New Roman" w:eastAsia="Times New Roman" w:hAnsi="Times New Roman" w:cs="Times New Roman"/>
      <w:sz w:val="24"/>
      <w:szCs w:val="24"/>
      <w:lang w:eastAsia="ru-RU"/>
    </w:rPr>
  </w:style>
  <w:style w:type="character" w:customStyle="1" w:styleId="af9">
    <w:name w:val="Текст выноски Знак"/>
    <w:basedOn w:val="a3"/>
    <w:uiPriority w:val="99"/>
    <w:qFormat/>
    <w:rsid w:val="00BB3638"/>
    <w:rPr>
      <w:rFonts w:ascii="Tahoma" w:eastAsia="Times New Roman" w:hAnsi="Tahoma" w:cs="Tahoma"/>
      <w:sz w:val="18"/>
      <w:szCs w:val="16"/>
      <w:lang w:eastAsia="ru-RU"/>
    </w:rPr>
  </w:style>
  <w:style w:type="character" w:customStyle="1" w:styleId="18">
    <w:name w:val="Дефис 1 Знак"/>
    <w:link w:val="19"/>
    <w:qFormat/>
    <w:locked/>
    <w:rsid w:val="00BB3638"/>
    <w:rPr>
      <w:rFonts w:ascii="Times New Roman" w:eastAsia="Times New Roman" w:hAnsi="Times New Roman" w:cs="Times New Roman"/>
      <w:sz w:val="24"/>
      <w:szCs w:val="24"/>
      <w:lang w:eastAsia="ru-RU"/>
    </w:rPr>
  </w:style>
  <w:style w:type="character" w:customStyle="1" w:styleId="1a">
    <w:name w:val="Сноска 1 Знак"/>
    <w:uiPriority w:val="99"/>
    <w:qFormat/>
    <w:locked/>
    <w:rsid w:val="00BB3638"/>
    <w:rPr>
      <w:rFonts w:ascii="Courier New" w:eastAsia="Times New Roman" w:hAnsi="Courier New" w:cs="Courier New"/>
      <w:lang w:eastAsia="ru-RU"/>
    </w:rPr>
  </w:style>
  <w:style w:type="character" w:customStyle="1" w:styleId="afa">
    <w:name w:val="Схема документа Знак"/>
    <w:basedOn w:val="a3"/>
    <w:uiPriority w:val="99"/>
    <w:semiHidden/>
    <w:qFormat/>
    <w:rsid w:val="00BB3638"/>
    <w:rPr>
      <w:rFonts w:ascii="Tahoma" w:eastAsia="Times New Roman" w:hAnsi="Tahoma" w:cs="Tahoma"/>
      <w:sz w:val="20"/>
      <w:szCs w:val="24"/>
      <w:shd w:val="clear" w:color="auto" w:fill="B3B3B3"/>
      <w:lang w:eastAsia="ru-RU"/>
    </w:rPr>
  </w:style>
  <w:style w:type="character" w:customStyle="1" w:styleId="afb">
    <w:name w:val="Тема примечания Знак"/>
    <w:basedOn w:val="ac"/>
    <w:uiPriority w:val="99"/>
    <w:semiHidden/>
    <w:qFormat/>
    <w:rsid w:val="00BB3638"/>
    <w:rPr>
      <w:rFonts w:ascii="Times New Roman" w:eastAsia="Times New Roman" w:hAnsi="Times New Roman" w:cs="Times New Roman"/>
      <w:b/>
      <w:bCs/>
      <w:sz w:val="24"/>
      <w:szCs w:val="20"/>
      <w:lang w:eastAsia="ru-RU"/>
    </w:rPr>
  </w:style>
  <w:style w:type="character" w:customStyle="1" w:styleId="z-">
    <w:name w:val="z-Конец формы Знак"/>
    <w:basedOn w:val="a3"/>
    <w:uiPriority w:val="99"/>
    <w:qFormat/>
    <w:rsid w:val="00BB3638"/>
    <w:rPr>
      <w:rFonts w:ascii="Arial" w:eastAsia="Times New Roman" w:hAnsi="Arial" w:cs="Arial"/>
      <w:vanish/>
      <w:sz w:val="16"/>
      <w:szCs w:val="16"/>
      <w:lang w:eastAsia="ru-RU"/>
    </w:rPr>
  </w:style>
  <w:style w:type="character" w:customStyle="1" w:styleId="afc">
    <w:name w:val="Кнопка (с контуром)"/>
    <w:uiPriority w:val="99"/>
    <w:qFormat/>
    <w:rsid w:val="00BB3638"/>
    <w:rPr>
      <w:b/>
      <w:bdr w:val="single" w:sz="4" w:space="0" w:color="C0C0C0" w:shadow="1"/>
    </w:rPr>
  </w:style>
  <w:style w:type="character" w:customStyle="1" w:styleId="afd">
    <w:name w:val="Кнопка"/>
    <w:uiPriority w:val="99"/>
    <w:qFormat/>
    <w:rsid w:val="00BB3638"/>
  </w:style>
  <w:style w:type="character" w:customStyle="1" w:styleId="z-0">
    <w:name w:val="z-Начало формы Знак"/>
    <w:basedOn w:val="a3"/>
    <w:uiPriority w:val="99"/>
    <w:qFormat/>
    <w:rsid w:val="00BB3638"/>
    <w:rPr>
      <w:rFonts w:ascii="Arial" w:eastAsia="Times New Roman" w:hAnsi="Arial" w:cs="Arial"/>
      <w:vanish/>
      <w:sz w:val="16"/>
      <w:szCs w:val="16"/>
      <w:lang w:eastAsia="ru-RU"/>
    </w:rPr>
  </w:style>
  <w:style w:type="character" w:customStyle="1" w:styleId="afe">
    <w:name w:val="Выделение (полужирный)"/>
    <w:uiPriority w:val="99"/>
    <w:qFormat/>
    <w:rsid w:val="00BB3638"/>
    <w:rPr>
      <w:rFonts w:ascii="Times New Roman" w:hAnsi="Times New Roman"/>
      <w:b/>
      <w:color w:val="00000A"/>
    </w:rPr>
  </w:style>
  <w:style w:type="character" w:styleId="aff">
    <w:name w:val="Emphasis"/>
    <w:uiPriority w:val="20"/>
    <w:qFormat/>
    <w:rsid w:val="00BB3638"/>
    <w:rPr>
      <w:rFonts w:ascii="Times New Roman" w:hAnsi="Times New Roman" w:cs="Times New Roman"/>
      <w:i/>
      <w:color w:val="00000A"/>
    </w:rPr>
  </w:style>
  <w:style w:type="character" w:customStyle="1" w:styleId="aff0">
    <w:name w:val="Термин"/>
    <w:uiPriority w:val="99"/>
    <w:qFormat/>
    <w:rsid w:val="00BB3638"/>
    <w:rPr>
      <w:rFonts w:ascii="Arial" w:hAnsi="Arial"/>
      <w:b/>
      <w:i/>
      <w:color w:val="00000A"/>
    </w:rPr>
  </w:style>
  <w:style w:type="character" w:customStyle="1" w:styleId="aff1">
    <w:name w:val="Перекрестная ссылка"/>
    <w:uiPriority w:val="99"/>
    <w:qFormat/>
    <w:rsid w:val="00BB3638"/>
    <w:rPr>
      <w:rFonts w:ascii="Times New Roman" w:hAnsi="Times New Roman"/>
      <w:color w:val="0000FF"/>
      <w:u w:val="single"/>
    </w:rPr>
  </w:style>
  <w:style w:type="character" w:customStyle="1" w:styleId="aff2">
    <w:name w:val="Выделение (шрифт)"/>
    <w:uiPriority w:val="99"/>
    <w:qFormat/>
    <w:rsid w:val="00BB3638"/>
    <w:rPr>
      <w:rFonts w:ascii="Arial" w:hAnsi="Arial"/>
    </w:rPr>
  </w:style>
  <w:style w:type="character" w:customStyle="1" w:styleId="aff3">
    <w:name w:val="Шапка Знак"/>
    <w:basedOn w:val="a3"/>
    <w:uiPriority w:val="99"/>
    <w:qFormat/>
    <w:rsid w:val="00BB3638"/>
    <w:rPr>
      <w:rFonts w:ascii="Arial" w:eastAsia="Times New Roman" w:hAnsi="Arial" w:cs="Arial"/>
      <w:sz w:val="24"/>
      <w:szCs w:val="24"/>
      <w:shd w:val="clear" w:color="auto" w:fill="CCCCCC"/>
      <w:lang w:eastAsia="ru-RU"/>
    </w:rPr>
  </w:style>
  <w:style w:type="character" w:styleId="HTML">
    <w:name w:val="HTML Acronym"/>
    <w:uiPriority w:val="99"/>
    <w:qFormat/>
    <w:rsid w:val="00BB3638"/>
    <w:rPr>
      <w:rFonts w:cs="Times New Roman"/>
    </w:rPr>
  </w:style>
  <w:style w:type="character" w:customStyle="1" w:styleId="aff4">
    <w:name w:val="Моноширинный"/>
    <w:uiPriority w:val="99"/>
    <w:qFormat/>
    <w:rsid w:val="00BB3638"/>
    <w:rPr>
      <w:rFonts w:ascii="Courier New" w:hAnsi="Courier New"/>
    </w:rPr>
  </w:style>
  <w:style w:type="character" w:customStyle="1" w:styleId="aff5">
    <w:name w:val="Подзаголовок Знак"/>
    <w:basedOn w:val="a3"/>
    <w:uiPriority w:val="11"/>
    <w:qFormat/>
    <w:rsid w:val="00BB3638"/>
    <w:rPr>
      <w:rFonts w:ascii="Times New Roman" w:eastAsia="Times New Roman" w:hAnsi="Times New Roman" w:cs="Times New Roman"/>
      <w:b/>
      <w:sz w:val="40"/>
      <w:szCs w:val="40"/>
      <w:lang w:eastAsia="ru-RU"/>
    </w:rPr>
  </w:style>
  <w:style w:type="character" w:customStyle="1" w:styleId="aff6">
    <w:name w:val="Текст концевой сноски Знак"/>
    <w:basedOn w:val="a3"/>
    <w:uiPriority w:val="99"/>
    <w:semiHidden/>
    <w:qFormat/>
    <w:rsid w:val="00BB3638"/>
    <w:rPr>
      <w:rFonts w:ascii="Times New Roman" w:eastAsia="Times New Roman" w:hAnsi="Times New Roman" w:cs="Times New Roman"/>
      <w:sz w:val="20"/>
      <w:szCs w:val="20"/>
      <w:lang w:eastAsia="ru-RU"/>
    </w:rPr>
  </w:style>
  <w:style w:type="character" w:customStyle="1" w:styleId="aff7">
    <w:name w:val="Стиль Абзац ТЗ СИМИ Знак"/>
    <w:qFormat/>
    <w:locked/>
    <w:rsid w:val="00BB3638"/>
    <w:rPr>
      <w:rFonts w:ascii="Times New Roman" w:eastAsia="Times New Roman" w:hAnsi="Times New Roman" w:cs="Times New Roman"/>
      <w:sz w:val="24"/>
    </w:rPr>
  </w:style>
  <w:style w:type="character" w:customStyle="1" w:styleId="apple-converted-space">
    <w:name w:val="apple-converted-space"/>
    <w:basedOn w:val="a3"/>
    <w:qFormat/>
    <w:rsid w:val="00BB3638"/>
  </w:style>
  <w:style w:type="character" w:customStyle="1" w:styleId="aff8">
    <w:name w:val="_Основной текст Знак"/>
    <w:uiPriority w:val="99"/>
    <w:qFormat/>
    <w:locked/>
    <w:rsid w:val="00BB3638"/>
    <w:rPr>
      <w:rFonts w:ascii="Times New Roman" w:eastAsia="Times New Roman" w:hAnsi="Times New Roman" w:cs="Times New Roman"/>
      <w:color w:val="000000"/>
      <w:sz w:val="28"/>
      <w:szCs w:val="20"/>
      <w:lang w:val="en-US"/>
    </w:rPr>
  </w:style>
  <w:style w:type="character" w:styleId="aff9">
    <w:name w:val="annotation reference"/>
    <w:basedOn w:val="a3"/>
    <w:uiPriority w:val="99"/>
    <w:semiHidden/>
    <w:unhideWhenUsed/>
    <w:qFormat/>
    <w:rsid w:val="002276E0"/>
    <w:rPr>
      <w:sz w:val="16"/>
      <w:szCs w:val="16"/>
    </w:rPr>
  </w:style>
  <w:style w:type="character" w:customStyle="1" w:styleId="CharChar">
    <w:name w:val="Обычный Char Char"/>
    <w:link w:val="1b"/>
    <w:qFormat/>
    <w:rsid w:val="008103F3"/>
    <w:rPr>
      <w:rFonts w:ascii="Times New Roman" w:eastAsia="Times New Roman" w:hAnsi="Times New Roman" w:cs="Times New Roman"/>
      <w:sz w:val="24"/>
      <w:szCs w:val="24"/>
      <w:lang w:eastAsia="ru-RU"/>
    </w:rPr>
  </w:style>
  <w:style w:type="character" w:customStyle="1" w:styleId="affa">
    <w:name w:val="Без интервала Знак"/>
    <w:basedOn w:val="a3"/>
    <w:uiPriority w:val="1"/>
    <w:qFormat/>
    <w:rsid w:val="008103F3"/>
    <w:rPr>
      <w:rFonts w:ascii="Times New Roman" w:eastAsia="Times New Roman" w:hAnsi="Times New Roman" w:cs="Times New Roman"/>
      <w:sz w:val="24"/>
      <w:szCs w:val="24"/>
      <w:lang w:eastAsia="ru-RU"/>
    </w:rPr>
  </w:style>
  <w:style w:type="character" w:customStyle="1" w:styleId="ListLabel1">
    <w:name w:val="ListLabel 1"/>
    <w:qFormat/>
    <w:rsid w:val="00B03F02"/>
    <w:rPr>
      <w:rFonts w:cs="Times New Roman"/>
    </w:rPr>
  </w:style>
  <w:style w:type="character" w:customStyle="1" w:styleId="ListLabel2">
    <w:name w:val="ListLabel 2"/>
    <w:qFormat/>
    <w:rsid w:val="00B03F02"/>
    <w:rPr>
      <w:rFonts w:cs="Times New Roman"/>
    </w:rPr>
  </w:style>
  <w:style w:type="character" w:customStyle="1" w:styleId="ListLabel3">
    <w:name w:val="ListLabel 3"/>
    <w:qFormat/>
    <w:rsid w:val="00B03F02"/>
    <w:rPr>
      <w:rFonts w:cs="Times New Roman"/>
    </w:rPr>
  </w:style>
  <w:style w:type="character" w:customStyle="1" w:styleId="ListLabel4">
    <w:name w:val="ListLabel 4"/>
    <w:qFormat/>
    <w:rsid w:val="00B03F02"/>
    <w:rPr>
      <w:rFonts w:cs="Times New Roman"/>
    </w:rPr>
  </w:style>
  <w:style w:type="character" w:customStyle="1" w:styleId="ListLabel5">
    <w:name w:val="ListLabel 5"/>
    <w:qFormat/>
    <w:rsid w:val="00B03F02"/>
    <w:rPr>
      <w:rFonts w:cs="Times New Roman"/>
    </w:rPr>
  </w:style>
  <w:style w:type="character" w:customStyle="1" w:styleId="ListLabel6">
    <w:name w:val="ListLabel 6"/>
    <w:qFormat/>
    <w:rsid w:val="00B03F02"/>
    <w:rPr>
      <w:rFonts w:cs="Times New Roman"/>
    </w:rPr>
  </w:style>
  <w:style w:type="character" w:customStyle="1" w:styleId="ListLabel7">
    <w:name w:val="ListLabel 7"/>
    <w:qFormat/>
    <w:rsid w:val="00B03F02"/>
    <w:rPr>
      <w:rFonts w:cs="Times New Roman"/>
    </w:rPr>
  </w:style>
  <w:style w:type="character" w:customStyle="1" w:styleId="ListLabel8">
    <w:name w:val="ListLabel 8"/>
    <w:qFormat/>
    <w:rsid w:val="00B03F02"/>
    <w:rPr>
      <w:rFonts w:cs="Times New Roman"/>
    </w:rPr>
  </w:style>
  <w:style w:type="character" w:customStyle="1" w:styleId="ListLabel9">
    <w:name w:val="ListLabel 9"/>
    <w:qFormat/>
    <w:rsid w:val="00B03F02"/>
    <w:rPr>
      <w:rFonts w:cs="Times New Roman"/>
    </w:rPr>
  </w:style>
  <w:style w:type="character" w:customStyle="1" w:styleId="ListLabel10">
    <w:name w:val="ListLabel 10"/>
    <w:qFormat/>
    <w:rsid w:val="00B03F02"/>
    <w:rPr>
      <w:color w:val="00000A"/>
    </w:rPr>
  </w:style>
  <w:style w:type="character" w:customStyle="1" w:styleId="ListLabel11">
    <w:name w:val="ListLabel 11"/>
    <w:qFormat/>
    <w:rsid w:val="00B03F02"/>
    <w:rPr>
      <w:rFonts w:cs="Times New Roman"/>
    </w:rPr>
  </w:style>
  <w:style w:type="character" w:customStyle="1" w:styleId="ListLabel12">
    <w:name w:val="ListLabel 12"/>
    <w:qFormat/>
    <w:rsid w:val="00B03F02"/>
    <w:rPr>
      <w:rFonts w:cs="Times New Roman"/>
    </w:rPr>
  </w:style>
  <w:style w:type="character" w:customStyle="1" w:styleId="ListLabel13">
    <w:name w:val="ListLabel 13"/>
    <w:qFormat/>
    <w:rsid w:val="00B03F02"/>
    <w:rPr>
      <w:rFonts w:cs="Times New Roman"/>
    </w:rPr>
  </w:style>
  <w:style w:type="character" w:customStyle="1" w:styleId="ListLabel14">
    <w:name w:val="ListLabel 14"/>
    <w:qFormat/>
    <w:rsid w:val="00B03F02"/>
    <w:rPr>
      <w:rFonts w:cs="Times New Roman"/>
    </w:rPr>
  </w:style>
  <w:style w:type="character" w:customStyle="1" w:styleId="ListLabel15">
    <w:name w:val="ListLabel 15"/>
    <w:qFormat/>
    <w:rsid w:val="00B03F02"/>
    <w:rPr>
      <w:rFonts w:cs="Times New Roman"/>
    </w:rPr>
  </w:style>
  <w:style w:type="character" w:customStyle="1" w:styleId="ListLabel16">
    <w:name w:val="ListLabel 16"/>
    <w:qFormat/>
    <w:rsid w:val="00B03F02"/>
    <w:rPr>
      <w:rFonts w:cs="Times New Roman"/>
    </w:rPr>
  </w:style>
  <w:style w:type="character" w:customStyle="1" w:styleId="ListLabel17">
    <w:name w:val="ListLabel 17"/>
    <w:qFormat/>
    <w:rsid w:val="00B03F02"/>
    <w:rPr>
      <w:rFonts w:cs="Times New Roman"/>
    </w:rPr>
  </w:style>
  <w:style w:type="character" w:customStyle="1" w:styleId="ListLabel18">
    <w:name w:val="ListLabel 18"/>
    <w:qFormat/>
    <w:rsid w:val="00B03F02"/>
    <w:rPr>
      <w:rFonts w:cs="Times New Roman"/>
    </w:rPr>
  </w:style>
  <w:style w:type="character" w:customStyle="1" w:styleId="ListLabel19">
    <w:name w:val="ListLabel 19"/>
    <w:qFormat/>
    <w:rsid w:val="00B03F02"/>
    <w:rPr>
      <w:rFonts w:cs="Times New Roman"/>
    </w:rPr>
  </w:style>
  <w:style w:type="character" w:customStyle="1" w:styleId="ListLabel20">
    <w:name w:val="ListLabel 20"/>
    <w:qFormat/>
    <w:rsid w:val="00B03F02"/>
    <w:rPr>
      <w:rFonts w:cs="Times New Roman"/>
    </w:rPr>
  </w:style>
  <w:style w:type="character" w:customStyle="1" w:styleId="ListLabel21">
    <w:name w:val="ListLabel 21"/>
    <w:qFormat/>
    <w:rsid w:val="00B03F02"/>
    <w:rPr>
      <w:rFonts w:cs="Times New Roman"/>
    </w:rPr>
  </w:style>
  <w:style w:type="character" w:customStyle="1" w:styleId="ListLabel22">
    <w:name w:val="ListLabel 22"/>
    <w:qFormat/>
    <w:rsid w:val="00B03F02"/>
    <w:rPr>
      <w:rFonts w:cs="Times New Roman"/>
    </w:rPr>
  </w:style>
  <w:style w:type="character" w:customStyle="1" w:styleId="ListLabel23">
    <w:name w:val="ListLabel 23"/>
    <w:qFormat/>
    <w:rsid w:val="00B03F02"/>
    <w:rPr>
      <w:rFonts w:cs="Times New Roman"/>
    </w:rPr>
  </w:style>
  <w:style w:type="character" w:customStyle="1" w:styleId="ListLabel24">
    <w:name w:val="ListLabel 24"/>
    <w:qFormat/>
    <w:rsid w:val="00B03F02"/>
    <w:rPr>
      <w:rFonts w:cs="Times New Roman"/>
    </w:rPr>
  </w:style>
  <w:style w:type="character" w:customStyle="1" w:styleId="ListLabel25">
    <w:name w:val="ListLabel 25"/>
    <w:qFormat/>
    <w:rsid w:val="00B03F02"/>
    <w:rPr>
      <w:rFonts w:cs="Times New Roman"/>
    </w:rPr>
  </w:style>
  <w:style w:type="character" w:customStyle="1" w:styleId="ListLabel26">
    <w:name w:val="ListLabel 26"/>
    <w:qFormat/>
    <w:rsid w:val="00B03F02"/>
    <w:rPr>
      <w:rFonts w:cs="Times New Roman"/>
    </w:rPr>
  </w:style>
  <w:style w:type="character" w:customStyle="1" w:styleId="ListLabel27">
    <w:name w:val="ListLabel 27"/>
    <w:qFormat/>
    <w:rsid w:val="00B03F02"/>
    <w:rPr>
      <w:rFonts w:cs="Times New Roman"/>
    </w:rPr>
  </w:style>
  <w:style w:type="character" w:customStyle="1" w:styleId="ListLabel28">
    <w:name w:val="ListLabel 28"/>
    <w:qFormat/>
    <w:rsid w:val="00B03F02"/>
    <w:rPr>
      <w:rFonts w:cs="Times New Roman"/>
    </w:rPr>
  </w:style>
  <w:style w:type="character" w:customStyle="1" w:styleId="ListLabel29">
    <w:name w:val="ListLabel 29"/>
    <w:qFormat/>
    <w:rsid w:val="00B03F02"/>
    <w:rPr>
      <w:b w:val="0"/>
      <w:i w:val="0"/>
    </w:rPr>
  </w:style>
  <w:style w:type="character" w:customStyle="1" w:styleId="ListLabel30">
    <w:name w:val="ListLabel 30"/>
    <w:qFormat/>
    <w:rsid w:val="00B03F02"/>
    <w:rPr>
      <w:rFonts w:cs="Times New Roman"/>
      <w:b/>
      <w:bCs w:val="0"/>
      <w:i w:val="0"/>
      <w:iCs w:val="0"/>
      <w:caps w:val="0"/>
      <w:smallCaps w:val="0"/>
      <w:strike w:val="0"/>
      <w:dstrike w:val="0"/>
      <w:vanish w:val="0"/>
      <w:color w:val="00000A"/>
      <w:spacing w:val="0"/>
      <w:position w:val="0"/>
      <w:sz w:val="24"/>
      <w:u w:val="none"/>
      <w:effect w:val="none"/>
      <w:vertAlign w:val="baseline"/>
    </w:rPr>
  </w:style>
  <w:style w:type="character" w:customStyle="1" w:styleId="ListLabel31">
    <w:name w:val="ListLabel 31"/>
    <w:qFormat/>
    <w:rsid w:val="00B03F02"/>
    <w:rPr>
      <w:rFonts w:cs="Times New Roman"/>
    </w:rPr>
  </w:style>
  <w:style w:type="character" w:customStyle="1" w:styleId="ListLabel32">
    <w:name w:val="ListLabel 32"/>
    <w:qFormat/>
    <w:rsid w:val="00B03F02"/>
    <w:rPr>
      <w:rFonts w:cs="Times New Roman"/>
    </w:rPr>
  </w:style>
  <w:style w:type="character" w:customStyle="1" w:styleId="ListLabel33">
    <w:name w:val="ListLabel 33"/>
    <w:qFormat/>
    <w:rsid w:val="00B03F02"/>
    <w:rPr>
      <w:rFonts w:cs="Times New Roman"/>
    </w:rPr>
  </w:style>
  <w:style w:type="character" w:customStyle="1" w:styleId="ListLabel34">
    <w:name w:val="ListLabel 34"/>
    <w:qFormat/>
    <w:rsid w:val="00B03F02"/>
    <w:rPr>
      <w:rFonts w:cs="Times New Roman"/>
    </w:rPr>
  </w:style>
  <w:style w:type="character" w:customStyle="1" w:styleId="ListLabel35">
    <w:name w:val="ListLabel 35"/>
    <w:qFormat/>
    <w:rsid w:val="00B03F02"/>
    <w:rPr>
      <w:rFonts w:cs="Times New Roman"/>
    </w:rPr>
  </w:style>
  <w:style w:type="character" w:customStyle="1" w:styleId="ListLabel36">
    <w:name w:val="ListLabel 36"/>
    <w:qFormat/>
    <w:rsid w:val="00B03F02"/>
    <w:rPr>
      <w:rFonts w:cs="Times New Roman"/>
    </w:rPr>
  </w:style>
  <w:style w:type="character" w:customStyle="1" w:styleId="ListLabel37">
    <w:name w:val="ListLabel 37"/>
    <w:qFormat/>
    <w:rsid w:val="00B03F02"/>
    <w:rPr>
      <w:rFonts w:cs="Times New Roman"/>
    </w:rPr>
  </w:style>
  <w:style w:type="character" w:customStyle="1" w:styleId="ListLabel38">
    <w:name w:val="ListLabel 38"/>
    <w:qFormat/>
    <w:rsid w:val="00B03F02"/>
    <w:rPr>
      <w:rFonts w:cs="Times New Roman"/>
    </w:rPr>
  </w:style>
  <w:style w:type="character" w:customStyle="1" w:styleId="ListLabel39">
    <w:name w:val="ListLabel 39"/>
    <w:qFormat/>
    <w:rsid w:val="00B03F02"/>
    <w:rPr>
      <w:rFonts w:cs="Times New Roman"/>
    </w:rPr>
  </w:style>
  <w:style w:type="character" w:customStyle="1" w:styleId="ListLabel40">
    <w:name w:val="ListLabel 40"/>
    <w:qFormat/>
    <w:rsid w:val="00B03F02"/>
    <w:rPr>
      <w:rFonts w:cs="Times New Roman"/>
    </w:rPr>
  </w:style>
  <w:style w:type="character" w:customStyle="1" w:styleId="ListLabel41">
    <w:name w:val="ListLabel 41"/>
    <w:qFormat/>
    <w:rsid w:val="00B03F02"/>
    <w:rPr>
      <w:rFonts w:cs="Times New Roman"/>
    </w:rPr>
  </w:style>
  <w:style w:type="character" w:customStyle="1" w:styleId="ListLabel42">
    <w:name w:val="ListLabel 42"/>
    <w:qFormat/>
    <w:rsid w:val="00B03F02"/>
    <w:rPr>
      <w:rFonts w:cs="Times New Roman"/>
    </w:rPr>
  </w:style>
  <w:style w:type="character" w:customStyle="1" w:styleId="ListLabel43">
    <w:name w:val="ListLabel 43"/>
    <w:qFormat/>
    <w:rsid w:val="00B03F02"/>
    <w:rPr>
      <w:rFonts w:cs="Times New Roman"/>
    </w:rPr>
  </w:style>
  <w:style w:type="character" w:customStyle="1" w:styleId="ListLabel44">
    <w:name w:val="ListLabel 44"/>
    <w:qFormat/>
    <w:rsid w:val="00B03F02"/>
    <w:rPr>
      <w:rFonts w:cs="Times New Roman"/>
    </w:rPr>
  </w:style>
  <w:style w:type="character" w:customStyle="1" w:styleId="ListLabel45">
    <w:name w:val="ListLabel 45"/>
    <w:qFormat/>
    <w:rsid w:val="00B03F02"/>
    <w:rPr>
      <w:rFonts w:cs="Times New Roman"/>
    </w:rPr>
  </w:style>
  <w:style w:type="character" w:customStyle="1" w:styleId="ListLabel46">
    <w:name w:val="ListLabel 46"/>
    <w:qFormat/>
    <w:rsid w:val="00B03F02"/>
    <w:rPr>
      <w:rFonts w:cs="Times New Roman"/>
    </w:rPr>
  </w:style>
  <w:style w:type="character" w:customStyle="1" w:styleId="ListLabel47">
    <w:name w:val="ListLabel 47"/>
    <w:qFormat/>
    <w:rsid w:val="00B03F02"/>
    <w:rPr>
      <w:rFonts w:cs="Times New Roman"/>
    </w:rPr>
  </w:style>
  <w:style w:type="character" w:customStyle="1" w:styleId="ListLabel48">
    <w:name w:val="ListLabel 48"/>
    <w:qFormat/>
    <w:rsid w:val="00B03F02"/>
    <w:rPr>
      <w:rFonts w:cs="Times New Roman"/>
    </w:rPr>
  </w:style>
  <w:style w:type="character" w:customStyle="1" w:styleId="ListLabel49">
    <w:name w:val="ListLabel 49"/>
    <w:qFormat/>
    <w:rsid w:val="00B03F02"/>
    <w:rPr>
      <w:rFonts w:cs="Times New Roman"/>
    </w:rPr>
  </w:style>
  <w:style w:type="character" w:customStyle="1" w:styleId="ListLabel50">
    <w:name w:val="ListLabel 50"/>
    <w:qFormat/>
    <w:rsid w:val="00B03F02"/>
    <w:rPr>
      <w:rFonts w:cs="Times New Roman"/>
    </w:rPr>
  </w:style>
  <w:style w:type="character" w:customStyle="1" w:styleId="ListLabel51">
    <w:name w:val="ListLabel 51"/>
    <w:qFormat/>
    <w:rsid w:val="00B03F02"/>
    <w:rPr>
      <w:rFonts w:cs="Times New Roman"/>
    </w:rPr>
  </w:style>
  <w:style w:type="character" w:customStyle="1" w:styleId="ListLabel52">
    <w:name w:val="ListLabel 52"/>
    <w:qFormat/>
    <w:rsid w:val="00B03F02"/>
    <w:rPr>
      <w:rFonts w:cs="Times New Roman"/>
    </w:rPr>
  </w:style>
  <w:style w:type="character" w:customStyle="1" w:styleId="ListLabel53">
    <w:name w:val="ListLabel 53"/>
    <w:qFormat/>
    <w:rsid w:val="00B03F02"/>
    <w:rPr>
      <w:rFonts w:cs="Times New Roman"/>
    </w:rPr>
  </w:style>
  <w:style w:type="character" w:customStyle="1" w:styleId="ListLabel54">
    <w:name w:val="ListLabel 54"/>
    <w:qFormat/>
    <w:rsid w:val="00B03F02"/>
    <w:rPr>
      <w:rFonts w:cs="Times New Roman"/>
    </w:rPr>
  </w:style>
  <w:style w:type="character" w:customStyle="1" w:styleId="ListLabel55">
    <w:name w:val="ListLabel 55"/>
    <w:qFormat/>
    <w:rsid w:val="00B03F02"/>
    <w:rPr>
      <w:rFonts w:cs="Times New Roman"/>
    </w:rPr>
  </w:style>
  <w:style w:type="character" w:customStyle="1" w:styleId="ListLabel56">
    <w:name w:val="ListLabel 56"/>
    <w:qFormat/>
    <w:rsid w:val="00B03F02"/>
    <w:rPr>
      <w:rFonts w:cs="Times New Roman"/>
    </w:rPr>
  </w:style>
  <w:style w:type="character" w:customStyle="1" w:styleId="ListLabel57">
    <w:name w:val="ListLabel 57"/>
    <w:qFormat/>
    <w:rsid w:val="00B03F02"/>
    <w:rPr>
      <w:rFonts w:cs="Times New Roman"/>
    </w:rPr>
  </w:style>
  <w:style w:type="character" w:customStyle="1" w:styleId="ListLabel58">
    <w:name w:val="ListLabel 58"/>
    <w:qFormat/>
    <w:rsid w:val="00B03F02"/>
    <w:rPr>
      <w:rFonts w:cs="Times New Roman"/>
    </w:rPr>
  </w:style>
  <w:style w:type="character" w:customStyle="1" w:styleId="ListLabel59">
    <w:name w:val="ListLabel 59"/>
    <w:qFormat/>
    <w:rsid w:val="00B03F02"/>
    <w:rPr>
      <w:rFonts w:cs="Times New Roman"/>
    </w:rPr>
  </w:style>
  <w:style w:type="character" w:customStyle="1" w:styleId="ListLabel60">
    <w:name w:val="ListLabel 60"/>
    <w:qFormat/>
    <w:rsid w:val="00B03F02"/>
    <w:rPr>
      <w:rFonts w:cs="Times New Roman"/>
    </w:rPr>
  </w:style>
  <w:style w:type="character" w:customStyle="1" w:styleId="ListLabel61">
    <w:name w:val="ListLabel 61"/>
    <w:qFormat/>
    <w:rsid w:val="00B03F02"/>
    <w:rPr>
      <w:rFonts w:cs="Times New Roman"/>
    </w:rPr>
  </w:style>
  <w:style w:type="character" w:customStyle="1" w:styleId="ListLabel62">
    <w:name w:val="ListLabel 62"/>
    <w:qFormat/>
    <w:rsid w:val="00B03F02"/>
    <w:rPr>
      <w:rFonts w:cs="Times New Roman"/>
    </w:rPr>
  </w:style>
  <w:style w:type="character" w:customStyle="1" w:styleId="ListLabel63">
    <w:name w:val="ListLabel 63"/>
    <w:qFormat/>
    <w:rsid w:val="00B03F02"/>
    <w:rPr>
      <w:rFonts w:cs="Times New Roman"/>
    </w:rPr>
  </w:style>
  <w:style w:type="character" w:customStyle="1" w:styleId="ListLabel64">
    <w:name w:val="ListLabel 64"/>
    <w:qFormat/>
    <w:rsid w:val="00B03F02"/>
    <w:rPr>
      <w:rFonts w:cs="Times New Roman"/>
    </w:rPr>
  </w:style>
  <w:style w:type="character" w:customStyle="1" w:styleId="ListLabel65">
    <w:name w:val="ListLabel 65"/>
    <w:qFormat/>
    <w:rsid w:val="00B03F02"/>
    <w:rPr>
      <w:rFonts w:cs="Times New Roman"/>
    </w:rPr>
  </w:style>
  <w:style w:type="character" w:customStyle="1" w:styleId="ListLabel66">
    <w:name w:val="ListLabel 66"/>
    <w:qFormat/>
    <w:rsid w:val="00B03F02"/>
    <w:rPr>
      <w:rFonts w:cs="Times New Roman"/>
    </w:rPr>
  </w:style>
  <w:style w:type="character" w:customStyle="1" w:styleId="ListLabel67">
    <w:name w:val="ListLabel 67"/>
    <w:qFormat/>
    <w:rsid w:val="00B03F02"/>
    <w:rPr>
      <w:rFonts w:cs="Times New Roman"/>
    </w:rPr>
  </w:style>
  <w:style w:type="character" w:customStyle="1" w:styleId="ListLabel68">
    <w:name w:val="ListLabel 68"/>
    <w:qFormat/>
    <w:rsid w:val="00B03F02"/>
    <w:rPr>
      <w:rFonts w:cs="Times New Roman"/>
    </w:rPr>
  </w:style>
  <w:style w:type="character" w:customStyle="1" w:styleId="ListLabel69">
    <w:name w:val="ListLabel 69"/>
    <w:qFormat/>
    <w:rsid w:val="00B03F02"/>
    <w:rPr>
      <w:rFonts w:cs="Times New Roman"/>
    </w:rPr>
  </w:style>
  <w:style w:type="character" w:customStyle="1" w:styleId="ListLabel70">
    <w:name w:val="ListLabel 70"/>
    <w:qFormat/>
    <w:rsid w:val="00B03F02"/>
    <w:rPr>
      <w:rFonts w:cs="Times New Roman"/>
    </w:rPr>
  </w:style>
  <w:style w:type="character" w:customStyle="1" w:styleId="ListLabel71">
    <w:name w:val="ListLabel 71"/>
    <w:qFormat/>
    <w:rsid w:val="00B03F02"/>
    <w:rPr>
      <w:rFonts w:cs="Times New Roman"/>
    </w:rPr>
  </w:style>
  <w:style w:type="character" w:customStyle="1" w:styleId="ListLabel72">
    <w:name w:val="ListLabel 72"/>
    <w:qFormat/>
    <w:rsid w:val="00B03F02"/>
    <w:rPr>
      <w:rFonts w:cs="Times New Roman"/>
    </w:rPr>
  </w:style>
  <w:style w:type="character" w:customStyle="1" w:styleId="ListLabel73">
    <w:name w:val="ListLabel 73"/>
    <w:qFormat/>
    <w:rsid w:val="00B03F02"/>
    <w:rPr>
      <w:rFonts w:cs="Times New Roman"/>
    </w:rPr>
  </w:style>
  <w:style w:type="character" w:customStyle="1" w:styleId="ListLabel74">
    <w:name w:val="ListLabel 74"/>
    <w:qFormat/>
    <w:rsid w:val="00B03F02"/>
    <w:rPr>
      <w:rFonts w:cs="Times New Roman"/>
    </w:rPr>
  </w:style>
  <w:style w:type="character" w:customStyle="1" w:styleId="ListLabel75">
    <w:name w:val="ListLabel 75"/>
    <w:qFormat/>
    <w:rsid w:val="00B03F02"/>
    <w:rPr>
      <w:rFonts w:cs="Times New Roman"/>
    </w:rPr>
  </w:style>
  <w:style w:type="character" w:customStyle="1" w:styleId="ListLabel76">
    <w:name w:val="ListLabel 76"/>
    <w:qFormat/>
    <w:rsid w:val="00B03F02"/>
    <w:rPr>
      <w:rFonts w:cs="Times New Roman"/>
    </w:rPr>
  </w:style>
  <w:style w:type="character" w:customStyle="1" w:styleId="ListLabel77">
    <w:name w:val="ListLabel 77"/>
    <w:qFormat/>
    <w:rsid w:val="00B03F02"/>
    <w:rPr>
      <w:rFonts w:cs="Times New Roman"/>
    </w:rPr>
  </w:style>
  <w:style w:type="character" w:customStyle="1" w:styleId="ListLabel78">
    <w:name w:val="ListLabel 78"/>
    <w:qFormat/>
    <w:rsid w:val="00B03F02"/>
    <w:rPr>
      <w:rFonts w:cs="Times New Roman"/>
    </w:rPr>
  </w:style>
  <w:style w:type="character" w:customStyle="1" w:styleId="ListLabel79">
    <w:name w:val="ListLabel 79"/>
    <w:qFormat/>
    <w:rsid w:val="00B03F02"/>
    <w:rPr>
      <w:rFonts w:cs="Times New Roman"/>
    </w:rPr>
  </w:style>
  <w:style w:type="character" w:customStyle="1" w:styleId="ListLabel80">
    <w:name w:val="ListLabel 80"/>
    <w:qFormat/>
    <w:rsid w:val="00B03F02"/>
    <w:rPr>
      <w:rFonts w:cs="Times New Roman"/>
    </w:rPr>
  </w:style>
  <w:style w:type="character" w:customStyle="1" w:styleId="ListLabel81">
    <w:name w:val="ListLabel 81"/>
    <w:qFormat/>
    <w:rsid w:val="00B03F02"/>
    <w:rPr>
      <w:rFonts w:cs="Times New Roman"/>
    </w:rPr>
  </w:style>
  <w:style w:type="character" w:customStyle="1" w:styleId="ListLabel82">
    <w:name w:val="ListLabel 82"/>
    <w:qFormat/>
    <w:rsid w:val="00B03F02"/>
    <w:rPr>
      <w:rFonts w:cs="Times New Roman"/>
    </w:rPr>
  </w:style>
  <w:style w:type="character" w:customStyle="1" w:styleId="ListLabel83">
    <w:name w:val="ListLabel 83"/>
    <w:qFormat/>
    <w:rsid w:val="00B03F02"/>
    <w:rPr>
      <w:rFonts w:cs="Times New Roman"/>
    </w:rPr>
  </w:style>
  <w:style w:type="character" w:customStyle="1" w:styleId="ListLabel84">
    <w:name w:val="ListLabel 84"/>
    <w:qFormat/>
    <w:rsid w:val="00B03F02"/>
    <w:rPr>
      <w:rFonts w:cs="Times New Roman"/>
    </w:rPr>
  </w:style>
  <w:style w:type="character" w:customStyle="1" w:styleId="ListLabel85">
    <w:name w:val="ListLabel 85"/>
    <w:qFormat/>
    <w:rsid w:val="00B03F02"/>
    <w:rPr>
      <w:rFonts w:cs="Times New Roman"/>
    </w:rPr>
  </w:style>
  <w:style w:type="character" w:customStyle="1" w:styleId="ListLabel86">
    <w:name w:val="ListLabel 86"/>
    <w:qFormat/>
    <w:rsid w:val="00B03F02"/>
    <w:rPr>
      <w:rFonts w:cs="Times New Roman"/>
    </w:rPr>
  </w:style>
  <w:style w:type="character" w:customStyle="1" w:styleId="ListLabel87">
    <w:name w:val="ListLabel 87"/>
    <w:qFormat/>
    <w:rsid w:val="00B03F02"/>
    <w:rPr>
      <w:rFonts w:cs="Times New Roman"/>
    </w:rPr>
  </w:style>
  <w:style w:type="character" w:customStyle="1" w:styleId="ListLabel88">
    <w:name w:val="ListLabel 88"/>
    <w:qFormat/>
    <w:rsid w:val="00B03F02"/>
    <w:rPr>
      <w:rFonts w:cs="Times New Roman"/>
    </w:rPr>
  </w:style>
  <w:style w:type="character" w:customStyle="1" w:styleId="ListLabel89">
    <w:name w:val="ListLabel 89"/>
    <w:qFormat/>
    <w:rsid w:val="00B03F02"/>
    <w:rPr>
      <w:rFonts w:cs="Times New Roman"/>
    </w:rPr>
  </w:style>
  <w:style w:type="character" w:customStyle="1" w:styleId="ListLabel90">
    <w:name w:val="ListLabel 90"/>
    <w:qFormat/>
    <w:rsid w:val="00B03F02"/>
    <w:rPr>
      <w:rFonts w:cs="Times New Roman"/>
    </w:rPr>
  </w:style>
  <w:style w:type="character" w:customStyle="1" w:styleId="ListLabel91">
    <w:name w:val="ListLabel 91"/>
    <w:qFormat/>
    <w:rsid w:val="00B03F02"/>
    <w:rPr>
      <w:rFonts w:cs="Times New Roman"/>
    </w:rPr>
  </w:style>
  <w:style w:type="character" w:customStyle="1" w:styleId="ListLabel92">
    <w:name w:val="ListLabel 92"/>
    <w:qFormat/>
    <w:rsid w:val="00B03F02"/>
    <w:rPr>
      <w:rFonts w:cs="Times New Roman"/>
    </w:rPr>
  </w:style>
  <w:style w:type="character" w:customStyle="1" w:styleId="ListLabel93">
    <w:name w:val="ListLabel 93"/>
    <w:qFormat/>
    <w:rsid w:val="00B03F02"/>
    <w:rPr>
      <w:rFonts w:cs="Times New Roman"/>
    </w:rPr>
  </w:style>
  <w:style w:type="character" w:customStyle="1" w:styleId="ListLabel94">
    <w:name w:val="ListLabel 94"/>
    <w:qFormat/>
    <w:rsid w:val="00B03F02"/>
    <w:rPr>
      <w:rFonts w:cs="Times New Roman"/>
    </w:rPr>
  </w:style>
  <w:style w:type="character" w:customStyle="1" w:styleId="ListLabel95">
    <w:name w:val="ListLabel 95"/>
    <w:qFormat/>
    <w:rsid w:val="00B03F02"/>
    <w:rPr>
      <w:rFonts w:cs="Times New Roman"/>
    </w:rPr>
  </w:style>
  <w:style w:type="character" w:customStyle="1" w:styleId="ListLabel96">
    <w:name w:val="ListLabel 96"/>
    <w:qFormat/>
    <w:rsid w:val="00B03F02"/>
    <w:rPr>
      <w:rFonts w:cs="Times New Roman"/>
    </w:rPr>
  </w:style>
  <w:style w:type="character" w:customStyle="1" w:styleId="ListLabel97">
    <w:name w:val="ListLabel 97"/>
    <w:qFormat/>
    <w:rsid w:val="00B03F02"/>
    <w:rPr>
      <w:rFonts w:cs="Times New Roman"/>
    </w:rPr>
  </w:style>
  <w:style w:type="character" w:customStyle="1" w:styleId="ListLabel98">
    <w:name w:val="ListLabel 98"/>
    <w:qFormat/>
    <w:rsid w:val="00B03F02"/>
    <w:rPr>
      <w:rFonts w:cs="Times New Roman"/>
    </w:rPr>
  </w:style>
  <w:style w:type="character" w:customStyle="1" w:styleId="ListLabel99">
    <w:name w:val="ListLabel 99"/>
    <w:qFormat/>
    <w:rsid w:val="00B03F02"/>
    <w:rPr>
      <w:rFonts w:cs="Times New Roman"/>
    </w:rPr>
  </w:style>
  <w:style w:type="character" w:customStyle="1" w:styleId="ListLabel100">
    <w:name w:val="ListLabel 100"/>
    <w:qFormat/>
    <w:rsid w:val="00B03F02"/>
    <w:rPr>
      <w:rFonts w:cs="Times New Roman"/>
    </w:rPr>
  </w:style>
  <w:style w:type="character" w:customStyle="1" w:styleId="ListLabel101">
    <w:name w:val="ListLabel 101"/>
    <w:qFormat/>
    <w:rsid w:val="00B03F02"/>
    <w:rPr>
      <w:rFonts w:cs="Times New Roman"/>
    </w:rPr>
  </w:style>
  <w:style w:type="character" w:customStyle="1" w:styleId="ListLabel102">
    <w:name w:val="ListLabel 102"/>
    <w:qFormat/>
    <w:rsid w:val="00B03F02"/>
    <w:rPr>
      <w:rFonts w:cs="Times New Roman"/>
    </w:rPr>
  </w:style>
  <w:style w:type="character" w:customStyle="1" w:styleId="ListLabel103">
    <w:name w:val="ListLabel 103"/>
    <w:qFormat/>
    <w:rsid w:val="00B03F02"/>
    <w:rPr>
      <w:rFonts w:cs="Times New Roman"/>
    </w:rPr>
  </w:style>
  <w:style w:type="character" w:customStyle="1" w:styleId="ListLabel104">
    <w:name w:val="ListLabel 104"/>
    <w:qFormat/>
    <w:rsid w:val="00B03F02"/>
    <w:rPr>
      <w:rFonts w:cs="Times New Roman"/>
    </w:rPr>
  </w:style>
  <w:style w:type="character" w:customStyle="1" w:styleId="ListLabel105">
    <w:name w:val="ListLabel 105"/>
    <w:qFormat/>
    <w:rsid w:val="00B03F02"/>
    <w:rPr>
      <w:rFonts w:cs="Times New Roman"/>
    </w:rPr>
  </w:style>
  <w:style w:type="character" w:customStyle="1" w:styleId="ListLabel106">
    <w:name w:val="ListLabel 106"/>
    <w:qFormat/>
    <w:rsid w:val="00B03F02"/>
    <w:rPr>
      <w:rFonts w:cs="Times New Roman"/>
    </w:rPr>
  </w:style>
  <w:style w:type="character" w:customStyle="1" w:styleId="ListLabel107">
    <w:name w:val="ListLabel 107"/>
    <w:qFormat/>
    <w:rsid w:val="00B03F02"/>
    <w:rPr>
      <w:rFonts w:cs="Times New Roman"/>
    </w:rPr>
  </w:style>
  <w:style w:type="character" w:customStyle="1" w:styleId="ListLabel108">
    <w:name w:val="ListLabel 108"/>
    <w:qFormat/>
    <w:rsid w:val="00B03F02"/>
    <w:rPr>
      <w:rFonts w:cs="Courier New"/>
    </w:rPr>
  </w:style>
  <w:style w:type="character" w:customStyle="1" w:styleId="ListLabel109">
    <w:name w:val="ListLabel 109"/>
    <w:qFormat/>
    <w:rsid w:val="00B03F02"/>
    <w:rPr>
      <w:rFonts w:cs="Courier New"/>
    </w:rPr>
  </w:style>
  <w:style w:type="character" w:customStyle="1" w:styleId="ListLabel110">
    <w:name w:val="ListLabel 110"/>
    <w:qFormat/>
    <w:rsid w:val="00B03F02"/>
    <w:rPr>
      <w:rFonts w:cs="Courier New"/>
    </w:rPr>
  </w:style>
  <w:style w:type="character" w:customStyle="1" w:styleId="ListLabel111">
    <w:name w:val="ListLabel 111"/>
    <w:qFormat/>
    <w:rsid w:val="00B03F02"/>
    <w:rPr>
      <w:rFonts w:cs="Courier New"/>
    </w:rPr>
  </w:style>
  <w:style w:type="character" w:customStyle="1" w:styleId="ListLabel112">
    <w:name w:val="ListLabel 112"/>
    <w:qFormat/>
    <w:rsid w:val="00B03F02"/>
    <w:rPr>
      <w:rFonts w:cs="Courier New"/>
    </w:rPr>
  </w:style>
  <w:style w:type="character" w:customStyle="1" w:styleId="ListLabel113">
    <w:name w:val="ListLabel 113"/>
    <w:qFormat/>
    <w:rsid w:val="00B03F02"/>
    <w:rPr>
      <w:rFonts w:cs="Courier New"/>
    </w:rPr>
  </w:style>
  <w:style w:type="character" w:customStyle="1" w:styleId="ListLabel114">
    <w:name w:val="ListLabel 114"/>
    <w:qFormat/>
    <w:rsid w:val="00B03F02"/>
    <w:rPr>
      <w:rFonts w:cs="Courier New"/>
    </w:rPr>
  </w:style>
  <w:style w:type="character" w:customStyle="1" w:styleId="ListLabel115">
    <w:name w:val="ListLabel 115"/>
    <w:qFormat/>
    <w:rsid w:val="00B03F02"/>
    <w:rPr>
      <w:rFonts w:cs="Courier New"/>
    </w:rPr>
  </w:style>
  <w:style w:type="character" w:customStyle="1" w:styleId="ListLabel116">
    <w:name w:val="ListLabel 116"/>
    <w:qFormat/>
    <w:rsid w:val="00B03F02"/>
    <w:rPr>
      <w:rFonts w:cs="Courier New"/>
    </w:rPr>
  </w:style>
  <w:style w:type="character" w:customStyle="1" w:styleId="ListLabel117">
    <w:name w:val="ListLabel 117"/>
    <w:qFormat/>
    <w:rsid w:val="00B03F02"/>
    <w:rPr>
      <w:rFonts w:cs="Courier New"/>
    </w:rPr>
  </w:style>
  <w:style w:type="character" w:customStyle="1" w:styleId="ListLabel118">
    <w:name w:val="ListLabel 118"/>
    <w:qFormat/>
    <w:rsid w:val="00B03F02"/>
    <w:rPr>
      <w:rFonts w:cs="Courier New"/>
    </w:rPr>
  </w:style>
  <w:style w:type="character" w:customStyle="1" w:styleId="ListLabel119">
    <w:name w:val="ListLabel 119"/>
    <w:qFormat/>
    <w:rsid w:val="00B03F02"/>
    <w:rPr>
      <w:rFonts w:cs="Courier New"/>
    </w:rPr>
  </w:style>
  <w:style w:type="character" w:customStyle="1" w:styleId="ListLabel120">
    <w:name w:val="ListLabel 120"/>
    <w:qFormat/>
    <w:rsid w:val="00B03F02"/>
    <w:rPr>
      <w:rFonts w:cs="Courier New"/>
    </w:rPr>
  </w:style>
  <w:style w:type="character" w:customStyle="1" w:styleId="ListLabel121">
    <w:name w:val="ListLabel 121"/>
    <w:qFormat/>
    <w:rsid w:val="00B03F02"/>
    <w:rPr>
      <w:rFonts w:cs="Courier New"/>
    </w:rPr>
  </w:style>
  <w:style w:type="character" w:customStyle="1" w:styleId="ListLabel122">
    <w:name w:val="ListLabel 122"/>
    <w:qFormat/>
    <w:rsid w:val="00B03F02"/>
    <w:rPr>
      <w:rFonts w:cs="Courier New"/>
    </w:rPr>
  </w:style>
  <w:style w:type="character" w:customStyle="1" w:styleId="ListLabel123">
    <w:name w:val="ListLabel 123"/>
    <w:qFormat/>
    <w:rsid w:val="00B03F02"/>
    <w:rPr>
      <w:rFonts w:cs="Courier New"/>
    </w:rPr>
  </w:style>
  <w:style w:type="character" w:customStyle="1" w:styleId="ListLabel124">
    <w:name w:val="ListLabel 124"/>
    <w:qFormat/>
    <w:rsid w:val="00B03F02"/>
    <w:rPr>
      <w:rFonts w:cs="Courier New"/>
    </w:rPr>
  </w:style>
  <w:style w:type="character" w:customStyle="1" w:styleId="ListLabel125">
    <w:name w:val="ListLabel 125"/>
    <w:qFormat/>
    <w:rsid w:val="00B03F02"/>
    <w:rPr>
      <w:rFonts w:cs="Courier New"/>
    </w:rPr>
  </w:style>
  <w:style w:type="character" w:customStyle="1" w:styleId="ListLabel126">
    <w:name w:val="ListLabel 126"/>
    <w:qFormat/>
    <w:rsid w:val="00B03F02"/>
    <w:rPr>
      <w:rFonts w:cs="Courier New"/>
    </w:rPr>
  </w:style>
  <w:style w:type="character" w:customStyle="1" w:styleId="ListLabel127">
    <w:name w:val="ListLabel 127"/>
    <w:qFormat/>
    <w:rsid w:val="00B03F02"/>
    <w:rPr>
      <w:rFonts w:cs="Courier New"/>
    </w:rPr>
  </w:style>
  <w:style w:type="character" w:customStyle="1" w:styleId="ListLabel128">
    <w:name w:val="ListLabel 128"/>
    <w:qFormat/>
    <w:rsid w:val="00B03F02"/>
    <w:rPr>
      <w:rFonts w:cs="Courier New"/>
    </w:rPr>
  </w:style>
  <w:style w:type="character" w:customStyle="1" w:styleId="ListLabel129">
    <w:name w:val="ListLabel 129"/>
    <w:qFormat/>
    <w:rsid w:val="00B03F02"/>
    <w:rPr>
      <w:rFonts w:cs="Courier New"/>
    </w:rPr>
  </w:style>
  <w:style w:type="character" w:customStyle="1" w:styleId="ListLabel130">
    <w:name w:val="ListLabel 130"/>
    <w:qFormat/>
    <w:rsid w:val="00B03F02"/>
    <w:rPr>
      <w:rFonts w:cs="Courier New"/>
    </w:rPr>
  </w:style>
  <w:style w:type="character" w:customStyle="1" w:styleId="ListLabel131">
    <w:name w:val="ListLabel 131"/>
    <w:qFormat/>
    <w:rsid w:val="00B03F02"/>
    <w:rPr>
      <w:rFonts w:cs="Courier New"/>
    </w:rPr>
  </w:style>
  <w:style w:type="character" w:customStyle="1" w:styleId="ListLabel132">
    <w:name w:val="ListLabel 132"/>
    <w:qFormat/>
    <w:rsid w:val="00B03F02"/>
    <w:rPr>
      <w:rFonts w:cs="Courier New"/>
    </w:rPr>
  </w:style>
  <w:style w:type="character" w:customStyle="1" w:styleId="ListLabel133">
    <w:name w:val="ListLabel 133"/>
    <w:qFormat/>
    <w:rsid w:val="00B03F02"/>
    <w:rPr>
      <w:rFonts w:cs="Courier New"/>
    </w:rPr>
  </w:style>
  <w:style w:type="character" w:customStyle="1" w:styleId="ListLabel134">
    <w:name w:val="ListLabel 134"/>
    <w:qFormat/>
    <w:rsid w:val="00B03F02"/>
    <w:rPr>
      <w:rFonts w:cs="Courier New"/>
    </w:rPr>
  </w:style>
  <w:style w:type="character" w:customStyle="1" w:styleId="ListLabel135">
    <w:name w:val="ListLabel 135"/>
    <w:qFormat/>
    <w:rsid w:val="00B03F02"/>
    <w:rPr>
      <w:rFonts w:cs="Courier New"/>
    </w:rPr>
  </w:style>
  <w:style w:type="character" w:customStyle="1" w:styleId="ListLabel136">
    <w:name w:val="ListLabel 136"/>
    <w:qFormat/>
    <w:rsid w:val="00B03F02"/>
    <w:rPr>
      <w:rFonts w:cs="Courier New"/>
    </w:rPr>
  </w:style>
  <w:style w:type="character" w:customStyle="1" w:styleId="ListLabel137">
    <w:name w:val="ListLabel 137"/>
    <w:qFormat/>
    <w:rsid w:val="00B03F02"/>
    <w:rPr>
      <w:rFonts w:cs="Courier New"/>
    </w:rPr>
  </w:style>
  <w:style w:type="character" w:customStyle="1" w:styleId="ListLabel138">
    <w:name w:val="ListLabel 138"/>
    <w:qFormat/>
    <w:rsid w:val="00B03F02"/>
    <w:rPr>
      <w:rFonts w:cs="Courier New"/>
    </w:rPr>
  </w:style>
  <w:style w:type="character" w:customStyle="1" w:styleId="ListLabel139">
    <w:name w:val="ListLabel 139"/>
    <w:qFormat/>
    <w:rsid w:val="00B03F02"/>
    <w:rPr>
      <w:rFonts w:cs="Courier New"/>
    </w:rPr>
  </w:style>
  <w:style w:type="character" w:customStyle="1" w:styleId="ListLabel140">
    <w:name w:val="ListLabel 140"/>
    <w:qFormat/>
    <w:rsid w:val="00B03F02"/>
    <w:rPr>
      <w:rFonts w:cs="Courier New"/>
    </w:rPr>
  </w:style>
  <w:style w:type="character" w:customStyle="1" w:styleId="ListLabel141">
    <w:name w:val="ListLabel 141"/>
    <w:qFormat/>
    <w:rsid w:val="00B03F02"/>
    <w:rPr>
      <w:rFonts w:cs="Courier New"/>
    </w:rPr>
  </w:style>
  <w:style w:type="character" w:customStyle="1" w:styleId="ListLabel142">
    <w:name w:val="ListLabel 142"/>
    <w:qFormat/>
    <w:rsid w:val="00B03F02"/>
    <w:rPr>
      <w:rFonts w:cs="Courier New"/>
    </w:rPr>
  </w:style>
  <w:style w:type="character" w:customStyle="1" w:styleId="ListLabel143">
    <w:name w:val="ListLabel 143"/>
    <w:qFormat/>
    <w:rsid w:val="00B03F02"/>
    <w:rPr>
      <w:rFonts w:cs="Courier New"/>
    </w:rPr>
  </w:style>
  <w:style w:type="character" w:customStyle="1" w:styleId="ListLabel144">
    <w:name w:val="ListLabel 144"/>
    <w:qFormat/>
    <w:rsid w:val="00B03F02"/>
    <w:rPr>
      <w:rFonts w:cs="Courier New"/>
    </w:rPr>
  </w:style>
  <w:style w:type="character" w:customStyle="1" w:styleId="ListLabel145">
    <w:name w:val="ListLabel 145"/>
    <w:qFormat/>
    <w:rsid w:val="00B03F02"/>
    <w:rPr>
      <w:rFonts w:cs="Courier New"/>
    </w:rPr>
  </w:style>
  <w:style w:type="character" w:customStyle="1" w:styleId="ListLabel146">
    <w:name w:val="ListLabel 146"/>
    <w:qFormat/>
    <w:rsid w:val="00B03F02"/>
    <w:rPr>
      <w:rFonts w:cs="Courier New"/>
    </w:rPr>
  </w:style>
  <w:style w:type="character" w:customStyle="1" w:styleId="ListLabel147">
    <w:name w:val="ListLabel 147"/>
    <w:qFormat/>
    <w:rsid w:val="00B03F02"/>
    <w:rPr>
      <w:rFonts w:cs="Courier New"/>
    </w:rPr>
  </w:style>
  <w:style w:type="character" w:customStyle="1" w:styleId="ListLabel148">
    <w:name w:val="ListLabel 148"/>
    <w:qFormat/>
    <w:rsid w:val="00B03F02"/>
    <w:rPr>
      <w:rFonts w:cs="Courier New"/>
    </w:rPr>
  </w:style>
  <w:style w:type="character" w:customStyle="1" w:styleId="ListLabel149">
    <w:name w:val="ListLabel 149"/>
    <w:qFormat/>
    <w:rsid w:val="00B03F02"/>
    <w:rPr>
      <w:rFonts w:cs="Courier New"/>
    </w:rPr>
  </w:style>
  <w:style w:type="character" w:customStyle="1" w:styleId="ListLabel150">
    <w:name w:val="ListLabel 150"/>
    <w:qFormat/>
    <w:rsid w:val="00B03F02"/>
    <w:rPr>
      <w:rFonts w:cs="Courier New"/>
    </w:rPr>
  </w:style>
  <w:style w:type="character" w:customStyle="1" w:styleId="ListLabel151">
    <w:name w:val="ListLabel 151"/>
    <w:qFormat/>
    <w:rsid w:val="00B03F02"/>
    <w:rPr>
      <w:rFonts w:cs="Courier New"/>
    </w:rPr>
  </w:style>
  <w:style w:type="character" w:customStyle="1" w:styleId="ListLabel152">
    <w:name w:val="ListLabel 152"/>
    <w:qFormat/>
    <w:rsid w:val="00B03F02"/>
    <w:rPr>
      <w:rFonts w:cs="Courier New"/>
    </w:rPr>
  </w:style>
  <w:style w:type="character" w:customStyle="1" w:styleId="ListLabel153">
    <w:name w:val="ListLabel 153"/>
    <w:qFormat/>
    <w:rsid w:val="00B03F02"/>
    <w:rPr>
      <w:rFonts w:cs="Courier New"/>
    </w:rPr>
  </w:style>
  <w:style w:type="character" w:customStyle="1" w:styleId="ListLabel154">
    <w:name w:val="ListLabel 154"/>
    <w:qFormat/>
    <w:rsid w:val="00B03F02"/>
    <w:rPr>
      <w:rFonts w:cs="Courier New"/>
    </w:rPr>
  </w:style>
  <w:style w:type="character" w:customStyle="1" w:styleId="ListLabel155">
    <w:name w:val="ListLabel 155"/>
    <w:qFormat/>
    <w:rsid w:val="00B03F02"/>
    <w:rPr>
      <w:rFonts w:cs="Courier New"/>
    </w:rPr>
  </w:style>
  <w:style w:type="character" w:customStyle="1" w:styleId="ListLabel156">
    <w:name w:val="ListLabel 156"/>
    <w:qFormat/>
    <w:rsid w:val="00B03F02"/>
    <w:rPr>
      <w:rFonts w:cs="Courier New"/>
    </w:rPr>
  </w:style>
  <w:style w:type="character" w:customStyle="1" w:styleId="ListLabel157">
    <w:name w:val="ListLabel 157"/>
    <w:qFormat/>
    <w:rsid w:val="00B03F02"/>
    <w:rPr>
      <w:rFonts w:cs="Courier New"/>
    </w:rPr>
  </w:style>
  <w:style w:type="character" w:customStyle="1" w:styleId="ListLabel158">
    <w:name w:val="ListLabel 158"/>
    <w:qFormat/>
    <w:rsid w:val="00B03F02"/>
    <w:rPr>
      <w:rFonts w:cs="Courier New"/>
    </w:rPr>
  </w:style>
  <w:style w:type="character" w:customStyle="1" w:styleId="ListLabel159">
    <w:name w:val="ListLabel 159"/>
    <w:qFormat/>
    <w:rsid w:val="00B03F02"/>
    <w:rPr>
      <w:rFonts w:cs="Courier New"/>
    </w:rPr>
  </w:style>
  <w:style w:type="character" w:customStyle="1" w:styleId="ListLabel160">
    <w:name w:val="ListLabel 160"/>
    <w:qFormat/>
    <w:rsid w:val="00B03F02"/>
    <w:rPr>
      <w:rFonts w:cs="Courier New"/>
    </w:rPr>
  </w:style>
  <w:style w:type="character" w:customStyle="1" w:styleId="affb">
    <w:name w:val="Символ сноски"/>
    <w:qFormat/>
    <w:rsid w:val="00B03F02"/>
  </w:style>
  <w:style w:type="character" w:customStyle="1" w:styleId="affc">
    <w:name w:val="Ссылка указателя"/>
    <w:qFormat/>
    <w:rsid w:val="00B03F02"/>
  </w:style>
  <w:style w:type="character" w:customStyle="1" w:styleId="affd">
    <w:name w:val="Привязка сноски"/>
    <w:rsid w:val="00B03F02"/>
    <w:rPr>
      <w:vertAlign w:val="superscript"/>
    </w:rPr>
  </w:style>
  <w:style w:type="character" w:customStyle="1" w:styleId="affe">
    <w:name w:val="Привязка концевой сноски"/>
    <w:rsid w:val="00B03F02"/>
    <w:rPr>
      <w:vertAlign w:val="superscript"/>
    </w:rPr>
  </w:style>
  <w:style w:type="character" w:customStyle="1" w:styleId="afff">
    <w:name w:val="Символы концевой сноски"/>
    <w:qFormat/>
    <w:rsid w:val="00B03F02"/>
  </w:style>
  <w:style w:type="character" w:customStyle="1" w:styleId="afff0">
    <w:name w:val="Маркеры списка"/>
    <w:qFormat/>
    <w:rsid w:val="00B03F02"/>
    <w:rPr>
      <w:rFonts w:ascii="OpenSymbol" w:eastAsia="OpenSymbol" w:hAnsi="OpenSymbol" w:cs="OpenSymbol"/>
    </w:rPr>
  </w:style>
  <w:style w:type="character" w:customStyle="1" w:styleId="ListLabel161">
    <w:name w:val="ListLabel 161"/>
    <w:qFormat/>
    <w:rsid w:val="00B03F02"/>
    <w:rPr>
      <w:rFonts w:cs="Times New Roman"/>
    </w:rPr>
  </w:style>
  <w:style w:type="character" w:customStyle="1" w:styleId="ListLabel162">
    <w:name w:val="ListLabel 162"/>
    <w:qFormat/>
    <w:rsid w:val="00B03F02"/>
    <w:rPr>
      <w:rFonts w:cs="Times New Roman"/>
    </w:rPr>
  </w:style>
  <w:style w:type="character" w:customStyle="1" w:styleId="ListLabel163">
    <w:name w:val="ListLabel 163"/>
    <w:qFormat/>
    <w:rsid w:val="00B03F02"/>
    <w:rPr>
      <w:rFonts w:cs="Times New Roman"/>
    </w:rPr>
  </w:style>
  <w:style w:type="character" w:customStyle="1" w:styleId="ListLabel164">
    <w:name w:val="ListLabel 164"/>
    <w:qFormat/>
    <w:rsid w:val="00B03F02"/>
    <w:rPr>
      <w:rFonts w:ascii="Times New Roman" w:hAnsi="Times New Roman" w:cs="Times New Roman"/>
      <w:sz w:val="24"/>
    </w:rPr>
  </w:style>
  <w:style w:type="character" w:customStyle="1" w:styleId="ListLabel165">
    <w:name w:val="ListLabel 165"/>
    <w:qFormat/>
    <w:rsid w:val="00B03F02"/>
    <w:rPr>
      <w:rFonts w:cs="Times New Roman"/>
    </w:rPr>
  </w:style>
  <w:style w:type="character" w:customStyle="1" w:styleId="ListLabel166">
    <w:name w:val="ListLabel 166"/>
    <w:qFormat/>
    <w:rsid w:val="00B03F02"/>
    <w:rPr>
      <w:rFonts w:cs="Times New Roman"/>
    </w:rPr>
  </w:style>
  <w:style w:type="character" w:customStyle="1" w:styleId="ListLabel167">
    <w:name w:val="ListLabel 167"/>
    <w:qFormat/>
    <w:rsid w:val="00B03F02"/>
    <w:rPr>
      <w:rFonts w:cs="Times New Roman"/>
    </w:rPr>
  </w:style>
  <w:style w:type="character" w:customStyle="1" w:styleId="ListLabel168">
    <w:name w:val="ListLabel 168"/>
    <w:qFormat/>
    <w:rsid w:val="00B03F02"/>
    <w:rPr>
      <w:rFonts w:cs="Times New Roman"/>
    </w:rPr>
  </w:style>
  <w:style w:type="character" w:customStyle="1" w:styleId="ListLabel169">
    <w:name w:val="ListLabel 169"/>
    <w:qFormat/>
    <w:rsid w:val="00B03F02"/>
    <w:rPr>
      <w:rFonts w:cs="Times New Roman"/>
    </w:rPr>
  </w:style>
  <w:style w:type="character" w:customStyle="1" w:styleId="ListLabel170">
    <w:name w:val="ListLabel 170"/>
    <w:qFormat/>
    <w:rsid w:val="00B03F02"/>
    <w:rPr>
      <w:rFonts w:cs="Symbol"/>
    </w:rPr>
  </w:style>
  <w:style w:type="character" w:customStyle="1" w:styleId="ListLabel171">
    <w:name w:val="ListLabel 171"/>
    <w:qFormat/>
    <w:rsid w:val="00B03F02"/>
    <w:rPr>
      <w:rFonts w:cs="Times New Roman"/>
    </w:rPr>
  </w:style>
  <w:style w:type="character" w:customStyle="1" w:styleId="ListLabel172">
    <w:name w:val="ListLabel 172"/>
    <w:qFormat/>
    <w:rsid w:val="00B03F02"/>
    <w:rPr>
      <w:rFonts w:cs="Times New Roman"/>
    </w:rPr>
  </w:style>
  <w:style w:type="character" w:customStyle="1" w:styleId="ListLabel173">
    <w:name w:val="ListLabel 173"/>
    <w:qFormat/>
    <w:rsid w:val="00B03F02"/>
    <w:rPr>
      <w:rFonts w:cs="Times New Roman"/>
    </w:rPr>
  </w:style>
  <w:style w:type="character" w:customStyle="1" w:styleId="ListLabel174">
    <w:name w:val="ListLabel 174"/>
    <w:qFormat/>
    <w:rsid w:val="00B03F02"/>
    <w:rPr>
      <w:rFonts w:cs="Times New Roman"/>
    </w:rPr>
  </w:style>
  <w:style w:type="character" w:customStyle="1" w:styleId="ListLabel175">
    <w:name w:val="ListLabel 175"/>
    <w:qFormat/>
    <w:rsid w:val="00B03F02"/>
    <w:rPr>
      <w:rFonts w:cs="Times New Roman"/>
    </w:rPr>
  </w:style>
  <w:style w:type="character" w:customStyle="1" w:styleId="ListLabel176">
    <w:name w:val="ListLabel 176"/>
    <w:qFormat/>
    <w:rsid w:val="00B03F02"/>
    <w:rPr>
      <w:rFonts w:cs="Times New Roman"/>
    </w:rPr>
  </w:style>
  <w:style w:type="character" w:customStyle="1" w:styleId="ListLabel177">
    <w:name w:val="ListLabel 177"/>
    <w:qFormat/>
    <w:rsid w:val="00B03F02"/>
    <w:rPr>
      <w:rFonts w:cs="Times New Roman"/>
    </w:rPr>
  </w:style>
  <w:style w:type="character" w:customStyle="1" w:styleId="ListLabel178">
    <w:name w:val="ListLabel 178"/>
    <w:qFormat/>
    <w:rsid w:val="00B03F02"/>
    <w:rPr>
      <w:rFonts w:cs="Times New Roman"/>
    </w:rPr>
  </w:style>
  <w:style w:type="character" w:customStyle="1" w:styleId="ListLabel179">
    <w:name w:val="ListLabel 179"/>
    <w:qFormat/>
    <w:rsid w:val="00B03F02"/>
    <w:rPr>
      <w:rFonts w:cs="Times New Roman"/>
    </w:rPr>
  </w:style>
  <w:style w:type="character" w:customStyle="1" w:styleId="ListLabel180">
    <w:name w:val="ListLabel 180"/>
    <w:qFormat/>
    <w:rsid w:val="00B03F02"/>
    <w:rPr>
      <w:rFonts w:cs="Symbol"/>
    </w:rPr>
  </w:style>
  <w:style w:type="character" w:customStyle="1" w:styleId="ListLabel181">
    <w:name w:val="ListLabel 181"/>
    <w:qFormat/>
    <w:rsid w:val="00B03F02"/>
    <w:rPr>
      <w:rFonts w:cs="Symbol"/>
    </w:rPr>
  </w:style>
  <w:style w:type="character" w:customStyle="1" w:styleId="ListLabel182">
    <w:name w:val="ListLabel 182"/>
    <w:qFormat/>
    <w:rsid w:val="00B03F02"/>
    <w:rPr>
      <w:rFonts w:cs="Wingdings"/>
    </w:rPr>
  </w:style>
  <w:style w:type="character" w:customStyle="1" w:styleId="ListLabel183">
    <w:name w:val="ListLabel 183"/>
    <w:qFormat/>
    <w:rsid w:val="00B03F02"/>
    <w:rPr>
      <w:rFonts w:cs="Symbol"/>
    </w:rPr>
  </w:style>
  <w:style w:type="character" w:customStyle="1" w:styleId="ListLabel184">
    <w:name w:val="ListLabel 184"/>
    <w:qFormat/>
    <w:rsid w:val="00B03F02"/>
    <w:rPr>
      <w:rFonts w:cs="Courier New"/>
    </w:rPr>
  </w:style>
  <w:style w:type="character" w:customStyle="1" w:styleId="ListLabel185">
    <w:name w:val="ListLabel 185"/>
    <w:qFormat/>
    <w:rsid w:val="00B03F02"/>
    <w:rPr>
      <w:rFonts w:cs="Wingdings"/>
    </w:rPr>
  </w:style>
  <w:style w:type="character" w:customStyle="1" w:styleId="ListLabel186">
    <w:name w:val="ListLabel 186"/>
    <w:qFormat/>
    <w:rsid w:val="00B03F02"/>
    <w:rPr>
      <w:rFonts w:cs="Symbol"/>
    </w:rPr>
  </w:style>
  <w:style w:type="character" w:customStyle="1" w:styleId="ListLabel187">
    <w:name w:val="ListLabel 187"/>
    <w:qFormat/>
    <w:rsid w:val="00B03F02"/>
    <w:rPr>
      <w:rFonts w:cs="Courier New"/>
    </w:rPr>
  </w:style>
  <w:style w:type="character" w:customStyle="1" w:styleId="ListLabel188">
    <w:name w:val="ListLabel 188"/>
    <w:qFormat/>
    <w:rsid w:val="00B03F02"/>
    <w:rPr>
      <w:rFonts w:cs="Wingdings"/>
    </w:rPr>
  </w:style>
  <w:style w:type="character" w:customStyle="1" w:styleId="ListLabel189">
    <w:name w:val="ListLabel 189"/>
    <w:qFormat/>
    <w:rsid w:val="00B03F02"/>
    <w:rPr>
      <w:rFonts w:cs="Courier New"/>
    </w:rPr>
  </w:style>
  <w:style w:type="character" w:customStyle="1" w:styleId="ListLabel190">
    <w:name w:val="ListLabel 190"/>
    <w:qFormat/>
    <w:rsid w:val="00B03F02"/>
    <w:rPr>
      <w:rFonts w:cs="Symbol"/>
    </w:rPr>
  </w:style>
  <w:style w:type="character" w:customStyle="1" w:styleId="ListLabel191">
    <w:name w:val="ListLabel 191"/>
    <w:qFormat/>
    <w:rsid w:val="00B03F02"/>
    <w:rPr>
      <w:rFonts w:cs="Wingdings"/>
    </w:rPr>
  </w:style>
  <w:style w:type="character" w:customStyle="1" w:styleId="ListLabel192">
    <w:name w:val="ListLabel 192"/>
    <w:qFormat/>
    <w:rsid w:val="00B03F02"/>
    <w:rPr>
      <w:rFonts w:cs="Symbol"/>
    </w:rPr>
  </w:style>
  <w:style w:type="character" w:customStyle="1" w:styleId="ListLabel193">
    <w:name w:val="ListLabel 193"/>
    <w:qFormat/>
    <w:rsid w:val="00B03F02"/>
    <w:rPr>
      <w:rFonts w:cs="Courier New"/>
    </w:rPr>
  </w:style>
  <w:style w:type="character" w:customStyle="1" w:styleId="ListLabel194">
    <w:name w:val="ListLabel 194"/>
    <w:qFormat/>
    <w:rsid w:val="00B03F02"/>
    <w:rPr>
      <w:rFonts w:cs="Wingdings"/>
    </w:rPr>
  </w:style>
  <w:style w:type="character" w:customStyle="1" w:styleId="ListLabel195">
    <w:name w:val="ListLabel 195"/>
    <w:qFormat/>
    <w:rsid w:val="00B03F02"/>
    <w:rPr>
      <w:rFonts w:cs="Symbol"/>
    </w:rPr>
  </w:style>
  <w:style w:type="character" w:customStyle="1" w:styleId="ListLabel196">
    <w:name w:val="ListLabel 196"/>
    <w:qFormat/>
    <w:rsid w:val="00B03F02"/>
    <w:rPr>
      <w:rFonts w:cs="Courier New"/>
    </w:rPr>
  </w:style>
  <w:style w:type="character" w:customStyle="1" w:styleId="ListLabel197">
    <w:name w:val="ListLabel 197"/>
    <w:qFormat/>
    <w:rsid w:val="00B03F02"/>
    <w:rPr>
      <w:rFonts w:cs="Wingdings"/>
    </w:rPr>
  </w:style>
  <w:style w:type="character" w:customStyle="1" w:styleId="ListLabel198">
    <w:name w:val="ListLabel 198"/>
    <w:qFormat/>
    <w:rsid w:val="00B03F02"/>
    <w:rPr>
      <w:rFonts w:cs="Courier New"/>
    </w:rPr>
  </w:style>
  <w:style w:type="character" w:customStyle="1" w:styleId="ListLabel199">
    <w:name w:val="ListLabel 199"/>
    <w:qFormat/>
    <w:rsid w:val="00B03F02"/>
    <w:rPr>
      <w:rFonts w:cs="Courier New"/>
    </w:rPr>
  </w:style>
  <w:style w:type="character" w:customStyle="1" w:styleId="ListLabel200">
    <w:name w:val="ListLabel 200"/>
    <w:qFormat/>
    <w:rsid w:val="00B03F02"/>
    <w:rPr>
      <w:rFonts w:cs="Wingdings"/>
    </w:rPr>
  </w:style>
  <w:style w:type="character" w:customStyle="1" w:styleId="ListLabel201">
    <w:name w:val="ListLabel 201"/>
    <w:qFormat/>
    <w:rsid w:val="00B03F02"/>
    <w:rPr>
      <w:rFonts w:cs="Symbol"/>
    </w:rPr>
  </w:style>
  <w:style w:type="character" w:customStyle="1" w:styleId="ListLabel202">
    <w:name w:val="ListLabel 202"/>
    <w:qFormat/>
    <w:rsid w:val="00B03F02"/>
    <w:rPr>
      <w:rFonts w:cs="Courier New"/>
    </w:rPr>
  </w:style>
  <w:style w:type="character" w:customStyle="1" w:styleId="ListLabel203">
    <w:name w:val="ListLabel 203"/>
    <w:qFormat/>
    <w:rsid w:val="00B03F02"/>
    <w:rPr>
      <w:rFonts w:cs="Wingdings"/>
    </w:rPr>
  </w:style>
  <w:style w:type="character" w:customStyle="1" w:styleId="ListLabel204">
    <w:name w:val="ListLabel 204"/>
    <w:qFormat/>
    <w:rsid w:val="00B03F02"/>
    <w:rPr>
      <w:rFonts w:cs="Symbol"/>
    </w:rPr>
  </w:style>
  <w:style w:type="character" w:customStyle="1" w:styleId="ListLabel205">
    <w:name w:val="ListLabel 205"/>
    <w:qFormat/>
    <w:rsid w:val="00B03F02"/>
    <w:rPr>
      <w:rFonts w:cs="Courier New"/>
    </w:rPr>
  </w:style>
  <w:style w:type="character" w:customStyle="1" w:styleId="ListLabel206">
    <w:name w:val="ListLabel 206"/>
    <w:qFormat/>
    <w:rsid w:val="00B03F02"/>
    <w:rPr>
      <w:rFonts w:cs="Wingdings"/>
    </w:rPr>
  </w:style>
  <w:style w:type="character" w:customStyle="1" w:styleId="ListLabel207">
    <w:name w:val="ListLabel 207"/>
    <w:qFormat/>
    <w:rsid w:val="00B03F02"/>
    <w:rPr>
      <w:rFonts w:cs="Courier New"/>
    </w:rPr>
  </w:style>
  <w:style w:type="character" w:customStyle="1" w:styleId="ListLabel208">
    <w:name w:val="ListLabel 208"/>
    <w:qFormat/>
    <w:rsid w:val="00B03F02"/>
    <w:rPr>
      <w:rFonts w:cs="Courier New"/>
    </w:rPr>
  </w:style>
  <w:style w:type="character" w:customStyle="1" w:styleId="ListLabel209">
    <w:name w:val="ListLabel 209"/>
    <w:qFormat/>
    <w:rsid w:val="00B03F02"/>
    <w:rPr>
      <w:rFonts w:cs="Wingdings"/>
    </w:rPr>
  </w:style>
  <w:style w:type="character" w:customStyle="1" w:styleId="ListLabel210">
    <w:name w:val="ListLabel 210"/>
    <w:qFormat/>
    <w:rsid w:val="00B03F02"/>
    <w:rPr>
      <w:rFonts w:cs="Symbol"/>
    </w:rPr>
  </w:style>
  <w:style w:type="character" w:customStyle="1" w:styleId="ListLabel211">
    <w:name w:val="ListLabel 211"/>
    <w:qFormat/>
    <w:rsid w:val="00B03F02"/>
    <w:rPr>
      <w:rFonts w:cs="Courier New"/>
    </w:rPr>
  </w:style>
  <w:style w:type="character" w:customStyle="1" w:styleId="ListLabel212">
    <w:name w:val="ListLabel 212"/>
    <w:qFormat/>
    <w:rsid w:val="00B03F02"/>
    <w:rPr>
      <w:rFonts w:cs="Wingdings"/>
    </w:rPr>
  </w:style>
  <w:style w:type="character" w:customStyle="1" w:styleId="ListLabel213">
    <w:name w:val="ListLabel 213"/>
    <w:qFormat/>
    <w:rsid w:val="00B03F02"/>
    <w:rPr>
      <w:rFonts w:cs="Symbol"/>
    </w:rPr>
  </w:style>
  <w:style w:type="character" w:customStyle="1" w:styleId="ListLabel214">
    <w:name w:val="ListLabel 214"/>
    <w:qFormat/>
    <w:rsid w:val="00B03F02"/>
    <w:rPr>
      <w:rFonts w:cs="Courier New"/>
    </w:rPr>
  </w:style>
  <w:style w:type="character" w:customStyle="1" w:styleId="ListLabel215">
    <w:name w:val="ListLabel 215"/>
    <w:qFormat/>
    <w:rsid w:val="00B03F02"/>
    <w:rPr>
      <w:rFonts w:cs="Wingdings"/>
    </w:rPr>
  </w:style>
  <w:style w:type="character" w:customStyle="1" w:styleId="ListLabel216">
    <w:name w:val="ListLabel 216"/>
    <w:qFormat/>
    <w:rsid w:val="00B03F02"/>
    <w:rPr>
      <w:rFonts w:cs="Symbol"/>
    </w:rPr>
  </w:style>
  <w:style w:type="character" w:customStyle="1" w:styleId="ListLabel217">
    <w:name w:val="ListLabel 217"/>
    <w:qFormat/>
    <w:rsid w:val="00B03F02"/>
    <w:rPr>
      <w:rFonts w:cs="Courier New"/>
    </w:rPr>
  </w:style>
  <w:style w:type="character" w:customStyle="1" w:styleId="ListLabel218">
    <w:name w:val="ListLabel 218"/>
    <w:qFormat/>
    <w:rsid w:val="00B03F02"/>
    <w:rPr>
      <w:rFonts w:cs="Wingdings"/>
    </w:rPr>
  </w:style>
  <w:style w:type="character" w:customStyle="1" w:styleId="ListLabel219">
    <w:name w:val="ListLabel 219"/>
    <w:qFormat/>
    <w:rsid w:val="00B03F02"/>
    <w:rPr>
      <w:rFonts w:cs="Symbol"/>
    </w:rPr>
  </w:style>
  <w:style w:type="character" w:customStyle="1" w:styleId="ListLabel220">
    <w:name w:val="ListLabel 220"/>
    <w:qFormat/>
    <w:rsid w:val="00B03F02"/>
    <w:rPr>
      <w:rFonts w:cs="Courier New"/>
    </w:rPr>
  </w:style>
  <w:style w:type="character" w:customStyle="1" w:styleId="ListLabel221">
    <w:name w:val="ListLabel 221"/>
    <w:qFormat/>
    <w:rsid w:val="00B03F02"/>
    <w:rPr>
      <w:rFonts w:cs="Wingdings"/>
    </w:rPr>
  </w:style>
  <w:style w:type="character" w:customStyle="1" w:styleId="ListLabel222">
    <w:name w:val="ListLabel 222"/>
    <w:qFormat/>
    <w:rsid w:val="00B03F02"/>
    <w:rPr>
      <w:rFonts w:cs="Symbol"/>
    </w:rPr>
  </w:style>
  <w:style w:type="character" w:customStyle="1" w:styleId="ListLabel223">
    <w:name w:val="ListLabel 223"/>
    <w:qFormat/>
    <w:rsid w:val="00B03F02"/>
    <w:rPr>
      <w:rFonts w:cs="Courier New"/>
    </w:rPr>
  </w:style>
  <w:style w:type="character" w:customStyle="1" w:styleId="ListLabel224">
    <w:name w:val="ListLabel 224"/>
    <w:qFormat/>
    <w:rsid w:val="00B03F02"/>
    <w:rPr>
      <w:rFonts w:cs="Wingdings"/>
    </w:rPr>
  </w:style>
  <w:style w:type="character" w:customStyle="1" w:styleId="ListLabel225">
    <w:name w:val="ListLabel 225"/>
    <w:qFormat/>
    <w:rsid w:val="00B03F02"/>
    <w:rPr>
      <w:rFonts w:cs="Symbol"/>
    </w:rPr>
  </w:style>
  <w:style w:type="character" w:customStyle="1" w:styleId="ListLabel226">
    <w:name w:val="ListLabel 226"/>
    <w:qFormat/>
    <w:rsid w:val="00B03F02"/>
    <w:rPr>
      <w:rFonts w:cs="Symbol"/>
    </w:rPr>
  </w:style>
  <w:style w:type="character" w:customStyle="1" w:styleId="ListLabel227">
    <w:name w:val="ListLabel 227"/>
    <w:qFormat/>
    <w:rsid w:val="00B03F02"/>
    <w:rPr>
      <w:rFonts w:cs="Wingdings"/>
    </w:rPr>
  </w:style>
  <w:style w:type="character" w:customStyle="1" w:styleId="ListLabel228">
    <w:name w:val="ListLabel 228"/>
    <w:qFormat/>
    <w:rsid w:val="00B03F02"/>
    <w:rPr>
      <w:rFonts w:cs="Symbol"/>
    </w:rPr>
  </w:style>
  <w:style w:type="character" w:customStyle="1" w:styleId="ListLabel229">
    <w:name w:val="ListLabel 229"/>
    <w:qFormat/>
    <w:rsid w:val="00B03F02"/>
    <w:rPr>
      <w:rFonts w:cs="Courier New"/>
    </w:rPr>
  </w:style>
  <w:style w:type="character" w:customStyle="1" w:styleId="ListLabel230">
    <w:name w:val="ListLabel 230"/>
    <w:qFormat/>
    <w:rsid w:val="00B03F02"/>
    <w:rPr>
      <w:rFonts w:cs="Wingdings"/>
    </w:rPr>
  </w:style>
  <w:style w:type="character" w:customStyle="1" w:styleId="ListLabel231">
    <w:name w:val="ListLabel 231"/>
    <w:qFormat/>
    <w:rsid w:val="00B03F02"/>
    <w:rPr>
      <w:rFonts w:cs="Symbol"/>
    </w:rPr>
  </w:style>
  <w:style w:type="character" w:customStyle="1" w:styleId="ListLabel232">
    <w:name w:val="ListLabel 232"/>
    <w:qFormat/>
    <w:rsid w:val="00B03F02"/>
    <w:rPr>
      <w:rFonts w:cs="Courier New"/>
    </w:rPr>
  </w:style>
  <w:style w:type="character" w:customStyle="1" w:styleId="ListLabel233">
    <w:name w:val="ListLabel 233"/>
    <w:qFormat/>
    <w:rsid w:val="00B03F02"/>
    <w:rPr>
      <w:rFonts w:cs="Wingdings"/>
    </w:rPr>
  </w:style>
  <w:style w:type="character" w:customStyle="1" w:styleId="ListLabel234">
    <w:name w:val="ListLabel 234"/>
    <w:qFormat/>
    <w:rsid w:val="00B03F02"/>
    <w:rPr>
      <w:rFonts w:cs="Symbol"/>
      <w:b/>
    </w:rPr>
  </w:style>
  <w:style w:type="character" w:customStyle="1" w:styleId="ListLabel235">
    <w:name w:val="ListLabel 235"/>
    <w:qFormat/>
    <w:rsid w:val="00B03F02"/>
    <w:rPr>
      <w:rFonts w:cs="Courier New"/>
    </w:rPr>
  </w:style>
  <w:style w:type="character" w:customStyle="1" w:styleId="ListLabel236">
    <w:name w:val="ListLabel 236"/>
    <w:qFormat/>
    <w:rsid w:val="00B03F02"/>
    <w:rPr>
      <w:rFonts w:cs="Wingdings"/>
    </w:rPr>
  </w:style>
  <w:style w:type="character" w:customStyle="1" w:styleId="ListLabel237">
    <w:name w:val="ListLabel 237"/>
    <w:qFormat/>
    <w:rsid w:val="00B03F02"/>
    <w:rPr>
      <w:rFonts w:cs="Symbol"/>
    </w:rPr>
  </w:style>
  <w:style w:type="character" w:customStyle="1" w:styleId="ListLabel238">
    <w:name w:val="ListLabel 238"/>
    <w:qFormat/>
    <w:rsid w:val="00B03F02"/>
    <w:rPr>
      <w:rFonts w:cs="Courier New"/>
    </w:rPr>
  </w:style>
  <w:style w:type="character" w:customStyle="1" w:styleId="ListLabel239">
    <w:name w:val="ListLabel 239"/>
    <w:qFormat/>
    <w:rsid w:val="00B03F02"/>
    <w:rPr>
      <w:rFonts w:cs="Wingdings"/>
    </w:rPr>
  </w:style>
  <w:style w:type="character" w:customStyle="1" w:styleId="ListLabel240">
    <w:name w:val="ListLabel 240"/>
    <w:qFormat/>
    <w:rsid w:val="00B03F02"/>
    <w:rPr>
      <w:rFonts w:cs="Symbol"/>
    </w:rPr>
  </w:style>
  <w:style w:type="character" w:customStyle="1" w:styleId="ListLabel241">
    <w:name w:val="ListLabel 241"/>
    <w:qFormat/>
    <w:rsid w:val="00B03F02"/>
    <w:rPr>
      <w:rFonts w:cs="Courier New"/>
    </w:rPr>
  </w:style>
  <w:style w:type="character" w:customStyle="1" w:styleId="ListLabel242">
    <w:name w:val="ListLabel 242"/>
    <w:qFormat/>
    <w:rsid w:val="00B03F02"/>
    <w:rPr>
      <w:rFonts w:cs="Wingdings"/>
    </w:rPr>
  </w:style>
  <w:style w:type="character" w:customStyle="1" w:styleId="ListLabel243">
    <w:name w:val="ListLabel 243"/>
    <w:qFormat/>
    <w:rsid w:val="00B03F02"/>
    <w:rPr>
      <w:rFonts w:cs="Symbol"/>
    </w:rPr>
  </w:style>
  <w:style w:type="character" w:customStyle="1" w:styleId="ListLabel244">
    <w:name w:val="ListLabel 244"/>
    <w:qFormat/>
    <w:rsid w:val="00B03F02"/>
    <w:rPr>
      <w:rFonts w:cs="Courier New"/>
    </w:rPr>
  </w:style>
  <w:style w:type="character" w:customStyle="1" w:styleId="ListLabel245">
    <w:name w:val="ListLabel 245"/>
    <w:qFormat/>
    <w:rsid w:val="00B03F02"/>
    <w:rPr>
      <w:rFonts w:cs="Wingdings"/>
    </w:rPr>
  </w:style>
  <w:style w:type="character" w:customStyle="1" w:styleId="ListLabel246">
    <w:name w:val="ListLabel 246"/>
    <w:qFormat/>
    <w:rsid w:val="00B03F02"/>
    <w:rPr>
      <w:rFonts w:cs="Symbol"/>
    </w:rPr>
  </w:style>
  <w:style w:type="character" w:customStyle="1" w:styleId="ListLabel247">
    <w:name w:val="ListLabel 247"/>
    <w:qFormat/>
    <w:rsid w:val="00B03F02"/>
    <w:rPr>
      <w:rFonts w:cs="Courier New"/>
    </w:rPr>
  </w:style>
  <w:style w:type="character" w:customStyle="1" w:styleId="ListLabel248">
    <w:name w:val="ListLabel 248"/>
    <w:qFormat/>
    <w:rsid w:val="00B03F02"/>
    <w:rPr>
      <w:rFonts w:cs="Wingdings"/>
    </w:rPr>
  </w:style>
  <w:style w:type="character" w:customStyle="1" w:styleId="ListLabel249">
    <w:name w:val="ListLabel 249"/>
    <w:qFormat/>
    <w:rsid w:val="00B03F02"/>
    <w:rPr>
      <w:rFonts w:cs="Symbol"/>
    </w:rPr>
  </w:style>
  <w:style w:type="character" w:customStyle="1" w:styleId="ListLabel250">
    <w:name w:val="ListLabel 250"/>
    <w:qFormat/>
    <w:rsid w:val="00B03F02"/>
    <w:rPr>
      <w:rFonts w:cs="Courier New"/>
    </w:rPr>
  </w:style>
  <w:style w:type="character" w:customStyle="1" w:styleId="ListLabel251">
    <w:name w:val="ListLabel 251"/>
    <w:qFormat/>
    <w:rsid w:val="00B03F02"/>
    <w:rPr>
      <w:rFonts w:cs="Wingdings"/>
    </w:rPr>
  </w:style>
  <w:style w:type="character" w:customStyle="1" w:styleId="ListLabel252">
    <w:name w:val="ListLabel 252"/>
    <w:qFormat/>
    <w:rsid w:val="00B03F02"/>
    <w:rPr>
      <w:rFonts w:cs="Symbol"/>
    </w:rPr>
  </w:style>
  <w:style w:type="character" w:customStyle="1" w:styleId="ListLabel253">
    <w:name w:val="ListLabel 253"/>
    <w:qFormat/>
    <w:rsid w:val="00B03F02"/>
    <w:rPr>
      <w:rFonts w:cs="Courier New"/>
    </w:rPr>
  </w:style>
  <w:style w:type="character" w:customStyle="1" w:styleId="ListLabel254">
    <w:name w:val="ListLabel 254"/>
    <w:qFormat/>
    <w:rsid w:val="00B03F02"/>
    <w:rPr>
      <w:rFonts w:cs="Wingdings"/>
    </w:rPr>
  </w:style>
  <w:style w:type="character" w:customStyle="1" w:styleId="ListLabel255">
    <w:name w:val="ListLabel 255"/>
    <w:qFormat/>
    <w:rsid w:val="00B03F02"/>
    <w:rPr>
      <w:rFonts w:cs="Symbol"/>
    </w:rPr>
  </w:style>
  <w:style w:type="character" w:customStyle="1" w:styleId="ListLabel256">
    <w:name w:val="ListLabel 256"/>
    <w:qFormat/>
    <w:rsid w:val="00B03F02"/>
    <w:rPr>
      <w:rFonts w:cs="Courier New"/>
    </w:rPr>
  </w:style>
  <w:style w:type="character" w:customStyle="1" w:styleId="ListLabel257">
    <w:name w:val="ListLabel 257"/>
    <w:qFormat/>
    <w:rsid w:val="00B03F02"/>
    <w:rPr>
      <w:rFonts w:cs="Wingdings"/>
    </w:rPr>
  </w:style>
  <w:style w:type="character" w:customStyle="1" w:styleId="ListLabel258">
    <w:name w:val="ListLabel 258"/>
    <w:qFormat/>
    <w:rsid w:val="00B03F02"/>
    <w:rPr>
      <w:rFonts w:cs="Symbol"/>
    </w:rPr>
  </w:style>
  <w:style w:type="character" w:customStyle="1" w:styleId="ListLabel259">
    <w:name w:val="ListLabel 259"/>
    <w:qFormat/>
    <w:rsid w:val="00B03F02"/>
    <w:rPr>
      <w:rFonts w:cs="Courier New"/>
    </w:rPr>
  </w:style>
  <w:style w:type="character" w:customStyle="1" w:styleId="ListLabel260">
    <w:name w:val="ListLabel 260"/>
    <w:qFormat/>
    <w:rsid w:val="00B03F02"/>
    <w:rPr>
      <w:rFonts w:cs="Wingdings"/>
    </w:rPr>
  </w:style>
  <w:style w:type="character" w:customStyle="1" w:styleId="ListLabel261">
    <w:name w:val="ListLabel 261"/>
    <w:qFormat/>
    <w:rsid w:val="00B03F02"/>
    <w:rPr>
      <w:rFonts w:cs="Symbol"/>
    </w:rPr>
  </w:style>
  <w:style w:type="character" w:customStyle="1" w:styleId="ListLabel262">
    <w:name w:val="ListLabel 262"/>
    <w:qFormat/>
    <w:rsid w:val="00B03F02"/>
    <w:rPr>
      <w:rFonts w:cs="Symbol"/>
    </w:rPr>
  </w:style>
  <w:style w:type="character" w:customStyle="1" w:styleId="ListLabel263">
    <w:name w:val="ListLabel 263"/>
    <w:qFormat/>
    <w:rsid w:val="00B03F02"/>
    <w:rPr>
      <w:rFonts w:cs="Wingdings"/>
    </w:rPr>
  </w:style>
  <w:style w:type="character" w:customStyle="1" w:styleId="ListLabel264">
    <w:name w:val="ListLabel 264"/>
    <w:qFormat/>
    <w:rsid w:val="00B03F02"/>
    <w:rPr>
      <w:rFonts w:cs="Symbol"/>
    </w:rPr>
  </w:style>
  <w:style w:type="character" w:customStyle="1" w:styleId="ListLabel265">
    <w:name w:val="ListLabel 265"/>
    <w:qFormat/>
    <w:rsid w:val="00B03F02"/>
    <w:rPr>
      <w:rFonts w:cs="Courier New"/>
    </w:rPr>
  </w:style>
  <w:style w:type="character" w:customStyle="1" w:styleId="ListLabel266">
    <w:name w:val="ListLabel 266"/>
    <w:qFormat/>
    <w:rsid w:val="00B03F02"/>
    <w:rPr>
      <w:rFonts w:cs="Wingdings"/>
    </w:rPr>
  </w:style>
  <w:style w:type="character" w:customStyle="1" w:styleId="ListLabel267">
    <w:name w:val="ListLabel 267"/>
    <w:qFormat/>
    <w:rsid w:val="00B03F02"/>
    <w:rPr>
      <w:rFonts w:cs="Symbol"/>
    </w:rPr>
  </w:style>
  <w:style w:type="character" w:customStyle="1" w:styleId="ListLabel268">
    <w:name w:val="ListLabel 268"/>
    <w:qFormat/>
    <w:rsid w:val="00B03F02"/>
    <w:rPr>
      <w:rFonts w:cs="Courier New"/>
    </w:rPr>
  </w:style>
  <w:style w:type="character" w:customStyle="1" w:styleId="ListLabel269">
    <w:name w:val="ListLabel 269"/>
    <w:qFormat/>
    <w:rsid w:val="00B03F02"/>
    <w:rPr>
      <w:rFonts w:cs="Wingdings"/>
    </w:rPr>
  </w:style>
  <w:style w:type="character" w:customStyle="1" w:styleId="ListLabel270">
    <w:name w:val="ListLabel 270"/>
    <w:qFormat/>
    <w:rsid w:val="00B03F02"/>
    <w:rPr>
      <w:rFonts w:cs="Courier New"/>
      <w:sz w:val="24"/>
    </w:rPr>
  </w:style>
  <w:style w:type="character" w:customStyle="1" w:styleId="ListLabel271">
    <w:name w:val="ListLabel 271"/>
    <w:qFormat/>
    <w:rsid w:val="00B03F02"/>
    <w:rPr>
      <w:rFonts w:cs="Courier New"/>
    </w:rPr>
  </w:style>
  <w:style w:type="character" w:customStyle="1" w:styleId="ListLabel272">
    <w:name w:val="ListLabel 272"/>
    <w:qFormat/>
    <w:rsid w:val="00B03F02"/>
    <w:rPr>
      <w:rFonts w:cs="Wingdings"/>
    </w:rPr>
  </w:style>
  <w:style w:type="character" w:customStyle="1" w:styleId="ListLabel273">
    <w:name w:val="ListLabel 273"/>
    <w:qFormat/>
    <w:rsid w:val="00B03F02"/>
    <w:rPr>
      <w:rFonts w:cs="Symbol"/>
    </w:rPr>
  </w:style>
  <w:style w:type="character" w:customStyle="1" w:styleId="ListLabel274">
    <w:name w:val="ListLabel 274"/>
    <w:qFormat/>
    <w:rsid w:val="00B03F02"/>
    <w:rPr>
      <w:rFonts w:cs="Courier New"/>
    </w:rPr>
  </w:style>
  <w:style w:type="character" w:customStyle="1" w:styleId="ListLabel275">
    <w:name w:val="ListLabel 275"/>
    <w:qFormat/>
    <w:rsid w:val="00B03F02"/>
    <w:rPr>
      <w:rFonts w:cs="Wingdings"/>
    </w:rPr>
  </w:style>
  <w:style w:type="character" w:customStyle="1" w:styleId="ListLabel276">
    <w:name w:val="ListLabel 276"/>
    <w:qFormat/>
    <w:rsid w:val="00B03F02"/>
    <w:rPr>
      <w:rFonts w:cs="Symbol"/>
    </w:rPr>
  </w:style>
  <w:style w:type="character" w:customStyle="1" w:styleId="ListLabel277">
    <w:name w:val="ListLabel 277"/>
    <w:qFormat/>
    <w:rsid w:val="00B03F02"/>
    <w:rPr>
      <w:rFonts w:cs="Courier New"/>
    </w:rPr>
  </w:style>
  <w:style w:type="character" w:customStyle="1" w:styleId="ListLabel278">
    <w:name w:val="ListLabel 278"/>
    <w:qFormat/>
    <w:rsid w:val="00B03F02"/>
    <w:rPr>
      <w:rFonts w:cs="Wingdings"/>
    </w:rPr>
  </w:style>
  <w:style w:type="character" w:customStyle="1" w:styleId="ListLabel279">
    <w:name w:val="ListLabel 279"/>
    <w:qFormat/>
    <w:rsid w:val="00B03F02"/>
    <w:rPr>
      <w:rFonts w:cs="Courier New"/>
    </w:rPr>
  </w:style>
  <w:style w:type="character" w:customStyle="1" w:styleId="ListLabel280">
    <w:name w:val="ListLabel 280"/>
    <w:qFormat/>
    <w:rsid w:val="00B03F02"/>
    <w:rPr>
      <w:rFonts w:cs="Courier New"/>
    </w:rPr>
  </w:style>
  <w:style w:type="character" w:customStyle="1" w:styleId="ListLabel281">
    <w:name w:val="ListLabel 281"/>
    <w:qFormat/>
    <w:rsid w:val="00B03F02"/>
    <w:rPr>
      <w:rFonts w:cs="Wingdings"/>
    </w:rPr>
  </w:style>
  <w:style w:type="character" w:customStyle="1" w:styleId="ListLabel282">
    <w:name w:val="ListLabel 282"/>
    <w:qFormat/>
    <w:rsid w:val="00B03F02"/>
    <w:rPr>
      <w:rFonts w:cs="Symbol"/>
    </w:rPr>
  </w:style>
  <w:style w:type="character" w:customStyle="1" w:styleId="ListLabel283">
    <w:name w:val="ListLabel 283"/>
    <w:qFormat/>
    <w:rsid w:val="00B03F02"/>
    <w:rPr>
      <w:rFonts w:cs="Courier New"/>
    </w:rPr>
  </w:style>
  <w:style w:type="character" w:customStyle="1" w:styleId="ListLabel284">
    <w:name w:val="ListLabel 284"/>
    <w:qFormat/>
    <w:rsid w:val="00B03F02"/>
    <w:rPr>
      <w:rFonts w:cs="Wingdings"/>
    </w:rPr>
  </w:style>
  <w:style w:type="character" w:customStyle="1" w:styleId="ListLabel285">
    <w:name w:val="ListLabel 285"/>
    <w:qFormat/>
    <w:rsid w:val="00B03F02"/>
    <w:rPr>
      <w:rFonts w:cs="Symbol"/>
    </w:rPr>
  </w:style>
  <w:style w:type="character" w:customStyle="1" w:styleId="ListLabel286">
    <w:name w:val="ListLabel 286"/>
    <w:qFormat/>
    <w:rsid w:val="00B03F02"/>
    <w:rPr>
      <w:rFonts w:cs="Courier New"/>
    </w:rPr>
  </w:style>
  <w:style w:type="character" w:customStyle="1" w:styleId="ListLabel287">
    <w:name w:val="ListLabel 287"/>
    <w:qFormat/>
    <w:rsid w:val="00B03F02"/>
    <w:rPr>
      <w:rFonts w:cs="Wingdings"/>
    </w:rPr>
  </w:style>
  <w:style w:type="character" w:customStyle="1" w:styleId="ListLabel288">
    <w:name w:val="ListLabel 288"/>
    <w:qFormat/>
    <w:rsid w:val="00B03F02"/>
    <w:rPr>
      <w:rFonts w:cs="Courier New"/>
    </w:rPr>
  </w:style>
  <w:style w:type="character" w:customStyle="1" w:styleId="ListLabel289">
    <w:name w:val="ListLabel 289"/>
    <w:qFormat/>
    <w:rsid w:val="00B03F02"/>
    <w:rPr>
      <w:rFonts w:cs="Courier New"/>
    </w:rPr>
  </w:style>
  <w:style w:type="character" w:customStyle="1" w:styleId="ListLabel290">
    <w:name w:val="ListLabel 290"/>
    <w:qFormat/>
    <w:rsid w:val="00B03F02"/>
    <w:rPr>
      <w:rFonts w:cs="Courier New"/>
    </w:rPr>
  </w:style>
  <w:style w:type="character" w:customStyle="1" w:styleId="ListLabel291">
    <w:name w:val="ListLabel 291"/>
    <w:qFormat/>
    <w:rsid w:val="00B03F02"/>
    <w:rPr>
      <w:rFonts w:cs="Wingdings"/>
    </w:rPr>
  </w:style>
  <w:style w:type="character" w:customStyle="1" w:styleId="ListLabel292">
    <w:name w:val="ListLabel 292"/>
    <w:qFormat/>
    <w:rsid w:val="00B03F02"/>
    <w:rPr>
      <w:rFonts w:cs="Symbol"/>
    </w:rPr>
  </w:style>
  <w:style w:type="character" w:customStyle="1" w:styleId="ListLabel293">
    <w:name w:val="ListLabel 293"/>
    <w:qFormat/>
    <w:rsid w:val="00B03F02"/>
    <w:rPr>
      <w:rFonts w:cs="Courier New"/>
    </w:rPr>
  </w:style>
  <w:style w:type="character" w:customStyle="1" w:styleId="ListLabel294">
    <w:name w:val="ListLabel 294"/>
    <w:qFormat/>
    <w:rsid w:val="00B03F02"/>
    <w:rPr>
      <w:rFonts w:cs="Wingdings"/>
    </w:rPr>
  </w:style>
  <w:style w:type="character" w:customStyle="1" w:styleId="ListLabel295">
    <w:name w:val="ListLabel 295"/>
    <w:qFormat/>
    <w:rsid w:val="00B03F02"/>
    <w:rPr>
      <w:rFonts w:cs="Symbol"/>
    </w:rPr>
  </w:style>
  <w:style w:type="character" w:customStyle="1" w:styleId="ListLabel296">
    <w:name w:val="ListLabel 296"/>
    <w:qFormat/>
    <w:rsid w:val="00B03F02"/>
    <w:rPr>
      <w:rFonts w:cs="Courier New"/>
    </w:rPr>
  </w:style>
  <w:style w:type="character" w:customStyle="1" w:styleId="ListLabel297">
    <w:name w:val="ListLabel 297"/>
    <w:qFormat/>
    <w:rsid w:val="00B03F02"/>
    <w:rPr>
      <w:rFonts w:cs="Wingdings"/>
    </w:rPr>
  </w:style>
  <w:style w:type="character" w:customStyle="1" w:styleId="ListLabel298">
    <w:name w:val="ListLabel 298"/>
    <w:qFormat/>
    <w:rsid w:val="00B03F02"/>
    <w:rPr>
      <w:rFonts w:cs="Symbol"/>
    </w:rPr>
  </w:style>
  <w:style w:type="character" w:customStyle="1" w:styleId="ListLabel299">
    <w:name w:val="ListLabel 299"/>
    <w:qFormat/>
    <w:rsid w:val="00B03F02"/>
    <w:rPr>
      <w:rFonts w:cs="Symbol"/>
    </w:rPr>
  </w:style>
  <w:style w:type="character" w:customStyle="1" w:styleId="ListLabel300">
    <w:name w:val="ListLabel 300"/>
    <w:qFormat/>
    <w:rsid w:val="00B03F02"/>
    <w:rPr>
      <w:rFonts w:cs="Wingdings"/>
    </w:rPr>
  </w:style>
  <w:style w:type="character" w:customStyle="1" w:styleId="ListLabel301">
    <w:name w:val="ListLabel 301"/>
    <w:qFormat/>
    <w:rsid w:val="00B03F02"/>
    <w:rPr>
      <w:rFonts w:cs="Symbol"/>
    </w:rPr>
  </w:style>
  <w:style w:type="character" w:customStyle="1" w:styleId="ListLabel302">
    <w:name w:val="ListLabel 302"/>
    <w:qFormat/>
    <w:rsid w:val="00B03F02"/>
    <w:rPr>
      <w:rFonts w:cs="Courier New"/>
    </w:rPr>
  </w:style>
  <w:style w:type="character" w:customStyle="1" w:styleId="ListLabel303">
    <w:name w:val="ListLabel 303"/>
    <w:qFormat/>
    <w:rsid w:val="00B03F02"/>
    <w:rPr>
      <w:rFonts w:cs="Wingdings"/>
    </w:rPr>
  </w:style>
  <w:style w:type="character" w:customStyle="1" w:styleId="ListLabel304">
    <w:name w:val="ListLabel 304"/>
    <w:qFormat/>
    <w:rsid w:val="00B03F02"/>
    <w:rPr>
      <w:rFonts w:cs="Symbol"/>
    </w:rPr>
  </w:style>
  <w:style w:type="character" w:customStyle="1" w:styleId="ListLabel305">
    <w:name w:val="ListLabel 305"/>
    <w:qFormat/>
    <w:rsid w:val="00B03F02"/>
    <w:rPr>
      <w:rFonts w:cs="Courier New"/>
    </w:rPr>
  </w:style>
  <w:style w:type="character" w:customStyle="1" w:styleId="ListLabel306">
    <w:name w:val="ListLabel 306"/>
    <w:qFormat/>
    <w:rsid w:val="00B03F02"/>
    <w:rPr>
      <w:rFonts w:cs="Wingdings"/>
    </w:rPr>
  </w:style>
  <w:style w:type="character" w:customStyle="1" w:styleId="ListLabel307">
    <w:name w:val="ListLabel 307"/>
    <w:qFormat/>
    <w:rsid w:val="00B03F02"/>
    <w:rPr>
      <w:rFonts w:cs="Courier New"/>
    </w:rPr>
  </w:style>
  <w:style w:type="character" w:customStyle="1" w:styleId="ListLabel308">
    <w:name w:val="ListLabel 308"/>
    <w:qFormat/>
    <w:rsid w:val="00B03F02"/>
    <w:rPr>
      <w:rFonts w:cs="Symbol"/>
    </w:rPr>
  </w:style>
  <w:style w:type="character" w:customStyle="1" w:styleId="ListLabel309">
    <w:name w:val="ListLabel 309"/>
    <w:qFormat/>
    <w:rsid w:val="00B03F02"/>
    <w:rPr>
      <w:rFonts w:cs="Wingdings"/>
    </w:rPr>
  </w:style>
  <w:style w:type="character" w:customStyle="1" w:styleId="ListLabel310">
    <w:name w:val="ListLabel 310"/>
    <w:qFormat/>
    <w:rsid w:val="00B03F02"/>
    <w:rPr>
      <w:rFonts w:cs="Symbol"/>
    </w:rPr>
  </w:style>
  <w:style w:type="character" w:customStyle="1" w:styleId="ListLabel311">
    <w:name w:val="ListLabel 311"/>
    <w:qFormat/>
    <w:rsid w:val="00B03F02"/>
    <w:rPr>
      <w:rFonts w:cs="Courier New"/>
    </w:rPr>
  </w:style>
  <w:style w:type="character" w:customStyle="1" w:styleId="ListLabel312">
    <w:name w:val="ListLabel 312"/>
    <w:qFormat/>
    <w:rsid w:val="00B03F02"/>
    <w:rPr>
      <w:rFonts w:cs="Wingdings"/>
    </w:rPr>
  </w:style>
  <w:style w:type="character" w:customStyle="1" w:styleId="ListLabel313">
    <w:name w:val="ListLabel 313"/>
    <w:qFormat/>
    <w:rsid w:val="00B03F02"/>
    <w:rPr>
      <w:rFonts w:cs="Symbol"/>
    </w:rPr>
  </w:style>
  <w:style w:type="character" w:customStyle="1" w:styleId="ListLabel314">
    <w:name w:val="ListLabel 314"/>
    <w:qFormat/>
    <w:rsid w:val="00B03F02"/>
    <w:rPr>
      <w:rFonts w:cs="Courier New"/>
    </w:rPr>
  </w:style>
  <w:style w:type="character" w:customStyle="1" w:styleId="ListLabel315">
    <w:name w:val="ListLabel 315"/>
    <w:qFormat/>
    <w:rsid w:val="00B03F02"/>
    <w:rPr>
      <w:rFonts w:cs="Wingdings"/>
    </w:rPr>
  </w:style>
  <w:style w:type="character" w:customStyle="1" w:styleId="ListLabel316">
    <w:name w:val="ListLabel 316"/>
    <w:qFormat/>
    <w:rsid w:val="00B03F02"/>
    <w:rPr>
      <w:rFonts w:cs="Symbol"/>
    </w:rPr>
  </w:style>
  <w:style w:type="character" w:customStyle="1" w:styleId="ListLabel317">
    <w:name w:val="ListLabel 317"/>
    <w:qFormat/>
    <w:rsid w:val="00B03F02"/>
    <w:rPr>
      <w:rFonts w:cs="Courier New"/>
    </w:rPr>
  </w:style>
  <w:style w:type="character" w:customStyle="1" w:styleId="ListLabel318">
    <w:name w:val="ListLabel 318"/>
    <w:qFormat/>
    <w:rsid w:val="00B03F02"/>
    <w:rPr>
      <w:rFonts w:cs="Wingdings"/>
    </w:rPr>
  </w:style>
  <w:style w:type="character" w:customStyle="1" w:styleId="ListLabel319">
    <w:name w:val="ListLabel 319"/>
    <w:qFormat/>
    <w:rsid w:val="00B03F02"/>
    <w:rPr>
      <w:rFonts w:cs="Symbol"/>
    </w:rPr>
  </w:style>
  <w:style w:type="character" w:customStyle="1" w:styleId="ListLabel320">
    <w:name w:val="ListLabel 320"/>
    <w:qFormat/>
    <w:rsid w:val="00B03F02"/>
    <w:rPr>
      <w:rFonts w:cs="Courier New"/>
    </w:rPr>
  </w:style>
  <w:style w:type="character" w:customStyle="1" w:styleId="ListLabel321">
    <w:name w:val="ListLabel 321"/>
    <w:qFormat/>
    <w:rsid w:val="00B03F02"/>
    <w:rPr>
      <w:rFonts w:cs="Wingdings"/>
    </w:rPr>
  </w:style>
  <w:style w:type="character" w:customStyle="1" w:styleId="ListLabel322">
    <w:name w:val="ListLabel 322"/>
    <w:qFormat/>
    <w:rsid w:val="00B03F02"/>
    <w:rPr>
      <w:rFonts w:cs="Symbol"/>
    </w:rPr>
  </w:style>
  <w:style w:type="character" w:customStyle="1" w:styleId="ListLabel323">
    <w:name w:val="ListLabel 323"/>
    <w:qFormat/>
    <w:rsid w:val="00B03F02"/>
    <w:rPr>
      <w:rFonts w:cs="Courier New"/>
    </w:rPr>
  </w:style>
  <w:style w:type="character" w:customStyle="1" w:styleId="ListLabel324">
    <w:name w:val="ListLabel 324"/>
    <w:qFormat/>
    <w:rsid w:val="00B03F02"/>
    <w:rPr>
      <w:rFonts w:cs="Wingdings"/>
    </w:rPr>
  </w:style>
  <w:style w:type="character" w:customStyle="1" w:styleId="ListLabel325">
    <w:name w:val="ListLabel 325"/>
    <w:qFormat/>
    <w:rsid w:val="00B03F02"/>
    <w:rPr>
      <w:rFonts w:cs="Symbol"/>
      <w:b/>
      <w:sz w:val="22"/>
    </w:rPr>
  </w:style>
  <w:style w:type="character" w:customStyle="1" w:styleId="ListLabel326">
    <w:name w:val="ListLabel 326"/>
    <w:qFormat/>
    <w:rsid w:val="00B03F02"/>
    <w:rPr>
      <w:rFonts w:cs="Courier New"/>
    </w:rPr>
  </w:style>
  <w:style w:type="character" w:customStyle="1" w:styleId="ListLabel327">
    <w:name w:val="ListLabel 327"/>
    <w:qFormat/>
    <w:rsid w:val="00B03F02"/>
    <w:rPr>
      <w:rFonts w:cs="Wingdings"/>
    </w:rPr>
  </w:style>
  <w:style w:type="character" w:customStyle="1" w:styleId="ListLabel328">
    <w:name w:val="ListLabel 328"/>
    <w:qFormat/>
    <w:rsid w:val="00B03F02"/>
    <w:rPr>
      <w:rFonts w:cs="Symbol"/>
    </w:rPr>
  </w:style>
  <w:style w:type="character" w:customStyle="1" w:styleId="ListLabel329">
    <w:name w:val="ListLabel 329"/>
    <w:qFormat/>
    <w:rsid w:val="00B03F02"/>
    <w:rPr>
      <w:rFonts w:cs="Courier New"/>
    </w:rPr>
  </w:style>
  <w:style w:type="character" w:customStyle="1" w:styleId="ListLabel330">
    <w:name w:val="ListLabel 330"/>
    <w:qFormat/>
    <w:rsid w:val="00B03F02"/>
    <w:rPr>
      <w:rFonts w:cs="Wingdings"/>
    </w:rPr>
  </w:style>
  <w:style w:type="character" w:customStyle="1" w:styleId="ListLabel331">
    <w:name w:val="ListLabel 331"/>
    <w:qFormat/>
    <w:rsid w:val="00B03F02"/>
    <w:rPr>
      <w:rFonts w:cs="Symbol"/>
    </w:rPr>
  </w:style>
  <w:style w:type="character" w:customStyle="1" w:styleId="ListLabel332">
    <w:name w:val="ListLabel 332"/>
    <w:qFormat/>
    <w:rsid w:val="00B03F02"/>
    <w:rPr>
      <w:rFonts w:cs="Courier New"/>
    </w:rPr>
  </w:style>
  <w:style w:type="character" w:customStyle="1" w:styleId="ListLabel333">
    <w:name w:val="ListLabel 333"/>
    <w:qFormat/>
    <w:rsid w:val="00B03F02"/>
    <w:rPr>
      <w:rFonts w:cs="Wingdings"/>
    </w:rPr>
  </w:style>
  <w:style w:type="character" w:customStyle="1" w:styleId="ListLabel334">
    <w:name w:val="ListLabel 334"/>
    <w:qFormat/>
    <w:rsid w:val="00B03F02"/>
    <w:rPr>
      <w:rFonts w:cs="Symbol"/>
    </w:rPr>
  </w:style>
  <w:style w:type="character" w:customStyle="1" w:styleId="ListLabel335">
    <w:name w:val="ListLabel 335"/>
    <w:qFormat/>
    <w:rsid w:val="00B03F02"/>
    <w:rPr>
      <w:rFonts w:cs="Courier New"/>
    </w:rPr>
  </w:style>
  <w:style w:type="character" w:customStyle="1" w:styleId="ListLabel336">
    <w:name w:val="ListLabel 336"/>
    <w:qFormat/>
    <w:rsid w:val="00B03F02"/>
    <w:rPr>
      <w:rFonts w:cs="Wingdings"/>
    </w:rPr>
  </w:style>
  <w:style w:type="character" w:customStyle="1" w:styleId="ListLabel337">
    <w:name w:val="ListLabel 337"/>
    <w:qFormat/>
    <w:rsid w:val="00B03F02"/>
    <w:rPr>
      <w:rFonts w:cs="Symbol"/>
    </w:rPr>
  </w:style>
  <w:style w:type="character" w:customStyle="1" w:styleId="ListLabel338">
    <w:name w:val="ListLabel 338"/>
    <w:qFormat/>
    <w:rsid w:val="00B03F02"/>
    <w:rPr>
      <w:rFonts w:cs="Courier New"/>
    </w:rPr>
  </w:style>
  <w:style w:type="character" w:customStyle="1" w:styleId="ListLabel339">
    <w:name w:val="ListLabel 339"/>
    <w:qFormat/>
    <w:rsid w:val="00B03F02"/>
    <w:rPr>
      <w:rFonts w:cs="Wingdings"/>
    </w:rPr>
  </w:style>
  <w:style w:type="character" w:customStyle="1" w:styleId="ListLabel340">
    <w:name w:val="ListLabel 340"/>
    <w:qFormat/>
    <w:rsid w:val="00B03F02"/>
    <w:rPr>
      <w:rFonts w:cs="Symbol"/>
    </w:rPr>
  </w:style>
  <w:style w:type="character" w:customStyle="1" w:styleId="ListLabel341">
    <w:name w:val="ListLabel 341"/>
    <w:qFormat/>
    <w:rsid w:val="00B03F02"/>
    <w:rPr>
      <w:rFonts w:cs="Courier New"/>
    </w:rPr>
  </w:style>
  <w:style w:type="character" w:customStyle="1" w:styleId="ListLabel342">
    <w:name w:val="ListLabel 342"/>
    <w:qFormat/>
    <w:rsid w:val="00B03F02"/>
    <w:rPr>
      <w:rFonts w:cs="Wingdings"/>
    </w:rPr>
  </w:style>
  <w:style w:type="character" w:customStyle="1" w:styleId="ListLabel343">
    <w:name w:val="ListLabel 343"/>
    <w:qFormat/>
    <w:rsid w:val="00B03F02"/>
    <w:rPr>
      <w:rFonts w:ascii="Times New Roman" w:hAnsi="Times New Roman" w:cs="OpenSymbol"/>
      <w:sz w:val="24"/>
    </w:rPr>
  </w:style>
  <w:style w:type="character" w:customStyle="1" w:styleId="ListLabel344">
    <w:name w:val="ListLabel 344"/>
    <w:qFormat/>
    <w:rsid w:val="00B03F02"/>
    <w:rPr>
      <w:rFonts w:cs="OpenSymbol"/>
    </w:rPr>
  </w:style>
  <w:style w:type="character" w:customStyle="1" w:styleId="ListLabel345">
    <w:name w:val="ListLabel 345"/>
    <w:qFormat/>
    <w:rsid w:val="00B03F02"/>
    <w:rPr>
      <w:rFonts w:cs="OpenSymbol"/>
    </w:rPr>
  </w:style>
  <w:style w:type="character" w:customStyle="1" w:styleId="ListLabel346">
    <w:name w:val="ListLabel 346"/>
    <w:qFormat/>
    <w:rsid w:val="00B03F02"/>
    <w:rPr>
      <w:rFonts w:cs="OpenSymbol"/>
    </w:rPr>
  </w:style>
  <w:style w:type="character" w:customStyle="1" w:styleId="ListLabel347">
    <w:name w:val="ListLabel 347"/>
    <w:qFormat/>
    <w:rsid w:val="00B03F02"/>
    <w:rPr>
      <w:rFonts w:cs="OpenSymbol"/>
    </w:rPr>
  </w:style>
  <w:style w:type="character" w:customStyle="1" w:styleId="ListLabel348">
    <w:name w:val="ListLabel 348"/>
    <w:qFormat/>
    <w:rsid w:val="00B03F02"/>
    <w:rPr>
      <w:rFonts w:cs="OpenSymbol"/>
    </w:rPr>
  </w:style>
  <w:style w:type="character" w:customStyle="1" w:styleId="ListLabel349">
    <w:name w:val="ListLabel 349"/>
    <w:qFormat/>
    <w:rsid w:val="00B03F02"/>
    <w:rPr>
      <w:rFonts w:cs="OpenSymbol"/>
    </w:rPr>
  </w:style>
  <w:style w:type="character" w:customStyle="1" w:styleId="ListLabel350">
    <w:name w:val="ListLabel 350"/>
    <w:qFormat/>
    <w:rsid w:val="00B03F02"/>
    <w:rPr>
      <w:rFonts w:cs="OpenSymbol"/>
    </w:rPr>
  </w:style>
  <w:style w:type="character" w:customStyle="1" w:styleId="ListLabel351">
    <w:name w:val="ListLabel 351"/>
    <w:qFormat/>
    <w:rsid w:val="00B03F02"/>
    <w:rPr>
      <w:rFonts w:cs="OpenSymbol"/>
    </w:rPr>
  </w:style>
  <w:style w:type="character" w:customStyle="1" w:styleId="ListLabel352">
    <w:name w:val="ListLabel 352"/>
    <w:qFormat/>
    <w:rsid w:val="00B03F02"/>
    <w:rPr>
      <w:rFonts w:cs="OpenSymbol"/>
    </w:rPr>
  </w:style>
  <w:style w:type="character" w:customStyle="1" w:styleId="ListLabel353">
    <w:name w:val="ListLabel 353"/>
    <w:qFormat/>
    <w:rsid w:val="00B03F02"/>
    <w:rPr>
      <w:rFonts w:cs="OpenSymbol"/>
    </w:rPr>
  </w:style>
  <w:style w:type="character" w:customStyle="1" w:styleId="ListLabel354">
    <w:name w:val="ListLabel 354"/>
    <w:qFormat/>
    <w:rsid w:val="00B03F02"/>
    <w:rPr>
      <w:rFonts w:cs="OpenSymbol"/>
    </w:rPr>
  </w:style>
  <w:style w:type="character" w:customStyle="1" w:styleId="ListLabel355">
    <w:name w:val="ListLabel 355"/>
    <w:qFormat/>
    <w:rsid w:val="00B03F02"/>
    <w:rPr>
      <w:rFonts w:cs="OpenSymbol"/>
    </w:rPr>
  </w:style>
  <w:style w:type="character" w:customStyle="1" w:styleId="ListLabel356">
    <w:name w:val="ListLabel 356"/>
    <w:qFormat/>
    <w:rsid w:val="00B03F02"/>
    <w:rPr>
      <w:rFonts w:cs="OpenSymbol"/>
    </w:rPr>
  </w:style>
  <w:style w:type="character" w:customStyle="1" w:styleId="ListLabel357">
    <w:name w:val="ListLabel 357"/>
    <w:qFormat/>
    <w:rsid w:val="00B03F02"/>
    <w:rPr>
      <w:rFonts w:cs="OpenSymbol"/>
    </w:rPr>
  </w:style>
  <w:style w:type="character" w:customStyle="1" w:styleId="ListLabel358">
    <w:name w:val="ListLabel 358"/>
    <w:qFormat/>
    <w:rsid w:val="00B03F02"/>
    <w:rPr>
      <w:rFonts w:cs="OpenSymbol"/>
    </w:rPr>
  </w:style>
  <w:style w:type="character" w:customStyle="1" w:styleId="ListLabel359">
    <w:name w:val="ListLabel 359"/>
    <w:qFormat/>
    <w:rsid w:val="00B03F02"/>
    <w:rPr>
      <w:rFonts w:cs="OpenSymbol"/>
    </w:rPr>
  </w:style>
  <w:style w:type="character" w:customStyle="1" w:styleId="ListLabel360">
    <w:name w:val="ListLabel 360"/>
    <w:qFormat/>
    <w:rsid w:val="00B03F02"/>
    <w:rPr>
      <w:rFonts w:cs="OpenSymbol"/>
    </w:rPr>
  </w:style>
  <w:style w:type="character" w:customStyle="1" w:styleId="afff1">
    <w:name w:val="Символ нумерации"/>
    <w:qFormat/>
    <w:rsid w:val="00B03F02"/>
  </w:style>
  <w:style w:type="paragraph" w:customStyle="1" w:styleId="13">
    <w:name w:val="Заголовок1"/>
    <w:basedOn w:val="a2"/>
    <w:next w:val="afff2"/>
    <w:uiPriority w:val="10"/>
    <w:qFormat/>
    <w:rsid w:val="00B03F02"/>
    <w:pPr>
      <w:keepNext/>
      <w:spacing w:before="240" w:after="120"/>
    </w:pPr>
    <w:rPr>
      <w:rFonts w:ascii="DejaVu Sans" w:eastAsia="Tahoma" w:hAnsi="DejaVu Sans" w:cs="DejaVu Sans"/>
      <w:sz w:val="28"/>
      <w:szCs w:val="28"/>
    </w:rPr>
  </w:style>
  <w:style w:type="paragraph" w:styleId="afff2">
    <w:name w:val="Body Text"/>
    <w:basedOn w:val="a2"/>
    <w:uiPriority w:val="99"/>
    <w:rsid w:val="00BB3638"/>
    <w:pPr>
      <w:spacing w:line="360" w:lineRule="auto"/>
      <w:ind w:firstLine="720"/>
      <w:jc w:val="left"/>
    </w:pPr>
    <w:rPr>
      <w:szCs w:val="20"/>
      <w:lang w:eastAsia="en-US"/>
    </w:rPr>
  </w:style>
  <w:style w:type="paragraph" w:styleId="afff3">
    <w:name w:val="List"/>
    <w:uiPriority w:val="99"/>
    <w:rsid w:val="00BB3638"/>
    <w:pPr>
      <w:widowControl w:val="0"/>
      <w:ind w:left="567" w:firstLine="454"/>
    </w:pPr>
    <w:rPr>
      <w:sz w:val="24"/>
    </w:rPr>
  </w:style>
  <w:style w:type="paragraph" w:customStyle="1" w:styleId="1c">
    <w:name w:val="Название объекта1"/>
    <w:basedOn w:val="a2"/>
    <w:uiPriority w:val="35"/>
    <w:qFormat/>
    <w:rsid w:val="00B03F02"/>
    <w:pPr>
      <w:suppressLineNumbers/>
      <w:spacing w:before="120" w:after="120"/>
    </w:pPr>
    <w:rPr>
      <w:rFonts w:cs="DejaVu Sans"/>
      <w:i/>
      <w:iCs/>
    </w:rPr>
  </w:style>
  <w:style w:type="paragraph" w:styleId="afff4">
    <w:name w:val="index heading"/>
    <w:basedOn w:val="a2"/>
    <w:qFormat/>
    <w:rsid w:val="00B03F02"/>
    <w:pPr>
      <w:suppressLineNumbers/>
    </w:pPr>
    <w:rPr>
      <w:rFonts w:cs="DejaVu Sans"/>
    </w:rPr>
  </w:style>
  <w:style w:type="paragraph" w:customStyle="1" w:styleId="afff5">
    <w:name w:val="Базовый заголовок"/>
    <w:basedOn w:val="afff6"/>
    <w:uiPriority w:val="99"/>
    <w:qFormat/>
    <w:rsid w:val="00BB3638"/>
    <w:pPr>
      <w:keepNext/>
      <w:tabs>
        <w:tab w:val="left" w:pos="1"/>
        <w:tab w:val="left" w:pos="284"/>
        <w:tab w:val="left" w:pos="568"/>
        <w:tab w:val="left" w:pos="851"/>
        <w:tab w:val="left" w:pos="1134"/>
        <w:tab w:val="left" w:pos="1418"/>
        <w:tab w:val="left" w:pos="1701"/>
        <w:tab w:val="left" w:pos="1985"/>
      </w:tabs>
      <w:suppressAutoHyphens/>
      <w:ind w:left="1"/>
    </w:pPr>
    <w:rPr>
      <w:rFonts w:ascii="Arial" w:hAnsi="Arial"/>
      <w:b/>
      <w:szCs w:val="22"/>
    </w:rPr>
  </w:style>
  <w:style w:type="paragraph" w:customStyle="1" w:styleId="afff6">
    <w:name w:val="Обычный (без отступа)"/>
    <w:basedOn w:val="a2"/>
    <w:uiPriority w:val="99"/>
    <w:qFormat/>
    <w:rsid w:val="00BB3638"/>
    <w:pPr>
      <w:ind w:firstLine="0"/>
    </w:pPr>
  </w:style>
  <w:style w:type="paragraph" w:customStyle="1" w:styleId="1d">
    <w:name w:val="Верхний колонтитул1"/>
    <w:basedOn w:val="a2"/>
    <w:uiPriority w:val="99"/>
    <w:rsid w:val="00BB3638"/>
    <w:pPr>
      <w:ind w:firstLine="0"/>
      <w:jc w:val="left"/>
    </w:pPr>
    <w:rPr>
      <w:rFonts w:ascii="Arial" w:hAnsi="Arial"/>
      <w:i/>
      <w:sz w:val="18"/>
    </w:rPr>
  </w:style>
  <w:style w:type="paragraph" w:customStyle="1" w:styleId="1e">
    <w:name w:val="Нижний колонтитул1"/>
    <w:basedOn w:val="a2"/>
    <w:uiPriority w:val="99"/>
    <w:rsid w:val="00BB3638"/>
    <w:pPr>
      <w:ind w:firstLine="0"/>
      <w:jc w:val="left"/>
    </w:pPr>
    <w:rPr>
      <w:rFonts w:ascii="Arial" w:hAnsi="Arial"/>
      <w:sz w:val="18"/>
    </w:rPr>
  </w:style>
  <w:style w:type="paragraph" w:customStyle="1" w:styleId="afff7">
    <w:name w:val="Титул_абзац_ГОСТ_ЛУ_Наименование_документа"/>
    <w:basedOn w:val="a2"/>
    <w:qFormat/>
    <w:rsid w:val="00BB3638"/>
    <w:pPr>
      <w:ind w:firstLine="0"/>
      <w:jc w:val="center"/>
    </w:pPr>
    <w:rPr>
      <w:b/>
      <w:sz w:val="32"/>
    </w:rPr>
  </w:style>
  <w:style w:type="paragraph" w:customStyle="1" w:styleId="afff8">
    <w:name w:val="Титул_абзац_ГОСТ_ЛУ_Обозначение_документа"/>
    <w:basedOn w:val="a2"/>
    <w:qFormat/>
    <w:rsid w:val="00BB3638"/>
    <w:pPr>
      <w:ind w:firstLine="0"/>
      <w:jc w:val="center"/>
    </w:pPr>
    <w:rPr>
      <w:sz w:val="28"/>
    </w:rPr>
  </w:style>
  <w:style w:type="paragraph" w:styleId="afff9">
    <w:name w:val="Body Text Indent"/>
    <w:basedOn w:val="a2"/>
    <w:uiPriority w:val="99"/>
    <w:rsid w:val="00BB3638"/>
    <w:pPr>
      <w:spacing w:line="360" w:lineRule="auto"/>
      <w:ind w:firstLine="720"/>
    </w:pPr>
  </w:style>
  <w:style w:type="paragraph" w:customStyle="1" w:styleId="120">
    <w:name w:val="Таблица Тело Центр 12"/>
    <w:basedOn w:val="a2"/>
    <w:uiPriority w:val="99"/>
    <w:qFormat/>
    <w:rsid w:val="00BB3638"/>
    <w:pPr>
      <w:jc w:val="center"/>
    </w:pPr>
    <w:rPr>
      <w:lang w:val="en-US"/>
    </w:rPr>
  </w:style>
  <w:style w:type="paragraph" w:styleId="afffa">
    <w:name w:val="E-mail Signature"/>
    <w:basedOn w:val="a2"/>
    <w:uiPriority w:val="99"/>
    <w:qFormat/>
    <w:rsid w:val="00BB3638"/>
  </w:style>
  <w:style w:type="paragraph" w:customStyle="1" w:styleId="121">
    <w:name w:val="Таблица Тело Ширина 12"/>
    <w:basedOn w:val="a2"/>
    <w:uiPriority w:val="99"/>
    <w:qFormat/>
    <w:rsid w:val="00BB3638"/>
    <w:pPr>
      <w:jc w:val="left"/>
    </w:pPr>
  </w:style>
  <w:style w:type="paragraph" w:customStyle="1" w:styleId="122">
    <w:name w:val="Таблица Шапка 12"/>
    <w:basedOn w:val="a2"/>
    <w:uiPriority w:val="99"/>
    <w:qFormat/>
    <w:rsid w:val="00BB3638"/>
    <w:pPr>
      <w:jc w:val="center"/>
    </w:pPr>
    <w:rPr>
      <w:b/>
      <w:bCs/>
    </w:rPr>
  </w:style>
  <w:style w:type="paragraph" w:customStyle="1" w:styleId="111">
    <w:name w:val="Оглавление 11"/>
    <w:basedOn w:val="afff4"/>
    <w:autoRedefine/>
    <w:uiPriority w:val="39"/>
    <w:rsid w:val="00BB3638"/>
    <w:pPr>
      <w:keepNext/>
      <w:keepLines/>
      <w:widowControl w:val="0"/>
      <w:tabs>
        <w:tab w:val="right" w:pos="9356"/>
      </w:tabs>
      <w:ind w:left="397" w:hanging="397"/>
      <w:jc w:val="left"/>
    </w:pPr>
    <w:rPr>
      <w:rFonts w:asciiTheme="minorHAnsi" w:eastAsiaTheme="minorHAnsi" w:hAnsiTheme="minorHAnsi" w:cstheme="minorBidi"/>
      <w:b/>
      <w:szCs w:val="52"/>
      <w:lang w:eastAsia="en-US"/>
    </w:rPr>
  </w:style>
  <w:style w:type="paragraph" w:customStyle="1" w:styleId="afffb">
    <w:name w:val="Базовый стиль оглавлений"/>
    <w:basedOn w:val="afff6"/>
    <w:autoRedefine/>
    <w:uiPriority w:val="99"/>
    <w:qFormat/>
    <w:rsid w:val="00BB3638"/>
    <w:pPr>
      <w:tabs>
        <w:tab w:val="right" w:pos="10093"/>
      </w:tabs>
    </w:pPr>
  </w:style>
  <w:style w:type="paragraph" w:customStyle="1" w:styleId="211">
    <w:name w:val="Оглавление 21"/>
    <w:basedOn w:val="afffb"/>
    <w:autoRedefine/>
    <w:uiPriority w:val="39"/>
    <w:rsid w:val="00BB3638"/>
    <w:pPr>
      <w:keepLines/>
      <w:tabs>
        <w:tab w:val="right" w:pos="9356"/>
      </w:tabs>
      <w:spacing w:before="120"/>
      <w:ind w:left="851" w:hanging="454"/>
      <w:jc w:val="left"/>
    </w:pPr>
    <w:rPr>
      <w:szCs w:val="44"/>
    </w:rPr>
  </w:style>
  <w:style w:type="paragraph" w:customStyle="1" w:styleId="310">
    <w:name w:val="Оглавление 31"/>
    <w:basedOn w:val="afffb"/>
    <w:autoRedefine/>
    <w:uiPriority w:val="39"/>
    <w:rsid w:val="00BB3638"/>
    <w:pPr>
      <w:keepLines/>
      <w:tabs>
        <w:tab w:val="right" w:pos="9356"/>
      </w:tabs>
      <w:spacing w:before="40"/>
      <w:ind w:left="1418" w:hanging="567"/>
      <w:jc w:val="left"/>
    </w:pPr>
    <w:rPr>
      <w:szCs w:val="38"/>
    </w:rPr>
  </w:style>
  <w:style w:type="paragraph" w:customStyle="1" w:styleId="411">
    <w:name w:val="Оглавление 41"/>
    <w:basedOn w:val="afffb"/>
    <w:link w:val="40"/>
    <w:autoRedefine/>
    <w:uiPriority w:val="39"/>
    <w:rsid w:val="00BB3638"/>
    <w:pPr>
      <w:keepLines/>
      <w:tabs>
        <w:tab w:val="right" w:pos="9356"/>
      </w:tabs>
      <w:ind w:left="2098" w:hanging="680"/>
      <w:jc w:val="left"/>
    </w:pPr>
  </w:style>
  <w:style w:type="paragraph" w:customStyle="1" w:styleId="511">
    <w:name w:val="Оглавление 51"/>
    <w:basedOn w:val="afffb"/>
    <w:autoRedefine/>
    <w:uiPriority w:val="39"/>
    <w:rsid w:val="00BB3638"/>
    <w:pPr>
      <w:keepLines/>
      <w:tabs>
        <w:tab w:val="right" w:pos="9356"/>
      </w:tabs>
      <w:ind w:left="2155"/>
      <w:jc w:val="left"/>
    </w:pPr>
  </w:style>
  <w:style w:type="paragraph" w:customStyle="1" w:styleId="610">
    <w:name w:val="Оглавление 61"/>
    <w:basedOn w:val="afffb"/>
    <w:autoRedefine/>
    <w:uiPriority w:val="39"/>
    <w:rsid w:val="00BB3638"/>
    <w:pPr>
      <w:keepLines/>
      <w:tabs>
        <w:tab w:val="right" w:pos="9356"/>
      </w:tabs>
      <w:ind w:left="2381"/>
      <w:jc w:val="left"/>
    </w:pPr>
  </w:style>
  <w:style w:type="paragraph" w:customStyle="1" w:styleId="710">
    <w:name w:val="Оглавление 71"/>
    <w:basedOn w:val="afffb"/>
    <w:autoRedefine/>
    <w:uiPriority w:val="39"/>
    <w:rsid w:val="00BB3638"/>
    <w:pPr>
      <w:keepLines/>
      <w:tabs>
        <w:tab w:val="right" w:pos="9356"/>
      </w:tabs>
      <w:ind w:left="2608"/>
      <w:jc w:val="left"/>
    </w:pPr>
  </w:style>
  <w:style w:type="paragraph" w:customStyle="1" w:styleId="810">
    <w:name w:val="Оглавление 81"/>
    <w:basedOn w:val="afffb"/>
    <w:autoRedefine/>
    <w:uiPriority w:val="39"/>
    <w:rsid w:val="00BB3638"/>
    <w:pPr>
      <w:keepLines/>
      <w:tabs>
        <w:tab w:val="right" w:pos="9356"/>
      </w:tabs>
      <w:ind w:left="2835"/>
      <w:jc w:val="left"/>
    </w:pPr>
  </w:style>
  <w:style w:type="paragraph" w:customStyle="1" w:styleId="910">
    <w:name w:val="Оглавление 91"/>
    <w:basedOn w:val="afffb"/>
    <w:autoRedefine/>
    <w:uiPriority w:val="39"/>
    <w:rsid w:val="00BB3638"/>
    <w:pPr>
      <w:keepLines/>
      <w:tabs>
        <w:tab w:val="right" w:pos="9356"/>
      </w:tabs>
      <w:ind w:left="3062"/>
      <w:jc w:val="left"/>
    </w:pPr>
  </w:style>
  <w:style w:type="paragraph" w:styleId="afffc">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fff6"/>
    <w:link w:val="afffd"/>
    <w:autoRedefine/>
    <w:uiPriority w:val="99"/>
    <w:qFormat/>
    <w:rsid w:val="00120550"/>
    <w:pPr>
      <w:widowControl w:val="0"/>
      <w:jc w:val="right"/>
    </w:pPr>
    <w:rPr>
      <w:b/>
      <w:color w:val="auto"/>
      <w:sz w:val="20"/>
      <w:szCs w:val="20"/>
    </w:rPr>
  </w:style>
  <w:style w:type="paragraph" w:styleId="afffe">
    <w:name w:val="annotation text"/>
    <w:basedOn w:val="a2"/>
    <w:link w:val="1f"/>
    <w:uiPriority w:val="99"/>
    <w:semiHidden/>
    <w:qFormat/>
    <w:rsid w:val="00BB3638"/>
    <w:pPr>
      <w:ind w:left="851" w:firstLine="709"/>
    </w:pPr>
    <w:rPr>
      <w:szCs w:val="20"/>
    </w:rPr>
  </w:style>
  <w:style w:type="paragraph" w:customStyle="1" w:styleId="affff">
    <w:name w:val="Комментарий"/>
    <w:basedOn w:val="a2"/>
    <w:uiPriority w:val="99"/>
    <w:qFormat/>
    <w:rsid w:val="00BB3638"/>
    <w:pPr>
      <w:ind w:firstLine="720"/>
    </w:pPr>
    <w:rPr>
      <w:color w:val="0000FF"/>
    </w:rPr>
  </w:style>
  <w:style w:type="paragraph" w:customStyle="1" w:styleId="17">
    <w:name w:val="Заг 1 АННОТАЦИЯ"/>
    <w:basedOn w:val="a2"/>
    <w:link w:val="16"/>
    <w:uiPriority w:val="99"/>
    <w:qFormat/>
    <w:rsid w:val="00BB3638"/>
    <w:pPr>
      <w:pageBreakBefore/>
      <w:spacing w:before="120" w:after="60" w:line="360" w:lineRule="auto"/>
      <w:jc w:val="center"/>
    </w:pPr>
    <w:rPr>
      <w:rFonts w:ascii="Arial" w:hAnsi="Arial"/>
      <w:b/>
      <w:caps/>
    </w:rPr>
  </w:style>
  <w:style w:type="paragraph" w:styleId="affff0">
    <w:name w:val="footnote text"/>
    <w:basedOn w:val="a2"/>
    <w:uiPriority w:val="99"/>
    <w:qFormat/>
    <w:rsid w:val="00BB3638"/>
    <w:pPr>
      <w:ind w:left="850" w:firstLine="0"/>
    </w:pPr>
    <w:rPr>
      <w:sz w:val="20"/>
      <w:szCs w:val="20"/>
    </w:rPr>
  </w:style>
  <w:style w:type="paragraph" w:customStyle="1" w:styleId="affff1">
    <w:name w:val="Нумерованный список с отступом"/>
    <w:basedOn w:val="a2"/>
    <w:uiPriority w:val="99"/>
    <w:qFormat/>
    <w:rsid w:val="00BB3638"/>
    <w:pPr>
      <w:tabs>
        <w:tab w:val="left" w:pos="1080"/>
      </w:tabs>
      <w:spacing w:line="360" w:lineRule="auto"/>
      <w:ind w:left="1021" w:hanging="301"/>
    </w:pPr>
  </w:style>
  <w:style w:type="paragraph" w:customStyle="1" w:styleId="affff2">
    <w:name w:val="Маркированный список с отступом"/>
    <w:basedOn w:val="a2"/>
    <w:uiPriority w:val="99"/>
    <w:qFormat/>
    <w:rsid w:val="00BB3638"/>
    <w:pPr>
      <w:tabs>
        <w:tab w:val="left" w:pos="1482"/>
      </w:tabs>
      <w:spacing w:line="360" w:lineRule="auto"/>
      <w:ind w:left="1152" w:hanging="30"/>
    </w:pPr>
  </w:style>
  <w:style w:type="paragraph" w:styleId="affff3">
    <w:name w:val="Title"/>
    <w:basedOn w:val="a2"/>
    <w:link w:val="24"/>
    <w:uiPriority w:val="10"/>
    <w:qFormat/>
    <w:rsid w:val="00BB3638"/>
    <w:pPr>
      <w:spacing w:before="240" w:after="60" w:line="360" w:lineRule="auto"/>
      <w:jc w:val="center"/>
    </w:pPr>
    <w:rPr>
      <w:rFonts w:ascii="Arial" w:hAnsi="Arial" w:cs="Arial"/>
      <w:b/>
      <w:bCs/>
      <w:caps/>
      <w:sz w:val="32"/>
      <w:szCs w:val="32"/>
    </w:rPr>
  </w:style>
  <w:style w:type="paragraph" w:customStyle="1" w:styleId="affff4">
    <w:name w:val="Примечание к тексту"/>
    <w:basedOn w:val="a2"/>
    <w:uiPriority w:val="99"/>
    <w:qFormat/>
    <w:rsid w:val="00BB3638"/>
    <w:pPr>
      <w:ind w:firstLine="720"/>
    </w:pPr>
    <w:rPr>
      <w:sz w:val="22"/>
    </w:rPr>
  </w:style>
  <w:style w:type="paragraph" w:customStyle="1" w:styleId="affff5">
    <w:name w:val="Перечень примечаний"/>
    <w:basedOn w:val="a2"/>
    <w:uiPriority w:val="99"/>
    <w:qFormat/>
    <w:rsid w:val="00BB3638"/>
    <w:pPr>
      <w:tabs>
        <w:tab w:val="left" w:pos="1080"/>
      </w:tabs>
      <w:ind w:left="1021" w:hanging="301"/>
    </w:pPr>
    <w:rPr>
      <w:sz w:val="22"/>
    </w:rPr>
  </w:style>
  <w:style w:type="paragraph" w:customStyle="1" w:styleId="25">
    <w:name w:val="ПрилА2"/>
    <w:basedOn w:val="a2"/>
    <w:uiPriority w:val="99"/>
    <w:qFormat/>
    <w:rsid w:val="00BB3638"/>
    <w:pPr>
      <w:widowControl w:val="0"/>
      <w:tabs>
        <w:tab w:val="left" w:pos="1440"/>
      </w:tabs>
      <w:spacing w:line="360" w:lineRule="auto"/>
      <w:ind w:firstLine="720"/>
      <w:jc w:val="left"/>
      <w:outlineLvl w:val="1"/>
    </w:pPr>
    <w:rPr>
      <w:rFonts w:ascii="Arial" w:hAnsi="Arial"/>
      <w:b/>
      <w:sz w:val="28"/>
      <w:szCs w:val="20"/>
    </w:rPr>
  </w:style>
  <w:style w:type="paragraph" w:customStyle="1" w:styleId="34">
    <w:name w:val="ПрилА3"/>
    <w:basedOn w:val="a2"/>
    <w:uiPriority w:val="99"/>
    <w:qFormat/>
    <w:rsid w:val="00BB3638"/>
    <w:pPr>
      <w:widowControl w:val="0"/>
      <w:tabs>
        <w:tab w:val="left" w:pos="1800"/>
      </w:tabs>
      <w:spacing w:line="360" w:lineRule="auto"/>
      <w:ind w:left="720" w:firstLine="0"/>
      <w:outlineLvl w:val="2"/>
    </w:pPr>
    <w:rPr>
      <w:rFonts w:ascii="Arial" w:hAnsi="Arial"/>
      <w:b/>
      <w:szCs w:val="20"/>
    </w:rPr>
  </w:style>
  <w:style w:type="paragraph" w:customStyle="1" w:styleId="affff6">
    <w:name w:val="Приложение А"/>
    <w:basedOn w:val="a2"/>
    <w:uiPriority w:val="99"/>
    <w:qFormat/>
    <w:rsid w:val="00BB3638"/>
    <w:pPr>
      <w:pageBreakBefore/>
      <w:widowControl w:val="0"/>
      <w:tabs>
        <w:tab w:val="left" w:pos="1480"/>
      </w:tabs>
      <w:spacing w:line="360" w:lineRule="auto"/>
      <w:ind w:left="1701"/>
      <w:jc w:val="center"/>
      <w:outlineLvl w:val="0"/>
    </w:pPr>
    <w:rPr>
      <w:rFonts w:ascii="Arial" w:hAnsi="Arial"/>
      <w:b/>
      <w:caps/>
      <w:sz w:val="32"/>
      <w:szCs w:val="20"/>
    </w:rPr>
  </w:style>
  <w:style w:type="paragraph" w:customStyle="1" w:styleId="311">
    <w:name w:val="Маркированный список 31"/>
    <w:basedOn w:val="a2"/>
    <w:uiPriority w:val="99"/>
    <w:rsid w:val="00BB3638"/>
    <w:pPr>
      <w:tabs>
        <w:tab w:val="left" w:pos="1800"/>
      </w:tabs>
      <w:ind w:left="1741" w:hanging="301"/>
    </w:pPr>
  </w:style>
  <w:style w:type="paragraph" w:customStyle="1" w:styleId="affff7">
    <w:name w:val="Комментарий Список"/>
    <w:basedOn w:val="a2"/>
    <w:uiPriority w:val="99"/>
    <w:qFormat/>
    <w:rsid w:val="00BB3638"/>
    <w:pPr>
      <w:tabs>
        <w:tab w:val="left" w:pos="1080"/>
      </w:tabs>
      <w:ind w:firstLine="720"/>
    </w:pPr>
    <w:rPr>
      <w:color w:val="0000FF"/>
    </w:rPr>
  </w:style>
  <w:style w:type="paragraph" w:styleId="35">
    <w:name w:val="Body Text 3"/>
    <w:basedOn w:val="a2"/>
    <w:link w:val="312"/>
    <w:uiPriority w:val="99"/>
    <w:qFormat/>
    <w:rsid w:val="00BB3638"/>
    <w:pPr>
      <w:jc w:val="left"/>
    </w:pPr>
    <w:rPr>
      <w:b/>
      <w:bCs/>
    </w:rPr>
  </w:style>
  <w:style w:type="paragraph" w:styleId="affff8">
    <w:name w:val="List Bullet"/>
    <w:basedOn w:val="affff9"/>
    <w:uiPriority w:val="99"/>
    <w:qFormat/>
    <w:rsid w:val="00BB3638"/>
    <w:pPr>
      <w:tabs>
        <w:tab w:val="left" w:pos="1418"/>
      </w:tabs>
    </w:pPr>
  </w:style>
  <w:style w:type="paragraph" w:customStyle="1" w:styleId="affff9">
    <w:name w:val="Базовый маркированный список"/>
    <w:basedOn w:val="affffa"/>
    <w:uiPriority w:val="99"/>
    <w:qFormat/>
    <w:rsid w:val="00BB3638"/>
  </w:style>
  <w:style w:type="paragraph" w:customStyle="1" w:styleId="affffa">
    <w:name w:val="Базовый список"/>
    <w:basedOn w:val="afff6"/>
    <w:uiPriority w:val="99"/>
    <w:qFormat/>
    <w:rsid w:val="00BB3638"/>
  </w:style>
  <w:style w:type="paragraph" w:styleId="affffb">
    <w:name w:val="List Number"/>
    <w:aliases w:val="Нумерованный список Знак,Нумерованный список Знак2 Знак,Нумерованный список Знак Знак1 Знак,Нумерованный список Знак1 Знак Знак Знак,Нумерованный список Знак Знак Знак Знак Знак,Нумерованный список Знак1 Знак1 Знак,1)"/>
    <w:basedOn w:val="affffc"/>
    <w:link w:val="1f0"/>
    <w:uiPriority w:val="99"/>
    <w:qFormat/>
    <w:rsid w:val="00BB3638"/>
    <w:pPr>
      <w:widowControl w:val="0"/>
      <w:ind w:left="2835" w:firstLine="454"/>
      <w:jc w:val="left"/>
    </w:pPr>
    <w:rPr>
      <w:rFonts w:asciiTheme="minorHAnsi" w:eastAsiaTheme="minorHAnsi" w:hAnsiTheme="minorHAnsi" w:cstheme="minorBidi"/>
      <w:szCs w:val="22"/>
      <w:lang w:eastAsia="en-US"/>
    </w:rPr>
  </w:style>
  <w:style w:type="paragraph" w:customStyle="1" w:styleId="affffc">
    <w:name w:val="Базовый нумерованный список"/>
    <w:basedOn w:val="affffa"/>
    <w:uiPriority w:val="99"/>
    <w:qFormat/>
    <w:rsid w:val="00BB3638"/>
  </w:style>
  <w:style w:type="paragraph" w:customStyle="1" w:styleId="affffd">
    <w:name w:val="Маркир. список"/>
    <w:basedOn w:val="afff9"/>
    <w:uiPriority w:val="99"/>
    <w:qFormat/>
    <w:rsid w:val="00BB3638"/>
    <w:pPr>
      <w:tabs>
        <w:tab w:val="left" w:pos="1440"/>
      </w:tabs>
      <w:ind w:left="1440" w:hanging="360"/>
    </w:pPr>
    <w:rPr>
      <w:rFonts w:cs="Arial"/>
      <w:szCs w:val="20"/>
      <w:lang w:eastAsia="en-US"/>
    </w:rPr>
  </w:style>
  <w:style w:type="paragraph" w:styleId="26">
    <w:name w:val="Body Text 2"/>
    <w:basedOn w:val="a2"/>
    <w:link w:val="212"/>
    <w:qFormat/>
    <w:rsid w:val="00BB3638"/>
    <w:pPr>
      <w:jc w:val="center"/>
    </w:pPr>
    <w:rPr>
      <w:b/>
      <w:sz w:val="36"/>
      <w:szCs w:val="20"/>
    </w:rPr>
  </w:style>
  <w:style w:type="paragraph" w:customStyle="1" w:styleId="affffe">
    <w:name w:val="Вед Загол"/>
    <w:basedOn w:val="a2"/>
    <w:uiPriority w:val="99"/>
    <w:qFormat/>
    <w:rsid w:val="00BB3638"/>
    <w:pPr>
      <w:jc w:val="center"/>
    </w:pPr>
    <w:rPr>
      <w:rFonts w:ascii="Arial" w:hAnsi="Arial"/>
      <w:b/>
      <w:i/>
      <w:szCs w:val="20"/>
    </w:rPr>
  </w:style>
  <w:style w:type="paragraph" w:customStyle="1" w:styleId="afffff">
    <w:name w:val="Вед Содер"/>
    <w:basedOn w:val="a2"/>
    <w:uiPriority w:val="99"/>
    <w:qFormat/>
    <w:rsid w:val="00BB3638"/>
    <w:pPr>
      <w:jc w:val="left"/>
    </w:pPr>
    <w:rPr>
      <w:rFonts w:ascii="Arial" w:hAnsi="Arial"/>
      <w:i/>
      <w:szCs w:val="20"/>
      <w:lang w:val="en-US"/>
    </w:rPr>
  </w:style>
  <w:style w:type="paragraph" w:customStyle="1" w:styleId="afffff0">
    <w:name w:val="ВедКоммент"/>
    <w:basedOn w:val="a2"/>
    <w:uiPriority w:val="99"/>
    <w:qFormat/>
    <w:rsid w:val="00BB3638"/>
    <w:pPr>
      <w:jc w:val="center"/>
    </w:pPr>
    <w:rPr>
      <w:bCs/>
      <w:color w:val="800000"/>
    </w:rPr>
  </w:style>
  <w:style w:type="paragraph" w:customStyle="1" w:styleId="afffff1">
    <w:name w:val="КомментарийГОСТ"/>
    <w:basedOn w:val="a2"/>
    <w:uiPriority w:val="99"/>
    <w:qFormat/>
    <w:rsid w:val="00BB3638"/>
    <w:pPr>
      <w:ind w:firstLine="720"/>
    </w:pPr>
    <w:rPr>
      <w:color w:val="800000"/>
    </w:rPr>
  </w:style>
  <w:style w:type="paragraph" w:customStyle="1" w:styleId="afffff2">
    <w:name w:val="КомментарийГОСТСписок"/>
    <w:basedOn w:val="a2"/>
    <w:uiPriority w:val="99"/>
    <w:qFormat/>
    <w:rsid w:val="00BB3638"/>
    <w:pPr>
      <w:ind w:firstLine="720"/>
    </w:pPr>
    <w:rPr>
      <w:color w:val="800000"/>
    </w:rPr>
  </w:style>
  <w:style w:type="paragraph" w:customStyle="1" w:styleId="afffff3">
    <w:name w:val="_Обычный"/>
    <w:basedOn w:val="a2"/>
    <w:uiPriority w:val="99"/>
    <w:qFormat/>
    <w:rsid w:val="00BB3638"/>
    <w:pPr>
      <w:spacing w:before="120" w:line="360" w:lineRule="auto"/>
      <w:ind w:firstLine="720"/>
    </w:pPr>
    <w:rPr>
      <w:color w:val="000000"/>
      <w:sz w:val="28"/>
      <w:szCs w:val="20"/>
    </w:rPr>
  </w:style>
  <w:style w:type="paragraph" w:customStyle="1" w:styleId="1f1">
    <w:name w:val="Обычный 1"/>
    <w:basedOn w:val="a2"/>
    <w:link w:val="1f1"/>
    <w:qFormat/>
    <w:rsid w:val="00BB3638"/>
    <w:pPr>
      <w:spacing w:before="60" w:after="60" w:line="360" w:lineRule="auto"/>
    </w:pPr>
  </w:style>
  <w:style w:type="paragraph" w:customStyle="1" w:styleId="123">
    <w:name w:val="ГС_Список_123"/>
    <w:uiPriority w:val="99"/>
    <w:qFormat/>
    <w:rsid w:val="00BB3638"/>
    <w:pPr>
      <w:tabs>
        <w:tab w:val="left" w:pos="1111"/>
      </w:tabs>
      <w:spacing w:line="312" w:lineRule="auto"/>
      <w:ind w:firstLine="720"/>
      <w:jc w:val="both"/>
    </w:pPr>
    <w:rPr>
      <w:rFonts w:ascii="Times New Roman" w:eastAsia="Times New Roman" w:hAnsi="Times New Roman" w:cs="Times New Roman"/>
      <w:color w:val="00000A"/>
      <w:sz w:val="24"/>
      <w:szCs w:val="20"/>
      <w:lang w:eastAsia="ru-RU"/>
    </w:rPr>
  </w:style>
  <w:style w:type="paragraph" w:customStyle="1" w:styleId="afffff4">
    <w:name w:val="Таблица текст"/>
    <w:basedOn w:val="a2"/>
    <w:qFormat/>
    <w:rsid w:val="00BB3638"/>
    <w:pPr>
      <w:spacing w:before="40" w:after="40"/>
      <w:ind w:left="57" w:right="57"/>
      <w:jc w:val="left"/>
    </w:pPr>
  </w:style>
  <w:style w:type="paragraph" w:customStyle="1" w:styleId="afffff5">
    <w:name w:val="Стиль СИМИ ТЗ Список"/>
    <w:basedOn w:val="a2"/>
    <w:uiPriority w:val="99"/>
    <w:qFormat/>
    <w:rsid w:val="00BB3638"/>
    <w:pPr>
      <w:spacing w:line="360" w:lineRule="auto"/>
      <w:ind w:left="1786" w:hanging="357"/>
    </w:pPr>
    <w:rPr>
      <w:szCs w:val="22"/>
      <w:lang w:val="en-US" w:eastAsia="en-US"/>
    </w:rPr>
  </w:style>
  <w:style w:type="paragraph" w:styleId="afffff6">
    <w:name w:val="List Paragraph"/>
    <w:aliases w:val="Абзац списка◄,it_List1,A_маркированный_список,Bullet List,FooterText,numbered,ПС - Нумерованный,ТЗ список,Абзац списка литеральный,Bullet 1,Use Case List Paragraph,Подпись рисунка,Маркированный список_уровень1,Paragraphe de liste1,lp1"/>
    <w:basedOn w:val="a2"/>
    <w:uiPriority w:val="99"/>
    <w:qFormat/>
    <w:rsid w:val="00BB3638"/>
    <w:pPr>
      <w:ind w:left="708"/>
    </w:pPr>
  </w:style>
  <w:style w:type="paragraph" w:styleId="afffff7">
    <w:name w:val="Balloon Text"/>
    <w:basedOn w:val="a2"/>
    <w:uiPriority w:val="99"/>
    <w:qFormat/>
    <w:rsid w:val="00BB3638"/>
    <w:pPr>
      <w:ind w:left="850" w:firstLine="0"/>
    </w:pPr>
    <w:rPr>
      <w:rFonts w:ascii="Tahoma" w:hAnsi="Tahoma" w:cs="Tahoma"/>
      <w:sz w:val="18"/>
      <w:szCs w:val="16"/>
    </w:rPr>
  </w:style>
  <w:style w:type="paragraph" w:customStyle="1" w:styleId="27">
    <w:name w:val="ГС_Заголовок2_прил"/>
    <w:basedOn w:val="21"/>
    <w:uiPriority w:val="99"/>
    <w:qFormat/>
    <w:rsid w:val="00BB3638"/>
    <w:pPr>
      <w:numPr>
        <w:ilvl w:val="0"/>
        <w:numId w:val="0"/>
      </w:numPr>
      <w:tabs>
        <w:tab w:val="left" w:pos="1427"/>
      </w:tabs>
      <w:spacing w:before="180" w:after="180"/>
      <w:ind w:left="1440"/>
    </w:pPr>
    <w:rPr>
      <w:bCs/>
      <w:i/>
      <w:iCs/>
    </w:rPr>
  </w:style>
  <w:style w:type="paragraph" w:customStyle="1" w:styleId="1f2">
    <w:name w:val="ГС_Заголовок1_прил"/>
    <w:basedOn w:val="11"/>
    <w:uiPriority w:val="99"/>
    <w:qFormat/>
    <w:rsid w:val="00BB3638"/>
    <w:pPr>
      <w:numPr>
        <w:numId w:val="0"/>
      </w:numPr>
      <w:tabs>
        <w:tab w:val="left" w:pos="1080"/>
        <w:tab w:val="left" w:pos="1213"/>
        <w:tab w:val="left" w:pos="2160"/>
      </w:tabs>
      <w:spacing w:before="180" w:after="180"/>
      <w:ind w:left="1789" w:hanging="360"/>
    </w:pPr>
    <w:rPr>
      <w:caps/>
      <w:sz w:val="28"/>
      <w:szCs w:val="28"/>
    </w:rPr>
  </w:style>
  <w:style w:type="paragraph" w:customStyle="1" w:styleId="36">
    <w:name w:val="ГС_Заголовок3_прил"/>
    <w:basedOn w:val="31"/>
    <w:uiPriority w:val="99"/>
    <w:qFormat/>
    <w:rsid w:val="00BB3638"/>
    <w:pPr>
      <w:numPr>
        <w:ilvl w:val="0"/>
        <w:numId w:val="0"/>
      </w:numPr>
      <w:tabs>
        <w:tab w:val="left" w:pos="1571"/>
        <w:tab w:val="left" w:pos="2160"/>
      </w:tabs>
      <w:spacing w:before="180" w:after="180"/>
      <w:ind w:left="2160"/>
    </w:pPr>
    <w:rPr>
      <w:bCs/>
      <w:sz w:val="26"/>
      <w:szCs w:val="24"/>
    </w:rPr>
  </w:style>
  <w:style w:type="paragraph" w:customStyle="1" w:styleId="42">
    <w:name w:val="ГС_Заголовок4_прил"/>
    <w:basedOn w:val="41"/>
    <w:uiPriority w:val="99"/>
    <w:qFormat/>
    <w:rsid w:val="00BB3638"/>
    <w:pPr>
      <w:numPr>
        <w:ilvl w:val="0"/>
        <w:numId w:val="0"/>
      </w:numPr>
      <w:tabs>
        <w:tab w:val="left" w:pos="1715"/>
        <w:tab w:val="left" w:pos="2880"/>
      </w:tabs>
      <w:spacing w:before="180" w:after="180"/>
      <w:ind w:left="851"/>
    </w:pPr>
    <w:rPr>
      <w:bCs/>
      <w:i/>
      <w:szCs w:val="24"/>
    </w:rPr>
  </w:style>
  <w:style w:type="paragraph" w:customStyle="1" w:styleId="52">
    <w:name w:val="ГС_Заголовок5_прил"/>
    <w:basedOn w:val="51"/>
    <w:uiPriority w:val="99"/>
    <w:qFormat/>
    <w:rsid w:val="00BB3638"/>
    <w:pPr>
      <w:numPr>
        <w:ilvl w:val="0"/>
        <w:numId w:val="0"/>
      </w:numPr>
      <w:tabs>
        <w:tab w:val="left" w:pos="1859"/>
        <w:tab w:val="left" w:pos="3600"/>
      </w:tabs>
      <w:spacing w:before="180" w:after="180"/>
      <w:ind w:left="851" w:hanging="360"/>
    </w:pPr>
    <w:rPr>
      <w:bCs/>
      <w:iCs/>
      <w:sz w:val="24"/>
      <w:szCs w:val="20"/>
    </w:rPr>
  </w:style>
  <w:style w:type="paragraph" w:customStyle="1" w:styleId="62">
    <w:name w:val="ГС_Заголовок6_прил"/>
    <w:basedOn w:val="61"/>
    <w:uiPriority w:val="99"/>
    <w:qFormat/>
    <w:rsid w:val="00BB3638"/>
    <w:pPr>
      <w:numPr>
        <w:ilvl w:val="0"/>
        <w:numId w:val="0"/>
      </w:numPr>
      <w:spacing w:before="180" w:after="180"/>
      <w:ind w:firstLine="851"/>
    </w:pPr>
    <w:rPr>
      <w:bCs/>
      <w:i/>
      <w:sz w:val="24"/>
      <w:szCs w:val="20"/>
    </w:rPr>
  </w:style>
  <w:style w:type="paragraph" w:customStyle="1" w:styleId="19">
    <w:name w:val="Дефис 1"/>
    <w:basedOn w:val="affff8"/>
    <w:link w:val="18"/>
    <w:qFormat/>
    <w:rsid w:val="00BB3638"/>
    <w:pPr>
      <w:keepLines/>
      <w:tabs>
        <w:tab w:val="left" w:pos="928"/>
        <w:tab w:val="left" w:pos="2160"/>
      </w:tabs>
      <w:spacing w:before="60" w:after="60"/>
      <w:ind w:left="-140" w:firstLine="708"/>
    </w:pPr>
  </w:style>
  <w:style w:type="paragraph" w:customStyle="1" w:styleId="1f3">
    <w:name w:val="Обычный 1 Многоуровневый нумерованный"/>
    <w:basedOn w:val="a2"/>
    <w:qFormat/>
    <w:rsid w:val="00BB3638"/>
    <w:pPr>
      <w:tabs>
        <w:tab w:val="left" w:pos="1265"/>
      </w:tabs>
      <w:spacing w:line="360" w:lineRule="auto"/>
      <w:ind w:left="131" w:firstLine="720"/>
    </w:pPr>
  </w:style>
  <w:style w:type="paragraph" w:customStyle="1" w:styleId="1f4">
    <w:name w:val="Титул текст 1"/>
    <w:basedOn w:val="a2"/>
    <w:uiPriority w:val="99"/>
    <w:qFormat/>
    <w:rsid w:val="00BB3638"/>
    <w:pPr>
      <w:spacing w:line="360" w:lineRule="auto"/>
      <w:jc w:val="center"/>
    </w:pPr>
    <w:rPr>
      <w:sz w:val="27"/>
      <w:szCs w:val="27"/>
    </w:rPr>
  </w:style>
  <w:style w:type="paragraph" w:customStyle="1" w:styleId="1f5">
    <w:name w:val="Список нумерованный 1"/>
    <w:basedOn w:val="1f1"/>
    <w:uiPriority w:val="99"/>
    <w:qFormat/>
    <w:rsid w:val="00BB3638"/>
    <w:pPr>
      <w:tabs>
        <w:tab w:val="left" w:pos="1134"/>
      </w:tabs>
      <w:ind w:firstLine="720"/>
    </w:pPr>
  </w:style>
  <w:style w:type="paragraph" w:customStyle="1" w:styleId="afffff8">
    <w:name w:val="Таблица Приложение"/>
    <w:basedOn w:val="a2"/>
    <w:qFormat/>
    <w:rsid w:val="00BB3638"/>
    <w:pPr>
      <w:keepNext/>
      <w:tabs>
        <w:tab w:val="left" w:pos="720"/>
        <w:tab w:val="left" w:pos="3217"/>
      </w:tabs>
      <w:ind w:left="720" w:hanging="432"/>
      <w:jc w:val="right"/>
    </w:pPr>
    <w:rPr>
      <w:b/>
      <w:sz w:val="27"/>
      <w:szCs w:val="27"/>
    </w:rPr>
  </w:style>
  <w:style w:type="paragraph" w:customStyle="1" w:styleId="1f6">
    <w:name w:val="Примечание 1 Текст"/>
    <w:basedOn w:val="a2"/>
    <w:uiPriority w:val="99"/>
    <w:qFormat/>
    <w:rsid w:val="00BB3638"/>
    <w:pPr>
      <w:spacing w:before="60" w:after="60" w:line="360" w:lineRule="auto"/>
      <w:ind w:left="1080"/>
    </w:pPr>
    <w:rPr>
      <w:i/>
    </w:rPr>
  </w:style>
  <w:style w:type="paragraph" w:customStyle="1" w:styleId="1f7">
    <w:name w:val="Сноска 1"/>
    <w:basedOn w:val="affff0"/>
    <w:uiPriority w:val="99"/>
    <w:qFormat/>
    <w:rsid w:val="00BB3638"/>
    <w:pPr>
      <w:spacing w:line="360" w:lineRule="auto"/>
      <w:jc w:val="left"/>
    </w:pPr>
    <w:rPr>
      <w:rFonts w:ascii="Courier New" w:hAnsi="Courier New" w:cs="Courier New"/>
      <w:sz w:val="22"/>
      <w:szCs w:val="22"/>
    </w:rPr>
  </w:style>
  <w:style w:type="paragraph" w:styleId="afffff9">
    <w:name w:val="Document Map"/>
    <w:basedOn w:val="afff6"/>
    <w:autoRedefine/>
    <w:uiPriority w:val="99"/>
    <w:semiHidden/>
    <w:qFormat/>
    <w:rsid w:val="00BB3638"/>
    <w:pPr>
      <w:shd w:val="clear" w:color="auto" w:fill="B3B3B3"/>
    </w:pPr>
    <w:rPr>
      <w:rFonts w:ascii="Tahoma" w:hAnsi="Tahoma" w:cs="Tahoma"/>
      <w:sz w:val="20"/>
    </w:rPr>
  </w:style>
  <w:style w:type="paragraph" w:styleId="afffffa">
    <w:name w:val="annotation subject"/>
    <w:basedOn w:val="afffe"/>
    <w:uiPriority w:val="99"/>
    <w:semiHidden/>
    <w:qFormat/>
    <w:rsid w:val="00BB3638"/>
    <w:rPr>
      <w:b/>
      <w:bCs/>
    </w:rPr>
  </w:style>
  <w:style w:type="paragraph" w:customStyle="1" w:styleId="afffffb">
    <w:name w:val="Базовый дополнительный список"/>
    <w:basedOn w:val="affffa"/>
    <w:uiPriority w:val="99"/>
    <w:qFormat/>
    <w:rsid w:val="00BB3638"/>
  </w:style>
  <w:style w:type="paragraph" w:styleId="z-1">
    <w:name w:val="HTML Bottom of Form"/>
    <w:basedOn w:val="a2"/>
    <w:uiPriority w:val="99"/>
    <w:qFormat/>
    <w:rsid w:val="00BB3638"/>
    <w:pPr>
      <w:pBdr>
        <w:top w:val="single" w:sz="6" w:space="1" w:color="00000A"/>
      </w:pBdr>
      <w:jc w:val="center"/>
    </w:pPr>
    <w:rPr>
      <w:rFonts w:ascii="Arial" w:hAnsi="Arial" w:cs="Arial"/>
      <w:vanish/>
      <w:sz w:val="16"/>
      <w:szCs w:val="16"/>
    </w:rPr>
  </w:style>
  <w:style w:type="paragraph" w:styleId="28">
    <w:name w:val="List Number 2"/>
    <w:basedOn w:val="affffc"/>
    <w:uiPriority w:val="99"/>
    <w:qFormat/>
    <w:rsid w:val="00BB3638"/>
    <w:pPr>
      <w:tabs>
        <w:tab w:val="left" w:pos="1985"/>
      </w:tabs>
    </w:pPr>
  </w:style>
  <w:style w:type="paragraph" w:styleId="37">
    <w:name w:val="List Number 3"/>
    <w:basedOn w:val="affffc"/>
    <w:uiPriority w:val="99"/>
    <w:qFormat/>
    <w:rsid w:val="00BB3638"/>
    <w:pPr>
      <w:tabs>
        <w:tab w:val="left" w:pos="2552"/>
      </w:tabs>
    </w:pPr>
  </w:style>
  <w:style w:type="paragraph" w:styleId="29">
    <w:name w:val="List Continue 2"/>
    <w:basedOn w:val="afffffc"/>
    <w:uiPriority w:val="99"/>
    <w:qFormat/>
    <w:rsid w:val="00BB3638"/>
    <w:pPr>
      <w:ind w:left="1134" w:firstLine="851"/>
    </w:pPr>
  </w:style>
  <w:style w:type="paragraph" w:customStyle="1" w:styleId="afffffc">
    <w:name w:val="Базовый стиль Продолжение списка"/>
    <w:basedOn w:val="affffa"/>
    <w:uiPriority w:val="99"/>
    <w:qFormat/>
    <w:rsid w:val="00BB3638"/>
  </w:style>
  <w:style w:type="paragraph" w:styleId="z-2">
    <w:name w:val="HTML Top of Form"/>
    <w:basedOn w:val="a2"/>
    <w:uiPriority w:val="99"/>
    <w:qFormat/>
    <w:rsid w:val="00BB3638"/>
    <w:pPr>
      <w:pBdr>
        <w:bottom w:val="single" w:sz="6" w:space="1" w:color="00000A"/>
      </w:pBdr>
      <w:jc w:val="center"/>
    </w:pPr>
    <w:rPr>
      <w:rFonts w:ascii="Arial" w:hAnsi="Arial" w:cs="Arial"/>
      <w:vanish/>
      <w:sz w:val="16"/>
      <w:szCs w:val="16"/>
    </w:rPr>
  </w:style>
  <w:style w:type="paragraph" w:styleId="43">
    <w:name w:val="List Number 4"/>
    <w:basedOn w:val="affffc"/>
    <w:uiPriority w:val="99"/>
    <w:qFormat/>
    <w:rsid w:val="00BB3638"/>
    <w:pPr>
      <w:tabs>
        <w:tab w:val="left" w:pos="3119"/>
      </w:tabs>
    </w:pPr>
  </w:style>
  <w:style w:type="paragraph" w:styleId="38">
    <w:name w:val="List Continue 3"/>
    <w:basedOn w:val="afffffc"/>
    <w:uiPriority w:val="99"/>
    <w:qFormat/>
    <w:rsid w:val="00BB3638"/>
    <w:pPr>
      <w:ind w:left="1701" w:firstLine="851"/>
    </w:pPr>
  </w:style>
  <w:style w:type="paragraph" w:styleId="44">
    <w:name w:val="List Continue 4"/>
    <w:basedOn w:val="afffffc"/>
    <w:uiPriority w:val="99"/>
    <w:qFormat/>
    <w:rsid w:val="00BB3638"/>
    <w:pPr>
      <w:ind w:left="2268" w:firstLine="851"/>
    </w:pPr>
  </w:style>
  <w:style w:type="paragraph" w:styleId="53">
    <w:name w:val="List Continue 5"/>
    <w:basedOn w:val="afffffc"/>
    <w:uiPriority w:val="99"/>
    <w:qFormat/>
    <w:rsid w:val="00BB3638"/>
    <w:pPr>
      <w:ind w:left="2835" w:firstLine="851"/>
    </w:pPr>
  </w:style>
  <w:style w:type="paragraph" w:styleId="2a">
    <w:name w:val="List Bullet 2"/>
    <w:basedOn w:val="affff9"/>
    <w:uiPriority w:val="99"/>
    <w:qFormat/>
    <w:rsid w:val="00BB3638"/>
    <w:pPr>
      <w:tabs>
        <w:tab w:val="left" w:pos="1985"/>
      </w:tabs>
    </w:pPr>
  </w:style>
  <w:style w:type="paragraph" w:styleId="54">
    <w:name w:val="List Number 5"/>
    <w:basedOn w:val="affffc"/>
    <w:uiPriority w:val="99"/>
    <w:qFormat/>
    <w:rsid w:val="00BB3638"/>
    <w:pPr>
      <w:tabs>
        <w:tab w:val="left" w:pos="3686"/>
      </w:tabs>
    </w:pPr>
  </w:style>
  <w:style w:type="paragraph" w:styleId="afffffd">
    <w:name w:val="List Continue"/>
    <w:basedOn w:val="afffffc"/>
    <w:uiPriority w:val="99"/>
    <w:qFormat/>
    <w:rsid w:val="00BB3638"/>
    <w:pPr>
      <w:ind w:left="567" w:firstLine="851"/>
    </w:pPr>
  </w:style>
  <w:style w:type="paragraph" w:styleId="39">
    <w:name w:val="List Bullet 3"/>
    <w:basedOn w:val="afffffb"/>
    <w:uiPriority w:val="99"/>
    <w:qFormat/>
    <w:rsid w:val="00BB3638"/>
    <w:pPr>
      <w:ind w:left="1134" w:firstLine="454"/>
    </w:pPr>
  </w:style>
  <w:style w:type="paragraph" w:styleId="45">
    <w:name w:val="List Bullet 4"/>
    <w:basedOn w:val="afffffb"/>
    <w:uiPriority w:val="99"/>
    <w:qFormat/>
    <w:rsid w:val="00BB3638"/>
    <w:pPr>
      <w:ind w:left="1701" w:firstLine="454"/>
    </w:pPr>
  </w:style>
  <w:style w:type="paragraph" w:styleId="55">
    <w:name w:val="List Bullet 5"/>
    <w:basedOn w:val="affff9"/>
    <w:qFormat/>
    <w:rsid w:val="00BB3638"/>
    <w:pPr>
      <w:tabs>
        <w:tab w:val="left" w:pos="3686"/>
      </w:tabs>
    </w:pPr>
  </w:style>
  <w:style w:type="paragraph" w:customStyle="1" w:styleId="afffffe">
    <w:name w:val="Шапка таблицы"/>
    <w:basedOn w:val="affffff"/>
    <w:link w:val="affffff0"/>
    <w:qFormat/>
    <w:rsid w:val="00BB3638"/>
    <w:pPr>
      <w:keepNext/>
      <w:spacing w:before="60" w:after="0"/>
    </w:pPr>
    <w:rPr>
      <w:b/>
    </w:rPr>
  </w:style>
  <w:style w:type="paragraph" w:customStyle="1" w:styleId="affffff">
    <w:name w:val="Обычный (тбл)"/>
    <w:basedOn w:val="a2"/>
    <w:link w:val="affffff1"/>
    <w:uiPriority w:val="99"/>
    <w:qFormat/>
    <w:rsid w:val="00BB3638"/>
    <w:pPr>
      <w:spacing w:before="40" w:after="80"/>
      <w:ind w:firstLine="0"/>
      <w:jc w:val="left"/>
    </w:pPr>
    <w:rPr>
      <w:bCs/>
      <w:sz w:val="22"/>
      <w:szCs w:val="18"/>
    </w:rPr>
  </w:style>
  <w:style w:type="paragraph" w:customStyle="1" w:styleId="affffff2">
    <w:name w:val="Нумерованный список (тбл)"/>
    <w:basedOn w:val="affffff3"/>
    <w:qFormat/>
    <w:rsid w:val="00BB3638"/>
  </w:style>
  <w:style w:type="paragraph" w:customStyle="1" w:styleId="affffff3">
    <w:name w:val="Базовый нумерованный список (тбл)"/>
    <w:basedOn w:val="affffff4"/>
    <w:uiPriority w:val="99"/>
    <w:qFormat/>
    <w:rsid w:val="00BB3638"/>
  </w:style>
  <w:style w:type="paragraph" w:customStyle="1" w:styleId="affffff4">
    <w:name w:val="Базовый список (тбл)"/>
    <w:basedOn w:val="affffff"/>
    <w:uiPriority w:val="99"/>
    <w:qFormat/>
    <w:rsid w:val="00BB3638"/>
  </w:style>
  <w:style w:type="paragraph" w:customStyle="1" w:styleId="23">
    <w:name w:val="Нумерованный список 2 (тбл)"/>
    <w:basedOn w:val="affffff3"/>
    <w:link w:val="22"/>
    <w:uiPriority w:val="99"/>
    <w:qFormat/>
    <w:rsid w:val="00BB3638"/>
    <w:rPr>
      <w:bCs w:val="0"/>
      <w:szCs w:val="24"/>
    </w:rPr>
  </w:style>
  <w:style w:type="paragraph" w:customStyle="1" w:styleId="3a">
    <w:name w:val="Нумерованный список 3 (тбл)"/>
    <w:basedOn w:val="affffff2"/>
    <w:uiPriority w:val="99"/>
    <w:qFormat/>
    <w:rsid w:val="00BB3638"/>
    <w:pPr>
      <w:tabs>
        <w:tab w:val="left" w:pos="1324"/>
      </w:tabs>
      <w:ind w:left="1707" w:firstLine="397"/>
    </w:pPr>
  </w:style>
  <w:style w:type="paragraph" w:customStyle="1" w:styleId="affffff5">
    <w:name w:val="Маркированный список (тбл)"/>
    <w:basedOn w:val="affffff6"/>
    <w:autoRedefine/>
    <w:qFormat/>
    <w:rsid w:val="00BB3638"/>
  </w:style>
  <w:style w:type="paragraph" w:customStyle="1" w:styleId="affffff6">
    <w:name w:val="Базовый маркированный список (тбл)"/>
    <w:basedOn w:val="affffff4"/>
    <w:uiPriority w:val="99"/>
    <w:qFormat/>
    <w:rsid w:val="00BB3638"/>
  </w:style>
  <w:style w:type="paragraph" w:customStyle="1" w:styleId="212">
    <w:name w:val="Основной текст 2 Знак1"/>
    <w:basedOn w:val="affffff6"/>
    <w:link w:val="26"/>
    <w:autoRedefine/>
    <w:uiPriority w:val="99"/>
    <w:qFormat/>
    <w:rsid w:val="00BB3638"/>
  </w:style>
  <w:style w:type="paragraph" w:customStyle="1" w:styleId="33">
    <w:name w:val="Маркированный список 3 (тбл)"/>
    <w:basedOn w:val="affffff6"/>
    <w:link w:val="32"/>
    <w:uiPriority w:val="99"/>
    <w:qFormat/>
    <w:rsid w:val="00BB3638"/>
  </w:style>
  <w:style w:type="paragraph" w:customStyle="1" w:styleId="affffff7">
    <w:name w:val="Продолжение списка (тбл)"/>
    <w:basedOn w:val="affffff8"/>
    <w:uiPriority w:val="99"/>
    <w:qFormat/>
    <w:rsid w:val="00BB3638"/>
    <w:pPr>
      <w:ind w:left="567"/>
    </w:pPr>
  </w:style>
  <w:style w:type="paragraph" w:customStyle="1" w:styleId="affffff8">
    <w:name w:val="Базовый стиль Продолжение списка (тбл)"/>
    <w:basedOn w:val="affffff4"/>
    <w:uiPriority w:val="99"/>
    <w:qFormat/>
    <w:rsid w:val="00BB3638"/>
  </w:style>
  <w:style w:type="paragraph" w:customStyle="1" w:styleId="2b">
    <w:name w:val="Продолжение списка 2 (тбл)"/>
    <w:basedOn w:val="affffff8"/>
    <w:uiPriority w:val="99"/>
    <w:qFormat/>
    <w:rsid w:val="00BB3638"/>
    <w:pPr>
      <w:ind w:left="1134"/>
    </w:pPr>
  </w:style>
  <w:style w:type="paragraph" w:customStyle="1" w:styleId="312">
    <w:name w:val="Основной текст 3 Знак1"/>
    <w:basedOn w:val="affffff8"/>
    <w:link w:val="35"/>
    <w:uiPriority w:val="99"/>
    <w:qFormat/>
    <w:rsid w:val="00BB3638"/>
    <w:pPr>
      <w:ind w:left="1701"/>
    </w:pPr>
  </w:style>
  <w:style w:type="paragraph" w:customStyle="1" w:styleId="affffff9">
    <w:name w:val="Базовый дополнительный элемент"/>
    <w:basedOn w:val="afff6"/>
    <w:uiPriority w:val="99"/>
    <w:qFormat/>
    <w:rsid w:val="00BB3638"/>
    <w:pPr>
      <w:keepNext/>
      <w:spacing w:before="60"/>
    </w:pPr>
    <w:rPr>
      <w:szCs w:val="22"/>
    </w:rPr>
  </w:style>
  <w:style w:type="paragraph" w:customStyle="1" w:styleId="affffffa">
    <w:name w:val="Внимание!"/>
    <w:basedOn w:val="affffff9"/>
    <w:uiPriority w:val="99"/>
    <w:qFormat/>
    <w:rsid w:val="00BB3638"/>
    <w:rPr>
      <w:b/>
      <w:i/>
      <w:iCs/>
    </w:rPr>
  </w:style>
  <w:style w:type="paragraph" w:customStyle="1" w:styleId="affffffb">
    <w:name w:val="Примечание"/>
    <w:basedOn w:val="affffff9"/>
    <w:uiPriority w:val="99"/>
    <w:qFormat/>
    <w:rsid w:val="00BB3638"/>
    <w:rPr>
      <w:rFonts w:cs="Arial"/>
      <w:b/>
      <w:bCs/>
    </w:rPr>
  </w:style>
  <w:style w:type="paragraph" w:customStyle="1" w:styleId="affffffc">
    <w:name w:val="Объект"/>
    <w:basedOn w:val="afff6"/>
    <w:autoRedefine/>
    <w:uiPriority w:val="99"/>
    <w:qFormat/>
    <w:rsid w:val="00BB3638"/>
    <w:pPr>
      <w:keepNext/>
      <w:spacing w:before="200" w:after="240"/>
      <w:jc w:val="left"/>
    </w:pPr>
  </w:style>
  <w:style w:type="paragraph" w:customStyle="1" w:styleId="affffffd">
    <w:name w:val="Название таблицы"/>
    <w:basedOn w:val="afff6"/>
    <w:link w:val="affffffe"/>
    <w:qFormat/>
    <w:rsid w:val="00BB3638"/>
    <w:pPr>
      <w:keepNext/>
      <w:keepLines/>
      <w:spacing w:before="120" w:after="120"/>
    </w:pPr>
  </w:style>
  <w:style w:type="paragraph" w:customStyle="1" w:styleId="afffffff">
    <w:name w:val="Пример"/>
    <w:basedOn w:val="affffff9"/>
    <w:uiPriority w:val="99"/>
    <w:qFormat/>
    <w:rsid w:val="00BB3638"/>
    <w:rPr>
      <w:b/>
    </w:rPr>
  </w:style>
  <w:style w:type="paragraph" w:customStyle="1" w:styleId="afffffff0">
    <w:name w:val="Объект (с отрывом)"/>
    <w:basedOn w:val="affffffc"/>
    <w:uiPriority w:val="99"/>
    <w:qFormat/>
    <w:rsid w:val="00BB3638"/>
    <w:pPr>
      <w:spacing w:after="0"/>
    </w:pPr>
  </w:style>
  <w:style w:type="paragraph" w:customStyle="1" w:styleId="afffffff1">
    <w:name w:val="Номер части"/>
    <w:uiPriority w:val="99"/>
    <w:qFormat/>
    <w:rsid w:val="00BB3638"/>
    <w:pPr>
      <w:keepNext/>
      <w:keepLines/>
      <w:pageBreakBefore/>
      <w:suppressAutoHyphens/>
      <w:spacing w:before="1200"/>
      <w:ind w:left="3969"/>
      <w:jc w:val="right"/>
    </w:pPr>
    <w:rPr>
      <w:rFonts w:ascii="Arial" w:eastAsia="Times New Roman" w:hAnsi="Arial" w:cs="Times New Roman"/>
      <w:b/>
      <w:caps/>
      <w:color w:val="00000A"/>
      <w:sz w:val="48"/>
      <w:szCs w:val="80"/>
      <w:lang w:eastAsia="ru-RU"/>
    </w:rPr>
  </w:style>
  <w:style w:type="paragraph" w:styleId="afffffff2">
    <w:name w:val="Message Header"/>
    <w:basedOn w:val="a2"/>
    <w:uiPriority w:val="99"/>
    <w:qFormat/>
    <w:rsid w:val="00BB3638"/>
    <w:pPr>
      <w:keepNext/>
      <w:pBdr>
        <w:top w:val="single" w:sz="6" w:space="1" w:color="00000A"/>
        <w:left w:val="single" w:sz="6" w:space="1" w:color="00000A"/>
        <w:bottom w:val="single" w:sz="6" w:space="1" w:color="00000A"/>
        <w:right w:val="single" w:sz="6" w:space="1" w:color="00000A"/>
      </w:pBdr>
      <w:shd w:val="pct20" w:color="auto" w:fill="auto"/>
      <w:spacing w:before="240"/>
    </w:pPr>
    <w:rPr>
      <w:rFonts w:ascii="Arial" w:hAnsi="Arial" w:cs="Arial"/>
      <w:b/>
    </w:rPr>
  </w:style>
  <w:style w:type="paragraph" w:customStyle="1" w:styleId="afffffff3">
    <w:name w:val="Заголовок (без уровня)"/>
    <w:basedOn w:val="56"/>
    <w:autoRedefine/>
    <w:uiPriority w:val="99"/>
    <w:qFormat/>
    <w:rsid w:val="00BB3638"/>
    <w:pPr>
      <w:jc w:val="center"/>
    </w:pPr>
    <w:rPr>
      <w:i w:val="0"/>
      <w:sz w:val="40"/>
    </w:rPr>
  </w:style>
  <w:style w:type="paragraph" w:customStyle="1" w:styleId="56">
    <w:name w:val="Заголовок 5 (дополнительный)"/>
    <w:basedOn w:val="51"/>
    <w:uiPriority w:val="99"/>
    <w:qFormat/>
    <w:rsid w:val="00BB3638"/>
    <w:pPr>
      <w:numPr>
        <w:ilvl w:val="0"/>
        <w:numId w:val="0"/>
      </w:numPr>
      <w:spacing w:before="120"/>
      <w:ind w:firstLine="851"/>
    </w:pPr>
  </w:style>
  <w:style w:type="paragraph" w:customStyle="1" w:styleId="2c">
    <w:name w:val="Заголовок 2 (дополнительный)"/>
    <w:basedOn w:val="21"/>
    <w:uiPriority w:val="99"/>
    <w:qFormat/>
    <w:rsid w:val="00BB3638"/>
    <w:pPr>
      <w:numPr>
        <w:ilvl w:val="0"/>
        <w:numId w:val="0"/>
      </w:numPr>
      <w:tabs>
        <w:tab w:val="left" w:pos="0"/>
      </w:tabs>
      <w:spacing w:before="120"/>
      <w:ind w:firstLine="851"/>
    </w:pPr>
    <w:rPr>
      <w:sz w:val="32"/>
    </w:rPr>
  </w:style>
  <w:style w:type="paragraph" w:customStyle="1" w:styleId="3b">
    <w:name w:val="Заголовок 3 (дополнительный)"/>
    <w:basedOn w:val="31"/>
    <w:uiPriority w:val="99"/>
    <w:qFormat/>
    <w:rsid w:val="00BB3638"/>
    <w:pPr>
      <w:numPr>
        <w:ilvl w:val="0"/>
        <w:numId w:val="0"/>
      </w:numPr>
      <w:tabs>
        <w:tab w:val="left" w:pos="0"/>
      </w:tabs>
      <w:spacing w:before="120"/>
      <w:ind w:firstLine="851"/>
    </w:pPr>
    <w:rPr>
      <w:sz w:val="24"/>
    </w:rPr>
  </w:style>
  <w:style w:type="paragraph" w:customStyle="1" w:styleId="46">
    <w:name w:val="Заголовок 4 (дополнительный)"/>
    <w:basedOn w:val="41"/>
    <w:uiPriority w:val="99"/>
    <w:qFormat/>
    <w:rsid w:val="00BB3638"/>
    <w:pPr>
      <w:numPr>
        <w:ilvl w:val="0"/>
        <w:numId w:val="0"/>
      </w:numPr>
    </w:pPr>
  </w:style>
  <w:style w:type="paragraph" w:customStyle="1" w:styleId="63">
    <w:name w:val="Заголовок 6 (дополнительный)"/>
    <w:basedOn w:val="61"/>
    <w:uiPriority w:val="99"/>
    <w:qFormat/>
    <w:rsid w:val="00BB3638"/>
    <w:pPr>
      <w:numPr>
        <w:ilvl w:val="0"/>
        <w:numId w:val="0"/>
      </w:numPr>
      <w:ind w:firstLine="851"/>
    </w:pPr>
    <w:rPr>
      <w:szCs w:val="24"/>
    </w:rPr>
  </w:style>
  <w:style w:type="paragraph" w:customStyle="1" w:styleId="72">
    <w:name w:val="Заголовок 7 (дополнительный)"/>
    <w:basedOn w:val="71"/>
    <w:uiPriority w:val="99"/>
    <w:qFormat/>
    <w:rsid w:val="00BB3638"/>
    <w:pPr>
      <w:numPr>
        <w:ilvl w:val="0"/>
        <w:numId w:val="0"/>
      </w:numPr>
      <w:ind w:firstLine="851"/>
    </w:pPr>
    <w:rPr>
      <w:szCs w:val="24"/>
    </w:rPr>
  </w:style>
  <w:style w:type="paragraph" w:customStyle="1" w:styleId="82">
    <w:name w:val="Заголовок 8 (дополнительный)"/>
    <w:basedOn w:val="81"/>
    <w:uiPriority w:val="99"/>
    <w:qFormat/>
    <w:rsid w:val="00BB3638"/>
    <w:pPr>
      <w:numPr>
        <w:ilvl w:val="0"/>
        <w:numId w:val="0"/>
      </w:numPr>
      <w:ind w:firstLine="851"/>
    </w:pPr>
    <w:rPr>
      <w:szCs w:val="24"/>
    </w:rPr>
  </w:style>
  <w:style w:type="paragraph" w:customStyle="1" w:styleId="92">
    <w:name w:val="Заголовок 9 (дополнительный)"/>
    <w:basedOn w:val="91"/>
    <w:uiPriority w:val="99"/>
    <w:qFormat/>
    <w:rsid w:val="00BB3638"/>
    <w:pPr>
      <w:numPr>
        <w:ilvl w:val="0"/>
        <w:numId w:val="0"/>
      </w:numPr>
      <w:ind w:firstLine="851"/>
    </w:pPr>
    <w:rPr>
      <w:szCs w:val="24"/>
    </w:rPr>
  </w:style>
  <w:style w:type="paragraph" w:styleId="afffffff4">
    <w:name w:val="Subtitle"/>
    <w:basedOn w:val="afff5"/>
    <w:uiPriority w:val="11"/>
    <w:qFormat/>
    <w:rsid w:val="00BB3638"/>
    <w:pPr>
      <w:pageBreakBefore/>
      <w:suppressAutoHyphens w:val="0"/>
      <w:spacing w:after="120"/>
      <w:ind w:left="0"/>
      <w:jc w:val="center"/>
      <w:outlineLvl w:val="0"/>
    </w:pPr>
    <w:rPr>
      <w:rFonts w:ascii="Times New Roman" w:hAnsi="Times New Roman"/>
      <w:sz w:val="40"/>
      <w:szCs w:val="40"/>
    </w:rPr>
  </w:style>
  <w:style w:type="paragraph" w:customStyle="1" w:styleId="afffffff5">
    <w:name w:val="Подзаголовок (без уровня)"/>
    <w:basedOn w:val="afffffff4"/>
    <w:qFormat/>
    <w:rsid w:val="00BB3638"/>
  </w:style>
  <w:style w:type="paragraph" w:customStyle="1" w:styleId="afffffff6">
    <w:name w:val="Обычный (по центру)"/>
    <w:basedOn w:val="a2"/>
    <w:uiPriority w:val="99"/>
    <w:qFormat/>
    <w:rsid w:val="00BB3638"/>
    <w:pPr>
      <w:ind w:left="1"/>
      <w:jc w:val="center"/>
    </w:pPr>
  </w:style>
  <w:style w:type="paragraph" w:customStyle="1" w:styleId="afffffff7">
    <w:name w:val="Обычный (по правому краю)"/>
    <w:basedOn w:val="a2"/>
    <w:uiPriority w:val="99"/>
    <w:qFormat/>
    <w:rsid w:val="00BB3638"/>
    <w:pPr>
      <w:ind w:left="1"/>
      <w:jc w:val="right"/>
    </w:pPr>
  </w:style>
  <w:style w:type="paragraph" w:customStyle="1" w:styleId="afffffff8">
    <w:name w:val="Обычный (по левому краю)"/>
    <w:basedOn w:val="a2"/>
    <w:uiPriority w:val="99"/>
    <w:qFormat/>
    <w:rsid w:val="00BB3638"/>
    <w:pPr>
      <w:ind w:left="1"/>
      <w:jc w:val="left"/>
    </w:pPr>
  </w:style>
  <w:style w:type="paragraph" w:customStyle="1" w:styleId="afffffff9">
    <w:name w:val="Базовый стиль надписей"/>
    <w:basedOn w:val="afff6"/>
    <w:uiPriority w:val="99"/>
    <w:qFormat/>
    <w:rsid w:val="00BB3638"/>
    <w:pPr>
      <w:jc w:val="center"/>
    </w:pPr>
  </w:style>
  <w:style w:type="paragraph" w:customStyle="1" w:styleId="1f8">
    <w:name w:val="Надпись 1"/>
    <w:basedOn w:val="afffffff9"/>
    <w:uiPriority w:val="99"/>
    <w:qFormat/>
    <w:rsid w:val="00BB3638"/>
    <w:rPr>
      <w:sz w:val="80"/>
    </w:rPr>
  </w:style>
  <w:style w:type="paragraph" w:customStyle="1" w:styleId="1f9">
    <w:name w:val="Надпись 1 (прописные)"/>
    <w:basedOn w:val="1f8"/>
    <w:uiPriority w:val="99"/>
    <w:qFormat/>
    <w:rsid w:val="00BB3638"/>
    <w:rPr>
      <w:caps/>
    </w:rPr>
  </w:style>
  <w:style w:type="paragraph" w:customStyle="1" w:styleId="2d">
    <w:name w:val="Надпись 2"/>
    <w:basedOn w:val="afffffff9"/>
    <w:uiPriority w:val="99"/>
    <w:qFormat/>
    <w:rsid w:val="00BB3638"/>
    <w:rPr>
      <w:sz w:val="64"/>
    </w:rPr>
  </w:style>
  <w:style w:type="paragraph" w:customStyle="1" w:styleId="2e">
    <w:name w:val="Надпись 2 (прописные)"/>
    <w:basedOn w:val="2d"/>
    <w:uiPriority w:val="99"/>
    <w:qFormat/>
    <w:rsid w:val="00BB3638"/>
    <w:rPr>
      <w:caps/>
    </w:rPr>
  </w:style>
  <w:style w:type="paragraph" w:customStyle="1" w:styleId="3c">
    <w:name w:val="Надпись 3"/>
    <w:basedOn w:val="afffffff9"/>
    <w:uiPriority w:val="99"/>
    <w:qFormat/>
    <w:rsid w:val="00BB3638"/>
    <w:rPr>
      <w:sz w:val="52"/>
    </w:rPr>
  </w:style>
  <w:style w:type="paragraph" w:customStyle="1" w:styleId="3d">
    <w:name w:val="Надпись 3 (прописные)"/>
    <w:basedOn w:val="3c"/>
    <w:uiPriority w:val="99"/>
    <w:qFormat/>
    <w:rsid w:val="00BB3638"/>
    <w:rPr>
      <w:caps/>
    </w:rPr>
  </w:style>
  <w:style w:type="paragraph" w:customStyle="1" w:styleId="47">
    <w:name w:val="Надпись 4"/>
    <w:basedOn w:val="afffffff9"/>
    <w:uiPriority w:val="99"/>
    <w:qFormat/>
    <w:rsid w:val="00BB3638"/>
    <w:rPr>
      <w:b/>
      <w:sz w:val="44"/>
    </w:rPr>
  </w:style>
  <w:style w:type="paragraph" w:customStyle="1" w:styleId="48">
    <w:name w:val="Надпись 4 (прописные)"/>
    <w:basedOn w:val="47"/>
    <w:uiPriority w:val="99"/>
    <w:qFormat/>
    <w:rsid w:val="00BB3638"/>
    <w:rPr>
      <w:caps/>
    </w:rPr>
  </w:style>
  <w:style w:type="paragraph" w:customStyle="1" w:styleId="57">
    <w:name w:val="Надпись 5"/>
    <w:basedOn w:val="afffffff9"/>
    <w:uiPriority w:val="99"/>
    <w:qFormat/>
    <w:rsid w:val="00BB3638"/>
    <w:rPr>
      <w:b/>
      <w:sz w:val="40"/>
    </w:rPr>
  </w:style>
  <w:style w:type="paragraph" w:customStyle="1" w:styleId="58">
    <w:name w:val="Надпись 5 (прописные)"/>
    <w:basedOn w:val="57"/>
    <w:uiPriority w:val="99"/>
    <w:qFormat/>
    <w:rsid w:val="00BB3638"/>
    <w:rPr>
      <w:caps/>
    </w:rPr>
  </w:style>
  <w:style w:type="paragraph" w:customStyle="1" w:styleId="64">
    <w:name w:val="Надпись 6"/>
    <w:basedOn w:val="afffffff9"/>
    <w:uiPriority w:val="99"/>
    <w:qFormat/>
    <w:rsid w:val="00BB3638"/>
    <w:rPr>
      <w:b/>
      <w:sz w:val="36"/>
    </w:rPr>
  </w:style>
  <w:style w:type="paragraph" w:customStyle="1" w:styleId="65">
    <w:name w:val="Надпись 6 (прописные)"/>
    <w:basedOn w:val="64"/>
    <w:uiPriority w:val="99"/>
    <w:qFormat/>
    <w:rsid w:val="00BB3638"/>
    <w:rPr>
      <w:caps/>
    </w:rPr>
  </w:style>
  <w:style w:type="paragraph" w:customStyle="1" w:styleId="73">
    <w:name w:val="Надпись 7"/>
    <w:basedOn w:val="afffffff9"/>
    <w:uiPriority w:val="99"/>
    <w:qFormat/>
    <w:rsid w:val="00BB3638"/>
    <w:rPr>
      <w:b/>
      <w:sz w:val="32"/>
    </w:rPr>
  </w:style>
  <w:style w:type="paragraph" w:customStyle="1" w:styleId="74">
    <w:name w:val="Надпись 7 (прописные)"/>
    <w:basedOn w:val="73"/>
    <w:uiPriority w:val="99"/>
    <w:qFormat/>
    <w:rsid w:val="00BB3638"/>
    <w:rPr>
      <w:caps/>
    </w:rPr>
  </w:style>
  <w:style w:type="paragraph" w:customStyle="1" w:styleId="83">
    <w:name w:val="Надпись 8"/>
    <w:basedOn w:val="afffffff9"/>
    <w:uiPriority w:val="99"/>
    <w:qFormat/>
    <w:rsid w:val="00BB3638"/>
    <w:rPr>
      <w:b/>
      <w:sz w:val="28"/>
    </w:rPr>
  </w:style>
  <w:style w:type="paragraph" w:customStyle="1" w:styleId="84">
    <w:name w:val="Надпись 8 (прописные)"/>
    <w:basedOn w:val="83"/>
    <w:uiPriority w:val="99"/>
    <w:qFormat/>
    <w:rsid w:val="00BB3638"/>
    <w:rPr>
      <w:caps/>
    </w:rPr>
  </w:style>
  <w:style w:type="paragraph" w:customStyle="1" w:styleId="93">
    <w:name w:val="Надпись 9"/>
    <w:basedOn w:val="afffffff9"/>
    <w:uiPriority w:val="99"/>
    <w:qFormat/>
    <w:rsid w:val="00BB3638"/>
  </w:style>
  <w:style w:type="paragraph" w:customStyle="1" w:styleId="94">
    <w:name w:val="Надпись 9 (прописные)"/>
    <w:basedOn w:val="93"/>
    <w:uiPriority w:val="99"/>
    <w:qFormat/>
    <w:rsid w:val="00BB3638"/>
    <w:rPr>
      <w:caps/>
    </w:rPr>
  </w:style>
  <w:style w:type="paragraph" w:customStyle="1" w:styleId="afffffffa">
    <w:name w:val="Заголовок части"/>
    <w:basedOn w:val="afff5"/>
    <w:uiPriority w:val="99"/>
    <w:qFormat/>
    <w:rsid w:val="00BB3638"/>
    <w:pPr>
      <w:spacing w:before="1200" w:after="2600"/>
      <w:jc w:val="center"/>
      <w:outlineLvl w:val="0"/>
    </w:pPr>
    <w:rPr>
      <w:caps/>
      <w:sz w:val="48"/>
      <w:szCs w:val="60"/>
    </w:rPr>
  </w:style>
  <w:style w:type="paragraph" w:styleId="afffffffb">
    <w:name w:val="Normal Indent"/>
    <w:basedOn w:val="a2"/>
    <w:uiPriority w:val="99"/>
    <w:qFormat/>
    <w:rsid w:val="00BB3638"/>
    <w:pPr>
      <w:ind w:left="567"/>
    </w:pPr>
  </w:style>
  <w:style w:type="paragraph" w:customStyle="1" w:styleId="afffffffc">
    <w:name w:val="Название таблицы (по правому краю)"/>
    <w:basedOn w:val="affffffd"/>
    <w:uiPriority w:val="99"/>
    <w:qFormat/>
    <w:rsid w:val="00BB3638"/>
    <w:pPr>
      <w:jc w:val="right"/>
    </w:pPr>
  </w:style>
  <w:style w:type="paragraph" w:customStyle="1" w:styleId="afffffffd">
    <w:name w:val="Подзаголовок приложения"/>
    <w:basedOn w:val="afff5"/>
    <w:uiPriority w:val="99"/>
    <w:qFormat/>
    <w:rsid w:val="00BB3638"/>
    <w:pPr>
      <w:spacing w:after="200"/>
      <w:ind w:left="0"/>
      <w:jc w:val="center"/>
    </w:pPr>
    <w:rPr>
      <w:sz w:val="32"/>
    </w:rPr>
  </w:style>
  <w:style w:type="paragraph" w:customStyle="1" w:styleId="afffffffe">
    <w:name w:val="Заголовок приложения"/>
    <w:basedOn w:val="afffffff4"/>
    <w:uiPriority w:val="99"/>
    <w:qFormat/>
    <w:rsid w:val="00BB3638"/>
    <w:pPr>
      <w:jc w:val="right"/>
    </w:pPr>
  </w:style>
  <w:style w:type="paragraph" w:customStyle="1" w:styleId="affffffff">
    <w:name w:val="Тип приложения"/>
    <w:basedOn w:val="afffffffe"/>
    <w:uiPriority w:val="99"/>
    <w:qFormat/>
    <w:rsid w:val="00BB3638"/>
    <w:pPr>
      <w:pageBreakBefore w:val="0"/>
    </w:pPr>
    <w:rPr>
      <w:b w:val="0"/>
      <w:caps/>
      <w:sz w:val="24"/>
    </w:rPr>
  </w:style>
  <w:style w:type="paragraph" w:customStyle="1" w:styleId="--">
    <w:name w:val="- СТРАНИЦА -"/>
    <w:uiPriority w:val="99"/>
    <w:qFormat/>
    <w:rsid w:val="00BB3638"/>
    <w:rPr>
      <w:rFonts w:ascii="Times New Roman" w:eastAsia="Times New Roman" w:hAnsi="Times New Roman" w:cs="Times New Roman"/>
      <w:color w:val="00000A"/>
      <w:sz w:val="24"/>
      <w:szCs w:val="24"/>
      <w:lang w:eastAsia="ru-RU"/>
    </w:rPr>
  </w:style>
  <w:style w:type="paragraph" w:customStyle="1" w:styleId="affffffff0">
    <w:name w:val="ТЛ_Название_программы"/>
    <w:basedOn w:val="afff6"/>
    <w:uiPriority w:val="99"/>
    <w:qFormat/>
    <w:rsid w:val="00BB3638"/>
    <w:pPr>
      <w:jc w:val="center"/>
    </w:pPr>
    <w:rPr>
      <w:caps/>
      <w:sz w:val="28"/>
    </w:rPr>
  </w:style>
  <w:style w:type="paragraph" w:customStyle="1" w:styleId="affffffff1">
    <w:name w:val="ТЛ_Название_документа"/>
    <w:basedOn w:val="afff6"/>
    <w:uiPriority w:val="99"/>
    <w:qFormat/>
    <w:rsid w:val="00BB3638"/>
    <w:pPr>
      <w:jc w:val="center"/>
    </w:pPr>
    <w:rPr>
      <w:caps/>
      <w:sz w:val="28"/>
    </w:rPr>
  </w:style>
  <w:style w:type="paragraph" w:customStyle="1" w:styleId="affffffff2">
    <w:name w:val="Лист_утверждения"/>
    <w:basedOn w:val="afff6"/>
    <w:uiPriority w:val="99"/>
    <w:qFormat/>
    <w:rsid w:val="00BB3638"/>
    <w:pPr>
      <w:jc w:val="center"/>
    </w:pPr>
    <w:rPr>
      <w:caps/>
      <w:sz w:val="32"/>
    </w:rPr>
  </w:style>
  <w:style w:type="paragraph" w:customStyle="1" w:styleId="affffffff3">
    <w:name w:val="ТЛ_Название_учреждения"/>
    <w:basedOn w:val="afff6"/>
    <w:uiPriority w:val="99"/>
    <w:qFormat/>
    <w:rsid w:val="00BB3638"/>
    <w:pPr>
      <w:jc w:val="center"/>
    </w:pPr>
    <w:rPr>
      <w:caps/>
      <w:sz w:val="28"/>
    </w:rPr>
  </w:style>
  <w:style w:type="paragraph" w:customStyle="1" w:styleId="affffffff4">
    <w:name w:val="Титул_абзац_ГОСТ_Утверждено_Согласовано"/>
    <w:basedOn w:val="a2"/>
    <w:uiPriority w:val="99"/>
    <w:qFormat/>
    <w:rsid w:val="00BB3638"/>
    <w:pPr>
      <w:ind w:left="-850" w:firstLine="0"/>
      <w:jc w:val="right"/>
    </w:pPr>
    <w:rPr>
      <w:caps/>
      <w:szCs w:val="28"/>
    </w:rPr>
  </w:style>
  <w:style w:type="paragraph" w:customStyle="1" w:styleId="affffffff5">
    <w:name w:val="Титул_абзац_ГОСТ_Текст_Утверждено_Согласовано"/>
    <w:basedOn w:val="a2"/>
    <w:uiPriority w:val="99"/>
    <w:qFormat/>
    <w:rsid w:val="00BB3638"/>
    <w:pPr>
      <w:spacing w:after="160"/>
      <w:ind w:left="-850" w:firstLine="0"/>
      <w:jc w:val="right"/>
    </w:pPr>
  </w:style>
  <w:style w:type="paragraph" w:customStyle="1" w:styleId="affffffff6">
    <w:name w:val="Титул_абзац_ГОСТ_ЛУ_Наименование_программы"/>
    <w:basedOn w:val="a2"/>
    <w:uiPriority w:val="99"/>
    <w:qFormat/>
    <w:rsid w:val="00BB3638"/>
    <w:pPr>
      <w:ind w:firstLine="0"/>
      <w:jc w:val="center"/>
    </w:pPr>
    <w:rPr>
      <w:caps/>
      <w:sz w:val="32"/>
      <w:szCs w:val="32"/>
    </w:rPr>
  </w:style>
  <w:style w:type="paragraph" w:customStyle="1" w:styleId="affffffff7">
    <w:name w:val="Титул_абзац_ГОСТ_ЛУ_Вид_документа"/>
    <w:basedOn w:val="a2"/>
    <w:uiPriority w:val="99"/>
    <w:qFormat/>
    <w:rsid w:val="00BB3638"/>
    <w:pPr>
      <w:ind w:firstLine="0"/>
      <w:jc w:val="center"/>
    </w:pPr>
    <w:rPr>
      <w:sz w:val="28"/>
    </w:rPr>
  </w:style>
  <w:style w:type="paragraph" w:customStyle="1" w:styleId="affffffff8">
    <w:name w:val="Титул_абзац_ГОСТ_Лист_утверждения"/>
    <w:basedOn w:val="a2"/>
    <w:uiPriority w:val="99"/>
    <w:qFormat/>
    <w:rsid w:val="00BB3638"/>
    <w:pPr>
      <w:ind w:left="-850" w:firstLine="0"/>
      <w:jc w:val="center"/>
    </w:pPr>
    <w:rPr>
      <w:b/>
      <w:sz w:val="52"/>
      <w:szCs w:val="48"/>
    </w:rPr>
  </w:style>
  <w:style w:type="paragraph" w:customStyle="1" w:styleId="affffffff9">
    <w:name w:val="Титул_абзац_ГОСТ_Объем_документа"/>
    <w:basedOn w:val="a2"/>
    <w:uiPriority w:val="99"/>
    <w:qFormat/>
    <w:rsid w:val="00BB3638"/>
    <w:pPr>
      <w:ind w:left="-850" w:firstLine="0"/>
      <w:jc w:val="center"/>
    </w:pPr>
    <w:rPr>
      <w:sz w:val="28"/>
    </w:rPr>
  </w:style>
  <w:style w:type="paragraph" w:customStyle="1" w:styleId="affffffffa">
    <w:name w:val="Титул_абзац_ГОСТ_ЛУ_Согласовано_подписи"/>
    <w:basedOn w:val="affffffff5"/>
    <w:uiPriority w:val="99"/>
    <w:qFormat/>
    <w:rsid w:val="00BB3638"/>
    <w:pPr>
      <w:spacing w:after="0"/>
    </w:pPr>
  </w:style>
  <w:style w:type="paragraph" w:customStyle="1" w:styleId="affffffffb">
    <w:name w:val="Титул_абзац_ГОСТ_Год_издания"/>
    <w:basedOn w:val="a2"/>
    <w:uiPriority w:val="99"/>
    <w:qFormat/>
    <w:rsid w:val="00BB3638"/>
    <w:pPr>
      <w:ind w:left="-850" w:firstLine="0"/>
      <w:jc w:val="center"/>
    </w:pPr>
    <w:rPr>
      <w:rFonts w:ascii="Arial" w:hAnsi="Arial"/>
    </w:rPr>
  </w:style>
  <w:style w:type="paragraph" w:styleId="affffffffc">
    <w:name w:val="endnote text"/>
    <w:basedOn w:val="affff0"/>
    <w:uiPriority w:val="99"/>
    <w:semiHidden/>
    <w:qFormat/>
    <w:rsid w:val="00BB3638"/>
  </w:style>
  <w:style w:type="paragraph" w:customStyle="1" w:styleId="affffffffd">
    <w:name w:val="Табличный (по левому краю)"/>
    <w:basedOn w:val="affffff"/>
    <w:qFormat/>
    <w:rsid w:val="00BB3638"/>
  </w:style>
  <w:style w:type="paragraph" w:customStyle="1" w:styleId="affffffffe">
    <w:name w:val="Табличный (по центру)"/>
    <w:basedOn w:val="affffff"/>
    <w:uiPriority w:val="99"/>
    <w:qFormat/>
    <w:rsid w:val="00BB3638"/>
    <w:pPr>
      <w:jc w:val="center"/>
    </w:pPr>
  </w:style>
  <w:style w:type="paragraph" w:customStyle="1" w:styleId="afffffffff">
    <w:name w:val="Табличный (по правому краю)"/>
    <w:basedOn w:val="affffff"/>
    <w:uiPriority w:val="99"/>
    <w:qFormat/>
    <w:rsid w:val="00BB3638"/>
    <w:pPr>
      <w:jc w:val="right"/>
    </w:pPr>
  </w:style>
  <w:style w:type="paragraph" w:customStyle="1" w:styleId="afffffffff0">
    <w:name w:val="Базовый дополнительный список (тбл)"/>
    <w:basedOn w:val="affffff4"/>
    <w:uiPriority w:val="99"/>
    <w:qFormat/>
    <w:rsid w:val="00BB3638"/>
    <w:pPr>
      <w:ind w:left="567" w:hanging="567"/>
    </w:pPr>
  </w:style>
  <w:style w:type="paragraph" w:customStyle="1" w:styleId="afffffffff1">
    <w:name w:val="Список (тбл)"/>
    <w:basedOn w:val="afffffffff0"/>
    <w:uiPriority w:val="99"/>
    <w:qFormat/>
    <w:rsid w:val="00BB3638"/>
    <w:pPr>
      <w:ind w:left="397" w:hanging="397"/>
    </w:pPr>
  </w:style>
  <w:style w:type="paragraph" w:customStyle="1" w:styleId="2f">
    <w:name w:val="Список 2 (тбл)"/>
    <w:basedOn w:val="afffffffff0"/>
    <w:uiPriority w:val="99"/>
    <w:qFormat/>
    <w:rsid w:val="00BB3638"/>
    <w:pPr>
      <w:ind w:left="1134" w:hanging="397"/>
    </w:pPr>
  </w:style>
  <w:style w:type="paragraph" w:customStyle="1" w:styleId="3e">
    <w:name w:val="Список 3 (тбл)"/>
    <w:basedOn w:val="afffffffff0"/>
    <w:uiPriority w:val="99"/>
    <w:qFormat/>
    <w:rsid w:val="00BB3638"/>
    <w:pPr>
      <w:ind w:left="1701" w:hanging="397"/>
    </w:pPr>
  </w:style>
  <w:style w:type="paragraph" w:customStyle="1" w:styleId="49">
    <w:name w:val="Список 4 (тбл)"/>
    <w:basedOn w:val="afffffffff0"/>
    <w:uiPriority w:val="99"/>
    <w:qFormat/>
    <w:rsid w:val="00BB3638"/>
    <w:pPr>
      <w:ind w:left="2268" w:hanging="397"/>
    </w:pPr>
  </w:style>
  <w:style w:type="paragraph" w:customStyle="1" w:styleId="59">
    <w:name w:val="Список 5 (тбл)"/>
    <w:basedOn w:val="afffffffff0"/>
    <w:uiPriority w:val="99"/>
    <w:qFormat/>
    <w:rsid w:val="00BB3638"/>
    <w:pPr>
      <w:ind w:left="2835"/>
    </w:pPr>
  </w:style>
  <w:style w:type="paragraph" w:customStyle="1" w:styleId="afffffffff2">
    <w:name w:val="__название_приложения"/>
    <w:uiPriority w:val="99"/>
    <w:qFormat/>
    <w:rsid w:val="00BB3638"/>
    <w:pPr>
      <w:spacing w:after="120"/>
      <w:jc w:val="both"/>
    </w:pPr>
    <w:rPr>
      <w:rFonts w:ascii="Times New Roman" w:eastAsia="Times New Roman" w:hAnsi="Times New Roman" w:cs="Times New Roman"/>
      <w:color w:val="00000A"/>
      <w:sz w:val="24"/>
      <w:szCs w:val="24"/>
      <w:lang w:eastAsia="ru-RU"/>
    </w:rPr>
  </w:style>
  <w:style w:type="paragraph" w:customStyle="1" w:styleId="afffffffff3">
    <w:name w:val="Базовый указатель"/>
    <w:basedOn w:val="a2"/>
    <w:uiPriority w:val="99"/>
    <w:qFormat/>
    <w:rsid w:val="00BB3638"/>
  </w:style>
  <w:style w:type="paragraph" w:customStyle="1" w:styleId="afffffffff4">
    <w:name w:val="Титул_абзац_Эмблема компании"/>
    <w:basedOn w:val="a2"/>
    <w:uiPriority w:val="99"/>
    <w:qFormat/>
    <w:rsid w:val="00BB3638"/>
    <w:pPr>
      <w:ind w:left="-850" w:firstLine="0"/>
      <w:jc w:val="center"/>
    </w:pPr>
    <w:rPr>
      <w:rFonts w:ascii="Arial" w:hAnsi="Arial"/>
      <w:sz w:val="16"/>
      <w:lang w:val="en-US"/>
    </w:rPr>
  </w:style>
  <w:style w:type="paragraph" w:customStyle="1" w:styleId="2f0">
    <w:name w:val="Название2"/>
    <w:basedOn w:val="a2"/>
    <w:autoRedefine/>
    <w:uiPriority w:val="99"/>
    <w:qFormat/>
    <w:rsid w:val="00BB3638"/>
    <w:pPr>
      <w:spacing w:before="360"/>
      <w:ind w:firstLine="0"/>
      <w:jc w:val="center"/>
    </w:pPr>
    <w:rPr>
      <w:b/>
      <w:sz w:val="40"/>
    </w:rPr>
  </w:style>
  <w:style w:type="paragraph" w:customStyle="1" w:styleId="3f">
    <w:name w:val="Название3"/>
    <w:basedOn w:val="2f0"/>
    <w:uiPriority w:val="99"/>
    <w:qFormat/>
    <w:rsid w:val="00BB3638"/>
    <w:pPr>
      <w:spacing w:before="8400"/>
    </w:pPr>
    <w:rPr>
      <w:b w:val="0"/>
      <w:sz w:val="24"/>
    </w:rPr>
  </w:style>
  <w:style w:type="paragraph" w:customStyle="1" w:styleId="afffffffff5">
    <w:name w:val="__название_главы"/>
    <w:uiPriority w:val="99"/>
    <w:qFormat/>
    <w:rsid w:val="00BB3638"/>
    <w:pPr>
      <w:spacing w:after="120"/>
      <w:jc w:val="both"/>
    </w:pPr>
    <w:rPr>
      <w:rFonts w:ascii="Book Antiqua" w:eastAsia="Times New Roman" w:hAnsi="Book Antiqua" w:cs="Times New Roman"/>
      <w:color w:val="00000A"/>
      <w:sz w:val="24"/>
      <w:szCs w:val="24"/>
      <w:lang w:eastAsia="ru-RU"/>
    </w:rPr>
  </w:style>
  <w:style w:type="paragraph" w:customStyle="1" w:styleId="afffffffff6">
    <w:name w:val="Стиль Абзац ТЗ СИМИ"/>
    <w:basedOn w:val="a2"/>
    <w:qFormat/>
    <w:rsid w:val="00BB3638"/>
    <w:rPr>
      <w:szCs w:val="22"/>
      <w:lang w:eastAsia="en-US"/>
    </w:rPr>
  </w:style>
  <w:style w:type="paragraph" w:customStyle="1" w:styleId="afffffffff7">
    <w:name w:val="Обычный + По левой"/>
    <w:basedOn w:val="a2"/>
    <w:uiPriority w:val="99"/>
    <w:qFormat/>
    <w:rsid w:val="00BB3638"/>
    <w:pPr>
      <w:jc w:val="center"/>
    </w:pPr>
  </w:style>
  <w:style w:type="paragraph" w:styleId="afffffffff8">
    <w:name w:val="Normal (Web)"/>
    <w:basedOn w:val="a2"/>
    <w:uiPriority w:val="99"/>
    <w:unhideWhenUsed/>
    <w:qFormat/>
    <w:rsid w:val="00BB3638"/>
    <w:pPr>
      <w:spacing w:beforeAutospacing="1" w:afterAutospacing="1"/>
      <w:ind w:firstLine="0"/>
      <w:jc w:val="left"/>
    </w:pPr>
  </w:style>
  <w:style w:type="paragraph" w:customStyle="1" w:styleId="afffffffff9">
    <w:name w:val="Текстовый блок"/>
    <w:qFormat/>
    <w:rsid w:val="00BB3638"/>
    <w:rPr>
      <w:rFonts w:ascii="Cambria" w:eastAsia="Cambria" w:hAnsi="Cambria" w:cs="Cambria"/>
      <w:color w:val="000000"/>
      <w:sz w:val="24"/>
      <w:szCs w:val="24"/>
      <w:u w:color="000000"/>
      <w:lang w:eastAsia="ru-RU"/>
    </w:rPr>
  </w:style>
  <w:style w:type="paragraph" w:customStyle="1" w:styleId="afffffffffa">
    <w:name w:val="Абзац"/>
    <w:basedOn w:val="a2"/>
    <w:autoRedefine/>
    <w:qFormat/>
    <w:rsid w:val="00BB3638"/>
    <w:pPr>
      <w:spacing w:before="240" w:after="240" w:line="360" w:lineRule="auto"/>
      <w:ind w:firstLine="709"/>
      <w:contextualSpacing/>
    </w:pPr>
    <w:rPr>
      <w:rFonts w:eastAsia="Calibri"/>
      <w:szCs w:val="22"/>
      <w:lang w:eastAsia="en-US"/>
    </w:rPr>
  </w:style>
  <w:style w:type="paragraph" w:customStyle="1" w:styleId="0">
    <w:name w:val="_Текст0_ПереченьТерминов"/>
    <w:qFormat/>
    <w:rsid w:val="00BB3638"/>
    <w:pPr>
      <w:spacing w:before="20" w:after="220"/>
      <w:jc w:val="both"/>
    </w:pPr>
    <w:rPr>
      <w:rFonts w:ascii="Arial" w:eastAsia="Times New Roman" w:hAnsi="Arial" w:cs="Arial"/>
      <w:color w:val="00000A"/>
      <w:sz w:val="24"/>
      <w:szCs w:val="24"/>
      <w:lang w:eastAsia="ru-RU"/>
    </w:rPr>
  </w:style>
  <w:style w:type="paragraph" w:customStyle="1" w:styleId="afffffffffb">
    <w:name w:val="_Основной текст"/>
    <w:basedOn w:val="a2"/>
    <w:uiPriority w:val="99"/>
    <w:qFormat/>
    <w:rsid w:val="00BB3638"/>
    <w:pPr>
      <w:spacing w:before="120" w:line="276" w:lineRule="auto"/>
      <w:ind w:firstLine="709"/>
    </w:pPr>
    <w:rPr>
      <w:color w:val="000000"/>
      <w:sz w:val="28"/>
      <w:szCs w:val="20"/>
      <w:lang w:val="en-US" w:eastAsia="en-US"/>
    </w:rPr>
  </w:style>
  <w:style w:type="paragraph" w:customStyle="1" w:styleId="AfterHead">
    <w:name w:val="AfterHead"/>
    <w:basedOn w:val="a2"/>
    <w:qFormat/>
    <w:rsid w:val="00BB3638"/>
    <w:pPr>
      <w:spacing w:before="60" w:line="360" w:lineRule="auto"/>
      <w:ind w:firstLine="720"/>
    </w:pPr>
    <w:rPr>
      <w:sz w:val="26"/>
      <w:szCs w:val="26"/>
    </w:rPr>
  </w:style>
  <w:style w:type="paragraph" w:customStyle="1" w:styleId="2f1">
    <w:name w:val="Дефис 2"/>
    <w:basedOn w:val="19"/>
    <w:qFormat/>
    <w:rsid w:val="00BB3638"/>
    <w:pPr>
      <w:keepLines w:val="0"/>
      <w:tabs>
        <w:tab w:val="left" w:pos="1363"/>
      </w:tabs>
      <w:spacing w:before="0" w:after="0" w:line="360" w:lineRule="auto"/>
      <w:ind w:left="1080" w:firstLine="0"/>
    </w:pPr>
  </w:style>
  <w:style w:type="paragraph" w:customStyle="1" w:styleId="1fa">
    <w:name w:val="Абзац списка1"/>
    <w:basedOn w:val="a2"/>
    <w:qFormat/>
    <w:rsid w:val="00EC13B5"/>
    <w:pPr>
      <w:spacing w:line="360" w:lineRule="auto"/>
    </w:pPr>
    <w:rPr>
      <w:sz w:val="28"/>
      <w:szCs w:val="28"/>
      <w:lang w:eastAsia="en-US"/>
    </w:rPr>
  </w:style>
  <w:style w:type="paragraph" w:styleId="afffffffffc">
    <w:name w:val="No Spacing"/>
    <w:uiPriority w:val="1"/>
    <w:qFormat/>
    <w:rsid w:val="008103F3"/>
    <w:pPr>
      <w:ind w:firstLine="851"/>
      <w:jc w:val="both"/>
    </w:pPr>
    <w:rPr>
      <w:rFonts w:ascii="Times New Roman" w:eastAsia="Times New Roman" w:hAnsi="Times New Roman" w:cs="Times New Roman"/>
      <w:color w:val="00000A"/>
      <w:sz w:val="24"/>
      <w:szCs w:val="24"/>
      <w:lang w:eastAsia="ru-RU"/>
    </w:rPr>
  </w:style>
  <w:style w:type="paragraph" w:customStyle="1" w:styleId="1b">
    <w:name w:val="Обычный1"/>
    <w:basedOn w:val="a2"/>
    <w:link w:val="CharChar"/>
    <w:qFormat/>
    <w:rsid w:val="008103F3"/>
    <w:pPr>
      <w:spacing w:line="360" w:lineRule="auto"/>
    </w:pPr>
  </w:style>
  <w:style w:type="paragraph" w:customStyle="1" w:styleId="afffffffffd">
    <w:name w:val="Содержимое врезки"/>
    <w:basedOn w:val="a2"/>
    <w:qFormat/>
    <w:rsid w:val="00B03F02"/>
  </w:style>
  <w:style w:type="paragraph" w:customStyle="1" w:styleId="1fb">
    <w:name w:val="Текст сноски1"/>
    <w:basedOn w:val="a2"/>
    <w:rsid w:val="00B03F02"/>
  </w:style>
  <w:style w:type="paragraph" w:customStyle="1" w:styleId="101">
    <w:name w:val="Заголовок 10"/>
    <w:basedOn w:val="13"/>
    <w:qFormat/>
    <w:rsid w:val="00B03F02"/>
  </w:style>
  <w:style w:type="paragraph" w:customStyle="1" w:styleId="afffffffffe">
    <w:name w:val="Содержимое таблицы"/>
    <w:basedOn w:val="a2"/>
    <w:qFormat/>
    <w:rsid w:val="00B03F02"/>
  </w:style>
  <w:style w:type="paragraph" w:customStyle="1" w:styleId="affffffffff">
    <w:name w:val="Заголовок таблицы"/>
    <w:basedOn w:val="afffffffffe"/>
    <w:qFormat/>
    <w:rsid w:val="00B03F02"/>
  </w:style>
  <w:style w:type="table" w:styleId="affffffffff0">
    <w:name w:val="Table Grid"/>
    <w:aliases w:val="Сетка таблицы GR"/>
    <w:basedOn w:val="a4"/>
    <w:uiPriority w:val="59"/>
    <w:rsid w:val="00080F80"/>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1">
    <w:name w:val="header"/>
    <w:basedOn w:val="a2"/>
    <w:link w:val="1fc"/>
    <w:uiPriority w:val="99"/>
    <w:unhideWhenUsed/>
    <w:rsid w:val="00FC2C55"/>
    <w:pPr>
      <w:tabs>
        <w:tab w:val="center" w:pos="4677"/>
        <w:tab w:val="right" w:pos="9355"/>
      </w:tabs>
    </w:pPr>
  </w:style>
  <w:style w:type="character" w:customStyle="1" w:styleId="1fc">
    <w:name w:val="Верхний колонтитул Знак1"/>
    <w:basedOn w:val="a3"/>
    <w:link w:val="affffffffff1"/>
    <w:uiPriority w:val="99"/>
    <w:rsid w:val="00FC2C55"/>
    <w:rPr>
      <w:rFonts w:ascii="Times New Roman" w:eastAsia="Times New Roman" w:hAnsi="Times New Roman" w:cs="Times New Roman"/>
      <w:color w:val="00000A"/>
      <w:sz w:val="24"/>
      <w:szCs w:val="24"/>
      <w:lang w:eastAsia="ru-RU"/>
    </w:rPr>
  </w:style>
  <w:style w:type="paragraph" w:styleId="affffffffff2">
    <w:name w:val="footer"/>
    <w:basedOn w:val="a2"/>
    <w:link w:val="1fd"/>
    <w:uiPriority w:val="99"/>
    <w:unhideWhenUsed/>
    <w:rsid w:val="00FC2C55"/>
    <w:pPr>
      <w:tabs>
        <w:tab w:val="center" w:pos="4677"/>
        <w:tab w:val="right" w:pos="9355"/>
      </w:tabs>
    </w:pPr>
  </w:style>
  <w:style w:type="character" w:customStyle="1" w:styleId="1fd">
    <w:name w:val="Нижний колонтитул Знак1"/>
    <w:basedOn w:val="a3"/>
    <w:link w:val="affffffffff2"/>
    <w:uiPriority w:val="99"/>
    <w:rsid w:val="00FC2C55"/>
    <w:rPr>
      <w:rFonts w:ascii="Times New Roman" w:eastAsia="Times New Roman" w:hAnsi="Times New Roman" w:cs="Times New Roman"/>
      <w:color w:val="00000A"/>
      <w:sz w:val="24"/>
      <w:szCs w:val="24"/>
      <w:lang w:eastAsia="ru-RU"/>
    </w:rPr>
  </w:style>
  <w:style w:type="paragraph" w:styleId="affffffffff3">
    <w:name w:val="Revision"/>
    <w:hidden/>
    <w:uiPriority w:val="99"/>
    <w:semiHidden/>
    <w:rsid w:val="00926FA5"/>
    <w:rPr>
      <w:rFonts w:ascii="Times New Roman" w:eastAsia="Times New Roman" w:hAnsi="Times New Roman" w:cs="Times New Roman"/>
      <w:color w:val="00000A"/>
      <w:sz w:val="24"/>
      <w:szCs w:val="24"/>
      <w:lang w:eastAsia="ru-RU"/>
    </w:rPr>
  </w:style>
  <w:style w:type="paragraph" w:styleId="1fe">
    <w:name w:val="toc 1"/>
    <w:basedOn w:val="a2"/>
    <w:next w:val="a2"/>
    <w:autoRedefine/>
    <w:uiPriority w:val="39"/>
    <w:unhideWhenUsed/>
    <w:rsid w:val="0087434C"/>
    <w:pPr>
      <w:widowControl w:val="0"/>
      <w:tabs>
        <w:tab w:val="left" w:pos="709"/>
        <w:tab w:val="left" w:pos="851"/>
        <w:tab w:val="left" w:pos="9356"/>
      </w:tabs>
      <w:ind w:left="709" w:hanging="709"/>
      <w:jc w:val="left"/>
    </w:pPr>
    <w:rPr>
      <w:rFonts w:eastAsia="Calibri"/>
      <w:b/>
      <w:bCs/>
      <w:noProof/>
      <w:color w:val="auto"/>
    </w:rPr>
  </w:style>
  <w:style w:type="paragraph" w:styleId="2f2">
    <w:name w:val="toc 2"/>
    <w:basedOn w:val="a2"/>
    <w:next w:val="a2"/>
    <w:autoRedefine/>
    <w:uiPriority w:val="39"/>
    <w:unhideWhenUsed/>
    <w:rsid w:val="0087434C"/>
    <w:pPr>
      <w:tabs>
        <w:tab w:val="left" w:pos="709"/>
        <w:tab w:val="left" w:pos="851"/>
        <w:tab w:val="left" w:pos="1134"/>
        <w:tab w:val="left" w:pos="1418"/>
        <w:tab w:val="left" w:pos="9356"/>
        <w:tab w:val="right" w:pos="9656"/>
      </w:tabs>
      <w:ind w:right="-1" w:firstLine="0"/>
    </w:pPr>
  </w:style>
  <w:style w:type="paragraph" w:styleId="3f0">
    <w:name w:val="toc 3"/>
    <w:basedOn w:val="a2"/>
    <w:next w:val="a2"/>
    <w:autoRedefine/>
    <w:uiPriority w:val="39"/>
    <w:unhideWhenUsed/>
    <w:rsid w:val="00FE14A2"/>
    <w:pPr>
      <w:tabs>
        <w:tab w:val="left" w:pos="1560"/>
        <w:tab w:val="right" w:pos="9656"/>
      </w:tabs>
      <w:spacing w:after="100"/>
      <w:ind w:left="480" w:firstLine="371"/>
    </w:pPr>
  </w:style>
  <w:style w:type="paragraph" w:styleId="4a">
    <w:name w:val="toc 4"/>
    <w:basedOn w:val="a2"/>
    <w:next w:val="a2"/>
    <w:autoRedefine/>
    <w:uiPriority w:val="39"/>
    <w:unhideWhenUsed/>
    <w:rsid w:val="00FE14A2"/>
    <w:pPr>
      <w:tabs>
        <w:tab w:val="left" w:pos="2127"/>
        <w:tab w:val="right" w:pos="9656"/>
      </w:tabs>
      <w:spacing w:after="100"/>
      <w:ind w:left="720" w:firstLine="556"/>
    </w:pPr>
  </w:style>
  <w:style w:type="paragraph" w:styleId="5a">
    <w:name w:val="toc 5"/>
    <w:basedOn w:val="a2"/>
    <w:next w:val="a2"/>
    <w:autoRedefine/>
    <w:uiPriority w:val="39"/>
    <w:unhideWhenUsed/>
    <w:rsid w:val="003C03CF"/>
    <w:pPr>
      <w:spacing w:after="100" w:line="259" w:lineRule="auto"/>
      <w:ind w:left="880" w:firstLine="0"/>
      <w:jc w:val="left"/>
    </w:pPr>
    <w:rPr>
      <w:rFonts w:asciiTheme="minorHAnsi" w:eastAsiaTheme="minorEastAsia" w:hAnsiTheme="minorHAnsi" w:cstheme="minorBidi"/>
      <w:color w:val="auto"/>
      <w:sz w:val="22"/>
      <w:szCs w:val="22"/>
    </w:rPr>
  </w:style>
  <w:style w:type="paragraph" w:styleId="66">
    <w:name w:val="toc 6"/>
    <w:basedOn w:val="a2"/>
    <w:next w:val="a2"/>
    <w:autoRedefine/>
    <w:uiPriority w:val="39"/>
    <w:unhideWhenUsed/>
    <w:rsid w:val="003C03CF"/>
    <w:pPr>
      <w:spacing w:after="100" w:line="259" w:lineRule="auto"/>
      <w:ind w:left="1100" w:firstLine="0"/>
      <w:jc w:val="left"/>
    </w:pPr>
    <w:rPr>
      <w:rFonts w:asciiTheme="minorHAnsi" w:eastAsiaTheme="minorEastAsia" w:hAnsiTheme="minorHAnsi" w:cstheme="minorBidi"/>
      <w:color w:val="auto"/>
      <w:sz w:val="22"/>
      <w:szCs w:val="22"/>
    </w:rPr>
  </w:style>
  <w:style w:type="paragraph" w:styleId="75">
    <w:name w:val="toc 7"/>
    <w:basedOn w:val="a2"/>
    <w:next w:val="a2"/>
    <w:autoRedefine/>
    <w:uiPriority w:val="39"/>
    <w:unhideWhenUsed/>
    <w:rsid w:val="003C03CF"/>
    <w:pPr>
      <w:spacing w:after="100" w:line="259" w:lineRule="auto"/>
      <w:ind w:left="1320" w:firstLine="0"/>
      <w:jc w:val="left"/>
    </w:pPr>
    <w:rPr>
      <w:rFonts w:asciiTheme="minorHAnsi" w:eastAsiaTheme="minorEastAsia" w:hAnsiTheme="minorHAnsi" w:cstheme="minorBidi"/>
      <w:color w:val="auto"/>
      <w:sz w:val="22"/>
      <w:szCs w:val="22"/>
    </w:rPr>
  </w:style>
  <w:style w:type="paragraph" w:styleId="85">
    <w:name w:val="toc 8"/>
    <w:basedOn w:val="a2"/>
    <w:next w:val="a2"/>
    <w:autoRedefine/>
    <w:uiPriority w:val="39"/>
    <w:unhideWhenUsed/>
    <w:rsid w:val="003C03CF"/>
    <w:pPr>
      <w:spacing w:after="100" w:line="259" w:lineRule="auto"/>
      <w:ind w:left="1540" w:firstLine="0"/>
      <w:jc w:val="left"/>
    </w:pPr>
    <w:rPr>
      <w:rFonts w:asciiTheme="minorHAnsi" w:eastAsiaTheme="minorEastAsia" w:hAnsiTheme="minorHAnsi" w:cstheme="minorBidi"/>
      <w:color w:val="auto"/>
      <w:sz w:val="22"/>
      <w:szCs w:val="22"/>
    </w:rPr>
  </w:style>
  <w:style w:type="paragraph" w:styleId="95">
    <w:name w:val="toc 9"/>
    <w:basedOn w:val="a2"/>
    <w:next w:val="a2"/>
    <w:autoRedefine/>
    <w:uiPriority w:val="39"/>
    <w:unhideWhenUsed/>
    <w:rsid w:val="003C03CF"/>
    <w:pPr>
      <w:spacing w:after="100" w:line="259" w:lineRule="auto"/>
      <w:ind w:left="1760" w:firstLine="0"/>
      <w:jc w:val="left"/>
    </w:pPr>
    <w:rPr>
      <w:rFonts w:asciiTheme="minorHAnsi" w:eastAsiaTheme="minorEastAsia" w:hAnsiTheme="minorHAnsi" w:cstheme="minorBidi"/>
      <w:color w:val="auto"/>
      <w:sz w:val="22"/>
      <w:szCs w:val="22"/>
    </w:rPr>
  </w:style>
  <w:style w:type="character" w:styleId="affffffffff4">
    <w:name w:val="Hyperlink"/>
    <w:basedOn w:val="a3"/>
    <w:uiPriority w:val="99"/>
    <w:unhideWhenUsed/>
    <w:rsid w:val="003C03CF"/>
    <w:rPr>
      <w:color w:val="0563C1" w:themeColor="hyperlink"/>
      <w:u w:val="single"/>
    </w:rPr>
  </w:style>
  <w:style w:type="character" w:customStyle="1" w:styleId="110">
    <w:name w:val="Заголовок 1 Знак1"/>
    <w:aliases w:val="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Заголовок 1_м Знак"/>
    <w:basedOn w:val="a3"/>
    <w:link w:val="12"/>
    <w:uiPriority w:val="9"/>
    <w:rsid w:val="00626C55"/>
    <w:rPr>
      <w:rFonts w:ascii="Times New Roman" w:eastAsia="Calibri" w:hAnsi="Times New Roman" w:cs="Arial"/>
      <w:b/>
      <w:bCs/>
      <w:kern w:val="32"/>
      <w:sz w:val="28"/>
      <w:szCs w:val="32"/>
      <w:lang w:eastAsia="ru-RU"/>
    </w:rPr>
  </w:style>
  <w:style w:type="character" w:customStyle="1" w:styleId="210">
    <w:name w:val="Заголовок 2 Знак1"/>
    <w:aliases w:val="H2 Знак,H21 Знак,H22 Знак,H23 Знак,H24 Знак,H211 Знак,H221 Знак,H231 Знак,H25 Знак,H212 Знак,H222 Знак,H232 Знак,H26 Знак,H213 Знак,H27 Знак,H214 Знак,H223 Знак,H233 Знак,H241 Знак,H2111 Знак,H2211 Знак,H2311 Знак,H251 Знак,H2121 Знак"/>
    <w:basedOn w:val="a3"/>
    <w:link w:val="2"/>
    <w:uiPriority w:val="9"/>
    <w:rsid w:val="00626C55"/>
    <w:rPr>
      <w:rFonts w:ascii="Times New Roman" w:eastAsia="Times New Roman" w:hAnsi="Times New Roman" w:cs="Times New Roman"/>
      <w:b/>
      <w:bCs/>
      <w:kern w:val="32"/>
      <w:sz w:val="28"/>
      <w:szCs w:val="28"/>
      <w:lang w:eastAsia="ru-RU"/>
    </w:rPr>
  </w:style>
  <w:style w:type="character" w:customStyle="1" w:styleId="313">
    <w:name w:val="Заголовок 3 Знак1"/>
    <w:basedOn w:val="a3"/>
    <w:uiPriority w:val="9"/>
    <w:semiHidden/>
    <w:rsid w:val="00626C55"/>
    <w:rPr>
      <w:rFonts w:asciiTheme="majorHAnsi" w:eastAsiaTheme="majorEastAsia" w:hAnsiTheme="majorHAnsi" w:cstheme="majorBidi"/>
      <w:color w:val="1F4D78" w:themeColor="accent1" w:themeShade="7F"/>
      <w:sz w:val="24"/>
      <w:szCs w:val="24"/>
      <w:lang w:eastAsia="ru-RU"/>
    </w:rPr>
  </w:style>
  <w:style w:type="character" w:customStyle="1" w:styleId="410">
    <w:name w:val="Заголовок 4 Знак1"/>
    <w:aliases w:val="Заголовок 4 (Приложение) Знак,H4 Знак,h4 Знак,Level 4 Topic Heading Знак,Заголовок 4 дополнительный Знак,Параграф Знак,Sub-Minor Знак,Case Sub-Header Знак,heading4 Знак,4 Знак,I4 Знак,l4 Знак,I41 Знак,41 Знак,l41 Знак,heading41 Знак"/>
    <w:basedOn w:val="a3"/>
    <w:link w:val="4"/>
    <w:uiPriority w:val="9"/>
    <w:rsid w:val="00626C55"/>
    <w:rPr>
      <w:rFonts w:ascii="Times New Roman" w:eastAsia="Times New Roman" w:hAnsi="Times New Roman" w:cs="Times New Roman"/>
      <w:b/>
      <w:iCs/>
      <w:sz w:val="28"/>
      <w:szCs w:val="20"/>
      <w:lang w:eastAsia="ru-RU"/>
    </w:rPr>
  </w:style>
  <w:style w:type="character" w:customStyle="1" w:styleId="510">
    <w:name w:val="Заголовок 5 Знак1"/>
    <w:aliases w:val="H5 Знак,1.1.1. Заголовок 5 Знак,Level 4 Знак,(приложение) Знак,Bold/Italics Знак,1.1  Название подраздела Знак,подпункт Знак,подпункт1 Знак,подпункт2 Знак,подпункт11 Знак,подпункт3 Знак,подпункт12 Знак,подпункт4 Знак,подпункт13 Знак"/>
    <w:basedOn w:val="a3"/>
    <w:link w:val="5"/>
    <w:uiPriority w:val="9"/>
    <w:rsid w:val="00626C55"/>
    <w:rPr>
      <w:rFonts w:ascii="Times New Roman" w:eastAsia="Times New Roman" w:hAnsi="Times New Roman" w:cs="Times New Roman"/>
      <w:b/>
      <w:sz w:val="28"/>
      <w:szCs w:val="20"/>
      <w:lang w:eastAsia="ru-RU"/>
    </w:rPr>
  </w:style>
  <w:style w:type="character" w:customStyle="1" w:styleId="affffff1">
    <w:name w:val="Обычный (тбл) Знак"/>
    <w:link w:val="affffff"/>
    <w:uiPriority w:val="99"/>
    <w:locked/>
    <w:rsid w:val="00D86711"/>
    <w:rPr>
      <w:rFonts w:ascii="Times New Roman" w:eastAsia="Times New Roman" w:hAnsi="Times New Roman" w:cs="Times New Roman"/>
      <w:bCs/>
      <w:color w:val="00000A"/>
      <w:sz w:val="22"/>
      <w:szCs w:val="18"/>
      <w:lang w:eastAsia="ru-RU"/>
    </w:rPr>
  </w:style>
  <w:style w:type="paragraph" w:customStyle="1" w:styleId="Textbody">
    <w:name w:val="Text body"/>
    <w:basedOn w:val="a2"/>
    <w:rsid w:val="000B0EE3"/>
    <w:pPr>
      <w:suppressAutoHyphens/>
      <w:autoSpaceDN w:val="0"/>
      <w:spacing w:line="360" w:lineRule="auto"/>
      <w:ind w:firstLine="720"/>
      <w:jc w:val="left"/>
      <w:textAlignment w:val="baseline"/>
    </w:pPr>
    <w:rPr>
      <w:color w:val="auto"/>
      <w:kern w:val="3"/>
      <w:szCs w:val="20"/>
      <w:lang w:eastAsia="en-US"/>
    </w:rPr>
  </w:style>
  <w:style w:type="paragraph" w:customStyle="1" w:styleId="ListNumEngSmall5">
    <w:name w:val="ListNumEngSmall 5"/>
    <w:basedOn w:val="a2"/>
    <w:autoRedefine/>
    <w:rsid w:val="00A35268"/>
    <w:pPr>
      <w:numPr>
        <w:numId w:val="11"/>
      </w:numPr>
      <w:suppressAutoHyphens/>
      <w:spacing w:line="360" w:lineRule="auto"/>
    </w:pPr>
    <w:rPr>
      <w:color w:val="auto"/>
      <w:spacing w:val="-5"/>
      <w:sz w:val="28"/>
      <w:szCs w:val="20"/>
      <w:lang w:eastAsia="en-US"/>
    </w:rPr>
  </w:style>
  <w:style w:type="character" w:customStyle="1" w:styleId="PlainText2">
    <w:name w:val="PlainText Знак2"/>
    <w:link w:val="PlainText"/>
    <w:locked/>
    <w:rsid w:val="00A35268"/>
    <w:rPr>
      <w:sz w:val="28"/>
      <w:szCs w:val="24"/>
      <w:lang w:eastAsia="ru-RU"/>
    </w:rPr>
  </w:style>
  <w:style w:type="paragraph" w:customStyle="1" w:styleId="PlainText">
    <w:name w:val="PlainText"/>
    <w:link w:val="PlainText2"/>
    <w:qFormat/>
    <w:rsid w:val="00A35268"/>
    <w:pPr>
      <w:spacing w:line="360" w:lineRule="auto"/>
      <w:ind w:firstLine="851"/>
      <w:jc w:val="both"/>
    </w:pPr>
    <w:rPr>
      <w:sz w:val="28"/>
      <w:szCs w:val="24"/>
      <w:lang w:eastAsia="ru-RU"/>
    </w:rPr>
  </w:style>
  <w:style w:type="character" w:customStyle="1" w:styleId="611">
    <w:name w:val="Заголовок 6 Знак1"/>
    <w:basedOn w:val="a3"/>
    <w:uiPriority w:val="9"/>
    <w:semiHidden/>
    <w:rsid w:val="00941B4E"/>
    <w:rPr>
      <w:rFonts w:asciiTheme="majorHAnsi" w:eastAsiaTheme="majorEastAsia" w:hAnsiTheme="majorHAnsi" w:cstheme="majorBidi"/>
      <w:color w:val="1F4D78" w:themeColor="accent1" w:themeShade="7F"/>
      <w:sz w:val="24"/>
      <w:szCs w:val="24"/>
      <w:lang w:eastAsia="ru-RU"/>
    </w:rPr>
  </w:style>
  <w:style w:type="character" w:customStyle="1" w:styleId="711">
    <w:name w:val="Заголовок 7 Знак1"/>
    <w:basedOn w:val="a3"/>
    <w:uiPriority w:val="9"/>
    <w:semiHidden/>
    <w:rsid w:val="00941B4E"/>
    <w:rPr>
      <w:rFonts w:asciiTheme="majorHAnsi" w:eastAsiaTheme="majorEastAsia" w:hAnsiTheme="majorHAnsi" w:cstheme="majorBidi"/>
      <w:i/>
      <w:iCs/>
      <w:color w:val="1F4D78" w:themeColor="accent1" w:themeShade="7F"/>
      <w:sz w:val="24"/>
      <w:szCs w:val="24"/>
      <w:lang w:eastAsia="ru-RU"/>
    </w:rPr>
  </w:style>
  <w:style w:type="character" w:customStyle="1" w:styleId="811">
    <w:name w:val="Заголовок 8 Знак1"/>
    <w:basedOn w:val="a3"/>
    <w:uiPriority w:val="9"/>
    <w:semiHidden/>
    <w:rsid w:val="00941B4E"/>
    <w:rPr>
      <w:rFonts w:asciiTheme="majorHAnsi" w:eastAsiaTheme="majorEastAsia" w:hAnsiTheme="majorHAnsi" w:cstheme="majorBidi"/>
      <w:color w:val="272727" w:themeColor="text1" w:themeTint="D8"/>
      <w:sz w:val="21"/>
      <w:szCs w:val="21"/>
      <w:lang w:eastAsia="ru-RU"/>
    </w:rPr>
  </w:style>
  <w:style w:type="character" w:customStyle="1" w:styleId="911">
    <w:name w:val="Заголовок 9 Знак1"/>
    <w:basedOn w:val="a3"/>
    <w:uiPriority w:val="9"/>
    <w:semiHidden/>
    <w:rsid w:val="00941B4E"/>
    <w:rPr>
      <w:rFonts w:asciiTheme="majorHAnsi" w:eastAsiaTheme="majorEastAsia" w:hAnsiTheme="majorHAnsi" w:cstheme="majorBidi"/>
      <w:i/>
      <w:iCs/>
      <w:color w:val="272727" w:themeColor="text1" w:themeTint="D8"/>
      <w:sz w:val="21"/>
      <w:szCs w:val="21"/>
      <w:lang w:eastAsia="ru-RU"/>
    </w:rPr>
  </w:style>
  <w:style w:type="paragraph" w:customStyle="1" w:styleId="a1">
    <w:name w:val="Ненумерованный список"/>
    <w:basedOn w:val="affff8"/>
    <w:link w:val="affffffffff5"/>
    <w:qFormat/>
    <w:rsid w:val="00941B4E"/>
    <w:pPr>
      <w:numPr>
        <w:numId w:val="12"/>
      </w:numPr>
      <w:tabs>
        <w:tab w:val="clear" w:pos="1418"/>
        <w:tab w:val="left" w:pos="1134"/>
      </w:tabs>
      <w:spacing w:line="360" w:lineRule="auto"/>
      <w:ind w:left="0" w:firstLine="851"/>
    </w:pPr>
    <w:rPr>
      <w:iCs/>
      <w:color w:val="auto"/>
      <w:sz w:val="28"/>
    </w:rPr>
  </w:style>
  <w:style w:type="character" w:customStyle="1" w:styleId="affffffffff5">
    <w:name w:val="Ненумерованный список Знак"/>
    <w:basedOn w:val="a3"/>
    <w:link w:val="a1"/>
    <w:rsid w:val="00941B4E"/>
    <w:rPr>
      <w:rFonts w:ascii="Times New Roman" w:eastAsia="Times New Roman" w:hAnsi="Times New Roman" w:cs="Times New Roman"/>
      <w:iCs/>
      <w:sz w:val="28"/>
      <w:szCs w:val="24"/>
      <w:lang w:eastAsia="ru-RU"/>
    </w:rPr>
  </w:style>
  <w:style w:type="paragraph" w:customStyle="1" w:styleId="affffffffff6">
    <w:name w:val="ТекстДок"/>
    <w:basedOn w:val="a2"/>
    <w:link w:val="affffffffff7"/>
    <w:uiPriority w:val="99"/>
    <w:qFormat/>
    <w:rsid w:val="00941B4E"/>
    <w:pPr>
      <w:suppressAutoHyphens/>
      <w:spacing w:line="360" w:lineRule="auto"/>
    </w:pPr>
    <w:rPr>
      <w:color w:val="auto"/>
      <w:sz w:val="28"/>
      <w:szCs w:val="28"/>
    </w:rPr>
  </w:style>
  <w:style w:type="character" w:customStyle="1" w:styleId="affffffffff7">
    <w:name w:val="ТекстДок Знак"/>
    <w:link w:val="affffffffff6"/>
    <w:uiPriority w:val="99"/>
    <w:rsid w:val="00941B4E"/>
    <w:rPr>
      <w:rFonts w:ascii="Times New Roman" w:eastAsia="Times New Roman" w:hAnsi="Times New Roman" w:cs="Times New Roman"/>
      <w:sz w:val="28"/>
      <w:szCs w:val="28"/>
      <w:lang w:eastAsia="ru-RU"/>
    </w:rPr>
  </w:style>
  <w:style w:type="paragraph" w:customStyle="1" w:styleId="2f3">
    <w:name w:val="Стиль2"/>
    <w:basedOn w:val="a2"/>
    <w:link w:val="2f4"/>
    <w:qFormat/>
    <w:rsid w:val="00941B4E"/>
    <w:pPr>
      <w:pageBreakBefore/>
      <w:suppressAutoHyphens/>
      <w:spacing w:after="120"/>
      <w:ind w:firstLine="709"/>
      <w:jc w:val="center"/>
    </w:pPr>
    <w:rPr>
      <w:b/>
      <w:color w:val="auto"/>
      <w:sz w:val="32"/>
      <w:szCs w:val="32"/>
      <w:lang w:eastAsia="en-US"/>
    </w:rPr>
  </w:style>
  <w:style w:type="character" w:customStyle="1" w:styleId="2f4">
    <w:name w:val="Стиль2 Знак"/>
    <w:link w:val="2f3"/>
    <w:rsid w:val="00941B4E"/>
    <w:rPr>
      <w:rFonts w:ascii="Times New Roman" w:eastAsia="Times New Roman" w:hAnsi="Times New Roman" w:cs="Times New Roman"/>
      <w:b/>
      <w:sz w:val="32"/>
      <w:szCs w:val="32"/>
    </w:rPr>
  </w:style>
  <w:style w:type="character" w:styleId="affffffffff8">
    <w:name w:val="Book Title"/>
    <w:uiPriority w:val="33"/>
    <w:qFormat/>
    <w:rsid w:val="00941B4E"/>
    <w:rPr>
      <w:rFonts w:ascii="Times New Roman" w:hAnsi="Times New Roman"/>
      <w:bCs/>
      <w:iCs/>
      <w:spacing w:val="5"/>
      <w:sz w:val="28"/>
      <w:szCs w:val="28"/>
    </w:rPr>
  </w:style>
  <w:style w:type="character" w:customStyle="1" w:styleId="1f">
    <w:name w:val="Текст примечания Знак1"/>
    <w:link w:val="afffe"/>
    <w:uiPriority w:val="99"/>
    <w:semiHidden/>
    <w:locked/>
    <w:rsid w:val="00941B4E"/>
    <w:rPr>
      <w:rFonts w:ascii="Times New Roman" w:eastAsia="Times New Roman" w:hAnsi="Times New Roman" w:cs="Times New Roman"/>
      <w:color w:val="00000A"/>
      <w:sz w:val="24"/>
      <w:szCs w:val="20"/>
      <w:lang w:eastAsia="ru-RU"/>
    </w:rPr>
  </w:style>
  <w:style w:type="character" w:customStyle="1" w:styleId="1f0">
    <w:name w:val="Нумерованный список Знак1"/>
    <w:aliases w:val="Нумерованный список Знак Знак,Нумерованный список Знак2 Знак Знак,Нумерованный список Знак Знак1 Знак Знак,Нумерованный список Знак1 Знак Знак Знак Знак,Нумерованный список Знак Знак Знак Знак Знак Знак,1) Знак"/>
    <w:link w:val="affffb"/>
    <w:locked/>
    <w:rsid w:val="00941B4E"/>
    <w:rPr>
      <w:color w:val="00000A"/>
      <w:sz w:val="24"/>
    </w:rPr>
  </w:style>
  <w:style w:type="character" w:customStyle="1" w:styleId="afffd">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fc"/>
    <w:uiPriority w:val="99"/>
    <w:locked/>
    <w:rsid w:val="00120550"/>
    <w:rPr>
      <w:rFonts w:ascii="Times New Roman" w:eastAsia="Times New Roman" w:hAnsi="Times New Roman" w:cs="Times New Roman"/>
      <w:b/>
      <w:szCs w:val="20"/>
      <w:lang w:eastAsia="ru-RU"/>
    </w:rPr>
  </w:style>
  <w:style w:type="character" w:customStyle="1" w:styleId="affffff0">
    <w:name w:val="Шапка таблицы Знак"/>
    <w:link w:val="afffffe"/>
    <w:locked/>
    <w:rsid w:val="00941B4E"/>
    <w:rPr>
      <w:rFonts w:ascii="Times New Roman" w:eastAsia="Times New Roman" w:hAnsi="Times New Roman" w:cs="Times New Roman"/>
      <w:b/>
      <w:bCs/>
      <w:color w:val="00000A"/>
      <w:sz w:val="22"/>
      <w:szCs w:val="18"/>
      <w:lang w:eastAsia="ru-RU"/>
    </w:rPr>
  </w:style>
  <w:style w:type="character" w:customStyle="1" w:styleId="translation-chunk">
    <w:name w:val="translation-chunk"/>
    <w:basedOn w:val="a3"/>
    <w:rsid w:val="00941B4E"/>
  </w:style>
  <w:style w:type="paragraph" w:styleId="affffffffff9">
    <w:name w:val="TOC Heading"/>
    <w:basedOn w:val="12"/>
    <w:next w:val="a2"/>
    <w:uiPriority w:val="39"/>
    <w:unhideWhenUsed/>
    <w:qFormat/>
    <w:rsid w:val="00941B4E"/>
    <w:pPr>
      <w:keepLines/>
      <w:pageBreakBefore w:val="0"/>
      <w:numPr>
        <w:numId w:val="0"/>
      </w:numPr>
      <w:spacing w:before="480" w:after="0" w:line="276" w:lineRule="auto"/>
      <w:jc w:val="left"/>
      <w:outlineLvl w:val="9"/>
    </w:pPr>
    <w:rPr>
      <w:rFonts w:asciiTheme="majorHAnsi" w:eastAsiaTheme="majorEastAsia" w:hAnsiTheme="majorHAnsi" w:cstheme="majorBidi"/>
      <w:color w:val="2E74B5" w:themeColor="accent1" w:themeShade="BF"/>
      <w:kern w:val="0"/>
      <w:szCs w:val="28"/>
    </w:rPr>
  </w:style>
  <w:style w:type="character" w:customStyle="1" w:styleId="1ff">
    <w:name w:val="Гиперссылка1"/>
    <w:basedOn w:val="a3"/>
    <w:uiPriority w:val="99"/>
    <w:unhideWhenUsed/>
    <w:rsid w:val="00941B4E"/>
    <w:rPr>
      <w:color w:val="0563C1"/>
      <w:u w:val="single"/>
    </w:rPr>
  </w:style>
  <w:style w:type="character" w:customStyle="1" w:styleId="highlight">
    <w:name w:val="highlight"/>
    <w:basedOn w:val="a3"/>
    <w:rsid w:val="00941B4E"/>
  </w:style>
  <w:style w:type="numbering" w:customStyle="1" w:styleId="1ff0">
    <w:name w:val="Нет списка1"/>
    <w:next w:val="a5"/>
    <w:uiPriority w:val="99"/>
    <w:semiHidden/>
    <w:unhideWhenUsed/>
    <w:rsid w:val="00941B4E"/>
  </w:style>
  <w:style w:type="paragraph" w:customStyle="1" w:styleId="Numbering">
    <w:name w:val="Numbering"/>
    <w:basedOn w:val="a2"/>
    <w:link w:val="Numbering0"/>
    <w:qFormat/>
    <w:rsid w:val="00941B4E"/>
    <w:pPr>
      <w:spacing w:after="120" w:line="288" w:lineRule="auto"/>
      <w:ind w:left="360" w:hanging="360"/>
    </w:pPr>
    <w:rPr>
      <w:rFonts w:asciiTheme="minorHAnsi" w:eastAsiaTheme="minorHAnsi" w:hAnsiTheme="minorHAnsi"/>
      <w:color w:val="auto"/>
    </w:rPr>
  </w:style>
  <w:style w:type="character" w:customStyle="1" w:styleId="Numbering0">
    <w:name w:val="Numbering Знак"/>
    <w:link w:val="Numbering"/>
    <w:rsid w:val="00941B4E"/>
    <w:rPr>
      <w:rFonts w:cs="Times New Roman"/>
      <w:sz w:val="24"/>
      <w:szCs w:val="24"/>
    </w:rPr>
  </w:style>
  <w:style w:type="paragraph" w:customStyle="1" w:styleId="1ff1">
    <w:name w:val="Название1"/>
    <w:basedOn w:val="a2"/>
    <w:next w:val="a2"/>
    <w:uiPriority w:val="10"/>
    <w:qFormat/>
    <w:rsid w:val="00941B4E"/>
    <w:pPr>
      <w:spacing w:before="240" w:after="60"/>
      <w:ind w:firstLine="0"/>
      <w:jc w:val="center"/>
      <w:outlineLvl w:val="0"/>
    </w:pPr>
    <w:rPr>
      <w:rFonts w:ascii="Cambria" w:hAnsi="Cambria"/>
      <w:b/>
      <w:bCs/>
      <w:color w:val="auto"/>
      <w:kern w:val="28"/>
      <w:sz w:val="32"/>
      <w:szCs w:val="32"/>
      <w:lang w:eastAsia="en-US"/>
    </w:rPr>
  </w:style>
  <w:style w:type="character" w:customStyle="1" w:styleId="24">
    <w:name w:val="Заголовок Знак2"/>
    <w:basedOn w:val="a3"/>
    <w:link w:val="affff3"/>
    <w:uiPriority w:val="10"/>
    <w:rsid w:val="00941B4E"/>
    <w:rPr>
      <w:rFonts w:ascii="Arial" w:eastAsia="Times New Roman" w:hAnsi="Arial" w:cs="Arial"/>
      <w:b/>
      <w:bCs/>
      <w:caps/>
      <w:color w:val="00000A"/>
      <w:sz w:val="32"/>
      <w:szCs w:val="32"/>
      <w:lang w:eastAsia="ru-RU"/>
    </w:rPr>
  </w:style>
  <w:style w:type="paragraph" w:customStyle="1" w:styleId="1ff2">
    <w:name w:val="Подзаголовок1"/>
    <w:basedOn w:val="a2"/>
    <w:next w:val="a2"/>
    <w:uiPriority w:val="11"/>
    <w:qFormat/>
    <w:rsid w:val="00941B4E"/>
    <w:pPr>
      <w:spacing w:after="60"/>
      <w:ind w:firstLine="0"/>
      <w:jc w:val="center"/>
      <w:outlineLvl w:val="1"/>
    </w:pPr>
    <w:rPr>
      <w:rFonts w:ascii="Cambria" w:hAnsi="Cambria"/>
      <w:color w:val="auto"/>
      <w:lang w:eastAsia="en-US"/>
    </w:rPr>
  </w:style>
  <w:style w:type="character" w:customStyle="1" w:styleId="1ff3">
    <w:name w:val="Выделение1"/>
    <w:basedOn w:val="a3"/>
    <w:uiPriority w:val="20"/>
    <w:qFormat/>
    <w:rsid w:val="00941B4E"/>
    <w:rPr>
      <w:rFonts w:ascii="Calibri" w:hAnsi="Calibri"/>
      <w:b/>
      <w:i/>
      <w:iCs/>
    </w:rPr>
  </w:style>
  <w:style w:type="paragraph" w:customStyle="1" w:styleId="1ff4">
    <w:name w:val="Без интервала1"/>
    <w:basedOn w:val="a2"/>
    <w:next w:val="afffffffffc"/>
    <w:uiPriority w:val="1"/>
    <w:qFormat/>
    <w:rsid w:val="00941B4E"/>
    <w:pPr>
      <w:ind w:firstLine="0"/>
      <w:jc w:val="left"/>
    </w:pPr>
    <w:rPr>
      <w:rFonts w:asciiTheme="minorHAnsi" w:eastAsiaTheme="minorHAnsi" w:hAnsiTheme="minorHAnsi"/>
      <w:color w:val="auto"/>
      <w:szCs w:val="32"/>
      <w:lang w:eastAsia="en-US"/>
    </w:rPr>
  </w:style>
  <w:style w:type="paragraph" w:customStyle="1" w:styleId="213">
    <w:name w:val="Цитата 21"/>
    <w:basedOn w:val="a2"/>
    <w:next w:val="a2"/>
    <w:uiPriority w:val="29"/>
    <w:qFormat/>
    <w:rsid w:val="00941B4E"/>
    <w:pPr>
      <w:ind w:firstLine="0"/>
      <w:jc w:val="left"/>
    </w:pPr>
    <w:rPr>
      <w:rFonts w:asciiTheme="minorHAnsi" w:eastAsiaTheme="minorHAnsi" w:hAnsiTheme="minorHAnsi"/>
      <w:i/>
      <w:color w:val="auto"/>
      <w:lang w:eastAsia="en-US"/>
    </w:rPr>
  </w:style>
  <w:style w:type="character" w:customStyle="1" w:styleId="2f5">
    <w:name w:val="Цитата 2 Знак"/>
    <w:basedOn w:val="a3"/>
    <w:link w:val="2f6"/>
    <w:uiPriority w:val="29"/>
    <w:rsid w:val="00941B4E"/>
    <w:rPr>
      <w:i/>
      <w:sz w:val="24"/>
      <w:szCs w:val="24"/>
    </w:rPr>
  </w:style>
  <w:style w:type="paragraph" w:customStyle="1" w:styleId="1ff5">
    <w:name w:val="Выделенная цитата1"/>
    <w:basedOn w:val="a2"/>
    <w:next w:val="a2"/>
    <w:uiPriority w:val="30"/>
    <w:qFormat/>
    <w:rsid w:val="00941B4E"/>
    <w:pPr>
      <w:ind w:left="720" w:right="720" w:firstLine="0"/>
      <w:jc w:val="left"/>
    </w:pPr>
    <w:rPr>
      <w:rFonts w:asciiTheme="minorHAnsi" w:eastAsiaTheme="minorHAnsi" w:hAnsiTheme="minorHAnsi"/>
      <w:b/>
      <w:i/>
      <w:color w:val="auto"/>
      <w:szCs w:val="22"/>
      <w:lang w:eastAsia="en-US"/>
    </w:rPr>
  </w:style>
  <w:style w:type="character" w:customStyle="1" w:styleId="affffffffffa">
    <w:name w:val="Выделенная цитата Знак"/>
    <w:basedOn w:val="a3"/>
    <w:link w:val="affffffffffb"/>
    <w:uiPriority w:val="30"/>
    <w:rsid w:val="00941B4E"/>
    <w:rPr>
      <w:b/>
      <w:i/>
      <w:sz w:val="24"/>
    </w:rPr>
  </w:style>
  <w:style w:type="character" w:customStyle="1" w:styleId="1ff6">
    <w:name w:val="Слабое выделение1"/>
    <w:uiPriority w:val="19"/>
    <w:qFormat/>
    <w:rsid w:val="00941B4E"/>
    <w:rPr>
      <w:i/>
      <w:color w:val="5A5A5A"/>
    </w:rPr>
  </w:style>
  <w:style w:type="character" w:styleId="affffffffffc">
    <w:name w:val="Intense Emphasis"/>
    <w:basedOn w:val="a3"/>
    <w:uiPriority w:val="21"/>
    <w:qFormat/>
    <w:rsid w:val="00941B4E"/>
    <w:rPr>
      <w:b/>
      <w:i/>
      <w:sz w:val="24"/>
      <w:szCs w:val="24"/>
      <w:u w:val="single"/>
    </w:rPr>
  </w:style>
  <w:style w:type="character" w:styleId="affffffffffd">
    <w:name w:val="Subtle Reference"/>
    <w:basedOn w:val="a3"/>
    <w:uiPriority w:val="31"/>
    <w:qFormat/>
    <w:rsid w:val="00941B4E"/>
    <w:rPr>
      <w:sz w:val="24"/>
      <w:szCs w:val="24"/>
      <w:u w:val="single"/>
    </w:rPr>
  </w:style>
  <w:style w:type="character" w:styleId="affffffffffe">
    <w:name w:val="Intense Reference"/>
    <w:basedOn w:val="a3"/>
    <w:uiPriority w:val="32"/>
    <w:qFormat/>
    <w:rsid w:val="00941B4E"/>
    <w:rPr>
      <w:b/>
      <w:sz w:val="24"/>
      <w:u w:val="single"/>
    </w:rPr>
  </w:style>
  <w:style w:type="character" w:customStyle="1" w:styleId="1ff7">
    <w:name w:val="Название книги1"/>
    <w:basedOn w:val="a3"/>
    <w:uiPriority w:val="33"/>
    <w:qFormat/>
    <w:rsid w:val="00941B4E"/>
    <w:rPr>
      <w:rFonts w:ascii="Cambria" w:eastAsia="Times New Roman" w:hAnsi="Cambria"/>
      <w:b/>
      <w:i/>
      <w:sz w:val="24"/>
      <w:szCs w:val="24"/>
    </w:rPr>
  </w:style>
  <w:style w:type="table" w:customStyle="1" w:styleId="1ff8">
    <w:name w:val="Сетка таблицы1"/>
    <w:basedOn w:val="a4"/>
    <w:next w:val="affffffffff0"/>
    <w:uiPriority w:val="39"/>
    <w:rsid w:val="00941B4E"/>
    <w:rPr>
      <w:rFonts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7">
    <w:name w:val="Сетка таблицы2"/>
    <w:basedOn w:val="a4"/>
    <w:next w:val="affffffffff0"/>
    <w:uiPriority w:val="39"/>
    <w:rsid w:val="00941B4E"/>
    <w:rPr>
      <w:rFonts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0">
    <w:name w:val="HTML Preformatted"/>
    <w:basedOn w:val="a2"/>
    <w:link w:val="HTML1"/>
    <w:uiPriority w:val="99"/>
    <w:unhideWhenUsed/>
    <w:rsid w:val="00941B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color w:val="auto"/>
      <w:sz w:val="20"/>
      <w:szCs w:val="20"/>
    </w:rPr>
  </w:style>
  <w:style w:type="character" w:customStyle="1" w:styleId="HTML1">
    <w:name w:val="Стандартный HTML Знак"/>
    <w:basedOn w:val="a3"/>
    <w:link w:val="HTML0"/>
    <w:uiPriority w:val="99"/>
    <w:rsid w:val="00941B4E"/>
    <w:rPr>
      <w:rFonts w:ascii="Courier New" w:eastAsia="Times New Roman" w:hAnsi="Courier New" w:cs="Courier New"/>
      <w:szCs w:val="20"/>
      <w:lang w:eastAsia="ru-RU"/>
    </w:rPr>
  </w:style>
  <w:style w:type="paragraph" w:customStyle="1" w:styleId="15">
    <w:name w:val="Текст примечания1"/>
    <w:basedOn w:val="a2"/>
    <w:next w:val="afffe"/>
    <w:link w:val="ac"/>
    <w:uiPriority w:val="99"/>
    <w:semiHidden/>
    <w:unhideWhenUsed/>
    <w:rsid w:val="00941B4E"/>
    <w:pPr>
      <w:ind w:firstLine="0"/>
      <w:jc w:val="left"/>
    </w:pPr>
    <w:rPr>
      <w:color w:val="auto"/>
      <w:szCs w:val="20"/>
    </w:rPr>
  </w:style>
  <w:style w:type="paragraph" w:customStyle="1" w:styleId="1ff9">
    <w:name w:val="Тема примечания1"/>
    <w:basedOn w:val="afffe"/>
    <w:next w:val="afffe"/>
    <w:uiPriority w:val="99"/>
    <w:semiHidden/>
    <w:unhideWhenUsed/>
    <w:rsid w:val="00941B4E"/>
    <w:pPr>
      <w:ind w:left="0" w:firstLine="0"/>
      <w:jc w:val="left"/>
    </w:pPr>
    <w:rPr>
      <w:rFonts w:asciiTheme="minorHAnsi" w:eastAsiaTheme="minorHAnsi" w:hAnsiTheme="minorHAnsi"/>
      <w:b/>
      <w:bCs/>
      <w:color w:val="auto"/>
      <w:sz w:val="20"/>
      <w:lang w:eastAsia="en-US"/>
    </w:rPr>
  </w:style>
  <w:style w:type="character" w:customStyle="1" w:styleId="1ffa">
    <w:name w:val="Название Знак1"/>
    <w:basedOn w:val="a3"/>
    <w:uiPriority w:val="10"/>
    <w:rsid w:val="00941B4E"/>
    <w:rPr>
      <w:rFonts w:ascii="Calibri Light" w:eastAsia="MS Gothic" w:hAnsi="Calibri Light" w:cs="Times New Roman"/>
      <w:color w:val="323E4F"/>
      <w:spacing w:val="5"/>
      <w:kern w:val="28"/>
      <w:sz w:val="52"/>
      <w:szCs w:val="52"/>
    </w:rPr>
  </w:style>
  <w:style w:type="character" w:customStyle="1" w:styleId="1ffb">
    <w:name w:val="Подзаголовок Знак1"/>
    <w:basedOn w:val="a3"/>
    <w:uiPriority w:val="11"/>
    <w:rsid w:val="00941B4E"/>
    <w:rPr>
      <w:rFonts w:eastAsiaTheme="minorEastAsia"/>
      <w:color w:val="5A5A5A" w:themeColor="text1" w:themeTint="A5"/>
      <w:spacing w:val="15"/>
    </w:rPr>
  </w:style>
  <w:style w:type="paragraph" w:styleId="2f6">
    <w:name w:val="Quote"/>
    <w:basedOn w:val="a2"/>
    <w:next w:val="a2"/>
    <w:link w:val="2f5"/>
    <w:uiPriority w:val="29"/>
    <w:qFormat/>
    <w:rsid w:val="00941B4E"/>
    <w:pPr>
      <w:spacing w:after="160" w:line="259" w:lineRule="auto"/>
      <w:ind w:firstLine="0"/>
      <w:jc w:val="left"/>
    </w:pPr>
    <w:rPr>
      <w:rFonts w:asciiTheme="minorHAnsi" w:eastAsiaTheme="minorHAnsi" w:hAnsiTheme="minorHAnsi" w:cstheme="minorBidi"/>
      <w:i/>
      <w:color w:val="auto"/>
      <w:lang w:eastAsia="en-US"/>
    </w:rPr>
  </w:style>
  <w:style w:type="character" w:customStyle="1" w:styleId="214">
    <w:name w:val="Цитата 2 Знак1"/>
    <w:basedOn w:val="a3"/>
    <w:uiPriority w:val="29"/>
    <w:rsid w:val="00941B4E"/>
    <w:rPr>
      <w:rFonts w:ascii="Times New Roman" w:eastAsia="Times New Roman" w:hAnsi="Times New Roman" w:cs="Times New Roman"/>
      <w:i/>
      <w:iCs/>
      <w:color w:val="404040" w:themeColor="text1" w:themeTint="BF"/>
      <w:sz w:val="24"/>
      <w:szCs w:val="24"/>
      <w:lang w:eastAsia="ru-RU"/>
    </w:rPr>
  </w:style>
  <w:style w:type="paragraph" w:customStyle="1" w:styleId="2f8">
    <w:name w:val="Выделенная цитата2"/>
    <w:basedOn w:val="a2"/>
    <w:next w:val="a2"/>
    <w:uiPriority w:val="30"/>
    <w:qFormat/>
    <w:rsid w:val="00941B4E"/>
    <w:pPr>
      <w:pBdr>
        <w:bottom w:val="single" w:sz="4" w:space="4" w:color="5B9BD5"/>
      </w:pBdr>
      <w:spacing w:before="200" w:after="280" w:line="259" w:lineRule="auto"/>
      <w:ind w:left="936" w:right="936" w:firstLine="0"/>
      <w:jc w:val="left"/>
    </w:pPr>
    <w:rPr>
      <w:rFonts w:asciiTheme="minorHAnsi" w:eastAsiaTheme="minorHAnsi" w:hAnsiTheme="minorHAnsi" w:cstheme="minorBidi"/>
      <w:b/>
      <w:i/>
      <w:color w:val="auto"/>
      <w:szCs w:val="22"/>
      <w:lang w:eastAsia="en-US"/>
    </w:rPr>
  </w:style>
  <w:style w:type="character" w:customStyle="1" w:styleId="1ffc">
    <w:name w:val="Выделенная цитата Знак1"/>
    <w:basedOn w:val="a3"/>
    <w:uiPriority w:val="30"/>
    <w:rsid w:val="00941B4E"/>
    <w:rPr>
      <w:b/>
      <w:bCs/>
      <w:i/>
      <w:iCs/>
      <w:color w:val="5B9BD5"/>
    </w:rPr>
  </w:style>
  <w:style w:type="character" w:customStyle="1" w:styleId="2f9">
    <w:name w:val="Слабое выделение2"/>
    <w:basedOn w:val="a3"/>
    <w:uiPriority w:val="19"/>
    <w:qFormat/>
    <w:rsid w:val="00941B4E"/>
    <w:rPr>
      <w:i/>
      <w:iCs/>
      <w:color w:val="808080"/>
    </w:rPr>
  </w:style>
  <w:style w:type="character" w:customStyle="1" w:styleId="1ffd">
    <w:name w:val="Тема примечания Знак1"/>
    <w:basedOn w:val="1f"/>
    <w:uiPriority w:val="99"/>
    <w:semiHidden/>
    <w:rsid w:val="00941B4E"/>
    <w:rPr>
      <w:rFonts w:ascii="Times New Roman" w:eastAsia="Times New Roman" w:hAnsi="Times New Roman" w:cs="Times New Roman"/>
      <w:b/>
      <w:bCs/>
      <w:color w:val="00000A"/>
      <w:sz w:val="20"/>
      <w:szCs w:val="20"/>
      <w:lang w:eastAsia="ru-RU"/>
    </w:rPr>
  </w:style>
  <w:style w:type="table" w:customStyle="1" w:styleId="3f1">
    <w:name w:val="Сетка таблицы3"/>
    <w:basedOn w:val="a4"/>
    <w:next w:val="affffffffff0"/>
    <w:uiPriority w:val="39"/>
    <w:rsid w:val="00941B4E"/>
    <w:rPr>
      <w:rFonts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f">
    <w:name w:val="endnote reference"/>
    <w:basedOn w:val="a3"/>
    <w:uiPriority w:val="99"/>
    <w:semiHidden/>
    <w:unhideWhenUsed/>
    <w:rsid w:val="00941B4E"/>
    <w:rPr>
      <w:vertAlign w:val="superscript"/>
    </w:rPr>
  </w:style>
  <w:style w:type="table" w:customStyle="1" w:styleId="4b">
    <w:name w:val="Сетка таблицы4"/>
    <w:basedOn w:val="a4"/>
    <w:next w:val="affffffffff0"/>
    <w:uiPriority w:val="39"/>
    <w:rsid w:val="00941B4E"/>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a">
    <w:name w:val="Название Знак2"/>
    <w:basedOn w:val="a3"/>
    <w:uiPriority w:val="10"/>
    <w:rsid w:val="00941B4E"/>
    <w:rPr>
      <w:rFonts w:asciiTheme="majorHAnsi" w:eastAsiaTheme="majorEastAsia" w:hAnsiTheme="majorHAnsi" w:cstheme="majorBidi"/>
      <w:spacing w:val="-10"/>
      <w:kern w:val="28"/>
      <w:sz w:val="56"/>
      <w:szCs w:val="56"/>
    </w:rPr>
  </w:style>
  <w:style w:type="character" w:customStyle="1" w:styleId="1ffe">
    <w:name w:val="Заголовок Знак1"/>
    <w:basedOn w:val="a3"/>
    <w:uiPriority w:val="10"/>
    <w:rsid w:val="00941B4E"/>
    <w:rPr>
      <w:rFonts w:asciiTheme="majorHAnsi" w:eastAsiaTheme="majorEastAsia" w:hAnsiTheme="majorHAnsi" w:cstheme="majorBidi"/>
      <w:spacing w:val="-10"/>
      <w:kern w:val="28"/>
      <w:sz w:val="56"/>
      <w:szCs w:val="56"/>
    </w:rPr>
  </w:style>
  <w:style w:type="paragraph" w:styleId="affffffffffb">
    <w:name w:val="Intense Quote"/>
    <w:basedOn w:val="a2"/>
    <w:next w:val="a2"/>
    <w:link w:val="affffffffffa"/>
    <w:uiPriority w:val="30"/>
    <w:qFormat/>
    <w:rsid w:val="00941B4E"/>
    <w:pPr>
      <w:pBdr>
        <w:top w:val="single" w:sz="4" w:space="10" w:color="5B9BD5" w:themeColor="accent1"/>
        <w:bottom w:val="single" w:sz="4" w:space="10" w:color="5B9BD5" w:themeColor="accent1"/>
      </w:pBdr>
      <w:spacing w:before="360" w:after="360" w:line="259" w:lineRule="auto"/>
      <w:ind w:left="864" w:right="864" w:firstLine="0"/>
      <w:jc w:val="center"/>
    </w:pPr>
    <w:rPr>
      <w:rFonts w:asciiTheme="minorHAnsi" w:eastAsiaTheme="minorHAnsi" w:hAnsiTheme="minorHAnsi" w:cstheme="minorBidi"/>
      <w:b/>
      <w:i/>
      <w:color w:val="auto"/>
      <w:szCs w:val="22"/>
      <w:lang w:eastAsia="en-US"/>
    </w:rPr>
  </w:style>
  <w:style w:type="character" w:customStyle="1" w:styleId="2fb">
    <w:name w:val="Выделенная цитата Знак2"/>
    <w:basedOn w:val="a3"/>
    <w:uiPriority w:val="30"/>
    <w:rsid w:val="00941B4E"/>
    <w:rPr>
      <w:rFonts w:ascii="Times New Roman" w:eastAsia="Times New Roman" w:hAnsi="Times New Roman" w:cs="Times New Roman"/>
      <w:i/>
      <w:iCs/>
      <w:color w:val="5B9BD5" w:themeColor="accent1"/>
      <w:sz w:val="24"/>
      <w:szCs w:val="24"/>
      <w:lang w:eastAsia="ru-RU"/>
    </w:rPr>
  </w:style>
  <w:style w:type="character" w:styleId="afffffffffff0">
    <w:name w:val="Subtle Emphasis"/>
    <w:basedOn w:val="a3"/>
    <w:uiPriority w:val="19"/>
    <w:qFormat/>
    <w:rsid w:val="00941B4E"/>
    <w:rPr>
      <w:i/>
      <w:iCs/>
      <w:color w:val="404040" w:themeColor="text1" w:themeTint="BF"/>
    </w:rPr>
  </w:style>
  <w:style w:type="table" w:customStyle="1" w:styleId="GR1">
    <w:name w:val="Сетка таблицы GR1"/>
    <w:basedOn w:val="a4"/>
    <w:next w:val="affffffffff0"/>
    <w:uiPriority w:val="59"/>
    <w:rsid w:val="00941B4E"/>
    <w:rPr>
      <w:rFonts w:ascii="Calibri" w:eastAsia="Times New Roman"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1">
    <w:name w:val="Табличный"/>
    <w:basedOn w:val="a2"/>
    <w:rsid w:val="00941B4E"/>
    <w:pPr>
      <w:keepNext/>
      <w:keepLines/>
      <w:ind w:firstLine="0"/>
    </w:pPr>
    <w:rPr>
      <w:rFonts w:eastAsia="Calibri" w:cstheme="minorBidi"/>
      <w:color w:val="auto"/>
      <w:kern w:val="20"/>
      <w:sz w:val="22"/>
      <w:szCs w:val="20"/>
    </w:rPr>
  </w:style>
  <w:style w:type="paragraph" w:customStyle="1" w:styleId="afffffffffff2">
    <w:name w:val="Табличный (заголовки)"/>
    <w:basedOn w:val="afffffffffff1"/>
    <w:qFormat/>
    <w:rsid w:val="00941B4E"/>
    <w:pPr>
      <w:jc w:val="center"/>
    </w:pPr>
  </w:style>
  <w:style w:type="table" w:customStyle="1" w:styleId="afffffffffff3">
    <w:name w:val="ДКС ЛАНИТ"/>
    <w:basedOn w:val="a4"/>
    <w:uiPriority w:val="99"/>
    <w:qFormat/>
    <w:rsid w:val="00941B4E"/>
    <w:pPr>
      <w:spacing w:after="200" w:line="276" w:lineRule="auto"/>
    </w:pPr>
    <w:rPr>
      <w:rFonts w:ascii="Times New Roman" w:hAnsi="Times New Roman"/>
      <w:sz w:val="22"/>
      <w:lang w:eastAsia="ru-RU"/>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val="0"/>
        <w:color w:val="000000" w:themeColor="text1"/>
      </w:rPr>
      <w:tblPr/>
      <w:tcPr>
        <w:shd w:val="clear" w:color="auto" w:fill="D9D9D9" w:themeFill="background1" w:themeFillShade="D9"/>
      </w:tcPr>
    </w:tblStylePr>
    <w:tblStylePr w:type="firstCol">
      <w:rPr>
        <w:b/>
      </w:rPr>
    </w:tblStylePr>
    <w:tblStylePr w:type="band1Vert">
      <w:tblPr/>
      <w:tcPr>
        <w:shd w:val="clear" w:color="auto" w:fill="F2F2F2" w:themeFill="background1" w:themeFillShade="F2"/>
      </w:tcPr>
    </w:tblStylePr>
    <w:tblStylePr w:type="band2Horz">
      <w:tblPr/>
      <w:tcPr>
        <w:shd w:val="clear" w:color="auto" w:fill="F2F2F2" w:themeFill="background1" w:themeFillShade="F2"/>
      </w:tcPr>
    </w:tblStylePr>
  </w:style>
  <w:style w:type="character" w:customStyle="1" w:styleId="affffffe">
    <w:name w:val="Название таблицы Знак Знак"/>
    <w:link w:val="affffffd"/>
    <w:locked/>
    <w:rsid w:val="00941B4E"/>
    <w:rPr>
      <w:rFonts w:ascii="Times New Roman" w:eastAsia="Times New Roman" w:hAnsi="Times New Roman" w:cs="Times New Roman"/>
      <w:color w:val="00000A"/>
      <w:sz w:val="24"/>
      <w:szCs w:val="24"/>
      <w:lang w:eastAsia="ru-RU"/>
    </w:rPr>
  </w:style>
  <w:style w:type="paragraph" w:customStyle="1" w:styleId="2fc">
    <w:name w:val="_Заголовок 2"/>
    <w:basedOn w:val="2"/>
    <w:next w:val="a2"/>
    <w:link w:val="2fd"/>
    <w:qFormat/>
    <w:rsid w:val="00941B4E"/>
    <w:pPr>
      <w:widowControl w:val="0"/>
      <w:numPr>
        <w:numId w:val="0"/>
      </w:numPr>
      <w:tabs>
        <w:tab w:val="clear" w:pos="1418"/>
        <w:tab w:val="clear" w:pos="8931"/>
      </w:tabs>
      <w:autoSpaceDN w:val="0"/>
      <w:adjustRightInd w:val="0"/>
      <w:spacing w:before="160" w:after="160" w:line="360" w:lineRule="atLeast"/>
      <w:textAlignment w:val="baseline"/>
    </w:pPr>
    <w:rPr>
      <w:iCs/>
      <w:kern w:val="0"/>
      <w:lang w:eastAsia="en-US"/>
    </w:rPr>
  </w:style>
  <w:style w:type="character" w:customStyle="1" w:styleId="2fd">
    <w:name w:val="_Заголовок 2 Знак"/>
    <w:basedOn w:val="a3"/>
    <w:link w:val="2fc"/>
    <w:locked/>
    <w:rsid w:val="00941B4E"/>
    <w:rPr>
      <w:rFonts w:ascii="Times New Roman" w:eastAsia="Times New Roman" w:hAnsi="Times New Roman" w:cs="Times New Roman"/>
      <w:b/>
      <w:bCs/>
      <w:iCs/>
      <w:sz w:val="28"/>
      <w:szCs w:val="28"/>
    </w:rPr>
  </w:style>
  <w:style w:type="paragraph" w:customStyle="1" w:styleId="1">
    <w:name w:val="Список многоуровневый 1"/>
    <w:basedOn w:val="a2"/>
    <w:link w:val="1fff"/>
    <w:rsid w:val="00941B4E"/>
    <w:pPr>
      <w:numPr>
        <w:numId w:val="13"/>
      </w:numPr>
      <w:spacing w:before="20" w:after="20" w:line="360" w:lineRule="auto"/>
      <w:jc w:val="left"/>
    </w:pPr>
    <w:rPr>
      <w:color w:val="auto"/>
    </w:rPr>
  </w:style>
  <w:style w:type="paragraph" w:customStyle="1" w:styleId="afffffffffff4">
    <w:name w:val="Титул тема"/>
    <w:basedOn w:val="a2"/>
    <w:next w:val="a2"/>
    <w:rsid w:val="00941B4E"/>
    <w:pPr>
      <w:ind w:firstLine="0"/>
      <w:jc w:val="center"/>
    </w:pPr>
    <w:rPr>
      <w:b/>
      <w:color w:val="auto"/>
      <w:sz w:val="27"/>
      <w:szCs w:val="27"/>
    </w:rPr>
  </w:style>
  <w:style w:type="character" w:customStyle="1" w:styleId="1fff">
    <w:name w:val="Список многоуровневый 1 Знак"/>
    <w:link w:val="1"/>
    <w:locked/>
    <w:rsid w:val="00941B4E"/>
    <w:rPr>
      <w:rFonts w:ascii="Times New Roman" w:eastAsia="Times New Roman" w:hAnsi="Times New Roman" w:cs="Times New Roman"/>
      <w:sz w:val="24"/>
      <w:szCs w:val="24"/>
      <w:lang w:eastAsia="ru-RU"/>
    </w:rPr>
  </w:style>
  <w:style w:type="character" w:customStyle="1" w:styleId="notranslate">
    <w:name w:val="notranslate"/>
    <w:basedOn w:val="a3"/>
    <w:rsid w:val="00941B4E"/>
  </w:style>
  <w:style w:type="paragraph" w:customStyle="1" w:styleId="Body">
    <w:name w:val="Body"/>
    <w:rsid w:val="00941B4E"/>
    <w:rPr>
      <w:rFonts w:ascii="Arial Unicode MS" w:eastAsia="Arial Unicode MS" w:hAnsi="Helvetica" w:cs="Arial Unicode MS"/>
      <w:color w:val="000000"/>
      <w:sz w:val="22"/>
    </w:rPr>
  </w:style>
  <w:style w:type="numbering" w:customStyle="1" w:styleId="Numbered">
    <w:name w:val="Numbered"/>
    <w:rsid w:val="00941B4E"/>
    <w:pPr>
      <w:numPr>
        <w:numId w:val="14"/>
      </w:numPr>
    </w:pPr>
  </w:style>
  <w:style w:type="numbering" w:customStyle="1" w:styleId="Bullet">
    <w:name w:val="Bullet"/>
    <w:rsid w:val="00941B4E"/>
    <w:pPr>
      <w:numPr>
        <w:numId w:val="15"/>
      </w:numPr>
    </w:pPr>
  </w:style>
  <w:style w:type="paragraph" w:customStyle="1" w:styleId="HeaderFooter">
    <w:name w:val="Header &amp; Footer"/>
    <w:rsid w:val="00941B4E"/>
    <w:pPr>
      <w:tabs>
        <w:tab w:val="right" w:pos="9020"/>
      </w:tabs>
    </w:pPr>
    <w:rPr>
      <w:rFonts w:ascii="Helvetica" w:eastAsia="Arial Unicode MS" w:hAnsi="Arial Unicode MS" w:cs="Arial Unicode MS"/>
      <w:color w:val="000000"/>
      <w:sz w:val="24"/>
      <w:szCs w:val="24"/>
      <w:lang w:val="en-US"/>
    </w:rPr>
  </w:style>
  <w:style w:type="paragraph" w:customStyle="1" w:styleId="Style7">
    <w:name w:val="Style7"/>
    <w:basedOn w:val="a2"/>
    <w:uiPriority w:val="99"/>
    <w:rsid w:val="00941B4E"/>
    <w:pPr>
      <w:widowControl w:val="0"/>
      <w:autoSpaceDE w:val="0"/>
      <w:autoSpaceDN w:val="0"/>
      <w:adjustRightInd w:val="0"/>
      <w:spacing w:line="284" w:lineRule="exact"/>
      <w:ind w:firstLine="3371"/>
      <w:jc w:val="left"/>
    </w:pPr>
    <w:rPr>
      <w:rFonts w:ascii="Arial" w:hAnsi="Arial" w:cs="Arial"/>
      <w:color w:val="auto"/>
    </w:rPr>
  </w:style>
  <w:style w:type="character" w:customStyle="1" w:styleId="FontStyle24">
    <w:name w:val="Font Style24"/>
    <w:basedOn w:val="a3"/>
    <w:uiPriority w:val="99"/>
    <w:rsid w:val="00941B4E"/>
    <w:rPr>
      <w:rFonts w:ascii="Arial" w:hAnsi="Arial" w:cs="Arial"/>
      <w:sz w:val="22"/>
      <w:szCs w:val="22"/>
    </w:rPr>
  </w:style>
  <w:style w:type="paragraph" w:customStyle="1" w:styleId="Style10">
    <w:name w:val="Style10"/>
    <w:basedOn w:val="a2"/>
    <w:uiPriority w:val="99"/>
    <w:rsid w:val="00941B4E"/>
    <w:pPr>
      <w:widowControl w:val="0"/>
      <w:autoSpaceDE w:val="0"/>
      <w:autoSpaceDN w:val="0"/>
      <w:adjustRightInd w:val="0"/>
      <w:spacing w:line="274" w:lineRule="exact"/>
      <w:ind w:hanging="350"/>
    </w:pPr>
    <w:rPr>
      <w:rFonts w:ascii="Arial" w:eastAsiaTheme="minorEastAsia" w:hAnsi="Arial" w:cs="Arial"/>
      <w:color w:val="auto"/>
    </w:rPr>
  </w:style>
  <w:style w:type="paragraph" w:customStyle="1" w:styleId="BodyA">
    <w:name w:val="Body A"/>
    <w:rsid w:val="00941B4E"/>
    <w:pPr>
      <w:pBdr>
        <w:top w:val="nil"/>
        <w:left w:val="nil"/>
        <w:bottom w:val="nil"/>
        <w:right w:val="nil"/>
        <w:between w:val="nil"/>
        <w:bar w:val="nil"/>
      </w:pBdr>
    </w:pPr>
    <w:rPr>
      <w:rFonts w:ascii="Arial Unicode MS" w:eastAsia="Arial Unicode MS" w:hAnsi="Arial Unicode MS" w:cs="Arial Unicode MS"/>
      <w:color w:val="000000"/>
      <w:sz w:val="22"/>
      <w:u w:color="000000"/>
      <w:bdr w:val="nil"/>
      <w:lang w:eastAsia="ru-RU"/>
    </w:rPr>
  </w:style>
  <w:style w:type="character" w:customStyle="1" w:styleId="ed92bce2-6d99-49f7-be01-b80f0440597a">
    <w:name w:val="Строгий_ed92bce2-6d99-49f7-be01-b80f0440597a"/>
    <w:qFormat/>
    <w:rsid w:val="00941B4E"/>
    <w:rPr>
      <w:b/>
      <w:bCs/>
    </w:rPr>
  </w:style>
  <w:style w:type="paragraph" w:customStyle="1" w:styleId="afffffffffff5">
    <w:name w:val="Таблица шапка"/>
    <w:basedOn w:val="a2"/>
    <w:next w:val="a2"/>
    <w:link w:val="afffffffffff6"/>
    <w:uiPriority w:val="99"/>
    <w:rsid w:val="00941B4E"/>
    <w:pPr>
      <w:keepNext/>
      <w:keepLines/>
      <w:spacing w:before="60" w:after="60"/>
      <w:ind w:firstLine="0"/>
      <w:jc w:val="center"/>
    </w:pPr>
    <w:rPr>
      <w:b/>
      <w:color w:val="auto"/>
    </w:rPr>
  </w:style>
  <w:style w:type="character" w:customStyle="1" w:styleId="afffffffffff6">
    <w:name w:val="Таблица шапка Знак"/>
    <w:link w:val="afffffffffff5"/>
    <w:uiPriority w:val="99"/>
    <w:locked/>
    <w:rsid w:val="00941B4E"/>
    <w:rPr>
      <w:rFonts w:ascii="Times New Roman" w:eastAsia="Times New Roman" w:hAnsi="Times New Roman" w:cs="Times New Roman"/>
      <w:b/>
      <w:sz w:val="24"/>
      <w:szCs w:val="24"/>
      <w:lang w:eastAsia="ru-RU"/>
    </w:rPr>
  </w:style>
  <w:style w:type="paragraph" w:customStyle="1" w:styleId="1fff0">
    <w:name w:val="Заголовок 1 Приложение"/>
    <w:basedOn w:val="12"/>
    <w:next w:val="1f1"/>
    <w:qFormat/>
    <w:rsid w:val="00941B4E"/>
    <w:pPr>
      <w:keepLines/>
      <w:numPr>
        <w:numId w:val="0"/>
      </w:numPr>
      <w:spacing w:after="240" w:line="240" w:lineRule="auto"/>
      <w:ind w:left="2061" w:hanging="360"/>
      <w:jc w:val="center"/>
    </w:pPr>
    <w:rPr>
      <w:rFonts w:eastAsia="Times New Roman" w:cs="Times New Roman"/>
      <w:kern w:val="0"/>
      <w:sz w:val="36"/>
      <w:szCs w:val="36"/>
    </w:rPr>
  </w:style>
  <w:style w:type="paragraph" w:customStyle="1" w:styleId="2fe">
    <w:name w:val="Заголовок 2 Приложение"/>
    <w:basedOn w:val="2"/>
    <w:next w:val="1f1"/>
    <w:qFormat/>
    <w:rsid w:val="00941B4E"/>
    <w:pPr>
      <w:numPr>
        <w:ilvl w:val="0"/>
        <w:numId w:val="0"/>
      </w:numPr>
      <w:tabs>
        <w:tab w:val="clear" w:pos="1418"/>
        <w:tab w:val="clear" w:pos="8931"/>
        <w:tab w:val="num" w:pos="0"/>
      </w:tabs>
      <w:spacing w:before="240" w:after="240" w:line="240" w:lineRule="auto"/>
      <w:ind w:left="567" w:hanging="567"/>
      <w:jc w:val="left"/>
    </w:pPr>
    <w:rPr>
      <w:rFonts w:cs="Arial CYR"/>
      <w:kern w:val="0"/>
      <w:sz w:val="32"/>
      <w:szCs w:val="32"/>
    </w:rPr>
  </w:style>
  <w:style w:type="paragraph" w:customStyle="1" w:styleId="afffffffffff7">
    <w:name w:val="табличный титульный"/>
    <w:basedOn w:val="afffffffffff8"/>
    <w:uiPriority w:val="99"/>
    <w:rsid w:val="00941B4E"/>
    <w:pPr>
      <w:keepNext/>
      <w:jc w:val="center"/>
    </w:pPr>
    <w:rPr>
      <w:b/>
    </w:rPr>
  </w:style>
  <w:style w:type="paragraph" w:customStyle="1" w:styleId="afffffffffff8">
    <w:name w:val="Таблица (ячейка)"/>
    <w:basedOn w:val="a2"/>
    <w:uiPriority w:val="99"/>
    <w:rsid w:val="00941B4E"/>
    <w:pPr>
      <w:spacing w:line="360" w:lineRule="auto"/>
      <w:ind w:firstLine="0"/>
    </w:pPr>
    <w:rPr>
      <w:color w:val="auto"/>
      <w:szCs w:val="22"/>
      <w:lang w:eastAsia="en-US"/>
    </w:rPr>
  </w:style>
  <w:style w:type="paragraph" w:customStyle="1" w:styleId="E">
    <w:name w:val="E_Обычный"/>
    <w:basedOn w:val="a2"/>
    <w:link w:val="EChar"/>
    <w:qFormat/>
    <w:rsid w:val="00941B4E"/>
    <w:pPr>
      <w:spacing w:before="120" w:after="120" w:line="300" w:lineRule="auto"/>
    </w:pPr>
    <w:rPr>
      <w:color w:val="auto"/>
      <w:szCs w:val="26"/>
      <w:lang w:eastAsia="en-US"/>
    </w:rPr>
  </w:style>
  <w:style w:type="character" w:customStyle="1" w:styleId="EChar">
    <w:name w:val="E_Обычный Char"/>
    <w:link w:val="E"/>
    <w:rsid w:val="00941B4E"/>
    <w:rPr>
      <w:rFonts w:ascii="Times New Roman" w:eastAsia="Times New Roman" w:hAnsi="Times New Roman" w:cs="Times New Roman"/>
      <w:sz w:val="24"/>
      <w:szCs w:val="26"/>
    </w:rPr>
  </w:style>
  <w:style w:type="character" w:customStyle="1" w:styleId="1fff1">
    <w:name w:val="Неразрешенное упоминание1"/>
    <w:basedOn w:val="a3"/>
    <w:uiPriority w:val="99"/>
    <w:semiHidden/>
    <w:unhideWhenUsed/>
    <w:rsid w:val="003365A0"/>
    <w:rPr>
      <w:color w:val="808080"/>
      <w:shd w:val="clear" w:color="auto" w:fill="E6E6E6"/>
    </w:rPr>
  </w:style>
  <w:style w:type="character" w:customStyle="1" w:styleId="2ff">
    <w:name w:val="Неразрешенное упоминание2"/>
    <w:basedOn w:val="a3"/>
    <w:uiPriority w:val="99"/>
    <w:semiHidden/>
    <w:unhideWhenUsed/>
    <w:rsid w:val="00EE6D48"/>
    <w:rPr>
      <w:color w:val="808080"/>
      <w:shd w:val="clear" w:color="auto" w:fill="E6E6E6"/>
    </w:rPr>
  </w:style>
  <w:style w:type="paragraph" w:customStyle="1" w:styleId="afffffffffff9">
    <w:name w:val="Список перечисление"/>
    <w:basedOn w:val="afffff6"/>
    <w:qFormat/>
    <w:rsid w:val="0036044A"/>
    <w:pPr>
      <w:tabs>
        <w:tab w:val="num" w:pos="927"/>
      </w:tabs>
      <w:spacing w:line="360" w:lineRule="auto"/>
      <w:ind w:left="927" w:hanging="190"/>
      <w:contextualSpacing/>
    </w:pPr>
    <w:rPr>
      <w:color w:val="auto"/>
      <w:szCs w:val="30"/>
    </w:rPr>
  </w:style>
  <w:style w:type="paragraph" w:customStyle="1" w:styleId="afffffffffffa">
    <w:name w:val="Таблица"/>
    <w:qFormat/>
    <w:rsid w:val="0036044A"/>
    <w:pPr>
      <w:widowControl w:val="0"/>
      <w:spacing w:before="60" w:afterLines="60" w:line="360" w:lineRule="auto"/>
      <w:ind w:left="57" w:right="57"/>
    </w:pPr>
    <w:rPr>
      <w:rFonts w:ascii="Times New Roman" w:eastAsia="Courier New" w:hAnsi="Times New Roman" w:cs="Times New Roman"/>
      <w:sz w:val="24"/>
      <w:szCs w:val="28"/>
      <w:lang w:eastAsia="ru-RU"/>
    </w:rPr>
  </w:style>
  <w:style w:type="paragraph" w:customStyle="1" w:styleId="afffffffffffb">
    <w:name w:val="Таблица_шапка"/>
    <w:basedOn w:val="afffffffffffa"/>
    <w:qFormat/>
    <w:rsid w:val="0036044A"/>
    <w:pPr>
      <w:tabs>
        <w:tab w:val="num" w:pos="28"/>
      </w:tabs>
      <w:spacing w:before="80" w:afterLines="0" w:line="240" w:lineRule="auto"/>
      <w:ind w:left="29" w:hanging="57"/>
      <w:jc w:val="center"/>
    </w:pPr>
    <w:rPr>
      <w:b/>
      <w:spacing w:val="-2"/>
    </w:rPr>
  </w:style>
  <w:style w:type="paragraph" w:customStyle="1" w:styleId="100">
    <w:name w:val="Таблица10_список перечисление"/>
    <w:basedOn w:val="a2"/>
    <w:qFormat/>
    <w:rsid w:val="0036044A"/>
    <w:pPr>
      <w:widowControl w:val="0"/>
      <w:numPr>
        <w:numId w:val="16"/>
      </w:numPr>
      <w:spacing w:before="60" w:afterLines="60"/>
      <w:ind w:right="57"/>
      <w:jc w:val="left"/>
    </w:pPr>
    <w:rPr>
      <w:rFonts w:eastAsia="Calibri"/>
      <w:color w:val="auto"/>
      <w:sz w:val="20"/>
      <w:szCs w:val="20"/>
    </w:rPr>
  </w:style>
  <w:style w:type="numbering" w:customStyle="1" w:styleId="10">
    <w:name w:val="Стиль1"/>
    <w:uiPriority w:val="99"/>
    <w:rsid w:val="0036044A"/>
    <w:pPr>
      <w:numPr>
        <w:numId w:val="17"/>
      </w:numPr>
    </w:pPr>
  </w:style>
  <w:style w:type="paragraph" w:customStyle="1" w:styleId="a">
    <w:name w:val="Нумерация таблиц"/>
    <w:basedOn w:val="afffffffffffa"/>
    <w:qFormat/>
    <w:rsid w:val="00DD0ADC"/>
    <w:pPr>
      <w:numPr>
        <w:numId w:val="18"/>
      </w:numPr>
    </w:pPr>
  </w:style>
  <w:style w:type="paragraph" w:customStyle="1" w:styleId="afffffffffffc">
    <w:name w:val="Заголовок_без нумерации"/>
    <w:basedOn w:val="12"/>
    <w:qFormat/>
    <w:rsid w:val="00013695"/>
    <w:pPr>
      <w:numPr>
        <w:numId w:val="0"/>
      </w:numPr>
      <w:tabs>
        <w:tab w:val="left" w:pos="851"/>
      </w:tabs>
      <w:spacing w:before="240"/>
      <w:ind w:left="851"/>
    </w:pPr>
    <w:rPr>
      <w:rFonts w:eastAsiaTheme="majorEastAsia" w:cs="Times New Roman"/>
      <w:sz w:val="32"/>
      <w:szCs w:val="28"/>
    </w:rPr>
  </w:style>
  <w:style w:type="character" w:customStyle="1" w:styleId="3f2">
    <w:name w:val="Неразрешенное упоминание3"/>
    <w:basedOn w:val="a3"/>
    <w:uiPriority w:val="99"/>
    <w:semiHidden/>
    <w:unhideWhenUsed/>
    <w:rsid w:val="008028DF"/>
    <w:rPr>
      <w:color w:val="605E5C"/>
      <w:shd w:val="clear" w:color="auto" w:fill="E1DFDD"/>
    </w:rPr>
  </w:style>
  <w:style w:type="character" w:customStyle="1" w:styleId="4c">
    <w:name w:val="Неразрешенное упоминание4"/>
    <w:basedOn w:val="a3"/>
    <w:uiPriority w:val="99"/>
    <w:semiHidden/>
    <w:unhideWhenUsed/>
    <w:rsid w:val="009D35E2"/>
    <w:rPr>
      <w:color w:val="605E5C"/>
      <w:shd w:val="clear" w:color="auto" w:fill="E1DFDD"/>
    </w:rPr>
  </w:style>
  <w:style w:type="paragraph" w:customStyle="1" w:styleId="afffffffffffd">
    <w:name w:val="_ОснТекст"/>
    <w:link w:val="afffffffffffe"/>
    <w:qFormat/>
    <w:rsid w:val="008A53F3"/>
    <w:pPr>
      <w:tabs>
        <w:tab w:val="left" w:pos="851"/>
      </w:tabs>
      <w:spacing w:before="60" w:after="60" w:line="360" w:lineRule="auto"/>
      <w:ind w:firstLine="851"/>
      <w:contextualSpacing/>
      <w:jc w:val="both"/>
    </w:pPr>
    <w:rPr>
      <w:rFonts w:ascii="Times New Roman" w:eastAsia="Times New Roman" w:hAnsi="Times New Roman" w:cs="Times New Roman"/>
      <w:snapToGrid w:val="0"/>
      <w:sz w:val="24"/>
      <w:szCs w:val="24"/>
      <w:lang w:eastAsia="ru-RU"/>
    </w:rPr>
  </w:style>
  <w:style w:type="character" w:customStyle="1" w:styleId="afffffffffffe">
    <w:name w:val="_ОснТекст Знак"/>
    <w:basedOn w:val="a3"/>
    <w:link w:val="afffffffffffd"/>
    <w:rsid w:val="008A53F3"/>
    <w:rPr>
      <w:rFonts w:ascii="Times New Roman" w:eastAsia="Times New Roman" w:hAnsi="Times New Roman" w:cs="Times New Roman"/>
      <w:snapToGrid w:val="0"/>
      <w:sz w:val="24"/>
      <w:szCs w:val="24"/>
      <w:lang w:eastAsia="ru-RU"/>
    </w:rPr>
  </w:style>
  <w:style w:type="paragraph" w:customStyle="1" w:styleId="-">
    <w:name w:val="ГОСТ-список"/>
    <w:basedOn w:val="a2"/>
    <w:link w:val="-1"/>
    <w:qFormat/>
    <w:rsid w:val="00AF620E"/>
    <w:pPr>
      <w:numPr>
        <w:numId w:val="29"/>
      </w:numPr>
      <w:spacing w:line="360" w:lineRule="auto"/>
    </w:pPr>
    <w:rPr>
      <w:rFonts w:eastAsia="Calibri"/>
      <w:noProof/>
      <w:color w:val="auto"/>
      <w:shd w:val="clear" w:color="auto" w:fill="FFFFFF"/>
      <w:lang w:eastAsia="en-US"/>
    </w:rPr>
  </w:style>
  <w:style w:type="character" w:customStyle="1" w:styleId="-1">
    <w:name w:val="ГОСТ-список Знак"/>
    <w:link w:val="-"/>
    <w:rsid w:val="00AF620E"/>
    <w:rPr>
      <w:rFonts w:ascii="Times New Roman" w:eastAsia="Calibri" w:hAnsi="Times New Roman" w:cs="Times New Roman"/>
      <w:noProof/>
      <w:sz w:val="24"/>
      <w:szCs w:val="24"/>
    </w:rPr>
  </w:style>
  <w:style w:type="paragraph" w:customStyle="1" w:styleId="xl179">
    <w:name w:val="xl179"/>
    <w:basedOn w:val="a2"/>
    <w:uiPriority w:val="99"/>
    <w:rsid w:val="008A45EC"/>
    <w:pPr>
      <w:pBdr>
        <w:top w:val="single" w:sz="4" w:space="0" w:color="auto"/>
      </w:pBdr>
      <w:spacing w:before="100" w:beforeAutospacing="1" w:after="100" w:afterAutospacing="1"/>
      <w:ind w:firstLine="0"/>
      <w:jc w:val="left"/>
    </w:pPr>
    <w:rPr>
      <w:rFonts w:ascii="Arial CYR" w:eastAsia="Arial Unicode MS" w:hAnsi="Arial CYR" w:cs="Arial CYR"/>
      <w:b/>
      <w:bCs/>
      <w:i/>
      <w:iCs/>
      <w:color w:val="auto"/>
    </w:rPr>
  </w:style>
  <w:style w:type="paragraph" w:customStyle="1" w:styleId="affffffffffff">
    <w:name w:val="Обычный с отступом"/>
    <w:basedOn w:val="a2"/>
    <w:qFormat/>
    <w:rsid w:val="00BF2B17"/>
    <w:pPr>
      <w:suppressAutoHyphens/>
      <w:spacing w:line="400" w:lineRule="exact"/>
      <w:ind w:firstLine="708"/>
    </w:pPr>
    <w:rPr>
      <w:bCs/>
      <w:color w:val="auto"/>
      <w:lang w:eastAsia="en-US"/>
    </w:rPr>
  </w:style>
  <w:style w:type="paragraph" w:customStyle="1" w:styleId="1fff2">
    <w:name w:val="1_Текст"/>
    <w:basedOn w:val="a2"/>
    <w:qFormat/>
    <w:rsid w:val="00F41F7D"/>
    <w:pPr>
      <w:keepLines/>
      <w:suppressAutoHyphens/>
      <w:spacing w:before="120" w:after="60" w:line="360" w:lineRule="auto"/>
      <w:ind w:right="-2"/>
      <w:contextualSpacing/>
    </w:pPr>
    <w:rPr>
      <w:snapToGrid w:val="0"/>
      <w:color w:val="auto"/>
      <w:szCs w:val="26"/>
    </w:rPr>
  </w:style>
  <w:style w:type="paragraph" w:customStyle="1" w:styleId="00">
    <w:name w:val="Стиль Первая строка:  0 см"/>
    <w:basedOn w:val="a2"/>
    <w:rsid w:val="007B035E"/>
    <w:pPr>
      <w:ind w:firstLine="709"/>
    </w:pPr>
    <w:rPr>
      <w:color w:val="auto"/>
      <w:szCs w:val="20"/>
    </w:rPr>
  </w:style>
  <w:style w:type="character" w:customStyle="1" w:styleId="tocnumber">
    <w:name w:val="tocnumber"/>
    <w:basedOn w:val="a3"/>
    <w:rsid w:val="0018127E"/>
  </w:style>
  <w:style w:type="character" w:customStyle="1" w:styleId="toctext">
    <w:name w:val="toctext"/>
    <w:basedOn w:val="a3"/>
    <w:rsid w:val="0018127E"/>
  </w:style>
  <w:style w:type="paragraph" w:customStyle="1" w:styleId="a0">
    <w:name w:val="Таблица_список перечисление"/>
    <w:basedOn w:val="afffffffffffa"/>
    <w:qFormat/>
    <w:rsid w:val="007F05C9"/>
    <w:pPr>
      <w:numPr>
        <w:numId w:val="83"/>
      </w:numPr>
      <w:spacing w:before="0" w:afterLines="0"/>
      <w:jc w:val="both"/>
    </w:pPr>
    <w:rPr>
      <w:szCs w:val="24"/>
    </w:rPr>
  </w:style>
  <w:style w:type="paragraph" w:customStyle="1" w:styleId="102">
    <w:name w:val="Таблица 10"/>
    <w:basedOn w:val="affffffffff1"/>
    <w:qFormat/>
    <w:rsid w:val="00793803"/>
    <w:pPr>
      <w:tabs>
        <w:tab w:val="clear" w:pos="4677"/>
        <w:tab w:val="clear" w:pos="9355"/>
        <w:tab w:val="center" w:pos="4153"/>
        <w:tab w:val="right" w:pos="8306"/>
      </w:tabs>
      <w:ind w:firstLine="0"/>
      <w:jc w:val="left"/>
    </w:pPr>
    <w:rPr>
      <w:color w:val="auto"/>
      <w:sz w:val="20"/>
    </w:rPr>
  </w:style>
  <w:style w:type="paragraph" w:customStyle="1" w:styleId="-1IT2G">
    <w:name w:val="* тире-список 1 уровень_IT2G"/>
    <w:basedOn w:val="a2"/>
    <w:next w:val="a2"/>
    <w:link w:val="-1IT2G0"/>
    <w:rsid w:val="00132EC6"/>
    <w:pPr>
      <w:numPr>
        <w:numId w:val="114"/>
      </w:numPr>
    </w:pPr>
    <w:rPr>
      <w:rFonts w:eastAsiaTheme="minorHAnsi"/>
      <w:color w:val="auto"/>
    </w:rPr>
  </w:style>
  <w:style w:type="character" w:customStyle="1" w:styleId="-1IT2G0">
    <w:name w:val="* тире-список 1 уровень_IT2G Знак"/>
    <w:basedOn w:val="a3"/>
    <w:link w:val="-1IT2G"/>
    <w:rsid w:val="00132EC6"/>
    <w:rPr>
      <w:rFonts w:ascii="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802765">
      <w:bodyDiv w:val="1"/>
      <w:marLeft w:val="0"/>
      <w:marRight w:val="0"/>
      <w:marTop w:val="0"/>
      <w:marBottom w:val="0"/>
      <w:divBdr>
        <w:top w:val="none" w:sz="0" w:space="0" w:color="auto"/>
        <w:left w:val="none" w:sz="0" w:space="0" w:color="auto"/>
        <w:bottom w:val="none" w:sz="0" w:space="0" w:color="auto"/>
        <w:right w:val="none" w:sz="0" w:space="0" w:color="auto"/>
      </w:divBdr>
    </w:div>
    <w:div w:id="181668874">
      <w:bodyDiv w:val="1"/>
      <w:marLeft w:val="0"/>
      <w:marRight w:val="0"/>
      <w:marTop w:val="0"/>
      <w:marBottom w:val="0"/>
      <w:divBdr>
        <w:top w:val="none" w:sz="0" w:space="0" w:color="auto"/>
        <w:left w:val="none" w:sz="0" w:space="0" w:color="auto"/>
        <w:bottom w:val="none" w:sz="0" w:space="0" w:color="auto"/>
        <w:right w:val="none" w:sz="0" w:space="0" w:color="auto"/>
      </w:divBdr>
    </w:div>
    <w:div w:id="236986238">
      <w:bodyDiv w:val="1"/>
      <w:marLeft w:val="0"/>
      <w:marRight w:val="0"/>
      <w:marTop w:val="0"/>
      <w:marBottom w:val="0"/>
      <w:divBdr>
        <w:top w:val="none" w:sz="0" w:space="0" w:color="auto"/>
        <w:left w:val="none" w:sz="0" w:space="0" w:color="auto"/>
        <w:bottom w:val="none" w:sz="0" w:space="0" w:color="auto"/>
        <w:right w:val="none" w:sz="0" w:space="0" w:color="auto"/>
      </w:divBdr>
    </w:div>
    <w:div w:id="363872243">
      <w:bodyDiv w:val="1"/>
      <w:marLeft w:val="0"/>
      <w:marRight w:val="0"/>
      <w:marTop w:val="0"/>
      <w:marBottom w:val="0"/>
      <w:divBdr>
        <w:top w:val="none" w:sz="0" w:space="0" w:color="auto"/>
        <w:left w:val="none" w:sz="0" w:space="0" w:color="auto"/>
        <w:bottom w:val="none" w:sz="0" w:space="0" w:color="auto"/>
        <w:right w:val="none" w:sz="0" w:space="0" w:color="auto"/>
      </w:divBdr>
    </w:div>
    <w:div w:id="423845370">
      <w:bodyDiv w:val="1"/>
      <w:marLeft w:val="0"/>
      <w:marRight w:val="0"/>
      <w:marTop w:val="0"/>
      <w:marBottom w:val="0"/>
      <w:divBdr>
        <w:top w:val="none" w:sz="0" w:space="0" w:color="auto"/>
        <w:left w:val="none" w:sz="0" w:space="0" w:color="auto"/>
        <w:bottom w:val="none" w:sz="0" w:space="0" w:color="auto"/>
        <w:right w:val="none" w:sz="0" w:space="0" w:color="auto"/>
      </w:divBdr>
    </w:div>
    <w:div w:id="481579460">
      <w:bodyDiv w:val="1"/>
      <w:marLeft w:val="0"/>
      <w:marRight w:val="0"/>
      <w:marTop w:val="0"/>
      <w:marBottom w:val="0"/>
      <w:divBdr>
        <w:top w:val="none" w:sz="0" w:space="0" w:color="auto"/>
        <w:left w:val="none" w:sz="0" w:space="0" w:color="auto"/>
        <w:bottom w:val="none" w:sz="0" w:space="0" w:color="auto"/>
        <w:right w:val="none" w:sz="0" w:space="0" w:color="auto"/>
      </w:divBdr>
    </w:div>
    <w:div w:id="540636340">
      <w:bodyDiv w:val="1"/>
      <w:marLeft w:val="0"/>
      <w:marRight w:val="0"/>
      <w:marTop w:val="0"/>
      <w:marBottom w:val="0"/>
      <w:divBdr>
        <w:top w:val="none" w:sz="0" w:space="0" w:color="auto"/>
        <w:left w:val="none" w:sz="0" w:space="0" w:color="auto"/>
        <w:bottom w:val="none" w:sz="0" w:space="0" w:color="auto"/>
        <w:right w:val="none" w:sz="0" w:space="0" w:color="auto"/>
      </w:divBdr>
    </w:div>
    <w:div w:id="582102785">
      <w:bodyDiv w:val="1"/>
      <w:marLeft w:val="0"/>
      <w:marRight w:val="0"/>
      <w:marTop w:val="0"/>
      <w:marBottom w:val="0"/>
      <w:divBdr>
        <w:top w:val="none" w:sz="0" w:space="0" w:color="auto"/>
        <w:left w:val="none" w:sz="0" w:space="0" w:color="auto"/>
        <w:bottom w:val="none" w:sz="0" w:space="0" w:color="auto"/>
        <w:right w:val="none" w:sz="0" w:space="0" w:color="auto"/>
      </w:divBdr>
    </w:div>
    <w:div w:id="919145279">
      <w:bodyDiv w:val="1"/>
      <w:marLeft w:val="0"/>
      <w:marRight w:val="0"/>
      <w:marTop w:val="0"/>
      <w:marBottom w:val="0"/>
      <w:divBdr>
        <w:top w:val="none" w:sz="0" w:space="0" w:color="auto"/>
        <w:left w:val="none" w:sz="0" w:space="0" w:color="auto"/>
        <w:bottom w:val="none" w:sz="0" w:space="0" w:color="auto"/>
        <w:right w:val="none" w:sz="0" w:space="0" w:color="auto"/>
      </w:divBdr>
    </w:div>
    <w:div w:id="969474864">
      <w:bodyDiv w:val="1"/>
      <w:marLeft w:val="0"/>
      <w:marRight w:val="0"/>
      <w:marTop w:val="0"/>
      <w:marBottom w:val="0"/>
      <w:divBdr>
        <w:top w:val="none" w:sz="0" w:space="0" w:color="auto"/>
        <w:left w:val="none" w:sz="0" w:space="0" w:color="auto"/>
        <w:bottom w:val="none" w:sz="0" w:space="0" w:color="auto"/>
        <w:right w:val="none" w:sz="0" w:space="0" w:color="auto"/>
      </w:divBdr>
      <w:divsChild>
        <w:div w:id="1342970744">
          <w:marLeft w:val="0"/>
          <w:marRight w:val="0"/>
          <w:marTop w:val="0"/>
          <w:marBottom w:val="0"/>
          <w:divBdr>
            <w:top w:val="none" w:sz="0" w:space="0" w:color="auto"/>
            <w:left w:val="none" w:sz="0" w:space="0" w:color="auto"/>
            <w:bottom w:val="none" w:sz="0" w:space="0" w:color="auto"/>
            <w:right w:val="none" w:sz="0" w:space="0" w:color="auto"/>
          </w:divBdr>
        </w:div>
      </w:divsChild>
    </w:div>
    <w:div w:id="1111975469">
      <w:bodyDiv w:val="1"/>
      <w:marLeft w:val="0"/>
      <w:marRight w:val="0"/>
      <w:marTop w:val="0"/>
      <w:marBottom w:val="0"/>
      <w:divBdr>
        <w:top w:val="none" w:sz="0" w:space="0" w:color="auto"/>
        <w:left w:val="none" w:sz="0" w:space="0" w:color="auto"/>
        <w:bottom w:val="none" w:sz="0" w:space="0" w:color="auto"/>
        <w:right w:val="none" w:sz="0" w:space="0" w:color="auto"/>
      </w:divBdr>
    </w:div>
    <w:div w:id="1185052167">
      <w:bodyDiv w:val="1"/>
      <w:marLeft w:val="0"/>
      <w:marRight w:val="0"/>
      <w:marTop w:val="0"/>
      <w:marBottom w:val="0"/>
      <w:divBdr>
        <w:top w:val="none" w:sz="0" w:space="0" w:color="auto"/>
        <w:left w:val="none" w:sz="0" w:space="0" w:color="auto"/>
        <w:bottom w:val="none" w:sz="0" w:space="0" w:color="auto"/>
        <w:right w:val="none" w:sz="0" w:space="0" w:color="auto"/>
      </w:divBdr>
    </w:div>
    <w:div w:id="1305425676">
      <w:bodyDiv w:val="1"/>
      <w:marLeft w:val="0"/>
      <w:marRight w:val="0"/>
      <w:marTop w:val="0"/>
      <w:marBottom w:val="0"/>
      <w:divBdr>
        <w:top w:val="none" w:sz="0" w:space="0" w:color="auto"/>
        <w:left w:val="none" w:sz="0" w:space="0" w:color="auto"/>
        <w:bottom w:val="none" w:sz="0" w:space="0" w:color="auto"/>
        <w:right w:val="none" w:sz="0" w:space="0" w:color="auto"/>
      </w:divBdr>
    </w:div>
    <w:div w:id="1368413070">
      <w:bodyDiv w:val="1"/>
      <w:marLeft w:val="0"/>
      <w:marRight w:val="0"/>
      <w:marTop w:val="0"/>
      <w:marBottom w:val="0"/>
      <w:divBdr>
        <w:top w:val="none" w:sz="0" w:space="0" w:color="auto"/>
        <w:left w:val="none" w:sz="0" w:space="0" w:color="auto"/>
        <w:bottom w:val="none" w:sz="0" w:space="0" w:color="auto"/>
        <w:right w:val="none" w:sz="0" w:space="0" w:color="auto"/>
      </w:divBdr>
    </w:div>
    <w:div w:id="1388146071">
      <w:bodyDiv w:val="1"/>
      <w:marLeft w:val="0"/>
      <w:marRight w:val="0"/>
      <w:marTop w:val="0"/>
      <w:marBottom w:val="0"/>
      <w:divBdr>
        <w:top w:val="none" w:sz="0" w:space="0" w:color="auto"/>
        <w:left w:val="none" w:sz="0" w:space="0" w:color="auto"/>
        <w:bottom w:val="none" w:sz="0" w:space="0" w:color="auto"/>
        <w:right w:val="none" w:sz="0" w:space="0" w:color="auto"/>
      </w:divBdr>
      <w:divsChild>
        <w:div w:id="472136911">
          <w:marLeft w:val="446"/>
          <w:marRight w:val="0"/>
          <w:marTop w:val="200"/>
          <w:marBottom w:val="0"/>
          <w:divBdr>
            <w:top w:val="none" w:sz="0" w:space="0" w:color="auto"/>
            <w:left w:val="none" w:sz="0" w:space="0" w:color="auto"/>
            <w:bottom w:val="none" w:sz="0" w:space="0" w:color="auto"/>
            <w:right w:val="none" w:sz="0" w:space="0" w:color="auto"/>
          </w:divBdr>
        </w:div>
        <w:div w:id="1498109219">
          <w:marLeft w:val="446"/>
          <w:marRight w:val="0"/>
          <w:marTop w:val="200"/>
          <w:marBottom w:val="0"/>
          <w:divBdr>
            <w:top w:val="none" w:sz="0" w:space="0" w:color="auto"/>
            <w:left w:val="none" w:sz="0" w:space="0" w:color="auto"/>
            <w:bottom w:val="none" w:sz="0" w:space="0" w:color="auto"/>
            <w:right w:val="none" w:sz="0" w:space="0" w:color="auto"/>
          </w:divBdr>
        </w:div>
        <w:div w:id="2109692416">
          <w:marLeft w:val="446"/>
          <w:marRight w:val="0"/>
          <w:marTop w:val="200"/>
          <w:marBottom w:val="0"/>
          <w:divBdr>
            <w:top w:val="none" w:sz="0" w:space="0" w:color="auto"/>
            <w:left w:val="none" w:sz="0" w:space="0" w:color="auto"/>
            <w:bottom w:val="none" w:sz="0" w:space="0" w:color="auto"/>
            <w:right w:val="none" w:sz="0" w:space="0" w:color="auto"/>
          </w:divBdr>
        </w:div>
        <w:div w:id="2110463701">
          <w:marLeft w:val="446"/>
          <w:marRight w:val="0"/>
          <w:marTop w:val="200"/>
          <w:marBottom w:val="0"/>
          <w:divBdr>
            <w:top w:val="none" w:sz="0" w:space="0" w:color="auto"/>
            <w:left w:val="none" w:sz="0" w:space="0" w:color="auto"/>
            <w:bottom w:val="none" w:sz="0" w:space="0" w:color="auto"/>
            <w:right w:val="none" w:sz="0" w:space="0" w:color="auto"/>
          </w:divBdr>
        </w:div>
      </w:divsChild>
    </w:div>
    <w:div w:id="1447657343">
      <w:bodyDiv w:val="1"/>
      <w:marLeft w:val="0"/>
      <w:marRight w:val="0"/>
      <w:marTop w:val="0"/>
      <w:marBottom w:val="0"/>
      <w:divBdr>
        <w:top w:val="none" w:sz="0" w:space="0" w:color="auto"/>
        <w:left w:val="none" w:sz="0" w:space="0" w:color="auto"/>
        <w:bottom w:val="none" w:sz="0" w:space="0" w:color="auto"/>
        <w:right w:val="none" w:sz="0" w:space="0" w:color="auto"/>
      </w:divBdr>
    </w:div>
    <w:div w:id="1454785847">
      <w:bodyDiv w:val="1"/>
      <w:marLeft w:val="0"/>
      <w:marRight w:val="0"/>
      <w:marTop w:val="0"/>
      <w:marBottom w:val="0"/>
      <w:divBdr>
        <w:top w:val="none" w:sz="0" w:space="0" w:color="auto"/>
        <w:left w:val="none" w:sz="0" w:space="0" w:color="auto"/>
        <w:bottom w:val="none" w:sz="0" w:space="0" w:color="auto"/>
        <w:right w:val="none" w:sz="0" w:space="0" w:color="auto"/>
      </w:divBdr>
    </w:div>
    <w:div w:id="1577588495">
      <w:bodyDiv w:val="1"/>
      <w:marLeft w:val="0"/>
      <w:marRight w:val="0"/>
      <w:marTop w:val="0"/>
      <w:marBottom w:val="0"/>
      <w:divBdr>
        <w:top w:val="none" w:sz="0" w:space="0" w:color="auto"/>
        <w:left w:val="none" w:sz="0" w:space="0" w:color="auto"/>
        <w:bottom w:val="none" w:sz="0" w:space="0" w:color="auto"/>
        <w:right w:val="none" w:sz="0" w:space="0" w:color="auto"/>
      </w:divBdr>
    </w:div>
    <w:div w:id="1609847435">
      <w:bodyDiv w:val="1"/>
      <w:marLeft w:val="0"/>
      <w:marRight w:val="0"/>
      <w:marTop w:val="0"/>
      <w:marBottom w:val="0"/>
      <w:divBdr>
        <w:top w:val="none" w:sz="0" w:space="0" w:color="auto"/>
        <w:left w:val="none" w:sz="0" w:space="0" w:color="auto"/>
        <w:bottom w:val="none" w:sz="0" w:space="0" w:color="auto"/>
        <w:right w:val="none" w:sz="0" w:space="0" w:color="auto"/>
      </w:divBdr>
    </w:div>
    <w:div w:id="1614751890">
      <w:bodyDiv w:val="1"/>
      <w:marLeft w:val="0"/>
      <w:marRight w:val="0"/>
      <w:marTop w:val="0"/>
      <w:marBottom w:val="0"/>
      <w:divBdr>
        <w:top w:val="none" w:sz="0" w:space="0" w:color="auto"/>
        <w:left w:val="none" w:sz="0" w:space="0" w:color="auto"/>
        <w:bottom w:val="none" w:sz="0" w:space="0" w:color="auto"/>
        <w:right w:val="none" w:sz="0" w:space="0" w:color="auto"/>
      </w:divBdr>
    </w:div>
    <w:div w:id="1949309630">
      <w:bodyDiv w:val="1"/>
      <w:marLeft w:val="0"/>
      <w:marRight w:val="0"/>
      <w:marTop w:val="0"/>
      <w:marBottom w:val="0"/>
      <w:divBdr>
        <w:top w:val="none" w:sz="0" w:space="0" w:color="auto"/>
        <w:left w:val="none" w:sz="0" w:space="0" w:color="auto"/>
        <w:bottom w:val="none" w:sz="0" w:space="0" w:color="auto"/>
        <w:right w:val="none" w:sz="0" w:space="0" w:color="auto"/>
      </w:divBdr>
    </w:div>
    <w:div w:id="1971935808">
      <w:bodyDiv w:val="1"/>
      <w:marLeft w:val="0"/>
      <w:marRight w:val="0"/>
      <w:marTop w:val="0"/>
      <w:marBottom w:val="0"/>
      <w:divBdr>
        <w:top w:val="none" w:sz="0" w:space="0" w:color="auto"/>
        <w:left w:val="none" w:sz="0" w:space="0" w:color="auto"/>
        <w:bottom w:val="none" w:sz="0" w:space="0" w:color="auto"/>
        <w:right w:val="none" w:sz="0" w:space="0" w:color="auto"/>
      </w:divBdr>
    </w:div>
    <w:div w:id="2030451409">
      <w:bodyDiv w:val="1"/>
      <w:marLeft w:val="0"/>
      <w:marRight w:val="0"/>
      <w:marTop w:val="0"/>
      <w:marBottom w:val="0"/>
      <w:divBdr>
        <w:top w:val="none" w:sz="0" w:space="0" w:color="auto"/>
        <w:left w:val="none" w:sz="0" w:space="0" w:color="auto"/>
        <w:bottom w:val="none" w:sz="0" w:space="0" w:color="auto"/>
        <w:right w:val="none" w:sz="0" w:space="0" w:color="auto"/>
      </w:divBdr>
    </w:div>
    <w:div w:id="2060396480">
      <w:bodyDiv w:val="1"/>
      <w:marLeft w:val="0"/>
      <w:marRight w:val="0"/>
      <w:marTop w:val="0"/>
      <w:marBottom w:val="0"/>
      <w:divBdr>
        <w:top w:val="none" w:sz="0" w:space="0" w:color="auto"/>
        <w:left w:val="none" w:sz="0" w:space="0" w:color="auto"/>
        <w:bottom w:val="none" w:sz="0" w:space="0" w:color="auto"/>
        <w:right w:val="none" w:sz="0" w:space="0" w:color="auto"/>
      </w:divBdr>
    </w:div>
    <w:div w:id="2139712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4%D0%B0%D0%BD%D0%BD%D1%8B%D0%B5" TargetMode="External"/><Relationship Id="rId18" Type="http://schemas.openxmlformats.org/officeDocument/2006/relationships/hyperlink" Target="https://www.bigdataschool.ru/wiki/machine-learning" TargetMode="External"/><Relationship Id="rId26" Type="http://schemas.openxmlformats.org/officeDocument/2006/relationships/hyperlink" Target="https://ru.wikipedia.org/wiki/%D0%A4%D1%80%D0%B5%D0%B9%D0%BC%D0%B2%D0%BE%D1%80%D0%BA" TargetMode="External"/><Relationship Id="rId39" Type="http://schemas.openxmlformats.org/officeDocument/2006/relationships/hyperlink" Target="https://ru.wikipedia.org/wiki/%D0%A0%D0%B0%D1%81%D0%BF%D1%80%D0%B5%D0%B4%D0%B5%D0%BB%D1%91%D0%BD%D0%BD%D1%8B%D0%B5_%D0%B2%D1%8B%D1%87%D0%B8%D1%81%D0%BB%D0%B5%D0%BD%D0%B8%D1%8F" TargetMode="External"/><Relationship Id="rId21" Type="http://schemas.openxmlformats.org/officeDocument/2006/relationships/hyperlink" Target="https://ru.wikipedia.org/wiki/Linux_(%D1%8F%D0%B4%D1%80%D0%BE)" TargetMode="External"/><Relationship Id="rId34" Type="http://schemas.openxmlformats.org/officeDocument/2006/relationships/hyperlink" Target="https://www.bigdataschool.ru/wiki/machine-learning" TargetMode="External"/><Relationship Id="rId42" Type="http://schemas.openxmlformats.org/officeDocument/2006/relationships/hyperlink" Target="https://ru.wikipedia.org/wiki/%D0%9F%D0%B5%D1%82%D0%B0%D0%B1%D0%B0%D0%B9%D1%82" TargetMode="External"/><Relationship Id="rId47" Type="http://schemas.openxmlformats.org/officeDocument/2006/relationships/hyperlink" Target="https://ru.wikipedia.org/wiki/Common_Language_Runtime" TargetMode="External"/><Relationship Id="rId50" Type="http://schemas.openxmlformats.org/officeDocument/2006/relationships/hyperlink" Target="https://ru.wikipedia.org/wiki/%D0%AF%D0%B7%D1%8B%D0%BA_%D0%BF%D1%80%D0%BE%D0%B3%D1%80%D0%B0%D0%BC%D0%BC%D0%B8%D1%80%D0%BE%D0%B2%D0%B0%D0%BD%D0%B8%D1%8F" TargetMode="External"/><Relationship Id="rId55" Type="http://schemas.openxmlformats.org/officeDocument/2006/relationships/hyperlink" Target="https://ru.wikipedia.org/wiki/SQL" TargetMode="External"/><Relationship Id="rId63" Type="http://schemas.openxmlformats.org/officeDocument/2006/relationships/footer" Target="footer2.xml"/><Relationship Id="rId68"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www.bigdataschool.ru/wiki/hadoop" TargetMode="External"/><Relationship Id="rId29" Type="http://schemas.openxmlformats.org/officeDocument/2006/relationships/hyperlink" Target="https://ru.wikipedia.org/wiki/%D0%A4%D0%B0%D0%B9%D0%BB" TargetMode="External"/><Relationship Id="rId11" Type="http://schemas.openxmlformats.org/officeDocument/2006/relationships/hyperlink" Target="https://ru.wikipedia.org/wiki/ACID" TargetMode="External"/><Relationship Id="rId24" Type="http://schemas.openxmlformats.org/officeDocument/2006/relationships/hyperlink" Target="https://ru.wikipedia.org/wiki/%D0%A3%D1%82%D0%B8%D0%BB%D0%B8%D1%82%D0%B0" TargetMode="External"/><Relationship Id="rId32" Type="http://schemas.openxmlformats.org/officeDocument/2006/relationships/hyperlink" Target="https://www.bigdataschool.ru/wiki/hadoop" TargetMode="External"/><Relationship Id="rId37" Type="http://schemas.openxmlformats.org/officeDocument/2006/relationships/hyperlink" Target="https://ru.wikipedia.org/wiki/%D0%9F%D1%80%D0%BE%D1%82%D0%BE%D0%BA%D0%BE%D0%BB_%D0%BF%D0%B5%D1%80%D0%B5%D0%B4%D0%B0%D1%87%D0%B8_%D0%B4%D0%B0%D0%BD%D0%BD%D1%8B%D1%85" TargetMode="External"/><Relationship Id="rId40" Type="http://schemas.openxmlformats.org/officeDocument/2006/relationships/hyperlink" Target="https://ru.wikipedia.org/wiki/Google_(%D0%BA%D0%BE%D0%BC%D0%BF%D0%B0%D0%BD%D0%B8%D1%8F)" TargetMode="External"/><Relationship Id="rId45" Type="http://schemas.openxmlformats.org/officeDocument/2006/relationships/hyperlink" Target="https://ru.wikipedia.org/wiki/Microsoft" TargetMode="External"/><Relationship Id="rId53" Type="http://schemas.openxmlformats.org/officeDocument/2006/relationships/hyperlink" Target="https://ru.wikipedia.org/wiki/%D0%92%D1%8B%D1%87%D0%B8%D1%81%D0%BB%D0%B8%D1%82%D0%B5%D0%BB%D1%8C%D0%BD%D0%B0%D1%8F_%D1%81%D0%B5%D1%82%D1%8C" TargetMode="External"/><Relationship Id="rId58" Type="http://schemas.openxmlformats.org/officeDocument/2006/relationships/image" Target="media/image2.emf"/><Relationship Id="rId66" Type="http://schemas.openxmlformats.org/officeDocument/2006/relationships/header" Target="header3.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91%D0%B8%D0%B7%D0%BD%D0%B5%D1%81-%D0%B0%D0%BD%D0%B0%D0%BB%D0%B8%D0%B7" TargetMode="External"/><Relationship Id="rId23" Type="http://schemas.openxmlformats.org/officeDocument/2006/relationships/hyperlink" Target="https://ru.wikipedia.org/wiki/%D0%A1%D0%B2%D0%BE%D0%B1%D0%BE%D0%B4%D0%BD%D0%BE%D0%B5_%D0%BF%D1%80%D0%BE%D0%B3%D1%80%D0%B0%D0%BC%D0%BC%D0%BD%D0%BE%D0%B5_%D0%BE%D0%B1%D0%B5%D1%81%D0%BF%D0%B5%D1%87%D0%B5%D0%BD%D0%B8%D0%B5" TargetMode="External"/><Relationship Id="rId28" Type="http://schemas.openxmlformats.org/officeDocument/2006/relationships/hyperlink" Target="https://ru.wikipedia.org/wiki/%D0%A4%D0%B0%D0%B9%D0%BB%D0%BE%D0%B2%D0%B0%D1%8F_%D1%81%D0%B8%D1%81%D1%82%D0%B5%D0%BC%D0%B0" TargetMode="External"/><Relationship Id="rId36" Type="http://schemas.openxmlformats.org/officeDocument/2006/relationships/hyperlink" Target="https://ru.wikipedia.org/wiki/%D0%A1%D0%A3%D0%91%D0%94" TargetMode="External"/><Relationship Id="rId49" Type="http://schemas.openxmlformats.org/officeDocument/2006/relationships/hyperlink" Target="https://ru.wikipedia.org/wiki/%D0%91%D0%B0%D0%B7%D0%B0_%D0%B4%D0%B0%D0%BD%D0%BD%D1%8B%D1%85" TargetMode="External"/><Relationship Id="rId57" Type="http://schemas.openxmlformats.org/officeDocument/2006/relationships/footer" Target="footer1.xml"/><Relationship Id="rId61" Type="http://schemas.openxmlformats.org/officeDocument/2006/relationships/package" Target="embeddings/_________Microsoft_Visio1.vsdx"/><Relationship Id="rId10" Type="http://schemas.openxmlformats.org/officeDocument/2006/relationships/hyperlink" Target="https://ru.wikipedia.org/wiki/ACID" TargetMode="External"/><Relationship Id="rId19" Type="http://schemas.openxmlformats.org/officeDocument/2006/relationships/hyperlink" Target="https://ru.wikipedia.org/wiki/%D0%96%D1%83%D1%80%D0%BD%D0%B0%D0%BB%D0%B8%D1%80%D1%83%D0%B5%D0%BC%D0%B0%D1%8F_%D1%84%D0%B0%D0%B9%D0%BB%D0%BE%D0%B2%D0%B0%D1%8F_%D1%81%D0%B8%D1%81%D1%82%D0%B5%D0%BC%D0%B0" TargetMode="External"/><Relationship Id="rId31" Type="http://schemas.openxmlformats.org/officeDocument/2006/relationships/hyperlink" Target="https://ru.wikipedia.org/wiki/Hadoop" TargetMode="External"/><Relationship Id="rId44" Type="http://schemas.openxmlformats.org/officeDocument/2006/relationships/hyperlink" Target="https://ru.wikipedia.org/wiki/%D0%9F%D1%80%D0%BE%D0%B3%D1%80%D0%B0%D0%BC%D0%BC%D0%BD%D0%B0%D1%8F_%D0%BF%D0%BB%D0%B0%D1%82%D1%84%D0%BE%D1%80%D0%BC%D0%B0" TargetMode="External"/><Relationship Id="rId52" Type="http://schemas.openxmlformats.org/officeDocument/2006/relationships/hyperlink" Target="https://ru.wikipedia.org/wiki/%D0%90%D1%80%D1%85%D0%B8%D1%82%D0%B5%D0%BA%D1%82%D1%83%D1%80%D0%B0_%D0%BF%D1%80%D0%BE%D0%B3%D1%80%D0%B0%D0%BC%D0%BC%D0%BD%D0%BE%D0%B3%D0%BE_%D0%BE%D0%B1%D0%B5%D1%81%D0%BF%D0%B5%D1%87%D0%B5%D0%BD%D0%B8%D1%8F" TargetMode="External"/><Relationship Id="rId60" Type="http://schemas.openxmlformats.org/officeDocument/2006/relationships/image" Target="media/image3.emf"/><Relationship Id="rId65" Type="http://schemas.openxmlformats.org/officeDocument/2006/relationships/header" Target="header2.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ACID" TargetMode="External"/><Relationship Id="rId14" Type="http://schemas.openxmlformats.org/officeDocument/2006/relationships/hyperlink" Target="https://ru.wikipedia.org/wiki/%D0%9F%D1%80%D0%B8%D0%BA%D0%BB%D0%B0%D0%B4%D0%BD%D0%BE%D0%B5_%D0%BF%D1%80%D0%BE%D0%B3%D1%80%D0%B0%D0%BC%D0%BC%D0%BD%D0%BE%D0%B5_%D0%BE%D0%B1%D0%B5%D1%81%D0%BF%D0%B5%D1%87%D0%B5%D0%BD%D0%B8%D0%B5" TargetMode="External"/><Relationship Id="rId22" Type="http://schemas.openxmlformats.org/officeDocument/2006/relationships/hyperlink" Target="https://ru.wikipedia.org/wiki/Apache_Software_Foundation" TargetMode="External"/><Relationship Id="rId27" Type="http://schemas.openxmlformats.org/officeDocument/2006/relationships/hyperlink" Target="https://ru.wikipedia.org/wiki/%D0%9A%D0%BB%D0%B0%D1%81%D1%82%D0%B5%D1%80_(%D0%B3%D1%80%D1%83%D0%BF%D0%BF%D0%B0_%D0%BA%D0%BE%D0%BC%D0%BF%D1%8C%D1%8E%D1%82%D0%B5%D1%80%D0%BE%D0%B2)" TargetMode="External"/><Relationship Id="rId30" Type="http://schemas.openxmlformats.org/officeDocument/2006/relationships/hyperlink" Target="https://ru.wikipedia.org/wiki/%D0%A1%D0%B8%D1%81%D1%82%D0%B5%D0%BC%D0%B0_%D1%83%D0%BF%D1%80%D0%B0%D0%B2%D0%BB%D0%B5%D0%BD%D0%B8%D1%8F_%D0%B1%D0%B0%D0%B7%D0%B0%D0%BC%D0%B8_%D0%B4%D0%B0%D0%BD%D0%BD%D1%8B%D1%85" TargetMode="External"/><Relationship Id="rId35" Type="http://schemas.openxmlformats.org/officeDocument/2006/relationships/hyperlink" Target="https://ru.wikipedia.org/wiki/Java" TargetMode="External"/><Relationship Id="rId43" Type="http://schemas.openxmlformats.org/officeDocument/2006/relationships/hyperlink" Target="https://ru.wikipedia.org/wiki/%D0%9A%D0%BB%D0%B0%D1%81%D1%82%D0%B5%D1%80_(%D0%B3%D1%80%D1%83%D0%BF%D0%BF%D0%B0_%D0%BA%D0%BE%D0%BC%D0%BF%D1%8C%D1%8E%D1%82%D0%B5%D1%80%D0%BE%D0%B2)" TargetMode="External"/><Relationship Id="rId48" Type="http://schemas.openxmlformats.org/officeDocument/2006/relationships/hyperlink" Target="https://ru.wikipedia.org/wiki/API" TargetMode="External"/><Relationship Id="rId56" Type="http://schemas.openxmlformats.org/officeDocument/2006/relationships/hyperlink" Target="https://ru.wikipedia.org/wiki/%D0%9A%D1%80%D0%B8%D0%BF%D1%82%D0%BE%D0%B3%D1%80%D0%B0%D1%84%D0%B8%D1%87%D0%B5%D1%81%D0%BA%D0%B8%D0%B9_%D0%BF%D1%80%D0%BE%D1%82%D0%BE%D0%BA%D0%BE%D0%BB" TargetMode="External"/><Relationship Id="rId64" Type="http://schemas.openxmlformats.org/officeDocument/2006/relationships/footer" Target="footer3.xml"/><Relationship Id="rId69" Type="http://schemas.openxmlformats.org/officeDocument/2006/relationships/header" Target="header4.xml"/><Relationship Id="rId8" Type="http://schemas.openxmlformats.org/officeDocument/2006/relationships/image" Target="media/image1.emf"/><Relationship Id="rId51" Type="http://schemas.openxmlformats.org/officeDocument/2006/relationships/hyperlink" Target="https://ru.wikipedia.org/wiki/%D0%A1%D0%B2%D0%BE%D0%B1%D0%BE%D0%B4%D0%BD%D0%BE%D0%B5_%D0%BF%D1%80%D0%BE%D0%B3%D1%80%D0%B0%D0%BC%D0%BC%D0%BD%D0%BE%D0%B5_%D0%BE%D0%B1%D0%B5%D1%81%D0%BF%D0%B5%D1%87%D0%B5%D0%BD%D0%B8%D0%B5" TargetMode="External"/><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hyperlink" Target="https://ru.wikipedia.org/wiki/ACID" TargetMode="External"/><Relationship Id="rId17" Type="http://schemas.openxmlformats.org/officeDocument/2006/relationships/hyperlink" Target="https://www.bigdataschool.ru/wiki/big-data" TargetMode="External"/><Relationship Id="rId25" Type="http://schemas.openxmlformats.org/officeDocument/2006/relationships/hyperlink" Target="https://ru.wikipedia.org/wiki/%D0%91%D0%B8%D0%B1%D0%BB%D0%B8%D0%BE%D1%82%D0%B5%D0%BA%D0%B0_(%D0%BF%D1%80%D0%BE%D0%B3%D1%80%D0%B0%D0%BC%D0%BC%D0%B8%D1%80%D0%BE%D0%B2%D0%B0%D0%BD%D0%B8%D0%B5)" TargetMode="External"/><Relationship Id="rId33" Type="http://schemas.openxmlformats.org/officeDocument/2006/relationships/hyperlink" Target="https://www.bigdataschool.ru/wiki/big-data" TargetMode="External"/><Relationship Id="rId38" Type="http://schemas.openxmlformats.org/officeDocument/2006/relationships/hyperlink" Target="https://ru.wikipedia.org/wiki/%D0%A1%D0%BB%D1%83%D0%B6%D0%B1%D0%B0_%D0%BA%D0%B0%D1%82%D0%B0%D0%BB%D0%BE%D0%B3%D0%BE%D0%B2" TargetMode="External"/><Relationship Id="rId46" Type="http://schemas.openxmlformats.org/officeDocument/2006/relationships/hyperlink" Target="https://ru.wikipedia.org/wiki/2002_%D0%B3%D0%BE%D0%B4" TargetMode="External"/><Relationship Id="rId59" Type="http://schemas.openxmlformats.org/officeDocument/2006/relationships/package" Target="embeddings/_________Microsoft_Visio.vsdx"/><Relationship Id="rId67" Type="http://schemas.openxmlformats.org/officeDocument/2006/relationships/footer" Target="footer4.xml"/><Relationship Id="rId20" Type="http://schemas.openxmlformats.org/officeDocument/2006/relationships/hyperlink" Target="https://ru.wikipedia.org/wiki/%D0%9E%D0%BF%D0%B5%D1%80%D0%B0%D1%86%D0%B8%D0%BE%D0%BD%D0%BD%D0%B0%D1%8F_%D1%81%D0%B8%D1%81%D1%82%D0%B5%D0%BC%D0%B0" TargetMode="External"/><Relationship Id="rId41" Type="http://schemas.openxmlformats.org/officeDocument/2006/relationships/hyperlink" Target="https://ru.wikipedia.org/wiki/%D0%9F%D0%B0%D1%80%D0%B0%D0%BB%D0%BB%D0%B5%D0%BB%D1%8C%D0%BD%D1%8B%D0%B5_%D0%B2%D1%8B%D1%87%D0%B8%D1%81%D0%BB%D0%B5%D0%BD%D0%B8%D1%8F" TargetMode="External"/><Relationship Id="rId54" Type="http://schemas.openxmlformats.org/officeDocument/2006/relationships/hyperlink" Target="https://ru.wikipedia.org/wiki/%D0%AF%D0%B7%D1%8B%D0%BA_%D0%BF%D1%80%D0%BE%D0%B3%D1%80%D0%B0%D0%BC%D0%BC%D0%B8%D1%80%D0%BE%D0%B2%D0%B0%D0%BD%D0%B8%D1%8F" TargetMode="External"/><Relationship Id="rId62" Type="http://schemas.openxmlformats.org/officeDocument/2006/relationships/header" Target="header1.xml"/><Relationship Id="rId7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zakupk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37C04-6784-466B-B5CD-DF7FD9EED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29583</Words>
  <Characters>168627</Characters>
  <DocSecurity>0</DocSecurity>
  <Lines>1405</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2020-08-14T08:20:00Z</cp:lastPrinted>
  <dcterms:created xsi:type="dcterms:W3CDTF">2020-11-10T10:00:00Z</dcterms:created>
  <dcterms:modified xsi:type="dcterms:W3CDTF">2020-11-11T12:06:00Z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