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B85FC" w14:textId="27EA1BD5" w:rsidR="00A4048D" w:rsidRPr="001D3A71" w:rsidRDefault="00A4048D" w:rsidP="001D42AF">
      <w:pPr>
        <w:jc w:val="right"/>
      </w:pPr>
      <w:bookmarkStart w:id="0" w:name="Число_страниц"/>
      <w:bookmarkEnd w:id="0"/>
      <w:r w:rsidRPr="001D3A71">
        <w:rPr>
          <w:b/>
          <w:bCs/>
        </w:rPr>
        <w:t>Дата заседания комиссии:</w:t>
      </w:r>
      <w:r w:rsidR="000228F5" w:rsidRPr="001D3A71">
        <w:rPr>
          <w:bCs/>
        </w:rPr>
        <w:t xml:space="preserve"> </w:t>
      </w:r>
      <w:r w:rsidR="00880B9B">
        <w:rPr>
          <w:bCs/>
        </w:rPr>
        <w:t>05</w:t>
      </w:r>
      <w:r w:rsidRPr="001D3A71">
        <w:rPr>
          <w:bCs/>
        </w:rPr>
        <w:t>.</w:t>
      </w:r>
      <w:r w:rsidR="000F1C80">
        <w:rPr>
          <w:bCs/>
        </w:rPr>
        <w:t>0</w:t>
      </w:r>
      <w:r w:rsidR="00880B9B">
        <w:rPr>
          <w:bCs/>
        </w:rPr>
        <w:t>8</w:t>
      </w:r>
      <w:r w:rsidR="008F7A62">
        <w:t>.2021</w:t>
      </w:r>
      <w:r w:rsidRPr="001D3A71">
        <w:t xml:space="preserve"> г.</w:t>
      </w:r>
    </w:p>
    <w:p w14:paraId="63EFF7FA" w14:textId="77777777" w:rsidR="00A4048D" w:rsidRPr="001D3A71" w:rsidRDefault="00A4048D" w:rsidP="001D42AF">
      <w:pPr>
        <w:jc w:val="right"/>
      </w:pPr>
      <w:r w:rsidRPr="001D3A71">
        <w:rPr>
          <w:b/>
          <w:bCs/>
        </w:rPr>
        <w:t>Протокол №</w:t>
      </w:r>
      <w:r w:rsidRPr="001D3A71">
        <w:t xml:space="preserve">: </w:t>
      </w:r>
      <w:r w:rsidR="00C62777" w:rsidRPr="001D3A71">
        <w:t>3</w:t>
      </w:r>
    </w:p>
    <w:p w14:paraId="7999B569" w14:textId="312CDF25" w:rsidR="00E87192" w:rsidRPr="00161BFF" w:rsidRDefault="00A4048D" w:rsidP="00E87192">
      <w:pPr>
        <w:jc w:val="right"/>
      </w:pPr>
      <w:r w:rsidRPr="001D3A71">
        <w:rPr>
          <w:b/>
          <w:bCs/>
        </w:rPr>
        <w:t>Номер закупки:</w:t>
      </w:r>
      <w:r w:rsidR="00BD6FF4" w:rsidRPr="001D3A71">
        <w:rPr>
          <w:b/>
          <w:bCs/>
        </w:rPr>
        <w:t xml:space="preserve"> </w:t>
      </w:r>
      <w:r w:rsidR="00DC1728">
        <w:t>017320000142</w:t>
      </w:r>
      <w:r w:rsidR="00DC47EE">
        <w:t>1</w:t>
      </w:r>
      <w:r w:rsidR="0033599F" w:rsidRPr="001D3A71">
        <w:t>00</w:t>
      </w:r>
      <w:r w:rsidR="00DC47EE">
        <w:t>0</w:t>
      </w:r>
      <w:r w:rsidR="00880B9B">
        <w:t>983</w:t>
      </w:r>
    </w:p>
    <w:p w14:paraId="5E47C19C" w14:textId="77777777" w:rsidR="00D33845" w:rsidRPr="001D3A71" w:rsidRDefault="00D33845" w:rsidP="001D42AF">
      <w:pPr>
        <w:jc w:val="both"/>
        <w:rPr>
          <w:b/>
          <w:bCs/>
        </w:rPr>
      </w:pPr>
    </w:p>
    <w:p w14:paraId="01DB557E" w14:textId="77777777" w:rsidR="00C8472D" w:rsidRDefault="002778BC" w:rsidP="00C3718B">
      <w:pPr>
        <w:jc w:val="center"/>
        <w:rPr>
          <w:b/>
          <w:bCs/>
        </w:rPr>
      </w:pPr>
      <w:r w:rsidRPr="001D3A71">
        <w:rPr>
          <w:b/>
          <w:bCs/>
        </w:rPr>
        <w:t xml:space="preserve">ПРОТОКОЛ </w:t>
      </w:r>
      <w:r w:rsidR="00B419BB" w:rsidRPr="001D3A71">
        <w:rPr>
          <w:b/>
          <w:bCs/>
        </w:rPr>
        <w:t>ПОДВЕДЕНИЯ ИТОГОВ</w:t>
      </w:r>
      <w:r w:rsidRPr="001D3A71">
        <w:rPr>
          <w:b/>
          <w:bCs/>
        </w:rPr>
        <w:t xml:space="preserve"> ОТКРЫТО</w:t>
      </w:r>
      <w:r w:rsidR="00B419BB" w:rsidRPr="001D3A71">
        <w:rPr>
          <w:b/>
          <w:bCs/>
        </w:rPr>
        <w:t>ГО</w:t>
      </w:r>
      <w:r w:rsidRPr="001D3A71">
        <w:rPr>
          <w:b/>
          <w:bCs/>
        </w:rPr>
        <w:t xml:space="preserve"> КОНКУРС</w:t>
      </w:r>
      <w:r w:rsidR="00B419BB" w:rsidRPr="001D3A71">
        <w:rPr>
          <w:b/>
          <w:bCs/>
        </w:rPr>
        <w:t>А</w:t>
      </w:r>
      <w:r w:rsidRPr="001D3A71">
        <w:rPr>
          <w:b/>
          <w:bCs/>
        </w:rPr>
        <w:t xml:space="preserve"> В ЭЛЕКТРОННОЙ ФОРМЕ</w:t>
      </w:r>
    </w:p>
    <w:p w14:paraId="794DBC22" w14:textId="77777777" w:rsidR="00F66A79" w:rsidRPr="001D3A71" w:rsidRDefault="00F66A79" w:rsidP="00C3718B">
      <w:pPr>
        <w:jc w:val="center"/>
        <w:rPr>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8"/>
        <w:gridCol w:w="5747"/>
      </w:tblGrid>
      <w:tr w:rsidR="00880B9B" w:rsidRPr="00880B9B" w14:paraId="03A4307D" w14:textId="77777777" w:rsidTr="00880B9B">
        <w:trPr>
          <w:tblCellSpacing w:w="15" w:type="dxa"/>
        </w:trPr>
        <w:tc>
          <w:tcPr>
            <w:tcW w:w="0" w:type="auto"/>
            <w:tcMar>
              <w:top w:w="0" w:type="dxa"/>
              <w:left w:w="225" w:type="dxa"/>
              <w:bottom w:w="0" w:type="dxa"/>
              <w:right w:w="150" w:type="dxa"/>
            </w:tcMar>
            <w:vAlign w:val="center"/>
            <w:hideMark/>
          </w:tcPr>
          <w:p w14:paraId="2740EAD8" w14:textId="77777777" w:rsidR="00880B9B" w:rsidRPr="00880B9B" w:rsidRDefault="00880B9B">
            <w:pPr>
              <w:pStyle w:val="parameter"/>
              <w:rPr>
                <w:color w:val="000000"/>
              </w:rPr>
            </w:pPr>
            <w:r w:rsidRPr="00880B9B">
              <w:rPr>
                <w:color w:val="000000"/>
              </w:rPr>
              <w:t>Номер извещения</w:t>
            </w:r>
          </w:p>
        </w:tc>
        <w:tc>
          <w:tcPr>
            <w:tcW w:w="0" w:type="auto"/>
            <w:tcMar>
              <w:top w:w="0" w:type="dxa"/>
              <w:left w:w="225" w:type="dxa"/>
              <w:bottom w:w="0" w:type="dxa"/>
              <w:right w:w="150" w:type="dxa"/>
            </w:tcMar>
            <w:vAlign w:val="center"/>
            <w:hideMark/>
          </w:tcPr>
          <w:p w14:paraId="007E2D80" w14:textId="77777777" w:rsidR="00880B9B" w:rsidRPr="00880B9B" w:rsidRDefault="00880B9B">
            <w:pPr>
              <w:pStyle w:val="parametervalue"/>
              <w:rPr>
                <w:color w:val="000000"/>
              </w:rPr>
            </w:pPr>
            <w:r w:rsidRPr="00880B9B">
              <w:rPr>
                <w:color w:val="000000"/>
              </w:rPr>
              <w:t>0173200001421000983</w:t>
            </w:r>
          </w:p>
        </w:tc>
      </w:tr>
      <w:tr w:rsidR="00880B9B" w:rsidRPr="00880B9B" w14:paraId="3E80E447" w14:textId="77777777" w:rsidTr="00880B9B">
        <w:trPr>
          <w:tblCellSpacing w:w="15" w:type="dxa"/>
        </w:trPr>
        <w:tc>
          <w:tcPr>
            <w:tcW w:w="0" w:type="auto"/>
            <w:tcMar>
              <w:top w:w="0" w:type="dxa"/>
              <w:left w:w="225" w:type="dxa"/>
              <w:bottom w:w="0" w:type="dxa"/>
              <w:right w:w="150" w:type="dxa"/>
            </w:tcMar>
            <w:vAlign w:val="center"/>
            <w:hideMark/>
          </w:tcPr>
          <w:p w14:paraId="4CE4EC99" w14:textId="77777777" w:rsidR="00880B9B" w:rsidRPr="00880B9B" w:rsidRDefault="00880B9B">
            <w:pPr>
              <w:pStyle w:val="parameter"/>
              <w:rPr>
                <w:color w:val="000000"/>
              </w:rPr>
            </w:pPr>
            <w:r w:rsidRPr="00880B9B">
              <w:rPr>
                <w:color w:val="000000"/>
              </w:rPr>
              <w:t>Наименование объекта закупки</w:t>
            </w:r>
          </w:p>
        </w:tc>
        <w:tc>
          <w:tcPr>
            <w:tcW w:w="0" w:type="auto"/>
            <w:tcMar>
              <w:top w:w="0" w:type="dxa"/>
              <w:left w:w="225" w:type="dxa"/>
              <w:bottom w:w="0" w:type="dxa"/>
              <w:right w:w="150" w:type="dxa"/>
            </w:tcMar>
            <w:vAlign w:val="center"/>
            <w:hideMark/>
          </w:tcPr>
          <w:p w14:paraId="05558FF9" w14:textId="77777777" w:rsidR="00880B9B" w:rsidRPr="00880B9B" w:rsidRDefault="00880B9B">
            <w:pPr>
              <w:pStyle w:val="parametervalue"/>
              <w:rPr>
                <w:color w:val="000000"/>
              </w:rPr>
            </w:pPr>
            <w:r w:rsidRPr="00880B9B">
              <w:rPr>
                <w:color w:val="000000"/>
              </w:rPr>
              <w:t xml:space="preserve">Выполнение работ по развитию </w:t>
            </w:r>
            <w:proofErr w:type="spellStart"/>
            <w:r w:rsidRPr="00880B9B">
              <w:rPr>
                <w:color w:val="000000"/>
              </w:rPr>
              <w:t>геосоциальной</w:t>
            </w:r>
            <w:proofErr w:type="spellEnd"/>
            <w:r w:rsidRPr="00880B9B">
              <w:rPr>
                <w:color w:val="000000"/>
              </w:rPr>
              <w:t xml:space="preserve"> системы для пассажиров комплекса общественного транспорта города Москвы (4 этап)</w:t>
            </w:r>
          </w:p>
        </w:tc>
      </w:tr>
      <w:tr w:rsidR="00880B9B" w:rsidRPr="00880B9B" w14:paraId="555FC3C7" w14:textId="77777777" w:rsidTr="00880B9B">
        <w:trPr>
          <w:tblCellSpacing w:w="15" w:type="dxa"/>
        </w:trPr>
        <w:tc>
          <w:tcPr>
            <w:tcW w:w="0" w:type="auto"/>
            <w:tcMar>
              <w:top w:w="0" w:type="dxa"/>
              <w:left w:w="225" w:type="dxa"/>
              <w:bottom w:w="0" w:type="dxa"/>
              <w:right w:w="150" w:type="dxa"/>
            </w:tcMar>
            <w:vAlign w:val="center"/>
            <w:hideMark/>
          </w:tcPr>
          <w:p w14:paraId="71C240B2" w14:textId="77777777" w:rsidR="00880B9B" w:rsidRPr="00880B9B" w:rsidRDefault="00880B9B">
            <w:pPr>
              <w:pStyle w:val="parameter"/>
              <w:rPr>
                <w:color w:val="000000"/>
              </w:rPr>
            </w:pPr>
            <w:r w:rsidRPr="00880B9B">
              <w:rPr>
                <w:color w:val="000000"/>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14:paraId="4438E2C0" w14:textId="77777777" w:rsidR="00880B9B" w:rsidRPr="00880B9B" w:rsidRDefault="00880B9B">
            <w:pPr>
              <w:pStyle w:val="parametervalue"/>
              <w:rPr>
                <w:color w:val="000000"/>
              </w:rPr>
            </w:pPr>
            <w:r w:rsidRPr="00880B9B">
              <w:rPr>
                <w:color w:val="000000"/>
              </w:rPr>
              <w:t>Открытый конкурс в электронной форме</w:t>
            </w:r>
          </w:p>
        </w:tc>
      </w:tr>
      <w:tr w:rsidR="00880B9B" w:rsidRPr="00880B9B" w14:paraId="16096F21" w14:textId="77777777" w:rsidTr="00880B9B">
        <w:trPr>
          <w:tblCellSpacing w:w="15" w:type="dxa"/>
        </w:trPr>
        <w:tc>
          <w:tcPr>
            <w:tcW w:w="0" w:type="auto"/>
            <w:tcMar>
              <w:top w:w="0" w:type="dxa"/>
              <w:left w:w="225" w:type="dxa"/>
              <w:bottom w:w="0" w:type="dxa"/>
              <w:right w:w="150" w:type="dxa"/>
            </w:tcMar>
            <w:vAlign w:val="center"/>
            <w:hideMark/>
          </w:tcPr>
          <w:p w14:paraId="55E695F0" w14:textId="77777777" w:rsidR="00880B9B" w:rsidRPr="00880B9B" w:rsidRDefault="00880B9B">
            <w:pPr>
              <w:pStyle w:val="parameter"/>
              <w:rPr>
                <w:color w:val="000000"/>
              </w:rPr>
            </w:pPr>
            <w:r w:rsidRPr="00880B9B">
              <w:rPr>
                <w:color w:val="000000"/>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14:paraId="0A130091" w14:textId="77777777" w:rsidR="00880B9B" w:rsidRPr="00880B9B" w:rsidRDefault="00880B9B">
            <w:pPr>
              <w:pStyle w:val="parametervalue"/>
              <w:rPr>
                <w:color w:val="000000"/>
              </w:rPr>
            </w:pPr>
            <w:r w:rsidRPr="00880B9B">
              <w:rPr>
                <w:color w:val="000000"/>
              </w:rPr>
              <w:t>АО «ЕЭТП»</w:t>
            </w:r>
          </w:p>
        </w:tc>
      </w:tr>
      <w:tr w:rsidR="00880B9B" w:rsidRPr="00880B9B" w14:paraId="6B6FECFF" w14:textId="77777777" w:rsidTr="00880B9B">
        <w:trPr>
          <w:tblCellSpacing w:w="15" w:type="dxa"/>
        </w:trPr>
        <w:tc>
          <w:tcPr>
            <w:tcW w:w="0" w:type="auto"/>
            <w:tcMar>
              <w:top w:w="0" w:type="dxa"/>
              <w:left w:w="225" w:type="dxa"/>
              <w:bottom w:w="0" w:type="dxa"/>
              <w:right w:w="150" w:type="dxa"/>
            </w:tcMar>
            <w:vAlign w:val="center"/>
            <w:hideMark/>
          </w:tcPr>
          <w:p w14:paraId="02F8FE2A" w14:textId="77777777" w:rsidR="00880B9B" w:rsidRPr="00880B9B" w:rsidRDefault="00880B9B">
            <w:pPr>
              <w:pStyle w:val="parameter"/>
              <w:rPr>
                <w:color w:val="000000"/>
              </w:rPr>
            </w:pPr>
            <w:r w:rsidRPr="00880B9B">
              <w:rPr>
                <w:color w:val="000000"/>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14:paraId="253B3513" w14:textId="77777777" w:rsidR="00880B9B" w:rsidRPr="00880B9B" w:rsidRDefault="00880B9B">
            <w:pPr>
              <w:pStyle w:val="parametervalue"/>
              <w:rPr>
                <w:color w:val="000000"/>
              </w:rPr>
            </w:pPr>
            <w:r w:rsidRPr="00880B9B">
              <w:rPr>
                <w:color w:val="000000"/>
              </w:rPr>
              <w:t>http://roseltorg.ru</w:t>
            </w:r>
          </w:p>
        </w:tc>
      </w:tr>
      <w:tr w:rsidR="00880B9B" w:rsidRPr="00880B9B" w14:paraId="4903185E" w14:textId="77777777" w:rsidTr="00880B9B">
        <w:trPr>
          <w:tblCellSpacing w:w="15" w:type="dxa"/>
        </w:trPr>
        <w:tc>
          <w:tcPr>
            <w:tcW w:w="0" w:type="auto"/>
            <w:tcMar>
              <w:top w:w="0" w:type="dxa"/>
              <w:left w:w="225" w:type="dxa"/>
              <w:bottom w:w="0" w:type="dxa"/>
              <w:right w:w="150" w:type="dxa"/>
            </w:tcMar>
            <w:vAlign w:val="center"/>
            <w:hideMark/>
          </w:tcPr>
          <w:p w14:paraId="3FE3F457" w14:textId="77777777" w:rsidR="00880B9B" w:rsidRPr="00880B9B" w:rsidRDefault="00880B9B">
            <w:pPr>
              <w:pStyle w:val="parameter"/>
              <w:rPr>
                <w:color w:val="000000"/>
              </w:rPr>
            </w:pPr>
            <w:r w:rsidRPr="00880B9B">
              <w:rPr>
                <w:color w:val="000000"/>
              </w:rPr>
              <w:t>Размещение осуществляет</w:t>
            </w:r>
          </w:p>
        </w:tc>
        <w:tc>
          <w:tcPr>
            <w:tcW w:w="0" w:type="auto"/>
            <w:tcMar>
              <w:top w:w="0" w:type="dxa"/>
              <w:left w:w="225" w:type="dxa"/>
              <w:bottom w:w="0" w:type="dxa"/>
              <w:right w:w="150" w:type="dxa"/>
            </w:tcMar>
            <w:vAlign w:val="center"/>
            <w:hideMark/>
          </w:tcPr>
          <w:p w14:paraId="27217144" w14:textId="77777777" w:rsidR="00880B9B" w:rsidRPr="00880B9B" w:rsidRDefault="00880B9B">
            <w:pPr>
              <w:pStyle w:val="parametervalue"/>
              <w:rPr>
                <w:color w:val="000000"/>
              </w:rPr>
            </w:pPr>
            <w:r w:rsidRPr="00880B9B">
              <w:rPr>
                <w:color w:val="000000"/>
              </w:rPr>
              <w:t>Уполномоченный орган</w:t>
            </w:r>
            <w:r w:rsidRPr="00880B9B">
              <w:rPr>
                <w:color w:val="000000"/>
              </w:rPr>
              <w:br/>
              <w:t>ДЕПАРТАМЕНТ ГОРОДА МОСКВЫ ПО КОНКУРЕНТНОЙ ПОЛИТИКЕ</w:t>
            </w:r>
          </w:p>
        </w:tc>
      </w:tr>
      <w:tr w:rsidR="00880B9B" w:rsidRPr="00880B9B" w14:paraId="3D79BB8C" w14:textId="77777777" w:rsidTr="00880B9B">
        <w:trPr>
          <w:tblCellSpacing w:w="15" w:type="dxa"/>
        </w:trPr>
        <w:tc>
          <w:tcPr>
            <w:tcW w:w="0" w:type="auto"/>
            <w:tcMar>
              <w:top w:w="0" w:type="dxa"/>
              <w:left w:w="225" w:type="dxa"/>
              <w:bottom w:w="0" w:type="dxa"/>
              <w:right w:w="150" w:type="dxa"/>
            </w:tcMar>
            <w:vAlign w:val="center"/>
            <w:hideMark/>
          </w:tcPr>
          <w:p w14:paraId="16CA9FC0" w14:textId="77777777" w:rsidR="00880B9B" w:rsidRPr="00880B9B" w:rsidRDefault="00880B9B">
            <w:pPr>
              <w:pStyle w:val="caption"/>
              <w:rPr>
                <w:color w:val="000000"/>
              </w:rPr>
            </w:pPr>
            <w:r w:rsidRPr="00880B9B">
              <w:rPr>
                <w:b/>
                <w:bCs/>
                <w:color w:val="000000"/>
              </w:rPr>
              <w:t>Контактная информация</w:t>
            </w:r>
          </w:p>
        </w:tc>
        <w:tc>
          <w:tcPr>
            <w:tcW w:w="0" w:type="auto"/>
            <w:vAlign w:val="center"/>
            <w:hideMark/>
          </w:tcPr>
          <w:p w14:paraId="765F34CE" w14:textId="77777777" w:rsidR="00880B9B" w:rsidRPr="00880B9B" w:rsidRDefault="00880B9B"/>
        </w:tc>
      </w:tr>
      <w:tr w:rsidR="00880B9B" w:rsidRPr="00880B9B" w14:paraId="07A2F06A" w14:textId="77777777" w:rsidTr="00880B9B">
        <w:trPr>
          <w:tblCellSpacing w:w="15" w:type="dxa"/>
        </w:trPr>
        <w:tc>
          <w:tcPr>
            <w:tcW w:w="0" w:type="auto"/>
            <w:tcMar>
              <w:top w:w="0" w:type="dxa"/>
              <w:left w:w="225" w:type="dxa"/>
              <w:bottom w:w="0" w:type="dxa"/>
              <w:right w:w="150" w:type="dxa"/>
            </w:tcMar>
            <w:vAlign w:val="center"/>
            <w:hideMark/>
          </w:tcPr>
          <w:p w14:paraId="021CB551" w14:textId="77777777" w:rsidR="00880B9B" w:rsidRPr="00880B9B" w:rsidRDefault="00880B9B">
            <w:pPr>
              <w:pStyle w:val="parameter"/>
              <w:rPr>
                <w:color w:val="000000"/>
              </w:rPr>
            </w:pPr>
            <w:r w:rsidRPr="00880B9B">
              <w:rPr>
                <w:color w:val="000000"/>
              </w:rPr>
              <w:t>Организация, осуществляющая размещение</w:t>
            </w:r>
          </w:p>
        </w:tc>
        <w:tc>
          <w:tcPr>
            <w:tcW w:w="0" w:type="auto"/>
            <w:tcMar>
              <w:top w:w="0" w:type="dxa"/>
              <w:left w:w="225" w:type="dxa"/>
              <w:bottom w:w="0" w:type="dxa"/>
              <w:right w:w="150" w:type="dxa"/>
            </w:tcMar>
            <w:vAlign w:val="center"/>
            <w:hideMark/>
          </w:tcPr>
          <w:p w14:paraId="22649488" w14:textId="77777777" w:rsidR="00880B9B" w:rsidRPr="00880B9B" w:rsidRDefault="00880B9B">
            <w:pPr>
              <w:pStyle w:val="parametervalue"/>
              <w:rPr>
                <w:color w:val="000000"/>
              </w:rPr>
            </w:pPr>
            <w:r w:rsidRPr="00880B9B">
              <w:rPr>
                <w:color w:val="000000"/>
              </w:rPr>
              <w:t>ДЕПАРТАМЕНТ ГОРОДА МОСКВЫ ПО КОНКУРЕНТНОЙ ПОЛИТИКЕ</w:t>
            </w:r>
          </w:p>
        </w:tc>
      </w:tr>
      <w:tr w:rsidR="00880B9B" w:rsidRPr="00880B9B" w14:paraId="5A1D641D" w14:textId="77777777" w:rsidTr="00880B9B">
        <w:trPr>
          <w:tblCellSpacing w:w="15" w:type="dxa"/>
        </w:trPr>
        <w:tc>
          <w:tcPr>
            <w:tcW w:w="0" w:type="auto"/>
            <w:tcMar>
              <w:top w:w="0" w:type="dxa"/>
              <w:left w:w="225" w:type="dxa"/>
              <w:bottom w:w="0" w:type="dxa"/>
              <w:right w:w="150" w:type="dxa"/>
            </w:tcMar>
            <w:vAlign w:val="center"/>
            <w:hideMark/>
          </w:tcPr>
          <w:p w14:paraId="10EDD62C" w14:textId="77777777" w:rsidR="00880B9B" w:rsidRPr="00880B9B" w:rsidRDefault="00880B9B">
            <w:pPr>
              <w:pStyle w:val="parameter"/>
              <w:rPr>
                <w:color w:val="000000"/>
              </w:rPr>
            </w:pPr>
            <w:r w:rsidRPr="00880B9B">
              <w:rPr>
                <w:color w:val="000000"/>
              </w:rPr>
              <w:t>Почтовый адрес</w:t>
            </w:r>
          </w:p>
        </w:tc>
        <w:tc>
          <w:tcPr>
            <w:tcW w:w="0" w:type="auto"/>
            <w:tcMar>
              <w:top w:w="0" w:type="dxa"/>
              <w:left w:w="225" w:type="dxa"/>
              <w:bottom w:w="0" w:type="dxa"/>
              <w:right w:w="150" w:type="dxa"/>
            </w:tcMar>
            <w:vAlign w:val="center"/>
            <w:hideMark/>
          </w:tcPr>
          <w:p w14:paraId="0F3E0A4A" w14:textId="77777777" w:rsidR="00880B9B" w:rsidRPr="00880B9B" w:rsidRDefault="00880B9B">
            <w:pPr>
              <w:pStyle w:val="parametervalue"/>
              <w:rPr>
                <w:color w:val="000000"/>
              </w:rPr>
            </w:pPr>
            <w:r w:rsidRPr="00880B9B">
              <w:rPr>
                <w:color w:val="000000"/>
              </w:rPr>
              <w:t>Российская Федерация, 105062, Москва, УЛИЦА МАКАРЕНКО, 4/1</w:t>
            </w:r>
          </w:p>
        </w:tc>
      </w:tr>
      <w:tr w:rsidR="00880B9B" w:rsidRPr="00880B9B" w14:paraId="4A71C318" w14:textId="77777777" w:rsidTr="00880B9B">
        <w:trPr>
          <w:tblCellSpacing w:w="15" w:type="dxa"/>
        </w:trPr>
        <w:tc>
          <w:tcPr>
            <w:tcW w:w="0" w:type="auto"/>
            <w:tcMar>
              <w:top w:w="0" w:type="dxa"/>
              <w:left w:w="225" w:type="dxa"/>
              <w:bottom w:w="0" w:type="dxa"/>
              <w:right w:w="150" w:type="dxa"/>
            </w:tcMar>
            <w:vAlign w:val="center"/>
            <w:hideMark/>
          </w:tcPr>
          <w:p w14:paraId="3496A552" w14:textId="77777777" w:rsidR="00880B9B" w:rsidRPr="00880B9B" w:rsidRDefault="00880B9B">
            <w:pPr>
              <w:pStyle w:val="parameter"/>
              <w:rPr>
                <w:color w:val="000000"/>
              </w:rPr>
            </w:pPr>
            <w:r w:rsidRPr="00880B9B">
              <w:rPr>
                <w:color w:val="000000"/>
              </w:rPr>
              <w:t>Место нахождения</w:t>
            </w:r>
          </w:p>
        </w:tc>
        <w:tc>
          <w:tcPr>
            <w:tcW w:w="0" w:type="auto"/>
            <w:tcMar>
              <w:top w:w="0" w:type="dxa"/>
              <w:left w:w="225" w:type="dxa"/>
              <w:bottom w:w="0" w:type="dxa"/>
              <w:right w:w="150" w:type="dxa"/>
            </w:tcMar>
            <w:vAlign w:val="center"/>
            <w:hideMark/>
          </w:tcPr>
          <w:p w14:paraId="12510D23" w14:textId="77777777" w:rsidR="00880B9B" w:rsidRPr="00880B9B" w:rsidRDefault="00880B9B">
            <w:pPr>
              <w:pStyle w:val="parametervalue"/>
              <w:rPr>
                <w:color w:val="000000"/>
              </w:rPr>
            </w:pPr>
            <w:r w:rsidRPr="00880B9B">
              <w:rPr>
                <w:color w:val="000000"/>
              </w:rPr>
              <w:t>Российская Федерация, 105062, Москва, УЛИЦА МАКАРЕНКО, 4/1</w:t>
            </w:r>
          </w:p>
        </w:tc>
      </w:tr>
      <w:tr w:rsidR="00880B9B" w:rsidRPr="00880B9B" w14:paraId="199ECC3E" w14:textId="77777777" w:rsidTr="00880B9B">
        <w:trPr>
          <w:tblCellSpacing w:w="15" w:type="dxa"/>
        </w:trPr>
        <w:tc>
          <w:tcPr>
            <w:tcW w:w="0" w:type="auto"/>
            <w:tcMar>
              <w:top w:w="0" w:type="dxa"/>
              <w:left w:w="225" w:type="dxa"/>
              <w:bottom w:w="0" w:type="dxa"/>
              <w:right w:w="150" w:type="dxa"/>
            </w:tcMar>
            <w:vAlign w:val="center"/>
            <w:hideMark/>
          </w:tcPr>
          <w:p w14:paraId="09563F39" w14:textId="77777777" w:rsidR="00880B9B" w:rsidRPr="00880B9B" w:rsidRDefault="00880B9B">
            <w:pPr>
              <w:pStyle w:val="parameter"/>
              <w:rPr>
                <w:color w:val="000000"/>
              </w:rPr>
            </w:pPr>
            <w:r w:rsidRPr="00880B9B">
              <w:rPr>
                <w:color w:val="000000"/>
              </w:rPr>
              <w:t>Ответственное должностное лицо</w:t>
            </w:r>
          </w:p>
        </w:tc>
        <w:tc>
          <w:tcPr>
            <w:tcW w:w="0" w:type="auto"/>
            <w:tcMar>
              <w:top w:w="0" w:type="dxa"/>
              <w:left w:w="225" w:type="dxa"/>
              <w:bottom w:w="0" w:type="dxa"/>
              <w:right w:w="150" w:type="dxa"/>
            </w:tcMar>
            <w:vAlign w:val="center"/>
            <w:hideMark/>
          </w:tcPr>
          <w:p w14:paraId="4CC41678" w14:textId="77777777" w:rsidR="00880B9B" w:rsidRPr="00880B9B" w:rsidRDefault="00880B9B">
            <w:pPr>
              <w:pStyle w:val="parametervalue"/>
              <w:rPr>
                <w:color w:val="000000"/>
              </w:rPr>
            </w:pPr>
            <w:r w:rsidRPr="00880B9B">
              <w:rPr>
                <w:color w:val="000000"/>
              </w:rPr>
              <w:t>Служба Одно окно</w:t>
            </w:r>
          </w:p>
        </w:tc>
      </w:tr>
      <w:tr w:rsidR="00880B9B" w:rsidRPr="00880B9B" w14:paraId="27550161" w14:textId="77777777" w:rsidTr="00880B9B">
        <w:trPr>
          <w:tblCellSpacing w:w="15" w:type="dxa"/>
        </w:trPr>
        <w:tc>
          <w:tcPr>
            <w:tcW w:w="0" w:type="auto"/>
            <w:tcMar>
              <w:top w:w="0" w:type="dxa"/>
              <w:left w:w="225" w:type="dxa"/>
              <w:bottom w:w="0" w:type="dxa"/>
              <w:right w:w="150" w:type="dxa"/>
            </w:tcMar>
            <w:vAlign w:val="center"/>
            <w:hideMark/>
          </w:tcPr>
          <w:p w14:paraId="7C0E2768" w14:textId="77777777" w:rsidR="00880B9B" w:rsidRPr="00880B9B" w:rsidRDefault="00880B9B">
            <w:pPr>
              <w:pStyle w:val="parameter"/>
              <w:rPr>
                <w:color w:val="000000"/>
              </w:rPr>
            </w:pPr>
            <w:r w:rsidRPr="00880B9B">
              <w:rPr>
                <w:color w:val="000000"/>
              </w:rPr>
              <w:t>Адрес электронной почты</w:t>
            </w:r>
          </w:p>
        </w:tc>
        <w:tc>
          <w:tcPr>
            <w:tcW w:w="0" w:type="auto"/>
            <w:tcMar>
              <w:top w:w="0" w:type="dxa"/>
              <w:left w:w="225" w:type="dxa"/>
              <w:bottom w:w="0" w:type="dxa"/>
              <w:right w:w="150" w:type="dxa"/>
            </w:tcMar>
            <w:vAlign w:val="center"/>
            <w:hideMark/>
          </w:tcPr>
          <w:p w14:paraId="460ACC86" w14:textId="77777777" w:rsidR="00880B9B" w:rsidRPr="00880B9B" w:rsidRDefault="00880B9B">
            <w:pPr>
              <w:pStyle w:val="parametervalue"/>
              <w:rPr>
                <w:color w:val="000000"/>
              </w:rPr>
            </w:pPr>
            <w:r w:rsidRPr="00880B9B">
              <w:rPr>
                <w:color w:val="000000"/>
              </w:rPr>
              <w:t>mostender@mos.ru</w:t>
            </w:r>
          </w:p>
        </w:tc>
      </w:tr>
      <w:tr w:rsidR="00880B9B" w:rsidRPr="00880B9B" w14:paraId="604F1F76" w14:textId="77777777" w:rsidTr="00880B9B">
        <w:trPr>
          <w:tblCellSpacing w:w="15" w:type="dxa"/>
        </w:trPr>
        <w:tc>
          <w:tcPr>
            <w:tcW w:w="0" w:type="auto"/>
            <w:tcMar>
              <w:top w:w="0" w:type="dxa"/>
              <w:left w:w="225" w:type="dxa"/>
              <w:bottom w:w="0" w:type="dxa"/>
              <w:right w:w="150" w:type="dxa"/>
            </w:tcMar>
            <w:vAlign w:val="center"/>
            <w:hideMark/>
          </w:tcPr>
          <w:p w14:paraId="0322B1C5" w14:textId="77777777" w:rsidR="00880B9B" w:rsidRPr="00880B9B" w:rsidRDefault="00880B9B">
            <w:pPr>
              <w:pStyle w:val="parameter"/>
              <w:rPr>
                <w:color w:val="000000"/>
              </w:rPr>
            </w:pPr>
            <w:r w:rsidRPr="00880B9B">
              <w:rPr>
                <w:color w:val="000000"/>
              </w:rPr>
              <w:t>Номер контактного телефона</w:t>
            </w:r>
          </w:p>
        </w:tc>
        <w:tc>
          <w:tcPr>
            <w:tcW w:w="0" w:type="auto"/>
            <w:tcMar>
              <w:top w:w="0" w:type="dxa"/>
              <w:left w:w="225" w:type="dxa"/>
              <w:bottom w:w="0" w:type="dxa"/>
              <w:right w:w="150" w:type="dxa"/>
            </w:tcMar>
            <w:vAlign w:val="center"/>
            <w:hideMark/>
          </w:tcPr>
          <w:p w14:paraId="650A89A3" w14:textId="77777777" w:rsidR="00880B9B" w:rsidRPr="00880B9B" w:rsidRDefault="00880B9B">
            <w:pPr>
              <w:pStyle w:val="parametervalue"/>
              <w:rPr>
                <w:color w:val="000000"/>
              </w:rPr>
            </w:pPr>
            <w:r w:rsidRPr="00880B9B">
              <w:rPr>
                <w:color w:val="000000"/>
              </w:rPr>
              <w:t>+7 (495) 957-99-77</w:t>
            </w:r>
          </w:p>
        </w:tc>
      </w:tr>
      <w:tr w:rsidR="00880B9B" w:rsidRPr="00880B9B" w14:paraId="255388D3" w14:textId="77777777" w:rsidTr="00880B9B">
        <w:trPr>
          <w:tblCellSpacing w:w="15" w:type="dxa"/>
        </w:trPr>
        <w:tc>
          <w:tcPr>
            <w:tcW w:w="0" w:type="auto"/>
            <w:tcMar>
              <w:top w:w="0" w:type="dxa"/>
              <w:left w:w="225" w:type="dxa"/>
              <w:bottom w:w="0" w:type="dxa"/>
              <w:right w:w="150" w:type="dxa"/>
            </w:tcMar>
            <w:vAlign w:val="center"/>
            <w:hideMark/>
          </w:tcPr>
          <w:p w14:paraId="5676DC44" w14:textId="77777777" w:rsidR="00880B9B" w:rsidRPr="00880B9B" w:rsidRDefault="00880B9B">
            <w:pPr>
              <w:pStyle w:val="parameter"/>
              <w:rPr>
                <w:color w:val="000000"/>
              </w:rPr>
            </w:pPr>
            <w:r w:rsidRPr="00880B9B">
              <w:rPr>
                <w:color w:val="000000"/>
              </w:rPr>
              <w:t>Факс</w:t>
            </w:r>
          </w:p>
        </w:tc>
        <w:tc>
          <w:tcPr>
            <w:tcW w:w="0" w:type="auto"/>
            <w:tcMar>
              <w:top w:w="0" w:type="dxa"/>
              <w:left w:w="225" w:type="dxa"/>
              <w:bottom w:w="0" w:type="dxa"/>
              <w:right w:w="150" w:type="dxa"/>
            </w:tcMar>
            <w:vAlign w:val="center"/>
            <w:hideMark/>
          </w:tcPr>
          <w:p w14:paraId="28ECF3D9" w14:textId="77777777" w:rsidR="00880B9B" w:rsidRPr="00880B9B" w:rsidRDefault="00880B9B">
            <w:pPr>
              <w:pStyle w:val="parametervalue"/>
              <w:rPr>
                <w:color w:val="000000"/>
              </w:rPr>
            </w:pPr>
            <w:r w:rsidRPr="00880B9B">
              <w:rPr>
                <w:color w:val="000000"/>
              </w:rPr>
              <w:t>+7 (495) 957-99-77</w:t>
            </w:r>
          </w:p>
        </w:tc>
      </w:tr>
      <w:tr w:rsidR="00880B9B" w:rsidRPr="00880B9B" w14:paraId="113D39E6" w14:textId="77777777" w:rsidTr="00880B9B">
        <w:trPr>
          <w:tblCellSpacing w:w="15" w:type="dxa"/>
        </w:trPr>
        <w:tc>
          <w:tcPr>
            <w:tcW w:w="0" w:type="auto"/>
            <w:tcMar>
              <w:top w:w="0" w:type="dxa"/>
              <w:left w:w="225" w:type="dxa"/>
              <w:bottom w:w="0" w:type="dxa"/>
              <w:right w:w="150" w:type="dxa"/>
            </w:tcMar>
            <w:vAlign w:val="center"/>
            <w:hideMark/>
          </w:tcPr>
          <w:p w14:paraId="10B4DAF3" w14:textId="77777777" w:rsidR="00880B9B" w:rsidRPr="00880B9B" w:rsidRDefault="00880B9B">
            <w:pPr>
              <w:pStyle w:val="parameter"/>
              <w:rPr>
                <w:color w:val="000000"/>
              </w:rPr>
            </w:pPr>
            <w:r w:rsidRPr="00880B9B">
              <w:rPr>
                <w:color w:val="000000"/>
              </w:rPr>
              <w:t>Дополнительная информация</w:t>
            </w:r>
          </w:p>
        </w:tc>
        <w:tc>
          <w:tcPr>
            <w:tcW w:w="0" w:type="auto"/>
            <w:tcMar>
              <w:top w:w="0" w:type="dxa"/>
              <w:left w:w="225" w:type="dxa"/>
              <w:bottom w:w="0" w:type="dxa"/>
              <w:right w:w="150" w:type="dxa"/>
            </w:tcMar>
            <w:vAlign w:val="center"/>
            <w:hideMark/>
          </w:tcPr>
          <w:p w14:paraId="05405D05" w14:textId="77777777" w:rsidR="00880B9B" w:rsidRPr="00880B9B" w:rsidRDefault="00880B9B">
            <w:pPr>
              <w:pStyle w:val="parametervalue"/>
              <w:rPr>
                <w:color w:val="000000"/>
              </w:rPr>
            </w:pPr>
            <w:r w:rsidRPr="00880B9B">
              <w:rPr>
                <w:color w:val="000000"/>
              </w:rPr>
              <w:t>Информация отсутствует</w:t>
            </w:r>
          </w:p>
        </w:tc>
      </w:tr>
      <w:tr w:rsidR="00880B9B" w:rsidRPr="00880B9B" w14:paraId="4FC0FAA7" w14:textId="77777777" w:rsidTr="00880B9B">
        <w:trPr>
          <w:tblCellSpacing w:w="15" w:type="dxa"/>
        </w:trPr>
        <w:tc>
          <w:tcPr>
            <w:tcW w:w="0" w:type="auto"/>
            <w:tcMar>
              <w:top w:w="0" w:type="dxa"/>
              <w:left w:w="225" w:type="dxa"/>
              <w:bottom w:w="0" w:type="dxa"/>
              <w:right w:w="150" w:type="dxa"/>
            </w:tcMar>
            <w:vAlign w:val="center"/>
            <w:hideMark/>
          </w:tcPr>
          <w:p w14:paraId="74E2DF0E" w14:textId="77777777" w:rsidR="00880B9B" w:rsidRPr="00880B9B" w:rsidRDefault="00880B9B">
            <w:pPr>
              <w:pStyle w:val="caption"/>
              <w:rPr>
                <w:color w:val="000000"/>
              </w:rPr>
            </w:pPr>
            <w:r w:rsidRPr="00880B9B">
              <w:rPr>
                <w:b/>
                <w:bCs/>
                <w:color w:val="000000"/>
              </w:rPr>
              <w:t>Информация о процедуре закупки</w:t>
            </w:r>
          </w:p>
        </w:tc>
        <w:tc>
          <w:tcPr>
            <w:tcW w:w="0" w:type="auto"/>
            <w:vAlign w:val="center"/>
            <w:hideMark/>
          </w:tcPr>
          <w:p w14:paraId="3E940642" w14:textId="77777777" w:rsidR="00880B9B" w:rsidRPr="00880B9B" w:rsidRDefault="00880B9B"/>
        </w:tc>
      </w:tr>
      <w:tr w:rsidR="00880B9B" w:rsidRPr="00880B9B" w14:paraId="537626D4" w14:textId="77777777" w:rsidTr="00880B9B">
        <w:trPr>
          <w:tblCellSpacing w:w="15" w:type="dxa"/>
        </w:trPr>
        <w:tc>
          <w:tcPr>
            <w:tcW w:w="0" w:type="auto"/>
            <w:tcMar>
              <w:top w:w="0" w:type="dxa"/>
              <w:left w:w="225" w:type="dxa"/>
              <w:bottom w:w="0" w:type="dxa"/>
              <w:right w:w="150" w:type="dxa"/>
            </w:tcMar>
            <w:vAlign w:val="center"/>
            <w:hideMark/>
          </w:tcPr>
          <w:p w14:paraId="395CA8FE" w14:textId="77777777" w:rsidR="00880B9B" w:rsidRPr="00880B9B" w:rsidRDefault="00880B9B">
            <w:pPr>
              <w:pStyle w:val="parameter"/>
              <w:rPr>
                <w:color w:val="000000"/>
              </w:rPr>
            </w:pPr>
            <w:r w:rsidRPr="00880B9B">
              <w:rPr>
                <w:color w:val="000000"/>
              </w:rPr>
              <w:t>Дата и время начала подачи заявок</w:t>
            </w:r>
          </w:p>
        </w:tc>
        <w:tc>
          <w:tcPr>
            <w:tcW w:w="0" w:type="auto"/>
            <w:tcMar>
              <w:top w:w="0" w:type="dxa"/>
              <w:left w:w="225" w:type="dxa"/>
              <w:bottom w:w="0" w:type="dxa"/>
              <w:right w:w="150" w:type="dxa"/>
            </w:tcMar>
            <w:vAlign w:val="center"/>
            <w:hideMark/>
          </w:tcPr>
          <w:p w14:paraId="32CBE753" w14:textId="77777777" w:rsidR="00880B9B" w:rsidRPr="00880B9B" w:rsidRDefault="00880B9B">
            <w:pPr>
              <w:pStyle w:val="parametervalue"/>
              <w:rPr>
                <w:color w:val="000000"/>
              </w:rPr>
            </w:pPr>
            <w:r w:rsidRPr="00880B9B">
              <w:rPr>
                <w:color w:val="000000"/>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880B9B" w:rsidRPr="00880B9B" w14:paraId="76E57E3C" w14:textId="77777777" w:rsidTr="00880B9B">
        <w:trPr>
          <w:tblCellSpacing w:w="15" w:type="dxa"/>
        </w:trPr>
        <w:tc>
          <w:tcPr>
            <w:tcW w:w="0" w:type="auto"/>
            <w:tcMar>
              <w:top w:w="0" w:type="dxa"/>
              <w:left w:w="225" w:type="dxa"/>
              <w:bottom w:w="0" w:type="dxa"/>
              <w:right w:w="150" w:type="dxa"/>
            </w:tcMar>
            <w:vAlign w:val="center"/>
            <w:hideMark/>
          </w:tcPr>
          <w:p w14:paraId="76BC7E63" w14:textId="77777777" w:rsidR="00880B9B" w:rsidRPr="00880B9B" w:rsidRDefault="00880B9B">
            <w:pPr>
              <w:pStyle w:val="parameter"/>
              <w:rPr>
                <w:color w:val="000000"/>
              </w:rPr>
            </w:pPr>
            <w:r w:rsidRPr="00880B9B">
              <w:rPr>
                <w:color w:val="000000"/>
              </w:rPr>
              <w:t>Дата и время окончания подачи заявок</w:t>
            </w:r>
          </w:p>
        </w:tc>
        <w:tc>
          <w:tcPr>
            <w:tcW w:w="0" w:type="auto"/>
            <w:tcMar>
              <w:top w:w="0" w:type="dxa"/>
              <w:left w:w="225" w:type="dxa"/>
              <w:bottom w:w="0" w:type="dxa"/>
              <w:right w:w="150" w:type="dxa"/>
            </w:tcMar>
            <w:vAlign w:val="center"/>
            <w:hideMark/>
          </w:tcPr>
          <w:p w14:paraId="384980F8" w14:textId="77777777" w:rsidR="00880B9B" w:rsidRPr="00880B9B" w:rsidRDefault="00880B9B">
            <w:pPr>
              <w:pStyle w:val="parametervalue"/>
              <w:rPr>
                <w:color w:val="000000"/>
              </w:rPr>
            </w:pPr>
            <w:r w:rsidRPr="00880B9B">
              <w:rPr>
                <w:color w:val="000000"/>
              </w:rPr>
              <w:t>22.07.2021 11:00</w:t>
            </w:r>
          </w:p>
        </w:tc>
      </w:tr>
      <w:tr w:rsidR="00880B9B" w:rsidRPr="00880B9B" w14:paraId="6F167799" w14:textId="77777777" w:rsidTr="00880B9B">
        <w:trPr>
          <w:tblCellSpacing w:w="15" w:type="dxa"/>
        </w:trPr>
        <w:tc>
          <w:tcPr>
            <w:tcW w:w="0" w:type="auto"/>
            <w:tcMar>
              <w:top w:w="0" w:type="dxa"/>
              <w:left w:w="225" w:type="dxa"/>
              <w:bottom w:w="0" w:type="dxa"/>
              <w:right w:w="150" w:type="dxa"/>
            </w:tcMar>
            <w:vAlign w:val="center"/>
            <w:hideMark/>
          </w:tcPr>
          <w:p w14:paraId="5D28C353" w14:textId="77777777" w:rsidR="00880B9B" w:rsidRPr="00880B9B" w:rsidRDefault="00880B9B">
            <w:pPr>
              <w:pStyle w:val="parameter"/>
              <w:rPr>
                <w:color w:val="000000"/>
              </w:rPr>
            </w:pPr>
            <w:r w:rsidRPr="00880B9B">
              <w:rPr>
                <w:color w:val="000000"/>
              </w:rPr>
              <w:t>Место подачи заявок</w:t>
            </w:r>
          </w:p>
        </w:tc>
        <w:tc>
          <w:tcPr>
            <w:tcW w:w="0" w:type="auto"/>
            <w:tcMar>
              <w:top w:w="0" w:type="dxa"/>
              <w:left w:w="225" w:type="dxa"/>
              <w:bottom w:w="0" w:type="dxa"/>
              <w:right w:w="150" w:type="dxa"/>
            </w:tcMar>
            <w:vAlign w:val="center"/>
            <w:hideMark/>
          </w:tcPr>
          <w:p w14:paraId="7FDA26FB" w14:textId="77777777" w:rsidR="00880B9B" w:rsidRPr="00880B9B" w:rsidRDefault="00880B9B">
            <w:pPr>
              <w:pStyle w:val="parametervalue"/>
              <w:rPr>
                <w:color w:val="000000"/>
              </w:rPr>
            </w:pPr>
            <w:r w:rsidRPr="00880B9B">
              <w:rPr>
                <w:color w:val="000000"/>
              </w:rPr>
              <w:t>АО «ЕЭТП»</w:t>
            </w:r>
          </w:p>
        </w:tc>
      </w:tr>
      <w:tr w:rsidR="00880B9B" w:rsidRPr="00880B9B" w14:paraId="2242713D" w14:textId="77777777" w:rsidTr="00880B9B">
        <w:trPr>
          <w:tblCellSpacing w:w="15" w:type="dxa"/>
        </w:trPr>
        <w:tc>
          <w:tcPr>
            <w:tcW w:w="0" w:type="auto"/>
            <w:tcMar>
              <w:top w:w="0" w:type="dxa"/>
              <w:left w:w="225" w:type="dxa"/>
              <w:bottom w:w="0" w:type="dxa"/>
              <w:right w:w="150" w:type="dxa"/>
            </w:tcMar>
            <w:vAlign w:val="center"/>
            <w:hideMark/>
          </w:tcPr>
          <w:p w14:paraId="4BF711B5" w14:textId="77777777" w:rsidR="00880B9B" w:rsidRPr="00880B9B" w:rsidRDefault="00880B9B">
            <w:pPr>
              <w:pStyle w:val="parameter"/>
              <w:rPr>
                <w:color w:val="000000"/>
              </w:rPr>
            </w:pPr>
            <w:r w:rsidRPr="00880B9B">
              <w:rPr>
                <w:color w:val="000000"/>
              </w:rPr>
              <w:t>Порядок подачи заявок</w:t>
            </w:r>
          </w:p>
        </w:tc>
        <w:tc>
          <w:tcPr>
            <w:tcW w:w="0" w:type="auto"/>
            <w:tcMar>
              <w:top w:w="0" w:type="dxa"/>
              <w:left w:w="225" w:type="dxa"/>
              <w:bottom w:w="0" w:type="dxa"/>
              <w:right w:w="150" w:type="dxa"/>
            </w:tcMar>
            <w:vAlign w:val="center"/>
            <w:hideMark/>
          </w:tcPr>
          <w:p w14:paraId="606F2099" w14:textId="77777777" w:rsidR="00880B9B" w:rsidRPr="00880B9B" w:rsidRDefault="00880B9B">
            <w:pPr>
              <w:pStyle w:val="parametervalue"/>
              <w:rPr>
                <w:color w:val="000000"/>
              </w:rPr>
            </w:pPr>
            <w:r w:rsidRPr="00880B9B">
              <w:rPr>
                <w:color w:val="000000"/>
              </w:rPr>
              <w:t>В соответствии с документацией</w:t>
            </w:r>
          </w:p>
        </w:tc>
      </w:tr>
      <w:tr w:rsidR="00880B9B" w:rsidRPr="00880B9B" w14:paraId="6056AB45" w14:textId="77777777" w:rsidTr="00880B9B">
        <w:trPr>
          <w:tblCellSpacing w:w="15" w:type="dxa"/>
        </w:trPr>
        <w:tc>
          <w:tcPr>
            <w:tcW w:w="0" w:type="auto"/>
            <w:tcMar>
              <w:top w:w="0" w:type="dxa"/>
              <w:left w:w="225" w:type="dxa"/>
              <w:bottom w:w="0" w:type="dxa"/>
              <w:right w:w="150" w:type="dxa"/>
            </w:tcMar>
            <w:vAlign w:val="center"/>
            <w:hideMark/>
          </w:tcPr>
          <w:p w14:paraId="69FEFAF6" w14:textId="77777777" w:rsidR="00880B9B" w:rsidRPr="00880B9B" w:rsidRDefault="00880B9B">
            <w:pPr>
              <w:pStyle w:val="parameter"/>
              <w:rPr>
                <w:color w:val="000000"/>
              </w:rPr>
            </w:pPr>
            <w:r w:rsidRPr="00880B9B">
              <w:rPr>
                <w:color w:val="000000"/>
              </w:rPr>
              <w:t>Дата и время рассмотрения и оценки первых частей заявок</w:t>
            </w:r>
          </w:p>
        </w:tc>
        <w:tc>
          <w:tcPr>
            <w:tcW w:w="0" w:type="auto"/>
            <w:tcMar>
              <w:top w:w="0" w:type="dxa"/>
              <w:left w:w="225" w:type="dxa"/>
              <w:bottom w:w="0" w:type="dxa"/>
              <w:right w:w="150" w:type="dxa"/>
            </w:tcMar>
            <w:vAlign w:val="center"/>
            <w:hideMark/>
          </w:tcPr>
          <w:p w14:paraId="75EEAC58" w14:textId="77777777" w:rsidR="00880B9B" w:rsidRPr="00880B9B" w:rsidRDefault="00880B9B">
            <w:pPr>
              <w:pStyle w:val="parametervalue"/>
              <w:rPr>
                <w:color w:val="000000"/>
              </w:rPr>
            </w:pPr>
            <w:r w:rsidRPr="00880B9B">
              <w:rPr>
                <w:color w:val="000000"/>
              </w:rPr>
              <w:t>28.07.2021 11:00</w:t>
            </w:r>
          </w:p>
        </w:tc>
      </w:tr>
      <w:tr w:rsidR="00880B9B" w:rsidRPr="00880B9B" w14:paraId="2D57A011" w14:textId="77777777" w:rsidTr="00880B9B">
        <w:trPr>
          <w:tblCellSpacing w:w="15" w:type="dxa"/>
        </w:trPr>
        <w:tc>
          <w:tcPr>
            <w:tcW w:w="0" w:type="auto"/>
            <w:tcMar>
              <w:top w:w="0" w:type="dxa"/>
              <w:left w:w="225" w:type="dxa"/>
              <w:bottom w:w="0" w:type="dxa"/>
              <w:right w:w="150" w:type="dxa"/>
            </w:tcMar>
            <w:vAlign w:val="center"/>
            <w:hideMark/>
          </w:tcPr>
          <w:p w14:paraId="77F56748" w14:textId="77777777" w:rsidR="00880B9B" w:rsidRPr="00880B9B" w:rsidRDefault="00880B9B">
            <w:pPr>
              <w:pStyle w:val="parameter"/>
              <w:rPr>
                <w:color w:val="000000"/>
              </w:rPr>
            </w:pPr>
            <w:r w:rsidRPr="00880B9B">
              <w:rPr>
                <w:color w:val="000000"/>
              </w:rPr>
              <w:t>Дата подачи окончательных предложений</w:t>
            </w:r>
          </w:p>
        </w:tc>
        <w:tc>
          <w:tcPr>
            <w:tcW w:w="0" w:type="auto"/>
            <w:tcMar>
              <w:top w:w="0" w:type="dxa"/>
              <w:left w:w="225" w:type="dxa"/>
              <w:bottom w:w="0" w:type="dxa"/>
              <w:right w:w="150" w:type="dxa"/>
            </w:tcMar>
            <w:vAlign w:val="center"/>
            <w:hideMark/>
          </w:tcPr>
          <w:p w14:paraId="1C88209B" w14:textId="77777777" w:rsidR="00880B9B" w:rsidRPr="00880B9B" w:rsidRDefault="00880B9B">
            <w:pPr>
              <w:pStyle w:val="parametervalue"/>
              <w:rPr>
                <w:color w:val="000000"/>
              </w:rPr>
            </w:pPr>
            <w:r w:rsidRPr="00880B9B">
              <w:rPr>
                <w:color w:val="000000"/>
              </w:rPr>
              <w:t>30.07.2021</w:t>
            </w:r>
          </w:p>
        </w:tc>
      </w:tr>
      <w:tr w:rsidR="00880B9B" w:rsidRPr="00880B9B" w14:paraId="0D0F7A01" w14:textId="77777777" w:rsidTr="00880B9B">
        <w:trPr>
          <w:tblCellSpacing w:w="15" w:type="dxa"/>
        </w:trPr>
        <w:tc>
          <w:tcPr>
            <w:tcW w:w="0" w:type="auto"/>
            <w:tcMar>
              <w:top w:w="0" w:type="dxa"/>
              <w:left w:w="225" w:type="dxa"/>
              <w:bottom w:w="0" w:type="dxa"/>
              <w:right w:w="150" w:type="dxa"/>
            </w:tcMar>
            <w:vAlign w:val="center"/>
            <w:hideMark/>
          </w:tcPr>
          <w:p w14:paraId="15A48A24" w14:textId="77777777" w:rsidR="00880B9B" w:rsidRPr="00880B9B" w:rsidRDefault="00880B9B">
            <w:pPr>
              <w:pStyle w:val="parameter"/>
              <w:rPr>
                <w:color w:val="000000"/>
              </w:rPr>
            </w:pPr>
            <w:r w:rsidRPr="00880B9B">
              <w:rPr>
                <w:color w:val="000000"/>
              </w:rPr>
              <w:t>Дата и время рассмотрения и оценки вторых частей заявок</w:t>
            </w:r>
          </w:p>
        </w:tc>
        <w:tc>
          <w:tcPr>
            <w:tcW w:w="0" w:type="auto"/>
            <w:tcMar>
              <w:top w:w="0" w:type="dxa"/>
              <w:left w:w="225" w:type="dxa"/>
              <w:bottom w:w="0" w:type="dxa"/>
              <w:right w:w="150" w:type="dxa"/>
            </w:tcMar>
            <w:vAlign w:val="center"/>
            <w:hideMark/>
          </w:tcPr>
          <w:p w14:paraId="64543203" w14:textId="77777777" w:rsidR="00880B9B" w:rsidRPr="00880B9B" w:rsidRDefault="00880B9B">
            <w:pPr>
              <w:pStyle w:val="parametervalue"/>
              <w:rPr>
                <w:color w:val="000000"/>
              </w:rPr>
            </w:pPr>
            <w:r w:rsidRPr="00880B9B">
              <w:rPr>
                <w:color w:val="000000"/>
              </w:rPr>
              <w:t>04.08.2021 11:00</w:t>
            </w:r>
          </w:p>
        </w:tc>
      </w:tr>
      <w:tr w:rsidR="00880B9B" w:rsidRPr="00880B9B" w14:paraId="61C7568F" w14:textId="77777777" w:rsidTr="00880B9B">
        <w:trPr>
          <w:tblCellSpacing w:w="15" w:type="dxa"/>
        </w:trPr>
        <w:tc>
          <w:tcPr>
            <w:tcW w:w="0" w:type="auto"/>
            <w:tcMar>
              <w:top w:w="0" w:type="dxa"/>
              <w:left w:w="225" w:type="dxa"/>
              <w:bottom w:w="0" w:type="dxa"/>
              <w:right w:w="150" w:type="dxa"/>
            </w:tcMar>
            <w:vAlign w:val="center"/>
            <w:hideMark/>
          </w:tcPr>
          <w:p w14:paraId="25C834D5" w14:textId="77777777" w:rsidR="00880B9B" w:rsidRPr="00880B9B" w:rsidRDefault="00880B9B">
            <w:pPr>
              <w:pStyle w:val="parameter"/>
              <w:rPr>
                <w:color w:val="000000"/>
              </w:rPr>
            </w:pPr>
            <w:r w:rsidRPr="00880B9B">
              <w:rPr>
                <w:color w:val="000000"/>
              </w:rPr>
              <w:t>Дополнительная информация</w:t>
            </w:r>
          </w:p>
        </w:tc>
        <w:tc>
          <w:tcPr>
            <w:tcW w:w="0" w:type="auto"/>
            <w:tcMar>
              <w:top w:w="0" w:type="dxa"/>
              <w:left w:w="225" w:type="dxa"/>
              <w:bottom w:w="0" w:type="dxa"/>
              <w:right w:w="150" w:type="dxa"/>
            </w:tcMar>
            <w:vAlign w:val="center"/>
            <w:hideMark/>
          </w:tcPr>
          <w:p w14:paraId="0C9F9943" w14:textId="77777777" w:rsidR="00880B9B" w:rsidRPr="00880B9B" w:rsidRDefault="00880B9B">
            <w:pPr>
              <w:pStyle w:val="parametervalue"/>
              <w:rPr>
                <w:color w:val="000000"/>
              </w:rPr>
            </w:pPr>
            <w:r w:rsidRPr="00880B9B">
              <w:rPr>
                <w:color w:val="000000"/>
              </w:rPr>
              <w:t>Информация отсутствует</w:t>
            </w:r>
          </w:p>
        </w:tc>
      </w:tr>
      <w:tr w:rsidR="00880B9B" w:rsidRPr="00880B9B" w14:paraId="2AEFCBD2" w14:textId="77777777" w:rsidTr="00880B9B">
        <w:trPr>
          <w:tblCellSpacing w:w="15" w:type="dxa"/>
        </w:trPr>
        <w:tc>
          <w:tcPr>
            <w:tcW w:w="0" w:type="auto"/>
            <w:tcMar>
              <w:top w:w="0" w:type="dxa"/>
              <w:left w:w="225" w:type="dxa"/>
              <w:bottom w:w="0" w:type="dxa"/>
              <w:right w:w="150" w:type="dxa"/>
            </w:tcMar>
            <w:vAlign w:val="center"/>
            <w:hideMark/>
          </w:tcPr>
          <w:p w14:paraId="3750A722" w14:textId="77777777" w:rsidR="00880B9B" w:rsidRPr="00880B9B" w:rsidRDefault="00880B9B">
            <w:pPr>
              <w:pStyle w:val="caption"/>
              <w:rPr>
                <w:color w:val="000000"/>
              </w:rPr>
            </w:pPr>
            <w:r w:rsidRPr="00880B9B">
              <w:rPr>
                <w:b/>
                <w:bCs/>
                <w:color w:val="000000"/>
              </w:rPr>
              <w:t>Условия контрактов</w:t>
            </w:r>
          </w:p>
        </w:tc>
        <w:tc>
          <w:tcPr>
            <w:tcW w:w="0" w:type="auto"/>
            <w:vAlign w:val="center"/>
            <w:hideMark/>
          </w:tcPr>
          <w:p w14:paraId="2C288E82" w14:textId="77777777" w:rsidR="00880B9B" w:rsidRPr="00880B9B" w:rsidRDefault="00880B9B"/>
        </w:tc>
      </w:tr>
      <w:tr w:rsidR="00880B9B" w:rsidRPr="00880B9B" w14:paraId="48367661" w14:textId="77777777" w:rsidTr="00880B9B">
        <w:trPr>
          <w:tblCellSpacing w:w="15" w:type="dxa"/>
        </w:trPr>
        <w:tc>
          <w:tcPr>
            <w:tcW w:w="0" w:type="auto"/>
            <w:tcMar>
              <w:top w:w="0" w:type="dxa"/>
              <w:left w:w="225" w:type="dxa"/>
              <w:bottom w:w="0" w:type="dxa"/>
              <w:right w:w="150" w:type="dxa"/>
            </w:tcMar>
            <w:vAlign w:val="center"/>
            <w:hideMark/>
          </w:tcPr>
          <w:p w14:paraId="4C6B12C7" w14:textId="77777777" w:rsidR="00880B9B" w:rsidRPr="00880B9B" w:rsidRDefault="00880B9B">
            <w:pPr>
              <w:pStyle w:val="parameter"/>
              <w:rPr>
                <w:color w:val="000000"/>
              </w:rPr>
            </w:pPr>
            <w:r w:rsidRPr="00880B9B">
              <w:rPr>
                <w:color w:val="000000"/>
              </w:rPr>
              <w:lastRenderedPageBreak/>
              <w:t>Начальная (максимальная) цена контракта</w:t>
            </w:r>
          </w:p>
        </w:tc>
        <w:tc>
          <w:tcPr>
            <w:tcW w:w="0" w:type="auto"/>
            <w:tcMar>
              <w:top w:w="0" w:type="dxa"/>
              <w:left w:w="225" w:type="dxa"/>
              <w:bottom w:w="0" w:type="dxa"/>
              <w:right w:w="150" w:type="dxa"/>
            </w:tcMar>
            <w:vAlign w:val="center"/>
            <w:hideMark/>
          </w:tcPr>
          <w:p w14:paraId="42BC2DD1" w14:textId="77777777" w:rsidR="00880B9B" w:rsidRPr="00880B9B" w:rsidRDefault="00880B9B">
            <w:pPr>
              <w:pStyle w:val="parametervalue"/>
              <w:rPr>
                <w:color w:val="000000"/>
              </w:rPr>
            </w:pPr>
            <w:r w:rsidRPr="00880B9B">
              <w:rPr>
                <w:color w:val="000000"/>
              </w:rPr>
              <w:t>438465734.03 Российский рубль</w:t>
            </w:r>
          </w:p>
        </w:tc>
      </w:tr>
      <w:tr w:rsidR="00880B9B" w:rsidRPr="00880B9B" w14:paraId="7B46CC92" w14:textId="77777777" w:rsidTr="00880B9B">
        <w:trPr>
          <w:tblCellSpacing w:w="15" w:type="dxa"/>
        </w:trPr>
        <w:tc>
          <w:tcPr>
            <w:tcW w:w="0" w:type="auto"/>
            <w:tcMar>
              <w:top w:w="0" w:type="dxa"/>
              <w:left w:w="225" w:type="dxa"/>
              <w:bottom w:w="0" w:type="dxa"/>
              <w:right w:w="150" w:type="dxa"/>
            </w:tcMar>
            <w:vAlign w:val="center"/>
            <w:hideMark/>
          </w:tcPr>
          <w:p w14:paraId="6C683DB4" w14:textId="77777777" w:rsidR="00880B9B" w:rsidRPr="00880B9B" w:rsidRDefault="00880B9B">
            <w:pPr>
              <w:pStyle w:val="parameter"/>
              <w:rPr>
                <w:color w:val="000000"/>
              </w:rPr>
            </w:pPr>
            <w:r w:rsidRPr="00880B9B">
              <w:rPr>
                <w:color w:val="000000"/>
              </w:rPr>
              <w:t>Идентификационный код закупки</w:t>
            </w:r>
          </w:p>
        </w:tc>
        <w:tc>
          <w:tcPr>
            <w:tcW w:w="0" w:type="auto"/>
            <w:tcMar>
              <w:top w:w="0" w:type="dxa"/>
              <w:left w:w="225" w:type="dxa"/>
              <w:bottom w:w="0" w:type="dxa"/>
              <w:right w:w="150" w:type="dxa"/>
            </w:tcMar>
            <w:vAlign w:val="center"/>
            <w:hideMark/>
          </w:tcPr>
          <w:p w14:paraId="761413C1" w14:textId="77777777" w:rsidR="00880B9B" w:rsidRPr="00880B9B" w:rsidRDefault="00880B9B">
            <w:pPr>
              <w:pStyle w:val="parametervalue"/>
              <w:rPr>
                <w:color w:val="000000"/>
              </w:rPr>
            </w:pPr>
            <w:r w:rsidRPr="00880B9B">
              <w:rPr>
                <w:color w:val="000000"/>
              </w:rPr>
              <w:t>212771035088477220100101270010000244</w:t>
            </w:r>
          </w:p>
        </w:tc>
      </w:tr>
      <w:tr w:rsidR="00880B9B" w:rsidRPr="00880B9B" w14:paraId="50DEBBB2" w14:textId="77777777" w:rsidTr="00880B9B">
        <w:trPr>
          <w:tblCellSpacing w:w="15" w:type="dxa"/>
        </w:trPr>
        <w:tc>
          <w:tcPr>
            <w:tcW w:w="0" w:type="auto"/>
            <w:tcMar>
              <w:top w:w="0" w:type="dxa"/>
              <w:left w:w="225" w:type="dxa"/>
              <w:bottom w:w="0" w:type="dxa"/>
              <w:right w:w="150" w:type="dxa"/>
            </w:tcMar>
            <w:vAlign w:val="center"/>
            <w:hideMark/>
          </w:tcPr>
          <w:p w14:paraId="6622E7CF" w14:textId="77777777" w:rsidR="00880B9B" w:rsidRPr="00880B9B" w:rsidRDefault="00880B9B">
            <w:pPr>
              <w:pStyle w:val="caption"/>
              <w:rPr>
                <w:color w:val="000000"/>
              </w:rPr>
            </w:pPr>
            <w:r w:rsidRPr="00880B9B">
              <w:rPr>
                <w:b/>
                <w:bCs/>
                <w:color w:val="000000"/>
              </w:rPr>
              <w:t>Требования заказчиков</w:t>
            </w:r>
          </w:p>
        </w:tc>
        <w:tc>
          <w:tcPr>
            <w:tcW w:w="0" w:type="auto"/>
            <w:vAlign w:val="center"/>
            <w:hideMark/>
          </w:tcPr>
          <w:p w14:paraId="6423EA41" w14:textId="77777777" w:rsidR="00880B9B" w:rsidRPr="00880B9B" w:rsidRDefault="00880B9B"/>
        </w:tc>
      </w:tr>
      <w:tr w:rsidR="00880B9B" w:rsidRPr="00880B9B" w14:paraId="20400788" w14:textId="77777777" w:rsidTr="00880B9B">
        <w:trPr>
          <w:tblCellSpacing w:w="15" w:type="dxa"/>
        </w:trPr>
        <w:tc>
          <w:tcPr>
            <w:tcW w:w="0" w:type="auto"/>
            <w:tcMar>
              <w:top w:w="0" w:type="dxa"/>
              <w:left w:w="225" w:type="dxa"/>
              <w:bottom w:w="0" w:type="dxa"/>
              <w:right w:w="150" w:type="dxa"/>
            </w:tcMar>
            <w:vAlign w:val="center"/>
            <w:hideMark/>
          </w:tcPr>
          <w:p w14:paraId="0BD36DB7" w14:textId="77777777" w:rsidR="00880B9B" w:rsidRPr="00880B9B" w:rsidRDefault="00880B9B">
            <w:pPr>
              <w:pStyle w:val="caption"/>
              <w:rPr>
                <w:color w:val="000000"/>
              </w:rPr>
            </w:pPr>
            <w:r w:rsidRPr="00880B9B">
              <w:rPr>
                <w:b/>
                <w:bCs/>
                <w:color w:val="000000"/>
              </w:rPr>
              <w:t>1 ГОСУДАРСТВЕННОЕ КАЗЕННОЕ УЧРЕЖДЕНИЕ ГОРОДА МОСКВЫ - ЦЕНТР ОРГАНИЗАЦИИ ДОРОЖНОГО ДВИЖЕНИЯ ПРАВИТЕЛЬСТВА МОСКВЫ</w:t>
            </w:r>
          </w:p>
        </w:tc>
        <w:tc>
          <w:tcPr>
            <w:tcW w:w="0" w:type="auto"/>
            <w:vAlign w:val="center"/>
            <w:hideMark/>
          </w:tcPr>
          <w:p w14:paraId="4924B4FC" w14:textId="77777777" w:rsidR="00880B9B" w:rsidRPr="00880B9B" w:rsidRDefault="00880B9B"/>
        </w:tc>
      </w:tr>
      <w:tr w:rsidR="00880B9B" w:rsidRPr="00880B9B" w14:paraId="4F8D4B29" w14:textId="77777777" w:rsidTr="00880B9B">
        <w:trPr>
          <w:tblCellSpacing w:w="15" w:type="dxa"/>
        </w:trPr>
        <w:tc>
          <w:tcPr>
            <w:tcW w:w="0" w:type="auto"/>
            <w:tcMar>
              <w:top w:w="0" w:type="dxa"/>
              <w:left w:w="225" w:type="dxa"/>
              <w:bottom w:w="0" w:type="dxa"/>
              <w:right w:w="150" w:type="dxa"/>
            </w:tcMar>
            <w:vAlign w:val="center"/>
            <w:hideMark/>
          </w:tcPr>
          <w:p w14:paraId="536DBA08" w14:textId="77777777" w:rsidR="00880B9B" w:rsidRPr="00880B9B" w:rsidRDefault="00880B9B">
            <w:pPr>
              <w:pStyle w:val="parameter"/>
              <w:rPr>
                <w:color w:val="000000"/>
              </w:rPr>
            </w:pPr>
            <w:r w:rsidRPr="00880B9B">
              <w:rPr>
                <w:color w:val="000000"/>
              </w:rPr>
              <w:t>Начальная (максимальная) цена контракта</w:t>
            </w:r>
          </w:p>
        </w:tc>
        <w:tc>
          <w:tcPr>
            <w:tcW w:w="0" w:type="auto"/>
            <w:tcMar>
              <w:top w:w="0" w:type="dxa"/>
              <w:left w:w="225" w:type="dxa"/>
              <w:bottom w:w="0" w:type="dxa"/>
              <w:right w:w="150" w:type="dxa"/>
            </w:tcMar>
            <w:vAlign w:val="center"/>
            <w:hideMark/>
          </w:tcPr>
          <w:p w14:paraId="3386A5A4" w14:textId="77777777" w:rsidR="00880B9B" w:rsidRPr="00880B9B" w:rsidRDefault="00880B9B">
            <w:pPr>
              <w:pStyle w:val="parametervalue"/>
              <w:rPr>
                <w:color w:val="000000"/>
              </w:rPr>
            </w:pPr>
            <w:r w:rsidRPr="00880B9B">
              <w:rPr>
                <w:color w:val="000000"/>
              </w:rPr>
              <w:t>438465734.03 Российский рубль</w:t>
            </w:r>
          </w:p>
        </w:tc>
      </w:tr>
    </w:tbl>
    <w:p w14:paraId="2EDE8E1B" w14:textId="77777777" w:rsidR="000208B0" w:rsidRPr="001D3A71" w:rsidRDefault="000208B0" w:rsidP="001D3A71">
      <w:pPr>
        <w:rPr>
          <w:b/>
          <w:bCs/>
        </w:rPr>
      </w:pPr>
    </w:p>
    <w:p w14:paraId="2AFE7F9F" w14:textId="77777777" w:rsidR="0033599F" w:rsidRPr="001D3A71" w:rsidRDefault="0033599F" w:rsidP="00C3718B">
      <w:pPr>
        <w:jc w:val="center"/>
        <w:rPr>
          <w:b/>
          <w:bCs/>
        </w:rPr>
      </w:pPr>
    </w:p>
    <w:p w14:paraId="0072BA20" w14:textId="691A2371" w:rsidR="00C8472D" w:rsidRPr="001D3A71" w:rsidRDefault="00C8472D" w:rsidP="002778BC">
      <w:pPr>
        <w:autoSpaceDE w:val="0"/>
        <w:autoSpaceDN w:val="0"/>
        <w:adjustRightInd w:val="0"/>
        <w:jc w:val="both"/>
        <w:rPr>
          <w:b/>
        </w:rPr>
      </w:pPr>
      <w:r w:rsidRPr="001D3A71">
        <w:rPr>
          <w:b/>
          <w:bCs/>
        </w:rPr>
        <w:t xml:space="preserve">1. </w:t>
      </w:r>
      <w:r w:rsidRPr="001D3A71">
        <w:rPr>
          <w:b/>
        </w:rPr>
        <w:t xml:space="preserve">Заседание комиссии </w:t>
      </w:r>
      <w:r w:rsidR="002778BC" w:rsidRPr="001D3A71">
        <w:rPr>
          <w:b/>
        </w:rPr>
        <w:t xml:space="preserve">по рассмотрению заявок на участие в открытом конкурсе в электронной форме </w:t>
      </w:r>
      <w:r w:rsidR="00BE3A18" w:rsidRPr="001D3A71">
        <w:rPr>
          <w:b/>
        </w:rPr>
        <w:t xml:space="preserve">состоялось </w:t>
      </w:r>
      <w:r w:rsidR="00880B9B">
        <w:rPr>
          <w:b/>
        </w:rPr>
        <w:t>05</w:t>
      </w:r>
      <w:r w:rsidR="00007EB6" w:rsidRPr="001D3A71">
        <w:rPr>
          <w:b/>
        </w:rPr>
        <w:t>.</w:t>
      </w:r>
      <w:r w:rsidR="000F1C80">
        <w:rPr>
          <w:b/>
        </w:rPr>
        <w:t>0</w:t>
      </w:r>
      <w:r w:rsidR="00880B9B">
        <w:rPr>
          <w:b/>
        </w:rPr>
        <w:t>8</w:t>
      </w:r>
      <w:r w:rsidR="008F7A62">
        <w:rPr>
          <w:b/>
        </w:rPr>
        <w:t>.2021</w:t>
      </w:r>
      <w:r w:rsidRPr="001D3A71">
        <w:rPr>
          <w:b/>
        </w:rPr>
        <w:t xml:space="preserve"> г</w:t>
      </w:r>
      <w:r w:rsidR="00C62777" w:rsidRPr="001D3A71">
        <w:rPr>
          <w:b/>
        </w:rPr>
        <w:t>.</w:t>
      </w:r>
    </w:p>
    <w:p w14:paraId="4C5B1C6A" w14:textId="77777777" w:rsidR="00C8472D" w:rsidRPr="001D3A71" w:rsidRDefault="00C8472D" w:rsidP="00C8472D">
      <w:pPr>
        <w:jc w:val="both"/>
        <w:rPr>
          <w:b/>
          <w:bCs/>
        </w:rPr>
      </w:pPr>
    </w:p>
    <w:p w14:paraId="5E5DF097" w14:textId="77777777" w:rsidR="00C8472D" w:rsidRPr="001D3A71" w:rsidRDefault="0076787C" w:rsidP="00C8472D">
      <w:pPr>
        <w:jc w:val="both"/>
        <w:rPr>
          <w:b/>
        </w:rPr>
      </w:pPr>
      <w:r w:rsidRPr="001D3A71">
        <w:rPr>
          <w:b/>
          <w:bCs/>
        </w:rPr>
        <w:t xml:space="preserve">2. Результаты рассмотрения </w:t>
      </w:r>
      <w:r w:rsidR="00C8472D" w:rsidRPr="001D3A71">
        <w:rPr>
          <w:b/>
          <w:bCs/>
        </w:rPr>
        <w:t>заявок</w:t>
      </w:r>
    </w:p>
    <w:p w14:paraId="54E3AD3E" w14:textId="77777777" w:rsidR="00C8472D" w:rsidRPr="001D3A71" w:rsidRDefault="00C8472D" w:rsidP="00C8472D">
      <w:pPr>
        <w:jc w:val="both"/>
        <w:rPr>
          <w:b/>
          <w:bCs/>
        </w:rPr>
      </w:pPr>
    </w:p>
    <w:p w14:paraId="3D79FBF0" w14:textId="77777777" w:rsidR="00C8472D" w:rsidRPr="001D3A71" w:rsidRDefault="00C8472D" w:rsidP="00C8472D">
      <w:pPr>
        <w:jc w:val="both"/>
        <w:rPr>
          <w:b/>
          <w:bCs/>
        </w:rPr>
      </w:pPr>
      <w:r w:rsidRPr="001D3A71">
        <w:rPr>
          <w:bCs/>
        </w:rPr>
        <w:t>2.</w:t>
      </w:r>
      <w:r w:rsidRPr="001D3A71">
        <w:t>1</w:t>
      </w:r>
      <w:r w:rsidR="00742E89" w:rsidRPr="001D3A71">
        <w:t>.</w:t>
      </w:r>
      <w:r w:rsidRPr="001D3A71">
        <w:rPr>
          <w:b/>
          <w:bCs/>
        </w:rPr>
        <w:t xml:space="preserve"> Лот № </w:t>
      </w:r>
      <w:r w:rsidRPr="001D3A71">
        <w:rPr>
          <w:b/>
        </w:rPr>
        <w:t>1</w:t>
      </w:r>
    </w:p>
    <w:p w14:paraId="0BC30CEB" w14:textId="77777777" w:rsidR="00C8472D" w:rsidRPr="001D3A71" w:rsidRDefault="00C8472D" w:rsidP="00C8472D">
      <w:pPr>
        <w:jc w:val="both"/>
      </w:pPr>
    </w:p>
    <w:p w14:paraId="54D347F8" w14:textId="77777777" w:rsidR="000D576F" w:rsidRPr="001D3A71" w:rsidRDefault="000D576F" w:rsidP="000D576F">
      <w:pPr>
        <w:jc w:val="both"/>
      </w:pPr>
      <w:r w:rsidRPr="001D3A71">
        <w:t>Комиссия рассмотрела заявки участников закупки и документы, на предмет соответствия требованиям Закона № 44-ФЗ и документации открытого конкурса в электронной форме и приняла решение:</w:t>
      </w:r>
    </w:p>
    <w:p w14:paraId="487CE290" w14:textId="77777777" w:rsidR="000D576F" w:rsidRPr="001D3A71" w:rsidRDefault="000D576F" w:rsidP="000D576F">
      <w:pPr>
        <w:jc w:val="both"/>
        <w:rPr>
          <w:b/>
          <w:bCs/>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969"/>
        <w:gridCol w:w="4742"/>
      </w:tblGrid>
      <w:tr w:rsidR="00007FB5" w:rsidRPr="001D3A71" w14:paraId="0B7AB35F" w14:textId="77777777" w:rsidTr="004851E6">
        <w:trPr>
          <w:cantSplit/>
          <w:trHeight w:val="1454"/>
          <w:jc w:val="center"/>
        </w:trPr>
        <w:tc>
          <w:tcPr>
            <w:tcW w:w="1413" w:type="dxa"/>
            <w:tcBorders>
              <w:top w:val="single" w:sz="4" w:space="0" w:color="auto"/>
              <w:left w:val="single" w:sz="4" w:space="0" w:color="auto"/>
              <w:right w:val="single" w:sz="4" w:space="0" w:color="auto"/>
            </w:tcBorders>
            <w:textDirection w:val="btLr"/>
            <w:vAlign w:val="center"/>
          </w:tcPr>
          <w:p w14:paraId="7A0C969C" w14:textId="77777777" w:rsidR="00007FB5" w:rsidRPr="001D3A71" w:rsidRDefault="00007FB5" w:rsidP="004851E6">
            <w:pPr>
              <w:ind w:left="113" w:right="113"/>
              <w:jc w:val="center"/>
              <w:rPr>
                <w:b/>
                <w:iCs/>
              </w:rPr>
            </w:pPr>
            <w:r w:rsidRPr="001D3A71">
              <w:rPr>
                <w:b/>
                <w:iCs/>
              </w:rPr>
              <w:t>Идентификационный номер</w:t>
            </w:r>
          </w:p>
        </w:tc>
        <w:tc>
          <w:tcPr>
            <w:tcW w:w="3969" w:type="dxa"/>
            <w:tcBorders>
              <w:top w:val="single" w:sz="4" w:space="0" w:color="auto"/>
              <w:left w:val="single" w:sz="4" w:space="0" w:color="auto"/>
              <w:right w:val="single" w:sz="4" w:space="0" w:color="auto"/>
            </w:tcBorders>
            <w:vAlign w:val="center"/>
          </w:tcPr>
          <w:p w14:paraId="4FFAD8E1" w14:textId="77777777" w:rsidR="00007FB5" w:rsidRPr="001D3A71" w:rsidRDefault="00007FB5" w:rsidP="004851E6">
            <w:pPr>
              <w:jc w:val="center"/>
              <w:rPr>
                <w:b/>
                <w:iCs/>
                <w:lang w:val="en-US"/>
              </w:rPr>
            </w:pPr>
            <w:r w:rsidRPr="001D3A71">
              <w:rPr>
                <w:b/>
                <w:iCs/>
              </w:rPr>
              <w:t>Наименование участника</w:t>
            </w:r>
          </w:p>
        </w:tc>
        <w:tc>
          <w:tcPr>
            <w:tcW w:w="4742" w:type="dxa"/>
            <w:tcBorders>
              <w:top w:val="single" w:sz="4" w:space="0" w:color="auto"/>
              <w:left w:val="single" w:sz="4" w:space="0" w:color="auto"/>
              <w:right w:val="single" w:sz="4" w:space="0" w:color="auto"/>
            </w:tcBorders>
            <w:vAlign w:val="center"/>
          </w:tcPr>
          <w:p w14:paraId="655F1377" w14:textId="77777777" w:rsidR="00007FB5" w:rsidRPr="001D3A71" w:rsidRDefault="00007FB5" w:rsidP="004851E6">
            <w:pPr>
              <w:jc w:val="center"/>
              <w:rPr>
                <w:b/>
                <w:iCs/>
                <w:color w:val="FF0000"/>
              </w:rPr>
            </w:pPr>
            <w:r w:rsidRPr="001D3A71">
              <w:rPr>
                <w:b/>
              </w:rPr>
              <w:t>Решение о допуске в соответствии с требованиями ч. 2 ст.54.5 Федерального закона от 05 апреля 2013 г. № 44-ФЗ</w:t>
            </w:r>
          </w:p>
        </w:tc>
      </w:tr>
      <w:tr w:rsidR="00880B9B" w:rsidRPr="001D3A71" w14:paraId="6CB302AB" w14:textId="77777777" w:rsidTr="00880B9B">
        <w:trPr>
          <w:cantSplit/>
          <w:trHeight w:val="510"/>
          <w:jc w:val="center"/>
        </w:trPr>
        <w:tc>
          <w:tcPr>
            <w:tcW w:w="1413" w:type="dxa"/>
            <w:tcBorders>
              <w:top w:val="single" w:sz="4" w:space="0" w:color="auto"/>
              <w:left w:val="single" w:sz="4" w:space="0" w:color="auto"/>
              <w:bottom w:val="single" w:sz="4" w:space="0" w:color="auto"/>
              <w:right w:val="single" w:sz="4" w:space="0" w:color="auto"/>
            </w:tcBorders>
            <w:vAlign w:val="center"/>
          </w:tcPr>
          <w:p w14:paraId="7D3FEFA4" w14:textId="5B11F44B" w:rsidR="00880B9B" w:rsidRPr="001D3A71" w:rsidRDefault="00880B9B" w:rsidP="00880B9B">
            <w:pPr>
              <w:jc w:val="center"/>
              <w:outlineLvl w:val="0"/>
            </w:pPr>
            <w:r>
              <w:t>2</w:t>
            </w:r>
          </w:p>
        </w:tc>
        <w:tc>
          <w:tcPr>
            <w:tcW w:w="3969" w:type="dxa"/>
            <w:tcBorders>
              <w:top w:val="single" w:sz="4" w:space="0" w:color="auto"/>
              <w:left w:val="single" w:sz="4" w:space="0" w:color="auto"/>
              <w:bottom w:val="single" w:sz="4" w:space="0" w:color="auto"/>
              <w:right w:val="single" w:sz="4" w:space="0" w:color="auto"/>
            </w:tcBorders>
          </w:tcPr>
          <w:p w14:paraId="18D96642" w14:textId="3186A7BB" w:rsidR="00880B9B" w:rsidRPr="001D3A71" w:rsidRDefault="00880B9B" w:rsidP="00880B9B">
            <w:pPr>
              <w:jc w:val="center"/>
              <w:outlineLvl w:val="0"/>
            </w:pPr>
            <w:r w:rsidRPr="00920D7E">
              <w:t>ОБЩЕСТВО С ОГРАНИЧЕННОЙ ОТВЕТСТВЕННОСТЬЮ "ИНТЕЛЛЕКТУАЛЬНЫЕ СОЦИАЛЬНЫЕ СИСТЕМЫ"</w:t>
            </w:r>
          </w:p>
        </w:tc>
        <w:tc>
          <w:tcPr>
            <w:tcW w:w="4742" w:type="dxa"/>
            <w:tcBorders>
              <w:top w:val="single" w:sz="4" w:space="0" w:color="auto"/>
              <w:left w:val="single" w:sz="4" w:space="0" w:color="auto"/>
              <w:bottom w:val="single" w:sz="4" w:space="0" w:color="auto"/>
              <w:right w:val="single" w:sz="4" w:space="0" w:color="auto"/>
            </w:tcBorders>
            <w:vAlign w:val="center"/>
          </w:tcPr>
          <w:p w14:paraId="6734B93B" w14:textId="77777777" w:rsidR="00880B9B" w:rsidRPr="001D3A71" w:rsidRDefault="00880B9B" w:rsidP="00880B9B">
            <w:pPr>
              <w:jc w:val="center"/>
              <w:rPr>
                <w:rStyle w:val="70"/>
              </w:rPr>
            </w:pPr>
            <w:r w:rsidRPr="001D3A71">
              <w:t>Допущен к участию и признан участником</w:t>
            </w:r>
          </w:p>
        </w:tc>
      </w:tr>
      <w:tr w:rsidR="00880B9B" w:rsidRPr="001D3A71" w14:paraId="132DBA97" w14:textId="77777777" w:rsidTr="00880B9B">
        <w:trPr>
          <w:cantSplit/>
          <w:trHeight w:val="510"/>
          <w:jc w:val="center"/>
        </w:trPr>
        <w:tc>
          <w:tcPr>
            <w:tcW w:w="1413" w:type="dxa"/>
            <w:tcBorders>
              <w:top w:val="single" w:sz="4" w:space="0" w:color="auto"/>
              <w:left w:val="single" w:sz="4" w:space="0" w:color="auto"/>
              <w:bottom w:val="single" w:sz="4" w:space="0" w:color="auto"/>
              <w:right w:val="single" w:sz="4" w:space="0" w:color="auto"/>
            </w:tcBorders>
            <w:vAlign w:val="center"/>
          </w:tcPr>
          <w:p w14:paraId="2A7A4C17" w14:textId="5AD5C832" w:rsidR="00880B9B" w:rsidRPr="001D3A71" w:rsidRDefault="00880B9B" w:rsidP="00880B9B">
            <w:pPr>
              <w:jc w:val="center"/>
              <w:outlineLvl w:val="0"/>
            </w:pPr>
            <w:r>
              <w:t>3</w:t>
            </w:r>
          </w:p>
        </w:tc>
        <w:tc>
          <w:tcPr>
            <w:tcW w:w="3969" w:type="dxa"/>
            <w:tcBorders>
              <w:top w:val="single" w:sz="4" w:space="0" w:color="auto"/>
              <w:left w:val="single" w:sz="4" w:space="0" w:color="auto"/>
              <w:bottom w:val="single" w:sz="4" w:space="0" w:color="auto"/>
              <w:right w:val="single" w:sz="4" w:space="0" w:color="auto"/>
            </w:tcBorders>
          </w:tcPr>
          <w:p w14:paraId="30C5CC79" w14:textId="7015F49B" w:rsidR="00880B9B" w:rsidRPr="001D3A71" w:rsidRDefault="00880B9B" w:rsidP="00880B9B">
            <w:pPr>
              <w:jc w:val="center"/>
              <w:outlineLvl w:val="0"/>
            </w:pPr>
            <w:r w:rsidRPr="00920D7E">
              <w:t>АКЦИОНЕРНОЕ ОБЩЕСТВО "АЙ-ТЕКО"</w:t>
            </w:r>
          </w:p>
        </w:tc>
        <w:tc>
          <w:tcPr>
            <w:tcW w:w="4742" w:type="dxa"/>
            <w:tcBorders>
              <w:top w:val="single" w:sz="4" w:space="0" w:color="auto"/>
              <w:left w:val="single" w:sz="4" w:space="0" w:color="auto"/>
              <w:bottom w:val="single" w:sz="4" w:space="0" w:color="auto"/>
              <w:right w:val="single" w:sz="4" w:space="0" w:color="auto"/>
            </w:tcBorders>
            <w:vAlign w:val="center"/>
          </w:tcPr>
          <w:p w14:paraId="2F4207B0" w14:textId="77777777" w:rsidR="00880B9B" w:rsidRPr="001D3A71" w:rsidRDefault="00880B9B" w:rsidP="00880B9B">
            <w:pPr>
              <w:jc w:val="center"/>
              <w:rPr>
                <w:rStyle w:val="70"/>
              </w:rPr>
            </w:pPr>
            <w:r w:rsidRPr="001D3A71">
              <w:t>Допущен к участию и признан участником</w:t>
            </w:r>
          </w:p>
        </w:tc>
      </w:tr>
      <w:tr w:rsidR="00880B9B" w:rsidRPr="001D3A71" w14:paraId="0D6B2413" w14:textId="77777777" w:rsidTr="00880B9B">
        <w:trPr>
          <w:cantSplit/>
          <w:trHeight w:val="510"/>
          <w:jc w:val="center"/>
        </w:trPr>
        <w:tc>
          <w:tcPr>
            <w:tcW w:w="1413" w:type="dxa"/>
            <w:tcBorders>
              <w:top w:val="single" w:sz="4" w:space="0" w:color="auto"/>
              <w:left w:val="single" w:sz="4" w:space="0" w:color="auto"/>
              <w:bottom w:val="single" w:sz="4" w:space="0" w:color="auto"/>
              <w:right w:val="single" w:sz="4" w:space="0" w:color="auto"/>
            </w:tcBorders>
            <w:vAlign w:val="center"/>
          </w:tcPr>
          <w:p w14:paraId="173172FE" w14:textId="62539729" w:rsidR="00880B9B" w:rsidRDefault="00880B9B" w:rsidP="00880B9B">
            <w:pPr>
              <w:jc w:val="center"/>
              <w:outlineLvl w:val="0"/>
            </w:pPr>
            <w:r>
              <w:t>1</w:t>
            </w:r>
          </w:p>
        </w:tc>
        <w:tc>
          <w:tcPr>
            <w:tcW w:w="3969" w:type="dxa"/>
            <w:tcBorders>
              <w:top w:val="single" w:sz="4" w:space="0" w:color="auto"/>
              <w:left w:val="single" w:sz="4" w:space="0" w:color="auto"/>
              <w:bottom w:val="single" w:sz="4" w:space="0" w:color="auto"/>
              <w:right w:val="single" w:sz="4" w:space="0" w:color="auto"/>
            </w:tcBorders>
          </w:tcPr>
          <w:p w14:paraId="5F153D69" w14:textId="1555D90B" w:rsidR="00880B9B" w:rsidRPr="0079006E" w:rsidRDefault="00880B9B" w:rsidP="00880B9B">
            <w:pPr>
              <w:jc w:val="center"/>
              <w:outlineLvl w:val="0"/>
            </w:pPr>
            <w:r w:rsidRPr="00920D7E">
              <w:t>ОБЩЕСТВО С ОГРАНИЧЕННОЙ ОТВЕТСТВЕННОСТЬЮ "МЭЙЛ.РУ ЦИФРОВЫЕ ТЕХНОЛОГИИ"</w:t>
            </w:r>
          </w:p>
        </w:tc>
        <w:tc>
          <w:tcPr>
            <w:tcW w:w="4742" w:type="dxa"/>
            <w:tcBorders>
              <w:top w:val="single" w:sz="4" w:space="0" w:color="auto"/>
              <w:left w:val="single" w:sz="4" w:space="0" w:color="auto"/>
              <w:bottom w:val="single" w:sz="4" w:space="0" w:color="auto"/>
              <w:right w:val="single" w:sz="4" w:space="0" w:color="auto"/>
            </w:tcBorders>
            <w:vAlign w:val="center"/>
          </w:tcPr>
          <w:p w14:paraId="4CE1CC65" w14:textId="1C358674" w:rsidR="00880B9B" w:rsidRPr="001D3A71" w:rsidRDefault="00880B9B" w:rsidP="00880B9B">
            <w:pPr>
              <w:jc w:val="center"/>
            </w:pPr>
            <w:r w:rsidRPr="001D3A71">
              <w:t>Допущен к участию и признан участником</w:t>
            </w:r>
          </w:p>
        </w:tc>
      </w:tr>
    </w:tbl>
    <w:p w14:paraId="5C5BE98D" w14:textId="77777777" w:rsidR="000D576F" w:rsidRPr="001D3A71" w:rsidRDefault="000D576F" w:rsidP="000D576F">
      <w:pPr>
        <w:rPr>
          <w:bCs/>
        </w:rPr>
      </w:pPr>
    </w:p>
    <w:p w14:paraId="4D1BB6FD" w14:textId="6082640D" w:rsidR="000D576F" w:rsidRDefault="000D576F" w:rsidP="000D576F">
      <w:pPr>
        <w:jc w:val="both"/>
        <w:rPr>
          <w:b/>
          <w:bCs/>
        </w:rPr>
      </w:pPr>
      <w:r w:rsidRPr="001D3A71">
        <w:rPr>
          <w:b/>
          <w:bCs/>
        </w:rPr>
        <w:t>2.2. По итогам рассмотрения и оценки первых частей заявок путем голосования были приняты следующие решения</w:t>
      </w:r>
    </w:p>
    <w:p w14:paraId="05454355" w14:textId="02F8BC80" w:rsidR="00DC47EE" w:rsidRDefault="00DC47EE" w:rsidP="000D576F">
      <w:pPr>
        <w:jc w:val="both"/>
        <w:rPr>
          <w:b/>
          <w:bCs/>
        </w:rPr>
      </w:pPr>
    </w:p>
    <w:p w14:paraId="7D23A240" w14:textId="2B959241" w:rsidR="00880B9B" w:rsidRPr="00242C67" w:rsidRDefault="00880B9B" w:rsidP="00880B9B">
      <w:pPr>
        <w:jc w:val="both"/>
        <w:rPr>
          <w:b/>
          <w:bCs/>
        </w:rPr>
      </w:pPr>
      <w:r w:rsidRPr="00920D7E">
        <w:t>ОБЩЕСТВО С ОГРАНИЧЕННОЙ ОТВЕТСТВЕННОСТЬЮ "ИНТЕЛЛЕКТУАЛЬНЫЕ СОЦИАЛЬНЫЕ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5"/>
        <w:gridCol w:w="3122"/>
        <w:gridCol w:w="1613"/>
        <w:gridCol w:w="1625"/>
      </w:tblGrid>
      <w:tr w:rsidR="00880B9B" w:rsidRPr="00242C67" w14:paraId="0B48541F"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145A73" w14:textId="77777777" w:rsidR="00880B9B" w:rsidRPr="00242C67" w:rsidRDefault="00880B9B" w:rsidP="00880B9B">
            <w:pPr>
              <w:keepNext/>
              <w:jc w:val="center"/>
              <w:rPr>
                <w:b/>
                <w:bCs/>
              </w:rPr>
            </w:pPr>
            <w:r w:rsidRPr="00242C67">
              <w:rPr>
                <w:b/>
                <w:bCs/>
              </w:rPr>
              <w:lastRenderedPageBreak/>
              <w:t>Член комиссии, ФИО</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DEC884" w14:textId="77777777" w:rsidR="00880B9B" w:rsidRPr="00242C67" w:rsidRDefault="00880B9B" w:rsidP="00880B9B">
            <w:pPr>
              <w:keepNext/>
              <w:jc w:val="center"/>
              <w:rPr>
                <w:b/>
                <w:bCs/>
              </w:rPr>
            </w:pPr>
            <w:r w:rsidRPr="00242C67">
              <w:rPr>
                <w:b/>
                <w:bCs/>
              </w:rPr>
              <w:t>Роль в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BF4885" w14:textId="77777777" w:rsidR="00880B9B" w:rsidRPr="00242C67" w:rsidRDefault="00880B9B" w:rsidP="00880B9B">
            <w:pPr>
              <w:keepNext/>
              <w:jc w:val="center"/>
              <w:rPr>
                <w:b/>
                <w:bCs/>
              </w:rPr>
            </w:pPr>
            <w:r w:rsidRPr="00242C67">
              <w:rPr>
                <w:b/>
                <w:bCs/>
              </w:rPr>
              <w:t>Признан участником</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4DE49F" w14:textId="77777777" w:rsidR="00880B9B" w:rsidRPr="00242C67" w:rsidRDefault="00880B9B" w:rsidP="00880B9B">
            <w:pPr>
              <w:keepNext/>
              <w:jc w:val="center"/>
              <w:rPr>
                <w:b/>
                <w:bCs/>
              </w:rPr>
            </w:pPr>
            <w:r w:rsidRPr="00242C67">
              <w:rPr>
                <w:b/>
                <w:bCs/>
              </w:rPr>
              <w:t>Отказано в допуске</w:t>
            </w:r>
          </w:p>
        </w:tc>
      </w:tr>
      <w:tr w:rsidR="00880B9B" w:rsidRPr="00242C67" w14:paraId="716C1817"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FF11E" w14:textId="77777777" w:rsidR="00880B9B" w:rsidRPr="00242C67" w:rsidRDefault="00880B9B" w:rsidP="00880B9B">
            <w:pPr>
              <w:keepNext/>
              <w:jc w:val="center"/>
              <w:rPr>
                <w:bCs/>
              </w:rPr>
            </w:pPr>
            <w:proofErr w:type="spellStart"/>
            <w:r w:rsidRPr="00242C67">
              <w:rPr>
                <w:bCs/>
              </w:rPr>
              <w:t>Керасирова</w:t>
            </w:r>
            <w:proofErr w:type="spellEnd"/>
            <w:r w:rsidRPr="00242C67">
              <w:rPr>
                <w:bCs/>
              </w:rPr>
              <w:t xml:space="preserve"> Галина Борисовна    </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1ED27" w14:textId="77777777" w:rsidR="00880B9B" w:rsidRPr="00242C67" w:rsidRDefault="00880B9B" w:rsidP="00880B9B">
            <w:pPr>
              <w:keepNext/>
              <w:jc w:val="center"/>
              <w:rPr>
                <w:bCs/>
              </w:rPr>
            </w:pPr>
            <w:r w:rsidRPr="00242C67">
              <w:rPr>
                <w:bCs/>
              </w:rPr>
              <w:t>Председатель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3E8AD" w14:textId="77777777" w:rsidR="00880B9B" w:rsidRPr="00242C67" w:rsidRDefault="00880B9B" w:rsidP="00880B9B">
            <w:pPr>
              <w:keepNext/>
              <w:jc w:val="center"/>
            </w:pPr>
            <w:r w:rsidRPr="00242C67">
              <w:t>X</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22A43" w14:textId="77777777" w:rsidR="00880B9B" w:rsidRPr="00242C67" w:rsidRDefault="00880B9B" w:rsidP="00880B9B">
            <w:pPr>
              <w:keepNext/>
              <w:jc w:val="center"/>
              <w:rPr>
                <w:b/>
                <w:bCs/>
              </w:rPr>
            </w:pPr>
          </w:p>
        </w:tc>
      </w:tr>
      <w:tr w:rsidR="00880B9B" w:rsidRPr="00242C67" w14:paraId="47489396"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51CB2" w14:textId="77777777" w:rsidR="00880B9B" w:rsidRPr="00242C67" w:rsidRDefault="00880B9B" w:rsidP="00880B9B">
            <w:pPr>
              <w:keepNext/>
              <w:jc w:val="center"/>
              <w:rPr>
                <w:bCs/>
              </w:rPr>
            </w:pPr>
            <w:r w:rsidRPr="00242C67">
              <w:rPr>
                <w:bCs/>
              </w:rPr>
              <w:t>Гаранин Алексей Владимирович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8AB9B3" w14:textId="77777777" w:rsidR="00880B9B" w:rsidRPr="00242C67" w:rsidRDefault="00880B9B" w:rsidP="00880B9B">
            <w:pPr>
              <w:keepNext/>
              <w:jc w:val="center"/>
              <w:rPr>
                <w:bCs/>
              </w:rPr>
            </w:pPr>
            <w:r w:rsidRPr="00242C67">
              <w:rPr>
                <w:bCs/>
              </w:rPr>
              <w:t>Заместитель председателя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02C41F" w14:textId="77777777" w:rsidR="00880B9B" w:rsidRPr="00242C67" w:rsidRDefault="00880B9B" w:rsidP="00880B9B">
            <w:pPr>
              <w:keepNext/>
              <w:jc w:val="center"/>
            </w:pPr>
            <w:r w:rsidRPr="00242C67">
              <w:t>X</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2AA6A9" w14:textId="77777777" w:rsidR="00880B9B" w:rsidRPr="00242C67" w:rsidRDefault="00880B9B" w:rsidP="00880B9B">
            <w:pPr>
              <w:keepNext/>
              <w:jc w:val="center"/>
              <w:rPr>
                <w:b/>
                <w:bCs/>
              </w:rPr>
            </w:pPr>
          </w:p>
        </w:tc>
      </w:tr>
      <w:tr w:rsidR="00880B9B" w:rsidRPr="00242C67" w14:paraId="7E93EC16"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2B470" w14:textId="77777777" w:rsidR="00880B9B" w:rsidRPr="00242C67" w:rsidRDefault="00880B9B" w:rsidP="00880B9B">
            <w:pPr>
              <w:jc w:val="center"/>
            </w:pPr>
            <w:r w:rsidRPr="00242C67">
              <w:t>Кулик Михаил Михайлович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E10972"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455AB"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C779AF" w14:textId="77777777" w:rsidR="00880B9B" w:rsidRPr="00242C67" w:rsidRDefault="00880B9B" w:rsidP="00880B9B">
            <w:pPr>
              <w:jc w:val="center"/>
            </w:pPr>
          </w:p>
        </w:tc>
      </w:tr>
      <w:tr w:rsidR="00880B9B" w:rsidRPr="00242C67" w14:paraId="7DA2CC93"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D50D11" w14:textId="77777777" w:rsidR="00880B9B" w:rsidRPr="00242C67" w:rsidRDefault="00880B9B" w:rsidP="00880B9B">
            <w:pPr>
              <w:jc w:val="center"/>
            </w:pPr>
            <w:proofErr w:type="spellStart"/>
            <w:r w:rsidRPr="00242C67">
              <w:t>Андрейцев</w:t>
            </w:r>
            <w:proofErr w:type="spellEnd"/>
            <w:r w:rsidRPr="00242C67">
              <w:t xml:space="preserve"> Дмитрий Алексеевич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630F6F"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C905"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53D1C1" w14:textId="77777777" w:rsidR="00880B9B" w:rsidRPr="00242C67" w:rsidRDefault="00880B9B" w:rsidP="00880B9B">
            <w:pPr>
              <w:jc w:val="center"/>
            </w:pPr>
          </w:p>
        </w:tc>
      </w:tr>
      <w:tr w:rsidR="00880B9B" w:rsidRPr="00242C67" w14:paraId="00C95A79"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8F2028" w14:textId="77777777" w:rsidR="00880B9B" w:rsidRPr="00242C67" w:rsidRDefault="00880B9B" w:rsidP="00880B9B">
            <w:pPr>
              <w:jc w:val="center"/>
            </w:pPr>
            <w:proofErr w:type="spellStart"/>
            <w:r w:rsidRPr="00242C67">
              <w:t>Литвенко</w:t>
            </w:r>
            <w:proofErr w:type="spellEnd"/>
            <w:r w:rsidRPr="00242C67">
              <w:t xml:space="preserve"> Илья Юрьевич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18901"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81C97A"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1B0631" w14:textId="77777777" w:rsidR="00880B9B" w:rsidRPr="00242C67" w:rsidRDefault="00880B9B" w:rsidP="00880B9B">
            <w:pPr>
              <w:jc w:val="center"/>
            </w:pPr>
          </w:p>
        </w:tc>
      </w:tr>
      <w:tr w:rsidR="00880B9B" w:rsidRPr="00242C67" w14:paraId="04033090"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0912C" w14:textId="77777777" w:rsidR="00880B9B" w:rsidRPr="00242C67" w:rsidRDefault="00880B9B" w:rsidP="00880B9B">
            <w:pPr>
              <w:jc w:val="center"/>
            </w:pPr>
            <w:r w:rsidRPr="00242C67">
              <w:t>Пушкарев Георгий Витальевич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E2E2F"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EA747"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141F58" w14:textId="77777777" w:rsidR="00880B9B" w:rsidRPr="00242C67" w:rsidRDefault="00880B9B" w:rsidP="00880B9B">
            <w:pPr>
              <w:jc w:val="center"/>
            </w:pPr>
          </w:p>
        </w:tc>
      </w:tr>
      <w:tr w:rsidR="00880B9B" w:rsidRPr="00242C67" w14:paraId="25EB8CEA"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6AC3A1" w14:textId="77777777" w:rsidR="00880B9B" w:rsidRPr="00242C67" w:rsidRDefault="00880B9B" w:rsidP="00880B9B">
            <w:pPr>
              <w:jc w:val="center"/>
            </w:pPr>
            <w:proofErr w:type="spellStart"/>
            <w:r w:rsidRPr="00242C67">
              <w:t>Садретдинова</w:t>
            </w:r>
            <w:proofErr w:type="spellEnd"/>
            <w:r w:rsidRPr="00242C67">
              <w:t xml:space="preserve"> Альбина Даниловна        </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DFBD9F" w14:textId="77777777" w:rsidR="00880B9B" w:rsidRPr="00242C67" w:rsidRDefault="00880B9B" w:rsidP="00880B9B">
            <w:pPr>
              <w:jc w:val="center"/>
            </w:pPr>
            <w:r w:rsidRPr="00242C67">
              <w:t>Секретарь комиссии без права голоса</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7A5734" w14:textId="77777777" w:rsidR="00880B9B" w:rsidRPr="00242C67" w:rsidRDefault="00880B9B" w:rsidP="00880B9B">
            <w:pPr>
              <w:jc w:val="cente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702295" w14:textId="77777777" w:rsidR="00880B9B" w:rsidRPr="00242C67" w:rsidRDefault="00880B9B" w:rsidP="00880B9B">
            <w:pPr>
              <w:jc w:val="center"/>
            </w:pPr>
          </w:p>
        </w:tc>
      </w:tr>
    </w:tbl>
    <w:p w14:paraId="5889BE3B" w14:textId="77777777" w:rsidR="00880B9B" w:rsidRPr="00242C67" w:rsidRDefault="00880B9B" w:rsidP="00880B9B">
      <w:pPr>
        <w:jc w:val="both"/>
        <w:rPr>
          <w:b/>
          <w:bCs/>
        </w:rPr>
      </w:pPr>
    </w:p>
    <w:p w14:paraId="3753B361" w14:textId="4599D308" w:rsidR="00880B9B" w:rsidRPr="00242C67" w:rsidRDefault="00880B9B" w:rsidP="00880B9B">
      <w:pPr>
        <w:jc w:val="both"/>
      </w:pPr>
      <w:bookmarkStart w:id="1" w:name="_Hlk78279357"/>
      <w:r w:rsidRPr="00920D7E">
        <w:t>АКЦИОНЕРНОЕ ОБЩЕСТВО "АЙ-ТЕКО"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5"/>
        <w:gridCol w:w="3122"/>
        <w:gridCol w:w="1613"/>
        <w:gridCol w:w="1625"/>
      </w:tblGrid>
      <w:tr w:rsidR="00880B9B" w:rsidRPr="00242C67" w14:paraId="334271C0"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1"/>
          <w:p w14:paraId="211550D4" w14:textId="77777777" w:rsidR="00880B9B" w:rsidRPr="00242C67" w:rsidRDefault="00880B9B" w:rsidP="00880B9B">
            <w:pPr>
              <w:keepNext/>
              <w:jc w:val="center"/>
              <w:rPr>
                <w:b/>
                <w:bCs/>
              </w:rPr>
            </w:pPr>
            <w:r w:rsidRPr="00242C67">
              <w:rPr>
                <w:b/>
                <w:bCs/>
              </w:rPr>
              <w:t>Член комиссии, ФИО</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CA9E85" w14:textId="77777777" w:rsidR="00880B9B" w:rsidRPr="00242C67" w:rsidRDefault="00880B9B" w:rsidP="00880B9B">
            <w:pPr>
              <w:keepNext/>
              <w:jc w:val="center"/>
              <w:rPr>
                <w:b/>
                <w:bCs/>
              </w:rPr>
            </w:pPr>
            <w:r w:rsidRPr="00242C67">
              <w:rPr>
                <w:b/>
                <w:bCs/>
              </w:rPr>
              <w:t>Роль в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30356C" w14:textId="77777777" w:rsidR="00880B9B" w:rsidRPr="00242C67" w:rsidRDefault="00880B9B" w:rsidP="00880B9B">
            <w:pPr>
              <w:keepNext/>
              <w:jc w:val="center"/>
              <w:rPr>
                <w:b/>
                <w:bCs/>
              </w:rPr>
            </w:pPr>
            <w:r w:rsidRPr="00242C67">
              <w:rPr>
                <w:b/>
                <w:bCs/>
              </w:rPr>
              <w:t>Признан участником</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7E59A9" w14:textId="77777777" w:rsidR="00880B9B" w:rsidRPr="00242C67" w:rsidRDefault="00880B9B" w:rsidP="00880B9B">
            <w:pPr>
              <w:keepNext/>
              <w:jc w:val="center"/>
              <w:rPr>
                <w:b/>
                <w:bCs/>
              </w:rPr>
            </w:pPr>
            <w:r w:rsidRPr="00242C67">
              <w:rPr>
                <w:b/>
                <w:bCs/>
              </w:rPr>
              <w:t>Отказано в допуске</w:t>
            </w:r>
          </w:p>
        </w:tc>
      </w:tr>
      <w:tr w:rsidR="00880B9B" w:rsidRPr="00242C67" w14:paraId="32791723"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12A5EC" w14:textId="77777777" w:rsidR="00880B9B" w:rsidRPr="00242C67" w:rsidRDefault="00880B9B" w:rsidP="00880B9B">
            <w:pPr>
              <w:keepNext/>
              <w:jc w:val="center"/>
              <w:rPr>
                <w:bCs/>
              </w:rPr>
            </w:pPr>
            <w:proofErr w:type="spellStart"/>
            <w:r w:rsidRPr="00242C67">
              <w:rPr>
                <w:bCs/>
              </w:rPr>
              <w:t>Керасирова</w:t>
            </w:r>
            <w:proofErr w:type="spellEnd"/>
            <w:r w:rsidRPr="00242C67">
              <w:rPr>
                <w:bCs/>
              </w:rPr>
              <w:t xml:space="preserve"> Галина Борисовна    </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741A0A" w14:textId="77777777" w:rsidR="00880B9B" w:rsidRPr="00242C67" w:rsidRDefault="00880B9B" w:rsidP="00880B9B">
            <w:pPr>
              <w:keepNext/>
              <w:jc w:val="center"/>
              <w:rPr>
                <w:bCs/>
              </w:rPr>
            </w:pPr>
            <w:r w:rsidRPr="00242C67">
              <w:rPr>
                <w:bCs/>
              </w:rPr>
              <w:t>Председатель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17BA2A" w14:textId="77777777" w:rsidR="00880B9B" w:rsidRPr="00242C67" w:rsidRDefault="00880B9B" w:rsidP="00880B9B">
            <w:pPr>
              <w:keepNext/>
              <w:jc w:val="center"/>
            </w:pPr>
            <w:r w:rsidRPr="00242C67">
              <w:t>X</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4DB082" w14:textId="77777777" w:rsidR="00880B9B" w:rsidRPr="00242C67" w:rsidRDefault="00880B9B" w:rsidP="00880B9B">
            <w:pPr>
              <w:keepNext/>
              <w:jc w:val="center"/>
              <w:rPr>
                <w:b/>
                <w:bCs/>
              </w:rPr>
            </w:pPr>
          </w:p>
        </w:tc>
      </w:tr>
      <w:tr w:rsidR="00880B9B" w:rsidRPr="00242C67" w14:paraId="0C092C19"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795E1F" w14:textId="77777777" w:rsidR="00880B9B" w:rsidRPr="00242C67" w:rsidRDefault="00880B9B" w:rsidP="00880B9B">
            <w:pPr>
              <w:keepNext/>
              <w:jc w:val="center"/>
              <w:rPr>
                <w:bCs/>
              </w:rPr>
            </w:pPr>
            <w:r w:rsidRPr="00242C67">
              <w:rPr>
                <w:bCs/>
              </w:rPr>
              <w:t>Гаранин Алексей Владимирович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1CC53F" w14:textId="77777777" w:rsidR="00880B9B" w:rsidRPr="00242C67" w:rsidRDefault="00880B9B" w:rsidP="00880B9B">
            <w:pPr>
              <w:keepNext/>
              <w:jc w:val="center"/>
              <w:rPr>
                <w:bCs/>
              </w:rPr>
            </w:pPr>
            <w:r w:rsidRPr="00242C67">
              <w:rPr>
                <w:bCs/>
              </w:rPr>
              <w:t>Заместитель председателя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7D0A2" w14:textId="77777777" w:rsidR="00880B9B" w:rsidRPr="00242C67" w:rsidRDefault="00880B9B" w:rsidP="00880B9B">
            <w:pPr>
              <w:keepNext/>
              <w:jc w:val="center"/>
            </w:pPr>
            <w:r w:rsidRPr="00242C67">
              <w:t>X</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9BD363" w14:textId="77777777" w:rsidR="00880B9B" w:rsidRPr="00242C67" w:rsidRDefault="00880B9B" w:rsidP="00880B9B">
            <w:pPr>
              <w:keepNext/>
              <w:jc w:val="center"/>
              <w:rPr>
                <w:b/>
                <w:bCs/>
              </w:rPr>
            </w:pPr>
          </w:p>
        </w:tc>
      </w:tr>
      <w:tr w:rsidR="00880B9B" w:rsidRPr="00242C67" w14:paraId="781960C8"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ED7839" w14:textId="77777777" w:rsidR="00880B9B" w:rsidRPr="00242C67" w:rsidRDefault="00880B9B" w:rsidP="00880B9B">
            <w:pPr>
              <w:jc w:val="center"/>
            </w:pPr>
            <w:r w:rsidRPr="00242C67">
              <w:t>Кулик Михаил Михайлович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A04EF"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0C4A0C"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186B4" w14:textId="77777777" w:rsidR="00880B9B" w:rsidRPr="00242C67" w:rsidRDefault="00880B9B" w:rsidP="00880B9B">
            <w:pPr>
              <w:jc w:val="center"/>
            </w:pPr>
          </w:p>
        </w:tc>
      </w:tr>
      <w:tr w:rsidR="00880B9B" w:rsidRPr="00242C67" w14:paraId="29083786"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A2DE1C" w14:textId="77777777" w:rsidR="00880B9B" w:rsidRPr="00242C67" w:rsidRDefault="00880B9B" w:rsidP="00880B9B">
            <w:pPr>
              <w:jc w:val="center"/>
            </w:pPr>
            <w:proofErr w:type="spellStart"/>
            <w:r w:rsidRPr="00242C67">
              <w:t>Андрейцев</w:t>
            </w:r>
            <w:proofErr w:type="spellEnd"/>
            <w:r w:rsidRPr="00242C67">
              <w:t xml:space="preserve"> Дмитрий Алексеевич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2F789F"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3311D3"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FBB7A" w14:textId="77777777" w:rsidR="00880B9B" w:rsidRPr="00242C67" w:rsidRDefault="00880B9B" w:rsidP="00880B9B">
            <w:pPr>
              <w:jc w:val="center"/>
            </w:pPr>
          </w:p>
        </w:tc>
      </w:tr>
      <w:tr w:rsidR="00880B9B" w:rsidRPr="00242C67" w14:paraId="2C729B6E"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46E16D" w14:textId="77777777" w:rsidR="00880B9B" w:rsidRPr="00242C67" w:rsidRDefault="00880B9B" w:rsidP="00880B9B">
            <w:pPr>
              <w:jc w:val="center"/>
            </w:pPr>
            <w:proofErr w:type="spellStart"/>
            <w:r w:rsidRPr="00242C67">
              <w:t>Литвенко</w:t>
            </w:r>
            <w:proofErr w:type="spellEnd"/>
            <w:r w:rsidRPr="00242C67">
              <w:t xml:space="preserve"> Илья Юрьевич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42F2F5"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6F6B1D"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6CDD4D" w14:textId="77777777" w:rsidR="00880B9B" w:rsidRPr="00242C67" w:rsidRDefault="00880B9B" w:rsidP="00880B9B">
            <w:pPr>
              <w:jc w:val="center"/>
            </w:pPr>
          </w:p>
        </w:tc>
      </w:tr>
      <w:tr w:rsidR="00880B9B" w:rsidRPr="00242C67" w14:paraId="63220F59"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C1973D" w14:textId="77777777" w:rsidR="00880B9B" w:rsidRPr="00242C67" w:rsidRDefault="00880B9B" w:rsidP="00880B9B">
            <w:pPr>
              <w:jc w:val="center"/>
            </w:pPr>
            <w:r w:rsidRPr="00242C67">
              <w:t>Пушкарев Георгий Витальевич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D3D58D"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B46C9E"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B7E6E8" w14:textId="77777777" w:rsidR="00880B9B" w:rsidRPr="00242C67" w:rsidRDefault="00880B9B" w:rsidP="00880B9B">
            <w:pPr>
              <w:jc w:val="center"/>
            </w:pPr>
          </w:p>
        </w:tc>
      </w:tr>
      <w:tr w:rsidR="00880B9B" w:rsidRPr="00242C67" w14:paraId="7F134CA1"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B3A499" w14:textId="77777777" w:rsidR="00880B9B" w:rsidRPr="00242C67" w:rsidRDefault="00880B9B" w:rsidP="00880B9B">
            <w:pPr>
              <w:jc w:val="center"/>
            </w:pPr>
            <w:proofErr w:type="spellStart"/>
            <w:r w:rsidRPr="00242C67">
              <w:t>Садретдинова</w:t>
            </w:r>
            <w:proofErr w:type="spellEnd"/>
            <w:r w:rsidRPr="00242C67">
              <w:t xml:space="preserve"> Альбина Даниловна        </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BE3E34" w14:textId="77777777" w:rsidR="00880B9B" w:rsidRPr="00242C67" w:rsidRDefault="00880B9B" w:rsidP="00880B9B">
            <w:pPr>
              <w:jc w:val="center"/>
            </w:pPr>
            <w:r w:rsidRPr="00242C67">
              <w:t>Секретарь комиссии без права голоса</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650258" w14:textId="77777777" w:rsidR="00880B9B" w:rsidRPr="00242C67" w:rsidRDefault="00880B9B" w:rsidP="00880B9B">
            <w:pPr>
              <w:jc w:val="cente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7BF50" w14:textId="77777777" w:rsidR="00880B9B" w:rsidRPr="00242C67" w:rsidRDefault="00880B9B" w:rsidP="00880B9B">
            <w:pPr>
              <w:jc w:val="center"/>
            </w:pPr>
          </w:p>
        </w:tc>
      </w:tr>
    </w:tbl>
    <w:p w14:paraId="226FC443" w14:textId="77777777" w:rsidR="00880B9B" w:rsidRPr="00242C67" w:rsidRDefault="00880B9B" w:rsidP="00880B9B">
      <w:pPr>
        <w:jc w:val="both"/>
      </w:pPr>
    </w:p>
    <w:p w14:paraId="34C8F6E9" w14:textId="32777B33" w:rsidR="00880B9B" w:rsidRPr="00242C67" w:rsidRDefault="00880B9B" w:rsidP="00880B9B">
      <w:pPr>
        <w:jc w:val="both"/>
      </w:pPr>
      <w:r w:rsidRPr="00920D7E">
        <w:t>ОБЩЕСТВО С ОГРАНИЧЕННОЙ ОТВЕТСТВЕННОСТЬЮ "МЭЙЛ.РУ ЦИФРОВЫЕ ТЕХНОЛОГИИ"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5"/>
        <w:gridCol w:w="3122"/>
        <w:gridCol w:w="1613"/>
        <w:gridCol w:w="1625"/>
      </w:tblGrid>
      <w:tr w:rsidR="00880B9B" w:rsidRPr="00242C67" w14:paraId="75311521"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B527CE" w14:textId="77777777" w:rsidR="00880B9B" w:rsidRPr="00242C67" w:rsidRDefault="00880B9B" w:rsidP="00880B9B">
            <w:pPr>
              <w:keepNext/>
              <w:jc w:val="center"/>
              <w:rPr>
                <w:b/>
                <w:bCs/>
              </w:rPr>
            </w:pPr>
            <w:r w:rsidRPr="00242C67">
              <w:rPr>
                <w:b/>
                <w:bCs/>
              </w:rPr>
              <w:t>Член комиссии, ФИО</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C4D789" w14:textId="77777777" w:rsidR="00880B9B" w:rsidRPr="00242C67" w:rsidRDefault="00880B9B" w:rsidP="00880B9B">
            <w:pPr>
              <w:keepNext/>
              <w:jc w:val="center"/>
              <w:rPr>
                <w:b/>
                <w:bCs/>
              </w:rPr>
            </w:pPr>
            <w:r w:rsidRPr="00242C67">
              <w:rPr>
                <w:b/>
                <w:bCs/>
              </w:rPr>
              <w:t>Роль в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8D8A78" w14:textId="77777777" w:rsidR="00880B9B" w:rsidRPr="00242C67" w:rsidRDefault="00880B9B" w:rsidP="00880B9B">
            <w:pPr>
              <w:keepNext/>
              <w:jc w:val="center"/>
              <w:rPr>
                <w:b/>
                <w:bCs/>
              </w:rPr>
            </w:pPr>
            <w:r w:rsidRPr="00242C67">
              <w:rPr>
                <w:b/>
                <w:bCs/>
              </w:rPr>
              <w:t>Признан участником</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06066C" w14:textId="77777777" w:rsidR="00880B9B" w:rsidRPr="00242C67" w:rsidRDefault="00880B9B" w:rsidP="00880B9B">
            <w:pPr>
              <w:keepNext/>
              <w:jc w:val="center"/>
              <w:rPr>
                <w:b/>
                <w:bCs/>
              </w:rPr>
            </w:pPr>
            <w:r w:rsidRPr="00242C67">
              <w:rPr>
                <w:b/>
                <w:bCs/>
              </w:rPr>
              <w:t>Отказано в допуске</w:t>
            </w:r>
          </w:p>
        </w:tc>
      </w:tr>
      <w:tr w:rsidR="00880B9B" w:rsidRPr="00242C67" w14:paraId="16E65211"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048028" w14:textId="77777777" w:rsidR="00880B9B" w:rsidRPr="00242C67" w:rsidRDefault="00880B9B" w:rsidP="00880B9B">
            <w:pPr>
              <w:keepNext/>
              <w:jc w:val="center"/>
              <w:rPr>
                <w:bCs/>
              </w:rPr>
            </w:pPr>
            <w:proofErr w:type="spellStart"/>
            <w:r w:rsidRPr="00242C67">
              <w:rPr>
                <w:bCs/>
              </w:rPr>
              <w:t>Керасирова</w:t>
            </w:r>
            <w:proofErr w:type="spellEnd"/>
            <w:r w:rsidRPr="00242C67">
              <w:rPr>
                <w:bCs/>
              </w:rPr>
              <w:t xml:space="preserve"> Галина Борисовна    </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B57167" w14:textId="77777777" w:rsidR="00880B9B" w:rsidRPr="00242C67" w:rsidRDefault="00880B9B" w:rsidP="00880B9B">
            <w:pPr>
              <w:keepNext/>
              <w:jc w:val="center"/>
              <w:rPr>
                <w:bCs/>
              </w:rPr>
            </w:pPr>
            <w:r w:rsidRPr="00242C67">
              <w:rPr>
                <w:bCs/>
              </w:rPr>
              <w:t>Председатель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CC1B11" w14:textId="77777777" w:rsidR="00880B9B" w:rsidRPr="00242C67" w:rsidRDefault="00880B9B" w:rsidP="00880B9B">
            <w:pPr>
              <w:keepNext/>
              <w:jc w:val="center"/>
            </w:pPr>
            <w:r w:rsidRPr="00242C67">
              <w:t>X</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719D3" w14:textId="77777777" w:rsidR="00880B9B" w:rsidRPr="00242C67" w:rsidRDefault="00880B9B" w:rsidP="00880B9B">
            <w:pPr>
              <w:keepNext/>
              <w:jc w:val="center"/>
              <w:rPr>
                <w:b/>
                <w:bCs/>
              </w:rPr>
            </w:pPr>
          </w:p>
        </w:tc>
      </w:tr>
      <w:tr w:rsidR="00880B9B" w:rsidRPr="00242C67" w14:paraId="5C33B02D"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E71706" w14:textId="77777777" w:rsidR="00880B9B" w:rsidRPr="00242C67" w:rsidRDefault="00880B9B" w:rsidP="00880B9B">
            <w:pPr>
              <w:keepNext/>
              <w:jc w:val="center"/>
              <w:rPr>
                <w:bCs/>
              </w:rPr>
            </w:pPr>
            <w:r w:rsidRPr="00242C67">
              <w:rPr>
                <w:bCs/>
              </w:rPr>
              <w:t>Гаранин Алексей Владимирович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6AF143" w14:textId="77777777" w:rsidR="00880B9B" w:rsidRPr="00242C67" w:rsidRDefault="00880B9B" w:rsidP="00880B9B">
            <w:pPr>
              <w:keepNext/>
              <w:jc w:val="center"/>
              <w:rPr>
                <w:bCs/>
              </w:rPr>
            </w:pPr>
            <w:r w:rsidRPr="00242C67">
              <w:rPr>
                <w:bCs/>
              </w:rPr>
              <w:t>Заместитель председателя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B69092" w14:textId="77777777" w:rsidR="00880B9B" w:rsidRPr="00242C67" w:rsidRDefault="00880B9B" w:rsidP="00880B9B">
            <w:pPr>
              <w:keepNext/>
              <w:jc w:val="center"/>
            </w:pPr>
            <w:r w:rsidRPr="00242C67">
              <w:t>X</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D52D33" w14:textId="77777777" w:rsidR="00880B9B" w:rsidRPr="00242C67" w:rsidRDefault="00880B9B" w:rsidP="00880B9B">
            <w:pPr>
              <w:keepNext/>
              <w:jc w:val="center"/>
              <w:rPr>
                <w:b/>
                <w:bCs/>
              </w:rPr>
            </w:pPr>
          </w:p>
        </w:tc>
      </w:tr>
      <w:tr w:rsidR="00880B9B" w:rsidRPr="00242C67" w14:paraId="227CAEF6"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AA675" w14:textId="77777777" w:rsidR="00880B9B" w:rsidRPr="00242C67" w:rsidRDefault="00880B9B" w:rsidP="00880B9B">
            <w:pPr>
              <w:jc w:val="center"/>
            </w:pPr>
            <w:r w:rsidRPr="00242C67">
              <w:t>Кулик Михаил Михайлович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D0B6DD"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040663"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75F675" w14:textId="77777777" w:rsidR="00880B9B" w:rsidRPr="00242C67" w:rsidRDefault="00880B9B" w:rsidP="00880B9B">
            <w:pPr>
              <w:jc w:val="center"/>
            </w:pPr>
          </w:p>
        </w:tc>
      </w:tr>
      <w:tr w:rsidR="00880B9B" w:rsidRPr="00242C67" w14:paraId="5F3E042D"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0DFA5" w14:textId="77777777" w:rsidR="00880B9B" w:rsidRPr="00242C67" w:rsidRDefault="00880B9B" w:rsidP="00880B9B">
            <w:pPr>
              <w:jc w:val="center"/>
            </w:pPr>
            <w:proofErr w:type="spellStart"/>
            <w:r w:rsidRPr="00242C67">
              <w:lastRenderedPageBreak/>
              <w:t>Андрейцев</w:t>
            </w:r>
            <w:proofErr w:type="spellEnd"/>
            <w:r w:rsidRPr="00242C67">
              <w:t xml:space="preserve"> Дмитрий Алексеевич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09355"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410E47"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D90EF" w14:textId="77777777" w:rsidR="00880B9B" w:rsidRPr="00242C67" w:rsidRDefault="00880B9B" w:rsidP="00880B9B">
            <w:pPr>
              <w:jc w:val="center"/>
            </w:pPr>
          </w:p>
        </w:tc>
      </w:tr>
      <w:tr w:rsidR="00880B9B" w:rsidRPr="00242C67" w14:paraId="0F5D9C1E"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32D27" w14:textId="77777777" w:rsidR="00880B9B" w:rsidRPr="00242C67" w:rsidRDefault="00880B9B" w:rsidP="00880B9B">
            <w:pPr>
              <w:jc w:val="center"/>
            </w:pPr>
            <w:proofErr w:type="spellStart"/>
            <w:r w:rsidRPr="00242C67">
              <w:t>Литвенко</w:t>
            </w:r>
            <w:proofErr w:type="spellEnd"/>
            <w:r w:rsidRPr="00242C67">
              <w:t xml:space="preserve"> Илья Юрьевич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582634"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E8E74"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BD1D5" w14:textId="77777777" w:rsidR="00880B9B" w:rsidRPr="00242C67" w:rsidRDefault="00880B9B" w:rsidP="00880B9B">
            <w:pPr>
              <w:jc w:val="center"/>
            </w:pPr>
          </w:p>
        </w:tc>
      </w:tr>
      <w:tr w:rsidR="00880B9B" w:rsidRPr="00242C67" w14:paraId="5233F973"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3AE62B" w14:textId="77777777" w:rsidR="00880B9B" w:rsidRPr="00242C67" w:rsidRDefault="00880B9B" w:rsidP="00880B9B">
            <w:pPr>
              <w:jc w:val="center"/>
            </w:pPr>
            <w:r w:rsidRPr="00242C67">
              <w:t>Пушкарев Георгий Витальевич</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CCD1A" w14:textId="77777777" w:rsidR="00880B9B" w:rsidRPr="00242C67" w:rsidRDefault="00880B9B" w:rsidP="00880B9B">
            <w:pPr>
              <w:jc w:val="center"/>
            </w:pPr>
            <w:r w:rsidRPr="00242C67">
              <w:t>Член комиссии</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750AE2" w14:textId="77777777" w:rsidR="00880B9B" w:rsidRPr="00242C67" w:rsidRDefault="00880B9B" w:rsidP="00880B9B">
            <w:pPr>
              <w:jc w:val="center"/>
            </w:pPr>
            <w:r w:rsidRPr="00242C67">
              <w:t>Х</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2F2890" w14:textId="77777777" w:rsidR="00880B9B" w:rsidRPr="00242C67" w:rsidRDefault="00880B9B" w:rsidP="00880B9B">
            <w:pPr>
              <w:jc w:val="center"/>
            </w:pPr>
          </w:p>
        </w:tc>
      </w:tr>
      <w:tr w:rsidR="00880B9B" w:rsidRPr="00242C67" w14:paraId="4750FAFE" w14:textId="77777777" w:rsidTr="00880B9B">
        <w:trPr>
          <w:trHeight w:val="680"/>
        </w:trPr>
        <w:tc>
          <w:tcPr>
            <w:tcW w:w="1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F58227" w14:textId="77777777" w:rsidR="00880B9B" w:rsidRPr="00242C67" w:rsidRDefault="00880B9B" w:rsidP="00880B9B">
            <w:pPr>
              <w:jc w:val="center"/>
            </w:pPr>
            <w:proofErr w:type="spellStart"/>
            <w:r w:rsidRPr="00242C67">
              <w:t>Садретдинова</w:t>
            </w:r>
            <w:proofErr w:type="spellEnd"/>
            <w:r w:rsidRPr="00242C67">
              <w:t xml:space="preserve"> Альбина Даниловна        </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8ECFB0" w14:textId="77777777" w:rsidR="00880B9B" w:rsidRPr="00242C67" w:rsidRDefault="00880B9B" w:rsidP="00880B9B">
            <w:pPr>
              <w:jc w:val="center"/>
            </w:pPr>
            <w:r w:rsidRPr="00242C67">
              <w:t>Секретарь комиссии без права голоса</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C24B48" w14:textId="77777777" w:rsidR="00880B9B" w:rsidRPr="00242C67" w:rsidRDefault="00880B9B" w:rsidP="00880B9B">
            <w:pPr>
              <w:jc w:val="cente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CEF9C6" w14:textId="77777777" w:rsidR="00880B9B" w:rsidRPr="00242C67" w:rsidRDefault="00880B9B" w:rsidP="00880B9B">
            <w:pPr>
              <w:jc w:val="center"/>
            </w:pPr>
          </w:p>
        </w:tc>
      </w:tr>
    </w:tbl>
    <w:p w14:paraId="08B9C8DB" w14:textId="77777777" w:rsidR="00880B9B" w:rsidRPr="00242C67" w:rsidRDefault="00880B9B" w:rsidP="00880B9B">
      <w:pPr>
        <w:jc w:val="both"/>
      </w:pPr>
    </w:p>
    <w:p w14:paraId="37DD1D11" w14:textId="77777777" w:rsidR="00E87192" w:rsidRDefault="00E87192" w:rsidP="009F2FDC">
      <w:pPr>
        <w:jc w:val="both"/>
        <w:rPr>
          <w:b/>
          <w:bCs/>
        </w:rPr>
      </w:pPr>
    </w:p>
    <w:p w14:paraId="082BB854" w14:textId="77777777" w:rsidR="009F2FDC" w:rsidRPr="001D3A71" w:rsidRDefault="009F2FDC" w:rsidP="009F2FDC">
      <w:pPr>
        <w:jc w:val="both"/>
        <w:rPr>
          <w:b/>
        </w:rPr>
      </w:pPr>
      <w:r w:rsidRPr="001D3A71">
        <w:rPr>
          <w:b/>
          <w:bCs/>
        </w:rPr>
        <w:t xml:space="preserve">2.3. </w:t>
      </w:r>
      <w:r w:rsidRPr="001D3A71">
        <w:rPr>
          <w:b/>
        </w:rPr>
        <w:t>Комиссия рассмотрела заявки участников закупки и документы, на предмет соответствия требованиям Закона № 44-ФЗ и документации открытого конкурса в электронной форме и приняла решение:</w:t>
      </w:r>
    </w:p>
    <w:p w14:paraId="104B333A" w14:textId="77777777" w:rsidR="000D576F" w:rsidRPr="001D3A71" w:rsidRDefault="000D576F" w:rsidP="000D576F">
      <w:pPr>
        <w:jc w:val="both"/>
        <w:rPr>
          <w:b/>
          <w:bCs/>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969"/>
        <w:gridCol w:w="4742"/>
      </w:tblGrid>
      <w:tr w:rsidR="00007FB5" w:rsidRPr="001D3A71" w14:paraId="2B99C016" w14:textId="77777777" w:rsidTr="00C278B4">
        <w:trPr>
          <w:cantSplit/>
          <w:trHeight w:val="1454"/>
          <w:jc w:val="center"/>
        </w:trPr>
        <w:tc>
          <w:tcPr>
            <w:tcW w:w="1413" w:type="dxa"/>
            <w:tcBorders>
              <w:top w:val="single" w:sz="4" w:space="0" w:color="auto"/>
              <w:left w:val="single" w:sz="4" w:space="0" w:color="auto"/>
              <w:right w:val="single" w:sz="4" w:space="0" w:color="auto"/>
            </w:tcBorders>
            <w:textDirection w:val="btLr"/>
            <w:vAlign w:val="center"/>
          </w:tcPr>
          <w:p w14:paraId="2FF90134" w14:textId="77777777" w:rsidR="00007FB5" w:rsidRPr="001D3A71" w:rsidRDefault="00007FB5" w:rsidP="00C278B4">
            <w:pPr>
              <w:ind w:left="113" w:right="113"/>
              <w:jc w:val="center"/>
              <w:rPr>
                <w:b/>
                <w:iCs/>
              </w:rPr>
            </w:pPr>
            <w:r w:rsidRPr="001D3A71">
              <w:rPr>
                <w:b/>
                <w:iCs/>
              </w:rPr>
              <w:t>Идентификационный номер</w:t>
            </w:r>
          </w:p>
        </w:tc>
        <w:tc>
          <w:tcPr>
            <w:tcW w:w="3969" w:type="dxa"/>
            <w:tcBorders>
              <w:top w:val="single" w:sz="4" w:space="0" w:color="auto"/>
              <w:left w:val="single" w:sz="4" w:space="0" w:color="auto"/>
              <w:right w:val="single" w:sz="4" w:space="0" w:color="auto"/>
            </w:tcBorders>
            <w:vAlign w:val="center"/>
          </w:tcPr>
          <w:p w14:paraId="7EAFE627" w14:textId="77777777" w:rsidR="00007FB5" w:rsidRPr="001D3A71" w:rsidRDefault="00007FB5" w:rsidP="00C278B4">
            <w:pPr>
              <w:jc w:val="center"/>
              <w:rPr>
                <w:b/>
                <w:iCs/>
                <w:lang w:val="en-US"/>
              </w:rPr>
            </w:pPr>
            <w:r w:rsidRPr="001D3A71">
              <w:rPr>
                <w:b/>
                <w:iCs/>
              </w:rPr>
              <w:t>Наименование участника</w:t>
            </w:r>
          </w:p>
        </w:tc>
        <w:tc>
          <w:tcPr>
            <w:tcW w:w="4742" w:type="dxa"/>
            <w:tcBorders>
              <w:top w:val="single" w:sz="4" w:space="0" w:color="auto"/>
              <w:left w:val="single" w:sz="4" w:space="0" w:color="auto"/>
              <w:right w:val="single" w:sz="4" w:space="0" w:color="auto"/>
            </w:tcBorders>
            <w:vAlign w:val="center"/>
          </w:tcPr>
          <w:p w14:paraId="3D1D6433" w14:textId="77777777" w:rsidR="00007FB5" w:rsidRPr="001D3A71" w:rsidRDefault="00007FB5" w:rsidP="00C278B4">
            <w:pPr>
              <w:jc w:val="center"/>
              <w:rPr>
                <w:b/>
                <w:iCs/>
                <w:color w:val="FF0000"/>
              </w:rPr>
            </w:pPr>
            <w:r w:rsidRPr="001D3A71">
              <w:rPr>
                <w:b/>
              </w:rPr>
              <w:t xml:space="preserve">Решение о соответствии/не </w:t>
            </w:r>
            <w:proofErr w:type="gramStart"/>
            <w:r w:rsidRPr="001D3A71">
              <w:rPr>
                <w:b/>
              </w:rPr>
              <w:t>соответствии  требованиям</w:t>
            </w:r>
            <w:proofErr w:type="gramEnd"/>
            <w:r w:rsidRPr="001D3A71">
              <w:rPr>
                <w:b/>
              </w:rPr>
              <w:t xml:space="preserve"> ч. 3 ст.54.7 Федерального закона от 05 апреля 2013 г. № 44-ФЗ</w:t>
            </w:r>
          </w:p>
        </w:tc>
      </w:tr>
      <w:tr w:rsidR="00880B9B" w:rsidRPr="001D3A71" w14:paraId="15FF9968" w14:textId="77777777" w:rsidTr="00880B9B">
        <w:trPr>
          <w:cantSplit/>
          <w:trHeight w:val="510"/>
          <w:jc w:val="center"/>
        </w:trPr>
        <w:tc>
          <w:tcPr>
            <w:tcW w:w="1413" w:type="dxa"/>
            <w:tcBorders>
              <w:top w:val="single" w:sz="4" w:space="0" w:color="auto"/>
              <w:left w:val="single" w:sz="4" w:space="0" w:color="auto"/>
              <w:bottom w:val="single" w:sz="4" w:space="0" w:color="auto"/>
              <w:right w:val="single" w:sz="4" w:space="0" w:color="auto"/>
            </w:tcBorders>
            <w:vAlign w:val="center"/>
          </w:tcPr>
          <w:p w14:paraId="446AD160" w14:textId="4B9639CD" w:rsidR="00880B9B" w:rsidRPr="001D3A71" w:rsidRDefault="00880B9B" w:rsidP="00880B9B">
            <w:pPr>
              <w:jc w:val="center"/>
              <w:outlineLvl w:val="0"/>
            </w:pPr>
            <w:r>
              <w:t>2</w:t>
            </w:r>
          </w:p>
        </w:tc>
        <w:tc>
          <w:tcPr>
            <w:tcW w:w="3969" w:type="dxa"/>
            <w:tcBorders>
              <w:top w:val="single" w:sz="4" w:space="0" w:color="auto"/>
              <w:left w:val="single" w:sz="4" w:space="0" w:color="auto"/>
              <w:bottom w:val="single" w:sz="4" w:space="0" w:color="auto"/>
              <w:right w:val="single" w:sz="4" w:space="0" w:color="auto"/>
            </w:tcBorders>
          </w:tcPr>
          <w:p w14:paraId="50EF315B" w14:textId="3C413B79" w:rsidR="00880B9B" w:rsidRPr="001D3A71" w:rsidRDefault="00880B9B" w:rsidP="00880B9B">
            <w:pPr>
              <w:jc w:val="center"/>
            </w:pPr>
            <w:r w:rsidRPr="00920D7E">
              <w:t>ОБЩЕСТВО С ОГРАНИЧЕННОЙ ОТВЕТСТВЕННОСТЬЮ "ИНТЕЛЛЕКТУАЛЬНЫЕ СОЦИАЛЬНЫЕ СИСТЕМЫ"</w:t>
            </w:r>
          </w:p>
        </w:tc>
        <w:tc>
          <w:tcPr>
            <w:tcW w:w="4742" w:type="dxa"/>
            <w:tcBorders>
              <w:top w:val="single" w:sz="4" w:space="0" w:color="auto"/>
              <w:left w:val="single" w:sz="4" w:space="0" w:color="auto"/>
              <w:bottom w:val="single" w:sz="4" w:space="0" w:color="auto"/>
              <w:right w:val="single" w:sz="4" w:space="0" w:color="auto"/>
            </w:tcBorders>
            <w:vAlign w:val="center"/>
          </w:tcPr>
          <w:p w14:paraId="034555F7" w14:textId="77777777" w:rsidR="00880B9B" w:rsidRPr="001D3A71" w:rsidRDefault="00880B9B" w:rsidP="00880B9B">
            <w:pPr>
              <w:jc w:val="center"/>
              <w:outlineLvl w:val="0"/>
            </w:pPr>
            <w:r w:rsidRPr="001D3A71">
              <w:t>Соответствует требованиям</w:t>
            </w:r>
          </w:p>
        </w:tc>
      </w:tr>
      <w:tr w:rsidR="00880B9B" w:rsidRPr="001D3A71" w14:paraId="361EDB89" w14:textId="77777777" w:rsidTr="00880B9B">
        <w:trPr>
          <w:cantSplit/>
          <w:trHeight w:val="510"/>
          <w:jc w:val="center"/>
        </w:trPr>
        <w:tc>
          <w:tcPr>
            <w:tcW w:w="1413" w:type="dxa"/>
            <w:tcBorders>
              <w:top w:val="single" w:sz="4" w:space="0" w:color="auto"/>
              <w:left w:val="single" w:sz="4" w:space="0" w:color="auto"/>
              <w:bottom w:val="single" w:sz="4" w:space="0" w:color="auto"/>
              <w:right w:val="single" w:sz="4" w:space="0" w:color="auto"/>
            </w:tcBorders>
            <w:vAlign w:val="center"/>
          </w:tcPr>
          <w:p w14:paraId="5866FA76" w14:textId="0A9A6F9D" w:rsidR="00880B9B" w:rsidRDefault="00880B9B" w:rsidP="00880B9B">
            <w:pPr>
              <w:jc w:val="center"/>
              <w:outlineLvl w:val="0"/>
            </w:pPr>
            <w:r>
              <w:t>3</w:t>
            </w:r>
          </w:p>
        </w:tc>
        <w:tc>
          <w:tcPr>
            <w:tcW w:w="3969" w:type="dxa"/>
            <w:tcBorders>
              <w:top w:val="single" w:sz="4" w:space="0" w:color="auto"/>
              <w:left w:val="single" w:sz="4" w:space="0" w:color="auto"/>
              <w:bottom w:val="single" w:sz="4" w:space="0" w:color="auto"/>
              <w:right w:val="single" w:sz="4" w:space="0" w:color="auto"/>
            </w:tcBorders>
          </w:tcPr>
          <w:p w14:paraId="01A3558A" w14:textId="00F9E22E" w:rsidR="00880B9B" w:rsidRPr="00B25223" w:rsidRDefault="00880B9B" w:rsidP="00880B9B">
            <w:pPr>
              <w:jc w:val="center"/>
              <w:outlineLvl w:val="0"/>
            </w:pPr>
            <w:r w:rsidRPr="00920D7E">
              <w:t>АКЦИОНЕРНОЕ ОБЩЕСТВО "АЙ-ТЕКО"</w:t>
            </w:r>
          </w:p>
        </w:tc>
        <w:tc>
          <w:tcPr>
            <w:tcW w:w="4742" w:type="dxa"/>
            <w:tcBorders>
              <w:top w:val="single" w:sz="4" w:space="0" w:color="auto"/>
              <w:left w:val="single" w:sz="4" w:space="0" w:color="auto"/>
              <w:bottom w:val="single" w:sz="4" w:space="0" w:color="auto"/>
              <w:right w:val="single" w:sz="4" w:space="0" w:color="auto"/>
            </w:tcBorders>
            <w:vAlign w:val="center"/>
          </w:tcPr>
          <w:p w14:paraId="72154C59" w14:textId="2ADE8FB4" w:rsidR="00880B9B" w:rsidRPr="001D3A71" w:rsidRDefault="00880B9B" w:rsidP="00880B9B">
            <w:pPr>
              <w:jc w:val="center"/>
              <w:outlineLvl w:val="0"/>
            </w:pPr>
            <w:r w:rsidRPr="001D3A71">
              <w:t>Соответствует требованиям</w:t>
            </w:r>
          </w:p>
        </w:tc>
      </w:tr>
      <w:tr w:rsidR="00880B9B" w:rsidRPr="001D3A71" w14:paraId="4167FD3C" w14:textId="77777777" w:rsidTr="00880B9B">
        <w:trPr>
          <w:cantSplit/>
          <w:trHeight w:val="510"/>
          <w:jc w:val="center"/>
        </w:trPr>
        <w:tc>
          <w:tcPr>
            <w:tcW w:w="1413" w:type="dxa"/>
            <w:tcBorders>
              <w:top w:val="single" w:sz="4" w:space="0" w:color="auto"/>
              <w:left w:val="single" w:sz="4" w:space="0" w:color="auto"/>
              <w:bottom w:val="single" w:sz="4" w:space="0" w:color="auto"/>
              <w:right w:val="single" w:sz="4" w:space="0" w:color="auto"/>
            </w:tcBorders>
            <w:vAlign w:val="center"/>
          </w:tcPr>
          <w:p w14:paraId="028AB98F" w14:textId="0D66A334" w:rsidR="00880B9B" w:rsidRDefault="00880B9B" w:rsidP="00880B9B">
            <w:pPr>
              <w:jc w:val="center"/>
              <w:outlineLvl w:val="0"/>
            </w:pPr>
            <w:r>
              <w:t>1</w:t>
            </w:r>
          </w:p>
        </w:tc>
        <w:tc>
          <w:tcPr>
            <w:tcW w:w="3969" w:type="dxa"/>
            <w:tcBorders>
              <w:top w:val="single" w:sz="4" w:space="0" w:color="auto"/>
              <w:left w:val="single" w:sz="4" w:space="0" w:color="auto"/>
              <w:bottom w:val="single" w:sz="4" w:space="0" w:color="auto"/>
              <w:right w:val="single" w:sz="4" w:space="0" w:color="auto"/>
            </w:tcBorders>
          </w:tcPr>
          <w:p w14:paraId="1EFD67D0" w14:textId="358FC6FA" w:rsidR="00880B9B" w:rsidRPr="0079006E" w:rsidRDefault="00880B9B" w:rsidP="00880B9B">
            <w:pPr>
              <w:jc w:val="center"/>
              <w:outlineLvl w:val="0"/>
            </w:pPr>
            <w:r w:rsidRPr="00920D7E">
              <w:t>ОБЩЕСТВО С ОГРАНИЧЕННОЙ ОТВЕТСТВЕННОСТЬЮ "МЭЙЛ.РУ ЦИФРОВЫЕ ТЕХНОЛОГИИ"</w:t>
            </w:r>
          </w:p>
        </w:tc>
        <w:tc>
          <w:tcPr>
            <w:tcW w:w="4742" w:type="dxa"/>
            <w:tcBorders>
              <w:top w:val="single" w:sz="4" w:space="0" w:color="auto"/>
              <w:left w:val="single" w:sz="4" w:space="0" w:color="auto"/>
              <w:bottom w:val="single" w:sz="4" w:space="0" w:color="auto"/>
              <w:right w:val="single" w:sz="4" w:space="0" w:color="auto"/>
            </w:tcBorders>
            <w:vAlign w:val="center"/>
          </w:tcPr>
          <w:p w14:paraId="7A8452C3" w14:textId="35BCE656" w:rsidR="00880B9B" w:rsidRPr="001D3A71" w:rsidRDefault="00E84B2F" w:rsidP="00880B9B">
            <w:pPr>
              <w:jc w:val="center"/>
              <w:outlineLvl w:val="0"/>
            </w:pPr>
            <w:r w:rsidRPr="001D3A71">
              <w:t>Соответствует требованиям</w:t>
            </w:r>
            <w:bookmarkStart w:id="2" w:name="_GoBack"/>
            <w:bookmarkEnd w:id="2"/>
          </w:p>
        </w:tc>
      </w:tr>
    </w:tbl>
    <w:p w14:paraId="52B126D3" w14:textId="77777777" w:rsidR="000D576F" w:rsidRPr="001D3A71" w:rsidRDefault="000D576F" w:rsidP="000D576F">
      <w:pPr>
        <w:rPr>
          <w:bCs/>
        </w:rPr>
      </w:pPr>
    </w:p>
    <w:p w14:paraId="712B3E2C" w14:textId="77777777" w:rsidR="000D576F" w:rsidRDefault="000D576F" w:rsidP="000D576F">
      <w:pPr>
        <w:jc w:val="both"/>
        <w:rPr>
          <w:b/>
          <w:bCs/>
        </w:rPr>
      </w:pPr>
      <w:r w:rsidRPr="001D3A71">
        <w:rPr>
          <w:b/>
          <w:bCs/>
        </w:rPr>
        <w:t>2.2. По итогам рассмотрения и оценки вторых частей заявок путем голосования были приняты следующие решения</w:t>
      </w:r>
    </w:p>
    <w:p w14:paraId="21A5CC0F" w14:textId="77777777" w:rsidR="0079006E" w:rsidRDefault="0079006E" w:rsidP="00DC47EE">
      <w:pPr>
        <w:jc w:val="both"/>
      </w:pPr>
    </w:p>
    <w:p w14:paraId="193A90B0" w14:textId="77777777" w:rsidR="00880B9B" w:rsidRPr="00920D7E" w:rsidRDefault="00880B9B" w:rsidP="00880B9B">
      <w:pPr>
        <w:outlineLvl w:val="0"/>
      </w:pPr>
      <w:r w:rsidRPr="00920D7E">
        <w:t>ОБЩЕСТВО С ОГРАНИЧЕННОЙ ОТВЕТСТВЕННОСТЬЮ "ИНТЕЛЛЕКТУАЛЬНЫЕ СОЦИАЛЬНЫЕ СИСТЕМЫ"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2977"/>
        <w:gridCol w:w="2126"/>
        <w:gridCol w:w="1956"/>
      </w:tblGrid>
      <w:tr w:rsidR="00880B9B" w:rsidRPr="00920D7E" w14:paraId="37A8BF31" w14:textId="77777777" w:rsidTr="00880B9B">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CD81C2" w14:textId="77777777" w:rsidR="00880B9B" w:rsidRPr="00920D7E" w:rsidRDefault="00880B9B" w:rsidP="00880B9B">
            <w:pPr>
              <w:keepNext/>
              <w:jc w:val="center"/>
              <w:rPr>
                <w:b/>
                <w:bCs/>
              </w:rPr>
            </w:pPr>
            <w:r w:rsidRPr="00920D7E">
              <w:rPr>
                <w:b/>
                <w:bCs/>
              </w:rPr>
              <w:t>Член комиссии, ФИО</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F7D6CD" w14:textId="77777777" w:rsidR="00880B9B" w:rsidRPr="00920D7E" w:rsidRDefault="00880B9B" w:rsidP="00880B9B">
            <w:pPr>
              <w:keepNext/>
              <w:jc w:val="center"/>
              <w:rPr>
                <w:b/>
                <w:bCs/>
              </w:rPr>
            </w:pPr>
            <w:r w:rsidRPr="00920D7E">
              <w:rPr>
                <w:b/>
                <w:bCs/>
              </w:rPr>
              <w:t>Роль в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F862E4" w14:textId="77777777" w:rsidR="00880B9B" w:rsidRPr="00920D7E" w:rsidRDefault="00880B9B" w:rsidP="00880B9B">
            <w:pPr>
              <w:keepNext/>
              <w:jc w:val="center"/>
              <w:rPr>
                <w:b/>
                <w:bCs/>
              </w:rPr>
            </w:pPr>
            <w:r w:rsidRPr="00920D7E">
              <w:rPr>
                <w:b/>
                <w:bCs/>
              </w:rPr>
              <w:t>Соответствует</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6BEA9" w14:textId="77777777" w:rsidR="00880B9B" w:rsidRPr="00920D7E" w:rsidRDefault="00880B9B" w:rsidP="00880B9B">
            <w:pPr>
              <w:keepNext/>
              <w:jc w:val="center"/>
              <w:rPr>
                <w:b/>
                <w:bCs/>
              </w:rPr>
            </w:pPr>
            <w:r w:rsidRPr="00920D7E">
              <w:rPr>
                <w:b/>
                <w:bCs/>
              </w:rPr>
              <w:t>Не</w:t>
            </w:r>
          </w:p>
          <w:p w14:paraId="3DFD40B9" w14:textId="77777777" w:rsidR="00880B9B" w:rsidRPr="00920D7E" w:rsidRDefault="00880B9B" w:rsidP="00880B9B">
            <w:pPr>
              <w:keepNext/>
              <w:jc w:val="center"/>
              <w:rPr>
                <w:b/>
                <w:bCs/>
              </w:rPr>
            </w:pPr>
            <w:r w:rsidRPr="00920D7E">
              <w:rPr>
                <w:b/>
                <w:bCs/>
              </w:rPr>
              <w:t>Соответствует</w:t>
            </w:r>
          </w:p>
        </w:tc>
      </w:tr>
      <w:tr w:rsidR="00880B9B" w:rsidRPr="00920D7E" w14:paraId="6BF0E4E8" w14:textId="77777777" w:rsidTr="00880B9B">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BB874D" w14:textId="77777777" w:rsidR="00880B9B" w:rsidRPr="00920D7E" w:rsidRDefault="00880B9B" w:rsidP="00880B9B">
            <w:pPr>
              <w:jc w:val="center"/>
              <w:rPr>
                <w:bCs/>
              </w:rPr>
            </w:pPr>
            <w:r w:rsidRPr="00920D7E">
              <w:rPr>
                <w:bCs/>
              </w:rPr>
              <w:t>Харитонов Алексей Викторович</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28045" w14:textId="77777777" w:rsidR="00880B9B" w:rsidRPr="00920D7E" w:rsidRDefault="00880B9B" w:rsidP="00880B9B">
            <w:pPr>
              <w:jc w:val="center"/>
              <w:rPr>
                <w:bCs/>
              </w:rPr>
            </w:pPr>
            <w:r w:rsidRPr="00920D7E">
              <w:rPr>
                <w:bCs/>
              </w:rPr>
              <w:t>Председатель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3FB519"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137EB6" w14:textId="77777777" w:rsidR="00880B9B" w:rsidRPr="00920D7E" w:rsidRDefault="00880B9B" w:rsidP="00880B9B">
            <w:pPr>
              <w:jc w:val="center"/>
            </w:pPr>
          </w:p>
        </w:tc>
      </w:tr>
      <w:tr w:rsidR="00880B9B" w:rsidRPr="00920D7E" w14:paraId="402F1C35" w14:textId="77777777" w:rsidTr="00880B9B">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A7B7D" w14:textId="77777777" w:rsidR="00880B9B" w:rsidRPr="00920D7E" w:rsidRDefault="00880B9B" w:rsidP="00880B9B">
            <w:pPr>
              <w:jc w:val="center"/>
              <w:rPr>
                <w:bCs/>
              </w:rPr>
            </w:pPr>
            <w:r w:rsidRPr="00920D7E">
              <w:rPr>
                <w:bCs/>
              </w:rPr>
              <w:t xml:space="preserve">Гаранин Алексей Владимирович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B030C5" w14:textId="77777777" w:rsidR="00880B9B" w:rsidRPr="00920D7E" w:rsidRDefault="00880B9B" w:rsidP="00880B9B">
            <w:pPr>
              <w:jc w:val="center"/>
              <w:rPr>
                <w:bCs/>
              </w:rPr>
            </w:pPr>
            <w:r w:rsidRPr="00920D7E">
              <w:rPr>
                <w:bCs/>
              </w:rPr>
              <w:t>Заместитель председателя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4BBE8B"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D9D78E" w14:textId="77777777" w:rsidR="00880B9B" w:rsidRPr="00920D7E" w:rsidRDefault="00880B9B" w:rsidP="00880B9B">
            <w:pPr>
              <w:jc w:val="center"/>
            </w:pPr>
          </w:p>
        </w:tc>
      </w:tr>
      <w:tr w:rsidR="00880B9B" w:rsidRPr="00920D7E" w14:paraId="15647F2C" w14:textId="77777777" w:rsidTr="00880B9B">
        <w:trPr>
          <w:trHeight w:val="680"/>
        </w:trPr>
        <w:tc>
          <w:tcPr>
            <w:tcW w:w="3397" w:type="dxa"/>
            <w:tcMar>
              <w:top w:w="0" w:type="dxa"/>
              <w:left w:w="108" w:type="dxa"/>
              <w:bottom w:w="0" w:type="dxa"/>
              <w:right w:w="108" w:type="dxa"/>
            </w:tcMar>
            <w:vAlign w:val="center"/>
          </w:tcPr>
          <w:p w14:paraId="6A59EAE1" w14:textId="77777777" w:rsidR="00880B9B" w:rsidRPr="00920D7E" w:rsidRDefault="00880B9B" w:rsidP="00880B9B">
            <w:pPr>
              <w:jc w:val="center"/>
            </w:pPr>
            <w:r w:rsidRPr="00920D7E">
              <w:t xml:space="preserve">Кулик Михаил Михайлович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4A5F0"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EA6C0"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0074A" w14:textId="77777777" w:rsidR="00880B9B" w:rsidRPr="00920D7E" w:rsidRDefault="00880B9B" w:rsidP="00880B9B">
            <w:pPr>
              <w:jc w:val="center"/>
            </w:pPr>
          </w:p>
        </w:tc>
      </w:tr>
      <w:tr w:rsidR="00880B9B" w:rsidRPr="00920D7E" w14:paraId="095C610D" w14:textId="77777777" w:rsidTr="00880B9B">
        <w:trPr>
          <w:trHeight w:val="680"/>
        </w:trPr>
        <w:tc>
          <w:tcPr>
            <w:tcW w:w="3397" w:type="dxa"/>
            <w:tcMar>
              <w:top w:w="0" w:type="dxa"/>
              <w:left w:w="108" w:type="dxa"/>
              <w:bottom w:w="0" w:type="dxa"/>
              <w:right w:w="108" w:type="dxa"/>
            </w:tcMar>
            <w:vAlign w:val="center"/>
          </w:tcPr>
          <w:p w14:paraId="4B6F73EE" w14:textId="77777777" w:rsidR="00880B9B" w:rsidRPr="00920D7E" w:rsidRDefault="00880B9B" w:rsidP="00880B9B">
            <w:pPr>
              <w:jc w:val="center"/>
              <w:rPr>
                <w:lang w:val="en-US"/>
              </w:rPr>
            </w:pPr>
            <w:proofErr w:type="spellStart"/>
            <w:r w:rsidRPr="00920D7E">
              <w:t>Марьинская</w:t>
            </w:r>
            <w:proofErr w:type="spellEnd"/>
            <w:r w:rsidRPr="00920D7E">
              <w:t xml:space="preserve">  </w:t>
            </w:r>
            <w:r w:rsidRPr="00920D7E">
              <w:rPr>
                <w:lang w:val="en-US"/>
              </w:rPr>
              <w:t xml:space="preserve"> </w:t>
            </w:r>
            <w:r w:rsidRPr="00920D7E">
              <w:t xml:space="preserve"> Екатерина Вадимовна</w:t>
            </w:r>
            <w:r w:rsidRPr="00920D7E">
              <w:rPr>
                <w:lang w:val="en-US"/>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BF4D1A"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FD978A"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AB72B4" w14:textId="77777777" w:rsidR="00880B9B" w:rsidRPr="00920D7E" w:rsidRDefault="00880B9B" w:rsidP="00880B9B">
            <w:pPr>
              <w:jc w:val="center"/>
            </w:pPr>
          </w:p>
        </w:tc>
      </w:tr>
      <w:tr w:rsidR="00880B9B" w:rsidRPr="00920D7E" w14:paraId="0CC2E5FC" w14:textId="77777777" w:rsidTr="00880B9B">
        <w:trPr>
          <w:trHeight w:val="680"/>
        </w:trPr>
        <w:tc>
          <w:tcPr>
            <w:tcW w:w="3397" w:type="dxa"/>
            <w:tcMar>
              <w:top w:w="0" w:type="dxa"/>
              <w:left w:w="108" w:type="dxa"/>
              <w:bottom w:w="0" w:type="dxa"/>
              <w:right w:w="108" w:type="dxa"/>
            </w:tcMar>
            <w:vAlign w:val="center"/>
          </w:tcPr>
          <w:p w14:paraId="3803D44A" w14:textId="77777777" w:rsidR="00880B9B" w:rsidRPr="00920D7E" w:rsidRDefault="00880B9B" w:rsidP="00880B9B">
            <w:pPr>
              <w:jc w:val="center"/>
            </w:pPr>
            <w:proofErr w:type="spellStart"/>
            <w:r w:rsidRPr="00920D7E">
              <w:t>Керасирова</w:t>
            </w:r>
            <w:proofErr w:type="spellEnd"/>
            <w:r w:rsidRPr="00920D7E">
              <w:t xml:space="preserve"> Галина Борисовна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3E6F0"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EF46AC"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72B40" w14:textId="77777777" w:rsidR="00880B9B" w:rsidRPr="00920D7E" w:rsidRDefault="00880B9B" w:rsidP="00880B9B">
            <w:pPr>
              <w:jc w:val="center"/>
            </w:pPr>
          </w:p>
        </w:tc>
      </w:tr>
      <w:tr w:rsidR="00880B9B" w:rsidRPr="00920D7E" w14:paraId="43E5DCE1" w14:textId="77777777" w:rsidTr="00880B9B">
        <w:trPr>
          <w:trHeight w:val="680"/>
        </w:trPr>
        <w:tc>
          <w:tcPr>
            <w:tcW w:w="3397" w:type="dxa"/>
            <w:tcMar>
              <w:top w:w="0" w:type="dxa"/>
              <w:left w:w="108" w:type="dxa"/>
              <w:bottom w:w="0" w:type="dxa"/>
              <w:right w:w="108" w:type="dxa"/>
            </w:tcMar>
            <w:vAlign w:val="center"/>
          </w:tcPr>
          <w:p w14:paraId="2BFD9CB6" w14:textId="77777777" w:rsidR="00880B9B" w:rsidRPr="00920D7E" w:rsidRDefault="00880B9B" w:rsidP="00880B9B">
            <w:pPr>
              <w:jc w:val="center"/>
            </w:pPr>
            <w:r w:rsidRPr="005B34CD">
              <w:t>Кирюхина Екатерина Олеговна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71B361"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FB7219"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4E51A" w14:textId="77777777" w:rsidR="00880B9B" w:rsidRPr="00920D7E" w:rsidRDefault="00880B9B" w:rsidP="00880B9B">
            <w:pPr>
              <w:jc w:val="center"/>
            </w:pPr>
          </w:p>
        </w:tc>
      </w:tr>
      <w:tr w:rsidR="00880B9B" w:rsidRPr="00920D7E" w14:paraId="30D953D2" w14:textId="77777777" w:rsidTr="00880B9B">
        <w:trPr>
          <w:trHeight w:val="680"/>
        </w:trPr>
        <w:tc>
          <w:tcPr>
            <w:tcW w:w="3397" w:type="dxa"/>
            <w:tcMar>
              <w:top w:w="0" w:type="dxa"/>
              <w:left w:w="108" w:type="dxa"/>
              <w:bottom w:w="0" w:type="dxa"/>
              <w:right w:w="108" w:type="dxa"/>
            </w:tcMar>
            <w:vAlign w:val="center"/>
          </w:tcPr>
          <w:p w14:paraId="645773AF" w14:textId="77777777" w:rsidR="00880B9B" w:rsidRPr="00920D7E" w:rsidRDefault="00880B9B" w:rsidP="00880B9B">
            <w:pPr>
              <w:jc w:val="center"/>
            </w:pPr>
            <w:proofErr w:type="spellStart"/>
            <w:r w:rsidRPr="00920D7E">
              <w:lastRenderedPageBreak/>
              <w:t>Садретдинова</w:t>
            </w:r>
            <w:proofErr w:type="spellEnd"/>
            <w:r w:rsidRPr="00920D7E">
              <w:t xml:space="preserve"> Альбина Даниловна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DF983" w14:textId="77777777" w:rsidR="00880B9B" w:rsidRPr="00920D7E" w:rsidRDefault="00880B9B" w:rsidP="00880B9B">
            <w:pPr>
              <w:jc w:val="center"/>
            </w:pPr>
            <w:r w:rsidRPr="00920D7E">
              <w:t xml:space="preserve">Секретарь комиссии без права голоса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59D082" w14:textId="77777777" w:rsidR="00880B9B" w:rsidRPr="00920D7E" w:rsidRDefault="00880B9B" w:rsidP="00880B9B">
            <w:pPr>
              <w:jc w:val="center"/>
            </w:pP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A0F4B9" w14:textId="77777777" w:rsidR="00880B9B" w:rsidRPr="00920D7E" w:rsidRDefault="00880B9B" w:rsidP="00880B9B">
            <w:pPr>
              <w:jc w:val="center"/>
            </w:pPr>
          </w:p>
        </w:tc>
      </w:tr>
    </w:tbl>
    <w:p w14:paraId="1C71675F" w14:textId="77777777" w:rsidR="00880B9B" w:rsidRPr="00920D7E" w:rsidRDefault="00880B9B" w:rsidP="00880B9B">
      <w:pPr>
        <w:jc w:val="both"/>
      </w:pPr>
    </w:p>
    <w:p w14:paraId="4597774F" w14:textId="77777777" w:rsidR="00880B9B" w:rsidRPr="00920D7E" w:rsidRDefault="00880B9B" w:rsidP="00880B9B">
      <w:pPr>
        <w:jc w:val="both"/>
      </w:pPr>
      <w:r w:rsidRPr="00920D7E">
        <w:t>АКЦИОНЕРНОЕ ОБЩЕСТВО "АЙ-ТЕКО"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2977"/>
        <w:gridCol w:w="2126"/>
        <w:gridCol w:w="1956"/>
      </w:tblGrid>
      <w:tr w:rsidR="00880B9B" w:rsidRPr="00920D7E" w14:paraId="0F9D3557" w14:textId="77777777" w:rsidTr="00880B9B">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C8FCB2" w14:textId="77777777" w:rsidR="00880B9B" w:rsidRPr="00920D7E" w:rsidRDefault="00880B9B" w:rsidP="00880B9B">
            <w:pPr>
              <w:keepNext/>
              <w:jc w:val="center"/>
              <w:rPr>
                <w:b/>
                <w:bCs/>
              </w:rPr>
            </w:pPr>
            <w:r w:rsidRPr="00920D7E">
              <w:rPr>
                <w:b/>
                <w:bCs/>
              </w:rPr>
              <w:t>Член комиссии, ФИО</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932130" w14:textId="77777777" w:rsidR="00880B9B" w:rsidRPr="00920D7E" w:rsidRDefault="00880B9B" w:rsidP="00880B9B">
            <w:pPr>
              <w:keepNext/>
              <w:jc w:val="center"/>
              <w:rPr>
                <w:b/>
                <w:bCs/>
              </w:rPr>
            </w:pPr>
            <w:r w:rsidRPr="00920D7E">
              <w:rPr>
                <w:b/>
                <w:bCs/>
              </w:rPr>
              <w:t>Роль в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6D1730" w14:textId="77777777" w:rsidR="00880B9B" w:rsidRPr="00920D7E" w:rsidRDefault="00880B9B" w:rsidP="00880B9B">
            <w:pPr>
              <w:keepNext/>
              <w:jc w:val="center"/>
              <w:rPr>
                <w:b/>
                <w:bCs/>
              </w:rPr>
            </w:pPr>
            <w:r w:rsidRPr="00920D7E">
              <w:rPr>
                <w:b/>
                <w:bCs/>
              </w:rPr>
              <w:t>Соответствует</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1F63BB" w14:textId="77777777" w:rsidR="00880B9B" w:rsidRPr="00920D7E" w:rsidRDefault="00880B9B" w:rsidP="00880B9B">
            <w:pPr>
              <w:keepNext/>
              <w:jc w:val="center"/>
              <w:rPr>
                <w:b/>
                <w:bCs/>
              </w:rPr>
            </w:pPr>
            <w:r w:rsidRPr="00920D7E">
              <w:rPr>
                <w:b/>
                <w:bCs/>
              </w:rPr>
              <w:t>Не</w:t>
            </w:r>
          </w:p>
          <w:p w14:paraId="6D41C7DC" w14:textId="77777777" w:rsidR="00880B9B" w:rsidRPr="00920D7E" w:rsidRDefault="00880B9B" w:rsidP="00880B9B">
            <w:pPr>
              <w:keepNext/>
              <w:jc w:val="center"/>
              <w:rPr>
                <w:b/>
                <w:bCs/>
              </w:rPr>
            </w:pPr>
            <w:r w:rsidRPr="00920D7E">
              <w:rPr>
                <w:b/>
                <w:bCs/>
              </w:rPr>
              <w:t>Соответствует</w:t>
            </w:r>
          </w:p>
        </w:tc>
      </w:tr>
      <w:tr w:rsidR="00880B9B" w:rsidRPr="00920D7E" w14:paraId="0C1F5A38" w14:textId="77777777" w:rsidTr="00880B9B">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40C2C" w14:textId="77777777" w:rsidR="00880B9B" w:rsidRPr="00920D7E" w:rsidRDefault="00880B9B" w:rsidP="00880B9B">
            <w:pPr>
              <w:jc w:val="center"/>
              <w:rPr>
                <w:bCs/>
              </w:rPr>
            </w:pPr>
            <w:r w:rsidRPr="00920D7E">
              <w:rPr>
                <w:bCs/>
              </w:rPr>
              <w:t>Харитонов Алексей Викторович</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23A4FD" w14:textId="77777777" w:rsidR="00880B9B" w:rsidRPr="00920D7E" w:rsidRDefault="00880B9B" w:rsidP="00880B9B">
            <w:pPr>
              <w:jc w:val="center"/>
              <w:rPr>
                <w:bCs/>
              </w:rPr>
            </w:pPr>
            <w:r w:rsidRPr="00920D7E">
              <w:rPr>
                <w:bCs/>
              </w:rPr>
              <w:t>Председатель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7D4FCE"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B8021" w14:textId="77777777" w:rsidR="00880B9B" w:rsidRPr="00920D7E" w:rsidRDefault="00880B9B" w:rsidP="00880B9B">
            <w:pPr>
              <w:jc w:val="center"/>
            </w:pPr>
          </w:p>
        </w:tc>
      </w:tr>
      <w:tr w:rsidR="00880B9B" w:rsidRPr="00920D7E" w14:paraId="3CCF0662" w14:textId="77777777" w:rsidTr="00880B9B">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4BCDC" w14:textId="77777777" w:rsidR="00880B9B" w:rsidRPr="00920D7E" w:rsidRDefault="00880B9B" w:rsidP="00880B9B">
            <w:pPr>
              <w:jc w:val="center"/>
              <w:rPr>
                <w:bCs/>
              </w:rPr>
            </w:pPr>
            <w:r w:rsidRPr="00920D7E">
              <w:rPr>
                <w:bCs/>
              </w:rPr>
              <w:t xml:space="preserve">Гаранин Алексей Владимирович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5E0555" w14:textId="77777777" w:rsidR="00880B9B" w:rsidRPr="00920D7E" w:rsidRDefault="00880B9B" w:rsidP="00880B9B">
            <w:pPr>
              <w:jc w:val="center"/>
              <w:rPr>
                <w:bCs/>
              </w:rPr>
            </w:pPr>
            <w:r w:rsidRPr="00920D7E">
              <w:rPr>
                <w:bCs/>
              </w:rPr>
              <w:t>Заместитель председателя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FF7DAB"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5099F" w14:textId="77777777" w:rsidR="00880B9B" w:rsidRPr="00920D7E" w:rsidRDefault="00880B9B" w:rsidP="00880B9B">
            <w:pPr>
              <w:jc w:val="center"/>
            </w:pPr>
          </w:p>
        </w:tc>
      </w:tr>
      <w:tr w:rsidR="00880B9B" w:rsidRPr="00920D7E" w14:paraId="39830EC4" w14:textId="77777777" w:rsidTr="00880B9B">
        <w:trPr>
          <w:trHeight w:val="680"/>
        </w:trPr>
        <w:tc>
          <w:tcPr>
            <w:tcW w:w="3397" w:type="dxa"/>
            <w:tcMar>
              <w:top w:w="0" w:type="dxa"/>
              <w:left w:w="108" w:type="dxa"/>
              <w:bottom w:w="0" w:type="dxa"/>
              <w:right w:w="108" w:type="dxa"/>
            </w:tcMar>
            <w:vAlign w:val="center"/>
          </w:tcPr>
          <w:p w14:paraId="6D34AD79" w14:textId="77777777" w:rsidR="00880B9B" w:rsidRPr="00920D7E" w:rsidRDefault="00880B9B" w:rsidP="00880B9B">
            <w:pPr>
              <w:jc w:val="center"/>
            </w:pPr>
            <w:r w:rsidRPr="00920D7E">
              <w:t xml:space="preserve">Кулик Михаил Михайлович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EFECED"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0FE37"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54DB5" w14:textId="77777777" w:rsidR="00880B9B" w:rsidRPr="00920D7E" w:rsidRDefault="00880B9B" w:rsidP="00880B9B">
            <w:pPr>
              <w:jc w:val="center"/>
            </w:pPr>
          </w:p>
        </w:tc>
      </w:tr>
      <w:tr w:rsidR="00880B9B" w:rsidRPr="00920D7E" w14:paraId="7A6E1BB1" w14:textId="77777777" w:rsidTr="00880B9B">
        <w:trPr>
          <w:trHeight w:val="680"/>
        </w:trPr>
        <w:tc>
          <w:tcPr>
            <w:tcW w:w="3397" w:type="dxa"/>
            <w:tcMar>
              <w:top w:w="0" w:type="dxa"/>
              <w:left w:w="108" w:type="dxa"/>
              <w:bottom w:w="0" w:type="dxa"/>
              <w:right w:w="108" w:type="dxa"/>
            </w:tcMar>
            <w:vAlign w:val="center"/>
          </w:tcPr>
          <w:p w14:paraId="73DA5256" w14:textId="77777777" w:rsidR="00880B9B" w:rsidRPr="00920D7E" w:rsidRDefault="00880B9B" w:rsidP="00880B9B">
            <w:pPr>
              <w:jc w:val="center"/>
              <w:rPr>
                <w:lang w:val="en-US"/>
              </w:rPr>
            </w:pPr>
            <w:proofErr w:type="spellStart"/>
            <w:r w:rsidRPr="00920D7E">
              <w:t>Марьинская</w:t>
            </w:r>
            <w:proofErr w:type="spellEnd"/>
            <w:r w:rsidRPr="00920D7E">
              <w:t xml:space="preserve">  </w:t>
            </w:r>
            <w:r w:rsidRPr="00920D7E">
              <w:rPr>
                <w:lang w:val="en-US"/>
              </w:rPr>
              <w:t xml:space="preserve"> </w:t>
            </w:r>
            <w:r w:rsidRPr="00920D7E">
              <w:t xml:space="preserve"> Екатерина Вадимовна</w:t>
            </w:r>
            <w:r w:rsidRPr="00920D7E">
              <w:rPr>
                <w:lang w:val="en-US"/>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5A4FB"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E6EEDA"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5E77A" w14:textId="77777777" w:rsidR="00880B9B" w:rsidRPr="00920D7E" w:rsidRDefault="00880B9B" w:rsidP="00880B9B">
            <w:pPr>
              <w:jc w:val="center"/>
            </w:pPr>
          </w:p>
        </w:tc>
      </w:tr>
      <w:tr w:rsidR="00880B9B" w:rsidRPr="00920D7E" w14:paraId="2D8B5DDA" w14:textId="77777777" w:rsidTr="00880B9B">
        <w:trPr>
          <w:trHeight w:val="680"/>
        </w:trPr>
        <w:tc>
          <w:tcPr>
            <w:tcW w:w="3397" w:type="dxa"/>
            <w:tcMar>
              <w:top w:w="0" w:type="dxa"/>
              <w:left w:w="108" w:type="dxa"/>
              <w:bottom w:w="0" w:type="dxa"/>
              <w:right w:w="108" w:type="dxa"/>
            </w:tcMar>
            <w:vAlign w:val="center"/>
          </w:tcPr>
          <w:p w14:paraId="6D29567A" w14:textId="77777777" w:rsidR="00880B9B" w:rsidRPr="00920D7E" w:rsidRDefault="00880B9B" w:rsidP="00880B9B">
            <w:pPr>
              <w:jc w:val="center"/>
            </w:pPr>
            <w:proofErr w:type="spellStart"/>
            <w:r w:rsidRPr="00920D7E">
              <w:t>Керасирова</w:t>
            </w:r>
            <w:proofErr w:type="spellEnd"/>
            <w:r w:rsidRPr="00920D7E">
              <w:t xml:space="preserve"> Галина Борисовна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765DA"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3B4CCF"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FEA1A0" w14:textId="77777777" w:rsidR="00880B9B" w:rsidRPr="00920D7E" w:rsidRDefault="00880B9B" w:rsidP="00880B9B">
            <w:pPr>
              <w:jc w:val="center"/>
            </w:pPr>
          </w:p>
        </w:tc>
      </w:tr>
      <w:tr w:rsidR="00880B9B" w:rsidRPr="00920D7E" w14:paraId="410318F3" w14:textId="77777777" w:rsidTr="00880B9B">
        <w:trPr>
          <w:trHeight w:val="680"/>
        </w:trPr>
        <w:tc>
          <w:tcPr>
            <w:tcW w:w="3397" w:type="dxa"/>
            <w:tcMar>
              <w:top w:w="0" w:type="dxa"/>
              <w:left w:w="108" w:type="dxa"/>
              <w:bottom w:w="0" w:type="dxa"/>
              <w:right w:w="108" w:type="dxa"/>
            </w:tcMar>
            <w:vAlign w:val="center"/>
          </w:tcPr>
          <w:p w14:paraId="569C4F3B" w14:textId="77777777" w:rsidR="00880B9B" w:rsidRPr="00920D7E" w:rsidRDefault="00880B9B" w:rsidP="00880B9B">
            <w:pPr>
              <w:jc w:val="center"/>
            </w:pPr>
            <w:r w:rsidRPr="005B34CD">
              <w:t>Кирюхина Екатерина Олеговна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87EDF"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481532"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61CD06" w14:textId="77777777" w:rsidR="00880B9B" w:rsidRPr="00920D7E" w:rsidRDefault="00880B9B" w:rsidP="00880B9B">
            <w:pPr>
              <w:jc w:val="center"/>
            </w:pPr>
          </w:p>
        </w:tc>
      </w:tr>
      <w:tr w:rsidR="00880B9B" w:rsidRPr="00920D7E" w14:paraId="66A58EAD" w14:textId="77777777" w:rsidTr="00880B9B">
        <w:trPr>
          <w:trHeight w:val="680"/>
        </w:trPr>
        <w:tc>
          <w:tcPr>
            <w:tcW w:w="3397" w:type="dxa"/>
            <w:tcMar>
              <w:top w:w="0" w:type="dxa"/>
              <w:left w:w="108" w:type="dxa"/>
              <w:bottom w:w="0" w:type="dxa"/>
              <w:right w:w="108" w:type="dxa"/>
            </w:tcMar>
            <w:vAlign w:val="center"/>
          </w:tcPr>
          <w:p w14:paraId="2EE0FDD7" w14:textId="77777777" w:rsidR="00880B9B" w:rsidRPr="00920D7E" w:rsidRDefault="00880B9B" w:rsidP="00880B9B">
            <w:pPr>
              <w:jc w:val="center"/>
            </w:pPr>
            <w:proofErr w:type="spellStart"/>
            <w:r w:rsidRPr="00920D7E">
              <w:t>Садретдинова</w:t>
            </w:r>
            <w:proofErr w:type="spellEnd"/>
            <w:r w:rsidRPr="00920D7E">
              <w:t xml:space="preserve"> Альбина Даниловна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76F999" w14:textId="77777777" w:rsidR="00880B9B" w:rsidRPr="00920D7E" w:rsidRDefault="00880B9B" w:rsidP="00880B9B">
            <w:pPr>
              <w:jc w:val="center"/>
            </w:pPr>
            <w:r w:rsidRPr="00920D7E">
              <w:t xml:space="preserve">Секретарь комиссии без права голоса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5229EA" w14:textId="77777777" w:rsidR="00880B9B" w:rsidRPr="00920D7E" w:rsidRDefault="00880B9B" w:rsidP="00880B9B">
            <w:pPr>
              <w:jc w:val="center"/>
            </w:pP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ECCDB" w14:textId="77777777" w:rsidR="00880B9B" w:rsidRPr="00920D7E" w:rsidRDefault="00880B9B" w:rsidP="00880B9B">
            <w:pPr>
              <w:jc w:val="center"/>
            </w:pPr>
          </w:p>
        </w:tc>
      </w:tr>
    </w:tbl>
    <w:p w14:paraId="785F67A0" w14:textId="77777777" w:rsidR="00880B9B" w:rsidRPr="00920D7E" w:rsidRDefault="00880B9B" w:rsidP="00880B9B">
      <w:pPr>
        <w:jc w:val="both"/>
      </w:pPr>
      <w:r w:rsidRPr="00920D7E">
        <w:tab/>
      </w:r>
    </w:p>
    <w:p w14:paraId="7F174AB9" w14:textId="77777777" w:rsidR="00880B9B" w:rsidRPr="00920D7E" w:rsidRDefault="00880B9B" w:rsidP="00880B9B">
      <w:pPr>
        <w:jc w:val="both"/>
      </w:pPr>
      <w:r w:rsidRPr="00920D7E">
        <w:t>ОБЩЕСТВО С ОГРАНИЧЕННОЙ ОТВЕТСТВЕННОСТЬЮ "МЭЙЛ.РУ ЦИФРОВЫЕ ТЕХНОЛОГИИ"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2977"/>
        <w:gridCol w:w="2126"/>
        <w:gridCol w:w="1956"/>
      </w:tblGrid>
      <w:tr w:rsidR="00880B9B" w:rsidRPr="00920D7E" w14:paraId="04F16DDC" w14:textId="77777777" w:rsidTr="00880B9B">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9AA719" w14:textId="77777777" w:rsidR="00880B9B" w:rsidRPr="00920D7E" w:rsidRDefault="00880B9B" w:rsidP="00880B9B">
            <w:pPr>
              <w:keepNext/>
              <w:jc w:val="center"/>
              <w:rPr>
                <w:b/>
                <w:bCs/>
              </w:rPr>
            </w:pPr>
            <w:r w:rsidRPr="00920D7E">
              <w:rPr>
                <w:b/>
                <w:bCs/>
              </w:rPr>
              <w:t>Член комиссии, ФИО</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0948B8" w14:textId="77777777" w:rsidR="00880B9B" w:rsidRPr="00920D7E" w:rsidRDefault="00880B9B" w:rsidP="00880B9B">
            <w:pPr>
              <w:keepNext/>
              <w:jc w:val="center"/>
              <w:rPr>
                <w:b/>
                <w:bCs/>
              </w:rPr>
            </w:pPr>
            <w:r w:rsidRPr="00920D7E">
              <w:rPr>
                <w:b/>
                <w:bCs/>
              </w:rPr>
              <w:t>Роль в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377E20" w14:textId="77777777" w:rsidR="00880B9B" w:rsidRPr="00920D7E" w:rsidRDefault="00880B9B" w:rsidP="00880B9B">
            <w:pPr>
              <w:keepNext/>
              <w:jc w:val="center"/>
              <w:rPr>
                <w:b/>
                <w:bCs/>
              </w:rPr>
            </w:pPr>
            <w:r w:rsidRPr="00920D7E">
              <w:rPr>
                <w:b/>
                <w:bCs/>
              </w:rPr>
              <w:t>Соответствует</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EE962C" w14:textId="77777777" w:rsidR="00880B9B" w:rsidRPr="00920D7E" w:rsidRDefault="00880B9B" w:rsidP="00880B9B">
            <w:pPr>
              <w:keepNext/>
              <w:jc w:val="center"/>
              <w:rPr>
                <w:b/>
                <w:bCs/>
              </w:rPr>
            </w:pPr>
            <w:r w:rsidRPr="00920D7E">
              <w:rPr>
                <w:b/>
                <w:bCs/>
              </w:rPr>
              <w:t>Не</w:t>
            </w:r>
          </w:p>
          <w:p w14:paraId="0503FC44" w14:textId="77777777" w:rsidR="00880B9B" w:rsidRPr="00920D7E" w:rsidRDefault="00880B9B" w:rsidP="00880B9B">
            <w:pPr>
              <w:keepNext/>
              <w:jc w:val="center"/>
              <w:rPr>
                <w:b/>
                <w:bCs/>
              </w:rPr>
            </w:pPr>
            <w:r w:rsidRPr="00920D7E">
              <w:rPr>
                <w:b/>
                <w:bCs/>
              </w:rPr>
              <w:t>Соответствует</w:t>
            </w:r>
          </w:p>
        </w:tc>
      </w:tr>
      <w:tr w:rsidR="00880B9B" w:rsidRPr="00920D7E" w14:paraId="68247D7D" w14:textId="77777777" w:rsidTr="00880B9B">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104A64" w14:textId="77777777" w:rsidR="00880B9B" w:rsidRPr="00920D7E" w:rsidRDefault="00880B9B" w:rsidP="00880B9B">
            <w:pPr>
              <w:jc w:val="center"/>
              <w:rPr>
                <w:bCs/>
              </w:rPr>
            </w:pPr>
            <w:r w:rsidRPr="00920D7E">
              <w:rPr>
                <w:bCs/>
              </w:rPr>
              <w:t>Харитонов Алексей Викторович</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02C462" w14:textId="77777777" w:rsidR="00880B9B" w:rsidRPr="00920D7E" w:rsidRDefault="00880B9B" w:rsidP="00880B9B">
            <w:pPr>
              <w:jc w:val="center"/>
              <w:rPr>
                <w:bCs/>
              </w:rPr>
            </w:pPr>
            <w:r w:rsidRPr="00920D7E">
              <w:rPr>
                <w:bCs/>
              </w:rPr>
              <w:t>Председатель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34A636"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D951D0" w14:textId="77777777" w:rsidR="00880B9B" w:rsidRPr="00920D7E" w:rsidRDefault="00880B9B" w:rsidP="00880B9B">
            <w:pPr>
              <w:jc w:val="center"/>
            </w:pPr>
          </w:p>
        </w:tc>
      </w:tr>
      <w:tr w:rsidR="00880B9B" w:rsidRPr="00920D7E" w14:paraId="55DF07E2" w14:textId="77777777" w:rsidTr="00880B9B">
        <w:trPr>
          <w:trHeight w:val="680"/>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F1806" w14:textId="77777777" w:rsidR="00880B9B" w:rsidRPr="00920D7E" w:rsidRDefault="00880B9B" w:rsidP="00880B9B">
            <w:pPr>
              <w:jc w:val="center"/>
              <w:rPr>
                <w:bCs/>
              </w:rPr>
            </w:pPr>
            <w:r w:rsidRPr="00920D7E">
              <w:rPr>
                <w:bCs/>
              </w:rPr>
              <w:t xml:space="preserve">Гаранин Алексей Владимирович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98270" w14:textId="77777777" w:rsidR="00880B9B" w:rsidRPr="00920D7E" w:rsidRDefault="00880B9B" w:rsidP="00880B9B">
            <w:pPr>
              <w:jc w:val="center"/>
              <w:rPr>
                <w:bCs/>
              </w:rPr>
            </w:pPr>
            <w:r w:rsidRPr="00920D7E">
              <w:rPr>
                <w:bCs/>
              </w:rPr>
              <w:t>Заместитель председателя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DB783"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C5F89A" w14:textId="77777777" w:rsidR="00880B9B" w:rsidRPr="00920D7E" w:rsidRDefault="00880B9B" w:rsidP="00880B9B">
            <w:pPr>
              <w:jc w:val="center"/>
            </w:pPr>
          </w:p>
        </w:tc>
      </w:tr>
      <w:tr w:rsidR="00880B9B" w:rsidRPr="00920D7E" w14:paraId="07E13D79" w14:textId="77777777" w:rsidTr="00880B9B">
        <w:trPr>
          <w:trHeight w:val="680"/>
        </w:trPr>
        <w:tc>
          <w:tcPr>
            <w:tcW w:w="3397" w:type="dxa"/>
            <w:tcMar>
              <w:top w:w="0" w:type="dxa"/>
              <w:left w:w="108" w:type="dxa"/>
              <w:bottom w:w="0" w:type="dxa"/>
              <w:right w:w="108" w:type="dxa"/>
            </w:tcMar>
            <w:vAlign w:val="center"/>
          </w:tcPr>
          <w:p w14:paraId="683E3E11" w14:textId="77777777" w:rsidR="00880B9B" w:rsidRPr="00920D7E" w:rsidRDefault="00880B9B" w:rsidP="00880B9B">
            <w:pPr>
              <w:jc w:val="center"/>
            </w:pPr>
            <w:r w:rsidRPr="00920D7E">
              <w:t xml:space="preserve">Кулик Михаил Михайлович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011A1"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112634"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F37521" w14:textId="77777777" w:rsidR="00880B9B" w:rsidRPr="00920D7E" w:rsidRDefault="00880B9B" w:rsidP="00880B9B">
            <w:pPr>
              <w:jc w:val="center"/>
            </w:pPr>
          </w:p>
        </w:tc>
      </w:tr>
      <w:tr w:rsidR="00880B9B" w:rsidRPr="00920D7E" w14:paraId="2F904874" w14:textId="77777777" w:rsidTr="00880B9B">
        <w:trPr>
          <w:trHeight w:val="680"/>
        </w:trPr>
        <w:tc>
          <w:tcPr>
            <w:tcW w:w="3397" w:type="dxa"/>
            <w:tcMar>
              <w:top w:w="0" w:type="dxa"/>
              <w:left w:w="108" w:type="dxa"/>
              <w:bottom w:w="0" w:type="dxa"/>
              <w:right w:w="108" w:type="dxa"/>
            </w:tcMar>
            <w:vAlign w:val="center"/>
          </w:tcPr>
          <w:p w14:paraId="66FFED32" w14:textId="77777777" w:rsidR="00880B9B" w:rsidRPr="00920D7E" w:rsidRDefault="00880B9B" w:rsidP="00880B9B">
            <w:pPr>
              <w:jc w:val="center"/>
              <w:rPr>
                <w:lang w:val="en-US"/>
              </w:rPr>
            </w:pPr>
            <w:proofErr w:type="spellStart"/>
            <w:r w:rsidRPr="00920D7E">
              <w:t>Марьинская</w:t>
            </w:r>
            <w:proofErr w:type="spellEnd"/>
            <w:r w:rsidRPr="00920D7E">
              <w:t xml:space="preserve">  </w:t>
            </w:r>
            <w:r w:rsidRPr="00920D7E">
              <w:rPr>
                <w:lang w:val="en-US"/>
              </w:rPr>
              <w:t xml:space="preserve"> </w:t>
            </w:r>
            <w:r w:rsidRPr="00920D7E">
              <w:t xml:space="preserve"> Екатерина Вадимовна</w:t>
            </w:r>
            <w:r w:rsidRPr="00920D7E">
              <w:rPr>
                <w:lang w:val="en-US"/>
              </w:rPr>
              <w:t xml:space="preserv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B97BF"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9222D"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E0DD22" w14:textId="77777777" w:rsidR="00880B9B" w:rsidRPr="00920D7E" w:rsidRDefault="00880B9B" w:rsidP="00880B9B">
            <w:pPr>
              <w:jc w:val="center"/>
            </w:pPr>
          </w:p>
        </w:tc>
      </w:tr>
      <w:tr w:rsidR="00880B9B" w:rsidRPr="00920D7E" w14:paraId="0C5CFFD0" w14:textId="77777777" w:rsidTr="00880B9B">
        <w:trPr>
          <w:trHeight w:val="680"/>
        </w:trPr>
        <w:tc>
          <w:tcPr>
            <w:tcW w:w="3397" w:type="dxa"/>
            <w:tcMar>
              <w:top w:w="0" w:type="dxa"/>
              <w:left w:w="108" w:type="dxa"/>
              <w:bottom w:w="0" w:type="dxa"/>
              <w:right w:w="108" w:type="dxa"/>
            </w:tcMar>
            <w:vAlign w:val="center"/>
          </w:tcPr>
          <w:p w14:paraId="4D386195" w14:textId="77777777" w:rsidR="00880B9B" w:rsidRPr="00920D7E" w:rsidRDefault="00880B9B" w:rsidP="00880B9B">
            <w:pPr>
              <w:jc w:val="center"/>
            </w:pPr>
            <w:proofErr w:type="spellStart"/>
            <w:r w:rsidRPr="00920D7E">
              <w:t>Керасирова</w:t>
            </w:r>
            <w:proofErr w:type="spellEnd"/>
            <w:r w:rsidRPr="00920D7E">
              <w:t xml:space="preserve"> Галина Борисовна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0469FF"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631F72"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A4104" w14:textId="77777777" w:rsidR="00880B9B" w:rsidRPr="00920D7E" w:rsidRDefault="00880B9B" w:rsidP="00880B9B">
            <w:pPr>
              <w:jc w:val="center"/>
            </w:pPr>
          </w:p>
        </w:tc>
      </w:tr>
      <w:tr w:rsidR="00880B9B" w:rsidRPr="00920D7E" w14:paraId="0D939F06" w14:textId="77777777" w:rsidTr="00880B9B">
        <w:trPr>
          <w:trHeight w:val="680"/>
        </w:trPr>
        <w:tc>
          <w:tcPr>
            <w:tcW w:w="3397" w:type="dxa"/>
            <w:tcMar>
              <w:top w:w="0" w:type="dxa"/>
              <w:left w:w="108" w:type="dxa"/>
              <w:bottom w:w="0" w:type="dxa"/>
              <w:right w:w="108" w:type="dxa"/>
            </w:tcMar>
            <w:vAlign w:val="center"/>
          </w:tcPr>
          <w:p w14:paraId="66CE7B5E" w14:textId="77777777" w:rsidR="00880B9B" w:rsidRPr="00920D7E" w:rsidRDefault="00880B9B" w:rsidP="00880B9B">
            <w:pPr>
              <w:jc w:val="center"/>
            </w:pPr>
            <w:r w:rsidRPr="005B34CD">
              <w:t>Кирюхина Екатерина Олеговна</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5FB6D1" w14:textId="77777777" w:rsidR="00880B9B" w:rsidRPr="00920D7E" w:rsidRDefault="00880B9B" w:rsidP="00880B9B">
            <w:pPr>
              <w:jc w:val="center"/>
            </w:pPr>
            <w:r w:rsidRPr="00920D7E">
              <w:t>Член комиссии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F53874" w14:textId="77777777" w:rsidR="00880B9B" w:rsidRPr="00920D7E" w:rsidRDefault="00880B9B" w:rsidP="00880B9B">
            <w:pPr>
              <w:jc w:val="center"/>
            </w:pPr>
            <w:r w:rsidRPr="00920D7E">
              <w:t>Х</w:t>
            </w: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83B3C0" w14:textId="77777777" w:rsidR="00880B9B" w:rsidRPr="00920D7E" w:rsidRDefault="00880B9B" w:rsidP="00880B9B">
            <w:pPr>
              <w:jc w:val="center"/>
            </w:pPr>
          </w:p>
        </w:tc>
      </w:tr>
      <w:tr w:rsidR="00880B9B" w:rsidRPr="00920D7E" w14:paraId="5EADAD3F" w14:textId="77777777" w:rsidTr="00880B9B">
        <w:trPr>
          <w:trHeight w:val="680"/>
        </w:trPr>
        <w:tc>
          <w:tcPr>
            <w:tcW w:w="3397" w:type="dxa"/>
            <w:tcMar>
              <w:top w:w="0" w:type="dxa"/>
              <w:left w:w="108" w:type="dxa"/>
              <w:bottom w:w="0" w:type="dxa"/>
              <w:right w:w="108" w:type="dxa"/>
            </w:tcMar>
            <w:vAlign w:val="center"/>
          </w:tcPr>
          <w:p w14:paraId="73486D96" w14:textId="77777777" w:rsidR="00880B9B" w:rsidRPr="00920D7E" w:rsidRDefault="00880B9B" w:rsidP="00880B9B">
            <w:pPr>
              <w:jc w:val="center"/>
            </w:pPr>
            <w:proofErr w:type="spellStart"/>
            <w:r w:rsidRPr="00920D7E">
              <w:t>Садретдинова</w:t>
            </w:r>
            <w:proofErr w:type="spellEnd"/>
            <w:r w:rsidRPr="00920D7E">
              <w:t xml:space="preserve"> Альбина Даниловна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A10D7A" w14:textId="77777777" w:rsidR="00880B9B" w:rsidRPr="00920D7E" w:rsidRDefault="00880B9B" w:rsidP="00880B9B">
            <w:pPr>
              <w:jc w:val="center"/>
            </w:pPr>
            <w:r w:rsidRPr="00920D7E">
              <w:t xml:space="preserve">Секретарь комиссии без права голоса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ED013" w14:textId="77777777" w:rsidR="00880B9B" w:rsidRPr="00920D7E" w:rsidRDefault="00880B9B" w:rsidP="00880B9B">
            <w:pPr>
              <w:jc w:val="center"/>
            </w:pPr>
          </w:p>
        </w:tc>
        <w:tc>
          <w:tcPr>
            <w:tcW w:w="1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118B5" w14:textId="77777777" w:rsidR="00880B9B" w:rsidRPr="00920D7E" w:rsidRDefault="00880B9B" w:rsidP="00880B9B">
            <w:pPr>
              <w:jc w:val="center"/>
            </w:pPr>
          </w:p>
        </w:tc>
      </w:tr>
    </w:tbl>
    <w:p w14:paraId="194B76D9" w14:textId="6CDE2C1A" w:rsidR="0079006E" w:rsidRDefault="0079006E" w:rsidP="00DC47EE">
      <w:pPr>
        <w:jc w:val="both"/>
      </w:pPr>
    </w:p>
    <w:p w14:paraId="5AB25E23" w14:textId="77777777" w:rsidR="0079006E" w:rsidRPr="00920CF6" w:rsidRDefault="0079006E" w:rsidP="0079006E">
      <w:pPr>
        <w:jc w:val="both"/>
      </w:pPr>
    </w:p>
    <w:p w14:paraId="07D2503E" w14:textId="77777777" w:rsidR="0079006E" w:rsidRPr="00920CF6" w:rsidRDefault="0079006E" w:rsidP="0079006E">
      <w:pPr>
        <w:jc w:val="both"/>
        <w:rPr>
          <w:b/>
          <w:bCs/>
        </w:rPr>
      </w:pPr>
      <w:r w:rsidRPr="00920CF6">
        <w:rPr>
          <w:b/>
          <w:bCs/>
        </w:rPr>
        <w:t xml:space="preserve">3. Порядок оценки заявок на участие в электронном конкурсе </w:t>
      </w:r>
      <w:proofErr w:type="gramStart"/>
      <w:r w:rsidRPr="00920CF6">
        <w:rPr>
          <w:b/>
          <w:bCs/>
        </w:rPr>
        <w:t>по критериям</w:t>
      </w:r>
      <w:proofErr w:type="gramEnd"/>
      <w:r w:rsidRPr="00920CF6">
        <w:rPr>
          <w:b/>
          <w:bCs/>
        </w:rPr>
        <w:t xml:space="preserve"> установленным конкурсной документацией</w:t>
      </w:r>
    </w:p>
    <w:p w14:paraId="25C73E21" w14:textId="77777777" w:rsidR="00880B9B" w:rsidRPr="00920D7E" w:rsidRDefault="00880B9B" w:rsidP="00880B9B">
      <w:pPr>
        <w:jc w:val="both"/>
        <w:rPr>
          <w:b/>
          <w:bCs/>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gridCol w:w="6945"/>
      </w:tblGrid>
      <w:tr w:rsidR="00880B9B" w:rsidRPr="00ED18D8" w14:paraId="3220C3F0" w14:textId="77777777" w:rsidTr="00880B9B">
        <w:tc>
          <w:tcPr>
            <w:tcW w:w="3508" w:type="dxa"/>
          </w:tcPr>
          <w:p w14:paraId="67A72CBC" w14:textId="6B83D3E8" w:rsidR="00880B9B" w:rsidRPr="00880B9B" w:rsidRDefault="00880B9B" w:rsidP="00880B9B">
            <w:pPr>
              <w:pStyle w:val="ae"/>
              <w:numPr>
                <w:ilvl w:val="1"/>
                <w:numId w:val="26"/>
              </w:numPr>
              <w:spacing w:after="200" w:line="276" w:lineRule="auto"/>
              <w:jc w:val="both"/>
              <w:rPr>
                <w:b/>
              </w:rPr>
            </w:pPr>
            <w:r>
              <w:rPr>
                <w:b/>
              </w:rPr>
              <w:t xml:space="preserve"> </w:t>
            </w:r>
            <w:r w:rsidRPr="00880B9B">
              <w:rPr>
                <w:b/>
              </w:rPr>
              <w:t xml:space="preserve">Цена контракта или сумма цен единиц товара, </w:t>
            </w:r>
            <w:r w:rsidRPr="00880B9B">
              <w:rPr>
                <w:b/>
              </w:rPr>
              <w:lastRenderedPageBreak/>
              <w:t>работы, услуги (значимость критерия: 30%)</w:t>
            </w:r>
          </w:p>
        </w:tc>
        <w:tc>
          <w:tcPr>
            <w:tcW w:w="6945" w:type="dxa"/>
          </w:tcPr>
          <w:p w14:paraId="136C23B5" w14:textId="77777777" w:rsidR="00880B9B" w:rsidRPr="00ED18D8" w:rsidRDefault="00880B9B" w:rsidP="00880B9B">
            <w:pPr>
              <w:shd w:val="clear" w:color="auto" w:fill="FFFFFF"/>
              <w:tabs>
                <w:tab w:val="left" w:pos="2703"/>
                <w:tab w:val="left" w:pos="9781"/>
              </w:tabs>
              <w:suppressAutoHyphens/>
              <w:jc w:val="both"/>
              <w:rPr>
                <w:b/>
              </w:rPr>
            </w:pPr>
            <w:r w:rsidRPr="00ED18D8">
              <w:rPr>
                <w:b/>
              </w:rPr>
              <w:lastRenderedPageBreak/>
              <w:t>Коэффициент значимости критерия (КЗ) – 0,3</w:t>
            </w:r>
          </w:p>
          <w:p w14:paraId="36A29073" w14:textId="77777777" w:rsidR="00880B9B" w:rsidRPr="00ED18D8" w:rsidRDefault="00880B9B" w:rsidP="00880B9B">
            <w:pPr>
              <w:widowControl w:val="0"/>
              <w:autoSpaceDE w:val="0"/>
              <w:autoSpaceDN w:val="0"/>
              <w:adjustRightInd w:val="0"/>
              <w:ind w:right="-2"/>
              <w:jc w:val="both"/>
            </w:pPr>
            <w:r w:rsidRPr="00ED18D8">
              <w:t xml:space="preserve">Оценка по критерию осуществляется в соответствии с </w:t>
            </w:r>
            <w:r w:rsidRPr="00ED18D8">
              <w:lastRenderedPageBreak/>
              <w:t>подпунктом, а) пункта 16 части II Постановления Правительства РФ от 28.11.2013г.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158C6060" w14:textId="77777777" w:rsidR="00880B9B" w:rsidRPr="00ED18D8" w:rsidRDefault="00880B9B" w:rsidP="00880B9B">
            <w:pPr>
              <w:widowControl w:val="0"/>
              <w:autoSpaceDE w:val="0"/>
              <w:autoSpaceDN w:val="0"/>
              <w:adjustRightInd w:val="0"/>
              <w:ind w:right="-2"/>
              <w:jc w:val="both"/>
            </w:pPr>
            <w:r w:rsidRPr="00ED18D8">
              <w:t>Количество баллов, присуждаемых i–й заявке по критерию оценки "Цена контракта или сумма цен единиц товара, работы, услуги" (</w:t>
            </w:r>
            <w:proofErr w:type="spellStart"/>
            <w:r w:rsidRPr="00ED18D8">
              <w:t>ЦБi</w:t>
            </w:r>
            <w:proofErr w:type="spellEnd"/>
            <w:r w:rsidRPr="00ED18D8">
              <w:t>) определяется в следующем порядке:</w:t>
            </w:r>
          </w:p>
          <w:p w14:paraId="4559F920" w14:textId="77777777" w:rsidR="00880B9B" w:rsidRPr="00ED18D8" w:rsidRDefault="00880B9B" w:rsidP="00880B9B">
            <w:pPr>
              <w:autoSpaceDE w:val="0"/>
              <w:autoSpaceDN w:val="0"/>
              <w:adjustRightInd w:val="0"/>
              <w:ind w:firstLine="540"/>
              <w:jc w:val="both"/>
            </w:pPr>
            <w:r w:rsidRPr="00ED18D8">
              <w:t>В случае если Ц</w:t>
            </w:r>
            <w:proofErr w:type="gramStart"/>
            <w:r w:rsidRPr="00ED18D8">
              <w:rPr>
                <w:vertAlign w:val="subscript"/>
                <w:lang w:val="en-US"/>
              </w:rPr>
              <w:t>min</w:t>
            </w:r>
            <w:r w:rsidRPr="00ED18D8">
              <w:rPr>
                <w:vertAlign w:val="subscript"/>
              </w:rPr>
              <w:t xml:space="preserve"> </w:t>
            </w:r>
            <w:r w:rsidRPr="00ED18D8">
              <w:t>&gt;</w:t>
            </w:r>
            <w:proofErr w:type="gramEnd"/>
            <w:r w:rsidRPr="00ED18D8">
              <w:t xml:space="preserve"> 0 – по формуле:</w:t>
            </w:r>
          </w:p>
          <w:p w14:paraId="27B70795" w14:textId="77777777" w:rsidR="00880B9B" w:rsidRPr="00ED18D8" w:rsidRDefault="00880B9B" w:rsidP="00880B9B">
            <w:pPr>
              <w:autoSpaceDE w:val="0"/>
              <w:autoSpaceDN w:val="0"/>
              <w:adjustRightInd w:val="0"/>
              <w:ind w:firstLine="540"/>
              <w:jc w:val="both"/>
            </w:pPr>
            <w:r w:rsidRPr="00ED18D8">
              <w:rPr>
                <w:noProof/>
                <w:position w:val="-30"/>
              </w:rPr>
              <w:drawing>
                <wp:inline distT="0" distB="0" distL="0" distR="0" wp14:anchorId="5CF40588" wp14:editId="1885299F">
                  <wp:extent cx="1121410" cy="469265"/>
                  <wp:effectExtent l="0" t="0" r="254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469265"/>
                          </a:xfrm>
                          <a:prstGeom prst="rect">
                            <a:avLst/>
                          </a:prstGeom>
                          <a:noFill/>
                          <a:ln>
                            <a:noFill/>
                          </a:ln>
                        </pic:spPr>
                      </pic:pic>
                    </a:graphicData>
                  </a:graphic>
                </wp:inline>
              </w:drawing>
            </w:r>
          </w:p>
          <w:p w14:paraId="33AAB97E" w14:textId="77777777" w:rsidR="00880B9B" w:rsidRPr="00ED18D8" w:rsidRDefault="00880B9B" w:rsidP="00880B9B">
            <w:pPr>
              <w:autoSpaceDE w:val="0"/>
              <w:autoSpaceDN w:val="0"/>
              <w:adjustRightInd w:val="0"/>
              <w:ind w:firstLine="540"/>
              <w:jc w:val="both"/>
            </w:pPr>
            <w:r w:rsidRPr="00ED18D8">
              <w:t>где:</w:t>
            </w:r>
          </w:p>
          <w:p w14:paraId="379AF2DC" w14:textId="77777777" w:rsidR="00880B9B" w:rsidRPr="00ED18D8" w:rsidRDefault="00880B9B" w:rsidP="00880B9B">
            <w:pPr>
              <w:autoSpaceDE w:val="0"/>
              <w:autoSpaceDN w:val="0"/>
              <w:adjustRightInd w:val="0"/>
              <w:ind w:firstLine="540"/>
              <w:jc w:val="both"/>
            </w:pPr>
            <w:r w:rsidRPr="00ED18D8">
              <w:rPr>
                <w:noProof/>
                <w:position w:val="-12"/>
              </w:rPr>
              <w:drawing>
                <wp:inline distT="0" distB="0" distL="0" distR="0" wp14:anchorId="479A6BDD" wp14:editId="0A28D27B">
                  <wp:extent cx="191135" cy="222885"/>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r w:rsidRPr="00ED18D8">
              <w:t xml:space="preserve"> – предложение участника закупки, заявка (предложение) которого оценивается;</w:t>
            </w:r>
          </w:p>
          <w:p w14:paraId="4E63C4D4" w14:textId="77777777" w:rsidR="00880B9B" w:rsidRPr="00ED18D8" w:rsidRDefault="00880B9B" w:rsidP="00880B9B">
            <w:pPr>
              <w:autoSpaceDE w:val="0"/>
              <w:autoSpaceDN w:val="0"/>
              <w:adjustRightInd w:val="0"/>
              <w:ind w:firstLine="540"/>
              <w:jc w:val="both"/>
            </w:pPr>
            <w:r w:rsidRPr="00ED18D8">
              <w:rPr>
                <w:noProof/>
                <w:position w:val="-12"/>
              </w:rPr>
              <w:drawing>
                <wp:inline distT="0" distB="0" distL="0" distR="0" wp14:anchorId="5B1F8050" wp14:editId="628A6FC7">
                  <wp:extent cx="302260" cy="222885"/>
                  <wp:effectExtent l="0" t="0" r="254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222885"/>
                          </a:xfrm>
                          <a:prstGeom prst="rect">
                            <a:avLst/>
                          </a:prstGeom>
                          <a:noFill/>
                          <a:ln>
                            <a:noFill/>
                          </a:ln>
                        </pic:spPr>
                      </pic:pic>
                    </a:graphicData>
                  </a:graphic>
                </wp:inline>
              </w:drawing>
            </w:r>
            <w:r w:rsidRPr="00ED18D8">
              <w:t xml:space="preserve"> – минимальное предложение из предложений по критерию оценки, сделанных участниками закупки.</w:t>
            </w:r>
          </w:p>
          <w:p w14:paraId="6482C9DD" w14:textId="77777777" w:rsidR="00880B9B" w:rsidRPr="00ED18D8" w:rsidRDefault="00880B9B" w:rsidP="00880B9B">
            <w:pPr>
              <w:autoSpaceDE w:val="0"/>
              <w:autoSpaceDN w:val="0"/>
              <w:adjustRightInd w:val="0"/>
              <w:ind w:firstLine="540"/>
              <w:jc w:val="both"/>
            </w:pPr>
            <w:r w:rsidRPr="00ED18D8">
              <w:t xml:space="preserve">В случае если </w:t>
            </w:r>
            <w:r w:rsidRPr="00ED18D8">
              <w:rPr>
                <w:b/>
              </w:rPr>
              <w:t>Ц</w:t>
            </w:r>
            <w:r w:rsidRPr="00ED18D8">
              <w:rPr>
                <w:b/>
                <w:vertAlign w:val="subscript"/>
                <w:lang w:val="en-US"/>
              </w:rPr>
              <w:t>min</w:t>
            </w:r>
            <w:r w:rsidRPr="00ED18D8">
              <w:t xml:space="preserve"> </w:t>
            </w:r>
            <w:proofErr w:type="gramStart"/>
            <w:r w:rsidRPr="00ED18D8">
              <w:t>&lt; 0</w:t>
            </w:r>
            <w:proofErr w:type="gramEnd"/>
            <w:r w:rsidRPr="00ED18D8">
              <w:t xml:space="preserve"> - по формуле:</w:t>
            </w:r>
          </w:p>
          <w:p w14:paraId="0886FCC1" w14:textId="77777777" w:rsidR="00880B9B" w:rsidRPr="00ED18D8" w:rsidRDefault="00880B9B" w:rsidP="00880B9B">
            <w:pPr>
              <w:autoSpaceDE w:val="0"/>
              <w:autoSpaceDN w:val="0"/>
              <w:adjustRightInd w:val="0"/>
              <w:ind w:firstLine="540"/>
              <w:jc w:val="both"/>
              <w:rPr>
                <w:b/>
              </w:rPr>
            </w:pPr>
            <w:r w:rsidRPr="00ED18D8">
              <w:rPr>
                <w:noProof/>
                <w:position w:val="-26"/>
              </w:rPr>
              <w:drawing>
                <wp:inline distT="0" distB="0" distL="0" distR="0" wp14:anchorId="73EF02A7" wp14:editId="3345A6F2">
                  <wp:extent cx="1431290" cy="4610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461010"/>
                          </a:xfrm>
                          <a:prstGeom prst="rect">
                            <a:avLst/>
                          </a:prstGeom>
                          <a:noFill/>
                          <a:ln>
                            <a:noFill/>
                          </a:ln>
                        </pic:spPr>
                      </pic:pic>
                    </a:graphicData>
                  </a:graphic>
                </wp:inline>
              </w:drawing>
            </w:r>
            <w:r w:rsidRPr="00ED18D8">
              <w:rPr>
                <w:b/>
              </w:rPr>
              <w:t>,</w:t>
            </w:r>
          </w:p>
          <w:p w14:paraId="3D9B26F2" w14:textId="77777777" w:rsidR="00880B9B" w:rsidRPr="00ED18D8" w:rsidRDefault="00880B9B" w:rsidP="00880B9B">
            <w:pPr>
              <w:autoSpaceDE w:val="0"/>
              <w:autoSpaceDN w:val="0"/>
              <w:adjustRightInd w:val="0"/>
              <w:ind w:firstLine="540"/>
              <w:jc w:val="both"/>
            </w:pPr>
            <w:r w:rsidRPr="00ED18D8">
              <w:t xml:space="preserve">где: </w:t>
            </w:r>
          </w:p>
          <w:p w14:paraId="0431D98D" w14:textId="77777777" w:rsidR="00880B9B" w:rsidRPr="00ED18D8" w:rsidRDefault="00880B9B" w:rsidP="00880B9B">
            <w:pPr>
              <w:autoSpaceDE w:val="0"/>
              <w:autoSpaceDN w:val="0"/>
              <w:adjustRightInd w:val="0"/>
              <w:ind w:firstLine="540"/>
              <w:jc w:val="both"/>
            </w:pPr>
            <w:r w:rsidRPr="00ED18D8">
              <w:rPr>
                <w:b/>
              </w:rPr>
              <w:t>Ц</w:t>
            </w:r>
            <w:proofErr w:type="spellStart"/>
            <w:r w:rsidRPr="00ED18D8">
              <w:rPr>
                <w:b/>
                <w:vertAlign w:val="subscript"/>
                <w:lang w:val="en-US"/>
              </w:rPr>
              <w:t>i</w:t>
            </w:r>
            <w:proofErr w:type="spellEnd"/>
            <w:r w:rsidRPr="00ED18D8">
              <w:t xml:space="preserve"> – предложение участника закупки, заявка (предложение) которого оценивается;</w:t>
            </w:r>
          </w:p>
          <w:p w14:paraId="07739C37" w14:textId="77777777" w:rsidR="00880B9B" w:rsidRPr="00ED18D8" w:rsidRDefault="00880B9B" w:rsidP="00880B9B">
            <w:pPr>
              <w:autoSpaceDE w:val="0"/>
              <w:autoSpaceDN w:val="0"/>
              <w:adjustRightInd w:val="0"/>
              <w:ind w:firstLine="540"/>
              <w:jc w:val="both"/>
            </w:pPr>
            <w:proofErr w:type="spellStart"/>
            <w:r w:rsidRPr="00ED18D8">
              <w:rPr>
                <w:b/>
              </w:rPr>
              <w:t>Ц</w:t>
            </w:r>
            <w:r w:rsidRPr="00ED18D8">
              <w:rPr>
                <w:b/>
                <w:vertAlign w:val="subscript"/>
              </w:rPr>
              <w:t>max</w:t>
            </w:r>
            <w:proofErr w:type="spellEnd"/>
            <w:r w:rsidRPr="00ED18D8">
              <w:t xml:space="preserve"> – максимальное предложение из предложений по критерию, сделанных участниками закупки.</w:t>
            </w:r>
          </w:p>
          <w:p w14:paraId="793CA0FA" w14:textId="77777777" w:rsidR="00880B9B" w:rsidRPr="00ED18D8" w:rsidRDefault="00880B9B" w:rsidP="00880B9B">
            <w:pPr>
              <w:autoSpaceDE w:val="0"/>
              <w:autoSpaceDN w:val="0"/>
              <w:adjustRightInd w:val="0"/>
              <w:ind w:firstLine="540"/>
              <w:jc w:val="both"/>
            </w:pPr>
            <w:r w:rsidRPr="00ED18D8">
              <w:t>Для расчета итогового рейтинга по критерию «Цена контракта или сумма цен единиц товара, работы, услуги» рейтинг, присуждаемый i–й заявке по критерию "Цена контракта или сумма цен единиц товара, работы, услуги", умножается на соответствующую указанному критерию значимость:</w:t>
            </w:r>
          </w:p>
          <w:p w14:paraId="25F87D19" w14:textId="77777777" w:rsidR="00880B9B" w:rsidRPr="00ED18D8" w:rsidRDefault="00880B9B" w:rsidP="00880B9B">
            <w:pPr>
              <w:autoSpaceDE w:val="0"/>
              <w:autoSpaceDN w:val="0"/>
              <w:adjustRightInd w:val="0"/>
              <w:ind w:firstLine="540"/>
              <w:jc w:val="both"/>
            </w:pPr>
            <w:proofErr w:type="spellStart"/>
            <w:r w:rsidRPr="00ED18D8">
              <w:t>Каi</w:t>
            </w:r>
            <w:proofErr w:type="spellEnd"/>
            <w:r w:rsidRPr="00ED18D8">
              <w:t xml:space="preserve"> = К3 x </w:t>
            </w:r>
            <w:proofErr w:type="spellStart"/>
            <w:r w:rsidRPr="00ED18D8">
              <w:t>ЦБi</w:t>
            </w:r>
            <w:proofErr w:type="spellEnd"/>
            <w:r w:rsidRPr="00ED18D8">
              <w:t>, где:</w:t>
            </w:r>
          </w:p>
          <w:p w14:paraId="48E3FFAC" w14:textId="77777777" w:rsidR="00880B9B" w:rsidRPr="00ED18D8" w:rsidRDefault="00880B9B" w:rsidP="00880B9B">
            <w:pPr>
              <w:autoSpaceDE w:val="0"/>
              <w:autoSpaceDN w:val="0"/>
              <w:adjustRightInd w:val="0"/>
              <w:ind w:firstLine="540"/>
              <w:jc w:val="both"/>
            </w:pPr>
            <w:r w:rsidRPr="00ED18D8">
              <w:t>К3 – значимость критерия «Цена контракта или сумма цен единиц товара, работы, услуги», КЗ = 0,3;</w:t>
            </w:r>
          </w:p>
          <w:p w14:paraId="6DD45049" w14:textId="77777777" w:rsidR="00880B9B" w:rsidRPr="00ED18D8" w:rsidRDefault="00880B9B" w:rsidP="00880B9B">
            <w:pPr>
              <w:autoSpaceDE w:val="0"/>
              <w:autoSpaceDN w:val="0"/>
              <w:adjustRightInd w:val="0"/>
              <w:ind w:firstLine="540"/>
              <w:jc w:val="both"/>
            </w:pPr>
            <w:proofErr w:type="spellStart"/>
            <w:r w:rsidRPr="00ED18D8">
              <w:t>ЦБi</w:t>
            </w:r>
            <w:proofErr w:type="spellEnd"/>
            <w:r w:rsidRPr="00ED18D8">
              <w:t xml:space="preserve"> – количество баллов, присуждаемых i–й заявке по указанному критерию; </w:t>
            </w:r>
          </w:p>
          <w:p w14:paraId="0518E274" w14:textId="77777777" w:rsidR="00880B9B" w:rsidRPr="00ED18D8" w:rsidRDefault="00880B9B" w:rsidP="00880B9B">
            <w:pPr>
              <w:autoSpaceDE w:val="0"/>
              <w:autoSpaceDN w:val="0"/>
              <w:adjustRightInd w:val="0"/>
              <w:ind w:firstLine="540"/>
              <w:jc w:val="both"/>
            </w:pPr>
            <w:proofErr w:type="spellStart"/>
            <w:r w:rsidRPr="00ED18D8">
              <w:t>Каi</w:t>
            </w:r>
            <w:proofErr w:type="spellEnd"/>
            <w:r w:rsidRPr="00ED18D8">
              <w:t xml:space="preserve"> – итоговый рейтинг заявки по критерию «Цена контракта или сумма цен единиц товара, работы, услуги».</w:t>
            </w:r>
          </w:p>
          <w:p w14:paraId="26B43F34" w14:textId="77777777" w:rsidR="00880B9B" w:rsidRPr="00ED18D8" w:rsidRDefault="00880B9B" w:rsidP="00880B9B">
            <w:pPr>
              <w:autoSpaceDE w:val="0"/>
              <w:autoSpaceDN w:val="0"/>
              <w:adjustRightInd w:val="0"/>
              <w:ind w:firstLine="540"/>
              <w:jc w:val="both"/>
            </w:pPr>
            <w:r w:rsidRPr="00ED18D8">
              <w:t xml:space="preserve">Рейтинг участника конкурса по данному критерию определяется исходя из сравнения цены контракта, предложенной участниками конкурса. </w:t>
            </w:r>
          </w:p>
          <w:p w14:paraId="6BE9772B" w14:textId="77777777" w:rsidR="00880B9B" w:rsidRPr="00ED18D8" w:rsidRDefault="00880B9B" w:rsidP="00880B9B">
            <w:pPr>
              <w:autoSpaceDE w:val="0"/>
              <w:autoSpaceDN w:val="0"/>
              <w:adjustRightInd w:val="0"/>
              <w:ind w:firstLine="540"/>
              <w:jc w:val="both"/>
            </w:pPr>
            <w:r w:rsidRPr="00ED18D8">
              <w:t>При оценке заявок по данному критерию лучшим условием исполнения контракта признается предложение участника конкурса с наименьшей ценой контракта.</w:t>
            </w:r>
          </w:p>
          <w:p w14:paraId="768D9F2F" w14:textId="77777777" w:rsidR="00880B9B" w:rsidRPr="00ED18D8" w:rsidRDefault="00880B9B" w:rsidP="00880B9B">
            <w:pPr>
              <w:autoSpaceDE w:val="0"/>
              <w:autoSpaceDN w:val="0"/>
              <w:adjustRightInd w:val="0"/>
              <w:ind w:firstLine="540"/>
              <w:jc w:val="both"/>
            </w:pPr>
            <w:r w:rsidRPr="00ED18D8">
              <w:t>В случае если в заявке участника закупки указана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tc>
      </w:tr>
    </w:tbl>
    <w:p w14:paraId="2E099D63" w14:textId="77777777" w:rsidR="00880B9B" w:rsidRPr="00920D7E" w:rsidRDefault="00880B9B" w:rsidP="00880B9B">
      <w:pPr>
        <w:jc w:val="both"/>
        <w:rPr>
          <w:b/>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gridCol w:w="6392"/>
        <w:gridCol w:w="553"/>
      </w:tblGrid>
      <w:tr w:rsidR="00880B9B" w:rsidRPr="00920D7E" w14:paraId="71A0E8E5" w14:textId="77777777" w:rsidTr="00880B9B">
        <w:trPr>
          <w:gridAfter w:val="1"/>
          <w:wAfter w:w="553" w:type="dxa"/>
        </w:trPr>
        <w:tc>
          <w:tcPr>
            <w:tcW w:w="9900" w:type="dxa"/>
            <w:gridSpan w:val="2"/>
          </w:tcPr>
          <w:p w14:paraId="41E7B894" w14:textId="77777777" w:rsidR="00880B9B" w:rsidRPr="00920D7E" w:rsidRDefault="00880B9B" w:rsidP="00880B9B">
            <w:pPr>
              <w:widowControl w:val="0"/>
              <w:autoSpaceDE w:val="0"/>
              <w:autoSpaceDN w:val="0"/>
              <w:adjustRightInd w:val="0"/>
              <w:ind w:right="-2"/>
              <w:jc w:val="center"/>
              <w:rPr>
                <w:b/>
              </w:rPr>
            </w:pPr>
            <w:proofErr w:type="spellStart"/>
            <w:r w:rsidRPr="00920D7E">
              <w:rPr>
                <w:b/>
              </w:rPr>
              <w:t>Нестоимостные</w:t>
            </w:r>
            <w:proofErr w:type="spellEnd"/>
            <w:r w:rsidRPr="00920D7E">
              <w:rPr>
                <w:b/>
              </w:rPr>
              <w:t xml:space="preserve"> критерии:</w:t>
            </w:r>
          </w:p>
        </w:tc>
      </w:tr>
      <w:tr w:rsidR="00880B9B" w:rsidRPr="00920D7E" w14:paraId="17F9D72B" w14:textId="77777777" w:rsidTr="00880B9B">
        <w:tc>
          <w:tcPr>
            <w:tcW w:w="10453" w:type="dxa"/>
            <w:gridSpan w:val="3"/>
            <w:tcBorders>
              <w:top w:val="single" w:sz="4" w:space="0" w:color="auto"/>
              <w:left w:val="single" w:sz="4" w:space="0" w:color="auto"/>
              <w:bottom w:val="single" w:sz="4" w:space="0" w:color="auto"/>
              <w:right w:val="single" w:sz="4" w:space="0" w:color="auto"/>
            </w:tcBorders>
          </w:tcPr>
          <w:p w14:paraId="45137EF2" w14:textId="2E2284DF" w:rsidR="00880B9B" w:rsidRPr="00920D7E" w:rsidRDefault="00880B9B" w:rsidP="00880B9B">
            <w:pPr>
              <w:widowControl w:val="0"/>
              <w:autoSpaceDE w:val="0"/>
              <w:autoSpaceDN w:val="0"/>
              <w:adjustRightInd w:val="0"/>
              <w:ind w:right="-2"/>
              <w:rPr>
                <w:b/>
              </w:rPr>
            </w:pPr>
            <w:r>
              <w:rPr>
                <w:b/>
              </w:rPr>
              <w:t>3.2</w:t>
            </w:r>
            <w:r w:rsidRPr="00920D7E">
              <w:rPr>
                <w:b/>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880B9B" w:rsidRPr="00920D7E" w14:paraId="75EEF027" w14:textId="77777777" w:rsidTr="00880B9B">
        <w:trPr>
          <w:trHeight w:val="1981"/>
        </w:trPr>
        <w:tc>
          <w:tcPr>
            <w:tcW w:w="10453" w:type="dxa"/>
            <w:gridSpan w:val="3"/>
            <w:tcBorders>
              <w:top w:val="single" w:sz="4" w:space="0" w:color="auto"/>
              <w:left w:val="single" w:sz="4" w:space="0" w:color="auto"/>
              <w:bottom w:val="single" w:sz="4" w:space="0" w:color="auto"/>
              <w:right w:val="single" w:sz="4" w:space="0" w:color="auto"/>
            </w:tcBorders>
          </w:tcPr>
          <w:p w14:paraId="66C04A83" w14:textId="77777777" w:rsidR="00880B9B" w:rsidRPr="00920D7E" w:rsidRDefault="00880B9B" w:rsidP="00880B9B">
            <w:pPr>
              <w:widowControl w:val="0"/>
              <w:autoSpaceDE w:val="0"/>
              <w:autoSpaceDN w:val="0"/>
              <w:adjustRightInd w:val="0"/>
              <w:ind w:firstLine="565"/>
              <w:jc w:val="both"/>
            </w:pPr>
            <w:r w:rsidRPr="00920D7E">
              <w:lastRenderedPageBreak/>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9F75EC6" w14:textId="77777777" w:rsidR="00880B9B" w:rsidRPr="00920D7E" w:rsidRDefault="00880B9B" w:rsidP="00880B9B">
            <w:pPr>
              <w:widowControl w:val="0"/>
              <w:autoSpaceDE w:val="0"/>
              <w:autoSpaceDN w:val="0"/>
              <w:adjustRightInd w:val="0"/>
              <w:ind w:firstLine="565"/>
              <w:jc w:val="both"/>
            </w:pPr>
            <w:r w:rsidRPr="00920D7E">
              <w:t>Значимость критерия: 30%.</w:t>
            </w:r>
          </w:p>
          <w:p w14:paraId="21FBD44F" w14:textId="77777777" w:rsidR="00880B9B" w:rsidRPr="00920D7E" w:rsidRDefault="00880B9B" w:rsidP="00880B9B">
            <w:pPr>
              <w:widowControl w:val="0"/>
              <w:autoSpaceDE w:val="0"/>
              <w:autoSpaceDN w:val="0"/>
              <w:adjustRightInd w:val="0"/>
              <w:ind w:firstLine="565"/>
              <w:jc w:val="both"/>
            </w:pPr>
            <w:r w:rsidRPr="00920D7E">
              <w:t>Коэффициент значимости критерия: 0,3</w:t>
            </w:r>
          </w:p>
          <w:p w14:paraId="550C9046" w14:textId="77777777" w:rsidR="00880B9B" w:rsidRPr="00920D7E" w:rsidRDefault="00880B9B" w:rsidP="00880B9B">
            <w:pPr>
              <w:widowControl w:val="0"/>
              <w:autoSpaceDE w:val="0"/>
              <w:autoSpaceDN w:val="0"/>
              <w:adjustRightInd w:val="0"/>
              <w:ind w:firstLine="565"/>
              <w:jc w:val="both"/>
            </w:pPr>
            <w:r w:rsidRPr="00920D7E">
              <w:t>Для оценки заявок (предложений) по данному критерию оценки используется 100-балльная шкала оценки.</w:t>
            </w:r>
          </w:p>
          <w:p w14:paraId="5E07A266" w14:textId="77777777" w:rsidR="00880B9B" w:rsidRPr="00920D7E" w:rsidRDefault="00880B9B" w:rsidP="00880B9B">
            <w:pPr>
              <w:widowControl w:val="0"/>
              <w:autoSpaceDE w:val="0"/>
              <w:autoSpaceDN w:val="0"/>
              <w:adjustRightInd w:val="0"/>
              <w:ind w:firstLine="565"/>
              <w:jc w:val="both"/>
            </w:pPr>
            <w:r w:rsidRPr="00920D7E">
              <w:t xml:space="preserve">Порядок оценки: при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количество баллов - 100). </w:t>
            </w:r>
          </w:p>
          <w:p w14:paraId="65EDFC24" w14:textId="77777777" w:rsidR="00880B9B" w:rsidRPr="00920D7E" w:rsidRDefault="00880B9B" w:rsidP="00880B9B">
            <w:pPr>
              <w:widowControl w:val="0"/>
              <w:autoSpaceDE w:val="0"/>
              <w:autoSpaceDN w:val="0"/>
              <w:adjustRightInd w:val="0"/>
              <w:ind w:firstLine="565"/>
              <w:jc w:val="both"/>
            </w:pPr>
            <w:r w:rsidRPr="00920D7E">
              <w:t>Для оценки заявок по критерию используются показатели. Сумма величин значимости показателей критерия оценки составляет 100 процентов.</w:t>
            </w:r>
          </w:p>
        </w:tc>
      </w:tr>
      <w:tr w:rsidR="00880B9B" w:rsidRPr="00920D7E" w14:paraId="23550DD6" w14:textId="77777777" w:rsidTr="00880B9B">
        <w:tc>
          <w:tcPr>
            <w:tcW w:w="3508" w:type="dxa"/>
          </w:tcPr>
          <w:p w14:paraId="6A800AC4" w14:textId="77777777" w:rsidR="00880B9B" w:rsidRPr="00920D7E" w:rsidRDefault="00880B9B" w:rsidP="00880B9B">
            <w:pPr>
              <w:pStyle w:val="ae"/>
              <w:ind w:left="0"/>
              <w:jc w:val="both"/>
              <w:rPr>
                <w:b/>
              </w:rPr>
            </w:pPr>
            <w:r w:rsidRPr="00920D7E">
              <w:rPr>
                <w:b/>
              </w:rPr>
              <w:t>Показатель 1. «Обеспеченность Участника закупки трудовыми ресурсами» (значимость – 20 %)</w:t>
            </w:r>
          </w:p>
        </w:tc>
        <w:tc>
          <w:tcPr>
            <w:tcW w:w="6945" w:type="dxa"/>
            <w:gridSpan w:val="2"/>
          </w:tcPr>
          <w:p w14:paraId="4D29F21F" w14:textId="77777777" w:rsidR="00880B9B" w:rsidRPr="00920D7E" w:rsidRDefault="00880B9B" w:rsidP="00880B9B">
            <w:pPr>
              <w:pStyle w:val="ae"/>
              <w:ind w:left="-3"/>
              <w:jc w:val="both"/>
              <w:rPr>
                <w:b/>
              </w:rPr>
            </w:pPr>
            <w:r w:rsidRPr="00920D7E">
              <w:rPr>
                <w:b/>
              </w:rPr>
              <w:t>Коэффициент значимости показателя – 0,20</w:t>
            </w:r>
          </w:p>
          <w:p w14:paraId="5D3A5ED6" w14:textId="77777777" w:rsidR="00880B9B" w:rsidRPr="00920D7E" w:rsidRDefault="00880B9B" w:rsidP="00880B9B">
            <w:pPr>
              <w:shd w:val="clear" w:color="auto" w:fill="FFFFFF"/>
              <w:tabs>
                <w:tab w:val="left" w:pos="2703"/>
                <w:tab w:val="left" w:pos="9781"/>
              </w:tabs>
              <w:suppressAutoHyphens/>
              <w:jc w:val="both"/>
              <w:rPr>
                <w:b/>
              </w:rPr>
            </w:pPr>
            <w:r w:rsidRPr="00920D7E">
              <w:rPr>
                <w:b/>
              </w:rPr>
              <w:t>Максимальное количество баллов по данному показателю – 100</w:t>
            </w:r>
          </w:p>
        </w:tc>
      </w:tr>
      <w:tr w:rsidR="00880B9B" w:rsidRPr="00920D7E" w14:paraId="6481EDCD" w14:textId="77777777" w:rsidTr="00880B9B">
        <w:tc>
          <w:tcPr>
            <w:tcW w:w="3508" w:type="dxa"/>
          </w:tcPr>
          <w:p w14:paraId="11009945" w14:textId="77777777" w:rsidR="00880B9B" w:rsidRPr="00920D7E" w:rsidRDefault="00880B9B" w:rsidP="00880B9B">
            <w:pPr>
              <w:jc w:val="both"/>
              <w:rPr>
                <w:color w:val="000000" w:themeColor="text1"/>
              </w:rPr>
            </w:pPr>
            <w:r w:rsidRPr="00920D7E">
              <w:rPr>
                <w:color w:val="000000" w:themeColor="text1"/>
              </w:rPr>
              <w:t>Наличие у участника закупки трудовых ресурсов (сотрудников, специалистов, которых Участник закупки предполагает привлечь к выполнению работ в рамках исполнения размещаемой закупки), имеющих высшее техническое образование в области информационных технологий по следующим направлениям подготовки высшего образования - бакалавриата, магистратуры, специальностям высшего образования - специалитета: информатика и вычислительная техника и(или) компьютерные и информационные науки и(или) информационная безопасность.</w:t>
            </w:r>
          </w:p>
          <w:p w14:paraId="5F04AD54" w14:textId="77777777" w:rsidR="00880B9B" w:rsidRPr="00920D7E" w:rsidRDefault="00880B9B" w:rsidP="00880B9B">
            <w:pPr>
              <w:jc w:val="both"/>
              <w:rPr>
                <w:color w:val="000000" w:themeColor="text1"/>
              </w:rPr>
            </w:pPr>
          </w:p>
          <w:p w14:paraId="517A515F" w14:textId="77777777" w:rsidR="00880B9B" w:rsidRPr="00920D7E" w:rsidRDefault="00880B9B" w:rsidP="00880B9B">
            <w:pPr>
              <w:jc w:val="both"/>
              <w:rPr>
                <w:color w:val="000000" w:themeColor="text1"/>
              </w:rPr>
            </w:pPr>
          </w:p>
          <w:p w14:paraId="5C908BE4" w14:textId="77777777" w:rsidR="00880B9B" w:rsidRPr="00920D7E" w:rsidRDefault="00880B9B" w:rsidP="00880B9B">
            <w:pPr>
              <w:jc w:val="both"/>
              <w:rPr>
                <w:color w:val="000000" w:themeColor="text1"/>
              </w:rPr>
            </w:pPr>
          </w:p>
          <w:p w14:paraId="305396A0" w14:textId="77777777" w:rsidR="00880B9B" w:rsidRPr="00920D7E" w:rsidRDefault="00880B9B" w:rsidP="00880B9B">
            <w:pPr>
              <w:jc w:val="both"/>
              <w:rPr>
                <w:color w:val="000000" w:themeColor="text1"/>
              </w:rPr>
            </w:pPr>
          </w:p>
          <w:p w14:paraId="11C64814" w14:textId="77777777" w:rsidR="00880B9B" w:rsidRPr="00920D7E" w:rsidRDefault="00880B9B" w:rsidP="00880B9B">
            <w:pPr>
              <w:jc w:val="both"/>
              <w:rPr>
                <w:color w:val="000000" w:themeColor="text1"/>
              </w:rPr>
            </w:pPr>
          </w:p>
          <w:p w14:paraId="7EC7D378" w14:textId="77777777" w:rsidR="00880B9B" w:rsidRPr="00920D7E" w:rsidRDefault="00880B9B" w:rsidP="00880B9B">
            <w:pPr>
              <w:jc w:val="both"/>
              <w:rPr>
                <w:color w:val="000000" w:themeColor="text1"/>
              </w:rPr>
            </w:pPr>
          </w:p>
          <w:p w14:paraId="5308A93D" w14:textId="77777777" w:rsidR="00880B9B" w:rsidRPr="00920D7E" w:rsidRDefault="00880B9B" w:rsidP="00880B9B">
            <w:pPr>
              <w:jc w:val="both"/>
              <w:rPr>
                <w:color w:val="000000" w:themeColor="text1"/>
              </w:rPr>
            </w:pPr>
          </w:p>
          <w:p w14:paraId="0E5172BD" w14:textId="77777777" w:rsidR="00880B9B" w:rsidRPr="00920D7E" w:rsidRDefault="00880B9B" w:rsidP="00880B9B">
            <w:pPr>
              <w:jc w:val="both"/>
              <w:rPr>
                <w:color w:val="000000" w:themeColor="text1"/>
              </w:rPr>
            </w:pPr>
          </w:p>
          <w:p w14:paraId="65AB6D83" w14:textId="77777777" w:rsidR="00880B9B" w:rsidRPr="00920D7E" w:rsidRDefault="00880B9B" w:rsidP="00880B9B">
            <w:pPr>
              <w:jc w:val="both"/>
              <w:rPr>
                <w:color w:val="000000" w:themeColor="text1"/>
              </w:rPr>
            </w:pPr>
          </w:p>
          <w:p w14:paraId="7C9524E9" w14:textId="77777777" w:rsidR="00880B9B" w:rsidRPr="00920D7E" w:rsidRDefault="00880B9B" w:rsidP="00880B9B">
            <w:pPr>
              <w:jc w:val="both"/>
              <w:rPr>
                <w:color w:val="000000" w:themeColor="text1"/>
              </w:rPr>
            </w:pPr>
          </w:p>
          <w:p w14:paraId="00B5F52F" w14:textId="77777777" w:rsidR="00880B9B" w:rsidRPr="00920D7E" w:rsidRDefault="00880B9B" w:rsidP="00880B9B">
            <w:pPr>
              <w:jc w:val="both"/>
              <w:rPr>
                <w:color w:val="000000" w:themeColor="text1"/>
              </w:rPr>
            </w:pPr>
          </w:p>
          <w:p w14:paraId="5F8BCD56" w14:textId="77777777" w:rsidR="00880B9B" w:rsidRPr="00920D7E" w:rsidRDefault="00880B9B" w:rsidP="00880B9B">
            <w:pPr>
              <w:jc w:val="both"/>
            </w:pPr>
          </w:p>
          <w:p w14:paraId="11513E1A" w14:textId="77777777" w:rsidR="00880B9B" w:rsidRPr="00920D7E" w:rsidRDefault="00880B9B" w:rsidP="00880B9B">
            <w:pPr>
              <w:pStyle w:val="ae"/>
              <w:ind w:left="0"/>
              <w:jc w:val="both"/>
            </w:pPr>
          </w:p>
        </w:tc>
        <w:tc>
          <w:tcPr>
            <w:tcW w:w="6945" w:type="dxa"/>
            <w:gridSpan w:val="2"/>
          </w:tcPr>
          <w:p w14:paraId="74C832ED" w14:textId="77777777" w:rsidR="00880B9B" w:rsidRPr="00920D7E" w:rsidRDefault="00880B9B" w:rsidP="00880B9B">
            <w:pPr>
              <w:autoSpaceDE w:val="0"/>
              <w:autoSpaceDN w:val="0"/>
              <w:adjustRightInd w:val="0"/>
              <w:ind w:firstLine="564"/>
              <w:jc w:val="both"/>
              <w:outlineLvl w:val="0"/>
            </w:pPr>
            <w:r w:rsidRPr="00920D7E">
              <w:t xml:space="preserve">Порядок оценки заявок по показателю: </w:t>
            </w:r>
          </w:p>
          <w:p w14:paraId="3F5692E0" w14:textId="77777777" w:rsidR="00880B9B" w:rsidRPr="00920D7E" w:rsidRDefault="00880B9B" w:rsidP="00880B9B">
            <w:pPr>
              <w:autoSpaceDE w:val="0"/>
              <w:autoSpaceDN w:val="0"/>
              <w:adjustRightInd w:val="0"/>
              <w:ind w:firstLine="564"/>
              <w:jc w:val="both"/>
              <w:outlineLvl w:val="0"/>
            </w:pPr>
            <w:r w:rsidRPr="00920D7E">
              <w:t>Показатель оценки – общее (суммарное) количество, заявленных участником, сотрудников.</w:t>
            </w:r>
          </w:p>
          <w:p w14:paraId="774D810D" w14:textId="77777777" w:rsidR="00880B9B" w:rsidRPr="00920D7E" w:rsidRDefault="00880B9B" w:rsidP="00880B9B">
            <w:pPr>
              <w:autoSpaceDE w:val="0"/>
              <w:autoSpaceDN w:val="0"/>
              <w:adjustRightInd w:val="0"/>
              <w:ind w:firstLine="564"/>
              <w:jc w:val="both"/>
              <w:outlineLvl w:val="0"/>
            </w:pPr>
            <w:r w:rsidRPr="00920D7E">
              <w:t xml:space="preserve">Оценка предложений участников производится в соответствии с п. 24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в следующем порядке: </w:t>
            </w:r>
          </w:p>
          <w:p w14:paraId="735CBC37" w14:textId="77777777" w:rsidR="00880B9B" w:rsidRPr="00920D7E" w:rsidRDefault="00880B9B" w:rsidP="00880B9B">
            <w:pPr>
              <w:widowControl w:val="0"/>
              <w:autoSpaceDE w:val="0"/>
              <w:autoSpaceDN w:val="0"/>
              <w:adjustRightInd w:val="0"/>
              <w:ind w:right="-2" w:firstLine="564"/>
              <w:jc w:val="both"/>
            </w:pPr>
            <w:r w:rsidRPr="00920D7E">
              <w:t>а</w:t>
            </w:r>
            <w:proofErr w:type="gramStart"/>
            <w:r w:rsidRPr="00920D7E">
              <w:t>) в случае если</w:t>
            </w:r>
            <w:proofErr w:type="gramEnd"/>
            <w:r w:rsidRPr="00920D7E">
              <w:t xml:space="preserve">  </w:t>
            </w:r>
            <w:r w:rsidRPr="00920D7E">
              <w:rPr>
                <w:noProof/>
                <w:color w:val="000000" w:themeColor="text1"/>
              </w:rPr>
              <w:drawing>
                <wp:inline distT="0" distB="0" distL="0" distR="0" wp14:anchorId="12226982" wp14:editId="4D3660AA">
                  <wp:extent cx="651600" cy="212400"/>
                  <wp:effectExtent l="0" t="0" r="0" b="0"/>
                  <wp:docPr id="11" name="Рисунок 11" descr="base_1_155055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se_1_155055_7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600" cy="212400"/>
                          </a:xfrm>
                          <a:prstGeom prst="rect">
                            <a:avLst/>
                          </a:prstGeom>
                          <a:noFill/>
                          <a:ln>
                            <a:noFill/>
                          </a:ln>
                        </pic:spPr>
                      </pic:pic>
                    </a:graphicData>
                  </a:graphic>
                </wp:inline>
              </w:drawing>
            </w:r>
            <w:r w:rsidRPr="00920D7E">
              <w:t xml:space="preserve"> , - по формуле:</w:t>
            </w:r>
          </w:p>
          <w:p w14:paraId="47AD8AC8" w14:textId="77777777" w:rsidR="00880B9B" w:rsidRPr="00920D7E" w:rsidRDefault="00880B9B" w:rsidP="00880B9B">
            <w:pPr>
              <w:widowControl w:val="0"/>
              <w:autoSpaceDE w:val="0"/>
              <w:autoSpaceDN w:val="0"/>
              <w:adjustRightInd w:val="0"/>
              <w:ind w:right="-2" w:firstLine="564"/>
              <w:jc w:val="both"/>
            </w:pPr>
          </w:p>
          <w:p w14:paraId="67B1FDC9" w14:textId="77777777" w:rsidR="00880B9B" w:rsidRPr="00920D7E" w:rsidRDefault="00880B9B" w:rsidP="00880B9B">
            <w:pPr>
              <w:widowControl w:val="0"/>
              <w:autoSpaceDE w:val="0"/>
              <w:autoSpaceDN w:val="0"/>
              <w:adjustRightInd w:val="0"/>
              <w:ind w:right="-2" w:firstLine="564"/>
              <w:jc w:val="both"/>
            </w:pPr>
            <w:r w:rsidRPr="00920D7E">
              <w:t>Н2i=КЗх100х(</w:t>
            </w:r>
            <w:proofErr w:type="spellStart"/>
            <w:r w:rsidRPr="00920D7E">
              <w:t>Кi</w:t>
            </w:r>
            <w:proofErr w:type="spellEnd"/>
            <w:r w:rsidRPr="00920D7E">
              <w:t>/</w:t>
            </w:r>
            <w:proofErr w:type="spellStart"/>
            <w:r w:rsidRPr="00920D7E">
              <w:t>Kmax</w:t>
            </w:r>
            <w:proofErr w:type="spellEnd"/>
            <w:r w:rsidRPr="00920D7E">
              <w:t>), где:</w:t>
            </w:r>
          </w:p>
          <w:p w14:paraId="3261EDC6" w14:textId="77777777" w:rsidR="00880B9B" w:rsidRPr="00920D7E" w:rsidRDefault="00880B9B" w:rsidP="00880B9B">
            <w:pPr>
              <w:widowControl w:val="0"/>
              <w:autoSpaceDE w:val="0"/>
              <w:autoSpaceDN w:val="0"/>
              <w:adjustRightInd w:val="0"/>
              <w:ind w:right="-2" w:firstLine="564"/>
              <w:jc w:val="both"/>
            </w:pPr>
            <w:r w:rsidRPr="00920D7E">
              <w:t>КЗ - коэффициент значимости показателя. КЗ = 0,20</w:t>
            </w:r>
          </w:p>
          <w:p w14:paraId="71EB9207" w14:textId="77777777" w:rsidR="00880B9B" w:rsidRPr="00920D7E" w:rsidRDefault="00880B9B" w:rsidP="00880B9B">
            <w:pPr>
              <w:widowControl w:val="0"/>
              <w:autoSpaceDE w:val="0"/>
              <w:autoSpaceDN w:val="0"/>
              <w:adjustRightInd w:val="0"/>
              <w:ind w:right="-2" w:firstLine="564"/>
              <w:jc w:val="both"/>
            </w:pPr>
            <w:r w:rsidRPr="00920D7E">
              <w:t xml:space="preserve">  </w:t>
            </w:r>
            <w:r w:rsidRPr="00920D7E">
              <w:rPr>
                <w:noProof/>
                <w:color w:val="000000" w:themeColor="text1"/>
              </w:rPr>
              <w:drawing>
                <wp:inline distT="0" distB="0" distL="0" distR="0" wp14:anchorId="3A273BB1" wp14:editId="0E29B84A">
                  <wp:extent cx="165600" cy="205200"/>
                  <wp:effectExtent l="0" t="0" r="6350" b="4445"/>
                  <wp:docPr id="12" name="Рисунок 12" descr="base_1_155055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se_1_155055_8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600" cy="205200"/>
                          </a:xfrm>
                          <a:prstGeom prst="rect">
                            <a:avLst/>
                          </a:prstGeom>
                          <a:noFill/>
                          <a:ln>
                            <a:noFill/>
                          </a:ln>
                        </pic:spPr>
                      </pic:pic>
                    </a:graphicData>
                  </a:graphic>
                </wp:inline>
              </w:drawing>
            </w:r>
            <w:r w:rsidRPr="00920D7E">
              <w:t>- предложение участника закупки, заявка (предложение) которого оценивается;</w:t>
            </w:r>
          </w:p>
          <w:p w14:paraId="754E1339" w14:textId="77777777" w:rsidR="00880B9B" w:rsidRPr="00920D7E" w:rsidRDefault="00880B9B" w:rsidP="00880B9B">
            <w:pPr>
              <w:widowControl w:val="0"/>
              <w:autoSpaceDE w:val="0"/>
              <w:autoSpaceDN w:val="0"/>
              <w:adjustRightInd w:val="0"/>
              <w:ind w:right="-2" w:firstLine="564"/>
              <w:jc w:val="both"/>
            </w:pPr>
            <w:r w:rsidRPr="00920D7E">
              <w:t xml:space="preserve"> </w:t>
            </w:r>
            <w:r w:rsidRPr="00920D7E">
              <w:rPr>
                <w:noProof/>
                <w:color w:val="000000" w:themeColor="text1"/>
              </w:rPr>
              <w:drawing>
                <wp:inline distT="0" distB="0" distL="0" distR="0" wp14:anchorId="718FB131" wp14:editId="308D9B7D">
                  <wp:extent cx="280800" cy="205200"/>
                  <wp:effectExtent l="0" t="0" r="5080" b="4445"/>
                  <wp:docPr id="13" name="Рисунок 13" descr="base_1_155055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se_1_155055_8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800" cy="205200"/>
                          </a:xfrm>
                          <a:prstGeom prst="rect">
                            <a:avLst/>
                          </a:prstGeom>
                          <a:noFill/>
                          <a:ln>
                            <a:noFill/>
                          </a:ln>
                        </pic:spPr>
                      </pic:pic>
                    </a:graphicData>
                  </a:graphic>
                </wp:inline>
              </w:drawing>
            </w:r>
            <w:r w:rsidRPr="00920D7E">
              <w:t xml:space="preserve"> - максимальное предложение из предложений по критерию оценки, сделанных участниками закупки.</w:t>
            </w:r>
          </w:p>
          <w:p w14:paraId="4F445523" w14:textId="77777777" w:rsidR="00880B9B" w:rsidRPr="00920D7E" w:rsidRDefault="00880B9B" w:rsidP="00880B9B">
            <w:pPr>
              <w:widowControl w:val="0"/>
              <w:autoSpaceDE w:val="0"/>
              <w:autoSpaceDN w:val="0"/>
              <w:adjustRightInd w:val="0"/>
              <w:ind w:right="-2" w:firstLine="564"/>
              <w:jc w:val="both"/>
            </w:pPr>
          </w:p>
          <w:p w14:paraId="0B82FB0E" w14:textId="77777777" w:rsidR="00880B9B" w:rsidRPr="00920D7E" w:rsidRDefault="00880B9B" w:rsidP="00880B9B">
            <w:pPr>
              <w:widowControl w:val="0"/>
              <w:autoSpaceDE w:val="0"/>
              <w:autoSpaceDN w:val="0"/>
              <w:adjustRightInd w:val="0"/>
              <w:ind w:right="-2" w:firstLine="564"/>
              <w:jc w:val="both"/>
            </w:pPr>
            <w:r w:rsidRPr="00920D7E">
              <w:t xml:space="preserve">б) в случае </w:t>
            </w:r>
            <w:proofErr w:type="gramStart"/>
            <w:r w:rsidRPr="00920D7E">
              <w:t xml:space="preserve">если  </w:t>
            </w:r>
            <w:proofErr w:type="spellStart"/>
            <w:r w:rsidRPr="00920D7E">
              <w:rPr>
                <w:lang w:val="en-US"/>
              </w:rPr>
              <w:t>K</w:t>
            </w:r>
            <w:r w:rsidRPr="00920D7E">
              <w:rPr>
                <w:vertAlign w:val="subscript"/>
                <w:lang w:val="en-US"/>
              </w:rPr>
              <w:t>max</w:t>
            </w:r>
            <w:proofErr w:type="spellEnd"/>
            <w:proofErr w:type="gramEnd"/>
            <w:r w:rsidRPr="00920D7E">
              <w:t xml:space="preserve"> ≥ </w:t>
            </w:r>
            <w:r w:rsidRPr="00920D7E">
              <w:rPr>
                <w:lang w:val="en-US"/>
              </w:rPr>
              <w:t>K</w:t>
            </w:r>
            <w:r w:rsidRPr="00920D7E">
              <w:rPr>
                <w:vertAlign w:val="superscript"/>
              </w:rPr>
              <w:t>пред</w:t>
            </w:r>
            <w:r w:rsidRPr="00920D7E">
              <w:t>, - по формуле:</w:t>
            </w:r>
          </w:p>
          <w:p w14:paraId="3AE60BAC" w14:textId="77777777" w:rsidR="00880B9B" w:rsidRPr="00920D7E" w:rsidRDefault="00880B9B" w:rsidP="00880B9B">
            <w:pPr>
              <w:widowControl w:val="0"/>
              <w:autoSpaceDE w:val="0"/>
              <w:autoSpaceDN w:val="0"/>
              <w:adjustRightInd w:val="0"/>
              <w:ind w:right="-2" w:firstLine="564"/>
              <w:jc w:val="both"/>
            </w:pPr>
          </w:p>
          <w:p w14:paraId="265A992E" w14:textId="77777777" w:rsidR="00880B9B" w:rsidRPr="00920D7E" w:rsidRDefault="00880B9B" w:rsidP="00880B9B">
            <w:pPr>
              <w:widowControl w:val="0"/>
              <w:autoSpaceDE w:val="0"/>
              <w:autoSpaceDN w:val="0"/>
              <w:adjustRightInd w:val="0"/>
              <w:ind w:right="-2" w:firstLine="564"/>
              <w:jc w:val="both"/>
            </w:pPr>
            <w:r w:rsidRPr="00920D7E">
              <w:t>Н2i= КЗх100х(</w:t>
            </w:r>
            <w:proofErr w:type="spellStart"/>
            <w:r w:rsidRPr="00920D7E">
              <w:t>Ki</w:t>
            </w:r>
            <w:proofErr w:type="spellEnd"/>
            <w:r w:rsidRPr="00920D7E">
              <w:t>/</w:t>
            </w:r>
            <w:proofErr w:type="spellStart"/>
            <w:r w:rsidRPr="00920D7E">
              <w:t>Kпред</w:t>
            </w:r>
            <w:proofErr w:type="spellEnd"/>
            <w:r w:rsidRPr="00920D7E">
              <w:t>),</w:t>
            </w:r>
          </w:p>
          <w:p w14:paraId="7CB34F6D" w14:textId="77777777" w:rsidR="00880B9B" w:rsidRPr="00920D7E" w:rsidRDefault="00880B9B" w:rsidP="00880B9B">
            <w:pPr>
              <w:widowControl w:val="0"/>
              <w:autoSpaceDE w:val="0"/>
              <w:autoSpaceDN w:val="0"/>
              <w:adjustRightInd w:val="0"/>
              <w:ind w:right="-2" w:firstLine="564"/>
              <w:jc w:val="both"/>
            </w:pPr>
            <w:r w:rsidRPr="00920D7E">
              <w:t>КЗ - коэффициент значимости показателя. КЗ = 0,20;</w:t>
            </w:r>
          </w:p>
          <w:p w14:paraId="05FB0103" w14:textId="77777777" w:rsidR="00880B9B" w:rsidRPr="00920D7E" w:rsidRDefault="00880B9B" w:rsidP="00880B9B">
            <w:pPr>
              <w:widowControl w:val="0"/>
              <w:autoSpaceDE w:val="0"/>
              <w:autoSpaceDN w:val="0"/>
              <w:adjustRightInd w:val="0"/>
              <w:ind w:right="-2" w:firstLine="564"/>
              <w:jc w:val="both"/>
            </w:pPr>
            <w:r w:rsidRPr="00920D7E">
              <w:t xml:space="preserve"> </w:t>
            </w:r>
            <w:r w:rsidRPr="00920D7E">
              <w:rPr>
                <w:noProof/>
                <w:color w:val="000000" w:themeColor="text1"/>
              </w:rPr>
              <w:drawing>
                <wp:inline distT="0" distB="0" distL="0" distR="0" wp14:anchorId="4392D976" wp14:editId="73AD4F8B">
                  <wp:extent cx="165600" cy="205200"/>
                  <wp:effectExtent l="0" t="0" r="6350" b="4445"/>
                  <wp:docPr id="20" name="Рисунок 20" descr="base_1_155055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se_1_155055_8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600" cy="205200"/>
                          </a:xfrm>
                          <a:prstGeom prst="rect">
                            <a:avLst/>
                          </a:prstGeom>
                          <a:noFill/>
                          <a:ln>
                            <a:noFill/>
                          </a:ln>
                        </pic:spPr>
                      </pic:pic>
                    </a:graphicData>
                  </a:graphic>
                </wp:inline>
              </w:drawing>
            </w:r>
            <w:r w:rsidRPr="00920D7E">
              <w:t xml:space="preserve"> - предложение участника закупки, заявка (предложение) которого оценивается;</w:t>
            </w:r>
          </w:p>
          <w:p w14:paraId="09627FAC" w14:textId="77777777" w:rsidR="00880B9B" w:rsidRPr="00920D7E" w:rsidRDefault="00880B9B" w:rsidP="00880B9B">
            <w:pPr>
              <w:widowControl w:val="0"/>
              <w:autoSpaceDE w:val="0"/>
              <w:autoSpaceDN w:val="0"/>
              <w:adjustRightInd w:val="0"/>
              <w:ind w:right="-2" w:firstLine="564"/>
              <w:jc w:val="both"/>
            </w:pPr>
            <w:r w:rsidRPr="00920D7E">
              <w:t xml:space="preserve"> </w:t>
            </w:r>
            <w:r w:rsidRPr="00920D7E">
              <w:rPr>
                <w:noProof/>
                <w:color w:val="000000" w:themeColor="text1"/>
              </w:rPr>
              <w:drawing>
                <wp:inline distT="0" distB="0" distL="0" distR="0" wp14:anchorId="5AD172DE" wp14:editId="303093BA">
                  <wp:extent cx="324000" cy="169200"/>
                  <wp:effectExtent l="0" t="0" r="0" b="2540"/>
                  <wp:docPr id="22" name="Рисунок 22" descr="base_1_155055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se_1_155055_8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 cy="169200"/>
                          </a:xfrm>
                          <a:prstGeom prst="rect">
                            <a:avLst/>
                          </a:prstGeom>
                          <a:noFill/>
                          <a:ln>
                            <a:noFill/>
                          </a:ln>
                        </pic:spPr>
                      </pic:pic>
                    </a:graphicData>
                  </a:graphic>
                </wp:inline>
              </w:drawing>
            </w:r>
            <w:r w:rsidRPr="00920D7E">
              <w:t xml:space="preserve"> - предельно необходимое заказчику значение характеристик равное 40 чел.;</w:t>
            </w:r>
          </w:p>
          <w:p w14:paraId="22C8AA13" w14:textId="77777777" w:rsidR="00880B9B" w:rsidRPr="00920D7E" w:rsidRDefault="00880B9B" w:rsidP="00880B9B">
            <w:pPr>
              <w:widowControl w:val="0"/>
              <w:autoSpaceDE w:val="0"/>
              <w:autoSpaceDN w:val="0"/>
              <w:adjustRightInd w:val="0"/>
              <w:ind w:right="-2" w:firstLine="564"/>
              <w:jc w:val="both"/>
            </w:pPr>
            <w:r w:rsidRPr="00920D7E">
              <w:t>При этом предложения участников, превышающие предельно необходимое максимальное значение, установленное заказчиком (</w:t>
            </w:r>
            <w:r w:rsidRPr="00920D7E">
              <w:rPr>
                <w:noProof/>
                <w:color w:val="000000" w:themeColor="text1"/>
              </w:rPr>
              <w:drawing>
                <wp:inline distT="0" distB="0" distL="0" distR="0" wp14:anchorId="52A021AF" wp14:editId="64390B9E">
                  <wp:extent cx="324000" cy="169200"/>
                  <wp:effectExtent l="0" t="0" r="0" b="2540"/>
                  <wp:docPr id="23" name="Рисунок 23" descr="base_1_155055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se_1_155055_8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 cy="169200"/>
                          </a:xfrm>
                          <a:prstGeom prst="rect">
                            <a:avLst/>
                          </a:prstGeom>
                          <a:noFill/>
                          <a:ln>
                            <a:noFill/>
                          </a:ln>
                        </pic:spPr>
                      </pic:pic>
                    </a:graphicData>
                  </a:graphic>
                </wp:inline>
              </w:drawing>
            </w:r>
            <w:r w:rsidRPr="00920D7E">
              <w:t xml:space="preserve"> = 40 чел.) рассчитывается в следующем порядке:</w:t>
            </w:r>
          </w:p>
          <w:p w14:paraId="07316469" w14:textId="77777777" w:rsidR="00880B9B" w:rsidRPr="00920D7E" w:rsidRDefault="00880B9B" w:rsidP="00880B9B">
            <w:pPr>
              <w:widowControl w:val="0"/>
              <w:autoSpaceDE w:val="0"/>
              <w:autoSpaceDN w:val="0"/>
              <w:adjustRightInd w:val="0"/>
              <w:ind w:right="-2" w:firstLine="564"/>
              <w:jc w:val="both"/>
            </w:pPr>
            <w:r w:rsidRPr="00920D7E">
              <w:t>Н1max =КЗх100, где:</w:t>
            </w:r>
          </w:p>
          <w:p w14:paraId="0CE5CAE4" w14:textId="77777777" w:rsidR="00880B9B" w:rsidRPr="00920D7E" w:rsidRDefault="00880B9B" w:rsidP="00880B9B">
            <w:pPr>
              <w:widowControl w:val="0"/>
              <w:autoSpaceDE w:val="0"/>
              <w:autoSpaceDN w:val="0"/>
              <w:adjustRightInd w:val="0"/>
              <w:ind w:right="-2" w:firstLine="564"/>
              <w:jc w:val="both"/>
            </w:pPr>
            <w:r w:rsidRPr="00920D7E">
              <w:t xml:space="preserve">Н1max - количество баллов по критерию оценки </w:t>
            </w:r>
            <w:r w:rsidRPr="00920D7E">
              <w:lastRenderedPageBreak/>
              <w:t>(показателю), присуждаемых участникам, предложение которых превышает предельно необходимое максимальное значение, установленное заказчиком.</w:t>
            </w:r>
          </w:p>
          <w:p w14:paraId="66A54FE3" w14:textId="77777777" w:rsidR="00880B9B" w:rsidRPr="00920D7E" w:rsidRDefault="00880B9B" w:rsidP="00880B9B">
            <w:pPr>
              <w:autoSpaceDE w:val="0"/>
              <w:autoSpaceDN w:val="0"/>
              <w:adjustRightInd w:val="0"/>
              <w:ind w:firstLine="564"/>
              <w:jc w:val="both"/>
              <w:outlineLvl w:val="0"/>
            </w:pPr>
            <w:r w:rsidRPr="00920D7E">
              <w:t>Оцениваются предложения участников закупки, которые подтверждены документально.</w:t>
            </w:r>
          </w:p>
          <w:p w14:paraId="6EF6A71B" w14:textId="77777777" w:rsidR="00880B9B" w:rsidRPr="00920D7E" w:rsidRDefault="00880B9B" w:rsidP="00880B9B">
            <w:pPr>
              <w:autoSpaceDE w:val="0"/>
              <w:autoSpaceDN w:val="0"/>
              <w:adjustRightInd w:val="0"/>
              <w:ind w:firstLine="564"/>
              <w:jc w:val="both"/>
              <w:outlineLvl w:val="0"/>
            </w:pPr>
            <w:r w:rsidRPr="00920D7E">
              <w:t>Отсутствие привлекаемых сотрудников (специалистов), имеющих высшее техническое образование в области информационных технологий – 0 баллов.</w:t>
            </w:r>
          </w:p>
          <w:p w14:paraId="0775A961" w14:textId="77777777" w:rsidR="00880B9B" w:rsidRPr="00920D7E" w:rsidRDefault="00880B9B" w:rsidP="00880B9B">
            <w:pPr>
              <w:autoSpaceDE w:val="0"/>
              <w:autoSpaceDN w:val="0"/>
              <w:adjustRightInd w:val="0"/>
              <w:ind w:firstLine="564"/>
              <w:jc w:val="both"/>
            </w:pPr>
            <w:r w:rsidRPr="00920D7E">
              <w:t>Максимально возможное количество баллов 100.</w:t>
            </w:r>
          </w:p>
          <w:p w14:paraId="47EF9760" w14:textId="77777777" w:rsidR="00880B9B" w:rsidRPr="00920D7E" w:rsidRDefault="00880B9B" w:rsidP="00880B9B">
            <w:pPr>
              <w:autoSpaceDE w:val="0"/>
              <w:autoSpaceDN w:val="0"/>
              <w:adjustRightInd w:val="0"/>
              <w:ind w:firstLine="564"/>
              <w:jc w:val="both"/>
            </w:pPr>
            <w:r w:rsidRPr="00920D7E">
              <w:t>Подтверждением значения по данному показателю являются:</w:t>
            </w:r>
          </w:p>
          <w:p w14:paraId="4D8F0D00" w14:textId="77777777" w:rsidR="00880B9B" w:rsidRPr="00920D7E" w:rsidRDefault="00880B9B" w:rsidP="00880B9B">
            <w:pPr>
              <w:autoSpaceDE w:val="0"/>
              <w:autoSpaceDN w:val="0"/>
              <w:adjustRightInd w:val="0"/>
              <w:ind w:firstLine="564"/>
              <w:jc w:val="both"/>
            </w:pPr>
            <w:r w:rsidRPr="00920D7E">
              <w:t xml:space="preserve">- для штатных сотрудников: </w:t>
            </w:r>
            <w:r w:rsidRPr="00920D7E">
              <w:rPr>
                <w:bCs/>
                <w:iCs/>
              </w:rPr>
              <w:t>совокупное представление</w:t>
            </w:r>
            <w:r w:rsidRPr="00920D7E">
              <w:t xml:space="preserve"> заверенных Участником закупки копий: трудовых договоров сотрудников, документов данных сотрудников, подтверждающих наличие высшего технического образования в области информационных технологий по установленным настоящим порядком оценки направлениям подготовки высшего образования;</w:t>
            </w:r>
          </w:p>
          <w:p w14:paraId="03F28BA6" w14:textId="77777777" w:rsidR="00880B9B" w:rsidRPr="00920D7E" w:rsidRDefault="00880B9B" w:rsidP="00880B9B">
            <w:pPr>
              <w:autoSpaceDE w:val="0"/>
              <w:autoSpaceDN w:val="0"/>
              <w:adjustRightInd w:val="0"/>
              <w:ind w:firstLine="564"/>
              <w:jc w:val="both"/>
            </w:pPr>
            <w:r w:rsidRPr="00920D7E">
              <w:t>- для сотрудников, не находящихся в штате и привлечённых иными способами в соответствии с законодательством Российской Федерации:</w:t>
            </w:r>
            <w:r w:rsidRPr="00920D7E">
              <w:rPr>
                <w:bCs/>
                <w:iCs/>
              </w:rPr>
              <w:t xml:space="preserve"> совокупное представление</w:t>
            </w:r>
            <w:r w:rsidRPr="00920D7E">
              <w:t xml:space="preserve"> заверенных Участником закупки копий: гражданско-правовых договоров с работниками, документов данных сотрудников, подтверждающих наличие высшего технического образования в области информационных технологий по установленным настоящим порядком оценки направлениям подготовки высшего образования.</w:t>
            </w:r>
          </w:p>
          <w:p w14:paraId="0AE42032" w14:textId="77777777" w:rsidR="00880B9B" w:rsidRPr="00920D7E" w:rsidRDefault="00880B9B" w:rsidP="00880B9B">
            <w:pPr>
              <w:autoSpaceDE w:val="0"/>
              <w:autoSpaceDN w:val="0"/>
              <w:adjustRightInd w:val="0"/>
              <w:ind w:firstLine="564"/>
              <w:jc w:val="both"/>
            </w:pPr>
            <w:r w:rsidRPr="00920D7E">
              <w:t>При этом заверенные копии представленных документов должны быть в виде неповторяющихся, полно читаемых копий, на которых видны необходимые сведения, подписи и печати.</w:t>
            </w:r>
          </w:p>
          <w:p w14:paraId="6CB3DD2D" w14:textId="77777777" w:rsidR="00880B9B" w:rsidRPr="00920D7E" w:rsidRDefault="00880B9B" w:rsidP="00880B9B">
            <w:pPr>
              <w:autoSpaceDE w:val="0"/>
              <w:autoSpaceDN w:val="0"/>
              <w:adjustRightInd w:val="0"/>
              <w:ind w:firstLine="564"/>
              <w:jc w:val="both"/>
            </w:pPr>
            <w:r w:rsidRPr="00920D7E">
              <w:t>В случае непредоставления документов и (или) сведений, определенных порядком оценки настоящего показателя и (или) несоответствия представленных документов порядку оценки настоящего показателя, значение по показателю считается не подтвержденным и оценивается в ноль баллов.</w:t>
            </w:r>
          </w:p>
          <w:p w14:paraId="4B38FE55" w14:textId="77777777" w:rsidR="00880B9B" w:rsidRPr="00920D7E" w:rsidRDefault="00880B9B" w:rsidP="00880B9B">
            <w:pPr>
              <w:widowControl w:val="0"/>
              <w:ind w:firstLine="536"/>
              <w:jc w:val="both"/>
            </w:pPr>
            <w:r w:rsidRPr="00920D7E">
              <w:t>Участник должен также поставить свои значения в форме «Сводных сведений о наличии у участника специалистов, которые будут задействованы при исполнении контракта» (прилагается).</w:t>
            </w:r>
          </w:p>
        </w:tc>
      </w:tr>
      <w:tr w:rsidR="00880B9B" w:rsidRPr="00920D7E" w14:paraId="0867590D" w14:textId="77777777" w:rsidTr="00880B9B">
        <w:tc>
          <w:tcPr>
            <w:tcW w:w="3508" w:type="dxa"/>
          </w:tcPr>
          <w:p w14:paraId="678CB307" w14:textId="77777777" w:rsidR="00880B9B" w:rsidRPr="00920D7E" w:rsidRDefault="00880B9B" w:rsidP="00880B9B">
            <w:pPr>
              <w:jc w:val="both"/>
            </w:pPr>
            <w:r w:rsidRPr="00920D7E">
              <w:rPr>
                <w:b/>
              </w:rPr>
              <w:lastRenderedPageBreak/>
              <w:t>Показатель 2. «Опыт участника по успешной поставке товара, выполнению работ, оказанию услуг сопоставимого характера и объема» (значимость – 80 %)</w:t>
            </w:r>
          </w:p>
        </w:tc>
        <w:tc>
          <w:tcPr>
            <w:tcW w:w="6945" w:type="dxa"/>
            <w:gridSpan w:val="2"/>
          </w:tcPr>
          <w:p w14:paraId="1BBD006B" w14:textId="77777777" w:rsidR="00880B9B" w:rsidRPr="00920D7E" w:rsidRDefault="00880B9B" w:rsidP="00880B9B">
            <w:pPr>
              <w:shd w:val="clear" w:color="auto" w:fill="FFFFFF"/>
              <w:tabs>
                <w:tab w:val="left" w:pos="2703"/>
                <w:tab w:val="left" w:pos="9781"/>
              </w:tabs>
              <w:suppressAutoHyphens/>
              <w:jc w:val="both"/>
              <w:rPr>
                <w:b/>
              </w:rPr>
            </w:pPr>
            <w:r w:rsidRPr="00920D7E">
              <w:rPr>
                <w:b/>
              </w:rPr>
              <w:t>Коэффициент значимости показателя – 0,80</w:t>
            </w:r>
          </w:p>
          <w:p w14:paraId="3CC5B96D" w14:textId="77777777" w:rsidR="00880B9B" w:rsidRPr="00920D7E" w:rsidRDefault="00880B9B" w:rsidP="00880B9B">
            <w:pPr>
              <w:contextualSpacing/>
              <w:jc w:val="both"/>
              <w:rPr>
                <w:rFonts w:eastAsia="Calibri"/>
                <w:bCs/>
                <w:iCs/>
                <w:lang w:eastAsia="ar-SA"/>
              </w:rPr>
            </w:pPr>
            <w:r w:rsidRPr="00920D7E">
              <w:rPr>
                <w:b/>
              </w:rPr>
              <w:t>Максимальное количество баллов по данному показателю – 100</w:t>
            </w:r>
          </w:p>
        </w:tc>
      </w:tr>
      <w:tr w:rsidR="00880B9B" w:rsidRPr="00920D7E" w14:paraId="3CBA6C86" w14:textId="77777777" w:rsidTr="00880B9B">
        <w:tc>
          <w:tcPr>
            <w:tcW w:w="3508" w:type="dxa"/>
          </w:tcPr>
          <w:p w14:paraId="7FD00203" w14:textId="77777777" w:rsidR="00880B9B" w:rsidRPr="00920D7E" w:rsidRDefault="00880B9B" w:rsidP="00880B9B">
            <w:pPr>
              <w:jc w:val="both"/>
            </w:pPr>
            <w:r w:rsidRPr="00920D7E">
              <w:t xml:space="preserve">Оценивается предложение участника об объемах исполненных участником контрактов (договоров) за последние 3 года (до даты окончания срока подачи заявок на участие в конкурсе), без нарушений сроков и иных нарушений условий контракта (договора) по вине участника </w:t>
            </w:r>
            <w:r w:rsidRPr="00920D7E">
              <w:lastRenderedPageBreak/>
              <w:t xml:space="preserve">(оценивается суммарный объем выполненных работ сопоставимого характера, исчисляемый в рублях). </w:t>
            </w:r>
          </w:p>
        </w:tc>
        <w:tc>
          <w:tcPr>
            <w:tcW w:w="6945" w:type="dxa"/>
            <w:gridSpan w:val="2"/>
          </w:tcPr>
          <w:p w14:paraId="69EA396E" w14:textId="77777777" w:rsidR="00880B9B" w:rsidRPr="00920D7E" w:rsidRDefault="00880B9B" w:rsidP="00880B9B">
            <w:pPr>
              <w:widowControl w:val="0"/>
              <w:autoSpaceDE w:val="0"/>
              <w:autoSpaceDN w:val="0"/>
              <w:adjustRightInd w:val="0"/>
              <w:ind w:right="-2" w:firstLine="564"/>
              <w:jc w:val="both"/>
            </w:pPr>
            <w:r w:rsidRPr="00920D7E">
              <w:lastRenderedPageBreak/>
              <w:t>При рассмотрении опыта участника по выполнению работ сопоставимого характера и объема, заказчиком будет оцениваться предложение участника об объеме (суммарный объем выполненных работ (оказанных услуг), исчисляемый в рублях), исполненных Участником контрактов (договоров) (далее - контрактов) сопоставимого характера.</w:t>
            </w:r>
          </w:p>
          <w:p w14:paraId="59AA130A" w14:textId="77777777" w:rsidR="00880B9B" w:rsidRPr="00920D7E" w:rsidRDefault="00880B9B" w:rsidP="00880B9B">
            <w:pPr>
              <w:widowControl w:val="0"/>
              <w:autoSpaceDE w:val="0"/>
              <w:autoSpaceDN w:val="0"/>
              <w:adjustRightInd w:val="0"/>
              <w:ind w:right="-2" w:firstLine="564"/>
              <w:jc w:val="both"/>
            </w:pPr>
            <w:r w:rsidRPr="00920D7E">
              <w:t xml:space="preserve">Под работами сопоставимого характера понимается выполнение работ (оказание услуг) по проектированию и (или) разработке и (или)модернизации и (или) сопровождению и (или) обслуживанию информационных систем транспортного </w:t>
            </w:r>
            <w:r w:rsidRPr="00920D7E">
              <w:lastRenderedPageBreak/>
              <w:t xml:space="preserve">комплекса российских городов с населением не менее 1 млн человек, которые были исполнены без нарушений сроков и иных нарушений условий контракта по вине участника, с указанием стоимости каждого контракта (договора). </w:t>
            </w:r>
          </w:p>
          <w:p w14:paraId="6CA95DEB" w14:textId="77777777" w:rsidR="00880B9B" w:rsidRPr="00920D7E" w:rsidRDefault="00880B9B" w:rsidP="00880B9B">
            <w:pPr>
              <w:widowControl w:val="0"/>
              <w:autoSpaceDE w:val="0"/>
              <w:autoSpaceDN w:val="0"/>
              <w:adjustRightInd w:val="0"/>
              <w:ind w:right="-2" w:firstLine="564"/>
              <w:jc w:val="both"/>
            </w:pPr>
            <w:r w:rsidRPr="00920D7E">
              <w:t>Показатель оценки – общая (суммарная) стоимость успешно исполненных участником контрактов (договоров) сопоставимого характера и объема в период за последние 3 года (до даты окончания срока подачи заявок на участие в конкурсе). При этом стоимость каждого контракта (договора), представленного участником, должна не менее 5 % (включительно) от начальной (максимальной) цены контракта   по настоящей закупке.</w:t>
            </w:r>
          </w:p>
          <w:p w14:paraId="3884E0CE" w14:textId="77777777" w:rsidR="00880B9B" w:rsidRPr="00920D7E" w:rsidRDefault="00880B9B" w:rsidP="00880B9B">
            <w:pPr>
              <w:widowControl w:val="0"/>
              <w:autoSpaceDE w:val="0"/>
              <w:autoSpaceDN w:val="0"/>
              <w:adjustRightInd w:val="0"/>
              <w:ind w:right="-2" w:firstLine="564"/>
              <w:jc w:val="both"/>
            </w:pPr>
            <w:r w:rsidRPr="00920D7E">
              <w:t xml:space="preserve">Оценка предложений участников производится в соответствии с п. 23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в следующем порядке: </w:t>
            </w:r>
          </w:p>
          <w:p w14:paraId="5CB10FFB" w14:textId="77777777" w:rsidR="00880B9B" w:rsidRPr="00920D7E" w:rsidRDefault="00880B9B" w:rsidP="00880B9B">
            <w:pPr>
              <w:widowControl w:val="0"/>
              <w:autoSpaceDE w:val="0"/>
              <w:autoSpaceDN w:val="0"/>
              <w:adjustRightInd w:val="0"/>
              <w:ind w:right="-2" w:firstLine="564"/>
              <w:jc w:val="both"/>
            </w:pPr>
            <w:r w:rsidRPr="00920D7E">
              <w:t>Н2i = КЗ x 100 x (</w:t>
            </w:r>
            <w:proofErr w:type="spellStart"/>
            <w:r w:rsidRPr="00920D7E">
              <w:t>Кi</w:t>
            </w:r>
            <w:proofErr w:type="spellEnd"/>
            <w:r w:rsidRPr="00920D7E">
              <w:t xml:space="preserve"> / </w:t>
            </w:r>
            <w:proofErr w:type="spellStart"/>
            <w:r w:rsidRPr="00920D7E">
              <w:t>Кmax</w:t>
            </w:r>
            <w:proofErr w:type="spellEnd"/>
            <w:r w:rsidRPr="00920D7E">
              <w:t>),</w:t>
            </w:r>
          </w:p>
          <w:p w14:paraId="0FBF0586" w14:textId="77777777" w:rsidR="00880B9B" w:rsidRPr="00920D7E" w:rsidRDefault="00880B9B" w:rsidP="00880B9B">
            <w:pPr>
              <w:widowControl w:val="0"/>
              <w:autoSpaceDE w:val="0"/>
              <w:autoSpaceDN w:val="0"/>
              <w:adjustRightInd w:val="0"/>
              <w:ind w:right="-2" w:firstLine="564"/>
              <w:jc w:val="both"/>
            </w:pPr>
            <w:r w:rsidRPr="00920D7E">
              <w:t>где:</w:t>
            </w:r>
          </w:p>
          <w:p w14:paraId="2E43AA64" w14:textId="77777777" w:rsidR="00880B9B" w:rsidRPr="00920D7E" w:rsidRDefault="00880B9B" w:rsidP="00880B9B">
            <w:pPr>
              <w:widowControl w:val="0"/>
              <w:autoSpaceDE w:val="0"/>
              <w:autoSpaceDN w:val="0"/>
              <w:adjustRightInd w:val="0"/>
              <w:ind w:right="-2" w:firstLine="564"/>
              <w:jc w:val="both"/>
            </w:pPr>
            <w:r w:rsidRPr="00920D7E">
              <w:t>КЗ - коэффициент значимости показателя равный 0,80.</w:t>
            </w:r>
          </w:p>
          <w:p w14:paraId="74EC8775" w14:textId="77777777" w:rsidR="00880B9B" w:rsidRPr="00920D7E" w:rsidRDefault="00880B9B" w:rsidP="00880B9B">
            <w:pPr>
              <w:widowControl w:val="0"/>
              <w:autoSpaceDE w:val="0"/>
              <w:autoSpaceDN w:val="0"/>
              <w:adjustRightInd w:val="0"/>
              <w:ind w:right="-2" w:firstLine="564"/>
              <w:jc w:val="both"/>
            </w:pPr>
            <w:proofErr w:type="spellStart"/>
            <w:r w:rsidRPr="00920D7E">
              <w:t>Кi</w:t>
            </w:r>
            <w:proofErr w:type="spellEnd"/>
            <w:r w:rsidRPr="00920D7E">
              <w:t xml:space="preserve"> - предложение участника закупки, заявка (предложение) которого оценивается;</w:t>
            </w:r>
          </w:p>
          <w:p w14:paraId="31157822" w14:textId="77777777" w:rsidR="00880B9B" w:rsidRPr="00920D7E" w:rsidRDefault="00880B9B" w:rsidP="00880B9B">
            <w:pPr>
              <w:widowControl w:val="0"/>
              <w:autoSpaceDE w:val="0"/>
              <w:autoSpaceDN w:val="0"/>
              <w:adjustRightInd w:val="0"/>
              <w:ind w:right="-2" w:firstLine="564"/>
              <w:jc w:val="both"/>
            </w:pPr>
            <w:proofErr w:type="spellStart"/>
            <w:r w:rsidRPr="00920D7E">
              <w:t>Кmax</w:t>
            </w:r>
            <w:proofErr w:type="spellEnd"/>
            <w:r w:rsidRPr="00920D7E">
              <w:t xml:space="preserve"> - максимальное предложение из предложений по критерию оценки, сделанных участниками закупки.</w:t>
            </w:r>
          </w:p>
          <w:p w14:paraId="1FAE8818" w14:textId="77777777" w:rsidR="00880B9B" w:rsidRPr="00920D7E" w:rsidRDefault="00880B9B" w:rsidP="00880B9B">
            <w:pPr>
              <w:widowControl w:val="0"/>
              <w:autoSpaceDE w:val="0"/>
              <w:autoSpaceDN w:val="0"/>
              <w:adjustRightInd w:val="0"/>
              <w:ind w:right="-2" w:firstLine="564"/>
              <w:jc w:val="both"/>
            </w:pPr>
            <w:r w:rsidRPr="00920D7E">
              <w:t xml:space="preserve">Оценивается предложение участника об успешно исполненных в полном объеме участником контрактов (договоров) в период за последние 3 года (до даты окончания срока подачи заявок на участие в конкурсе) без нарушений сроков и иных нарушений условий контракта (договора) (оценивается суммарный объем выполненных работ (оказанных услуг) по проектированию и (или) разработке и (или)модернизации и (или) сопровождению и (или) обслуживанию информационных систем транспортного комплекса российских городов с населением более 1 млн человек, которые были исполнены без нарушений сроков и иных нарушений условий контракта по вине участника, с указанием стоимости каждого контракта (договора), исчисляемый в рублях). </w:t>
            </w:r>
          </w:p>
          <w:p w14:paraId="05A7CF19" w14:textId="77777777" w:rsidR="00880B9B" w:rsidRPr="00920D7E" w:rsidRDefault="00880B9B" w:rsidP="00880B9B">
            <w:pPr>
              <w:widowControl w:val="0"/>
              <w:autoSpaceDE w:val="0"/>
              <w:autoSpaceDN w:val="0"/>
              <w:adjustRightInd w:val="0"/>
              <w:ind w:right="-2" w:firstLine="564"/>
              <w:jc w:val="both"/>
              <w:rPr>
                <w:color w:val="000000" w:themeColor="text1"/>
              </w:rPr>
            </w:pPr>
            <w:r w:rsidRPr="00920D7E">
              <w:rPr>
                <w:color w:val="000000" w:themeColor="text1"/>
              </w:rPr>
              <w:t>Предложения участников закупки подтверждаются следующими документами:</w:t>
            </w:r>
          </w:p>
          <w:p w14:paraId="11C0A569" w14:textId="77777777" w:rsidR="00880B9B" w:rsidRPr="00920D7E" w:rsidRDefault="00880B9B" w:rsidP="00880B9B">
            <w:pPr>
              <w:pStyle w:val="ae"/>
              <w:numPr>
                <w:ilvl w:val="0"/>
                <w:numId w:val="17"/>
              </w:numPr>
              <w:autoSpaceDE w:val="0"/>
              <w:autoSpaceDN w:val="0"/>
              <w:adjustRightInd w:val="0"/>
              <w:ind w:left="0" w:firstLine="564"/>
              <w:jc w:val="both"/>
              <w:rPr>
                <w:rFonts w:ascii="ArialMT" w:hAnsi="ArialMT" w:cs="ArialMT"/>
                <w:color w:val="000000" w:themeColor="text1"/>
              </w:rPr>
            </w:pPr>
            <w:r w:rsidRPr="00920D7E">
              <w:rPr>
                <w:color w:val="000000" w:themeColor="text1"/>
              </w:rPr>
              <w:t>Копиями государственных контрактов (с актами оказанных услуг), заключенных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69670E2" w14:textId="77777777" w:rsidR="00880B9B" w:rsidRPr="00920D7E" w:rsidRDefault="00880B9B" w:rsidP="00880B9B">
            <w:pPr>
              <w:pStyle w:val="ae"/>
              <w:numPr>
                <w:ilvl w:val="0"/>
                <w:numId w:val="17"/>
              </w:numPr>
              <w:autoSpaceDE w:val="0"/>
              <w:autoSpaceDN w:val="0"/>
              <w:adjustRightInd w:val="0"/>
              <w:jc w:val="both"/>
              <w:rPr>
                <w:color w:val="000000" w:themeColor="text1"/>
              </w:rPr>
            </w:pPr>
            <w:r w:rsidRPr="00920D7E">
              <w:rPr>
                <w:color w:val="000000" w:themeColor="text1"/>
              </w:rPr>
              <w:t>и (или)</w:t>
            </w:r>
          </w:p>
          <w:p w14:paraId="7475495E" w14:textId="77777777" w:rsidR="00880B9B" w:rsidRPr="00920D7E" w:rsidRDefault="00880B9B" w:rsidP="00880B9B">
            <w:pPr>
              <w:pStyle w:val="ae"/>
              <w:numPr>
                <w:ilvl w:val="0"/>
                <w:numId w:val="17"/>
              </w:numPr>
              <w:autoSpaceDE w:val="0"/>
              <w:autoSpaceDN w:val="0"/>
              <w:adjustRightInd w:val="0"/>
              <w:ind w:left="0" w:firstLine="360"/>
              <w:jc w:val="both"/>
              <w:rPr>
                <w:color w:val="000000" w:themeColor="text1"/>
              </w:rPr>
            </w:pPr>
            <w:r w:rsidRPr="00920D7E">
              <w:rPr>
                <w:color w:val="000000" w:themeColor="text1"/>
              </w:rPr>
              <w:t>Копиями договоров (с актами оказанных услуг), заключенных в соответствии с положениями Федерального закона от 18.07.2011 № 223-ФЗ «О закупках товаров, работ, услуг отдельными видами юридических лиц».</w:t>
            </w:r>
          </w:p>
          <w:p w14:paraId="528C8EFD" w14:textId="77777777" w:rsidR="00880B9B" w:rsidRPr="00920D7E" w:rsidRDefault="00880B9B" w:rsidP="00880B9B">
            <w:pPr>
              <w:widowControl w:val="0"/>
              <w:autoSpaceDE w:val="0"/>
              <w:autoSpaceDN w:val="0"/>
              <w:adjustRightInd w:val="0"/>
              <w:ind w:right="-2" w:firstLine="564"/>
              <w:jc w:val="both"/>
              <w:rPr>
                <w:color w:val="000000" w:themeColor="text1"/>
              </w:rPr>
            </w:pPr>
            <w:r w:rsidRPr="00920D7E">
              <w:rPr>
                <w:color w:val="000000" w:themeColor="text1"/>
              </w:rPr>
              <w:t>Подтверждением наличия опыта будет считаться только предоставление этих документов вместе (копия контракта (договора) и копия акта (актов).</w:t>
            </w:r>
          </w:p>
          <w:p w14:paraId="755652DA" w14:textId="77777777" w:rsidR="00880B9B" w:rsidRPr="00920D7E" w:rsidRDefault="00880B9B" w:rsidP="00880B9B">
            <w:pPr>
              <w:widowControl w:val="0"/>
              <w:autoSpaceDE w:val="0"/>
              <w:autoSpaceDN w:val="0"/>
              <w:adjustRightInd w:val="0"/>
              <w:ind w:right="-2" w:firstLine="564"/>
              <w:jc w:val="both"/>
              <w:rPr>
                <w:i/>
                <w:color w:val="000000" w:themeColor="text1"/>
              </w:rPr>
            </w:pPr>
            <w:r w:rsidRPr="00920D7E">
              <w:rPr>
                <w:color w:val="000000" w:themeColor="text1"/>
              </w:rPr>
              <w:lastRenderedPageBreak/>
              <w:t>При этом представленные документы должны быть в виде неповторяющихся, полно читаемых копий (со всеми приложениями, соглашениями, являющимися их неотъемлемой частью), на которых видны необходимые сведения, подписи и печати</w:t>
            </w:r>
            <w:r w:rsidRPr="00920D7E">
              <w:rPr>
                <w:i/>
                <w:color w:val="000000" w:themeColor="text1"/>
              </w:rPr>
              <w:t>.</w:t>
            </w:r>
          </w:p>
          <w:p w14:paraId="0BB57853" w14:textId="77777777" w:rsidR="00880B9B" w:rsidRPr="00920D7E" w:rsidRDefault="00880B9B" w:rsidP="00880B9B">
            <w:pPr>
              <w:widowControl w:val="0"/>
              <w:autoSpaceDE w:val="0"/>
              <w:autoSpaceDN w:val="0"/>
              <w:adjustRightInd w:val="0"/>
              <w:ind w:right="-2" w:firstLine="564"/>
              <w:jc w:val="both"/>
              <w:rPr>
                <w:color w:val="000000" w:themeColor="text1"/>
              </w:rPr>
            </w:pPr>
            <w:r w:rsidRPr="00920D7E">
              <w:rPr>
                <w:color w:val="000000" w:themeColor="text1"/>
              </w:rPr>
              <w:t>В случае не предоставлении документов и (или) сведений, определенных порядком оценки настоящего показателя и (или)несоответствия представленных документов порядку оценки настоящего показателя, значение по показателю считается не подтвержденным и оценивается в ноль баллов.</w:t>
            </w:r>
          </w:p>
          <w:p w14:paraId="4BD5B6D5" w14:textId="77777777" w:rsidR="00880B9B" w:rsidRPr="00920D7E" w:rsidRDefault="00880B9B" w:rsidP="00880B9B">
            <w:pPr>
              <w:widowControl w:val="0"/>
              <w:autoSpaceDE w:val="0"/>
              <w:autoSpaceDN w:val="0"/>
              <w:adjustRightInd w:val="0"/>
              <w:ind w:right="-2" w:firstLine="564"/>
              <w:jc w:val="both"/>
              <w:rPr>
                <w:color w:val="000000" w:themeColor="text1"/>
              </w:rPr>
            </w:pPr>
            <w:r w:rsidRPr="00920D7E">
              <w:rPr>
                <w:color w:val="000000" w:themeColor="text1"/>
              </w:rPr>
              <w:t>Под успешным выполнением работ, понимается исполнение обязательств участником закупки в установленным контрактом (договором) срок, а также отсутствие у участника закупки со стороны Заказчиков штрафных санкций. Контракт (договор, государственный контракт) исполнен в полном объеме.</w:t>
            </w:r>
          </w:p>
          <w:p w14:paraId="60D3E96F" w14:textId="77777777" w:rsidR="00880B9B" w:rsidRPr="00920D7E" w:rsidRDefault="00880B9B" w:rsidP="00880B9B">
            <w:pPr>
              <w:widowControl w:val="0"/>
              <w:ind w:right="-2" w:firstLine="564"/>
              <w:jc w:val="both"/>
            </w:pPr>
            <w:r w:rsidRPr="00920D7E">
              <w:t>Заказчик, уполномоченный орган вправе запросить у соответствующих органов и организаций информацию об успешном выполнении работ по исполнению участником закупки контракта (договора) (контрактов (договоров)) без применения к такому участнику неустоек (штрафов, пеней).</w:t>
            </w:r>
          </w:p>
          <w:p w14:paraId="3CAF4248" w14:textId="77777777" w:rsidR="00880B9B" w:rsidRPr="00920D7E" w:rsidRDefault="00880B9B" w:rsidP="00880B9B">
            <w:pPr>
              <w:widowControl w:val="0"/>
              <w:autoSpaceDE w:val="0"/>
              <w:autoSpaceDN w:val="0"/>
              <w:adjustRightInd w:val="0"/>
              <w:ind w:right="-2"/>
              <w:jc w:val="both"/>
            </w:pPr>
            <w:r w:rsidRPr="00920D7E">
              <w:t>Если договоры (контракты), заключены в электронной форме, опыт подтверждается размещенными на сайте Единой информационной системы в сфере закупок zakupki.gov.ru «Информацией о заключенном контракте (его изменении)» и «Информацией об исполнении (о расторжении) договора» при условии предоставления в составе заявки «Сводных сведений о наличии опыта участника по успешному оказанию услуг сопоставимого характера и объема», содержащие данные о номере договора, дате заключения, предмете, сумме договора, дате исполнения договора (прилагается).</w:t>
            </w:r>
          </w:p>
          <w:p w14:paraId="2A8EA0C5" w14:textId="77777777" w:rsidR="00880B9B" w:rsidRPr="00920D7E" w:rsidRDefault="00880B9B" w:rsidP="00880B9B">
            <w:pPr>
              <w:widowControl w:val="0"/>
              <w:autoSpaceDE w:val="0"/>
              <w:autoSpaceDN w:val="0"/>
              <w:adjustRightInd w:val="0"/>
              <w:ind w:right="-2" w:firstLine="564"/>
              <w:jc w:val="both"/>
            </w:pPr>
            <w:r w:rsidRPr="00920D7E">
              <w:t>Непредоставление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 участие в конкурсе, либо заявленной информацией, размещенной на сайте Единой информационной системы в сфере закупок zakupki.gov.ru.</w:t>
            </w:r>
          </w:p>
        </w:tc>
      </w:tr>
    </w:tbl>
    <w:p w14:paraId="2CCE54B9" w14:textId="77777777" w:rsidR="00880B9B" w:rsidRPr="00242C67" w:rsidRDefault="00880B9B" w:rsidP="00880B9B">
      <w:pPr>
        <w:adjustRightInd w:val="0"/>
        <w:jc w:val="both"/>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gridCol w:w="6945"/>
      </w:tblGrid>
      <w:tr w:rsidR="00880B9B" w:rsidRPr="00242C67" w14:paraId="27EAAF5A" w14:textId="77777777" w:rsidTr="00880B9B">
        <w:trPr>
          <w:trHeight w:val="554"/>
        </w:trPr>
        <w:tc>
          <w:tcPr>
            <w:tcW w:w="10453" w:type="dxa"/>
            <w:gridSpan w:val="2"/>
            <w:vAlign w:val="center"/>
          </w:tcPr>
          <w:p w14:paraId="0294F795" w14:textId="4218A4F0" w:rsidR="00880B9B" w:rsidRPr="00880B9B" w:rsidRDefault="00880B9B" w:rsidP="00880B9B">
            <w:pPr>
              <w:pStyle w:val="ae"/>
              <w:numPr>
                <w:ilvl w:val="1"/>
                <w:numId w:val="25"/>
              </w:numPr>
              <w:adjustRightInd w:val="0"/>
              <w:ind w:right="-2"/>
              <w:rPr>
                <w:b/>
              </w:rPr>
            </w:pPr>
            <w:r>
              <w:rPr>
                <w:b/>
              </w:rPr>
              <w:t xml:space="preserve"> </w:t>
            </w:r>
            <w:r w:rsidRPr="00880B9B">
              <w:rPr>
                <w:b/>
              </w:rPr>
              <w:t>Качественные, функциональные и экологические характеристики объекта закупки</w:t>
            </w:r>
          </w:p>
        </w:tc>
      </w:tr>
      <w:tr w:rsidR="00880B9B" w:rsidRPr="00242C67" w14:paraId="6FB76FF6" w14:textId="77777777" w:rsidTr="00880B9B">
        <w:tc>
          <w:tcPr>
            <w:tcW w:w="10453" w:type="dxa"/>
            <w:gridSpan w:val="2"/>
          </w:tcPr>
          <w:p w14:paraId="7155C738" w14:textId="77777777" w:rsidR="00880B9B" w:rsidRPr="00242C67" w:rsidRDefault="00880B9B" w:rsidP="00880B9B">
            <w:pPr>
              <w:ind w:left="72" w:firstLine="493"/>
              <w:contextualSpacing/>
              <w:jc w:val="both"/>
            </w:pPr>
            <w:r w:rsidRPr="00242C67">
              <w:t>«Качественные, функциональные и экологические характеристики объекта закупки»</w:t>
            </w:r>
          </w:p>
          <w:p w14:paraId="02C890AE" w14:textId="77777777" w:rsidR="00880B9B" w:rsidRPr="00242C67" w:rsidRDefault="00880B9B" w:rsidP="00880B9B">
            <w:pPr>
              <w:ind w:left="72" w:firstLine="493"/>
              <w:contextualSpacing/>
              <w:jc w:val="both"/>
            </w:pPr>
            <w:r w:rsidRPr="00242C67">
              <w:t>Значимость критерия: 40%.</w:t>
            </w:r>
          </w:p>
          <w:p w14:paraId="636314E3" w14:textId="77777777" w:rsidR="00880B9B" w:rsidRPr="00242C67" w:rsidRDefault="00880B9B" w:rsidP="00880B9B">
            <w:pPr>
              <w:ind w:left="72" w:firstLine="493"/>
              <w:contextualSpacing/>
              <w:jc w:val="both"/>
            </w:pPr>
            <w:r w:rsidRPr="00242C67">
              <w:t>Коэффициент значимости критерия: 0,4</w:t>
            </w:r>
          </w:p>
          <w:p w14:paraId="6B2532B7" w14:textId="77777777" w:rsidR="00880B9B" w:rsidRPr="00242C67" w:rsidRDefault="00880B9B" w:rsidP="00880B9B">
            <w:pPr>
              <w:ind w:left="72" w:firstLine="493"/>
              <w:contextualSpacing/>
              <w:jc w:val="both"/>
            </w:pPr>
            <w:r w:rsidRPr="00242C67">
              <w:t>Для оценки заявок (предложений) по данному критерию оценки используется 100-балльная шкала оценки.</w:t>
            </w:r>
          </w:p>
          <w:p w14:paraId="0D1776B1" w14:textId="77777777" w:rsidR="00880B9B" w:rsidRPr="00242C67" w:rsidRDefault="00880B9B" w:rsidP="00880B9B">
            <w:pPr>
              <w:ind w:left="72" w:firstLine="493"/>
              <w:contextualSpacing/>
              <w:jc w:val="both"/>
            </w:pPr>
            <w:r w:rsidRPr="00242C67">
              <w:t xml:space="preserve">Порядок оценки: при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количество баллов - 100). </w:t>
            </w:r>
          </w:p>
          <w:p w14:paraId="58312078" w14:textId="77777777" w:rsidR="00880B9B" w:rsidRPr="00242C67" w:rsidRDefault="00880B9B" w:rsidP="00880B9B">
            <w:pPr>
              <w:ind w:left="72" w:firstLine="493"/>
              <w:contextualSpacing/>
              <w:jc w:val="both"/>
              <w:rPr>
                <w:b/>
              </w:rPr>
            </w:pPr>
            <w:r w:rsidRPr="00242C67">
              <w:t>Для оценки заявок по критерию используются показатели. Сумма величин значимости показателей критерия оценки составляет 100 процентов.</w:t>
            </w:r>
          </w:p>
        </w:tc>
      </w:tr>
      <w:tr w:rsidR="00880B9B" w:rsidRPr="00242C67" w14:paraId="7D26B724" w14:textId="77777777" w:rsidTr="00880B9B">
        <w:tc>
          <w:tcPr>
            <w:tcW w:w="3508" w:type="dxa"/>
          </w:tcPr>
          <w:p w14:paraId="6B4F1E6F" w14:textId="77777777" w:rsidR="00880B9B" w:rsidRPr="00242C67" w:rsidRDefault="00880B9B" w:rsidP="00880B9B">
            <w:pPr>
              <w:ind w:left="-3"/>
              <w:contextualSpacing/>
              <w:rPr>
                <w:b/>
                <w:color w:val="000000" w:themeColor="text1"/>
              </w:rPr>
            </w:pPr>
            <w:r w:rsidRPr="00242C67">
              <w:rPr>
                <w:b/>
                <w:color w:val="000000" w:themeColor="text1"/>
              </w:rPr>
              <w:t>Показатель 1 «</w:t>
            </w:r>
            <w:bookmarkStart w:id="3" w:name="_Hlk78280165"/>
            <w:r w:rsidRPr="00242C67">
              <w:rPr>
                <w:b/>
              </w:rPr>
              <w:t xml:space="preserve">Качественные, функциональные и экологические </w:t>
            </w:r>
            <w:r w:rsidRPr="00242C67">
              <w:rPr>
                <w:b/>
              </w:rPr>
              <w:lastRenderedPageBreak/>
              <w:t>характеристики объекта закупки</w:t>
            </w:r>
            <w:bookmarkEnd w:id="3"/>
            <w:r w:rsidRPr="00242C67">
              <w:rPr>
                <w:b/>
              </w:rPr>
              <w:t xml:space="preserve">» (значимость – 100 %) </w:t>
            </w:r>
          </w:p>
        </w:tc>
        <w:tc>
          <w:tcPr>
            <w:tcW w:w="6945" w:type="dxa"/>
          </w:tcPr>
          <w:p w14:paraId="554F8215" w14:textId="77777777" w:rsidR="00880B9B" w:rsidRPr="00242C67" w:rsidRDefault="00880B9B" w:rsidP="00880B9B">
            <w:pPr>
              <w:shd w:val="clear" w:color="auto" w:fill="FFFFFF"/>
              <w:tabs>
                <w:tab w:val="left" w:pos="2703"/>
                <w:tab w:val="left" w:pos="9781"/>
              </w:tabs>
              <w:suppressAutoHyphens/>
              <w:jc w:val="both"/>
              <w:rPr>
                <w:b/>
                <w:color w:val="000000" w:themeColor="text1"/>
              </w:rPr>
            </w:pPr>
            <w:r w:rsidRPr="00242C67">
              <w:rPr>
                <w:b/>
                <w:color w:val="000000" w:themeColor="text1"/>
              </w:rPr>
              <w:lastRenderedPageBreak/>
              <w:t>Коэффициент значимости показателя – 1.0</w:t>
            </w:r>
          </w:p>
          <w:p w14:paraId="663E3FE9" w14:textId="77777777" w:rsidR="00880B9B" w:rsidRPr="00242C67" w:rsidRDefault="00880B9B" w:rsidP="00880B9B">
            <w:pPr>
              <w:shd w:val="clear" w:color="auto" w:fill="FFFFFF"/>
              <w:tabs>
                <w:tab w:val="left" w:pos="2703"/>
                <w:tab w:val="left" w:pos="9781"/>
              </w:tabs>
              <w:suppressAutoHyphens/>
              <w:jc w:val="both"/>
              <w:rPr>
                <w:b/>
                <w:color w:val="000000" w:themeColor="text1"/>
              </w:rPr>
            </w:pPr>
            <w:r w:rsidRPr="00242C67">
              <w:rPr>
                <w:b/>
                <w:color w:val="000000" w:themeColor="text1"/>
              </w:rPr>
              <w:t>Максимальное количество баллов по данному показателю – 100</w:t>
            </w:r>
          </w:p>
        </w:tc>
      </w:tr>
      <w:tr w:rsidR="00880B9B" w:rsidRPr="00242C67" w14:paraId="46CA3E24" w14:textId="77777777" w:rsidTr="00880B9B">
        <w:tc>
          <w:tcPr>
            <w:tcW w:w="3508" w:type="dxa"/>
          </w:tcPr>
          <w:p w14:paraId="514CD6B0" w14:textId="77777777" w:rsidR="00880B9B" w:rsidRPr="00242C67" w:rsidRDefault="00880B9B" w:rsidP="00880B9B">
            <w:pPr>
              <w:adjustRightInd w:val="0"/>
              <w:ind w:right="-2"/>
              <w:jc w:val="both"/>
              <w:rPr>
                <w:color w:val="000000" w:themeColor="text1"/>
              </w:rPr>
            </w:pPr>
            <w:bookmarkStart w:id="4" w:name="_Hlk78280126"/>
            <w:r w:rsidRPr="00242C67">
              <w:rPr>
                <w:color w:val="000000" w:themeColor="text1"/>
              </w:rPr>
              <w:t xml:space="preserve">Оцениваются предложения, направленные на повышение качества выполнения работ, дополняющие Техническое задание, входящее в состав Конкурсной документации </w:t>
            </w:r>
            <w:r w:rsidRPr="00242C67">
              <w:rPr>
                <w:bCs/>
                <w:color w:val="000000" w:themeColor="text1"/>
              </w:rPr>
              <w:t>в части реализации п. 3.1 Технического задания.</w:t>
            </w:r>
          </w:p>
          <w:bookmarkEnd w:id="4"/>
          <w:p w14:paraId="0BD50C76" w14:textId="77777777" w:rsidR="00880B9B" w:rsidRPr="00242C67" w:rsidRDefault="00880B9B" w:rsidP="00880B9B">
            <w:pPr>
              <w:adjustRightInd w:val="0"/>
              <w:ind w:right="-2"/>
              <w:jc w:val="both"/>
              <w:rPr>
                <w:color w:val="000000" w:themeColor="text1"/>
              </w:rPr>
            </w:pPr>
          </w:p>
          <w:p w14:paraId="074BBB46" w14:textId="77777777" w:rsidR="00880B9B" w:rsidRPr="00242C67" w:rsidRDefault="00880B9B" w:rsidP="00880B9B">
            <w:pPr>
              <w:adjustRightInd w:val="0"/>
              <w:ind w:right="-2"/>
              <w:jc w:val="both"/>
              <w:rPr>
                <w:b/>
                <w:bCs/>
                <w:color w:val="000000" w:themeColor="text1"/>
              </w:rPr>
            </w:pPr>
            <w:r w:rsidRPr="00242C67">
              <w:rPr>
                <w:color w:val="000000" w:themeColor="text1"/>
              </w:rPr>
              <w:t xml:space="preserve">Для оценки по данному показателю используются представленные участником </w:t>
            </w:r>
            <w:r w:rsidRPr="00242C67">
              <w:rPr>
                <w:b/>
                <w:color w:val="000000" w:themeColor="text1"/>
              </w:rPr>
              <w:t xml:space="preserve">Предложения по выполнению работ по развитию </w:t>
            </w:r>
            <w:proofErr w:type="spellStart"/>
            <w:r w:rsidRPr="00242C67">
              <w:rPr>
                <w:b/>
                <w:color w:val="000000" w:themeColor="text1"/>
              </w:rPr>
              <w:t>геосоциальной</w:t>
            </w:r>
            <w:proofErr w:type="spellEnd"/>
            <w:r w:rsidRPr="00242C67">
              <w:rPr>
                <w:b/>
                <w:color w:val="000000" w:themeColor="text1"/>
              </w:rPr>
              <w:t xml:space="preserve"> системы для пассажиров комплекса общественного транспорта города Москвы.</w:t>
            </w:r>
          </w:p>
          <w:p w14:paraId="7F5C2CF0" w14:textId="77777777" w:rsidR="00880B9B" w:rsidRPr="00242C67" w:rsidRDefault="00880B9B" w:rsidP="00880B9B">
            <w:pPr>
              <w:keepNext/>
              <w:suppressAutoHyphens/>
              <w:spacing w:before="120" w:after="60" w:line="276" w:lineRule="auto"/>
              <w:ind w:left="2160" w:hanging="720"/>
              <w:outlineLvl w:val="3"/>
              <w:rPr>
                <w:bCs/>
                <w:color w:val="000000" w:themeColor="text1"/>
                <w:lang w:val="x-none" w:eastAsia="x-none"/>
              </w:rPr>
            </w:pPr>
          </w:p>
        </w:tc>
        <w:tc>
          <w:tcPr>
            <w:tcW w:w="6945" w:type="dxa"/>
          </w:tcPr>
          <w:p w14:paraId="0E350274" w14:textId="77777777" w:rsidR="00880B9B" w:rsidRPr="00242C67" w:rsidRDefault="00880B9B" w:rsidP="00880B9B">
            <w:pPr>
              <w:ind w:firstLine="630"/>
              <w:jc w:val="both"/>
              <w:rPr>
                <w:b/>
              </w:rPr>
            </w:pPr>
            <w:r w:rsidRPr="00242C67">
              <w:rPr>
                <w:b/>
              </w:rPr>
              <w:t>Оценке подлежат следующие Предложения:</w:t>
            </w:r>
          </w:p>
          <w:p w14:paraId="22ABDB02" w14:textId="77777777" w:rsidR="00880B9B" w:rsidRPr="00242C67" w:rsidRDefault="00880B9B" w:rsidP="00880B9B">
            <w:pPr>
              <w:ind w:firstLine="630"/>
              <w:jc w:val="both"/>
              <w:rPr>
                <w:b/>
              </w:rPr>
            </w:pPr>
          </w:p>
          <w:tbl>
            <w:tblPr>
              <w:tblW w:w="552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1116"/>
            </w:tblGrid>
            <w:tr w:rsidR="00880B9B" w:rsidRPr="00242C67" w14:paraId="3A455882" w14:textId="77777777" w:rsidTr="00880B9B">
              <w:trPr>
                <w:trHeight w:val="210"/>
              </w:trPr>
              <w:tc>
                <w:tcPr>
                  <w:tcW w:w="4412" w:type="dxa"/>
                  <w:shd w:val="clear" w:color="auto" w:fill="auto"/>
                  <w:noWrap/>
                  <w:hideMark/>
                </w:tcPr>
                <w:p w14:paraId="35FD9E6A" w14:textId="77777777" w:rsidR="00880B9B" w:rsidRPr="00242C67" w:rsidRDefault="00880B9B" w:rsidP="00880B9B">
                  <w:pPr>
                    <w:rPr>
                      <w:b/>
                      <w:bCs/>
                      <w:color w:val="000000"/>
                    </w:rPr>
                  </w:pPr>
                  <w:r w:rsidRPr="00242C67">
                    <w:rPr>
                      <w:b/>
                      <w:bCs/>
                      <w:color w:val="000000"/>
                    </w:rPr>
                    <w:t>Развитие подсистемы построения маршрутов (пункт 3.1.1 (</w:t>
                  </w:r>
                  <w:proofErr w:type="spellStart"/>
                  <w:r w:rsidRPr="00242C67">
                    <w:rPr>
                      <w:b/>
                      <w:bCs/>
                      <w:color w:val="000000"/>
                    </w:rPr>
                    <w:t>пп</w:t>
                  </w:r>
                  <w:proofErr w:type="spellEnd"/>
                  <w:r w:rsidRPr="00242C67">
                    <w:rPr>
                      <w:b/>
                      <w:bCs/>
                      <w:color w:val="000000"/>
                    </w:rPr>
                    <w:t>. 3.1.1 – 3.1.1.13) Технического задания)</w:t>
                  </w:r>
                </w:p>
              </w:tc>
              <w:tc>
                <w:tcPr>
                  <w:tcW w:w="1116" w:type="dxa"/>
                  <w:shd w:val="clear" w:color="auto" w:fill="auto"/>
                  <w:noWrap/>
                  <w:hideMark/>
                </w:tcPr>
                <w:p w14:paraId="5DB3154F" w14:textId="77777777" w:rsidR="00880B9B" w:rsidRPr="00242C67" w:rsidRDefault="00880B9B" w:rsidP="00880B9B">
                  <w:pPr>
                    <w:jc w:val="center"/>
                    <w:rPr>
                      <w:b/>
                      <w:bCs/>
                      <w:color w:val="000000"/>
                    </w:rPr>
                  </w:pPr>
                  <w:r w:rsidRPr="00242C67">
                    <w:rPr>
                      <w:b/>
                      <w:bCs/>
                      <w:color w:val="000000"/>
                    </w:rPr>
                    <w:t>0-20 баллов</w:t>
                  </w:r>
                </w:p>
              </w:tc>
            </w:tr>
            <w:tr w:rsidR="00880B9B" w:rsidRPr="00242C67" w14:paraId="1A8AB630" w14:textId="77777777" w:rsidTr="00880B9B">
              <w:trPr>
                <w:trHeight w:val="691"/>
              </w:trPr>
              <w:tc>
                <w:tcPr>
                  <w:tcW w:w="4412" w:type="dxa"/>
                  <w:shd w:val="clear" w:color="auto" w:fill="auto"/>
                  <w:hideMark/>
                </w:tcPr>
                <w:p w14:paraId="116140C8" w14:textId="77777777" w:rsidR="00880B9B" w:rsidRPr="00242C67" w:rsidRDefault="00880B9B" w:rsidP="00880B9B">
                  <w:pPr>
                    <w:jc w:val="both"/>
                    <w:rPr>
                      <w:color w:val="000000"/>
                    </w:rPr>
                  </w:pPr>
                  <w:r w:rsidRPr="00242C67">
                    <w:rPr>
                      <w:i/>
                      <w:color w:val="000000"/>
                    </w:rPr>
                    <w:t>Предложение 1.</w:t>
                  </w:r>
                </w:p>
                <w:p w14:paraId="5AFEEC0E" w14:textId="77777777" w:rsidR="00880B9B" w:rsidRPr="00242C67" w:rsidRDefault="00880B9B" w:rsidP="00880B9B">
                  <w:pPr>
                    <w:jc w:val="both"/>
                    <w:rPr>
                      <w:color w:val="000000"/>
                    </w:rPr>
                  </w:pPr>
                  <w:r w:rsidRPr="00242C67">
                    <w:rPr>
                      <w:color w:val="000000"/>
                    </w:rPr>
                    <w:t>Представлен проект архитектуры подсистемы построения маршрутов, предлагаемой к использованию при исполнении контракта, заключенного по результатам настоящего конкурса.</w:t>
                  </w:r>
                </w:p>
                <w:p w14:paraId="00B2C628" w14:textId="77777777" w:rsidR="00880B9B" w:rsidRPr="00242C67" w:rsidRDefault="00880B9B" w:rsidP="00880B9B">
                  <w:pPr>
                    <w:jc w:val="both"/>
                    <w:rPr>
                      <w:color w:val="000000"/>
                    </w:rPr>
                  </w:pPr>
                  <w:r w:rsidRPr="00242C67">
                    <w:rPr>
                      <w:color w:val="000000"/>
                    </w:rPr>
                    <w:t>Данный проект должен включать в себя следующие компоненты:</w:t>
                  </w:r>
                </w:p>
                <w:p w14:paraId="6568A3AD" w14:textId="77777777" w:rsidR="00880B9B" w:rsidRPr="00242C67" w:rsidRDefault="00880B9B" w:rsidP="00880B9B">
                  <w:pPr>
                    <w:jc w:val="both"/>
                    <w:rPr>
                      <w:color w:val="000000"/>
                    </w:rPr>
                  </w:pPr>
                  <w:r w:rsidRPr="00242C67">
                    <w:rPr>
                      <w:color w:val="000000"/>
                    </w:rPr>
                    <w:t>- структура архитектуры подсистемы, представленная в графическом виде:</w:t>
                  </w:r>
                  <w:r w:rsidRPr="00242C67" w:rsidDel="000402E7">
                    <w:rPr>
                      <w:color w:val="000000"/>
                    </w:rPr>
                    <w:t xml:space="preserve"> </w:t>
                  </w:r>
                </w:p>
                <w:p w14:paraId="7A5C180F" w14:textId="77777777" w:rsidR="00880B9B" w:rsidRPr="00242C67" w:rsidRDefault="00880B9B" w:rsidP="00880B9B">
                  <w:pPr>
                    <w:jc w:val="both"/>
                    <w:rPr>
                      <w:color w:val="000000"/>
                    </w:rPr>
                  </w:pPr>
                  <w:r w:rsidRPr="00242C67">
                    <w:rPr>
                      <w:color w:val="000000"/>
                    </w:rPr>
                    <w:t>- функциональная структура подсистемы, представленная в виде функциональной схемы, отражающая все функции подсистемы, указанные в ТЗ;</w:t>
                  </w:r>
                </w:p>
                <w:p w14:paraId="3A13F88D" w14:textId="77777777" w:rsidR="00880B9B" w:rsidRPr="00242C67" w:rsidRDefault="00880B9B" w:rsidP="00880B9B">
                  <w:pPr>
                    <w:jc w:val="both"/>
                    <w:rPr>
                      <w:color w:val="000000"/>
                    </w:rPr>
                  </w:pPr>
                  <w:r w:rsidRPr="00242C67">
                    <w:rPr>
                      <w:color w:val="000000"/>
                    </w:rPr>
                    <w:t>- описание каждого элемента структуры, указанного на представленной функциональной схеме;</w:t>
                  </w:r>
                </w:p>
                <w:p w14:paraId="2B3311DD" w14:textId="77777777" w:rsidR="00880B9B" w:rsidRPr="00242C67" w:rsidRDefault="00880B9B" w:rsidP="00880B9B">
                  <w:pPr>
                    <w:jc w:val="both"/>
                    <w:rPr>
                      <w:color w:val="000000"/>
                    </w:rPr>
                  </w:pPr>
                  <w:r w:rsidRPr="00242C67">
                    <w:rPr>
                      <w:color w:val="000000"/>
                    </w:rPr>
                    <w:t>-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подсистеме.</w:t>
                  </w:r>
                </w:p>
              </w:tc>
              <w:tc>
                <w:tcPr>
                  <w:tcW w:w="1116" w:type="dxa"/>
                  <w:shd w:val="clear" w:color="auto" w:fill="auto"/>
                  <w:noWrap/>
                  <w:hideMark/>
                </w:tcPr>
                <w:p w14:paraId="6141208D" w14:textId="77777777" w:rsidR="00880B9B" w:rsidRPr="00242C67" w:rsidRDefault="00880B9B" w:rsidP="00880B9B">
                  <w:pPr>
                    <w:jc w:val="center"/>
                    <w:rPr>
                      <w:color w:val="000000"/>
                    </w:rPr>
                  </w:pPr>
                  <w:r w:rsidRPr="00242C67">
                    <w:rPr>
                      <w:color w:val="000000"/>
                    </w:rPr>
                    <w:t>10 баллов</w:t>
                  </w:r>
                </w:p>
              </w:tc>
            </w:tr>
            <w:tr w:rsidR="00880B9B" w:rsidRPr="00242C67" w14:paraId="0FEBFC4A" w14:textId="77777777" w:rsidTr="00880B9B">
              <w:trPr>
                <w:trHeight w:val="1350"/>
              </w:trPr>
              <w:tc>
                <w:tcPr>
                  <w:tcW w:w="4412" w:type="dxa"/>
                  <w:shd w:val="clear" w:color="auto" w:fill="auto"/>
                  <w:hideMark/>
                </w:tcPr>
                <w:p w14:paraId="567C17AB" w14:textId="77777777" w:rsidR="00880B9B" w:rsidRPr="00242C67" w:rsidRDefault="00880B9B" w:rsidP="00880B9B">
                  <w:pPr>
                    <w:jc w:val="both"/>
                    <w:rPr>
                      <w:color w:val="000000"/>
                    </w:rPr>
                  </w:pPr>
                  <w:r w:rsidRPr="00242C67">
                    <w:rPr>
                      <w:i/>
                      <w:color w:val="000000"/>
                    </w:rPr>
                    <w:t>Предложение 2.</w:t>
                  </w:r>
                  <w:r w:rsidRPr="00242C67">
                    <w:rPr>
                      <w:color w:val="000000"/>
                    </w:rPr>
                    <w:t xml:space="preserve"> </w:t>
                  </w:r>
                </w:p>
                <w:p w14:paraId="71A4D8DB" w14:textId="77777777" w:rsidR="00880B9B" w:rsidRPr="00242C67" w:rsidRDefault="00880B9B" w:rsidP="00880B9B">
                  <w:pPr>
                    <w:jc w:val="both"/>
                    <w:rPr>
                      <w:color w:val="000000"/>
                    </w:rPr>
                  </w:pPr>
                  <w:r w:rsidRPr="00242C67">
                    <w:rPr>
                      <w:color w:val="000000"/>
                    </w:rPr>
                    <w:t>Предоставлен набор связанных макетов графического интерфейса подсистемы построения маршрутов 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w:t>
                  </w:r>
                </w:p>
                <w:p w14:paraId="5C202C50" w14:textId="77777777" w:rsidR="00880B9B" w:rsidRPr="00242C67" w:rsidRDefault="00880B9B" w:rsidP="00880B9B">
                  <w:pPr>
                    <w:jc w:val="both"/>
                    <w:rPr>
                      <w:color w:val="000000"/>
                    </w:rPr>
                  </w:pPr>
                  <w:r w:rsidRPr="00242C67">
                    <w:rPr>
                      <w:color w:val="000000"/>
                    </w:rPr>
                    <w:t>Данное предложение должно включать в себя следующие компоненты:</w:t>
                  </w:r>
                </w:p>
                <w:p w14:paraId="5950E27C" w14:textId="77777777" w:rsidR="00880B9B" w:rsidRPr="00242C67" w:rsidRDefault="00880B9B" w:rsidP="00880B9B">
                  <w:pPr>
                    <w:jc w:val="both"/>
                    <w:rPr>
                      <w:color w:val="000000"/>
                    </w:rPr>
                  </w:pPr>
                  <w:r w:rsidRPr="00242C67">
                    <w:rPr>
                      <w:color w:val="000000"/>
                    </w:rPr>
                    <w:t>-не менее 5 макетов графического интерфейса подсистемы построения маршрутов, отражающих функции подсистемы, указанные в ТЗ;</w:t>
                  </w:r>
                </w:p>
                <w:p w14:paraId="0F0D9EB1" w14:textId="77777777" w:rsidR="00880B9B" w:rsidRPr="00242C67" w:rsidRDefault="00880B9B" w:rsidP="00880B9B">
                  <w:pPr>
                    <w:jc w:val="both"/>
                    <w:rPr>
                      <w:color w:val="000000"/>
                    </w:rPr>
                  </w:pPr>
                  <w:r w:rsidRPr="00242C67">
                    <w:rPr>
                      <w:color w:val="000000"/>
                    </w:rPr>
                    <w:t>- описание элементов, представленных в каждом макете графического интерфейса подсистемы построения маршрутов.</w:t>
                  </w:r>
                </w:p>
              </w:tc>
              <w:tc>
                <w:tcPr>
                  <w:tcW w:w="1116" w:type="dxa"/>
                  <w:shd w:val="clear" w:color="auto" w:fill="auto"/>
                  <w:noWrap/>
                  <w:hideMark/>
                </w:tcPr>
                <w:p w14:paraId="188DB881" w14:textId="77777777" w:rsidR="00880B9B" w:rsidRPr="00242C67" w:rsidRDefault="00880B9B" w:rsidP="00880B9B">
                  <w:pPr>
                    <w:jc w:val="center"/>
                    <w:rPr>
                      <w:color w:val="000000"/>
                    </w:rPr>
                  </w:pPr>
                  <w:r w:rsidRPr="00242C67">
                    <w:rPr>
                      <w:color w:val="000000"/>
                    </w:rPr>
                    <w:t>10 баллов</w:t>
                  </w:r>
                </w:p>
              </w:tc>
            </w:tr>
            <w:tr w:rsidR="00880B9B" w:rsidRPr="00242C67" w14:paraId="781D1098" w14:textId="77777777" w:rsidTr="00880B9B">
              <w:trPr>
                <w:trHeight w:val="1800"/>
              </w:trPr>
              <w:tc>
                <w:tcPr>
                  <w:tcW w:w="4412" w:type="dxa"/>
                  <w:shd w:val="clear" w:color="auto" w:fill="auto"/>
                  <w:hideMark/>
                </w:tcPr>
                <w:p w14:paraId="6B3A6B09" w14:textId="77777777" w:rsidR="00880B9B" w:rsidRPr="00242C67" w:rsidRDefault="00880B9B" w:rsidP="00880B9B">
                  <w:pPr>
                    <w:jc w:val="both"/>
                    <w:rPr>
                      <w:color w:val="000000"/>
                    </w:rPr>
                  </w:pPr>
                  <w:r w:rsidRPr="00242C67">
                    <w:rPr>
                      <w:color w:val="000000"/>
                    </w:rPr>
                    <w:lastRenderedPageBreak/>
                    <w:t xml:space="preserve">- отсутствие указанных предложений по данному разделу; </w:t>
                  </w:r>
                </w:p>
                <w:p w14:paraId="3B293567" w14:textId="77777777" w:rsidR="00880B9B" w:rsidRPr="00242C67" w:rsidRDefault="00880B9B" w:rsidP="00880B9B">
                  <w:pPr>
                    <w:jc w:val="both"/>
                    <w:rPr>
                      <w:color w:val="000000"/>
                    </w:rPr>
                  </w:pPr>
                  <w:r w:rsidRPr="00242C67">
                    <w:rPr>
                      <w:color w:val="000000"/>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36F27115" w14:textId="77777777" w:rsidR="00880B9B" w:rsidRPr="00242C67" w:rsidRDefault="00880B9B" w:rsidP="00880B9B">
                  <w:pPr>
                    <w:jc w:val="both"/>
                    <w:rPr>
                      <w:color w:val="000000"/>
                    </w:rPr>
                  </w:pPr>
                  <w:r w:rsidRPr="00242C67">
                    <w:rPr>
                      <w:color w:val="000000"/>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p w14:paraId="0DE9031B" w14:textId="77777777" w:rsidR="00880B9B" w:rsidRPr="00242C67" w:rsidRDefault="00880B9B" w:rsidP="00880B9B">
                  <w:pPr>
                    <w:jc w:val="both"/>
                    <w:rPr>
                      <w:color w:val="000000" w:themeColor="text1"/>
                    </w:rPr>
                  </w:pPr>
                  <w:r w:rsidRPr="00242C67">
                    <w:rPr>
                      <w:color w:val="FF0000"/>
                    </w:rPr>
                    <w:t xml:space="preserve">- </w:t>
                  </w:r>
                  <w:r w:rsidRPr="00242C67">
                    <w:rPr>
                      <w:color w:val="000000" w:themeColor="text1"/>
                    </w:rPr>
                    <w:t>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3F28D96F" w14:textId="77777777" w:rsidR="00880B9B" w:rsidRPr="00242C67" w:rsidRDefault="00880B9B" w:rsidP="00880B9B">
                  <w:pPr>
                    <w:jc w:val="both"/>
                    <w:rPr>
                      <w:color w:val="000000"/>
                    </w:rPr>
                  </w:pPr>
                  <w:r w:rsidRPr="00242C67">
                    <w:rPr>
                      <w:color w:val="000000"/>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p>
              </w:tc>
              <w:tc>
                <w:tcPr>
                  <w:tcW w:w="1116" w:type="dxa"/>
                  <w:shd w:val="clear" w:color="auto" w:fill="auto"/>
                  <w:noWrap/>
                  <w:hideMark/>
                </w:tcPr>
                <w:p w14:paraId="1D2A3AC3" w14:textId="77777777" w:rsidR="00880B9B" w:rsidRPr="00242C67" w:rsidRDefault="00880B9B" w:rsidP="00880B9B">
                  <w:pPr>
                    <w:jc w:val="center"/>
                    <w:rPr>
                      <w:color w:val="000000"/>
                    </w:rPr>
                  </w:pPr>
                  <w:r w:rsidRPr="00242C67">
                    <w:rPr>
                      <w:color w:val="000000"/>
                    </w:rPr>
                    <w:t>0 баллов</w:t>
                  </w:r>
                </w:p>
              </w:tc>
            </w:tr>
            <w:tr w:rsidR="00880B9B" w:rsidRPr="00242C67" w14:paraId="62F2AC66" w14:textId="77777777" w:rsidTr="00880B9B">
              <w:trPr>
                <w:trHeight w:val="210"/>
              </w:trPr>
              <w:tc>
                <w:tcPr>
                  <w:tcW w:w="4412" w:type="dxa"/>
                  <w:shd w:val="clear" w:color="auto" w:fill="auto"/>
                  <w:noWrap/>
                  <w:hideMark/>
                </w:tcPr>
                <w:p w14:paraId="0E129B8C" w14:textId="77777777" w:rsidR="00880B9B" w:rsidRPr="00242C67" w:rsidRDefault="00880B9B" w:rsidP="00880B9B">
                  <w:pPr>
                    <w:rPr>
                      <w:b/>
                      <w:bCs/>
                      <w:color w:val="000000"/>
                    </w:rPr>
                  </w:pPr>
                  <w:r w:rsidRPr="00242C67">
                    <w:rPr>
                      <w:b/>
                      <w:bCs/>
                      <w:color w:val="000000"/>
                    </w:rPr>
                    <w:t>Требования к разработке подсистемы загруженности транспорта (пункт 3.1.5 (</w:t>
                  </w:r>
                  <w:proofErr w:type="spellStart"/>
                  <w:r w:rsidRPr="00242C67">
                    <w:rPr>
                      <w:b/>
                      <w:bCs/>
                      <w:color w:val="000000"/>
                    </w:rPr>
                    <w:t>пп</w:t>
                  </w:r>
                  <w:proofErr w:type="spellEnd"/>
                  <w:r w:rsidRPr="00242C67">
                    <w:rPr>
                      <w:b/>
                      <w:bCs/>
                      <w:color w:val="000000"/>
                    </w:rPr>
                    <w:t>. 3.1.5 – 3.1.5.2) Технического задания)</w:t>
                  </w:r>
                </w:p>
              </w:tc>
              <w:tc>
                <w:tcPr>
                  <w:tcW w:w="1116" w:type="dxa"/>
                  <w:shd w:val="clear" w:color="auto" w:fill="auto"/>
                  <w:noWrap/>
                  <w:hideMark/>
                </w:tcPr>
                <w:p w14:paraId="7AE5F4F1" w14:textId="77777777" w:rsidR="00880B9B" w:rsidRPr="00242C67" w:rsidRDefault="00880B9B" w:rsidP="00880B9B">
                  <w:pPr>
                    <w:jc w:val="center"/>
                    <w:rPr>
                      <w:b/>
                      <w:bCs/>
                      <w:color w:val="000000"/>
                    </w:rPr>
                  </w:pPr>
                  <w:r w:rsidRPr="00242C67">
                    <w:rPr>
                      <w:b/>
                      <w:bCs/>
                      <w:color w:val="000000"/>
                    </w:rPr>
                    <w:t>0-15 баллов</w:t>
                  </w:r>
                </w:p>
              </w:tc>
            </w:tr>
            <w:tr w:rsidR="00880B9B" w:rsidRPr="00242C67" w14:paraId="03C3B006" w14:textId="77777777" w:rsidTr="00880B9B">
              <w:trPr>
                <w:trHeight w:val="1122"/>
              </w:trPr>
              <w:tc>
                <w:tcPr>
                  <w:tcW w:w="4412" w:type="dxa"/>
                  <w:shd w:val="clear" w:color="auto" w:fill="auto"/>
                  <w:hideMark/>
                </w:tcPr>
                <w:p w14:paraId="12CC9FCC" w14:textId="77777777" w:rsidR="00880B9B" w:rsidRPr="00242C67" w:rsidRDefault="00880B9B" w:rsidP="00880B9B">
                  <w:pPr>
                    <w:jc w:val="both"/>
                    <w:rPr>
                      <w:i/>
                      <w:color w:val="000000"/>
                    </w:rPr>
                  </w:pPr>
                  <w:r w:rsidRPr="00242C67">
                    <w:rPr>
                      <w:i/>
                      <w:color w:val="000000"/>
                    </w:rPr>
                    <w:t>Предложение 1.</w:t>
                  </w:r>
                </w:p>
                <w:p w14:paraId="4F1B0750" w14:textId="77777777" w:rsidR="00880B9B" w:rsidRPr="00242C67" w:rsidRDefault="00880B9B" w:rsidP="00880B9B">
                  <w:pPr>
                    <w:jc w:val="both"/>
                    <w:rPr>
                      <w:color w:val="000000"/>
                    </w:rPr>
                  </w:pPr>
                  <w:r w:rsidRPr="00242C67">
                    <w:rPr>
                      <w:color w:val="000000"/>
                    </w:rPr>
                    <w:t>Представлен проект архитектуры подсистемы разработке подсистемы загруженности транспорта, предлагаемой к использованию при исполнении контракта, заключенного по результатам настоящего конкурса.</w:t>
                  </w:r>
                </w:p>
                <w:p w14:paraId="5AF4565C" w14:textId="77777777" w:rsidR="00880B9B" w:rsidRPr="00242C67" w:rsidRDefault="00880B9B" w:rsidP="00880B9B">
                  <w:pPr>
                    <w:jc w:val="both"/>
                    <w:rPr>
                      <w:color w:val="000000"/>
                    </w:rPr>
                  </w:pPr>
                  <w:r w:rsidRPr="00242C67">
                    <w:rPr>
                      <w:color w:val="000000"/>
                    </w:rPr>
                    <w:t>Данный проект должен включать в себя следующие компоненты:</w:t>
                  </w:r>
                </w:p>
                <w:p w14:paraId="6AA20081" w14:textId="77777777" w:rsidR="00880B9B" w:rsidRPr="00242C67" w:rsidRDefault="00880B9B" w:rsidP="00880B9B">
                  <w:pPr>
                    <w:jc w:val="both"/>
                    <w:rPr>
                      <w:color w:val="000000"/>
                    </w:rPr>
                  </w:pPr>
                  <w:r w:rsidRPr="00242C67">
                    <w:rPr>
                      <w:color w:val="000000"/>
                    </w:rPr>
                    <w:t>- структура архитектуры подсистемы, представленная в графическом виде:</w:t>
                  </w:r>
                </w:p>
                <w:p w14:paraId="63FA4315" w14:textId="77777777" w:rsidR="00880B9B" w:rsidRPr="00242C67" w:rsidRDefault="00880B9B" w:rsidP="00880B9B">
                  <w:pPr>
                    <w:jc w:val="both"/>
                    <w:rPr>
                      <w:color w:val="000000"/>
                    </w:rPr>
                  </w:pPr>
                  <w:r w:rsidRPr="00242C67">
                    <w:rPr>
                      <w:color w:val="000000"/>
                    </w:rPr>
                    <w:t>- функциональная структура подсистемы, представленная в виде функциональной схемы, отражающая все функции подсистемы, указанные в ТЗ;</w:t>
                  </w:r>
                </w:p>
                <w:p w14:paraId="12EC5DE4" w14:textId="77777777" w:rsidR="00880B9B" w:rsidRPr="00242C67" w:rsidRDefault="00880B9B" w:rsidP="00880B9B">
                  <w:pPr>
                    <w:jc w:val="both"/>
                    <w:rPr>
                      <w:color w:val="000000"/>
                    </w:rPr>
                  </w:pPr>
                  <w:r w:rsidRPr="00242C67">
                    <w:rPr>
                      <w:color w:val="000000"/>
                    </w:rPr>
                    <w:t>- описание каждого элемента структуры, указанного на представленной функциональной схеме;</w:t>
                  </w:r>
                </w:p>
                <w:p w14:paraId="10DA9E77" w14:textId="77777777" w:rsidR="00880B9B" w:rsidRPr="00242C67" w:rsidRDefault="00880B9B" w:rsidP="00880B9B">
                  <w:pPr>
                    <w:jc w:val="both"/>
                    <w:rPr>
                      <w:color w:val="000000"/>
                    </w:rPr>
                  </w:pPr>
                  <w:r w:rsidRPr="00242C67">
                    <w:rPr>
                      <w:color w:val="000000"/>
                    </w:rPr>
                    <w:t xml:space="preserve">- описание и обоснование целесообразности включения каждого элемента структуры в целях минимизации количества действий и </w:t>
                  </w:r>
                  <w:r w:rsidRPr="00242C67">
                    <w:rPr>
                      <w:color w:val="000000"/>
                    </w:rPr>
                    <w:lastRenderedPageBreak/>
                    <w:t>операций, выполняемых пользователем при работе в подсистеме.</w:t>
                  </w:r>
                </w:p>
              </w:tc>
              <w:tc>
                <w:tcPr>
                  <w:tcW w:w="1116" w:type="dxa"/>
                  <w:shd w:val="clear" w:color="auto" w:fill="auto"/>
                  <w:noWrap/>
                  <w:hideMark/>
                </w:tcPr>
                <w:p w14:paraId="2DFDFC45" w14:textId="77777777" w:rsidR="00880B9B" w:rsidRPr="00242C67" w:rsidRDefault="00880B9B" w:rsidP="00880B9B">
                  <w:pPr>
                    <w:jc w:val="center"/>
                    <w:rPr>
                      <w:color w:val="000000"/>
                    </w:rPr>
                  </w:pPr>
                  <w:r w:rsidRPr="00242C67">
                    <w:rPr>
                      <w:color w:val="000000"/>
                    </w:rPr>
                    <w:lastRenderedPageBreak/>
                    <w:t>10 баллов</w:t>
                  </w:r>
                </w:p>
              </w:tc>
            </w:tr>
            <w:tr w:rsidR="00880B9B" w:rsidRPr="00242C67" w14:paraId="3DC215AA" w14:textId="77777777" w:rsidTr="00880B9B">
              <w:trPr>
                <w:trHeight w:val="408"/>
              </w:trPr>
              <w:tc>
                <w:tcPr>
                  <w:tcW w:w="4412" w:type="dxa"/>
                  <w:shd w:val="clear" w:color="auto" w:fill="auto"/>
                  <w:hideMark/>
                </w:tcPr>
                <w:p w14:paraId="05447833" w14:textId="77777777" w:rsidR="00880B9B" w:rsidRPr="00242C67" w:rsidRDefault="00880B9B" w:rsidP="00880B9B">
                  <w:pPr>
                    <w:jc w:val="both"/>
                    <w:rPr>
                      <w:color w:val="000000"/>
                    </w:rPr>
                  </w:pPr>
                  <w:r w:rsidRPr="00242C67">
                    <w:rPr>
                      <w:i/>
                      <w:color w:val="000000"/>
                    </w:rPr>
                    <w:t>Предложение 2.</w:t>
                  </w:r>
                  <w:r w:rsidRPr="00242C67">
                    <w:rPr>
                      <w:color w:val="000000"/>
                    </w:rPr>
                    <w:t xml:space="preserve"> </w:t>
                  </w:r>
                </w:p>
                <w:p w14:paraId="2EC401D6" w14:textId="77777777" w:rsidR="00880B9B" w:rsidRPr="00242C67" w:rsidRDefault="00880B9B" w:rsidP="00880B9B">
                  <w:pPr>
                    <w:jc w:val="both"/>
                    <w:rPr>
                      <w:color w:val="000000"/>
                    </w:rPr>
                  </w:pPr>
                  <w:r w:rsidRPr="00242C67">
                    <w:rPr>
                      <w:color w:val="000000"/>
                    </w:rPr>
                    <w:t xml:space="preserve">Предоставлен набор связанных макетов графического интерфейса подсистемы построения подсистемы загруженности транспорта, предлагаемый участником к применению при исполнении контракта, заключенного по результатам настоящего конкурса. </w:t>
                  </w:r>
                </w:p>
                <w:p w14:paraId="30874942" w14:textId="77777777" w:rsidR="00880B9B" w:rsidRPr="00242C67" w:rsidRDefault="00880B9B" w:rsidP="00880B9B">
                  <w:pPr>
                    <w:jc w:val="both"/>
                    <w:rPr>
                      <w:color w:val="000000"/>
                    </w:rPr>
                  </w:pPr>
                  <w:r w:rsidRPr="00242C67">
                    <w:rPr>
                      <w:color w:val="000000"/>
                    </w:rPr>
                    <w:t>Данное предложение должно включать в себя следующие компоненты:</w:t>
                  </w:r>
                </w:p>
                <w:p w14:paraId="51122CA3" w14:textId="77777777" w:rsidR="00880B9B" w:rsidRPr="00242C67" w:rsidRDefault="00880B9B" w:rsidP="00880B9B">
                  <w:pPr>
                    <w:jc w:val="both"/>
                    <w:rPr>
                      <w:color w:val="000000"/>
                    </w:rPr>
                  </w:pPr>
                  <w:r w:rsidRPr="00242C67">
                    <w:rPr>
                      <w:color w:val="000000"/>
                    </w:rPr>
                    <w:t>-не менее 5 макетов графического интерфейса подсистемы построения маршрутов, отражающих функции подсистемы, указанные в ТЗ;</w:t>
                  </w:r>
                </w:p>
                <w:p w14:paraId="414743E1" w14:textId="77777777" w:rsidR="00880B9B" w:rsidRPr="00242C67" w:rsidRDefault="00880B9B" w:rsidP="00880B9B">
                  <w:pPr>
                    <w:jc w:val="both"/>
                    <w:rPr>
                      <w:color w:val="000000"/>
                    </w:rPr>
                  </w:pPr>
                  <w:r w:rsidRPr="00242C67">
                    <w:rPr>
                      <w:color w:val="000000"/>
                    </w:rPr>
                    <w:t>- описание элементов, представленных в каждом макете графического интерфейса подсистемы оплаты банковской картой, предлагаемой к использованию при исполнении контракта.</w:t>
                  </w:r>
                </w:p>
              </w:tc>
              <w:tc>
                <w:tcPr>
                  <w:tcW w:w="1116" w:type="dxa"/>
                  <w:shd w:val="clear" w:color="auto" w:fill="auto"/>
                  <w:noWrap/>
                  <w:hideMark/>
                </w:tcPr>
                <w:p w14:paraId="6603E055" w14:textId="77777777" w:rsidR="00880B9B" w:rsidRPr="00242C67" w:rsidRDefault="00880B9B" w:rsidP="00880B9B">
                  <w:pPr>
                    <w:jc w:val="center"/>
                    <w:rPr>
                      <w:color w:val="000000"/>
                    </w:rPr>
                  </w:pPr>
                  <w:r w:rsidRPr="00242C67">
                    <w:rPr>
                      <w:color w:val="000000"/>
                    </w:rPr>
                    <w:t>5 баллов</w:t>
                  </w:r>
                </w:p>
              </w:tc>
            </w:tr>
            <w:tr w:rsidR="00880B9B" w:rsidRPr="00242C67" w14:paraId="32462BBE" w14:textId="77777777" w:rsidTr="00880B9B">
              <w:trPr>
                <w:trHeight w:val="1800"/>
              </w:trPr>
              <w:tc>
                <w:tcPr>
                  <w:tcW w:w="4412" w:type="dxa"/>
                  <w:shd w:val="clear" w:color="auto" w:fill="auto"/>
                  <w:hideMark/>
                </w:tcPr>
                <w:p w14:paraId="59C5ED1A" w14:textId="77777777" w:rsidR="00880B9B" w:rsidRPr="00242C67" w:rsidRDefault="00880B9B" w:rsidP="00880B9B">
                  <w:pPr>
                    <w:jc w:val="both"/>
                    <w:rPr>
                      <w:color w:val="000000"/>
                    </w:rPr>
                  </w:pPr>
                  <w:r w:rsidRPr="00242C67">
                    <w:rPr>
                      <w:color w:val="000000"/>
                    </w:rPr>
                    <w:t xml:space="preserve">- отсутствие указанных предложений по данному разделу; </w:t>
                  </w:r>
                </w:p>
                <w:p w14:paraId="1925F030" w14:textId="77777777" w:rsidR="00880B9B" w:rsidRPr="00242C67" w:rsidRDefault="00880B9B" w:rsidP="00880B9B">
                  <w:pPr>
                    <w:jc w:val="both"/>
                    <w:rPr>
                      <w:color w:val="000000"/>
                    </w:rPr>
                  </w:pPr>
                  <w:r w:rsidRPr="00242C67">
                    <w:rPr>
                      <w:color w:val="000000"/>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5F7C30EF" w14:textId="77777777" w:rsidR="00880B9B" w:rsidRPr="00242C67" w:rsidRDefault="00880B9B" w:rsidP="00880B9B">
                  <w:pPr>
                    <w:jc w:val="both"/>
                    <w:rPr>
                      <w:color w:val="000000"/>
                    </w:rPr>
                  </w:pPr>
                  <w:r w:rsidRPr="00242C67">
                    <w:rPr>
                      <w:color w:val="000000"/>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p w14:paraId="3A6E3650" w14:textId="77777777" w:rsidR="00880B9B" w:rsidRPr="00242C67" w:rsidRDefault="00880B9B" w:rsidP="00880B9B">
                  <w:pPr>
                    <w:jc w:val="both"/>
                    <w:rPr>
                      <w:color w:val="000000"/>
                    </w:rPr>
                  </w:pPr>
                  <w:r w:rsidRPr="00242C67">
                    <w:rPr>
                      <w:color w:val="000000"/>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31266DB6" w14:textId="77777777" w:rsidR="00880B9B" w:rsidRPr="00242C67" w:rsidRDefault="00880B9B" w:rsidP="00880B9B">
                  <w:pPr>
                    <w:jc w:val="both"/>
                    <w:rPr>
                      <w:color w:val="000000"/>
                    </w:rPr>
                  </w:pPr>
                  <w:r w:rsidRPr="00242C67">
                    <w:rPr>
                      <w:color w:val="000000"/>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p>
              </w:tc>
              <w:tc>
                <w:tcPr>
                  <w:tcW w:w="1116" w:type="dxa"/>
                  <w:shd w:val="clear" w:color="auto" w:fill="auto"/>
                  <w:noWrap/>
                  <w:hideMark/>
                </w:tcPr>
                <w:p w14:paraId="2A4BA002" w14:textId="77777777" w:rsidR="00880B9B" w:rsidRPr="00242C67" w:rsidRDefault="00880B9B" w:rsidP="00880B9B">
                  <w:pPr>
                    <w:jc w:val="center"/>
                    <w:rPr>
                      <w:color w:val="000000"/>
                    </w:rPr>
                  </w:pPr>
                  <w:r w:rsidRPr="00242C67">
                    <w:rPr>
                      <w:color w:val="000000"/>
                    </w:rPr>
                    <w:t>0 баллов</w:t>
                  </w:r>
                </w:p>
              </w:tc>
            </w:tr>
            <w:tr w:rsidR="00880B9B" w:rsidRPr="00242C67" w14:paraId="1178BBD8" w14:textId="77777777" w:rsidTr="00880B9B">
              <w:trPr>
                <w:trHeight w:val="210"/>
              </w:trPr>
              <w:tc>
                <w:tcPr>
                  <w:tcW w:w="4412" w:type="dxa"/>
                  <w:shd w:val="clear" w:color="auto" w:fill="auto"/>
                  <w:noWrap/>
                  <w:hideMark/>
                </w:tcPr>
                <w:p w14:paraId="4908E8A5" w14:textId="77777777" w:rsidR="00880B9B" w:rsidRPr="00242C67" w:rsidRDefault="00880B9B" w:rsidP="00880B9B">
                  <w:pPr>
                    <w:rPr>
                      <w:b/>
                      <w:bCs/>
                      <w:color w:val="000000"/>
                    </w:rPr>
                  </w:pPr>
                  <w:r w:rsidRPr="00242C67">
                    <w:rPr>
                      <w:b/>
                      <w:bCs/>
                      <w:color w:val="000000"/>
                    </w:rPr>
                    <w:t>Требования к развитию подсистемы карты и поиска (п. 3.1.9 (</w:t>
                  </w:r>
                  <w:proofErr w:type="spellStart"/>
                  <w:r w:rsidRPr="00242C67">
                    <w:rPr>
                      <w:b/>
                      <w:bCs/>
                      <w:color w:val="000000"/>
                    </w:rPr>
                    <w:t>пп</w:t>
                  </w:r>
                  <w:proofErr w:type="spellEnd"/>
                  <w:r w:rsidRPr="00242C67">
                    <w:rPr>
                      <w:b/>
                      <w:bCs/>
                      <w:color w:val="000000"/>
                    </w:rPr>
                    <w:t>. 3.1.9 – 3.1.9.2) Технического задания)</w:t>
                  </w:r>
                </w:p>
              </w:tc>
              <w:tc>
                <w:tcPr>
                  <w:tcW w:w="1116" w:type="dxa"/>
                  <w:shd w:val="clear" w:color="auto" w:fill="auto"/>
                  <w:noWrap/>
                  <w:hideMark/>
                </w:tcPr>
                <w:p w14:paraId="75D1ECDC" w14:textId="77777777" w:rsidR="00880B9B" w:rsidRPr="00242C67" w:rsidRDefault="00880B9B" w:rsidP="00880B9B">
                  <w:pPr>
                    <w:jc w:val="center"/>
                    <w:rPr>
                      <w:b/>
                      <w:bCs/>
                      <w:color w:val="000000"/>
                    </w:rPr>
                  </w:pPr>
                  <w:r w:rsidRPr="00242C67">
                    <w:rPr>
                      <w:b/>
                      <w:bCs/>
                      <w:color w:val="000000"/>
                    </w:rPr>
                    <w:t>0-9 баллов</w:t>
                  </w:r>
                </w:p>
              </w:tc>
            </w:tr>
            <w:tr w:rsidR="00880B9B" w:rsidRPr="00242C67" w14:paraId="748A58DC" w14:textId="77777777" w:rsidTr="00880B9B">
              <w:trPr>
                <w:trHeight w:val="401"/>
              </w:trPr>
              <w:tc>
                <w:tcPr>
                  <w:tcW w:w="4412" w:type="dxa"/>
                  <w:shd w:val="clear" w:color="auto" w:fill="auto"/>
                  <w:hideMark/>
                </w:tcPr>
                <w:p w14:paraId="5FCB1420" w14:textId="77777777" w:rsidR="00880B9B" w:rsidRPr="00242C67" w:rsidRDefault="00880B9B" w:rsidP="00880B9B">
                  <w:pPr>
                    <w:jc w:val="both"/>
                    <w:rPr>
                      <w:i/>
                      <w:color w:val="000000"/>
                    </w:rPr>
                  </w:pPr>
                  <w:r w:rsidRPr="00242C67">
                    <w:rPr>
                      <w:i/>
                      <w:color w:val="000000"/>
                    </w:rPr>
                    <w:lastRenderedPageBreak/>
                    <w:t>Предложение 1.</w:t>
                  </w:r>
                </w:p>
                <w:p w14:paraId="0CCFF47B" w14:textId="77777777" w:rsidR="00880B9B" w:rsidRPr="00242C67" w:rsidRDefault="00880B9B" w:rsidP="00880B9B">
                  <w:pPr>
                    <w:jc w:val="both"/>
                    <w:rPr>
                      <w:color w:val="000000"/>
                    </w:rPr>
                  </w:pPr>
                  <w:r w:rsidRPr="00242C67">
                    <w:rPr>
                      <w:color w:val="000000"/>
                    </w:rPr>
                    <w:t>Представлен проект архитектуры подсистемы построения маршрутов, предлагаемой к использованию при исполнении контракта, заключенного по результатам настоящего конкурса.</w:t>
                  </w:r>
                </w:p>
                <w:p w14:paraId="20E2D8E5" w14:textId="77777777" w:rsidR="00880B9B" w:rsidRPr="00242C67" w:rsidRDefault="00880B9B" w:rsidP="00880B9B">
                  <w:pPr>
                    <w:jc w:val="both"/>
                    <w:rPr>
                      <w:color w:val="000000"/>
                    </w:rPr>
                  </w:pPr>
                  <w:r w:rsidRPr="00242C67">
                    <w:rPr>
                      <w:color w:val="000000"/>
                    </w:rPr>
                    <w:t>Данный проект должен включать в себя следующие компоненты:</w:t>
                  </w:r>
                </w:p>
                <w:p w14:paraId="39A7843C" w14:textId="77777777" w:rsidR="00880B9B" w:rsidRPr="00242C67" w:rsidRDefault="00880B9B" w:rsidP="00880B9B">
                  <w:pPr>
                    <w:jc w:val="both"/>
                    <w:rPr>
                      <w:color w:val="000000"/>
                    </w:rPr>
                  </w:pPr>
                  <w:r w:rsidRPr="00242C67">
                    <w:rPr>
                      <w:color w:val="000000"/>
                    </w:rPr>
                    <w:t>- структура архитектуры подсистемы, представленная в графическом виде:</w:t>
                  </w:r>
                </w:p>
                <w:p w14:paraId="6A88D0BB" w14:textId="77777777" w:rsidR="00880B9B" w:rsidRPr="00242C67" w:rsidRDefault="00880B9B" w:rsidP="00880B9B">
                  <w:pPr>
                    <w:jc w:val="both"/>
                    <w:rPr>
                      <w:color w:val="000000"/>
                    </w:rPr>
                  </w:pPr>
                  <w:r w:rsidRPr="00242C67">
                    <w:rPr>
                      <w:color w:val="000000"/>
                    </w:rPr>
                    <w:t>- функциональная структура подсистемы, представленная в виде функциональной схемы, отражающая все функции подсистемы, указанные в ТЗ;</w:t>
                  </w:r>
                </w:p>
                <w:p w14:paraId="1DBC7518" w14:textId="77777777" w:rsidR="00880B9B" w:rsidRPr="00242C67" w:rsidRDefault="00880B9B" w:rsidP="00880B9B">
                  <w:pPr>
                    <w:jc w:val="both"/>
                    <w:rPr>
                      <w:color w:val="000000"/>
                    </w:rPr>
                  </w:pPr>
                  <w:r w:rsidRPr="00242C67">
                    <w:rPr>
                      <w:color w:val="000000"/>
                    </w:rPr>
                    <w:t>- описание каждого элемента структуры, указанного на представленной функциональной схеме;</w:t>
                  </w:r>
                </w:p>
                <w:p w14:paraId="61E4E76B" w14:textId="77777777" w:rsidR="00880B9B" w:rsidRPr="00242C67" w:rsidRDefault="00880B9B" w:rsidP="00880B9B">
                  <w:pPr>
                    <w:jc w:val="both"/>
                    <w:rPr>
                      <w:color w:val="000000"/>
                    </w:rPr>
                  </w:pPr>
                  <w:r w:rsidRPr="00242C67">
                    <w:rPr>
                      <w:color w:val="000000"/>
                    </w:rPr>
                    <w:t>-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подсистеме.</w:t>
                  </w:r>
                </w:p>
              </w:tc>
              <w:tc>
                <w:tcPr>
                  <w:tcW w:w="1116" w:type="dxa"/>
                  <w:shd w:val="clear" w:color="auto" w:fill="auto"/>
                  <w:noWrap/>
                  <w:hideMark/>
                </w:tcPr>
                <w:p w14:paraId="258EDB93" w14:textId="77777777" w:rsidR="00880B9B" w:rsidRPr="00242C67" w:rsidRDefault="00880B9B" w:rsidP="00880B9B">
                  <w:pPr>
                    <w:jc w:val="center"/>
                    <w:rPr>
                      <w:color w:val="000000"/>
                    </w:rPr>
                  </w:pPr>
                  <w:r w:rsidRPr="00242C67">
                    <w:rPr>
                      <w:color w:val="000000"/>
                    </w:rPr>
                    <w:t>4 балла</w:t>
                  </w:r>
                </w:p>
              </w:tc>
            </w:tr>
            <w:tr w:rsidR="00880B9B" w:rsidRPr="00242C67" w14:paraId="4B4121AA" w14:textId="77777777" w:rsidTr="00880B9B">
              <w:trPr>
                <w:trHeight w:val="1575"/>
              </w:trPr>
              <w:tc>
                <w:tcPr>
                  <w:tcW w:w="4412" w:type="dxa"/>
                  <w:shd w:val="clear" w:color="auto" w:fill="auto"/>
                  <w:hideMark/>
                </w:tcPr>
                <w:p w14:paraId="7A7FF48B" w14:textId="77777777" w:rsidR="00880B9B" w:rsidRPr="00242C67" w:rsidRDefault="00880B9B" w:rsidP="00880B9B">
                  <w:pPr>
                    <w:jc w:val="both"/>
                    <w:rPr>
                      <w:color w:val="000000"/>
                    </w:rPr>
                  </w:pPr>
                  <w:r w:rsidRPr="00242C67">
                    <w:rPr>
                      <w:i/>
                      <w:color w:val="000000"/>
                    </w:rPr>
                    <w:t>Предложение 2.</w:t>
                  </w:r>
                  <w:r w:rsidRPr="00242C67">
                    <w:rPr>
                      <w:color w:val="000000"/>
                    </w:rPr>
                    <w:t xml:space="preserve"> </w:t>
                  </w:r>
                </w:p>
                <w:p w14:paraId="19D565D2" w14:textId="77777777" w:rsidR="00880B9B" w:rsidRPr="00242C67" w:rsidRDefault="00880B9B" w:rsidP="00880B9B">
                  <w:pPr>
                    <w:jc w:val="both"/>
                    <w:rPr>
                      <w:color w:val="000000"/>
                    </w:rPr>
                  </w:pPr>
                  <w:r w:rsidRPr="00242C67">
                    <w:rPr>
                      <w:color w:val="000000"/>
                    </w:rPr>
                    <w:t xml:space="preserve">Предоставлен набор связанных макетов графического интерфейса подсистемы построения маршрутов 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 </w:t>
                  </w:r>
                </w:p>
                <w:p w14:paraId="2AAFDD5E" w14:textId="77777777" w:rsidR="00880B9B" w:rsidRPr="00242C67" w:rsidRDefault="00880B9B" w:rsidP="00880B9B">
                  <w:pPr>
                    <w:jc w:val="both"/>
                    <w:rPr>
                      <w:color w:val="000000"/>
                    </w:rPr>
                  </w:pPr>
                  <w:r w:rsidRPr="00242C67">
                    <w:rPr>
                      <w:color w:val="000000"/>
                    </w:rPr>
                    <w:t>Данное предложение должно включать в себя следующие компоненты:</w:t>
                  </w:r>
                </w:p>
                <w:p w14:paraId="37CC1BD7" w14:textId="77777777" w:rsidR="00880B9B" w:rsidRPr="00242C67" w:rsidRDefault="00880B9B" w:rsidP="00880B9B">
                  <w:pPr>
                    <w:jc w:val="both"/>
                    <w:rPr>
                      <w:color w:val="000000"/>
                    </w:rPr>
                  </w:pPr>
                  <w:r w:rsidRPr="00242C67">
                    <w:rPr>
                      <w:color w:val="000000"/>
                    </w:rPr>
                    <w:t>-не менее 5 макетов графического интерфейса подсистемы построения маршрутов, отражающих функции подсистемы, указанные в ТЗ;</w:t>
                  </w:r>
                </w:p>
                <w:p w14:paraId="2C54E5E4" w14:textId="77777777" w:rsidR="00880B9B" w:rsidRPr="00242C67" w:rsidRDefault="00880B9B" w:rsidP="00880B9B">
                  <w:pPr>
                    <w:jc w:val="both"/>
                    <w:rPr>
                      <w:color w:val="000000"/>
                    </w:rPr>
                  </w:pPr>
                  <w:r w:rsidRPr="00242C67">
                    <w:rPr>
                      <w:color w:val="000000"/>
                    </w:rPr>
                    <w:t>- описание элементов, представленных в каждом макете графического интерфейса подсистемы построения маршрутов.</w:t>
                  </w:r>
                </w:p>
              </w:tc>
              <w:tc>
                <w:tcPr>
                  <w:tcW w:w="1116" w:type="dxa"/>
                  <w:shd w:val="clear" w:color="auto" w:fill="auto"/>
                  <w:noWrap/>
                  <w:hideMark/>
                </w:tcPr>
                <w:p w14:paraId="50042D0D" w14:textId="77777777" w:rsidR="00880B9B" w:rsidRPr="00242C67" w:rsidRDefault="00880B9B" w:rsidP="00880B9B">
                  <w:pPr>
                    <w:jc w:val="center"/>
                    <w:rPr>
                      <w:color w:val="000000"/>
                    </w:rPr>
                  </w:pPr>
                  <w:r w:rsidRPr="00242C67">
                    <w:rPr>
                      <w:color w:val="000000"/>
                    </w:rPr>
                    <w:t>5 баллов</w:t>
                  </w:r>
                </w:p>
              </w:tc>
            </w:tr>
            <w:tr w:rsidR="00880B9B" w:rsidRPr="00242C67" w14:paraId="39B09238" w14:textId="77777777" w:rsidTr="00880B9B">
              <w:trPr>
                <w:trHeight w:val="408"/>
              </w:trPr>
              <w:tc>
                <w:tcPr>
                  <w:tcW w:w="4412" w:type="dxa"/>
                  <w:shd w:val="clear" w:color="auto" w:fill="auto"/>
                  <w:hideMark/>
                </w:tcPr>
                <w:p w14:paraId="1CB55DB6" w14:textId="77777777" w:rsidR="00880B9B" w:rsidRPr="00242C67" w:rsidRDefault="00880B9B" w:rsidP="00880B9B">
                  <w:pPr>
                    <w:jc w:val="both"/>
                    <w:rPr>
                      <w:color w:val="000000"/>
                    </w:rPr>
                  </w:pPr>
                  <w:r w:rsidRPr="00242C67">
                    <w:rPr>
                      <w:color w:val="000000"/>
                    </w:rPr>
                    <w:t xml:space="preserve">- отсутствие указанных предложений по данному разделу; </w:t>
                  </w:r>
                </w:p>
                <w:p w14:paraId="74D8D89E" w14:textId="77777777" w:rsidR="00880B9B" w:rsidRPr="00242C67" w:rsidRDefault="00880B9B" w:rsidP="00880B9B">
                  <w:pPr>
                    <w:jc w:val="both"/>
                    <w:rPr>
                      <w:color w:val="000000"/>
                    </w:rPr>
                  </w:pPr>
                  <w:r w:rsidRPr="00242C67">
                    <w:rPr>
                      <w:color w:val="000000"/>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3DFB2CDF" w14:textId="77777777" w:rsidR="00880B9B" w:rsidRPr="00242C67" w:rsidRDefault="00880B9B" w:rsidP="00880B9B">
                  <w:pPr>
                    <w:jc w:val="both"/>
                    <w:rPr>
                      <w:color w:val="000000"/>
                    </w:rPr>
                  </w:pPr>
                  <w:r w:rsidRPr="00242C67">
                    <w:rPr>
                      <w:color w:val="000000"/>
                    </w:rPr>
                    <w:t xml:space="preserve">- полное или частичное изложение, либо дословное копирование всего Технического задания, либо его </w:t>
                  </w:r>
                  <w:r w:rsidRPr="00242C67">
                    <w:rPr>
                      <w:color w:val="000000"/>
                    </w:rPr>
                    <w:lastRenderedPageBreak/>
                    <w:t>отдельных частей, условий или технических требований, без указанных выше дополнительных предложений;</w:t>
                  </w:r>
                </w:p>
                <w:p w14:paraId="67F52A12" w14:textId="77777777" w:rsidR="00880B9B" w:rsidRPr="00242C67" w:rsidRDefault="00880B9B" w:rsidP="00880B9B">
                  <w:pPr>
                    <w:jc w:val="both"/>
                    <w:rPr>
                      <w:color w:val="000000"/>
                    </w:rPr>
                  </w:pPr>
                  <w:r w:rsidRPr="00242C67">
                    <w:rPr>
                      <w:color w:val="000000"/>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435BE42F" w14:textId="77777777" w:rsidR="00880B9B" w:rsidRPr="00242C67" w:rsidRDefault="00880B9B" w:rsidP="00880B9B">
                  <w:pPr>
                    <w:jc w:val="both"/>
                    <w:rPr>
                      <w:color w:val="000000"/>
                    </w:rPr>
                  </w:pPr>
                  <w:r w:rsidRPr="00242C67">
                    <w:rPr>
                      <w:color w:val="000000"/>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p>
              </w:tc>
              <w:tc>
                <w:tcPr>
                  <w:tcW w:w="1116" w:type="dxa"/>
                  <w:shd w:val="clear" w:color="auto" w:fill="auto"/>
                  <w:noWrap/>
                  <w:hideMark/>
                </w:tcPr>
                <w:p w14:paraId="374DAB47" w14:textId="77777777" w:rsidR="00880B9B" w:rsidRPr="00242C67" w:rsidRDefault="00880B9B" w:rsidP="00880B9B">
                  <w:pPr>
                    <w:jc w:val="center"/>
                    <w:rPr>
                      <w:color w:val="000000"/>
                    </w:rPr>
                  </w:pPr>
                  <w:r w:rsidRPr="00242C67">
                    <w:rPr>
                      <w:color w:val="000000"/>
                    </w:rPr>
                    <w:lastRenderedPageBreak/>
                    <w:t>0 баллов</w:t>
                  </w:r>
                </w:p>
              </w:tc>
            </w:tr>
            <w:tr w:rsidR="00880B9B" w:rsidRPr="00242C67" w14:paraId="58154E94" w14:textId="77777777" w:rsidTr="00880B9B">
              <w:trPr>
                <w:trHeight w:val="210"/>
              </w:trPr>
              <w:tc>
                <w:tcPr>
                  <w:tcW w:w="4412" w:type="dxa"/>
                  <w:shd w:val="clear" w:color="auto" w:fill="auto"/>
                  <w:noWrap/>
                  <w:hideMark/>
                </w:tcPr>
                <w:p w14:paraId="45E63680" w14:textId="77777777" w:rsidR="00880B9B" w:rsidRPr="00242C67" w:rsidRDefault="00880B9B" w:rsidP="00880B9B">
                  <w:pPr>
                    <w:rPr>
                      <w:b/>
                      <w:bCs/>
                      <w:color w:val="000000"/>
                    </w:rPr>
                  </w:pPr>
                  <w:r w:rsidRPr="00242C67">
                    <w:rPr>
                      <w:b/>
                      <w:bCs/>
                      <w:color w:val="000000"/>
                    </w:rPr>
                    <w:t>Требования к развитию подсистемы билетного сервиса (п. 3.1.17 Технического задания)</w:t>
                  </w:r>
                </w:p>
              </w:tc>
              <w:tc>
                <w:tcPr>
                  <w:tcW w:w="1116" w:type="dxa"/>
                  <w:shd w:val="clear" w:color="auto" w:fill="auto"/>
                  <w:noWrap/>
                  <w:hideMark/>
                </w:tcPr>
                <w:p w14:paraId="2BC5A345" w14:textId="77777777" w:rsidR="00880B9B" w:rsidRPr="00242C67" w:rsidRDefault="00880B9B" w:rsidP="00880B9B">
                  <w:pPr>
                    <w:jc w:val="center"/>
                    <w:rPr>
                      <w:b/>
                      <w:bCs/>
                      <w:color w:val="000000"/>
                    </w:rPr>
                  </w:pPr>
                  <w:r w:rsidRPr="00242C67">
                    <w:rPr>
                      <w:b/>
                      <w:bCs/>
                      <w:color w:val="000000"/>
                    </w:rPr>
                    <w:t>0-9 баллов</w:t>
                  </w:r>
                </w:p>
              </w:tc>
            </w:tr>
            <w:tr w:rsidR="00880B9B" w:rsidRPr="00242C67" w14:paraId="21A8AFA4" w14:textId="77777777" w:rsidTr="00880B9B">
              <w:trPr>
                <w:trHeight w:val="2025"/>
              </w:trPr>
              <w:tc>
                <w:tcPr>
                  <w:tcW w:w="4412" w:type="dxa"/>
                  <w:shd w:val="clear" w:color="auto" w:fill="auto"/>
                  <w:hideMark/>
                </w:tcPr>
                <w:p w14:paraId="44746CAA" w14:textId="77777777" w:rsidR="00880B9B" w:rsidRPr="00242C67" w:rsidRDefault="00880B9B" w:rsidP="00880B9B">
                  <w:pPr>
                    <w:jc w:val="both"/>
                    <w:rPr>
                      <w:i/>
                      <w:color w:val="000000"/>
                    </w:rPr>
                  </w:pPr>
                  <w:r w:rsidRPr="00242C67">
                    <w:rPr>
                      <w:i/>
                      <w:color w:val="000000"/>
                    </w:rPr>
                    <w:t>Предложение 1.</w:t>
                  </w:r>
                </w:p>
                <w:p w14:paraId="41799AFC" w14:textId="77777777" w:rsidR="00880B9B" w:rsidRPr="00242C67" w:rsidRDefault="00880B9B" w:rsidP="00880B9B">
                  <w:pPr>
                    <w:jc w:val="both"/>
                    <w:rPr>
                      <w:color w:val="000000"/>
                    </w:rPr>
                  </w:pPr>
                  <w:r w:rsidRPr="00242C67">
                    <w:rPr>
                      <w:color w:val="000000"/>
                    </w:rPr>
                    <w:t>Представлен проект архитектуры подсистемы билетного сервиса, предлагаемой к использованию при исполнении контракта, заключенного по результатам настоящего конкурса.</w:t>
                  </w:r>
                </w:p>
                <w:p w14:paraId="713B9E98" w14:textId="77777777" w:rsidR="00880B9B" w:rsidRPr="00242C67" w:rsidRDefault="00880B9B" w:rsidP="00880B9B">
                  <w:pPr>
                    <w:jc w:val="both"/>
                    <w:rPr>
                      <w:color w:val="000000"/>
                    </w:rPr>
                  </w:pPr>
                  <w:r w:rsidRPr="00242C67">
                    <w:rPr>
                      <w:color w:val="000000"/>
                    </w:rPr>
                    <w:t>Данный проект должен включать в себя следующие компоненты:</w:t>
                  </w:r>
                </w:p>
                <w:p w14:paraId="17402063" w14:textId="77777777" w:rsidR="00880B9B" w:rsidRPr="00242C67" w:rsidRDefault="00880B9B" w:rsidP="00880B9B">
                  <w:pPr>
                    <w:jc w:val="both"/>
                    <w:rPr>
                      <w:color w:val="000000"/>
                    </w:rPr>
                  </w:pPr>
                  <w:r w:rsidRPr="00242C67">
                    <w:rPr>
                      <w:color w:val="000000"/>
                    </w:rPr>
                    <w:t>- структура архитектуры подсистемы, представленная в графическом виде:</w:t>
                  </w:r>
                </w:p>
                <w:p w14:paraId="1227307D" w14:textId="77777777" w:rsidR="00880B9B" w:rsidRPr="00242C67" w:rsidRDefault="00880B9B" w:rsidP="00880B9B">
                  <w:pPr>
                    <w:jc w:val="both"/>
                    <w:rPr>
                      <w:color w:val="000000"/>
                    </w:rPr>
                  </w:pPr>
                  <w:r w:rsidRPr="00242C67">
                    <w:rPr>
                      <w:color w:val="000000"/>
                    </w:rPr>
                    <w:t>- функциональная структура подсистемы, представленная в виде функциональной схемы, отражающая все функции подсистемы, указанные в ТЗ;</w:t>
                  </w:r>
                </w:p>
                <w:p w14:paraId="047BD992" w14:textId="77777777" w:rsidR="00880B9B" w:rsidRPr="00242C67" w:rsidRDefault="00880B9B" w:rsidP="00880B9B">
                  <w:pPr>
                    <w:jc w:val="both"/>
                    <w:rPr>
                      <w:color w:val="000000"/>
                    </w:rPr>
                  </w:pPr>
                  <w:r w:rsidRPr="00242C67">
                    <w:rPr>
                      <w:color w:val="000000"/>
                    </w:rPr>
                    <w:t>- описание каждого элемента структуры, указанного на представленной функциональной схеме;</w:t>
                  </w:r>
                </w:p>
                <w:p w14:paraId="1E566552" w14:textId="77777777" w:rsidR="00880B9B" w:rsidRPr="00242C67" w:rsidRDefault="00880B9B" w:rsidP="00880B9B">
                  <w:pPr>
                    <w:jc w:val="both"/>
                    <w:rPr>
                      <w:color w:val="000000"/>
                    </w:rPr>
                  </w:pPr>
                  <w:r w:rsidRPr="00242C67">
                    <w:rPr>
                      <w:color w:val="000000"/>
                    </w:rPr>
                    <w:t>-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подсистеме.</w:t>
                  </w:r>
                </w:p>
              </w:tc>
              <w:tc>
                <w:tcPr>
                  <w:tcW w:w="1116" w:type="dxa"/>
                  <w:shd w:val="clear" w:color="auto" w:fill="auto"/>
                  <w:noWrap/>
                  <w:hideMark/>
                </w:tcPr>
                <w:p w14:paraId="7379C5DD" w14:textId="77777777" w:rsidR="00880B9B" w:rsidRPr="00242C67" w:rsidRDefault="00880B9B" w:rsidP="00880B9B">
                  <w:pPr>
                    <w:jc w:val="center"/>
                    <w:rPr>
                      <w:color w:val="000000"/>
                    </w:rPr>
                  </w:pPr>
                  <w:r w:rsidRPr="00242C67">
                    <w:rPr>
                      <w:color w:val="000000"/>
                    </w:rPr>
                    <w:t>4 балла</w:t>
                  </w:r>
                </w:p>
              </w:tc>
            </w:tr>
            <w:tr w:rsidR="00880B9B" w:rsidRPr="00242C67" w14:paraId="7FA51F88" w14:textId="77777777" w:rsidTr="00880B9B">
              <w:trPr>
                <w:trHeight w:val="401"/>
              </w:trPr>
              <w:tc>
                <w:tcPr>
                  <w:tcW w:w="4412" w:type="dxa"/>
                  <w:shd w:val="clear" w:color="auto" w:fill="auto"/>
                  <w:hideMark/>
                </w:tcPr>
                <w:p w14:paraId="5F66DFE6" w14:textId="77777777" w:rsidR="00880B9B" w:rsidRPr="00242C67" w:rsidRDefault="00880B9B" w:rsidP="00880B9B">
                  <w:pPr>
                    <w:jc w:val="both"/>
                    <w:rPr>
                      <w:color w:val="000000"/>
                    </w:rPr>
                  </w:pPr>
                  <w:r w:rsidRPr="00242C67">
                    <w:rPr>
                      <w:i/>
                      <w:color w:val="000000"/>
                    </w:rPr>
                    <w:t>Предложение 2.</w:t>
                  </w:r>
                  <w:r w:rsidRPr="00242C67">
                    <w:rPr>
                      <w:color w:val="000000"/>
                    </w:rPr>
                    <w:t xml:space="preserve"> </w:t>
                  </w:r>
                </w:p>
                <w:p w14:paraId="08A852AD" w14:textId="77777777" w:rsidR="00880B9B" w:rsidRPr="00242C67" w:rsidRDefault="00880B9B" w:rsidP="00880B9B">
                  <w:pPr>
                    <w:jc w:val="both"/>
                    <w:rPr>
                      <w:color w:val="000000"/>
                    </w:rPr>
                  </w:pPr>
                  <w:r w:rsidRPr="00242C67">
                    <w:rPr>
                      <w:color w:val="000000"/>
                    </w:rPr>
                    <w:t xml:space="preserve">Предоставлен набор связанных макетов графического интерфейса подсистемы билетного сервиса 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 </w:t>
                  </w:r>
                </w:p>
                <w:p w14:paraId="3C785B57" w14:textId="77777777" w:rsidR="00880B9B" w:rsidRPr="00242C67" w:rsidRDefault="00880B9B" w:rsidP="00880B9B">
                  <w:pPr>
                    <w:jc w:val="both"/>
                    <w:rPr>
                      <w:color w:val="000000"/>
                    </w:rPr>
                  </w:pPr>
                  <w:r w:rsidRPr="00242C67">
                    <w:rPr>
                      <w:color w:val="000000"/>
                    </w:rPr>
                    <w:t>Данное предложение должно включать в себя следующие компоненты:</w:t>
                  </w:r>
                </w:p>
                <w:p w14:paraId="7054DDB0" w14:textId="77777777" w:rsidR="00880B9B" w:rsidRPr="00242C67" w:rsidRDefault="00880B9B" w:rsidP="00880B9B">
                  <w:pPr>
                    <w:jc w:val="both"/>
                    <w:rPr>
                      <w:color w:val="000000"/>
                    </w:rPr>
                  </w:pPr>
                  <w:r w:rsidRPr="00242C67">
                    <w:rPr>
                      <w:color w:val="000000"/>
                    </w:rPr>
                    <w:lastRenderedPageBreak/>
                    <w:t>-не менее 5 макетов графического интерфейса подсистемы построения маршрутов, отражающих функции подсистемы, указанные в ТЗ;</w:t>
                  </w:r>
                </w:p>
                <w:p w14:paraId="02C994EA" w14:textId="77777777" w:rsidR="00880B9B" w:rsidRPr="00242C67" w:rsidRDefault="00880B9B" w:rsidP="00880B9B">
                  <w:pPr>
                    <w:jc w:val="both"/>
                    <w:rPr>
                      <w:color w:val="000000"/>
                    </w:rPr>
                  </w:pPr>
                  <w:r w:rsidRPr="00242C67">
                    <w:rPr>
                      <w:color w:val="000000"/>
                    </w:rPr>
                    <w:t xml:space="preserve"> - описание элементов, представленных в каждом макете графического интерфейса подсистемы билетного сервиса.</w:t>
                  </w:r>
                </w:p>
              </w:tc>
              <w:tc>
                <w:tcPr>
                  <w:tcW w:w="1116" w:type="dxa"/>
                  <w:shd w:val="clear" w:color="auto" w:fill="auto"/>
                  <w:noWrap/>
                  <w:hideMark/>
                </w:tcPr>
                <w:p w14:paraId="0A627EBF" w14:textId="77777777" w:rsidR="00880B9B" w:rsidRPr="00242C67" w:rsidRDefault="00880B9B" w:rsidP="00880B9B">
                  <w:pPr>
                    <w:jc w:val="center"/>
                    <w:rPr>
                      <w:color w:val="000000"/>
                    </w:rPr>
                  </w:pPr>
                  <w:r w:rsidRPr="00242C67">
                    <w:rPr>
                      <w:color w:val="000000"/>
                    </w:rPr>
                    <w:lastRenderedPageBreak/>
                    <w:t>5 баллов</w:t>
                  </w:r>
                </w:p>
              </w:tc>
            </w:tr>
            <w:tr w:rsidR="00880B9B" w:rsidRPr="00242C67" w14:paraId="1A094B5B" w14:textId="77777777" w:rsidTr="00880B9B">
              <w:trPr>
                <w:trHeight w:val="840"/>
              </w:trPr>
              <w:tc>
                <w:tcPr>
                  <w:tcW w:w="4412" w:type="dxa"/>
                  <w:shd w:val="clear" w:color="auto" w:fill="auto"/>
                  <w:hideMark/>
                </w:tcPr>
                <w:p w14:paraId="7CB79370" w14:textId="77777777" w:rsidR="00880B9B" w:rsidRPr="00242C67" w:rsidRDefault="00880B9B" w:rsidP="00880B9B">
                  <w:pPr>
                    <w:jc w:val="both"/>
                    <w:rPr>
                      <w:color w:val="000000"/>
                    </w:rPr>
                  </w:pPr>
                  <w:r w:rsidRPr="00242C67">
                    <w:rPr>
                      <w:color w:val="000000"/>
                    </w:rPr>
                    <w:t xml:space="preserve">- отсутствие указанных предложений по данному разделу; </w:t>
                  </w:r>
                </w:p>
                <w:p w14:paraId="29A02819" w14:textId="77777777" w:rsidR="00880B9B" w:rsidRPr="00242C67" w:rsidRDefault="00880B9B" w:rsidP="00880B9B">
                  <w:pPr>
                    <w:jc w:val="both"/>
                    <w:rPr>
                      <w:color w:val="000000"/>
                    </w:rPr>
                  </w:pPr>
                  <w:r w:rsidRPr="00242C67">
                    <w:rPr>
                      <w:color w:val="000000"/>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002F1D07" w14:textId="77777777" w:rsidR="00880B9B" w:rsidRPr="00242C67" w:rsidRDefault="00880B9B" w:rsidP="00880B9B">
                  <w:pPr>
                    <w:jc w:val="both"/>
                    <w:rPr>
                      <w:color w:val="000000"/>
                    </w:rPr>
                  </w:pPr>
                  <w:r w:rsidRPr="00242C67">
                    <w:rPr>
                      <w:color w:val="000000"/>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p w14:paraId="2A795622" w14:textId="77777777" w:rsidR="00880B9B" w:rsidRPr="00242C67" w:rsidRDefault="00880B9B" w:rsidP="00880B9B">
                  <w:pPr>
                    <w:jc w:val="both"/>
                    <w:rPr>
                      <w:color w:val="000000"/>
                    </w:rPr>
                  </w:pPr>
                  <w:r w:rsidRPr="00242C67">
                    <w:rPr>
                      <w:color w:val="000000"/>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0BEA1FDC" w14:textId="77777777" w:rsidR="00880B9B" w:rsidRPr="00242C67" w:rsidRDefault="00880B9B" w:rsidP="00880B9B">
                  <w:pPr>
                    <w:jc w:val="both"/>
                    <w:rPr>
                      <w:color w:val="000000"/>
                    </w:rPr>
                  </w:pPr>
                  <w:r w:rsidRPr="00242C67">
                    <w:rPr>
                      <w:color w:val="000000"/>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p>
              </w:tc>
              <w:tc>
                <w:tcPr>
                  <w:tcW w:w="1116" w:type="dxa"/>
                  <w:shd w:val="clear" w:color="auto" w:fill="auto"/>
                  <w:noWrap/>
                  <w:hideMark/>
                </w:tcPr>
                <w:p w14:paraId="2FD5040E" w14:textId="77777777" w:rsidR="00880B9B" w:rsidRPr="00242C67" w:rsidRDefault="00880B9B" w:rsidP="00880B9B">
                  <w:pPr>
                    <w:jc w:val="center"/>
                    <w:rPr>
                      <w:color w:val="000000"/>
                    </w:rPr>
                  </w:pPr>
                  <w:r w:rsidRPr="00242C67">
                    <w:rPr>
                      <w:color w:val="000000"/>
                    </w:rPr>
                    <w:t>0 баллов</w:t>
                  </w:r>
                </w:p>
              </w:tc>
            </w:tr>
            <w:tr w:rsidR="00880B9B" w:rsidRPr="00242C67" w14:paraId="64691BAF" w14:textId="77777777" w:rsidTr="00880B9B">
              <w:trPr>
                <w:trHeight w:val="210"/>
              </w:trPr>
              <w:tc>
                <w:tcPr>
                  <w:tcW w:w="4412" w:type="dxa"/>
                  <w:shd w:val="clear" w:color="auto" w:fill="auto"/>
                  <w:noWrap/>
                  <w:hideMark/>
                </w:tcPr>
                <w:p w14:paraId="719C935C" w14:textId="77777777" w:rsidR="00880B9B" w:rsidRPr="00242C67" w:rsidRDefault="00880B9B" w:rsidP="00880B9B">
                  <w:pPr>
                    <w:rPr>
                      <w:b/>
                      <w:bCs/>
                      <w:color w:val="000000"/>
                    </w:rPr>
                  </w:pPr>
                  <w:r w:rsidRPr="00242C67">
                    <w:rPr>
                      <w:b/>
                      <w:bCs/>
                      <w:color w:val="000000"/>
                    </w:rPr>
                    <w:t>Требования к разработке подсистемы самокатов (п. 3.1.19 Технического задания)</w:t>
                  </w:r>
                </w:p>
              </w:tc>
              <w:tc>
                <w:tcPr>
                  <w:tcW w:w="1116" w:type="dxa"/>
                  <w:shd w:val="clear" w:color="auto" w:fill="auto"/>
                  <w:noWrap/>
                  <w:hideMark/>
                </w:tcPr>
                <w:p w14:paraId="1ECE1E32" w14:textId="77777777" w:rsidR="00880B9B" w:rsidRPr="00242C67" w:rsidRDefault="00880B9B" w:rsidP="00880B9B">
                  <w:pPr>
                    <w:jc w:val="center"/>
                    <w:rPr>
                      <w:b/>
                      <w:bCs/>
                      <w:color w:val="000000"/>
                    </w:rPr>
                  </w:pPr>
                  <w:r w:rsidRPr="00242C67">
                    <w:rPr>
                      <w:b/>
                      <w:bCs/>
                      <w:color w:val="000000"/>
                    </w:rPr>
                    <w:t>0-9 баллов</w:t>
                  </w:r>
                </w:p>
              </w:tc>
            </w:tr>
            <w:tr w:rsidR="00880B9B" w:rsidRPr="00242C67" w14:paraId="5D27CB77" w14:textId="77777777" w:rsidTr="00880B9B">
              <w:trPr>
                <w:trHeight w:val="58"/>
              </w:trPr>
              <w:tc>
                <w:tcPr>
                  <w:tcW w:w="4412" w:type="dxa"/>
                  <w:shd w:val="clear" w:color="auto" w:fill="auto"/>
                  <w:hideMark/>
                </w:tcPr>
                <w:p w14:paraId="2F57F945" w14:textId="77777777" w:rsidR="00880B9B" w:rsidRPr="00242C67" w:rsidRDefault="00880B9B" w:rsidP="00880B9B">
                  <w:pPr>
                    <w:jc w:val="both"/>
                    <w:rPr>
                      <w:i/>
                      <w:color w:val="000000"/>
                    </w:rPr>
                  </w:pPr>
                  <w:r w:rsidRPr="00242C67">
                    <w:rPr>
                      <w:i/>
                      <w:color w:val="000000"/>
                    </w:rPr>
                    <w:t>Предложение 1.</w:t>
                  </w:r>
                </w:p>
                <w:p w14:paraId="5D0286BC" w14:textId="77777777" w:rsidR="00880B9B" w:rsidRPr="00242C67" w:rsidRDefault="00880B9B" w:rsidP="00880B9B">
                  <w:pPr>
                    <w:jc w:val="both"/>
                    <w:rPr>
                      <w:color w:val="000000"/>
                    </w:rPr>
                  </w:pPr>
                  <w:r w:rsidRPr="00242C67">
                    <w:rPr>
                      <w:color w:val="000000"/>
                    </w:rPr>
                    <w:t>Представлен проект архитектуры</w:t>
                  </w:r>
                  <w:r w:rsidRPr="00242C67">
                    <w:rPr>
                      <w:b/>
                      <w:bCs/>
                      <w:color w:val="000000"/>
                    </w:rPr>
                    <w:t xml:space="preserve"> </w:t>
                  </w:r>
                  <w:r w:rsidRPr="00242C67">
                    <w:rPr>
                      <w:color w:val="000000"/>
                    </w:rPr>
                    <w:t>подсистемы самокатов, предлагаемой к использованию при исполнении контракта, заключенного по результатам настоящего конкурса.</w:t>
                  </w:r>
                </w:p>
                <w:p w14:paraId="44F7BCC1" w14:textId="77777777" w:rsidR="00880B9B" w:rsidRPr="00242C67" w:rsidRDefault="00880B9B" w:rsidP="00880B9B">
                  <w:pPr>
                    <w:jc w:val="both"/>
                    <w:rPr>
                      <w:color w:val="000000"/>
                    </w:rPr>
                  </w:pPr>
                  <w:r w:rsidRPr="00242C67">
                    <w:rPr>
                      <w:color w:val="000000"/>
                    </w:rPr>
                    <w:t>Данный проект должен включать в себя следующие компоненты:</w:t>
                  </w:r>
                </w:p>
                <w:p w14:paraId="6F110583" w14:textId="77777777" w:rsidR="00880B9B" w:rsidRPr="00242C67" w:rsidRDefault="00880B9B" w:rsidP="00880B9B">
                  <w:pPr>
                    <w:jc w:val="both"/>
                    <w:rPr>
                      <w:color w:val="000000"/>
                    </w:rPr>
                  </w:pPr>
                  <w:r w:rsidRPr="00242C67">
                    <w:rPr>
                      <w:color w:val="000000"/>
                    </w:rPr>
                    <w:t>- структура архитектуры подсистемы, представленная в графическом виде:</w:t>
                  </w:r>
                </w:p>
                <w:p w14:paraId="7B0D64C7" w14:textId="77777777" w:rsidR="00880B9B" w:rsidRPr="00242C67" w:rsidRDefault="00880B9B" w:rsidP="00880B9B">
                  <w:pPr>
                    <w:jc w:val="both"/>
                    <w:rPr>
                      <w:color w:val="000000"/>
                    </w:rPr>
                  </w:pPr>
                  <w:r w:rsidRPr="00242C67">
                    <w:rPr>
                      <w:color w:val="000000"/>
                    </w:rPr>
                    <w:t>- функциональная структура подсистемы, представленная в виде функциональной схемы, отражающая все функции подсистемы, указанные в ТЗ;</w:t>
                  </w:r>
                </w:p>
                <w:p w14:paraId="4BE01F9A" w14:textId="77777777" w:rsidR="00880B9B" w:rsidRPr="00242C67" w:rsidRDefault="00880B9B" w:rsidP="00880B9B">
                  <w:pPr>
                    <w:jc w:val="both"/>
                    <w:rPr>
                      <w:color w:val="000000"/>
                    </w:rPr>
                  </w:pPr>
                  <w:r w:rsidRPr="00242C67">
                    <w:rPr>
                      <w:color w:val="000000"/>
                    </w:rPr>
                    <w:lastRenderedPageBreak/>
                    <w:t>- описание каждого элемента структуры, указанного на представленной функциональной схеме;</w:t>
                  </w:r>
                </w:p>
                <w:p w14:paraId="702933C7" w14:textId="77777777" w:rsidR="00880B9B" w:rsidRPr="00242C67" w:rsidRDefault="00880B9B" w:rsidP="00880B9B">
                  <w:pPr>
                    <w:jc w:val="both"/>
                    <w:rPr>
                      <w:color w:val="000000"/>
                    </w:rPr>
                  </w:pPr>
                  <w:r w:rsidRPr="00242C67">
                    <w:rPr>
                      <w:color w:val="000000"/>
                    </w:rPr>
                    <w:t>-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подсистеме.</w:t>
                  </w:r>
                </w:p>
              </w:tc>
              <w:tc>
                <w:tcPr>
                  <w:tcW w:w="1116" w:type="dxa"/>
                  <w:shd w:val="clear" w:color="auto" w:fill="auto"/>
                  <w:noWrap/>
                  <w:hideMark/>
                </w:tcPr>
                <w:p w14:paraId="77B45B84" w14:textId="77777777" w:rsidR="00880B9B" w:rsidRPr="00242C67" w:rsidRDefault="00880B9B" w:rsidP="00880B9B">
                  <w:pPr>
                    <w:jc w:val="center"/>
                    <w:rPr>
                      <w:color w:val="000000"/>
                    </w:rPr>
                  </w:pPr>
                  <w:r w:rsidRPr="00242C67">
                    <w:rPr>
                      <w:color w:val="000000"/>
                    </w:rPr>
                    <w:lastRenderedPageBreak/>
                    <w:t>4 балла</w:t>
                  </w:r>
                </w:p>
              </w:tc>
            </w:tr>
            <w:tr w:rsidR="00880B9B" w:rsidRPr="00242C67" w14:paraId="066DDC0B" w14:textId="77777777" w:rsidTr="00880B9B">
              <w:trPr>
                <w:trHeight w:val="401"/>
              </w:trPr>
              <w:tc>
                <w:tcPr>
                  <w:tcW w:w="4412" w:type="dxa"/>
                  <w:shd w:val="clear" w:color="auto" w:fill="auto"/>
                  <w:hideMark/>
                </w:tcPr>
                <w:p w14:paraId="5AB57F74" w14:textId="77777777" w:rsidR="00880B9B" w:rsidRPr="00242C67" w:rsidRDefault="00880B9B" w:rsidP="00880B9B">
                  <w:pPr>
                    <w:jc w:val="both"/>
                    <w:rPr>
                      <w:color w:val="000000"/>
                    </w:rPr>
                  </w:pPr>
                  <w:r w:rsidRPr="00242C67">
                    <w:rPr>
                      <w:i/>
                      <w:color w:val="000000"/>
                    </w:rPr>
                    <w:t>Предложение 2.</w:t>
                  </w:r>
                  <w:r w:rsidRPr="00242C67">
                    <w:rPr>
                      <w:color w:val="000000"/>
                    </w:rPr>
                    <w:t xml:space="preserve"> </w:t>
                  </w:r>
                </w:p>
                <w:p w14:paraId="7FE75C34" w14:textId="77777777" w:rsidR="00880B9B" w:rsidRPr="00242C67" w:rsidRDefault="00880B9B" w:rsidP="00880B9B">
                  <w:pPr>
                    <w:jc w:val="both"/>
                    <w:rPr>
                      <w:color w:val="000000"/>
                    </w:rPr>
                  </w:pPr>
                  <w:r w:rsidRPr="00242C67">
                    <w:rPr>
                      <w:color w:val="000000"/>
                    </w:rPr>
                    <w:t xml:space="preserve">Предоставлен набор связанных макетов графического интерфейса подсистемы самокатов 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 </w:t>
                  </w:r>
                </w:p>
                <w:p w14:paraId="69C939A3" w14:textId="77777777" w:rsidR="00880B9B" w:rsidRPr="00242C67" w:rsidRDefault="00880B9B" w:rsidP="00880B9B">
                  <w:pPr>
                    <w:jc w:val="both"/>
                    <w:rPr>
                      <w:color w:val="000000"/>
                    </w:rPr>
                  </w:pPr>
                  <w:r w:rsidRPr="00242C67">
                    <w:rPr>
                      <w:color w:val="000000"/>
                    </w:rPr>
                    <w:t>Данное предложение должно включать в себя следующие компоненты:</w:t>
                  </w:r>
                </w:p>
                <w:p w14:paraId="67B52111" w14:textId="77777777" w:rsidR="00880B9B" w:rsidRPr="00242C67" w:rsidRDefault="00880B9B" w:rsidP="00880B9B">
                  <w:pPr>
                    <w:jc w:val="both"/>
                    <w:rPr>
                      <w:color w:val="000000"/>
                    </w:rPr>
                  </w:pPr>
                  <w:r w:rsidRPr="00242C67">
                    <w:rPr>
                      <w:color w:val="000000"/>
                    </w:rPr>
                    <w:t>-не менее 5 макетов графического интерфейса подсистемы построения маршрутов, отражающих функции подсистемы, указанные в ТЗ;</w:t>
                  </w:r>
                </w:p>
                <w:p w14:paraId="2AC276DF" w14:textId="77777777" w:rsidR="00880B9B" w:rsidRPr="00242C67" w:rsidRDefault="00880B9B" w:rsidP="00880B9B">
                  <w:pPr>
                    <w:jc w:val="both"/>
                    <w:rPr>
                      <w:color w:val="000000"/>
                    </w:rPr>
                  </w:pPr>
                  <w:r w:rsidRPr="00242C67">
                    <w:rPr>
                      <w:color w:val="000000"/>
                    </w:rPr>
                    <w:t>- описание элементов, представленных в каждом макете графического интерфейса подсистемы билетного сервиса.</w:t>
                  </w:r>
                </w:p>
              </w:tc>
              <w:tc>
                <w:tcPr>
                  <w:tcW w:w="1116" w:type="dxa"/>
                  <w:shd w:val="clear" w:color="auto" w:fill="auto"/>
                  <w:noWrap/>
                  <w:hideMark/>
                </w:tcPr>
                <w:p w14:paraId="01571FDC" w14:textId="77777777" w:rsidR="00880B9B" w:rsidRPr="00242C67" w:rsidRDefault="00880B9B" w:rsidP="00880B9B">
                  <w:pPr>
                    <w:jc w:val="center"/>
                    <w:rPr>
                      <w:color w:val="000000"/>
                    </w:rPr>
                  </w:pPr>
                  <w:r w:rsidRPr="00242C67">
                    <w:rPr>
                      <w:color w:val="000000"/>
                    </w:rPr>
                    <w:t>5 баллов</w:t>
                  </w:r>
                </w:p>
              </w:tc>
            </w:tr>
            <w:tr w:rsidR="00880B9B" w:rsidRPr="00242C67" w14:paraId="076594BF" w14:textId="77777777" w:rsidTr="00880B9B">
              <w:trPr>
                <w:trHeight w:val="1575"/>
              </w:trPr>
              <w:tc>
                <w:tcPr>
                  <w:tcW w:w="4412" w:type="dxa"/>
                  <w:shd w:val="clear" w:color="auto" w:fill="auto"/>
                  <w:hideMark/>
                </w:tcPr>
                <w:p w14:paraId="3F9F506A" w14:textId="77777777" w:rsidR="00880B9B" w:rsidRPr="00242C67" w:rsidRDefault="00880B9B" w:rsidP="00880B9B">
                  <w:pPr>
                    <w:jc w:val="both"/>
                    <w:rPr>
                      <w:color w:val="000000"/>
                    </w:rPr>
                  </w:pPr>
                  <w:r w:rsidRPr="00242C67">
                    <w:rPr>
                      <w:color w:val="000000"/>
                    </w:rPr>
                    <w:t xml:space="preserve">- отсутствие указанных предложений по данному разделу; </w:t>
                  </w:r>
                </w:p>
                <w:p w14:paraId="5DDCBD3E" w14:textId="77777777" w:rsidR="00880B9B" w:rsidRPr="00242C67" w:rsidRDefault="00880B9B" w:rsidP="00880B9B">
                  <w:pPr>
                    <w:jc w:val="both"/>
                    <w:rPr>
                      <w:color w:val="000000"/>
                    </w:rPr>
                  </w:pPr>
                  <w:r w:rsidRPr="00242C67">
                    <w:rPr>
                      <w:color w:val="000000"/>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7854E017" w14:textId="77777777" w:rsidR="00880B9B" w:rsidRPr="00242C67" w:rsidRDefault="00880B9B" w:rsidP="00880B9B">
                  <w:pPr>
                    <w:jc w:val="both"/>
                    <w:rPr>
                      <w:color w:val="000000"/>
                    </w:rPr>
                  </w:pPr>
                  <w:r w:rsidRPr="00242C67">
                    <w:rPr>
                      <w:color w:val="000000"/>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p w14:paraId="6B25DA20" w14:textId="77777777" w:rsidR="00880B9B" w:rsidRPr="00242C67" w:rsidRDefault="00880B9B" w:rsidP="00880B9B">
                  <w:pPr>
                    <w:jc w:val="both"/>
                    <w:rPr>
                      <w:color w:val="000000"/>
                    </w:rPr>
                  </w:pPr>
                  <w:r w:rsidRPr="00242C67">
                    <w:rPr>
                      <w:color w:val="000000"/>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262DDC90" w14:textId="77777777" w:rsidR="00880B9B" w:rsidRPr="00242C67" w:rsidRDefault="00880B9B" w:rsidP="00880B9B">
                  <w:pPr>
                    <w:jc w:val="both"/>
                    <w:rPr>
                      <w:color w:val="000000"/>
                    </w:rPr>
                  </w:pPr>
                  <w:r w:rsidRPr="00242C67">
                    <w:rPr>
                      <w:color w:val="000000"/>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p>
              </w:tc>
              <w:tc>
                <w:tcPr>
                  <w:tcW w:w="1116" w:type="dxa"/>
                  <w:shd w:val="clear" w:color="auto" w:fill="auto"/>
                  <w:noWrap/>
                  <w:hideMark/>
                </w:tcPr>
                <w:p w14:paraId="4873392F" w14:textId="77777777" w:rsidR="00880B9B" w:rsidRPr="00242C67" w:rsidRDefault="00880B9B" w:rsidP="00880B9B">
                  <w:pPr>
                    <w:jc w:val="center"/>
                    <w:rPr>
                      <w:color w:val="000000"/>
                    </w:rPr>
                  </w:pPr>
                  <w:r w:rsidRPr="00242C67">
                    <w:rPr>
                      <w:color w:val="000000"/>
                    </w:rPr>
                    <w:t>0 баллов</w:t>
                  </w:r>
                </w:p>
              </w:tc>
            </w:tr>
            <w:tr w:rsidR="00880B9B" w:rsidRPr="00242C67" w14:paraId="4BB46F2E" w14:textId="77777777" w:rsidTr="00880B9B">
              <w:trPr>
                <w:trHeight w:val="210"/>
              </w:trPr>
              <w:tc>
                <w:tcPr>
                  <w:tcW w:w="4412" w:type="dxa"/>
                  <w:shd w:val="clear" w:color="auto" w:fill="auto"/>
                  <w:noWrap/>
                  <w:hideMark/>
                </w:tcPr>
                <w:p w14:paraId="5F08209A" w14:textId="77777777" w:rsidR="00880B9B" w:rsidRPr="00242C67" w:rsidRDefault="00880B9B" w:rsidP="00880B9B">
                  <w:pPr>
                    <w:rPr>
                      <w:b/>
                      <w:bCs/>
                      <w:color w:val="000000"/>
                    </w:rPr>
                  </w:pPr>
                  <w:r w:rsidRPr="00242C67">
                    <w:rPr>
                      <w:b/>
                      <w:bCs/>
                      <w:color w:val="000000"/>
                    </w:rPr>
                    <w:lastRenderedPageBreak/>
                    <w:t xml:space="preserve">Требования к разработке подсистемы </w:t>
                  </w:r>
                  <w:proofErr w:type="spellStart"/>
                  <w:r w:rsidRPr="00242C67">
                    <w:rPr>
                      <w:b/>
                      <w:bCs/>
                      <w:color w:val="000000"/>
                    </w:rPr>
                    <w:t>электрозарядок</w:t>
                  </w:r>
                  <w:proofErr w:type="spellEnd"/>
                  <w:r w:rsidRPr="00242C67">
                    <w:rPr>
                      <w:b/>
                      <w:bCs/>
                      <w:color w:val="000000"/>
                    </w:rPr>
                    <w:t xml:space="preserve"> (п. 3.1.21 Технического задания)</w:t>
                  </w:r>
                </w:p>
              </w:tc>
              <w:tc>
                <w:tcPr>
                  <w:tcW w:w="1116" w:type="dxa"/>
                  <w:shd w:val="clear" w:color="auto" w:fill="auto"/>
                  <w:noWrap/>
                  <w:hideMark/>
                </w:tcPr>
                <w:p w14:paraId="55D79D25" w14:textId="77777777" w:rsidR="00880B9B" w:rsidRPr="00242C67" w:rsidRDefault="00880B9B" w:rsidP="00880B9B">
                  <w:pPr>
                    <w:jc w:val="center"/>
                    <w:rPr>
                      <w:b/>
                      <w:bCs/>
                      <w:color w:val="000000"/>
                    </w:rPr>
                  </w:pPr>
                  <w:r w:rsidRPr="00242C67">
                    <w:rPr>
                      <w:b/>
                      <w:bCs/>
                      <w:color w:val="000000"/>
                    </w:rPr>
                    <w:t>0-9 баллов</w:t>
                  </w:r>
                </w:p>
              </w:tc>
            </w:tr>
            <w:tr w:rsidR="00880B9B" w:rsidRPr="00242C67" w14:paraId="7018839C" w14:textId="77777777" w:rsidTr="00880B9B">
              <w:trPr>
                <w:trHeight w:val="2025"/>
              </w:trPr>
              <w:tc>
                <w:tcPr>
                  <w:tcW w:w="4412" w:type="dxa"/>
                  <w:shd w:val="clear" w:color="auto" w:fill="auto"/>
                  <w:hideMark/>
                </w:tcPr>
                <w:p w14:paraId="641A1046" w14:textId="77777777" w:rsidR="00880B9B" w:rsidRPr="00242C67" w:rsidRDefault="00880B9B" w:rsidP="00880B9B">
                  <w:pPr>
                    <w:jc w:val="both"/>
                    <w:rPr>
                      <w:i/>
                      <w:color w:val="000000"/>
                    </w:rPr>
                  </w:pPr>
                  <w:bookmarkStart w:id="5" w:name="_Hlk62053609"/>
                  <w:r w:rsidRPr="00242C67">
                    <w:rPr>
                      <w:i/>
                      <w:color w:val="000000"/>
                    </w:rPr>
                    <w:t>Предложение 1.</w:t>
                  </w:r>
                </w:p>
                <w:p w14:paraId="56EF4218" w14:textId="77777777" w:rsidR="00880B9B" w:rsidRPr="00242C67" w:rsidRDefault="00880B9B" w:rsidP="00880B9B">
                  <w:pPr>
                    <w:jc w:val="both"/>
                    <w:rPr>
                      <w:color w:val="000000"/>
                    </w:rPr>
                  </w:pPr>
                  <w:r w:rsidRPr="00242C67">
                    <w:rPr>
                      <w:color w:val="000000"/>
                    </w:rPr>
                    <w:t xml:space="preserve">Представлен проект архитектуры подсистемы </w:t>
                  </w:r>
                  <w:proofErr w:type="spellStart"/>
                  <w:r w:rsidRPr="00242C67">
                    <w:rPr>
                      <w:color w:val="000000"/>
                    </w:rPr>
                    <w:t>электрозарядок</w:t>
                  </w:r>
                  <w:proofErr w:type="spellEnd"/>
                  <w:r w:rsidRPr="00242C67">
                    <w:rPr>
                      <w:color w:val="000000"/>
                    </w:rPr>
                    <w:t>, предлагаемой к использованию при исполнении контракта, заключенного по результатам настоящего конкурса.</w:t>
                  </w:r>
                </w:p>
                <w:p w14:paraId="33C76571" w14:textId="77777777" w:rsidR="00880B9B" w:rsidRPr="00242C67" w:rsidRDefault="00880B9B" w:rsidP="00880B9B">
                  <w:pPr>
                    <w:jc w:val="both"/>
                    <w:rPr>
                      <w:color w:val="000000"/>
                    </w:rPr>
                  </w:pPr>
                  <w:r w:rsidRPr="00242C67">
                    <w:rPr>
                      <w:color w:val="000000"/>
                    </w:rPr>
                    <w:t>Данный проект должен включать в себя следующие компоненты:</w:t>
                  </w:r>
                </w:p>
                <w:p w14:paraId="038B67E9" w14:textId="77777777" w:rsidR="00880B9B" w:rsidRPr="00242C67" w:rsidRDefault="00880B9B" w:rsidP="00880B9B">
                  <w:pPr>
                    <w:jc w:val="both"/>
                    <w:rPr>
                      <w:color w:val="000000"/>
                    </w:rPr>
                  </w:pPr>
                  <w:r w:rsidRPr="00242C67">
                    <w:rPr>
                      <w:color w:val="000000"/>
                    </w:rPr>
                    <w:t>- структура архитектуры подсистемы, представленная в графическом виде:</w:t>
                  </w:r>
                </w:p>
                <w:p w14:paraId="161E108B" w14:textId="77777777" w:rsidR="00880B9B" w:rsidRPr="00242C67" w:rsidRDefault="00880B9B" w:rsidP="00880B9B">
                  <w:pPr>
                    <w:jc w:val="both"/>
                    <w:rPr>
                      <w:color w:val="000000"/>
                    </w:rPr>
                  </w:pPr>
                  <w:r w:rsidRPr="00242C67">
                    <w:rPr>
                      <w:color w:val="000000"/>
                    </w:rPr>
                    <w:t>- функциональная структура подсистемы, представленная в виде функциональной схемы, отражающая все функции подсистемы, указанные в ТЗ;</w:t>
                  </w:r>
                </w:p>
                <w:p w14:paraId="1A6D4F22" w14:textId="77777777" w:rsidR="00880B9B" w:rsidRPr="00242C67" w:rsidRDefault="00880B9B" w:rsidP="00880B9B">
                  <w:pPr>
                    <w:jc w:val="both"/>
                    <w:rPr>
                      <w:color w:val="000000"/>
                    </w:rPr>
                  </w:pPr>
                  <w:r w:rsidRPr="00242C67">
                    <w:rPr>
                      <w:color w:val="000000"/>
                    </w:rPr>
                    <w:t>- описание каждого элемента структуры, указанного на представленной функциональной схеме;</w:t>
                  </w:r>
                </w:p>
                <w:p w14:paraId="6E818C63" w14:textId="77777777" w:rsidR="00880B9B" w:rsidRPr="00242C67" w:rsidRDefault="00880B9B" w:rsidP="00880B9B">
                  <w:pPr>
                    <w:jc w:val="both"/>
                    <w:rPr>
                      <w:color w:val="000000"/>
                    </w:rPr>
                  </w:pPr>
                  <w:r w:rsidRPr="00242C67">
                    <w:rPr>
                      <w:color w:val="000000"/>
                    </w:rPr>
                    <w:t>-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подсистеме.</w:t>
                  </w:r>
                </w:p>
              </w:tc>
              <w:tc>
                <w:tcPr>
                  <w:tcW w:w="1116" w:type="dxa"/>
                  <w:shd w:val="clear" w:color="auto" w:fill="auto"/>
                  <w:noWrap/>
                  <w:hideMark/>
                </w:tcPr>
                <w:p w14:paraId="7AF3A547" w14:textId="77777777" w:rsidR="00880B9B" w:rsidRPr="00242C67" w:rsidRDefault="00880B9B" w:rsidP="00880B9B">
                  <w:pPr>
                    <w:jc w:val="center"/>
                    <w:rPr>
                      <w:color w:val="000000"/>
                    </w:rPr>
                  </w:pPr>
                  <w:r w:rsidRPr="00242C67">
                    <w:rPr>
                      <w:color w:val="000000"/>
                    </w:rPr>
                    <w:t>4 балла</w:t>
                  </w:r>
                </w:p>
              </w:tc>
            </w:tr>
            <w:tr w:rsidR="00880B9B" w:rsidRPr="00242C67" w14:paraId="18E5EF40" w14:textId="77777777" w:rsidTr="00880B9B">
              <w:trPr>
                <w:trHeight w:val="1575"/>
              </w:trPr>
              <w:tc>
                <w:tcPr>
                  <w:tcW w:w="4412" w:type="dxa"/>
                  <w:shd w:val="clear" w:color="auto" w:fill="auto"/>
                  <w:hideMark/>
                </w:tcPr>
                <w:p w14:paraId="777DEA62" w14:textId="77777777" w:rsidR="00880B9B" w:rsidRPr="00242C67" w:rsidRDefault="00880B9B" w:rsidP="00880B9B">
                  <w:pPr>
                    <w:jc w:val="both"/>
                    <w:rPr>
                      <w:color w:val="000000"/>
                    </w:rPr>
                  </w:pPr>
                  <w:r w:rsidRPr="00242C67">
                    <w:rPr>
                      <w:i/>
                      <w:color w:val="000000"/>
                    </w:rPr>
                    <w:t>Предложение 2.</w:t>
                  </w:r>
                  <w:r w:rsidRPr="00242C67">
                    <w:rPr>
                      <w:color w:val="000000"/>
                    </w:rPr>
                    <w:t xml:space="preserve"> </w:t>
                  </w:r>
                </w:p>
                <w:p w14:paraId="3495B567" w14:textId="77777777" w:rsidR="00880B9B" w:rsidRPr="00242C67" w:rsidRDefault="00880B9B" w:rsidP="00880B9B">
                  <w:pPr>
                    <w:jc w:val="both"/>
                    <w:rPr>
                      <w:color w:val="000000"/>
                    </w:rPr>
                  </w:pPr>
                  <w:r w:rsidRPr="00242C67">
                    <w:rPr>
                      <w:color w:val="000000"/>
                    </w:rPr>
                    <w:t xml:space="preserve">Предоставлен набор связанных макетов графического интерфейса подсистемы </w:t>
                  </w:r>
                  <w:proofErr w:type="spellStart"/>
                  <w:r w:rsidRPr="00242C67">
                    <w:rPr>
                      <w:color w:val="000000"/>
                    </w:rPr>
                    <w:t>электрозарядок</w:t>
                  </w:r>
                  <w:proofErr w:type="spellEnd"/>
                  <w:r w:rsidRPr="00242C67">
                    <w:rPr>
                      <w:color w:val="000000"/>
                    </w:rPr>
                    <w:t xml:space="preserve"> 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 </w:t>
                  </w:r>
                </w:p>
                <w:p w14:paraId="6E5CF75F" w14:textId="77777777" w:rsidR="00880B9B" w:rsidRPr="00242C67" w:rsidRDefault="00880B9B" w:rsidP="00880B9B">
                  <w:pPr>
                    <w:jc w:val="both"/>
                    <w:rPr>
                      <w:color w:val="000000"/>
                    </w:rPr>
                  </w:pPr>
                  <w:r w:rsidRPr="00242C67">
                    <w:rPr>
                      <w:color w:val="000000"/>
                    </w:rPr>
                    <w:t>Данное предложение должно включать в себя следующие компоненты:</w:t>
                  </w:r>
                </w:p>
                <w:p w14:paraId="7F8AF83C" w14:textId="77777777" w:rsidR="00880B9B" w:rsidRPr="00242C67" w:rsidRDefault="00880B9B" w:rsidP="00880B9B">
                  <w:pPr>
                    <w:jc w:val="both"/>
                    <w:rPr>
                      <w:color w:val="000000"/>
                    </w:rPr>
                  </w:pPr>
                  <w:r w:rsidRPr="00242C67">
                    <w:rPr>
                      <w:color w:val="000000"/>
                    </w:rPr>
                    <w:t>-не менее 5 макетов графического интерфейса подсистемы построения маршрутов, отражающих функции подсистемы, указанные в ТЗ;</w:t>
                  </w:r>
                </w:p>
                <w:p w14:paraId="11621866" w14:textId="77777777" w:rsidR="00880B9B" w:rsidRPr="00242C67" w:rsidRDefault="00880B9B" w:rsidP="00880B9B">
                  <w:pPr>
                    <w:jc w:val="both"/>
                    <w:rPr>
                      <w:color w:val="000000"/>
                    </w:rPr>
                  </w:pPr>
                  <w:r w:rsidRPr="00242C67">
                    <w:rPr>
                      <w:color w:val="000000"/>
                    </w:rPr>
                    <w:t xml:space="preserve">- описание элементов, представленных в каждом макете графического интерфейса подсистемы </w:t>
                  </w:r>
                  <w:proofErr w:type="spellStart"/>
                  <w:r w:rsidRPr="00242C67">
                    <w:rPr>
                      <w:color w:val="000000"/>
                    </w:rPr>
                    <w:t>электрозарядок</w:t>
                  </w:r>
                  <w:proofErr w:type="spellEnd"/>
                  <w:r w:rsidRPr="00242C67">
                    <w:rPr>
                      <w:color w:val="000000"/>
                    </w:rPr>
                    <w:t>.</w:t>
                  </w:r>
                </w:p>
              </w:tc>
              <w:tc>
                <w:tcPr>
                  <w:tcW w:w="1116" w:type="dxa"/>
                  <w:shd w:val="clear" w:color="auto" w:fill="auto"/>
                  <w:noWrap/>
                  <w:hideMark/>
                </w:tcPr>
                <w:p w14:paraId="7B4ECB9B" w14:textId="77777777" w:rsidR="00880B9B" w:rsidRPr="00242C67" w:rsidRDefault="00880B9B" w:rsidP="00880B9B">
                  <w:pPr>
                    <w:jc w:val="center"/>
                    <w:rPr>
                      <w:color w:val="000000"/>
                    </w:rPr>
                  </w:pPr>
                  <w:r w:rsidRPr="00242C67">
                    <w:rPr>
                      <w:color w:val="000000"/>
                    </w:rPr>
                    <w:t>5 баллов</w:t>
                  </w:r>
                </w:p>
              </w:tc>
            </w:tr>
            <w:tr w:rsidR="00880B9B" w:rsidRPr="00242C67" w14:paraId="64130825" w14:textId="77777777" w:rsidTr="00880B9B">
              <w:trPr>
                <w:trHeight w:val="401"/>
              </w:trPr>
              <w:tc>
                <w:tcPr>
                  <w:tcW w:w="4412" w:type="dxa"/>
                  <w:shd w:val="clear" w:color="auto" w:fill="auto"/>
                  <w:hideMark/>
                </w:tcPr>
                <w:p w14:paraId="48181A21" w14:textId="77777777" w:rsidR="00880B9B" w:rsidRPr="00242C67" w:rsidRDefault="00880B9B" w:rsidP="00880B9B">
                  <w:pPr>
                    <w:jc w:val="both"/>
                    <w:rPr>
                      <w:color w:val="000000"/>
                    </w:rPr>
                  </w:pPr>
                  <w:r w:rsidRPr="00242C67">
                    <w:rPr>
                      <w:color w:val="000000"/>
                    </w:rPr>
                    <w:t>- отсутствие указанных предложений по данному разделу;</w:t>
                  </w:r>
                </w:p>
                <w:p w14:paraId="5FAF4073" w14:textId="77777777" w:rsidR="00880B9B" w:rsidRPr="00242C67" w:rsidRDefault="00880B9B" w:rsidP="00880B9B">
                  <w:pPr>
                    <w:jc w:val="both"/>
                    <w:rPr>
                      <w:color w:val="000000"/>
                    </w:rPr>
                  </w:pPr>
                  <w:r w:rsidRPr="00242C67">
                    <w:rPr>
                      <w:color w:val="000000"/>
                    </w:rPr>
                    <w:t>-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w:t>
                  </w:r>
                </w:p>
                <w:p w14:paraId="61485B29" w14:textId="77777777" w:rsidR="00880B9B" w:rsidRPr="00242C67" w:rsidRDefault="00880B9B" w:rsidP="00880B9B">
                  <w:pPr>
                    <w:jc w:val="both"/>
                    <w:rPr>
                      <w:color w:val="000000" w:themeColor="text1"/>
                    </w:rPr>
                  </w:pPr>
                  <w:r w:rsidRPr="00242C67">
                    <w:rPr>
                      <w:color w:val="000000"/>
                    </w:rPr>
                    <w:lastRenderedPageBreak/>
                    <w:t xml:space="preserve">- полное или частичное изложение, либо дословное </w:t>
                  </w:r>
                  <w:r w:rsidRPr="00242C67">
                    <w:rPr>
                      <w:color w:val="000000" w:themeColor="text1"/>
                    </w:rPr>
                    <w:t>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p w14:paraId="2FDE1680" w14:textId="77777777" w:rsidR="00880B9B" w:rsidRPr="00242C67" w:rsidRDefault="00880B9B" w:rsidP="00880B9B">
                  <w:pPr>
                    <w:jc w:val="both"/>
                    <w:rPr>
                      <w:color w:val="000000" w:themeColor="text1"/>
                    </w:rPr>
                  </w:pPr>
                  <w:r w:rsidRPr="00242C67">
                    <w:rPr>
                      <w:color w:val="000000" w:themeColor="text1"/>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761207D6" w14:textId="77777777" w:rsidR="00880B9B" w:rsidRPr="00242C67" w:rsidRDefault="00880B9B" w:rsidP="00880B9B">
                  <w:pPr>
                    <w:jc w:val="both"/>
                    <w:rPr>
                      <w:color w:val="000000"/>
                    </w:rPr>
                  </w:pPr>
                  <w:r w:rsidRPr="00242C67">
                    <w:rPr>
                      <w:color w:val="000000"/>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p>
              </w:tc>
              <w:tc>
                <w:tcPr>
                  <w:tcW w:w="1116" w:type="dxa"/>
                  <w:shd w:val="clear" w:color="auto" w:fill="auto"/>
                  <w:noWrap/>
                  <w:hideMark/>
                </w:tcPr>
                <w:p w14:paraId="2CC386B1" w14:textId="77777777" w:rsidR="00880B9B" w:rsidRPr="00242C67" w:rsidRDefault="00880B9B" w:rsidP="00880B9B">
                  <w:pPr>
                    <w:jc w:val="center"/>
                    <w:rPr>
                      <w:color w:val="000000"/>
                    </w:rPr>
                  </w:pPr>
                  <w:r w:rsidRPr="00242C67">
                    <w:rPr>
                      <w:color w:val="000000"/>
                    </w:rPr>
                    <w:lastRenderedPageBreak/>
                    <w:t>0 баллов</w:t>
                  </w:r>
                </w:p>
              </w:tc>
            </w:tr>
            <w:bookmarkEnd w:id="5"/>
            <w:tr w:rsidR="00880B9B" w:rsidRPr="00242C67" w14:paraId="7D6B9214" w14:textId="77777777" w:rsidTr="00880B9B">
              <w:trPr>
                <w:trHeight w:val="210"/>
              </w:trPr>
              <w:tc>
                <w:tcPr>
                  <w:tcW w:w="4412" w:type="dxa"/>
                  <w:shd w:val="clear" w:color="auto" w:fill="auto"/>
                  <w:noWrap/>
                  <w:hideMark/>
                </w:tcPr>
                <w:p w14:paraId="492C5719" w14:textId="77777777" w:rsidR="00880B9B" w:rsidRPr="00242C67" w:rsidRDefault="00880B9B" w:rsidP="00880B9B">
                  <w:pPr>
                    <w:rPr>
                      <w:b/>
                      <w:bCs/>
                      <w:color w:val="000000"/>
                    </w:rPr>
                  </w:pPr>
                  <w:r w:rsidRPr="00242C67">
                    <w:rPr>
                      <w:b/>
                      <w:bCs/>
                      <w:color w:val="000000"/>
                    </w:rPr>
                    <w:t>Требования к разработке подсистемы биометрического распознавания для оплаты проезда (п. 3.1.22 Технического задания)</w:t>
                  </w:r>
                </w:p>
              </w:tc>
              <w:tc>
                <w:tcPr>
                  <w:tcW w:w="1116" w:type="dxa"/>
                  <w:shd w:val="clear" w:color="auto" w:fill="auto"/>
                  <w:noWrap/>
                  <w:hideMark/>
                </w:tcPr>
                <w:p w14:paraId="451623E3" w14:textId="77777777" w:rsidR="00880B9B" w:rsidRPr="00242C67" w:rsidRDefault="00880B9B" w:rsidP="00880B9B">
                  <w:pPr>
                    <w:jc w:val="center"/>
                    <w:rPr>
                      <w:b/>
                      <w:bCs/>
                      <w:color w:val="000000"/>
                    </w:rPr>
                  </w:pPr>
                  <w:r w:rsidRPr="00242C67">
                    <w:rPr>
                      <w:b/>
                      <w:bCs/>
                      <w:color w:val="000000"/>
                    </w:rPr>
                    <w:t>0-9 баллов</w:t>
                  </w:r>
                </w:p>
              </w:tc>
            </w:tr>
            <w:tr w:rsidR="00880B9B" w:rsidRPr="00242C67" w14:paraId="5AEBB79C" w14:textId="77777777" w:rsidTr="00880B9B">
              <w:trPr>
                <w:trHeight w:val="1110"/>
              </w:trPr>
              <w:tc>
                <w:tcPr>
                  <w:tcW w:w="4412" w:type="dxa"/>
                  <w:shd w:val="clear" w:color="auto" w:fill="auto"/>
                  <w:hideMark/>
                </w:tcPr>
                <w:p w14:paraId="22D00892" w14:textId="77777777" w:rsidR="00880B9B" w:rsidRPr="00242C67" w:rsidRDefault="00880B9B" w:rsidP="00880B9B">
                  <w:pPr>
                    <w:jc w:val="both"/>
                    <w:rPr>
                      <w:i/>
                      <w:color w:val="000000"/>
                    </w:rPr>
                  </w:pPr>
                  <w:r w:rsidRPr="00242C67">
                    <w:rPr>
                      <w:i/>
                      <w:color w:val="000000"/>
                    </w:rPr>
                    <w:t>Предложение 1.</w:t>
                  </w:r>
                </w:p>
                <w:p w14:paraId="21E593E5" w14:textId="77777777" w:rsidR="00880B9B" w:rsidRPr="00242C67" w:rsidRDefault="00880B9B" w:rsidP="00880B9B">
                  <w:pPr>
                    <w:jc w:val="both"/>
                    <w:rPr>
                      <w:color w:val="000000"/>
                    </w:rPr>
                  </w:pPr>
                  <w:r w:rsidRPr="00242C67">
                    <w:rPr>
                      <w:color w:val="000000"/>
                    </w:rPr>
                    <w:t>Представлен проект архитектуры подсистемы биометрического распознавания для оплаты проезда, предлагаемой к использованию при исполнении контракта, заключенного по результатам настоящего конкурса.</w:t>
                  </w:r>
                </w:p>
                <w:p w14:paraId="7F677D46" w14:textId="77777777" w:rsidR="00880B9B" w:rsidRPr="00242C67" w:rsidRDefault="00880B9B" w:rsidP="00880B9B">
                  <w:pPr>
                    <w:jc w:val="both"/>
                    <w:rPr>
                      <w:color w:val="000000"/>
                    </w:rPr>
                  </w:pPr>
                  <w:r w:rsidRPr="00242C67">
                    <w:rPr>
                      <w:color w:val="000000"/>
                    </w:rPr>
                    <w:t>Данный проект должен включать в себя следующие компоненты:</w:t>
                  </w:r>
                </w:p>
                <w:p w14:paraId="403DD267" w14:textId="77777777" w:rsidR="00880B9B" w:rsidRPr="00242C67" w:rsidRDefault="00880B9B" w:rsidP="00880B9B">
                  <w:pPr>
                    <w:jc w:val="both"/>
                    <w:rPr>
                      <w:color w:val="000000"/>
                    </w:rPr>
                  </w:pPr>
                  <w:r w:rsidRPr="00242C67">
                    <w:rPr>
                      <w:color w:val="000000"/>
                    </w:rPr>
                    <w:t>- структура архитектуры подсистемы, представленная в графическом виде:</w:t>
                  </w:r>
                </w:p>
                <w:p w14:paraId="1EBD8985" w14:textId="77777777" w:rsidR="00880B9B" w:rsidRPr="00242C67" w:rsidRDefault="00880B9B" w:rsidP="00880B9B">
                  <w:pPr>
                    <w:jc w:val="both"/>
                    <w:rPr>
                      <w:color w:val="000000"/>
                    </w:rPr>
                  </w:pPr>
                  <w:r w:rsidRPr="00242C67">
                    <w:rPr>
                      <w:color w:val="000000"/>
                    </w:rPr>
                    <w:t>- функциональная структура подсистемы, представленная в виде функциональной схемы, отражающая все функции подсистемы, указанные в ТЗ;</w:t>
                  </w:r>
                </w:p>
                <w:p w14:paraId="68516D75" w14:textId="77777777" w:rsidR="00880B9B" w:rsidRPr="00242C67" w:rsidRDefault="00880B9B" w:rsidP="00880B9B">
                  <w:pPr>
                    <w:jc w:val="both"/>
                    <w:rPr>
                      <w:color w:val="000000"/>
                    </w:rPr>
                  </w:pPr>
                  <w:r w:rsidRPr="00242C67">
                    <w:rPr>
                      <w:color w:val="000000"/>
                    </w:rPr>
                    <w:t>- описание каждого элемента структуры, указанного на представленной функциональной схеме;</w:t>
                  </w:r>
                </w:p>
                <w:p w14:paraId="16E11FE9" w14:textId="77777777" w:rsidR="00880B9B" w:rsidRPr="00242C67" w:rsidRDefault="00880B9B" w:rsidP="00880B9B">
                  <w:pPr>
                    <w:jc w:val="both"/>
                    <w:rPr>
                      <w:color w:val="000000"/>
                    </w:rPr>
                  </w:pPr>
                  <w:r w:rsidRPr="00242C67">
                    <w:rPr>
                      <w:color w:val="000000"/>
                    </w:rPr>
                    <w:t>-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подсистеме.</w:t>
                  </w:r>
                </w:p>
              </w:tc>
              <w:tc>
                <w:tcPr>
                  <w:tcW w:w="1116" w:type="dxa"/>
                  <w:shd w:val="clear" w:color="auto" w:fill="auto"/>
                  <w:noWrap/>
                  <w:hideMark/>
                </w:tcPr>
                <w:p w14:paraId="5591F187" w14:textId="77777777" w:rsidR="00880B9B" w:rsidRPr="00242C67" w:rsidRDefault="00880B9B" w:rsidP="00880B9B">
                  <w:pPr>
                    <w:jc w:val="center"/>
                    <w:rPr>
                      <w:color w:val="000000"/>
                    </w:rPr>
                  </w:pPr>
                  <w:r w:rsidRPr="00242C67">
                    <w:rPr>
                      <w:color w:val="000000"/>
                    </w:rPr>
                    <w:t>4 балла</w:t>
                  </w:r>
                </w:p>
              </w:tc>
            </w:tr>
            <w:tr w:rsidR="00880B9B" w:rsidRPr="00242C67" w14:paraId="1F41808A" w14:textId="77777777" w:rsidTr="00880B9B">
              <w:trPr>
                <w:trHeight w:val="698"/>
              </w:trPr>
              <w:tc>
                <w:tcPr>
                  <w:tcW w:w="4412" w:type="dxa"/>
                  <w:shd w:val="clear" w:color="auto" w:fill="auto"/>
                  <w:hideMark/>
                </w:tcPr>
                <w:p w14:paraId="1FEFC745" w14:textId="77777777" w:rsidR="00880B9B" w:rsidRPr="00242C67" w:rsidRDefault="00880B9B" w:rsidP="00880B9B">
                  <w:pPr>
                    <w:jc w:val="both"/>
                    <w:rPr>
                      <w:color w:val="000000"/>
                    </w:rPr>
                  </w:pPr>
                  <w:r w:rsidRPr="00242C67">
                    <w:rPr>
                      <w:i/>
                      <w:color w:val="000000"/>
                    </w:rPr>
                    <w:t>Предложение 2.</w:t>
                  </w:r>
                  <w:r w:rsidRPr="00242C67">
                    <w:rPr>
                      <w:color w:val="000000"/>
                    </w:rPr>
                    <w:t xml:space="preserve"> </w:t>
                  </w:r>
                </w:p>
                <w:p w14:paraId="4CBC759C" w14:textId="77777777" w:rsidR="00880B9B" w:rsidRPr="00242C67" w:rsidRDefault="00880B9B" w:rsidP="00880B9B">
                  <w:pPr>
                    <w:jc w:val="both"/>
                    <w:rPr>
                      <w:color w:val="000000"/>
                    </w:rPr>
                  </w:pPr>
                  <w:r w:rsidRPr="00242C67">
                    <w:rPr>
                      <w:color w:val="000000"/>
                    </w:rPr>
                    <w:t xml:space="preserve">Предоставлен набор связанных макетов графического интерфейса подсистемы биометрического распознавания для оплаты проезда с возможностью перехода между макетами, предлагаемый участником к </w:t>
                  </w:r>
                  <w:r w:rsidRPr="00242C67">
                    <w:rPr>
                      <w:color w:val="000000"/>
                    </w:rPr>
                    <w:lastRenderedPageBreak/>
                    <w:t>применению при исполнении контракта, заключенного по результатам настоящего конкурса.</w:t>
                  </w:r>
                </w:p>
                <w:p w14:paraId="74F8CFD0" w14:textId="77777777" w:rsidR="00880B9B" w:rsidRPr="00242C67" w:rsidRDefault="00880B9B" w:rsidP="00880B9B">
                  <w:pPr>
                    <w:jc w:val="both"/>
                    <w:rPr>
                      <w:color w:val="000000"/>
                    </w:rPr>
                  </w:pPr>
                  <w:r w:rsidRPr="00242C67">
                    <w:rPr>
                      <w:color w:val="000000"/>
                    </w:rPr>
                    <w:t>Данное предложение должно включать в себя следующие компоненты:</w:t>
                  </w:r>
                </w:p>
                <w:p w14:paraId="08495F38" w14:textId="77777777" w:rsidR="00880B9B" w:rsidRPr="00242C67" w:rsidRDefault="00880B9B" w:rsidP="00880B9B">
                  <w:pPr>
                    <w:jc w:val="both"/>
                    <w:rPr>
                      <w:color w:val="000000"/>
                    </w:rPr>
                  </w:pPr>
                  <w:r w:rsidRPr="00242C67">
                    <w:rPr>
                      <w:color w:val="000000"/>
                    </w:rPr>
                    <w:t>-не менее 5 макетов графического интерфейса подсистемы построения маршрутов, отражающих функции подсистемы, указанные в ТЗ;</w:t>
                  </w:r>
                </w:p>
                <w:p w14:paraId="01D6962E" w14:textId="77777777" w:rsidR="00880B9B" w:rsidRPr="00242C67" w:rsidRDefault="00880B9B" w:rsidP="00880B9B">
                  <w:pPr>
                    <w:jc w:val="both"/>
                    <w:rPr>
                      <w:color w:val="000000"/>
                    </w:rPr>
                  </w:pPr>
                  <w:r w:rsidRPr="00242C67">
                    <w:rPr>
                      <w:color w:val="000000"/>
                    </w:rPr>
                    <w:t>- описание элементов, представленных в каждом макете графического интерфейса подсистемы биометрического распознавания для оплаты проезда.</w:t>
                  </w:r>
                </w:p>
              </w:tc>
              <w:tc>
                <w:tcPr>
                  <w:tcW w:w="1116" w:type="dxa"/>
                  <w:shd w:val="clear" w:color="auto" w:fill="auto"/>
                  <w:noWrap/>
                  <w:hideMark/>
                </w:tcPr>
                <w:p w14:paraId="204C03FB" w14:textId="77777777" w:rsidR="00880B9B" w:rsidRPr="00242C67" w:rsidRDefault="00880B9B" w:rsidP="00880B9B">
                  <w:pPr>
                    <w:jc w:val="center"/>
                    <w:rPr>
                      <w:color w:val="000000"/>
                    </w:rPr>
                  </w:pPr>
                  <w:r w:rsidRPr="00242C67">
                    <w:rPr>
                      <w:color w:val="000000"/>
                    </w:rPr>
                    <w:lastRenderedPageBreak/>
                    <w:t>5 баллов</w:t>
                  </w:r>
                </w:p>
              </w:tc>
            </w:tr>
            <w:tr w:rsidR="00880B9B" w:rsidRPr="00242C67" w14:paraId="4D8E5AF0" w14:textId="77777777" w:rsidTr="00880B9B">
              <w:trPr>
                <w:trHeight w:val="1265"/>
              </w:trPr>
              <w:tc>
                <w:tcPr>
                  <w:tcW w:w="4412" w:type="dxa"/>
                  <w:shd w:val="clear" w:color="auto" w:fill="auto"/>
                  <w:hideMark/>
                </w:tcPr>
                <w:p w14:paraId="2EECFC22" w14:textId="77777777" w:rsidR="00880B9B" w:rsidRPr="00242C67" w:rsidRDefault="00880B9B" w:rsidP="00880B9B">
                  <w:pPr>
                    <w:jc w:val="both"/>
                    <w:rPr>
                      <w:color w:val="000000"/>
                    </w:rPr>
                  </w:pPr>
                  <w:r w:rsidRPr="00242C67">
                    <w:rPr>
                      <w:color w:val="000000"/>
                    </w:rPr>
                    <w:t>- отсутствие указанных предложений по данному разделу;</w:t>
                  </w:r>
                </w:p>
                <w:p w14:paraId="54918190" w14:textId="77777777" w:rsidR="00880B9B" w:rsidRPr="00242C67" w:rsidRDefault="00880B9B" w:rsidP="00880B9B">
                  <w:pPr>
                    <w:jc w:val="both"/>
                    <w:rPr>
                      <w:color w:val="000000"/>
                    </w:rPr>
                  </w:pPr>
                  <w:r w:rsidRPr="00242C67">
                    <w:rPr>
                      <w:color w:val="000000"/>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6D2449A7" w14:textId="77777777" w:rsidR="00880B9B" w:rsidRPr="00242C67" w:rsidRDefault="00880B9B" w:rsidP="00880B9B">
                  <w:pPr>
                    <w:jc w:val="both"/>
                    <w:rPr>
                      <w:color w:val="000000" w:themeColor="text1"/>
                    </w:rPr>
                  </w:pPr>
                  <w:r w:rsidRPr="00242C67">
                    <w:rPr>
                      <w:color w:val="000000"/>
                    </w:rPr>
                    <w:t xml:space="preserve">- полное или частичное изложение, либо дословное </w:t>
                  </w:r>
                  <w:r w:rsidRPr="00242C67">
                    <w:rPr>
                      <w:color w:val="000000" w:themeColor="text1"/>
                    </w:rPr>
                    <w:t>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p w14:paraId="242A6B6E" w14:textId="77777777" w:rsidR="00880B9B" w:rsidRPr="00242C67" w:rsidRDefault="00880B9B" w:rsidP="00880B9B">
                  <w:pPr>
                    <w:jc w:val="both"/>
                    <w:rPr>
                      <w:color w:val="000000" w:themeColor="text1"/>
                    </w:rPr>
                  </w:pPr>
                  <w:r w:rsidRPr="00242C67">
                    <w:rPr>
                      <w:color w:val="000000" w:themeColor="text1"/>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0A6813D6" w14:textId="77777777" w:rsidR="00880B9B" w:rsidRPr="00242C67" w:rsidRDefault="00880B9B" w:rsidP="00880B9B">
                  <w:pPr>
                    <w:jc w:val="both"/>
                    <w:rPr>
                      <w:color w:val="000000"/>
                    </w:rPr>
                  </w:pPr>
                  <w:r w:rsidRPr="00242C67">
                    <w:rPr>
                      <w:color w:val="000000"/>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p>
              </w:tc>
              <w:tc>
                <w:tcPr>
                  <w:tcW w:w="1116" w:type="dxa"/>
                  <w:shd w:val="clear" w:color="auto" w:fill="auto"/>
                  <w:noWrap/>
                  <w:hideMark/>
                </w:tcPr>
                <w:p w14:paraId="55CDA70C" w14:textId="77777777" w:rsidR="00880B9B" w:rsidRPr="00242C67" w:rsidRDefault="00880B9B" w:rsidP="00880B9B">
                  <w:pPr>
                    <w:jc w:val="center"/>
                    <w:rPr>
                      <w:color w:val="000000"/>
                    </w:rPr>
                  </w:pPr>
                  <w:r w:rsidRPr="00242C67">
                    <w:rPr>
                      <w:color w:val="000000"/>
                    </w:rPr>
                    <w:t>0 баллов</w:t>
                  </w:r>
                </w:p>
              </w:tc>
            </w:tr>
            <w:tr w:rsidR="00880B9B" w:rsidRPr="00242C67" w14:paraId="072E63F6" w14:textId="77777777" w:rsidTr="00880B9B">
              <w:trPr>
                <w:trHeight w:val="210"/>
              </w:trPr>
              <w:tc>
                <w:tcPr>
                  <w:tcW w:w="4412" w:type="dxa"/>
                  <w:shd w:val="clear" w:color="auto" w:fill="auto"/>
                  <w:noWrap/>
                  <w:hideMark/>
                </w:tcPr>
                <w:p w14:paraId="69439262" w14:textId="77777777" w:rsidR="00880B9B" w:rsidRPr="00242C67" w:rsidRDefault="00880B9B" w:rsidP="00880B9B">
                  <w:pPr>
                    <w:rPr>
                      <w:b/>
                      <w:bCs/>
                      <w:color w:val="000000"/>
                    </w:rPr>
                  </w:pPr>
                  <w:r w:rsidRPr="00242C67">
                    <w:rPr>
                      <w:b/>
                      <w:bCs/>
                      <w:color w:val="000000"/>
                    </w:rPr>
                    <w:t>Требования к разработке подсистемы интеграций (п. 3.1.23 (</w:t>
                  </w:r>
                  <w:proofErr w:type="spellStart"/>
                  <w:r w:rsidRPr="00242C67">
                    <w:rPr>
                      <w:b/>
                      <w:bCs/>
                      <w:color w:val="000000"/>
                    </w:rPr>
                    <w:t>пп</w:t>
                  </w:r>
                  <w:proofErr w:type="spellEnd"/>
                  <w:r w:rsidRPr="00242C67">
                    <w:rPr>
                      <w:b/>
                      <w:bCs/>
                      <w:color w:val="000000"/>
                    </w:rPr>
                    <w:t>. 3.1.23 – 3.1.23.13) Технического задания)</w:t>
                  </w:r>
                </w:p>
              </w:tc>
              <w:tc>
                <w:tcPr>
                  <w:tcW w:w="1116" w:type="dxa"/>
                  <w:shd w:val="clear" w:color="auto" w:fill="auto"/>
                  <w:noWrap/>
                  <w:hideMark/>
                </w:tcPr>
                <w:p w14:paraId="6053BAB4" w14:textId="77777777" w:rsidR="00880B9B" w:rsidRPr="00242C67" w:rsidRDefault="00880B9B" w:rsidP="00880B9B">
                  <w:pPr>
                    <w:jc w:val="center"/>
                    <w:rPr>
                      <w:b/>
                      <w:bCs/>
                      <w:color w:val="000000"/>
                    </w:rPr>
                  </w:pPr>
                  <w:r w:rsidRPr="00242C67">
                    <w:rPr>
                      <w:b/>
                      <w:bCs/>
                      <w:color w:val="000000"/>
                    </w:rPr>
                    <w:t>0-20 баллов</w:t>
                  </w:r>
                </w:p>
              </w:tc>
            </w:tr>
            <w:tr w:rsidR="00880B9B" w:rsidRPr="00242C67" w14:paraId="431141DE" w14:textId="77777777" w:rsidTr="00880B9B">
              <w:trPr>
                <w:trHeight w:val="401"/>
              </w:trPr>
              <w:tc>
                <w:tcPr>
                  <w:tcW w:w="4412" w:type="dxa"/>
                  <w:shd w:val="clear" w:color="auto" w:fill="auto"/>
                  <w:hideMark/>
                </w:tcPr>
                <w:p w14:paraId="19BD7C4E" w14:textId="77777777" w:rsidR="00880B9B" w:rsidRPr="00242C67" w:rsidRDefault="00880B9B" w:rsidP="00880B9B">
                  <w:pPr>
                    <w:jc w:val="both"/>
                    <w:rPr>
                      <w:i/>
                      <w:color w:val="000000"/>
                    </w:rPr>
                  </w:pPr>
                  <w:r w:rsidRPr="00242C67">
                    <w:rPr>
                      <w:i/>
                      <w:color w:val="000000"/>
                    </w:rPr>
                    <w:t>Предложение 1.</w:t>
                  </w:r>
                </w:p>
                <w:p w14:paraId="15568F0F" w14:textId="77777777" w:rsidR="00880B9B" w:rsidRPr="00242C67" w:rsidRDefault="00880B9B" w:rsidP="00880B9B">
                  <w:pPr>
                    <w:jc w:val="both"/>
                    <w:rPr>
                      <w:color w:val="000000"/>
                    </w:rPr>
                  </w:pPr>
                  <w:r w:rsidRPr="00242C67">
                    <w:rPr>
                      <w:color w:val="000000"/>
                    </w:rPr>
                    <w:t>Представлен проект архитектуры подсистемы интеграций, предлагаемой к использованию при исполнении контракта, заключенного по результатам настоящего конкурса.</w:t>
                  </w:r>
                </w:p>
                <w:p w14:paraId="34BAFA4E" w14:textId="77777777" w:rsidR="00880B9B" w:rsidRPr="00242C67" w:rsidRDefault="00880B9B" w:rsidP="00880B9B">
                  <w:pPr>
                    <w:jc w:val="both"/>
                    <w:rPr>
                      <w:color w:val="000000"/>
                    </w:rPr>
                  </w:pPr>
                  <w:r w:rsidRPr="00242C67">
                    <w:rPr>
                      <w:color w:val="000000"/>
                    </w:rPr>
                    <w:t>Данный проект должен включать в себя следующие компоненты:</w:t>
                  </w:r>
                </w:p>
                <w:p w14:paraId="04216399" w14:textId="77777777" w:rsidR="00880B9B" w:rsidRPr="00242C67" w:rsidRDefault="00880B9B" w:rsidP="00880B9B">
                  <w:pPr>
                    <w:jc w:val="both"/>
                    <w:rPr>
                      <w:color w:val="000000"/>
                    </w:rPr>
                  </w:pPr>
                  <w:r w:rsidRPr="00242C67">
                    <w:rPr>
                      <w:color w:val="000000"/>
                    </w:rPr>
                    <w:t>- структура архитектуры подсистемы, представленная в графическом виде:</w:t>
                  </w:r>
                </w:p>
                <w:p w14:paraId="0FF68F38" w14:textId="77777777" w:rsidR="00880B9B" w:rsidRPr="00242C67" w:rsidRDefault="00880B9B" w:rsidP="00880B9B">
                  <w:pPr>
                    <w:jc w:val="both"/>
                    <w:rPr>
                      <w:color w:val="000000"/>
                    </w:rPr>
                  </w:pPr>
                  <w:r w:rsidRPr="00242C67">
                    <w:rPr>
                      <w:color w:val="000000"/>
                    </w:rPr>
                    <w:lastRenderedPageBreak/>
                    <w:t>- функциональная структура подсистемы, представленная в виде функциональной схемы, отражающая все функции подсистемы, указанные в ТЗ;</w:t>
                  </w:r>
                </w:p>
                <w:p w14:paraId="00E11863" w14:textId="77777777" w:rsidR="00880B9B" w:rsidRPr="00242C67" w:rsidRDefault="00880B9B" w:rsidP="00880B9B">
                  <w:pPr>
                    <w:jc w:val="both"/>
                    <w:rPr>
                      <w:color w:val="000000"/>
                    </w:rPr>
                  </w:pPr>
                  <w:r w:rsidRPr="00242C67">
                    <w:rPr>
                      <w:color w:val="000000"/>
                    </w:rPr>
                    <w:t>- описание каждого элемента структуры, указанного на представленной функциональной схеме;</w:t>
                  </w:r>
                </w:p>
                <w:p w14:paraId="5671348D" w14:textId="77777777" w:rsidR="00880B9B" w:rsidRPr="00242C67" w:rsidRDefault="00880B9B" w:rsidP="00880B9B">
                  <w:pPr>
                    <w:jc w:val="both"/>
                    <w:rPr>
                      <w:color w:val="000000"/>
                    </w:rPr>
                  </w:pPr>
                  <w:r w:rsidRPr="00242C67">
                    <w:rPr>
                      <w:color w:val="000000"/>
                    </w:rPr>
                    <w:t>-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подсистеме.</w:t>
                  </w:r>
                </w:p>
              </w:tc>
              <w:tc>
                <w:tcPr>
                  <w:tcW w:w="1116" w:type="dxa"/>
                  <w:shd w:val="clear" w:color="auto" w:fill="auto"/>
                  <w:noWrap/>
                  <w:hideMark/>
                </w:tcPr>
                <w:p w14:paraId="4FF9F3F8" w14:textId="77777777" w:rsidR="00880B9B" w:rsidRPr="00242C67" w:rsidRDefault="00880B9B" w:rsidP="00880B9B">
                  <w:pPr>
                    <w:jc w:val="center"/>
                    <w:rPr>
                      <w:color w:val="000000"/>
                    </w:rPr>
                  </w:pPr>
                  <w:r w:rsidRPr="00242C67">
                    <w:rPr>
                      <w:color w:val="000000"/>
                    </w:rPr>
                    <w:lastRenderedPageBreak/>
                    <w:t>10 баллов</w:t>
                  </w:r>
                </w:p>
              </w:tc>
            </w:tr>
            <w:tr w:rsidR="00880B9B" w:rsidRPr="00242C67" w14:paraId="7495382F" w14:textId="77777777" w:rsidTr="00880B9B">
              <w:trPr>
                <w:trHeight w:val="1575"/>
              </w:trPr>
              <w:tc>
                <w:tcPr>
                  <w:tcW w:w="4412" w:type="dxa"/>
                  <w:shd w:val="clear" w:color="auto" w:fill="auto"/>
                  <w:hideMark/>
                </w:tcPr>
                <w:p w14:paraId="0818B426" w14:textId="77777777" w:rsidR="00880B9B" w:rsidRPr="00242C67" w:rsidRDefault="00880B9B" w:rsidP="00880B9B">
                  <w:pPr>
                    <w:jc w:val="both"/>
                    <w:rPr>
                      <w:color w:val="000000"/>
                    </w:rPr>
                  </w:pPr>
                  <w:r w:rsidRPr="00242C67">
                    <w:rPr>
                      <w:i/>
                      <w:color w:val="000000"/>
                    </w:rPr>
                    <w:t>Предложение 2.</w:t>
                  </w:r>
                  <w:r w:rsidRPr="00242C67">
                    <w:rPr>
                      <w:color w:val="000000"/>
                    </w:rPr>
                    <w:t xml:space="preserve"> </w:t>
                  </w:r>
                </w:p>
                <w:p w14:paraId="36C3C8C2" w14:textId="77777777" w:rsidR="00880B9B" w:rsidRPr="00242C67" w:rsidRDefault="00880B9B" w:rsidP="00880B9B">
                  <w:pPr>
                    <w:jc w:val="both"/>
                    <w:rPr>
                      <w:color w:val="000000"/>
                    </w:rPr>
                  </w:pPr>
                  <w:r w:rsidRPr="00242C67">
                    <w:rPr>
                      <w:color w:val="000000"/>
                    </w:rPr>
                    <w:t xml:space="preserve">Предоставлен набор связанных макетов графического интерфейса подсистемы интеграций 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 </w:t>
                  </w:r>
                </w:p>
                <w:p w14:paraId="0FF981BD" w14:textId="77777777" w:rsidR="00880B9B" w:rsidRPr="00242C67" w:rsidRDefault="00880B9B" w:rsidP="00880B9B">
                  <w:pPr>
                    <w:jc w:val="both"/>
                    <w:rPr>
                      <w:color w:val="000000"/>
                    </w:rPr>
                  </w:pPr>
                  <w:r w:rsidRPr="00242C67">
                    <w:rPr>
                      <w:color w:val="000000"/>
                    </w:rPr>
                    <w:t>Данное предложение должно включать в себя следующие компоненты:</w:t>
                  </w:r>
                </w:p>
                <w:p w14:paraId="71F2D92B" w14:textId="77777777" w:rsidR="00880B9B" w:rsidRPr="00242C67" w:rsidRDefault="00880B9B" w:rsidP="00880B9B">
                  <w:pPr>
                    <w:jc w:val="both"/>
                    <w:rPr>
                      <w:color w:val="000000"/>
                    </w:rPr>
                  </w:pPr>
                  <w:r w:rsidRPr="00242C67">
                    <w:rPr>
                      <w:color w:val="000000"/>
                    </w:rPr>
                    <w:t>-не менее 5 макетов графического интерфейса подсистемы построения маршрутов, отражающих функции подсистемы, указанные в ТЗ;</w:t>
                  </w:r>
                </w:p>
                <w:p w14:paraId="0C823897" w14:textId="77777777" w:rsidR="00880B9B" w:rsidRPr="00242C67" w:rsidRDefault="00880B9B" w:rsidP="00880B9B">
                  <w:pPr>
                    <w:jc w:val="both"/>
                    <w:rPr>
                      <w:color w:val="000000"/>
                    </w:rPr>
                  </w:pPr>
                  <w:r w:rsidRPr="00242C67">
                    <w:rPr>
                      <w:color w:val="000000"/>
                    </w:rPr>
                    <w:t>- описание элементов, представленных в каждом макете графического интерфейса подсистемы интеграций.</w:t>
                  </w:r>
                </w:p>
              </w:tc>
              <w:tc>
                <w:tcPr>
                  <w:tcW w:w="1116" w:type="dxa"/>
                  <w:shd w:val="clear" w:color="auto" w:fill="auto"/>
                  <w:noWrap/>
                  <w:hideMark/>
                </w:tcPr>
                <w:p w14:paraId="7AC1B6F8" w14:textId="77777777" w:rsidR="00880B9B" w:rsidRPr="00242C67" w:rsidRDefault="00880B9B" w:rsidP="00880B9B">
                  <w:pPr>
                    <w:jc w:val="center"/>
                    <w:rPr>
                      <w:color w:val="000000"/>
                    </w:rPr>
                  </w:pPr>
                  <w:r w:rsidRPr="00242C67">
                    <w:rPr>
                      <w:color w:val="000000"/>
                    </w:rPr>
                    <w:t>10 баллов</w:t>
                  </w:r>
                </w:p>
              </w:tc>
            </w:tr>
            <w:tr w:rsidR="00880B9B" w:rsidRPr="00242C67" w14:paraId="0BBA9815" w14:textId="77777777" w:rsidTr="00880B9B">
              <w:trPr>
                <w:trHeight w:val="401"/>
              </w:trPr>
              <w:tc>
                <w:tcPr>
                  <w:tcW w:w="4412" w:type="dxa"/>
                  <w:shd w:val="clear" w:color="auto" w:fill="auto"/>
                  <w:hideMark/>
                </w:tcPr>
                <w:p w14:paraId="1B995917" w14:textId="77777777" w:rsidR="00880B9B" w:rsidRPr="00242C67" w:rsidRDefault="00880B9B" w:rsidP="00880B9B">
                  <w:pPr>
                    <w:jc w:val="both"/>
                    <w:rPr>
                      <w:color w:val="000000"/>
                    </w:rPr>
                  </w:pPr>
                  <w:r w:rsidRPr="00242C67">
                    <w:rPr>
                      <w:color w:val="000000"/>
                    </w:rPr>
                    <w:t xml:space="preserve">- отсутствие указанных предложений по данному разделу; </w:t>
                  </w:r>
                </w:p>
                <w:p w14:paraId="64FB7E20" w14:textId="77777777" w:rsidR="00880B9B" w:rsidRPr="00242C67" w:rsidRDefault="00880B9B" w:rsidP="00880B9B">
                  <w:pPr>
                    <w:jc w:val="both"/>
                    <w:rPr>
                      <w:color w:val="000000"/>
                    </w:rPr>
                  </w:pPr>
                  <w:r w:rsidRPr="00242C67">
                    <w:rPr>
                      <w:color w:val="000000"/>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1F22895D" w14:textId="77777777" w:rsidR="00880B9B" w:rsidRPr="00242C67" w:rsidRDefault="00880B9B" w:rsidP="00880B9B">
                  <w:pPr>
                    <w:jc w:val="both"/>
                    <w:rPr>
                      <w:color w:val="000000" w:themeColor="text1"/>
                    </w:rPr>
                  </w:pPr>
                  <w:r w:rsidRPr="00242C67">
                    <w:rPr>
                      <w:color w:val="000000"/>
                    </w:rPr>
                    <w:t xml:space="preserve">- полное или </w:t>
                  </w:r>
                  <w:r w:rsidRPr="00242C67">
                    <w:rPr>
                      <w:color w:val="000000" w:themeColor="text1"/>
                    </w:rPr>
                    <w:t>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p w14:paraId="0AFC724E" w14:textId="77777777" w:rsidR="00880B9B" w:rsidRPr="00242C67" w:rsidRDefault="00880B9B" w:rsidP="00880B9B">
                  <w:pPr>
                    <w:jc w:val="both"/>
                    <w:rPr>
                      <w:color w:val="000000" w:themeColor="text1"/>
                    </w:rPr>
                  </w:pPr>
                  <w:r w:rsidRPr="00242C67">
                    <w:rPr>
                      <w:color w:val="000000" w:themeColor="text1"/>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11B9D2AF" w14:textId="77777777" w:rsidR="00880B9B" w:rsidRPr="00242C67" w:rsidRDefault="00880B9B" w:rsidP="00880B9B">
                  <w:pPr>
                    <w:jc w:val="both"/>
                    <w:rPr>
                      <w:color w:val="000000"/>
                    </w:rPr>
                  </w:pPr>
                  <w:r w:rsidRPr="00242C67">
                    <w:rPr>
                      <w:color w:val="000000"/>
                    </w:rPr>
                    <w:t xml:space="preserve">В случае если в данном разделе указано несколько предложений, оценка производится по каждому указанному в </w:t>
                  </w:r>
                  <w:r w:rsidRPr="00242C67">
                    <w:rPr>
                      <w:color w:val="000000"/>
                    </w:rPr>
                    <w:lastRenderedPageBreak/>
                    <w:t>данном разделе предложению отдельно, независимо от наличия или отсутствия в заявке Участника остальных предложений.</w:t>
                  </w:r>
                </w:p>
              </w:tc>
              <w:tc>
                <w:tcPr>
                  <w:tcW w:w="1116" w:type="dxa"/>
                  <w:shd w:val="clear" w:color="auto" w:fill="auto"/>
                  <w:noWrap/>
                  <w:hideMark/>
                </w:tcPr>
                <w:p w14:paraId="20D44DD5" w14:textId="77777777" w:rsidR="00880B9B" w:rsidRPr="00242C67" w:rsidRDefault="00880B9B" w:rsidP="00880B9B">
                  <w:pPr>
                    <w:jc w:val="center"/>
                    <w:rPr>
                      <w:color w:val="000000"/>
                    </w:rPr>
                  </w:pPr>
                  <w:r w:rsidRPr="00242C67">
                    <w:rPr>
                      <w:color w:val="000000"/>
                    </w:rPr>
                    <w:lastRenderedPageBreak/>
                    <w:t>0 баллов</w:t>
                  </w:r>
                </w:p>
              </w:tc>
            </w:tr>
          </w:tbl>
          <w:p w14:paraId="10691DD8" w14:textId="77777777" w:rsidR="00880B9B" w:rsidRPr="00242C67" w:rsidRDefault="00880B9B" w:rsidP="00880B9B">
            <w:pPr>
              <w:adjustRightInd w:val="0"/>
              <w:ind w:right="-2"/>
              <w:jc w:val="both"/>
            </w:pPr>
          </w:p>
          <w:p w14:paraId="2BAAB47F" w14:textId="77777777" w:rsidR="00880B9B" w:rsidRPr="00242C67" w:rsidRDefault="00880B9B" w:rsidP="00880B9B">
            <w:pPr>
              <w:adjustRightInd w:val="0"/>
              <w:ind w:right="-2" w:firstLine="630"/>
              <w:jc w:val="both"/>
            </w:pPr>
            <w:r w:rsidRPr="00242C67">
              <w:t>Непредставление в составе заявки участника конкурса документов и сведений, предусмотренных настоящими критериями, не является основанием для отказа в допуске к участию в открытом конкурсе. При оценке заявок по критериям комиссией будут учитываться предложения, представленные участником закупки в составе заявки на участие в открытом конкурсе. Предоставление иных документов и сведений, не установленных порядком оценки заявок участников, не требуется.</w:t>
            </w:r>
          </w:p>
          <w:p w14:paraId="4EDB3B7C" w14:textId="77777777" w:rsidR="00880B9B" w:rsidRPr="00242C67" w:rsidRDefault="00880B9B" w:rsidP="00880B9B">
            <w:pPr>
              <w:ind w:left="34" w:firstLine="567"/>
              <w:contextualSpacing/>
              <w:rPr>
                <w:b/>
              </w:rPr>
            </w:pPr>
            <w:r w:rsidRPr="00242C67">
              <w:rPr>
                <w:b/>
              </w:rPr>
              <w:t>Порядок присвоения баллов по показателю</w:t>
            </w:r>
          </w:p>
          <w:p w14:paraId="4B85EB99" w14:textId="77777777" w:rsidR="00880B9B" w:rsidRPr="00242C67" w:rsidRDefault="00880B9B" w:rsidP="00880B9B">
            <w:pPr>
              <w:ind w:left="34" w:hanging="34"/>
              <w:contextualSpacing/>
            </w:pPr>
            <w:r w:rsidRPr="00242C67">
              <w:t xml:space="preserve">Н1i </w:t>
            </w:r>
            <w:proofErr w:type="spellStart"/>
            <w:r w:rsidRPr="00242C67">
              <w:t>кач</w:t>
            </w:r>
            <w:proofErr w:type="spellEnd"/>
            <w:r w:rsidRPr="00242C67">
              <w:t xml:space="preserve"> =КЗ х </w:t>
            </w:r>
            <w:r w:rsidRPr="00242C67">
              <w:rPr>
                <w:lang w:val="en-US"/>
              </w:rPr>
              <w:t>S</w:t>
            </w:r>
            <w:r w:rsidRPr="00242C67">
              <w:t>а</w:t>
            </w:r>
            <w:proofErr w:type="spellStart"/>
            <w:r w:rsidRPr="00242C67">
              <w:rPr>
                <w:lang w:val="en-US"/>
              </w:rPr>
              <w:t>i</w:t>
            </w:r>
            <w:proofErr w:type="spellEnd"/>
            <w:r w:rsidRPr="00242C67">
              <w:t>, где:</w:t>
            </w:r>
          </w:p>
          <w:p w14:paraId="6BAC2778" w14:textId="77777777" w:rsidR="00880B9B" w:rsidRPr="00242C67" w:rsidRDefault="00880B9B" w:rsidP="00880B9B">
            <w:pPr>
              <w:ind w:left="34" w:firstLine="567"/>
              <w:contextualSpacing/>
              <w:jc w:val="both"/>
            </w:pPr>
            <w:r w:rsidRPr="00242C67">
              <w:rPr>
                <w:lang w:val="en-US"/>
              </w:rPr>
              <w:t>S</w:t>
            </w:r>
            <w:r w:rsidRPr="00242C67">
              <w:t>а</w:t>
            </w:r>
            <w:proofErr w:type="spellStart"/>
            <w:r w:rsidRPr="00242C67">
              <w:rPr>
                <w:lang w:val="en-US"/>
              </w:rPr>
              <w:t>i</w:t>
            </w:r>
            <w:proofErr w:type="spellEnd"/>
            <w:r w:rsidRPr="00242C67">
              <w:t xml:space="preserve"> – количество баллов, присвоенных комиссией </w:t>
            </w:r>
            <w:proofErr w:type="spellStart"/>
            <w:r w:rsidRPr="00242C67">
              <w:rPr>
                <w:lang w:val="en-US"/>
              </w:rPr>
              <w:t>i</w:t>
            </w:r>
            <w:proofErr w:type="spellEnd"/>
            <w:r w:rsidRPr="00242C67">
              <w:t xml:space="preserve">-ой заявке участника, за наличие в составе заявки представленных участником разделов в Предложениях. </w:t>
            </w:r>
          </w:p>
          <w:p w14:paraId="46730D18" w14:textId="77777777" w:rsidR="00880B9B" w:rsidRPr="00242C67" w:rsidRDefault="00880B9B" w:rsidP="00880B9B">
            <w:pPr>
              <w:adjustRightInd w:val="0"/>
              <w:ind w:right="-2" w:firstLine="630"/>
              <w:jc w:val="both"/>
            </w:pPr>
            <w:r w:rsidRPr="00242C67">
              <w:t>КЗ – коэффициент значимости показателя равный 1,0.</w:t>
            </w:r>
          </w:p>
        </w:tc>
      </w:tr>
    </w:tbl>
    <w:p w14:paraId="57BEBE8C" w14:textId="77777777" w:rsidR="00880B9B" w:rsidRPr="00242C67" w:rsidRDefault="00880B9B" w:rsidP="00880B9B">
      <w:pPr>
        <w:jc w:val="both"/>
        <w:rPr>
          <w:b/>
        </w:rPr>
      </w:pPr>
    </w:p>
    <w:p w14:paraId="64C6378F" w14:textId="77777777" w:rsidR="00880B9B" w:rsidRDefault="00880B9B" w:rsidP="0079006E">
      <w:pPr>
        <w:widowControl w:val="0"/>
        <w:jc w:val="both"/>
        <w:outlineLvl w:val="0"/>
        <w:rPr>
          <w:b/>
          <w:bCs/>
        </w:rPr>
      </w:pPr>
    </w:p>
    <w:p w14:paraId="430E2EC8" w14:textId="23C4EBC8" w:rsidR="0079006E" w:rsidRPr="00920CF6" w:rsidRDefault="0079006E" w:rsidP="0079006E">
      <w:pPr>
        <w:widowControl w:val="0"/>
        <w:jc w:val="both"/>
        <w:outlineLvl w:val="0"/>
        <w:rPr>
          <w:b/>
          <w:bCs/>
        </w:rPr>
      </w:pPr>
      <w:r w:rsidRPr="00920CF6">
        <w:rPr>
          <w:b/>
          <w:bCs/>
        </w:rPr>
        <w:t>3.</w:t>
      </w:r>
      <w:r w:rsidR="00880B9B">
        <w:rPr>
          <w:b/>
          <w:bCs/>
        </w:rPr>
        <w:t>4</w:t>
      </w:r>
      <w:r w:rsidRPr="00920CF6">
        <w:rPr>
          <w:b/>
          <w:bCs/>
        </w:rPr>
        <w:t xml:space="preserve">. По итогам рассмотрения и оценки заявок на участие в открытом конкурсе в электронной форме </w:t>
      </w:r>
      <w:proofErr w:type="gramStart"/>
      <w:r w:rsidRPr="00920CF6">
        <w:rPr>
          <w:b/>
          <w:bCs/>
        </w:rPr>
        <w:t>по критериям</w:t>
      </w:r>
      <w:proofErr w:type="gramEnd"/>
      <w:r w:rsidRPr="00920CF6">
        <w:rPr>
          <w:b/>
          <w:bCs/>
        </w:rPr>
        <w:t xml:space="preserve"> установленным конкурсной документацией были приняты следующие решения </w:t>
      </w:r>
    </w:p>
    <w:p w14:paraId="5E552D0D" w14:textId="04AE257E" w:rsidR="0079006E" w:rsidRDefault="0079006E" w:rsidP="00DC47EE">
      <w:pPr>
        <w:jc w:val="both"/>
      </w:pPr>
    </w:p>
    <w:p w14:paraId="3A9B0812" w14:textId="77777777" w:rsidR="0046120B" w:rsidRPr="00920D7E" w:rsidRDefault="0046120B" w:rsidP="0046120B">
      <w:pPr>
        <w:outlineLvl w:val="0"/>
      </w:pPr>
      <w:r w:rsidRPr="00920D7E">
        <w:t>ОБЩЕСТВО С ОГРАНИЧЕННОЙ ОТВЕТСТВЕННОСТЬЮ "ИНТЕЛЛЕКТУАЛЬНЫЕ СОЦИАЛЬНЫЕ СИСТЕМЫ"</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5"/>
        <w:gridCol w:w="2410"/>
        <w:gridCol w:w="2438"/>
        <w:gridCol w:w="2268"/>
      </w:tblGrid>
      <w:tr w:rsidR="0046120B" w:rsidRPr="00242C67" w14:paraId="28C0C215"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193FD7" w14:textId="77777777" w:rsidR="0046120B" w:rsidRPr="00242C67" w:rsidRDefault="0046120B" w:rsidP="00397120">
            <w:pPr>
              <w:keepNext/>
              <w:jc w:val="center"/>
              <w:rPr>
                <w:b/>
                <w:bCs/>
              </w:rPr>
            </w:pPr>
            <w:r w:rsidRPr="00242C67">
              <w:rPr>
                <w:b/>
                <w:bCs/>
              </w:rPr>
              <w:t>Член комиссии, ФИО</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B30474" w14:textId="77777777" w:rsidR="0046120B" w:rsidRPr="00242C67" w:rsidRDefault="0046120B" w:rsidP="00397120">
            <w:pPr>
              <w:keepNext/>
              <w:jc w:val="center"/>
              <w:rPr>
                <w:b/>
                <w:bCs/>
              </w:rPr>
            </w:pPr>
            <w:r w:rsidRPr="00242C67">
              <w:rPr>
                <w:b/>
                <w:bCs/>
              </w:rPr>
              <w:t>Роль в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BEBEF7" w14:textId="77777777" w:rsidR="0046120B" w:rsidRPr="00242C67" w:rsidRDefault="0046120B" w:rsidP="00397120">
            <w:pPr>
              <w:keepNext/>
              <w:jc w:val="center"/>
              <w:rPr>
                <w:b/>
                <w:bCs/>
              </w:rPr>
            </w:pPr>
            <w:r w:rsidRPr="00242C67">
              <w:rPr>
                <w:b/>
                <w:bCs/>
              </w:rPr>
              <w:t>Качественные, функциональные и экологические характеристики объекта закупки</w:t>
            </w:r>
          </w:p>
        </w:tc>
        <w:tc>
          <w:tcPr>
            <w:tcW w:w="2268" w:type="dxa"/>
            <w:tcBorders>
              <w:top w:val="single" w:sz="4" w:space="0" w:color="auto"/>
              <w:left w:val="single" w:sz="4" w:space="0" w:color="auto"/>
              <w:bottom w:val="single" w:sz="4" w:space="0" w:color="auto"/>
              <w:right w:val="single" w:sz="4" w:space="0" w:color="auto"/>
            </w:tcBorders>
            <w:vAlign w:val="center"/>
          </w:tcPr>
          <w:p w14:paraId="07B0E7FE" w14:textId="77777777" w:rsidR="0046120B" w:rsidRPr="00242C67" w:rsidRDefault="0046120B" w:rsidP="00397120">
            <w:pPr>
              <w:keepNext/>
              <w:jc w:val="center"/>
              <w:rPr>
                <w:b/>
                <w:bCs/>
              </w:rPr>
            </w:pPr>
            <w:r w:rsidRPr="00242C67">
              <w:rPr>
                <w:b/>
                <w:bCs/>
              </w:rPr>
              <w:t>Сумма баллов по критерию (коэффициент значимости 0,40)</w:t>
            </w:r>
          </w:p>
        </w:tc>
      </w:tr>
      <w:tr w:rsidR="0046120B" w:rsidRPr="00242C67" w14:paraId="15A22A9F"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E26C0F" w14:textId="77777777" w:rsidR="0046120B" w:rsidRPr="00242C67" w:rsidRDefault="0046120B" w:rsidP="00397120">
            <w:pPr>
              <w:keepNext/>
              <w:jc w:val="center"/>
              <w:rPr>
                <w:bCs/>
              </w:rPr>
            </w:pPr>
            <w:proofErr w:type="spellStart"/>
            <w:r w:rsidRPr="00242C67">
              <w:rPr>
                <w:bCs/>
              </w:rPr>
              <w:t>Керасирова</w:t>
            </w:r>
            <w:proofErr w:type="spellEnd"/>
            <w:r w:rsidRPr="00242C67">
              <w:rPr>
                <w:bCs/>
              </w:rPr>
              <w:t xml:space="preserve"> Галина Борисовна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58396A" w14:textId="77777777" w:rsidR="0046120B" w:rsidRPr="00242C67" w:rsidRDefault="0046120B" w:rsidP="00397120">
            <w:pPr>
              <w:keepNext/>
              <w:jc w:val="center"/>
              <w:rPr>
                <w:bCs/>
              </w:rPr>
            </w:pPr>
            <w:r w:rsidRPr="00242C67">
              <w:rPr>
                <w:bCs/>
              </w:rPr>
              <w:t>Председатель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9F79AB"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520B46A6" w14:textId="77777777" w:rsidR="0046120B" w:rsidRPr="00242C67" w:rsidRDefault="0046120B" w:rsidP="00397120">
            <w:pPr>
              <w:keepNext/>
              <w:jc w:val="center"/>
              <w:rPr>
                <w:b/>
                <w:bCs/>
              </w:rPr>
            </w:pPr>
            <w:r>
              <w:rPr>
                <w:b/>
                <w:bCs/>
              </w:rPr>
              <w:t>4</w:t>
            </w:r>
            <w:r w:rsidRPr="00242C67">
              <w:rPr>
                <w:b/>
                <w:bCs/>
              </w:rPr>
              <w:t>0</w:t>
            </w:r>
          </w:p>
        </w:tc>
      </w:tr>
      <w:tr w:rsidR="0046120B" w:rsidRPr="00242C67" w14:paraId="7D4DCB0A"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9C0D9" w14:textId="77777777" w:rsidR="0046120B" w:rsidRPr="00242C67" w:rsidRDefault="0046120B" w:rsidP="00397120">
            <w:pPr>
              <w:keepNext/>
              <w:jc w:val="center"/>
              <w:rPr>
                <w:bCs/>
              </w:rPr>
            </w:pPr>
            <w:r w:rsidRPr="00242C67">
              <w:rPr>
                <w:bCs/>
              </w:rPr>
              <w:t>Гаранин Алексей Владимирович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80950" w14:textId="77777777" w:rsidR="0046120B" w:rsidRPr="00242C67" w:rsidRDefault="0046120B" w:rsidP="00397120">
            <w:pPr>
              <w:keepNext/>
              <w:jc w:val="center"/>
              <w:rPr>
                <w:bCs/>
              </w:rPr>
            </w:pPr>
            <w:r w:rsidRPr="00242C67">
              <w:rPr>
                <w:bCs/>
              </w:rPr>
              <w:t>Заместитель председателя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0A4304"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71B9BB27" w14:textId="77777777" w:rsidR="0046120B" w:rsidRPr="00242C67" w:rsidRDefault="0046120B" w:rsidP="00397120">
            <w:pPr>
              <w:keepNext/>
              <w:jc w:val="center"/>
              <w:rPr>
                <w:b/>
                <w:bCs/>
              </w:rPr>
            </w:pPr>
            <w:r>
              <w:rPr>
                <w:b/>
                <w:bCs/>
              </w:rPr>
              <w:t>4</w:t>
            </w:r>
            <w:r w:rsidRPr="00242C67">
              <w:rPr>
                <w:b/>
                <w:bCs/>
              </w:rPr>
              <w:t>0</w:t>
            </w:r>
          </w:p>
        </w:tc>
      </w:tr>
      <w:tr w:rsidR="0046120B" w:rsidRPr="00242C67" w14:paraId="7D386AA5"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7332D9" w14:textId="77777777" w:rsidR="0046120B" w:rsidRPr="00242C67" w:rsidRDefault="0046120B" w:rsidP="00397120">
            <w:pPr>
              <w:jc w:val="center"/>
            </w:pPr>
            <w:r w:rsidRPr="00242C67">
              <w:t>Кулик Михаил Михайлович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27E2E"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F9242"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6E7AEF3A" w14:textId="77777777" w:rsidR="0046120B" w:rsidRPr="00242C67" w:rsidRDefault="0046120B" w:rsidP="00397120">
            <w:pPr>
              <w:keepNext/>
              <w:jc w:val="center"/>
              <w:rPr>
                <w:b/>
                <w:bCs/>
              </w:rPr>
            </w:pPr>
            <w:r>
              <w:rPr>
                <w:b/>
                <w:bCs/>
              </w:rPr>
              <w:t>4</w:t>
            </w:r>
            <w:r w:rsidRPr="00242C67">
              <w:rPr>
                <w:b/>
                <w:bCs/>
              </w:rPr>
              <w:t>0</w:t>
            </w:r>
          </w:p>
        </w:tc>
      </w:tr>
      <w:tr w:rsidR="0046120B" w:rsidRPr="00242C67" w14:paraId="38FC0145"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602F67" w14:textId="77777777" w:rsidR="0046120B" w:rsidRPr="00242C67" w:rsidRDefault="0046120B" w:rsidP="00397120">
            <w:pPr>
              <w:jc w:val="center"/>
            </w:pPr>
            <w:proofErr w:type="spellStart"/>
            <w:r w:rsidRPr="00242C67">
              <w:t>Андрейцев</w:t>
            </w:r>
            <w:proofErr w:type="spellEnd"/>
            <w:r w:rsidRPr="00242C67">
              <w:t xml:space="preserve"> Дмитрий Алексеевич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077F2D"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6A575"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6B26579D" w14:textId="77777777" w:rsidR="0046120B" w:rsidRPr="00242C67" w:rsidRDefault="0046120B" w:rsidP="00397120">
            <w:pPr>
              <w:keepNext/>
              <w:jc w:val="center"/>
              <w:rPr>
                <w:b/>
                <w:bCs/>
              </w:rPr>
            </w:pPr>
            <w:r>
              <w:rPr>
                <w:b/>
                <w:bCs/>
              </w:rPr>
              <w:t>4</w:t>
            </w:r>
            <w:r w:rsidRPr="00242C67">
              <w:rPr>
                <w:b/>
                <w:bCs/>
              </w:rPr>
              <w:t>0</w:t>
            </w:r>
          </w:p>
        </w:tc>
      </w:tr>
      <w:tr w:rsidR="0046120B" w:rsidRPr="00242C67" w14:paraId="21432BE3"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C988D0" w14:textId="77777777" w:rsidR="0046120B" w:rsidRPr="00242C67" w:rsidRDefault="0046120B" w:rsidP="00397120">
            <w:pPr>
              <w:jc w:val="center"/>
            </w:pPr>
            <w:proofErr w:type="spellStart"/>
            <w:r w:rsidRPr="00242C67">
              <w:t>Литвенко</w:t>
            </w:r>
            <w:proofErr w:type="spellEnd"/>
            <w:r w:rsidRPr="00242C67">
              <w:t xml:space="preserve"> Илья Юрьевич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9257BF"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3D1F77"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54ECF36B" w14:textId="77777777" w:rsidR="0046120B" w:rsidRPr="00242C67" w:rsidRDefault="0046120B" w:rsidP="00397120">
            <w:pPr>
              <w:keepNext/>
              <w:jc w:val="center"/>
              <w:rPr>
                <w:b/>
                <w:bCs/>
              </w:rPr>
            </w:pPr>
            <w:r>
              <w:rPr>
                <w:b/>
                <w:bCs/>
              </w:rPr>
              <w:t>4</w:t>
            </w:r>
            <w:r w:rsidRPr="00242C67">
              <w:rPr>
                <w:b/>
                <w:bCs/>
              </w:rPr>
              <w:t>0</w:t>
            </w:r>
          </w:p>
        </w:tc>
      </w:tr>
      <w:tr w:rsidR="0046120B" w:rsidRPr="00242C67" w14:paraId="3E74CEC9"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F7590A" w14:textId="77777777" w:rsidR="0046120B" w:rsidRPr="00242C67" w:rsidRDefault="0046120B" w:rsidP="00397120">
            <w:pPr>
              <w:jc w:val="center"/>
            </w:pPr>
            <w:r w:rsidRPr="00242C67">
              <w:t>Пушкарев Георгий Витальевич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1FA99A"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BA5209"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2FE9FBFC" w14:textId="77777777" w:rsidR="0046120B" w:rsidRPr="00242C67" w:rsidRDefault="0046120B" w:rsidP="00397120">
            <w:pPr>
              <w:keepNext/>
              <w:jc w:val="center"/>
              <w:rPr>
                <w:b/>
                <w:bCs/>
              </w:rPr>
            </w:pPr>
            <w:r>
              <w:rPr>
                <w:b/>
                <w:bCs/>
              </w:rPr>
              <w:t>4</w:t>
            </w:r>
            <w:r w:rsidRPr="00242C67">
              <w:rPr>
                <w:b/>
                <w:bCs/>
              </w:rPr>
              <w:t>0</w:t>
            </w:r>
          </w:p>
        </w:tc>
      </w:tr>
      <w:tr w:rsidR="0046120B" w:rsidRPr="00242C67" w14:paraId="10A83DAB"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DBF80" w14:textId="77777777" w:rsidR="0046120B" w:rsidRPr="00242C67" w:rsidRDefault="0046120B" w:rsidP="00397120">
            <w:pPr>
              <w:jc w:val="center"/>
            </w:pPr>
            <w:proofErr w:type="spellStart"/>
            <w:r w:rsidRPr="00242C67">
              <w:t>Садретдинова</w:t>
            </w:r>
            <w:proofErr w:type="spellEnd"/>
            <w:r w:rsidRPr="00242C67">
              <w:t xml:space="preserve"> Альбина Даниловна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185A1B" w14:textId="77777777" w:rsidR="0046120B" w:rsidRPr="00242C67" w:rsidRDefault="0046120B" w:rsidP="00397120">
            <w:pPr>
              <w:jc w:val="center"/>
            </w:pPr>
            <w:r w:rsidRPr="00242C67">
              <w:t>Секретарь комиссии без права голоса</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459806" w14:textId="77777777" w:rsidR="0046120B" w:rsidRPr="00242C67" w:rsidRDefault="0046120B" w:rsidP="0039712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5E5EC54" w14:textId="77777777" w:rsidR="0046120B" w:rsidRPr="00242C67" w:rsidRDefault="0046120B" w:rsidP="00397120">
            <w:pPr>
              <w:jc w:val="center"/>
            </w:pPr>
          </w:p>
        </w:tc>
      </w:tr>
    </w:tbl>
    <w:p w14:paraId="261418B6" w14:textId="5C76FF52" w:rsidR="0046120B" w:rsidRPr="00920CF6" w:rsidRDefault="0046120B" w:rsidP="0046120B">
      <w:pPr>
        <w:jc w:val="both"/>
        <w:rPr>
          <w:b/>
        </w:rPr>
      </w:pPr>
      <w:r w:rsidRPr="00920CF6">
        <w:rPr>
          <w:b/>
        </w:rPr>
        <w:t xml:space="preserve">Рейтинг </w:t>
      </w:r>
      <w:proofErr w:type="gramStart"/>
      <w:r w:rsidRPr="00920CF6">
        <w:rPr>
          <w:b/>
        </w:rPr>
        <w:t>заявки  по</w:t>
      </w:r>
      <w:proofErr w:type="gramEnd"/>
      <w:r w:rsidRPr="00920CF6">
        <w:rPr>
          <w:b/>
        </w:rPr>
        <w:t xml:space="preserve"> критерию – </w:t>
      </w:r>
      <w:r>
        <w:rPr>
          <w:b/>
        </w:rPr>
        <w:t>4</w:t>
      </w:r>
      <w:r>
        <w:rPr>
          <w:b/>
        </w:rPr>
        <w:t xml:space="preserve">0,0 </w:t>
      </w:r>
      <w:r w:rsidRPr="00920CF6">
        <w:rPr>
          <w:b/>
        </w:rPr>
        <w:t>балл</w:t>
      </w:r>
      <w:r>
        <w:rPr>
          <w:b/>
        </w:rPr>
        <w:t>ов</w:t>
      </w:r>
    </w:p>
    <w:p w14:paraId="61CBB330" w14:textId="77777777" w:rsidR="0079006E" w:rsidRDefault="0079006E" w:rsidP="0079006E">
      <w:pPr>
        <w:jc w:val="both"/>
      </w:pPr>
    </w:p>
    <w:p w14:paraId="7312DBCE" w14:textId="5239208F" w:rsidR="0046120B" w:rsidRDefault="0046120B" w:rsidP="0046120B">
      <w:pPr>
        <w:jc w:val="both"/>
      </w:pPr>
      <w:r w:rsidRPr="00920D7E">
        <w:t>АКЦИОНЕРНОЕ ОБЩЕСТВО "АЙ-ТЕКО"</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5"/>
        <w:gridCol w:w="2410"/>
        <w:gridCol w:w="2438"/>
        <w:gridCol w:w="2268"/>
      </w:tblGrid>
      <w:tr w:rsidR="0046120B" w:rsidRPr="00242C67" w14:paraId="2A65A4CD"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28B520" w14:textId="77777777" w:rsidR="0046120B" w:rsidRPr="00242C67" w:rsidRDefault="0046120B" w:rsidP="00397120">
            <w:pPr>
              <w:keepNext/>
              <w:jc w:val="center"/>
              <w:rPr>
                <w:b/>
                <w:bCs/>
              </w:rPr>
            </w:pPr>
            <w:r w:rsidRPr="00242C67">
              <w:rPr>
                <w:b/>
                <w:bCs/>
              </w:rPr>
              <w:lastRenderedPageBreak/>
              <w:t>Член комиссии, ФИО</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B94649" w14:textId="77777777" w:rsidR="0046120B" w:rsidRPr="00242C67" w:rsidRDefault="0046120B" w:rsidP="00397120">
            <w:pPr>
              <w:keepNext/>
              <w:jc w:val="center"/>
              <w:rPr>
                <w:b/>
                <w:bCs/>
              </w:rPr>
            </w:pPr>
            <w:r w:rsidRPr="00242C67">
              <w:rPr>
                <w:b/>
                <w:bCs/>
              </w:rPr>
              <w:t>Роль в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CA1C72" w14:textId="77777777" w:rsidR="0046120B" w:rsidRPr="00242C67" w:rsidRDefault="0046120B" w:rsidP="00397120">
            <w:pPr>
              <w:keepNext/>
              <w:jc w:val="center"/>
              <w:rPr>
                <w:b/>
                <w:bCs/>
              </w:rPr>
            </w:pPr>
            <w:r w:rsidRPr="00242C67">
              <w:rPr>
                <w:b/>
                <w:bCs/>
              </w:rPr>
              <w:t>Качественные, функциональные и экологические характеристики объекта закупки</w:t>
            </w:r>
          </w:p>
        </w:tc>
        <w:tc>
          <w:tcPr>
            <w:tcW w:w="2268" w:type="dxa"/>
            <w:tcBorders>
              <w:top w:val="single" w:sz="4" w:space="0" w:color="auto"/>
              <w:left w:val="single" w:sz="4" w:space="0" w:color="auto"/>
              <w:bottom w:val="single" w:sz="4" w:space="0" w:color="auto"/>
              <w:right w:val="single" w:sz="4" w:space="0" w:color="auto"/>
            </w:tcBorders>
            <w:vAlign w:val="center"/>
          </w:tcPr>
          <w:p w14:paraId="17B23345" w14:textId="77777777" w:rsidR="0046120B" w:rsidRPr="00242C67" w:rsidRDefault="0046120B" w:rsidP="00397120">
            <w:pPr>
              <w:keepNext/>
              <w:jc w:val="center"/>
              <w:rPr>
                <w:b/>
                <w:bCs/>
              </w:rPr>
            </w:pPr>
            <w:r w:rsidRPr="00242C67">
              <w:rPr>
                <w:b/>
                <w:bCs/>
              </w:rPr>
              <w:t>Сумма баллов по критерию (коэффициент значимости 0,40)</w:t>
            </w:r>
          </w:p>
        </w:tc>
      </w:tr>
      <w:tr w:rsidR="0046120B" w:rsidRPr="00242C67" w14:paraId="1A68F1A5"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7011EF" w14:textId="77777777" w:rsidR="0046120B" w:rsidRPr="00242C67" w:rsidRDefault="0046120B" w:rsidP="00397120">
            <w:pPr>
              <w:keepNext/>
              <w:jc w:val="center"/>
              <w:rPr>
                <w:bCs/>
              </w:rPr>
            </w:pPr>
            <w:proofErr w:type="spellStart"/>
            <w:r w:rsidRPr="00242C67">
              <w:rPr>
                <w:bCs/>
              </w:rPr>
              <w:t>Керасирова</w:t>
            </w:r>
            <w:proofErr w:type="spellEnd"/>
            <w:r w:rsidRPr="00242C67">
              <w:rPr>
                <w:bCs/>
              </w:rPr>
              <w:t xml:space="preserve"> Галина Борисовна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6CBFEA" w14:textId="77777777" w:rsidR="0046120B" w:rsidRPr="00242C67" w:rsidRDefault="0046120B" w:rsidP="00397120">
            <w:pPr>
              <w:keepNext/>
              <w:jc w:val="center"/>
              <w:rPr>
                <w:bCs/>
              </w:rPr>
            </w:pPr>
            <w:r w:rsidRPr="00242C67">
              <w:rPr>
                <w:bCs/>
              </w:rPr>
              <w:t>Председатель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0B2F6D"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41274403" w14:textId="77777777" w:rsidR="0046120B" w:rsidRPr="00242C67" w:rsidRDefault="0046120B" w:rsidP="00397120">
            <w:pPr>
              <w:keepNext/>
              <w:jc w:val="center"/>
              <w:rPr>
                <w:b/>
                <w:bCs/>
              </w:rPr>
            </w:pPr>
            <w:r>
              <w:rPr>
                <w:b/>
                <w:bCs/>
              </w:rPr>
              <w:t>4</w:t>
            </w:r>
            <w:r w:rsidRPr="00242C67">
              <w:rPr>
                <w:b/>
                <w:bCs/>
              </w:rPr>
              <w:t>0</w:t>
            </w:r>
          </w:p>
        </w:tc>
      </w:tr>
      <w:tr w:rsidR="0046120B" w:rsidRPr="00242C67" w14:paraId="4B87486D"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0B1684" w14:textId="77777777" w:rsidR="0046120B" w:rsidRPr="00242C67" w:rsidRDefault="0046120B" w:rsidP="00397120">
            <w:pPr>
              <w:keepNext/>
              <w:jc w:val="center"/>
              <w:rPr>
                <w:bCs/>
              </w:rPr>
            </w:pPr>
            <w:r w:rsidRPr="00242C67">
              <w:rPr>
                <w:bCs/>
              </w:rPr>
              <w:t>Гаранин Алексей Владимирович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6B9C0D" w14:textId="77777777" w:rsidR="0046120B" w:rsidRPr="00242C67" w:rsidRDefault="0046120B" w:rsidP="00397120">
            <w:pPr>
              <w:keepNext/>
              <w:jc w:val="center"/>
              <w:rPr>
                <w:bCs/>
              </w:rPr>
            </w:pPr>
            <w:r w:rsidRPr="00242C67">
              <w:rPr>
                <w:bCs/>
              </w:rPr>
              <w:t>Заместитель председателя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4E46E3"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0C0233BB" w14:textId="77777777" w:rsidR="0046120B" w:rsidRPr="00242C67" w:rsidRDefault="0046120B" w:rsidP="00397120">
            <w:pPr>
              <w:keepNext/>
              <w:jc w:val="center"/>
              <w:rPr>
                <w:b/>
                <w:bCs/>
              </w:rPr>
            </w:pPr>
            <w:r>
              <w:rPr>
                <w:b/>
                <w:bCs/>
              </w:rPr>
              <w:t>4</w:t>
            </w:r>
            <w:r w:rsidRPr="00242C67">
              <w:rPr>
                <w:b/>
                <w:bCs/>
              </w:rPr>
              <w:t>0</w:t>
            </w:r>
          </w:p>
        </w:tc>
      </w:tr>
      <w:tr w:rsidR="0046120B" w:rsidRPr="00242C67" w14:paraId="4FFBA933"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F25FFB" w14:textId="77777777" w:rsidR="0046120B" w:rsidRPr="00242C67" w:rsidRDefault="0046120B" w:rsidP="00397120">
            <w:pPr>
              <w:jc w:val="center"/>
            </w:pPr>
            <w:r w:rsidRPr="00242C67">
              <w:t>Кулик Михаил Михайлович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8E69E"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40B58"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138427E8" w14:textId="77777777" w:rsidR="0046120B" w:rsidRPr="00242C67" w:rsidRDefault="0046120B" w:rsidP="00397120">
            <w:pPr>
              <w:keepNext/>
              <w:jc w:val="center"/>
              <w:rPr>
                <w:b/>
                <w:bCs/>
              </w:rPr>
            </w:pPr>
            <w:r>
              <w:rPr>
                <w:b/>
                <w:bCs/>
              </w:rPr>
              <w:t>4</w:t>
            </w:r>
            <w:r w:rsidRPr="00242C67">
              <w:rPr>
                <w:b/>
                <w:bCs/>
              </w:rPr>
              <w:t>0</w:t>
            </w:r>
          </w:p>
        </w:tc>
      </w:tr>
      <w:tr w:rsidR="0046120B" w:rsidRPr="00242C67" w14:paraId="690E948F"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96F308" w14:textId="77777777" w:rsidR="0046120B" w:rsidRPr="00242C67" w:rsidRDefault="0046120B" w:rsidP="00397120">
            <w:pPr>
              <w:jc w:val="center"/>
            </w:pPr>
            <w:proofErr w:type="spellStart"/>
            <w:r w:rsidRPr="00242C67">
              <w:t>Андрейцев</w:t>
            </w:r>
            <w:proofErr w:type="spellEnd"/>
            <w:r w:rsidRPr="00242C67">
              <w:t xml:space="preserve"> Дмитрий Алексеевич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F623CB"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C7EAD3"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4E8896D0" w14:textId="77777777" w:rsidR="0046120B" w:rsidRPr="00242C67" w:rsidRDefault="0046120B" w:rsidP="00397120">
            <w:pPr>
              <w:keepNext/>
              <w:jc w:val="center"/>
              <w:rPr>
                <w:b/>
                <w:bCs/>
              </w:rPr>
            </w:pPr>
            <w:r>
              <w:rPr>
                <w:b/>
                <w:bCs/>
              </w:rPr>
              <w:t>4</w:t>
            </w:r>
            <w:r w:rsidRPr="00242C67">
              <w:rPr>
                <w:b/>
                <w:bCs/>
              </w:rPr>
              <w:t>0</w:t>
            </w:r>
          </w:p>
        </w:tc>
      </w:tr>
      <w:tr w:rsidR="0046120B" w:rsidRPr="00242C67" w14:paraId="5F53ECB7"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661A79" w14:textId="77777777" w:rsidR="0046120B" w:rsidRPr="00242C67" w:rsidRDefault="0046120B" w:rsidP="00397120">
            <w:pPr>
              <w:jc w:val="center"/>
            </w:pPr>
            <w:proofErr w:type="spellStart"/>
            <w:r w:rsidRPr="00242C67">
              <w:t>Литвенко</w:t>
            </w:r>
            <w:proofErr w:type="spellEnd"/>
            <w:r w:rsidRPr="00242C67">
              <w:t xml:space="preserve"> Илья Юрьевич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127CB5"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470332"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72526E07" w14:textId="77777777" w:rsidR="0046120B" w:rsidRPr="00242C67" w:rsidRDefault="0046120B" w:rsidP="00397120">
            <w:pPr>
              <w:keepNext/>
              <w:jc w:val="center"/>
              <w:rPr>
                <w:b/>
                <w:bCs/>
              </w:rPr>
            </w:pPr>
            <w:r>
              <w:rPr>
                <w:b/>
                <w:bCs/>
              </w:rPr>
              <w:t>4</w:t>
            </w:r>
            <w:r w:rsidRPr="00242C67">
              <w:rPr>
                <w:b/>
                <w:bCs/>
              </w:rPr>
              <w:t>0</w:t>
            </w:r>
          </w:p>
        </w:tc>
      </w:tr>
      <w:tr w:rsidR="0046120B" w:rsidRPr="00242C67" w14:paraId="0E28C4B5"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AD1128" w14:textId="77777777" w:rsidR="0046120B" w:rsidRPr="00242C67" w:rsidRDefault="0046120B" w:rsidP="00397120">
            <w:pPr>
              <w:jc w:val="center"/>
            </w:pPr>
            <w:r w:rsidRPr="00242C67">
              <w:t>Пушкарев Георгий Витальевич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77FBDA"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05CF9C" w14:textId="77777777" w:rsidR="0046120B" w:rsidRPr="00242C67" w:rsidRDefault="0046120B" w:rsidP="00397120">
            <w:pPr>
              <w:keepNext/>
              <w:jc w:val="center"/>
              <w:rPr>
                <w:bCs/>
              </w:rPr>
            </w:pPr>
            <w:r w:rsidRPr="00242C67">
              <w:rPr>
                <w:bCs/>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46FA5F59" w14:textId="77777777" w:rsidR="0046120B" w:rsidRPr="00242C67" w:rsidRDefault="0046120B" w:rsidP="00397120">
            <w:pPr>
              <w:keepNext/>
              <w:jc w:val="center"/>
              <w:rPr>
                <w:b/>
                <w:bCs/>
              </w:rPr>
            </w:pPr>
            <w:r>
              <w:rPr>
                <w:b/>
                <w:bCs/>
              </w:rPr>
              <w:t>4</w:t>
            </w:r>
            <w:r w:rsidRPr="00242C67">
              <w:rPr>
                <w:b/>
                <w:bCs/>
              </w:rPr>
              <w:t>0</w:t>
            </w:r>
          </w:p>
        </w:tc>
      </w:tr>
      <w:tr w:rsidR="0046120B" w:rsidRPr="00242C67" w14:paraId="7DFF4CD8"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0F1265" w14:textId="77777777" w:rsidR="0046120B" w:rsidRPr="00242C67" w:rsidRDefault="0046120B" w:rsidP="00397120">
            <w:pPr>
              <w:jc w:val="center"/>
            </w:pPr>
            <w:proofErr w:type="spellStart"/>
            <w:r w:rsidRPr="00242C67">
              <w:t>Садретдинова</w:t>
            </w:r>
            <w:proofErr w:type="spellEnd"/>
            <w:r w:rsidRPr="00242C67">
              <w:t xml:space="preserve"> Альбина Даниловна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180D6" w14:textId="77777777" w:rsidR="0046120B" w:rsidRPr="00242C67" w:rsidRDefault="0046120B" w:rsidP="00397120">
            <w:pPr>
              <w:jc w:val="center"/>
            </w:pPr>
            <w:r w:rsidRPr="00242C67">
              <w:t>Секретарь комиссии без права голоса</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86AE9" w14:textId="77777777" w:rsidR="0046120B" w:rsidRPr="00242C67" w:rsidRDefault="0046120B" w:rsidP="0039712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A2A25F7" w14:textId="77777777" w:rsidR="0046120B" w:rsidRPr="00242C67" w:rsidRDefault="0046120B" w:rsidP="00397120">
            <w:pPr>
              <w:jc w:val="center"/>
            </w:pPr>
          </w:p>
        </w:tc>
      </w:tr>
    </w:tbl>
    <w:p w14:paraId="6599A418" w14:textId="77777777" w:rsidR="0046120B" w:rsidRPr="00920CF6" w:rsidRDefault="0046120B" w:rsidP="0046120B">
      <w:pPr>
        <w:jc w:val="both"/>
        <w:rPr>
          <w:b/>
        </w:rPr>
      </w:pPr>
      <w:r w:rsidRPr="00920CF6">
        <w:rPr>
          <w:b/>
        </w:rPr>
        <w:t xml:space="preserve">Рейтинг </w:t>
      </w:r>
      <w:proofErr w:type="gramStart"/>
      <w:r w:rsidRPr="00920CF6">
        <w:rPr>
          <w:b/>
        </w:rPr>
        <w:t>заявки  по</w:t>
      </w:r>
      <w:proofErr w:type="gramEnd"/>
      <w:r w:rsidRPr="00920CF6">
        <w:rPr>
          <w:b/>
        </w:rPr>
        <w:t xml:space="preserve"> критерию – </w:t>
      </w:r>
      <w:r>
        <w:rPr>
          <w:b/>
        </w:rPr>
        <w:t xml:space="preserve">40,0 </w:t>
      </w:r>
      <w:r w:rsidRPr="00920CF6">
        <w:rPr>
          <w:b/>
        </w:rPr>
        <w:t>балл</w:t>
      </w:r>
      <w:r>
        <w:rPr>
          <w:b/>
        </w:rPr>
        <w:t>ов</w:t>
      </w:r>
    </w:p>
    <w:p w14:paraId="2628E7AC" w14:textId="50E58418" w:rsidR="0079006E" w:rsidRDefault="0079006E" w:rsidP="0079006E">
      <w:pPr>
        <w:jc w:val="both"/>
      </w:pPr>
    </w:p>
    <w:p w14:paraId="5773424C" w14:textId="77777777" w:rsidR="0046120B" w:rsidRPr="00920D7E" w:rsidRDefault="0046120B" w:rsidP="0046120B">
      <w:pPr>
        <w:jc w:val="both"/>
      </w:pPr>
      <w:r w:rsidRPr="00920D7E">
        <w:t>ОБЩЕСТВО С ОГРАНИЧЕННОЙ ОТВЕТСТВЕННОСТЬЮ "МЭЙЛ.РУ ЦИФРОВЫЕ ТЕХНОЛОГИИ"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5"/>
        <w:gridCol w:w="2410"/>
        <w:gridCol w:w="2438"/>
        <w:gridCol w:w="2268"/>
      </w:tblGrid>
      <w:tr w:rsidR="0046120B" w:rsidRPr="00242C67" w14:paraId="6B58A163"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2E3513" w14:textId="77777777" w:rsidR="0046120B" w:rsidRPr="00242C67" w:rsidRDefault="0046120B" w:rsidP="00397120">
            <w:pPr>
              <w:keepNext/>
              <w:jc w:val="center"/>
              <w:rPr>
                <w:b/>
                <w:bCs/>
              </w:rPr>
            </w:pPr>
            <w:r w:rsidRPr="00242C67">
              <w:rPr>
                <w:b/>
                <w:bCs/>
              </w:rPr>
              <w:t>Член комиссии, ФИО</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B700B5" w14:textId="77777777" w:rsidR="0046120B" w:rsidRPr="00242C67" w:rsidRDefault="0046120B" w:rsidP="00397120">
            <w:pPr>
              <w:keepNext/>
              <w:jc w:val="center"/>
              <w:rPr>
                <w:b/>
                <w:bCs/>
              </w:rPr>
            </w:pPr>
            <w:r w:rsidRPr="00242C67">
              <w:rPr>
                <w:b/>
                <w:bCs/>
              </w:rPr>
              <w:t>Роль в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A2DB52" w14:textId="77777777" w:rsidR="0046120B" w:rsidRPr="00242C67" w:rsidRDefault="0046120B" w:rsidP="00397120">
            <w:pPr>
              <w:keepNext/>
              <w:jc w:val="center"/>
              <w:rPr>
                <w:b/>
                <w:bCs/>
              </w:rPr>
            </w:pPr>
            <w:r w:rsidRPr="00242C67">
              <w:rPr>
                <w:b/>
                <w:bCs/>
              </w:rPr>
              <w:t>Качественные, функциональные и экологические характеристики объекта закупки</w:t>
            </w:r>
          </w:p>
        </w:tc>
        <w:tc>
          <w:tcPr>
            <w:tcW w:w="2268" w:type="dxa"/>
            <w:tcBorders>
              <w:top w:val="single" w:sz="4" w:space="0" w:color="auto"/>
              <w:left w:val="single" w:sz="4" w:space="0" w:color="auto"/>
              <w:bottom w:val="single" w:sz="4" w:space="0" w:color="auto"/>
              <w:right w:val="single" w:sz="4" w:space="0" w:color="auto"/>
            </w:tcBorders>
            <w:vAlign w:val="center"/>
          </w:tcPr>
          <w:p w14:paraId="64C4C223" w14:textId="77777777" w:rsidR="0046120B" w:rsidRPr="00242C67" w:rsidRDefault="0046120B" w:rsidP="00397120">
            <w:pPr>
              <w:keepNext/>
              <w:jc w:val="center"/>
              <w:rPr>
                <w:b/>
                <w:bCs/>
              </w:rPr>
            </w:pPr>
            <w:r w:rsidRPr="00242C67">
              <w:rPr>
                <w:b/>
                <w:bCs/>
              </w:rPr>
              <w:t>Сумма баллов по критерию (коэффициент значимости 0,40)</w:t>
            </w:r>
          </w:p>
        </w:tc>
      </w:tr>
      <w:tr w:rsidR="0046120B" w:rsidRPr="00242C67" w14:paraId="739D69AE"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3449A7" w14:textId="77777777" w:rsidR="0046120B" w:rsidRPr="00242C67" w:rsidRDefault="0046120B" w:rsidP="00397120">
            <w:pPr>
              <w:keepNext/>
              <w:jc w:val="center"/>
              <w:rPr>
                <w:bCs/>
              </w:rPr>
            </w:pPr>
            <w:proofErr w:type="spellStart"/>
            <w:r w:rsidRPr="00242C67">
              <w:rPr>
                <w:bCs/>
              </w:rPr>
              <w:t>Керасирова</w:t>
            </w:r>
            <w:proofErr w:type="spellEnd"/>
            <w:r w:rsidRPr="00242C67">
              <w:rPr>
                <w:bCs/>
              </w:rPr>
              <w:t xml:space="preserve"> Галина Борисовна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FA5AB7" w14:textId="77777777" w:rsidR="0046120B" w:rsidRPr="00242C67" w:rsidRDefault="0046120B" w:rsidP="00397120">
            <w:pPr>
              <w:keepNext/>
              <w:jc w:val="center"/>
              <w:rPr>
                <w:bCs/>
              </w:rPr>
            </w:pPr>
            <w:r w:rsidRPr="00242C67">
              <w:rPr>
                <w:bCs/>
              </w:rPr>
              <w:t>Председатель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71086" w14:textId="77777777" w:rsidR="0046120B" w:rsidRPr="00242C67" w:rsidRDefault="0046120B" w:rsidP="00397120">
            <w:pPr>
              <w:keepNext/>
              <w:jc w:val="center"/>
              <w:rPr>
                <w:bCs/>
              </w:rPr>
            </w:pPr>
            <w:r>
              <w:rPr>
                <w:bCs/>
              </w:rPr>
              <w:t>38</w:t>
            </w:r>
          </w:p>
        </w:tc>
        <w:tc>
          <w:tcPr>
            <w:tcW w:w="2268" w:type="dxa"/>
            <w:tcBorders>
              <w:top w:val="single" w:sz="4" w:space="0" w:color="auto"/>
              <w:left w:val="single" w:sz="4" w:space="0" w:color="auto"/>
              <w:bottom w:val="single" w:sz="4" w:space="0" w:color="auto"/>
              <w:right w:val="single" w:sz="4" w:space="0" w:color="auto"/>
            </w:tcBorders>
            <w:vAlign w:val="center"/>
          </w:tcPr>
          <w:p w14:paraId="6FC1A9D6" w14:textId="77777777" w:rsidR="0046120B" w:rsidRPr="00242C67" w:rsidRDefault="0046120B" w:rsidP="00397120">
            <w:pPr>
              <w:keepNext/>
              <w:jc w:val="center"/>
              <w:rPr>
                <w:b/>
                <w:bCs/>
              </w:rPr>
            </w:pPr>
            <w:r>
              <w:rPr>
                <w:b/>
                <w:bCs/>
              </w:rPr>
              <w:t>15,20</w:t>
            </w:r>
          </w:p>
        </w:tc>
      </w:tr>
      <w:tr w:rsidR="0046120B" w:rsidRPr="00242C67" w14:paraId="4418F16F"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EC2AA0" w14:textId="77777777" w:rsidR="0046120B" w:rsidRPr="00242C67" w:rsidRDefault="0046120B" w:rsidP="00397120">
            <w:pPr>
              <w:keepNext/>
              <w:jc w:val="center"/>
              <w:rPr>
                <w:bCs/>
              </w:rPr>
            </w:pPr>
            <w:r w:rsidRPr="00242C67">
              <w:rPr>
                <w:bCs/>
              </w:rPr>
              <w:t>Гаранин Алексей Владимирович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C240E" w14:textId="77777777" w:rsidR="0046120B" w:rsidRPr="00242C67" w:rsidRDefault="0046120B" w:rsidP="00397120">
            <w:pPr>
              <w:keepNext/>
              <w:jc w:val="center"/>
              <w:rPr>
                <w:bCs/>
              </w:rPr>
            </w:pPr>
            <w:r w:rsidRPr="00242C67">
              <w:rPr>
                <w:bCs/>
              </w:rPr>
              <w:t>Заместитель председателя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FDE2B" w14:textId="77777777" w:rsidR="0046120B" w:rsidRPr="00242C67" w:rsidRDefault="0046120B" w:rsidP="00397120">
            <w:pPr>
              <w:keepNext/>
              <w:jc w:val="center"/>
              <w:rPr>
                <w:bCs/>
              </w:rPr>
            </w:pPr>
            <w:r>
              <w:rPr>
                <w:bCs/>
              </w:rPr>
              <w:t>38</w:t>
            </w:r>
          </w:p>
        </w:tc>
        <w:tc>
          <w:tcPr>
            <w:tcW w:w="2268" w:type="dxa"/>
            <w:tcBorders>
              <w:top w:val="single" w:sz="4" w:space="0" w:color="auto"/>
              <w:left w:val="single" w:sz="4" w:space="0" w:color="auto"/>
              <w:bottom w:val="single" w:sz="4" w:space="0" w:color="auto"/>
              <w:right w:val="single" w:sz="4" w:space="0" w:color="auto"/>
            </w:tcBorders>
            <w:vAlign w:val="center"/>
          </w:tcPr>
          <w:p w14:paraId="45AACA1F" w14:textId="77777777" w:rsidR="0046120B" w:rsidRPr="00242C67" w:rsidRDefault="0046120B" w:rsidP="00397120">
            <w:pPr>
              <w:keepNext/>
              <w:jc w:val="center"/>
              <w:rPr>
                <w:b/>
                <w:bCs/>
              </w:rPr>
            </w:pPr>
            <w:r>
              <w:rPr>
                <w:b/>
                <w:bCs/>
              </w:rPr>
              <w:t>15,20</w:t>
            </w:r>
          </w:p>
        </w:tc>
      </w:tr>
      <w:tr w:rsidR="0046120B" w:rsidRPr="00242C67" w14:paraId="6E746BAD"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317ED" w14:textId="77777777" w:rsidR="0046120B" w:rsidRPr="00242C67" w:rsidRDefault="0046120B" w:rsidP="00397120">
            <w:pPr>
              <w:jc w:val="center"/>
            </w:pPr>
            <w:r w:rsidRPr="00242C67">
              <w:t>Кулик Михаил Михайлович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E9A875"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03D50" w14:textId="77777777" w:rsidR="0046120B" w:rsidRPr="00242C67" w:rsidRDefault="0046120B" w:rsidP="00397120">
            <w:pPr>
              <w:keepNext/>
              <w:jc w:val="center"/>
              <w:rPr>
                <w:bCs/>
              </w:rPr>
            </w:pPr>
            <w:r>
              <w:rPr>
                <w:bCs/>
              </w:rPr>
              <w:t>38</w:t>
            </w:r>
          </w:p>
        </w:tc>
        <w:tc>
          <w:tcPr>
            <w:tcW w:w="2268" w:type="dxa"/>
            <w:tcBorders>
              <w:top w:val="single" w:sz="4" w:space="0" w:color="auto"/>
              <w:left w:val="single" w:sz="4" w:space="0" w:color="auto"/>
              <w:bottom w:val="single" w:sz="4" w:space="0" w:color="auto"/>
              <w:right w:val="single" w:sz="4" w:space="0" w:color="auto"/>
            </w:tcBorders>
            <w:vAlign w:val="center"/>
          </w:tcPr>
          <w:p w14:paraId="006CF15F" w14:textId="77777777" w:rsidR="0046120B" w:rsidRPr="00242C67" w:rsidRDefault="0046120B" w:rsidP="00397120">
            <w:pPr>
              <w:keepNext/>
              <w:jc w:val="center"/>
              <w:rPr>
                <w:b/>
                <w:bCs/>
              </w:rPr>
            </w:pPr>
            <w:r>
              <w:rPr>
                <w:b/>
                <w:bCs/>
              </w:rPr>
              <w:t>15,20</w:t>
            </w:r>
          </w:p>
        </w:tc>
      </w:tr>
      <w:tr w:rsidR="0046120B" w:rsidRPr="00242C67" w14:paraId="0A541F92"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53C576" w14:textId="77777777" w:rsidR="0046120B" w:rsidRPr="00242C67" w:rsidRDefault="0046120B" w:rsidP="00397120">
            <w:pPr>
              <w:jc w:val="center"/>
            </w:pPr>
            <w:proofErr w:type="spellStart"/>
            <w:r w:rsidRPr="00242C67">
              <w:t>Андрейцев</w:t>
            </w:r>
            <w:proofErr w:type="spellEnd"/>
            <w:r w:rsidRPr="00242C67">
              <w:t xml:space="preserve"> Дмитрий Алексеевич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CAF764"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8181A8" w14:textId="77777777" w:rsidR="0046120B" w:rsidRPr="00242C67" w:rsidRDefault="0046120B" w:rsidP="00397120">
            <w:pPr>
              <w:keepNext/>
              <w:jc w:val="center"/>
              <w:rPr>
                <w:bCs/>
              </w:rPr>
            </w:pPr>
            <w:r>
              <w:rPr>
                <w:bCs/>
              </w:rPr>
              <w:t>38</w:t>
            </w:r>
          </w:p>
        </w:tc>
        <w:tc>
          <w:tcPr>
            <w:tcW w:w="2268" w:type="dxa"/>
            <w:tcBorders>
              <w:top w:val="single" w:sz="4" w:space="0" w:color="auto"/>
              <w:left w:val="single" w:sz="4" w:space="0" w:color="auto"/>
              <w:bottom w:val="single" w:sz="4" w:space="0" w:color="auto"/>
              <w:right w:val="single" w:sz="4" w:space="0" w:color="auto"/>
            </w:tcBorders>
            <w:vAlign w:val="center"/>
          </w:tcPr>
          <w:p w14:paraId="4B580211" w14:textId="77777777" w:rsidR="0046120B" w:rsidRPr="00242C67" w:rsidRDefault="0046120B" w:rsidP="00397120">
            <w:pPr>
              <w:keepNext/>
              <w:jc w:val="center"/>
              <w:rPr>
                <w:b/>
                <w:bCs/>
              </w:rPr>
            </w:pPr>
            <w:r>
              <w:rPr>
                <w:b/>
                <w:bCs/>
              </w:rPr>
              <w:t>15,20</w:t>
            </w:r>
          </w:p>
        </w:tc>
      </w:tr>
      <w:tr w:rsidR="0046120B" w:rsidRPr="00242C67" w14:paraId="4918B703"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4BCBE6" w14:textId="77777777" w:rsidR="0046120B" w:rsidRPr="00242C67" w:rsidRDefault="0046120B" w:rsidP="00397120">
            <w:pPr>
              <w:jc w:val="center"/>
            </w:pPr>
            <w:proofErr w:type="spellStart"/>
            <w:r w:rsidRPr="00242C67">
              <w:t>Литвенко</w:t>
            </w:r>
            <w:proofErr w:type="spellEnd"/>
            <w:r w:rsidRPr="00242C67">
              <w:t xml:space="preserve"> Илья Юрьевич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DA28AB"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571A76" w14:textId="77777777" w:rsidR="0046120B" w:rsidRPr="00242C67" w:rsidRDefault="0046120B" w:rsidP="00397120">
            <w:pPr>
              <w:keepNext/>
              <w:jc w:val="center"/>
              <w:rPr>
                <w:bCs/>
              </w:rPr>
            </w:pPr>
            <w:r>
              <w:rPr>
                <w:bCs/>
              </w:rPr>
              <w:t>38</w:t>
            </w:r>
          </w:p>
        </w:tc>
        <w:tc>
          <w:tcPr>
            <w:tcW w:w="2268" w:type="dxa"/>
            <w:tcBorders>
              <w:top w:val="single" w:sz="4" w:space="0" w:color="auto"/>
              <w:left w:val="single" w:sz="4" w:space="0" w:color="auto"/>
              <w:bottom w:val="single" w:sz="4" w:space="0" w:color="auto"/>
              <w:right w:val="single" w:sz="4" w:space="0" w:color="auto"/>
            </w:tcBorders>
            <w:vAlign w:val="center"/>
          </w:tcPr>
          <w:p w14:paraId="229F01E7" w14:textId="77777777" w:rsidR="0046120B" w:rsidRPr="00242C67" w:rsidRDefault="0046120B" w:rsidP="00397120">
            <w:pPr>
              <w:keepNext/>
              <w:jc w:val="center"/>
              <w:rPr>
                <w:b/>
                <w:bCs/>
              </w:rPr>
            </w:pPr>
            <w:r>
              <w:rPr>
                <w:b/>
                <w:bCs/>
              </w:rPr>
              <w:t>15,20</w:t>
            </w:r>
          </w:p>
        </w:tc>
      </w:tr>
      <w:tr w:rsidR="0046120B" w:rsidRPr="00242C67" w14:paraId="5CDDA2C0"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31BB7D" w14:textId="77777777" w:rsidR="0046120B" w:rsidRPr="00242C67" w:rsidRDefault="0046120B" w:rsidP="00397120">
            <w:pPr>
              <w:jc w:val="center"/>
            </w:pPr>
            <w:r w:rsidRPr="00242C67">
              <w:t>Пушкарев Георгий Витальевич</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F29C9B" w14:textId="77777777" w:rsidR="0046120B" w:rsidRPr="00242C67" w:rsidRDefault="0046120B" w:rsidP="00397120">
            <w:pPr>
              <w:jc w:val="center"/>
            </w:pPr>
            <w:r w:rsidRPr="00242C67">
              <w:t>Член комиссии</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E92E5" w14:textId="77777777" w:rsidR="0046120B" w:rsidRPr="00242C67" w:rsidRDefault="0046120B" w:rsidP="00397120">
            <w:pPr>
              <w:keepNext/>
              <w:jc w:val="center"/>
              <w:rPr>
                <w:bCs/>
              </w:rPr>
            </w:pPr>
            <w:r>
              <w:rPr>
                <w:bCs/>
              </w:rPr>
              <w:t>38</w:t>
            </w:r>
          </w:p>
        </w:tc>
        <w:tc>
          <w:tcPr>
            <w:tcW w:w="2268" w:type="dxa"/>
            <w:tcBorders>
              <w:top w:val="single" w:sz="4" w:space="0" w:color="auto"/>
              <w:left w:val="single" w:sz="4" w:space="0" w:color="auto"/>
              <w:bottom w:val="single" w:sz="4" w:space="0" w:color="auto"/>
              <w:right w:val="single" w:sz="4" w:space="0" w:color="auto"/>
            </w:tcBorders>
            <w:vAlign w:val="center"/>
          </w:tcPr>
          <w:p w14:paraId="2D061197" w14:textId="77777777" w:rsidR="0046120B" w:rsidRPr="00242C67" w:rsidRDefault="0046120B" w:rsidP="00397120">
            <w:pPr>
              <w:keepNext/>
              <w:jc w:val="center"/>
              <w:rPr>
                <w:b/>
                <w:bCs/>
              </w:rPr>
            </w:pPr>
            <w:r>
              <w:rPr>
                <w:b/>
                <w:bCs/>
              </w:rPr>
              <w:t>15,20</w:t>
            </w:r>
          </w:p>
        </w:tc>
      </w:tr>
      <w:tr w:rsidR="0046120B" w:rsidRPr="00242C67" w14:paraId="5820A802" w14:textId="77777777" w:rsidTr="00397120">
        <w:trPr>
          <w:trHeight w:val="680"/>
          <w:jc w:val="center"/>
        </w:trPr>
        <w:tc>
          <w:tcPr>
            <w:tcW w:w="3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B97D60" w14:textId="77777777" w:rsidR="0046120B" w:rsidRPr="00242C67" w:rsidRDefault="0046120B" w:rsidP="00397120">
            <w:pPr>
              <w:jc w:val="center"/>
            </w:pPr>
            <w:proofErr w:type="spellStart"/>
            <w:r w:rsidRPr="00242C67">
              <w:t>Садретдинова</w:t>
            </w:r>
            <w:proofErr w:type="spellEnd"/>
            <w:r w:rsidRPr="00242C67">
              <w:t xml:space="preserve"> Альбина Даниловна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0B90F6" w14:textId="77777777" w:rsidR="0046120B" w:rsidRPr="00242C67" w:rsidRDefault="0046120B" w:rsidP="00397120">
            <w:pPr>
              <w:jc w:val="center"/>
            </w:pPr>
            <w:r w:rsidRPr="00242C67">
              <w:t>Секретарь комиссии без права голоса</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C4F2FA" w14:textId="77777777" w:rsidR="0046120B" w:rsidRPr="00242C67" w:rsidRDefault="0046120B" w:rsidP="00397120">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CAA30D7" w14:textId="77777777" w:rsidR="0046120B" w:rsidRPr="00242C67" w:rsidRDefault="0046120B" w:rsidP="00397120">
            <w:pPr>
              <w:jc w:val="center"/>
            </w:pPr>
          </w:p>
        </w:tc>
      </w:tr>
    </w:tbl>
    <w:p w14:paraId="1433E7E6" w14:textId="77777777" w:rsidR="0046120B" w:rsidRDefault="0046120B" w:rsidP="0046120B">
      <w:pPr>
        <w:jc w:val="both"/>
        <w:rPr>
          <w:bCs/>
        </w:rPr>
      </w:pPr>
    </w:p>
    <w:p w14:paraId="196125D0" w14:textId="42CED7A7" w:rsidR="0046120B" w:rsidRPr="00920D7E" w:rsidRDefault="0046120B" w:rsidP="0046120B">
      <w:pPr>
        <w:jc w:val="both"/>
      </w:pPr>
      <w:r w:rsidRPr="00920D7E">
        <w:rPr>
          <w:bCs/>
        </w:rPr>
        <w:t>ОБЩЕСТВО С ОГРАНИЧЕННОЙ ОТВЕТСТВЕННОСТЬЮ "ИНТЕЛЛЕКТУАЛЬНЫЕ СОЦИАЛЬНЫЕ СИСТЕМЫ"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0"/>
        <w:gridCol w:w="1937"/>
        <w:gridCol w:w="2294"/>
        <w:gridCol w:w="2031"/>
        <w:gridCol w:w="1853"/>
      </w:tblGrid>
      <w:tr w:rsidR="0046120B" w:rsidRPr="00920D7E" w14:paraId="4863E227" w14:textId="77777777" w:rsidTr="00397120">
        <w:trPr>
          <w:trHeight w:val="680"/>
          <w:jc w:val="center"/>
        </w:trPr>
        <w:tc>
          <w:tcPr>
            <w:tcW w:w="10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F463E5" w14:textId="77777777" w:rsidR="0046120B" w:rsidRPr="00920D7E" w:rsidRDefault="0046120B" w:rsidP="00397120">
            <w:pPr>
              <w:keepNext/>
              <w:jc w:val="center"/>
              <w:rPr>
                <w:b/>
                <w:bCs/>
              </w:rPr>
            </w:pPr>
            <w:r w:rsidRPr="00920D7E">
              <w:rPr>
                <w:b/>
                <w:bCs/>
              </w:rPr>
              <w:lastRenderedPageBreak/>
              <w:t>Член комиссии, ФИО</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A91F09" w14:textId="77777777" w:rsidR="0046120B" w:rsidRPr="00920D7E" w:rsidRDefault="0046120B" w:rsidP="00397120">
            <w:pPr>
              <w:keepNext/>
              <w:jc w:val="center"/>
              <w:rPr>
                <w:b/>
                <w:bCs/>
                <w:lang w:val="en-US"/>
              </w:rPr>
            </w:pPr>
            <w:r w:rsidRPr="00920D7E">
              <w:rPr>
                <w:b/>
                <w:bCs/>
              </w:rPr>
              <w:t>Роль в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863C1" w14:textId="77777777" w:rsidR="0046120B" w:rsidRPr="00920D7E" w:rsidRDefault="0046120B" w:rsidP="00397120">
            <w:pPr>
              <w:keepNext/>
              <w:jc w:val="center"/>
              <w:rPr>
                <w:b/>
                <w:bCs/>
              </w:rPr>
            </w:pPr>
            <w:r w:rsidRPr="00920D7E">
              <w:rPr>
                <w:b/>
                <w:bCs/>
              </w:rPr>
              <w:t>Обеспеченность Участника закупки трудовыми ресурсами</w:t>
            </w:r>
          </w:p>
        </w:tc>
        <w:tc>
          <w:tcPr>
            <w:tcW w:w="996" w:type="pct"/>
            <w:tcBorders>
              <w:top w:val="single" w:sz="4" w:space="0" w:color="auto"/>
              <w:left w:val="single" w:sz="4" w:space="0" w:color="auto"/>
              <w:bottom w:val="single" w:sz="4" w:space="0" w:color="auto"/>
              <w:right w:val="single" w:sz="4" w:space="0" w:color="auto"/>
            </w:tcBorders>
            <w:vAlign w:val="center"/>
          </w:tcPr>
          <w:p w14:paraId="49B7A187" w14:textId="77777777" w:rsidR="0046120B" w:rsidRPr="00920D7E" w:rsidRDefault="0046120B" w:rsidP="00397120">
            <w:pPr>
              <w:keepNext/>
              <w:jc w:val="center"/>
              <w:rPr>
                <w:b/>
                <w:bCs/>
              </w:rPr>
            </w:pPr>
            <w:r w:rsidRPr="00920D7E">
              <w:rPr>
                <w:b/>
                <w:bCs/>
              </w:rPr>
              <w:t>Опыт участника по успешной поставке товара, выполнению работ, оказанию услуг сопоставимого характера и объема</w:t>
            </w:r>
          </w:p>
        </w:tc>
        <w:tc>
          <w:tcPr>
            <w:tcW w:w="909" w:type="pct"/>
            <w:tcBorders>
              <w:top w:val="single" w:sz="4" w:space="0" w:color="auto"/>
              <w:left w:val="single" w:sz="4" w:space="0" w:color="auto"/>
              <w:bottom w:val="single" w:sz="4" w:space="0" w:color="auto"/>
              <w:right w:val="single" w:sz="4" w:space="0" w:color="auto"/>
            </w:tcBorders>
            <w:vAlign w:val="center"/>
          </w:tcPr>
          <w:p w14:paraId="24BC9DA6" w14:textId="77777777" w:rsidR="0046120B" w:rsidRPr="00920D7E" w:rsidRDefault="0046120B" w:rsidP="00397120">
            <w:pPr>
              <w:keepNext/>
              <w:jc w:val="center"/>
              <w:rPr>
                <w:b/>
                <w:bCs/>
              </w:rPr>
            </w:pPr>
          </w:p>
          <w:p w14:paraId="72F8A877" w14:textId="77777777" w:rsidR="0046120B" w:rsidRPr="00920D7E" w:rsidRDefault="0046120B" w:rsidP="00397120">
            <w:pPr>
              <w:keepNext/>
              <w:jc w:val="center"/>
              <w:rPr>
                <w:b/>
                <w:bCs/>
              </w:rPr>
            </w:pPr>
            <w:r w:rsidRPr="00920D7E">
              <w:rPr>
                <w:b/>
                <w:bCs/>
              </w:rPr>
              <w:t>Сумма баллов по критерию (коэффициент значимости 0,30)</w:t>
            </w:r>
          </w:p>
        </w:tc>
      </w:tr>
      <w:tr w:rsidR="0046120B" w:rsidRPr="00920D7E" w14:paraId="29571185" w14:textId="77777777" w:rsidTr="00397120">
        <w:trPr>
          <w:trHeight w:val="680"/>
          <w:jc w:val="center"/>
        </w:trPr>
        <w:tc>
          <w:tcPr>
            <w:tcW w:w="1020" w:type="pct"/>
            <w:tcMar>
              <w:top w:w="0" w:type="dxa"/>
              <w:left w:w="108" w:type="dxa"/>
              <w:bottom w:w="0" w:type="dxa"/>
              <w:right w:w="108" w:type="dxa"/>
            </w:tcMar>
            <w:vAlign w:val="center"/>
          </w:tcPr>
          <w:p w14:paraId="3AE7D500" w14:textId="77777777" w:rsidR="0046120B" w:rsidRPr="00920D7E" w:rsidRDefault="0046120B" w:rsidP="00397120">
            <w:pPr>
              <w:jc w:val="center"/>
              <w:rPr>
                <w:bCs/>
              </w:rPr>
            </w:pPr>
            <w:r w:rsidRPr="00920D7E">
              <w:rPr>
                <w:bCs/>
              </w:rPr>
              <w:t>Харитонов Алексей Викторович</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32AE1" w14:textId="77777777" w:rsidR="0046120B" w:rsidRPr="00920D7E" w:rsidRDefault="0046120B" w:rsidP="00397120">
            <w:pPr>
              <w:jc w:val="center"/>
              <w:rPr>
                <w:bCs/>
              </w:rPr>
            </w:pPr>
            <w:r w:rsidRPr="00920D7E">
              <w:rPr>
                <w:bCs/>
              </w:rPr>
              <w:t>Председатель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F0D753" w14:textId="77777777" w:rsidR="0046120B" w:rsidRPr="00920D7E" w:rsidRDefault="0046120B" w:rsidP="00397120">
            <w:pPr>
              <w:jc w:val="center"/>
            </w:pPr>
            <w:r>
              <w:t>16,5</w:t>
            </w:r>
          </w:p>
        </w:tc>
        <w:tc>
          <w:tcPr>
            <w:tcW w:w="996" w:type="pct"/>
            <w:tcBorders>
              <w:top w:val="single" w:sz="4" w:space="0" w:color="auto"/>
              <w:left w:val="single" w:sz="4" w:space="0" w:color="auto"/>
              <w:bottom w:val="single" w:sz="4" w:space="0" w:color="auto"/>
              <w:right w:val="single" w:sz="4" w:space="0" w:color="auto"/>
            </w:tcBorders>
            <w:vAlign w:val="center"/>
          </w:tcPr>
          <w:p w14:paraId="5D81600B" w14:textId="77777777" w:rsidR="0046120B" w:rsidRPr="00920D7E" w:rsidRDefault="0046120B" w:rsidP="00397120">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474E7E7B" w14:textId="77777777" w:rsidR="0046120B" w:rsidRPr="00920D7E" w:rsidRDefault="0046120B" w:rsidP="00397120">
            <w:pPr>
              <w:jc w:val="center"/>
              <w:rPr>
                <w:b/>
              </w:rPr>
            </w:pPr>
            <w:r>
              <w:rPr>
                <w:b/>
              </w:rPr>
              <w:t>28,95</w:t>
            </w:r>
          </w:p>
        </w:tc>
      </w:tr>
      <w:tr w:rsidR="0046120B" w:rsidRPr="00920D7E" w14:paraId="7FFF3960" w14:textId="77777777" w:rsidTr="00397120">
        <w:trPr>
          <w:trHeight w:val="680"/>
          <w:jc w:val="center"/>
        </w:trPr>
        <w:tc>
          <w:tcPr>
            <w:tcW w:w="1020" w:type="pct"/>
            <w:tcMar>
              <w:top w:w="0" w:type="dxa"/>
              <w:left w:w="108" w:type="dxa"/>
              <w:bottom w:w="0" w:type="dxa"/>
              <w:right w:w="108" w:type="dxa"/>
            </w:tcMar>
            <w:vAlign w:val="center"/>
          </w:tcPr>
          <w:p w14:paraId="0C47F72F" w14:textId="77777777" w:rsidR="0046120B" w:rsidRPr="00920D7E" w:rsidRDefault="0046120B" w:rsidP="00397120">
            <w:pPr>
              <w:jc w:val="center"/>
            </w:pPr>
            <w:r w:rsidRPr="00920D7E">
              <w:rPr>
                <w:bCs/>
              </w:rPr>
              <w:t xml:space="preserve">Гаранин Алексей Владимирович  </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26DB6" w14:textId="77777777" w:rsidR="0046120B" w:rsidRPr="00920D7E" w:rsidRDefault="0046120B" w:rsidP="00397120">
            <w:pPr>
              <w:jc w:val="center"/>
            </w:pPr>
            <w:r w:rsidRPr="00920D7E">
              <w:rPr>
                <w:bCs/>
              </w:rPr>
              <w:t>Заместитель председателя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97BC53" w14:textId="77777777" w:rsidR="0046120B" w:rsidRPr="00920D7E" w:rsidRDefault="0046120B" w:rsidP="00397120">
            <w:pPr>
              <w:jc w:val="center"/>
            </w:pPr>
            <w:r>
              <w:t>16,5</w:t>
            </w:r>
          </w:p>
        </w:tc>
        <w:tc>
          <w:tcPr>
            <w:tcW w:w="996" w:type="pct"/>
            <w:tcBorders>
              <w:top w:val="single" w:sz="4" w:space="0" w:color="auto"/>
              <w:left w:val="single" w:sz="4" w:space="0" w:color="auto"/>
              <w:bottom w:val="single" w:sz="4" w:space="0" w:color="auto"/>
              <w:right w:val="single" w:sz="4" w:space="0" w:color="auto"/>
            </w:tcBorders>
            <w:vAlign w:val="center"/>
          </w:tcPr>
          <w:p w14:paraId="1420BADC" w14:textId="77777777" w:rsidR="0046120B" w:rsidRPr="00920D7E" w:rsidRDefault="0046120B" w:rsidP="00397120">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46AD4364" w14:textId="77777777" w:rsidR="0046120B" w:rsidRPr="00920D7E" w:rsidRDefault="0046120B" w:rsidP="00397120">
            <w:pPr>
              <w:jc w:val="center"/>
              <w:rPr>
                <w:b/>
              </w:rPr>
            </w:pPr>
            <w:r>
              <w:rPr>
                <w:b/>
              </w:rPr>
              <w:t>28,95</w:t>
            </w:r>
          </w:p>
        </w:tc>
      </w:tr>
      <w:tr w:rsidR="0046120B" w:rsidRPr="00920D7E" w14:paraId="12324C16" w14:textId="77777777" w:rsidTr="00397120">
        <w:trPr>
          <w:trHeight w:val="680"/>
          <w:jc w:val="center"/>
        </w:trPr>
        <w:tc>
          <w:tcPr>
            <w:tcW w:w="1020" w:type="pct"/>
            <w:tcMar>
              <w:top w:w="0" w:type="dxa"/>
              <w:left w:w="108" w:type="dxa"/>
              <w:bottom w:w="0" w:type="dxa"/>
              <w:right w:w="108" w:type="dxa"/>
            </w:tcMar>
            <w:vAlign w:val="center"/>
          </w:tcPr>
          <w:p w14:paraId="7D492736" w14:textId="77777777" w:rsidR="0046120B" w:rsidRPr="00920D7E" w:rsidRDefault="0046120B" w:rsidP="00397120">
            <w:pPr>
              <w:jc w:val="center"/>
            </w:pPr>
            <w:r w:rsidRPr="00920D7E">
              <w:t xml:space="preserve">Кулик Михаил Михайлович       </w:t>
            </w:r>
          </w:p>
        </w:tc>
        <w:tc>
          <w:tcPr>
            <w:tcW w:w="950" w:type="pct"/>
            <w:tcMar>
              <w:top w:w="0" w:type="dxa"/>
              <w:left w:w="108" w:type="dxa"/>
              <w:bottom w:w="0" w:type="dxa"/>
              <w:right w:w="108" w:type="dxa"/>
            </w:tcMar>
            <w:vAlign w:val="center"/>
          </w:tcPr>
          <w:p w14:paraId="7A722EE3"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7DA671" w14:textId="77777777" w:rsidR="0046120B" w:rsidRPr="00920D7E" w:rsidRDefault="0046120B" w:rsidP="00397120">
            <w:pPr>
              <w:jc w:val="center"/>
            </w:pPr>
            <w:r>
              <w:t>16,5</w:t>
            </w:r>
          </w:p>
        </w:tc>
        <w:tc>
          <w:tcPr>
            <w:tcW w:w="996" w:type="pct"/>
            <w:tcBorders>
              <w:top w:val="single" w:sz="4" w:space="0" w:color="auto"/>
              <w:left w:val="single" w:sz="4" w:space="0" w:color="auto"/>
              <w:bottom w:val="single" w:sz="4" w:space="0" w:color="auto"/>
              <w:right w:val="single" w:sz="4" w:space="0" w:color="auto"/>
            </w:tcBorders>
            <w:vAlign w:val="center"/>
          </w:tcPr>
          <w:p w14:paraId="3466E6C9" w14:textId="77777777" w:rsidR="0046120B" w:rsidRPr="00920D7E" w:rsidRDefault="0046120B" w:rsidP="00397120">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6AB08D86" w14:textId="77777777" w:rsidR="0046120B" w:rsidRPr="00920D7E" w:rsidRDefault="0046120B" w:rsidP="00397120">
            <w:pPr>
              <w:jc w:val="center"/>
            </w:pPr>
            <w:r>
              <w:rPr>
                <w:b/>
              </w:rPr>
              <w:t>28,95</w:t>
            </w:r>
          </w:p>
        </w:tc>
      </w:tr>
      <w:tr w:rsidR="0046120B" w:rsidRPr="00920D7E" w14:paraId="567F1F8E" w14:textId="77777777" w:rsidTr="00397120">
        <w:trPr>
          <w:trHeight w:val="680"/>
          <w:jc w:val="center"/>
        </w:trPr>
        <w:tc>
          <w:tcPr>
            <w:tcW w:w="1020" w:type="pct"/>
            <w:tcMar>
              <w:top w:w="0" w:type="dxa"/>
              <w:left w:w="108" w:type="dxa"/>
              <w:bottom w:w="0" w:type="dxa"/>
              <w:right w:w="108" w:type="dxa"/>
            </w:tcMar>
            <w:vAlign w:val="center"/>
          </w:tcPr>
          <w:p w14:paraId="2E9DABE1" w14:textId="77777777" w:rsidR="0046120B" w:rsidRPr="00920D7E" w:rsidRDefault="0046120B" w:rsidP="00397120">
            <w:pPr>
              <w:jc w:val="center"/>
            </w:pPr>
            <w:proofErr w:type="spellStart"/>
            <w:r w:rsidRPr="00920D7E">
              <w:t>Марьинская</w:t>
            </w:r>
            <w:proofErr w:type="spellEnd"/>
            <w:r w:rsidRPr="00920D7E">
              <w:t xml:space="preserve">  </w:t>
            </w:r>
            <w:r w:rsidRPr="00920D7E">
              <w:rPr>
                <w:lang w:val="en-US"/>
              </w:rPr>
              <w:t xml:space="preserve"> </w:t>
            </w:r>
            <w:r w:rsidRPr="00920D7E">
              <w:t xml:space="preserve"> Екатерина Вадимовна</w:t>
            </w:r>
          </w:p>
        </w:tc>
        <w:tc>
          <w:tcPr>
            <w:tcW w:w="950" w:type="pct"/>
            <w:tcMar>
              <w:top w:w="0" w:type="dxa"/>
              <w:left w:w="108" w:type="dxa"/>
              <w:bottom w:w="0" w:type="dxa"/>
              <w:right w:w="108" w:type="dxa"/>
            </w:tcMar>
            <w:vAlign w:val="center"/>
          </w:tcPr>
          <w:p w14:paraId="71D79FF1"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1FCC25" w14:textId="77777777" w:rsidR="0046120B" w:rsidRPr="00920D7E" w:rsidRDefault="0046120B" w:rsidP="00397120">
            <w:pPr>
              <w:jc w:val="center"/>
            </w:pPr>
            <w:r>
              <w:t>16,5</w:t>
            </w:r>
          </w:p>
        </w:tc>
        <w:tc>
          <w:tcPr>
            <w:tcW w:w="996" w:type="pct"/>
            <w:tcBorders>
              <w:top w:val="single" w:sz="4" w:space="0" w:color="auto"/>
              <w:left w:val="single" w:sz="4" w:space="0" w:color="auto"/>
              <w:bottom w:val="single" w:sz="4" w:space="0" w:color="auto"/>
              <w:right w:val="single" w:sz="4" w:space="0" w:color="auto"/>
            </w:tcBorders>
            <w:vAlign w:val="center"/>
          </w:tcPr>
          <w:p w14:paraId="76E7A159" w14:textId="77777777" w:rsidR="0046120B" w:rsidRPr="00920D7E" w:rsidRDefault="0046120B" w:rsidP="00397120">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2F25C18E" w14:textId="77777777" w:rsidR="0046120B" w:rsidRPr="00920D7E" w:rsidRDefault="0046120B" w:rsidP="00397120">
            <w:pPr>
              <w:jc w:val="center"/>
            </w:pPr>
            <w:r>
              <w:rPr>
                <w:b/>
              </w:rPr>
              <w:t>28,95</w:t>
            </w:r>
          </w:p>
        </w:tc>
      </w:tr>
      <w:tr w:rsidR="0046120B" w:rsidRPr="00920D7E" w14:paraId="36347142" w14:textId="77777777" w:rsidTr="00397120">
        <w:trPr>
          <w:trHeight w:val="680"/>
          <w:jc w:val="center"/>
        </w:trPr>
        <w:tc>
          <w:tcPr>
            <w:tcW w:w="1020" w:type="pct"/>
            <w:tcMar>
              <w:top w:w="0" w:type="dxa"/>
              <w:left w:w="108" w:type="dxa"/>
              <w:bottom w:w="0" w:type="dxa"/>
              <w:right w:w="108" w:type="dxa"/>
            </w:tcMar>
            <w:vAlign w:val="center"/>
          </w:tcPr>
          <w:p w14:paraId="65EA628D" w14:textId="77777777" w:rsidR="0046120B" w:rsidRPr="00920D7E" w:rsidRDefault="0046120B" w:rsidP="00397120">
            <w:pPr>
              <w:jc w:val="center"/>
              <w:rPr>
                <w:lang w:val="en-US"/>
              </w:rPr>
            </w:pPr>
            <w:proofErr w:type="spellStart"/>
            <w:r w:rsidRPr="00920D7E">
              <w:t>Керасирова</w:t>
            </w:r>
            <w:proofErr w:type="spellEnd"/>
            <w:r w:rsidRPr="00920D7E">
              <w:t xml:space="preserve"> Галина Борисовна</w:t>
            </w:r>
          </w:p>
        </w:tc>
        <w:tc>
          <w:tcPr>
            <w:tcW w:w="950" w:type="pct"/>
            <w:tcMar>
              <w:top w:w="0" w:type="dxa"/>
              <w:left w:w="108" w:type="dxa"/>
              <w:bottom w:w="0" w:type="dxa"/>
              <w:right w:w="108" w:type="dxa"/>
            </w:tcMar>
            <w:vAlign w:val="center"/>
          </w:tcPr>
          <w:p w14:paraId="6BD39E80"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48831" w14:textId="77777777" w:rsidR="0046120B" w:rsidRPr="00920D7E" w:rsidRDefault="0046120B" w:rsidP="00397120">
            <w:pPr>
              <w:jc w:val="center"/>
            </w:pPr>
            <w:r>
              <w:t>16,5</w:t>
            </w:r>
          </w:p>
        </w:tc>
        <w:tc>
          <w:tcPr>
            <w:tcW w:w="996" w:type="pct"/>
            <w:tcBorders>
              <w:top w:val="single" w:sz="4" w:space="0" w:color="auto"/>
              <w:left w:val="single" w:sz="4" w:space="0" w:color="auto"/>
              <w:bottom w:val="single" w:sz="4" w:space="0" w:color="auto"/>
              <w:right w:val="single" w:sz="4" w:space="0" w:color="auto"/>
            </w:tcBorders>
            <w:vAlign w:val="center"/>
          </w:tcPr>
          <w:p w14:paraId="019984AA" w14:textId="77777777" w:rsidR="0046120B" w:rsidRPr="00920D7E" w:rsidRDefault="0046120B" w:rsidP="00397120">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79831E75" w14:textId="77777777" w:rsidR="0046120B" w:rsidRPr="00920D7E" w:rsidRDefault="0046120B" w:rsidP="00397120">
            <w:pPr>
              <w:jc w:val="center"/>
              <w:rPr>
                <w:b/>
              </w:rPr>
            </w:pPr>
            <w:r>
              <w:rPr>
                <w:b/>
              </w:rPr>
              <w:t>28,95</w:t>
            </w:r>
          </w:p>
        </w:tc>
      </w:tr>
      <w:tr w:rsidR="0046120B" w:rsidRPr="00920D7E" w14:paraId="7F99EFAB" w14:textId="77777777" w:rsidTr="00397120">
        <w:trPr>
          <w:trHeight w:val="680"/>
          <w:jc w:val="center"/>
        </w:trPr>
        <w:tc>
          <w:tcPr>
            <w:tcW w:w="1020" w:type="pct"/>
            <w:tcMar>
              <w:top w:w="0" w:type="dxa"/>
              <w:left w:w="108" w:type="dxa"/>
              <w:bottom w:w="0" w:type="dxa"/>
              <w:right w:w="108" w:type="dxa"/>
            </w:tcMar>
            <w:vAlign w:val="center"/>
          </w:tcPr>
          <w:p w14:paraId="14E9AEA5" w14:textId="77777777" w:rsidR="0046120B" w:rsidRPr="00920D7E" w:rsidRDefault="0046120B" w:rsidP="00397120">
            <w:pPr>
              <w:jc w:val="center"/>
            </w:pPr>
            <w:r w:rsidRPr="005B34CD">
              <w:t>Кирюхина Екатерина Олеговна</w:t>
            </w:r>
          </w:p>
        </w:tc>
        <w:tc>
          <w:tcPr>
            <w:tcW w:w="950" w:type="pct"/>
            <w:tcMar>
              <w:top w:w="0" w:type="dxa"/>
              <w:left w:w="108" w:type="dxa"/>
              <w:bottom w:w="0" w:type="dxa"/>
              <w:right w:w="108" w:type="dxa"/>
            </w:tcMar>
            <w:vAlign w:val="center"/>
          </w:tcPr>
          <w:p w14:paraId="63DDB639"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A49115" w14:textId="77777777" w:rsidR="0046120B" w:rsidRPr="00920D7E" w:rsidRDefault="0046120B" w:rsidP="00397120">
            <w:pPr>
              <w:jc w:val="center"/>
            </w:pPr>
            <w:r>
              <w:t>16,5</w:t>
            </w:r>
          </w:p>
        </w:tc>
        <w:tc>
          <w:tcPr>
            <w:tcW w:w="996" w:type="pct"/>
            <w:tcBorders>
              <w:top w:val="single" w:sz="4" w:space="0" w:color="auto"/>
              <w:left w:val="single" w:sz="4" w:space="0" w:color="auto"/>
              <w:bottom w:val="single" w:sz="4" w:space="0" w:color="auto"/>
              <w:right w:val="single" w:sz="4" w:space="0" w:color="auto"/>
            </w:tcBorders>
            <w:vAlign w:val="center"/>
          </w:tcPr>
          <w:p w14:paraId="035EAD72" w14:textId="77777777" w:rsidR="0046120B" w:rsidRPr="00920D7E" w:rsidRDefault="0046120B" w:rsidP="00397120">
            <w:pPr>
              <w:jc w:val="center"/>
            </w:pPr>
            <w:r w:rsidRPr="00920D7E">
              <w:t>80</w:t>
            </w:r>
          </w:p>
        </w:tc>
        <w:tc>
          <w:tcPr>
            <w:tcW w:w="909" w:type="pct"/>
            <w:tcBorders>
              <w:top w:val="single" w:sz="4" w:space="0" w:color="auto"/>
              <w:left w:val="single" w:sz="4" w:space="0" w:color="auto"/>
              <w:bottom w:val="single" w:sz="4" w:space="0" w:color="auto"/>
              <w:right w:val="single" w:sz="4" w:space="0" w:color="auto"/>
            </w:tcBorders>
            <w:vAlign w:val="center"/>
          </w:tcPr>
          <w:p w14:paraId="6230A795" w14:textId="77777777" w:rsidR="0046120B" w:rsidRPr="00920D7E" w:rsidRDefault="0046120B" w:rsidP="00397120">
            <w:pPr>
              <w:jc w:val="center"/>
              <w:rPr>
                <w:b/>
              </w:rPr>
            </w:pPr>
            <w:r>
              <w:rPr>
                <w:b/>
              </w:rPr>
              <w:t>28,95</w:t>
            </w:r>
          </w:p>
        </w:tc>
      </w:tr>
      <w:tr w:rsidR="0046120B" w:rsidRPr="00920D7E" w14:paraId="2F2AFEA3" w14:textId="77777777" w:rsidTr="00397120">
        <w:trPr>
          <w:trHeight w:val="680"/>
          <w:jc w:val="center"/>
        </w:trPr>
        <w:tc>
          <w:tcPr>
            <w:tcW w:w="1020" w:type="pct"/>
            <w:tcMar>
              <w:top w:w="0" w:type="dxa"/>
              <w:left w:w="108" w:type="dxa"/>
              <w:bottom w:w="0" w:type="dxa"/>
              <w:right w:w="108" w:type="dxa"/>
            </w:tcMar>
            <w:vAlign w:val="center"/>
          </w:tcPr>
          <w:p w14:paraId="4F8C6C94" w14:textId="77777777" w:rsidR="0046120B" w:rsidRPr="00920D7E" w:rsidRDefault="0046120B" w:rsidP="00397120">
            <w:pPr>
              <w:jc w:val="center"/>
            </w:pPr>
            <w:proofErr w:type="spellStart"/>
            <w:r w:rsidRPr="00920D7E">
              <w:t>Садретдинова</w:t>
            </w:r>
            <w:proofErr w:type="spellEnd"/>
            <w:r w:rsidRPr="00920D7E">
              <w:t xml:space="preserve"> Альбина Даниловна                </w:t>
            </w:r>
          </w:p>
        </w:tc>
        <w:tc>
          <w:tcPr>
            <w:tcW w:w="950" w:type="pct"/>
            <w:tcMar>
              <w:top w:w="0" w:type="dxa"/>
              <w:left w:w="108" w:type="dxa"/>
              <w:bottom w:w="0" w:type="dxa"/>
              <w:right w:w="108" w:type="dxa"/>
            </w:tcMar>
            <w:vAlign w:val="center"/>
          </w:tcPr>
          <w:p w14:paraId="592E548A" w14:textId="77777777" w:rsidR="0046120B" w:rsidRPr="00920D7E" w:rsidRDefault="0046120B" w:rsidP="00397120">
            <w:pPr>
              <w:jc w:val="center"/>
            </w:pPr>
            <w:r w:rsidRPr="00920D7E">
              <w:t xml:space="preserve">Секретарь комиссии без права голоса </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6E05C0" w14:textId="77777777" w:rsidR="0046120B" w:rsidRPr="00920D7E" w:rsidRDefault="0046120B" w:rsidP="00397120">
            <w:pPr>
              <w:jc w:val="center"/>
            </w:pPr>
          </w:p>
        </w:tc>
        <w:tc>
          <w:tcPr>
            <w:tcW w:w="996" w:type="pct"/>
            <w:tcBorders>
              <w:top w:val="single" w:sz="4" w:space="0" w:color="auto"/>
              <w:left w:val="single" w:sz="4" w:space="0" w:color="auto"/>
              <w:bottom w:val="single" w:sz="4" w:space="0" w:color="auto"/>
              <w:right w:val="single" w:sz="4" w:space="0" w:color="auto"/>
            </w:tcBorders>
            <w:vAlign w:val="center"/>
          </w:tcPr>
          <w:p w14:paraId="54DF8BDD" w14:textId="77777777" w:rsidR="0046120B" w:rsidRPr="00920D7E" w:rsidRDefault="0046120B" w:rsidP="00397120">
            <w:pPr>
              <w:jc w:val="center"/>
            </w:pPr>
          </w:p>
        </w:tc>
        <w:tc>
          <w:tcPr>
            <w:tcW w:w="909" w:type="pct"/>
            <w:tcBorders>
              <w:top w:val="single" w:sz="4" w:space="0" w:color="auto"/>
              <w:left w:val="single" w:sz="4" w:space="0" w:color="auto"/>
              <w:bottom w:val="single" w:sz="4" w:space="0" w:color="auto"/>
              <w:right w:val="single" w:sz="4" w:space="0" w:color="auto"/>
            </w:tcBorders>
            <w:vAlign w:val="center"/>
          </w:tcPr>
          <w:p w14:paraId="1F057374" w14:textId="77777777" w:rsidR="0046120B" w:rsidRPr="00920D7E" w:rsidRDefault="0046120B" w:rsidP="00397120">
            <w:pPr>
              <w:jc w:val="center"/>
              <w:rPr>
                <w:b/>
              </w:rPr>
            </w:pPr>
          </w:p>
        </w:tc>
      </w:tr>
    </w:tbl>
    <w:p w14:paraId="1F77705C" w14:textId="77777777" w:rsidR="0046120B" w:rsidRPr="00920D7E" w:rsidRDefault="0046120B" w:rsidP="0046120B">
      <w:pPr>
        <w:jc w:val="both"/>
        <w:rPr>
          <w:b/>
        </w:rPr>
      </w:pPr>
    </w:p>
    <w:p w14:paraId="441E354A" w14:textId="77777777" w:rsidR="0046120B" w:rsidRPr="00920D7E" w:rsidRDefault="0046120B" w:rsidP="0046120B">
      <w:pPr>
        <w:jc w:val="both"/>
        <w:rPr>
          <w:b/>
        </w:rPr>
      </w:pPr>
      <w:r w:rsidRPr="00920D7E">
        <w:rPr>
          <w:b/>
        </w:rPr>
        <w:t xml:space="preserve">Рейтинг </w:t>
      </w:r>
      <w:proofErr w:type="gramStart"/>
      <w:r w:rsidRPr="00920D7E">
        <w:rPr>
          <w:b/>
        </w:rPr>
        <w:t>заявки  по</w:t>
      </w:r>
      <w:proofErr w:type="gramEnd"/>
      <w:r w:rsidRPr="00920D7E">
        <w:rPr>
          <w:b/>
        </w:rPr>
        <w:t xml:space="preserve"> критерию – </w:t>
      </w:r>
      <w:r>
        <w:rPr>
          <w:b/>
        </w:rPr>
        <w:t>28,95</w:t>
      </w:r>
      <w:r w:rsidRPr="00920D7E">
        <w:rPr>
          <w:b/>
        </w:rPr>
        <w:t xml:space="preserve"> балла</w:t>
      </w:r>
    </w:p>
    <w:p w14:paraId="55EF36BE" w14:textId="77777777" w:rsidR="0046120B" w:rsidRPr="00920D7E" w:rsidRDefault="0046120B" w:rsidP="0046120B">
      <w:pPr>
        <w:jc w:val="both"/>
        <w:rPr>
          <w:b/>
        </w:rPr>
      </w:pPr>
    </w:p>
    <w:p w14:paraId="5513EF37" w14:textId="77777777" w:rsidR="0046120B" w:rsidRPr="00920D7E" w:rsidRDefault="0046120B" w:rsidP="0046120B">
      <w:pPr>
        <w:jc w:val="both"/>
      </w:pPr>
      <w:r w:rsidRPr="00920D7E">
        <w:tab/>
      </w:r>
    </w:p>
    <w:p w14:paraId="78CCE2CD" w14:textId="77777777" w:rsidR="0046120B" w:rsidRPr="00920D7E" w:rsidRDefault="0046120B" w:rsidP="0046120B">
      <w:pPr>
        <w:jc w:val="both"/>
      </w:pPr>
      <w:r w:rsidRPr="00920D7E">
        <w:t>АКЦИОНЕРНОЕ ОБЩЕСТВО "АЙ-ТЕКО"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0"/>
        <w:gridCol w:w="1937"/>
        <w:gridCol w:w="2294"/>
        <w:gridCol w:w="2031"/>
        <w:gridCol w:w="1853"/>
      </w:tblGrid>
      <w:tr w:rsidR="0046120B" w:rsidRPr="00920D7E" w14:paraId="730F3AC4" w14:textId="77777777" w:rsidTr="00397120">
        <w:trPr>
          <w:trHeight w:val="680"/>
          <w:jc w:val="center"/>
        </w:trPr>
        <w:tc>
          <w:tcPr>
            <w:tcW w:w="10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25B9CC" w14:textId="77777777" w:rsidR="0046120B" w:rsidRPr="00920D7E" w:rsidRDefault="0046120B" w:rsidP="00397120">
            <w:pPr>
              <w:keepNext/>
              <w:jc w:val="center"/>
              <w:rPr>
                <w:b/>
                <w:bCs/>
              </w:rPr>
            </w:pPr>
            <w:r w:rsidRPr="00920D7E">
              <w:rPr>
                <w:b/>
                <w:bCs/>
              </w:rPr>
              <w:t>Член комиссии, ФИО</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55B388" w14:textId="77777777" w:rsidR="0046120B" w:rsidRPr="00920D7E" w:rsidRDefault="0046120B" w:rsidP="00397120">
            <w:pPr>
              <w:keepNext/>
              <w:jc w:val="center"/>
              <w:rPr>
                <w:b/>
                <w:bCs/>
                <w:lang w:val="en-US"/>
              </w:rPr>
            </w:pPr>
            <w:r w:rsidRPr="00920D7E">
              <w:rPr>
                <w:b/>
                <w:bCs/>
              </w:rPr>
              <w:t>Роль в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53BE0" w14:textId="77777777" w:rsidR="0046120B" w:rsidRPr="00920D7E" w:rsidRDefault="0046120B" w:rsidP="00397120">
            <w:pPr>
              <w:keepNext/>
              <w:jc w:val="center"/>
              <w:rPr>
                <w:b/>
                <w:bCs/>
              </w:rPr>
            </w:pPr>
            <w:r w:rsidRPr="00920D7E">
              <w:rPr>
                <w:b/>
                <w:bCs/>
              </w:rPr>
              <w:t>Обеспеченность Участника закупки трудовыми ресурсами</w:t>
            </w:r>
          </w:p>
        </w:tc>
        <w:tc>
          <w:tcPr>
            <w:tcW w:w="996" w:type="pct"/>
            <w:tcBorders>
              <w:top w:val="single" w:sz="4" w:space="0" w:color="auto"/>
              <w:left w:val="single" w:sz="4" w:space="0" w:color="auto"/>
              <w:bottom w:val="single" w:sz="4" w:space="0" w:color="auto"/>
              <w:right w:val="single" w:sz="4" w:space="0" w:color="auto"/>
            </w:tcBorders>
            <w:vAlign w:val="center"/>
          </w:tcPr>
          <w:p w14:paraId="4E66E78D" w14:textId="77777777" w:rsidR="0046120B" w:rsidRPr="00920D7E" w:rsidRDefault="0046120B" w:rsidP="00397120">
            <w:pPr>
              <w:keepNext/>
              <w:jc w:val="center"/>
              <w:rPr>
                <w:b/>
                <w:bCs/>
              </w:rPr>
            </w:pPr>
            <w:r w:rsidRPr="00920D7E">
              <w:rPr>
                <w:b/>
                <w:bCs/>
              </w:rPr>
              <w:t>Опыт участника по успешной поставке товара, выполнению работ, оказанию услуг сопоставимого характера и объема</w:t>
            </w:r>
          </w:p>
        </w:tc>
        <w:tc>
          <w:tcPr>
            <w:tcW w:w="909" w:type="pct"/>
            <w:tcBorders>
              <w:top w:val="single" w:sz="4" w:space="0" w:color="auto"/>
              <w:left w:val="single" w:sz="4" w:space="0" w:color="auto"/>
              <w:bottom w:val="single" w:sz="4" w:space="0" w:color="auto"/>
              <w:right w:val="single" w:sz="4" w:space="0" w:color="auto"/>
            </w:tcBorders>
            <w:vAlign w:val="center"/>
          </w:tcPr>
          <w:p w14:paraId="5CCDEAA2" w14:textId="77777777" w:rsidR="0046120B" w:rsidRPr="00920D7E" w:rsidRDefault="0046120B" w:rsidP="00397120">
            <w:pPr>
              <w:keepNext/>
              <w:jc w:val="center"/>
              <w:rPr>
                <w:b/>
                <w:bCs/>
              </w:rPr>
            </w:pPr>
          </w:p>
          <w:p w14:paraId="62AF1D98" w14:textId="77777777" w:rsidR="0046120B" w:rsidRPr="00920D7E" w:rsidRDefault="0046120B" w:rsidP="00397120">
            <w:pPr>
              <w:keepNext/>
              <w:jc w:val="center"/>
              <w:rPr>
                <w:b/>
                <w:bCs/>
              </w:rPr>
            </w:pPr>
            <w:r w:rsidRPr="00920D7E">
              <w:rPr>
                <w:b/>
                <w:bCs/>
              </w:rPr>
              <w:t>Сумма баллов по критерию (коэффициент значимости 0,30)</w:t>
            </w:r>
          </w:p>
        </w:tc>
      </w:tr>
      <w:tr w:rsidR="0046120B" w:rsidRPr="00920D7E" w14:paraId="45F98D86" w14:textId="77777777" w:rsidTr="00397120">
        <w:trPr>
          <w:trHeight w:val="680"/>
          <w:jc w:val="center"/>
        </w:trPr>
        <w:tc>
          <w:tcPr>
            <w:tcW w:w="1020" w:type="pct"/>
            <w:tcMar>
              <w:top w:w="0" w:type="dxa"/>
              <w:left w:w="108" w:type="dxa"/>
              <w:bottom w:w="0" w:type="dxa"/>
              <w:right w:w="108" w:type="dxa"/>
            </w:tcMar>
            <w:vAlign w:val="center"/>
          </w:tcPr>
          <w:p w14:paraId="2A4E5648" w14:textId="77777777" w:rsidR="0046120B" w:rsidRPr="00920D7E" w:rsidRDefault="0046120B" w:rsidP="00397120">
            <w:pPr>
              <w:jc w:val="center"/>
              <w:rPr>
                <w:bCs/>
              </w:rPr>
            </w:pPr>
            <w:r w:rsidRPr="00920D7E">
              <w:rPr>
                <w:bCs/>
              </w:rPr>
              <w:t>Харитонов Алексей Викторович</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50E359" w14:textId="77777777" w:rsidR="0046120B" w:rsidRPr="00920D7E" w:rsidRDefault="0046120B" w:rsidP="00397120">
            <w:pPr>
              <w:jc w:val="center"/>
              <w:rPr>
                <w:bCs/>
              </w:rPr>
            </w:pPr>
            <w:r w:rsidRPr="00920D7E">
              <w:rPr>
                <w:bCs/>
              </w:rPr>
              <w:t>Председатель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2E82FB" w14:textId="77777777" w:rsidR="0046120B" w:rsidRPr="00920D7E" w:rsidRDefault="0046120B" w:rsidP="00397120">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0F63B320"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7EDB813A" w14:textId="77777777" w:rsidR="0046120B" w:rsidRPr="00920D7E" w:rsidRDefault="0046120B" w:rsidP="00397120">
            <w:pPr>
              <w:jc w:val="center"/>
              <w:rPr>
                <w:b/>
              </w:rPr>
            </w:pPr>
            <w:r>
              <w:rPr>
                <w:b/>
              </w:rPr>
              <w:t>6</w:t>
            </w:r>
          </w:p>
        </w:tc>
      </w:tr>
      <w:tr w:rsidR="0046120B" w:rsidRPr="00920D7E" w14:paraId="70BF8E71" w14:textId="77777777" w:rsidTr="00397120">
        <w:trPr>
          <w:trHeight w:val="680"/>
          <w:jc w:val="center"/>
        </w:trPr>
        <w:tc>
          <w:tcPr>
            <w:tcW w:w="1020" w:type="pct"/>
            <w:tcMar>
              <w:top w:w="0" w:type="dxa"/>
              <w:left w:w="108" w:type="dxa"/>
              <w:bottom w:w="0" w:type="dxa"/>
              <w:right w:w="108" w:type="dxa"/>
            </w:tcMar>
            <w:vAlign w:val="center"/>
          </w:tcPr>
          <w:p w14:paraId="11B72679" w14:textId="77777777" w:rsidR="0046120B" w:rsidRPr="00920D7E" w:rsidRDefault="0046120B" w:rsidP="00397120">
            <w:pPr>
              <w:jc w:val="center"/>
            </w:pPr>
            <w:r w:rsidRPr="00920D7E">
              <w:rPr>
                <w:bCs/>
              </w:rPr>
              <w:t xml:space="preserve">Гаранин Алексей Владимирович  </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4BACCD" w14:textId="77777777" w:rsidR="0046120B" w:rsidRPr="00920D7E" w:rsidRDefault="0046120B" w:rsidP="00397120">
            <w:pPr>
              <w:jc w:val="center"/>
            </w:pPr>
            <w:r w:rsidRPr="00920D7E">
              <w:rPr>
                <w:bCs/>
              </w:rPr>
              <w:t>Заместитель председателя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30FAD6" w14:textId="77777777" w:rsidR="0046120B" w:rsidRPr="00920D7E" w:rsidRDefault="0046120B" w:rsidP="00397120">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6613865B"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16164E1E" w14:textId="77777777" w:rsidR="0046120B" w:rsidRPr="00920D7E" w:rsidRDefault="0046120B" w:rsidP="00397120">
            <w:pPr>
              <w:jc w:val="center"/>
              <w:rPr>
                <w:b/>
              </w:rPr>
            </w:pPr>
            <w:r>
              <w:rPr>
                <w:b/>
              </w:rPr>
              <w:t>6</w:t>
            </w:r>
          </w:p>
        </w:tc>
      </w:tr>
      <w:tr w:rsidR="0046120B" w:rsidRPr="00920D7E" w14:paraId="22B34DC8" w14:textId="77777777" w:rsidTr="00397120">
        <w:trPr>
          <w:trHeight w:val="680"/>
          <w:jc w:val="center"/>
        </w:trPr>
        <w:tc>
          <w:tcPr>
            <w:tcW w:w="1020" w:type="pct"/>
            <w:tcMar>
              <w:top w:w="0" w:type="dxa"/>
              <w:left w:w="108" w:type="dxa"/>
              <w:bottom w:w="0" w:type="dxa"/>
              <w:right w:w="108" w:type="dxa"/>
            </w:tcMar>
            <w:vAlign w:val="center"/>
          </w:tcPr>
          <w:p w14:paraId="7FC87211" w14:textId="77777777" w:rsidR="0046120B" w:rsidRPr="00920D7E" w:rsidRDefault="0046120B" w:rsidP="00397120">
            <w:pPr>
              <w:jc w:val="center"/>
            </w:pPr>
            <w:r w:rsidRPr="00920D7E">
              <w:t xml:space="preserve">Кулик Михаил Михайлович       </w:t>
            </w:r>
          </w:p>
        </w:tc>
        <w:tc>
          <w:tcPr>
            <w:tcW w:w="950" w:type="pct"/>
            <w:tcMar>
              <w:top w:w="0" w:type="dxa"/>
              <w:left w:w="108" w:type="dxa"/>
              <w:bottom w:w="0" w:type="dxa"/>
              <w:right w:w="108" w:type="dxa"/>
            </w:tcMar>
            <w:vAlign w:val="center"/>
          </w:tcPr>
          <w:p w14:paraId="47CD0178"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BE25D9" w14:textId="77777777" w:rsidR="0046120B" w:rsidRPr="00920D7E" w:rsidRDefault="0046120B" w:rsidP="00397120">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7FBEB3B8"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52019B65" w14:textId="77777777" w:rsidR="0046120B" w:rsidRPr="00920D7E" w:rsidRDefault="0046120B" w:rsidP="00397120">
            <w:pPr>
              <w:jc w:val="center"/>
            </w:pPr>
            <w:r>
              <w:rPr>
                <w:b/>
              </w:rPr>
              <w:t>6</w:t>
            </w:r>
          </w:p>
        </w:tc>
      </w:tr>
      <w:tr w:rsidR="0046120B" w:rsidRPr="00920D7E" w14:paraId="46CA6D29" w14:textId="77777777" w:rsidTr="00397120">
        <w:trPr>
          <w:trHeight w:val="680"/>
          <w:jc w:val="center"/>
        </w:trPr>
        <w:tc>
          <w:tcPr>
            <w:tcW w:w="1020" w:type="pct"/>
            <w:tcMar>
              <w:top w:w="0" w:type="dxa"/>
              <w:left w:w="108" w:type="dxa"/>
              <w:bottom w:w="0" w:type="dxa"/>
              <w:right w:w="108" w:type="dxa"/>
            </w:tcMar>
            <w:vAlign w:val="center"/>
          </w:tcPr>
          <w:p w14:paraId="53BBAE33" w14:textId="77777777" w:rsidR="0046120B" w:rsidRPr="00920D7E" w:rsidRDefault="0046120B" w:rsidP="00397120">
            <w:pPr>
              <w:jc w:val="center"/>
            </w:pPr>
            <w:proofErr w:type="spellStart"/>
            <w:r w:rsidRPr="00920D7E">
              <w:lastRenderedPageBreak/>
              <w:t>Марьинская</w:t>
            </w:r>
            <w:proofErr w:type="spellEnd"/>
            <w:r w:rsidRPr="00920D7E">
              <w:t xml:space="preserve">  </w:t>
            </w:r>
            <w:r w:rsidRPr="00920D7E">
              <w:rPr>
                <w:lang w:val="en-US"/>
              </w:rPr>
              <w:t xml:space="preserve"> </w:t>
            </w:r>
            <w:r w:rsidRPr="00920D7E">
              <w:t xml:space="preserve"> Екатерина Вадимовна</w:t>
            </w:r>
          </w:p>
        </w:tc>
        <w:tc>
          <w:tcPr>
            <w:tcW w:w="950" w:type="pct"/>
            <w:tcMar>
              <w:top w:w="0" w:type="dxa"/>
              <w:left w:w="108" w:type="dxa"/>
              <w:bottom w:w="0" w:type="dxa"/>
              <w:right w:w="108" w:type="dxa"/>
            </w:tcMar>
            <w:vAlign w:val="center"/>
          </w:tcPr>
          <w:p w14:paraId="6216AB60"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B95B58" w14:textId="77777777" w:rsidR="0046120B" w:rsidRPr="00920D7E" w:rsidRDefault="0046120B" w:rsidP="00397120">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53F1EDCC"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033C991C" w14:textId="77777777" w:rsidR="0046120B" w:rsidRPr="00920D7E" w:rsidRDefault="0046120B" w:rsidP="00397120">
            <w:pPr>
              <w:jc w:val="center"/>
            </w:pPr>
            <w:r>
              <w:rPr>
                <w:b/>
              </w:rPr>
              <w:t>6</w:t>
            </w:r>
          </w:p>
        </w:tc>
      </w:tr>
      <w:tr w:rsidR="0046120B" w:rsidRPr="00920D7E" w14:paraId="01CECCAE" w14:textId="77777777" w:rsidTr="00397120">
        <w:trPr>
          <w:trHeight w:val="680"/>
          <w:jc w:val="center"/>
        </w:trPr>
        <w:tc>
          <w:tcPr>
            <w:tcW w:w="1020" w:type="pct"/>
            <w:tcMar>
              <w:top w:w="0" w:type="dxa"/>
              <w:left w:w="108" w:type="dxa"/>
              <w:bottom w:w="0" w:type="dxa"/>
              <w:right w:w="108" w:type="dxa"/>
            </w:tcMar>
            <w:vAlign w:val="center"/>
          </w:tcPr>
          <w:p w14:paraId="5ECA9B42" w14:textId="77777777" w:rsidR="0046120B" w:rsidRPr="00920D7E" w:rsidRDefault="0046120B" w:rsidP="00397120">
            <w:pPr>
              <w:jc w:val="center"/>
              <w:rPr>
                <w:lang w:val="en-US"/>
              </w:rPr>
            </w:pPr>
            <w:proofErr w:type="spellStart"/>
            <w:r w:rsidRPr="00920D7E">
              <w:t>Керасирова</w:t>
            </w:r>
            <w:proofErr w:type="spellEnd"/>
            <w:r w:rsidRPr="00920D7E">
              <w:t xml:space="preserve"> Галина Борисовна</w:t>
            </w:r>
          </w:p>
        </w:tc>
        <w:tc>
          <w:tcPr>
            <w:tcW w:w="950" w:type="pct"/>
            <w:tcMar>
              <w:top w:w="0" w:type="dxa"/>
              <w:left w:w="108" w:type="dxa"/>
              <w:bottom w:w="0" w:type="dxa"/>
              <w:right w:w="108" w:type="dxa"/>
            </w:tcMar>
            <w:vAlign w:val="center"/>
          </w:tcPr>
          <w:p w14:paraId="1DB309E5"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8F64A3" w14:textId="77777777" w:rsidR="0046120B" w:rsidRPr="00920D7E" w:rsidRDefault="0046120B" w:rsidP="00397120">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3014C83D"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28528BED" w14:textId="77777777" w:rsidR="0046120B" w:rsidRPr="00920D7E" w:rsidRDefault="0046120B" w:rsidP="00397120">
            <w:pPr>
              <w:jc w:val="center"/>
              <w:rPr>
                <w:b/>
              </w:rPr>
            </w:pPr>
            <w:r>
              <w:rPr>
                <w:b/>
              </w:rPr>
              <w:t>6</w:t>
            </w:r>
          </w:p>
        </w:tc>
      </w:tr>
      <w:tr w:rsidR="0046120B" w:rsidRPr="00920D7E" w14:paraId="1873389F" w14:textId="77777777" w:rsidTr="00397120">
        <w:trPr>
          <w:trHeight w:val="680"/>
          <w:jc w:val="center"/>
        </w:trPr>
        <w:tc>
          <w:tcPr>
            <w:tcW w:w="1020" w:type="pct"/>
            <w:tcMar>
              <w:top w:w="0" w:type="dxa"/>
              <w:left w:w="108" w:type="dxa"/>
              <w:bottom w:w="0" w:type="dxa"/>
              <w:right w:w="108" w:type="dxa"/>
            </w:tcMar>
            <w:vAlign w:val="center"/>
          </w:tcPr>
          <w:p w14:paraId="758EF0EC" w14:textId="77777777" w:rsidR="0046120B" w:rsidRPr="00920D7E" w:rsidRDefault="0046120B" w:rsidP="00397120">
            <w:pPr>
              <w:jc w:val="center"/>
            </w:pPr>
            <w:r w:rsidRPr="005B34CD">
              <w:t>Кирюхина Екатерина Олеговна</w:t>
            </w:r>
          </w:p>
        </w:tc>
        <w:tc>
          <w:tcPr>
            <w:tcW w:w="950" w:type="pct"/>
            <w:tcMar>
              <w:top w:w="0" w:type="dxa"/>
              <w:left w:w="108" w:type="dxa"/>
              <w:bottom w:w="0" w:type="dxa"/>
              <w:right w:w="108" w:type="dxa"/>
            </w:tcMar>
            <w:vAlign w:val="center"/>
          </w:tcPr>
          <w:p w14:paraId="07BD730B"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3275E" w14:textId="77777777" w:rsidR="0046120B" w:rsidRPr="00920D7E" w:rsidRDefault="0046120B" w:rsidP="00397120">
            <w:pPr>
              <w:jc w:val="center"/>
            </w:pPr>
            <w:r w:rsidRPr="00920D7E">
              <w:t>20</w:t>
            </w:r>
          </w:p>
        </w:tc>
        <w:tc>
          <w:tcPr>
            <w:tcW w:w="996" w:type="pct"/>
            <w:tcBorders>
              <w:top w:val="single" w:sz="4" w:space="0" w:color="auto"/>
              <w:left w:val="single" w:sz="4" w:space="0" w:color="auto"/>
              <w:bottom w:val="single" w:sz="4" w:space="0" w:color="auto"/>
              <w:right w:val="single" w:sz="4" w:space="0" w:color="auto"/>
            </w:tcBorders>
            <w:vAlign w:val="center"/>
          </w:tcPr>
          <w:p w14:paraId="503A07BB"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5D476ED1" w14:textId="77777777" w:rsidR="0046120B" w:rsidRPr="00920D7E" w:rsidRDefault="0046120B" w:rsidP="00397120">
            <w:pPr>
              <w:jc w:val="center"/>
              <w:rPr>
                <w:b/>
              </w:rPr>
            </w:pPr>
            <w:r>
              <w:rPr>
                <w:b/>
              </w:rPr>
              <w:t>6</w:t>
            </w:r>
          </w:p>
        </w:tc>
      </w:tr>
      <w:tr w:rsidR="0046120B" w:rsidRPr="00920D7E" w14:paraId="6753ED62" w14:textId="77777777" w:rsidTr="00397120">
        <w:trPr>
          <w:trHeight w:val="680"/>
          <w:jc w:val="center"/>
        </w:trPr>
        <w:tc>
          <w:tcPr>
            <w:tcW w:w="1020" w:type="pct"/>
            <w:tcMar>
              <w:top w:w="0" w:type="dxa"/>
              <w:left w:w="108" w:type="dxa"/>
              <w:bottom w:w="0" w:type="dxa"/>
              <w:right w:w="108" w:type="dxa"/>
            </w:tcMar>
            <w:vAlign w:val="center"/>
          </w:tcPr>
          <w:p w14:paraId="174FE66F" w14:textId="77777777" w:rsidR="0046120B" w:rsidRPr="00920D7E" w:rsidRDefault="0046120B" w:rsidP="00397120">
            <w:pPr>
              <w:jc w:val="center"/>
            </w:pPr>
            <w:proofErr w:type="spellStart"/>
            <w:r w:rsidRPr="00920D7E">
              <w:t>Садретдинова</w:t>
            </w:r>
            <w:proofErr w:type="spellEnd"/>
            <w:r w:rsidRPr="00920D7E">
              <w:t xml:space="preserve"> Альбина Даниловна                </w:t>
            </w:r>
          </w:p>
        </w:tc>
        <w:tc>
          <w:tcPr>
            <w:tcW w:w="950" w:type="pct"/>
            <w:tcMar>
              <w:top w:w="0" w:type="dxa"/>
              <w:left w:w="108" w:type="dxa"/>
              <w:bottom w:w="0" w:type="dxa"/>
              <w:right w:w="108" w:type="dxa"/>
            </w:tcMar>
            <w:vAlign w:val="center"/>
          </w:tcPr>
          <w:p w14:paraId="6F47EC6A" w14:textId="77777777" w:rsidR="0046120B" w:rsidRPr="00920D7E" w:rsidRDefault="0046120B" w:rsidP="00397120">
            <w:pPr>
              <w:jc w:val="center"/>
            </w:pPr>
            <w:r w:rsidRPr="00920D7E">
              <w:t xml:space="preserve">Секретарь комиссии без права голоса </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459246" w14:textId="77777777" w:rsidR="0046120B" w:rsidRPr="00920D7E" w:rsidRDefault="0046120B" w:rsidP="00397120">
            <w:pPr>
              <w:jc w:val="center"/>
            </w:pPr>
          </w:p>
        </w:tc>
        <w:tc>
          <w:tcPr>
            <w:tcW w:w="996" w:type="pct"/>
            <w:tcBorders>
              <w:top w:val="single" w:sz="4" w:space="0" w:color="auto"/>
              <w:left w:val="single" w:sz="4" w:space="0" w:color="auto"/>
              <w:bottom w:val="single" w:sz="4" w:space="0" w:color="auto"/>
              <w:right w:val="single" w:sz="4" w:space="0" w:color="auto"/>
            </w:tcBorders>
            <w:vAlign w:val="center"/>
          </w:tcPr>
          <w:p w14:paraId="49095355" w14:textId="77777777" w:rsidR="0046120B" w:rsidRPr="00920D7E" w:rsidRDefault="0046120B" w:rsidP="00397120">
            <w:pPr>
              <w:jc w:val="center"/>
            </w:pPr>
          </w:p>
        </w:tc>
        <w:tc>
          <w:tcPr>
            <w:tcW w:w="909" w:type="pct"/>
            <w:tcBorders>
              <w:top w:val="single" w:sz="4" w:space="0" w:color="auto"/>
              <w:left w:val="single" w:sz="4" w:space="0" w:color="auto"/>
              <w:bottom w:val="single" w:sz="4" w:space="0" w:color="auto"/>
              <w:right w:val="single" w:sz="4" w:space="0" w:color="auto"/>
            </w:tcBorders>
            <w:vAlign w:val="center"/>
          </w:tcPr>
          <w:p w14:paraId="05CEBDCC" w14:textId="77777777" w:rsidR="0046120B" w:rsidRPr="00920D7E" w:rsidRDefault="0046120B" w:rsidP="00397120">
            <w:pPr>
              <w:jc w:val="center"/>
              <w:rPr>
                <w:b/>
              </w:rPr>
            </w:pPr>
          </w:p>
        </w:tc>
      </w:tr>
    </w:tbl>
    <w:p w14:paraId="19C6C43C" w14:textId="77777777" w:rsidR="0046120B" w:rsidRPr="00920D7E" w:rsidRDefault="0046120B" w:rsidP="0046120B">
      <w:pPr>
        <w:jc w:val="both"/>
      </w:pPr>
    </w:p>
    <w:p w14:paraId="79630065" w14:textId="77777777" w:rsidR="0046120B" w:rsidRPr="00920D7E" w:rsidRDefault="0046120B" w:rsidP="0046120B">
      <w:pPr>
        <w:jc w:val="both"/>
        <w:rPr>
          <w:b/>
        </w:rPr>
      </w:pPr>
      <w:r w:rsidRPr="00920D7E">
        <w:rPr>
          <w:b/>
        </w:rPr>
        <w:t xml:space="preserve">Рейтинг </w:t>
      </w:r>
      <w:proofErr w:type="gramStart"/>
      <w:r w:rsidRPr="00920D7E">
        <w:rPr>
          <w:b/>
        </w:rPr>
        <w:t>заявки  по</w:t>
      </w:r>
      <w:proofErr w:type="gramEnd"/>
      <w:r w:rsidRPr="00920D7E">
        <w:rPr>
          <w:b/>
        </w:rPr>
        <w:t xml:space="preserve"> критерию – </w:t>
      </w:r>
      <w:r>
        <w:rPr>
          <w:b/>
        </w:rPr>
        <w:t>6</w:t>
      </w:r>
      <w:r w:rsidRPr="00920D7E">
        <w:rPr>
          <w:b/>
        </w:rPr>
        <w:t>,0 балл</w:t>
      </w:r>
      <w:r>
        <w:rPr>
          <w:b/>
        </w:rPr>
        <w:t>ов</w:t>
      </w:r>
    </w:p>
    <w:p w14:paraId="66131149" w14:textId="77777777" w:rsidR="0046120B" w:rsidRPr="00920D7E" w:rsidRDefault="0046120B" w:rsidP="0046120B">
      <w:pPr>
        <w:jc w:val="both"/>
        <w:rPr>
          <w:b/>
        </w:rPr>
      </w:pPr>
    </w:p>
    <w:p w14:paraId="048AFB42" w14:textId="77777777" w:rsidR="0046120B" w:rsidRPr="00920D7E" w:rsidRDefault="0046120B" w:rsidP="0046120B">
      <w:pPr>
        <w:jc w:val="both"/>
        <w:rPr>
          <w:b/>
        </w:rPr>
      </w:pPr>
    </w:p>
    <w:p w14:paraId="62D5CF5E" w14:textId="77777777" w:rsidR="0046120B" w:rsidRPr="00920D7E" w:rsidRDefault="0046120B" w:rsidP="0046120B">
      <w:pPr>
        <w:jc w:val="both"/>
      </w:pPr>
      <w:r w:rsidRPr="00920D7E">
        <w:t>ОБЩЕСТВО С ОГРАНИЧЕННОЙ ОТВЕТСТВЕННОСТЬЮ "МЭЙЛ.РУ ЦИФРОВЫЕ ТЕХНОЛОГИИ"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0"/>
        <w:gridCol w:w="1937"/>
        <w:gridCol w:w="2294"/>
        <w:gridCol w:w="2031"/>
        <w:gridCol w:w="1853"/>
      </w:tblGrid>
      <w:tr w:rsidR="0046120B" w:rsidRPr="00920D7E" w14:paraId="2000A2C6" w14:textId="77777777" w:rsidTr="00397120">
        <w:trPr>
          <w:trHeight w:val="680"/>
          <w:jc w:val="center"/>
        </w:trPr>
        <w:tc>
          <w:tcPr>
            <w:tcW w:w="10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81326C" w14:textId="77777777" w:rsidR="0046120B" w:rsidRPr="00920D7E" w:rsidRDefault="0046120B" w:rsidP="00397120">
            <w:pPr>
              <w:keepNext/>
              <w:jc w:val="center"/>
              <w:rPr>
                <w:b/>
                <w:bCs/>
              </w:rPr>
            </w:pPr>
            <w:r w:rsidRPr="00920D7E">
              <w:rPr>
                <w:b/>
                <w:bCs/>
              </w:rPr>
              <w:t>Член комиссии, ФИО</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783AF1" w14:textId="77777777" w:rsidR="0046120B" w:rsidRPr="00920D7E" w:rsidRDefault="0046120B" w:rsidP="00397120">
            <w:pPr>
              <w:keepNext/>
              <w:jc w:val="center"/>
              <w:rPr>
                <w:b/>
                <w:bCs/>
                <w:lang w:val="en-US"/>
              </w:rPr>
            </w:pPr>
            <w:r w:rsidRPr="00920D7E">
              <w:rPr>
                <w:b/>
                <w:bCs/>
              </w:rPr>
              <w:t>Роль в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7A03FF" w14:textId="77777777" w:rsidR="0046120B" w:rsidRPr="00920D7E" w:rsidRDefault="0046120B" w:rsidP="00397120">
            <w:pPr>
              <w:keepNext/>
              <w:jc w:val="center"/>
              <w:rPr>
                <w:b/>
                <w:bCs/>
              </w:rPr>
            </w:pPr>
            <w:r w:rsidRPr="00920D7E">
              <w:rPr>
                <w:b/>
                <w:bCs/>
              </w:rPr>
              <w:t>Обеспеченность Участника закупки трудовыми ресурсами</w:t>
            </w:r>
          </w:p>
        </w:tc>
        <w:tc>
          <w:tcPr>
            <w:tcW w:w="996" w:type="pct"/>
            <w:tcBorders>
              <w:top w:val="single" w:sz="4" w:space="0" w:color="auto"/>
              <w:left w:val="single" w:sz="4" w:space="0" w:color="auto"/>
              <w:bottom w:val="single" w:sz="4" w:space="0" w:color="auto"/>
              <w:right w:val="single" w:sz="4" w:space="0" w:color="auto"/>
            </w:tcBorders>
            <w:vAlign w:val="center"/>
          </w:tcPr>
          <w:p w14:paraId="50F81C50" w14:textId="77777777" w:rsidR="0046120B" w:rsidRPr="00920D7E" w:rsidRDefault="0046120B" w:rsidP="00397120">
            <w:pPr>
              <w:keepNext/>
              <w:jc w:val="center"/>
              <w:rPr>
                <w:b/>
                <w:bCs/>
              </w:rPr>
            </w:pPr>
            <w:r w:rsidRPr="00920D7E">
              <w:rPr>
                <w:b/>
                <w:bCs/>
              </w:rPr>
              <w:t>Опыт участника по успешной поставке товара, выполнению работ, оказанию услуг сопоставимого характера и объема</w:t>
            </w:r>
          </w:p>
        </w:tc>
        <w:tc>
          <w:tcPr>
            <w:tcW w:w="909" w:type="pct"/>
            <w:tcBorders>
              <w:top w:val="single" w:sz="4" w:space="0" w:color="auto"/>
              <w:left w:val="single" w:sz="4" w:space="0" w:color="auto"/>
              <w:bottom w:val="single" w:sz="4" w:space="0" w:color="auto"/>
              <w:right w:val="single" w:sz="4" w:space="0" w:color="auto"/>
            </w:tcBorders>
            <w:vAlign w:val="center"/>
          </w:tcPr>
          <w:p w14:paraId="5962F843" w14:textId="77777777" w:rsidR="0046120B" w:rsidRPr="00920D7E" w:rsidRDefault="0046120B" w:rsidP="00397120">
            <w:pPr>
              <w:keepNext/>
              <w:jc w:val="center"/>
              <w:rPr>
                <w:b/>
                <w:bCs/>
              </w:rPr>
            </w:pPr>
          </w:p>
          <w:p w14:paraId="44DAFBF4" w14:textId="77777777" w:rsidR="0046120B" w:rsidRPr="00920D7E" w:rsidRDefault="0046120B" w:rsidP="00397120">
            <w:pPr>
              <w:keepNext/>
              <w:jc w:val="center"/>
              <w:rPr>
                <w:b/>
                <w:bCs/>
              </w:rPr>
            </w:pPr>
            <w:r w:rsidRPr="00920D7E">
              <w:rPr>
                <w:b/>
                <w:bCs/>
              </w:rPr>
              <w:t>Сумма баллов по критерию (коэффициент значимости 0,30)</w:t>
            </w:r>
          </w:p>
        </w:tc>
      </w:tr>
      <w:tr w:rsidR="0046120B" w:rsidRPr="00920D7E" w14:paraId="278A0869" w14:textId="77777777" w:rsidTr="00397120">
        <w:trPr>
          <w:trHeight w:val="680"/>
          <w:jc w:val="center"/>
        </w:trPr>
        <w:tc>
          <w:tcPr>
            <w:tcW w:w="1020" w:type="pct"/>
            <w:tcMar>
              <w:top w:w="0" w:type="dxa"/>
              <w:left w:w="108" w:type="dxa"/>
              <w:bottom w:w="0" w:type="dxa"/>
              <w:right w:w="108" w:type="dxa"/>
            </w:tcMar>
            <w:vAlign w:val="center"/>
          </w:tcPr>
          <w:p w14:paraId="53714551" w14:textId="77777777" w:rsidR="0046120B" w:rsidRPr="00920D7E" w:rsidRDefault="0046120B" w:rsidP="00397120">
            <w:pPr>
              <w:jc w:val="center"/>
              <w:rPr>
                <w:bCs/>
              </w:rPr>
            </w:pPr>
            <w:r w:rsidRPr="00920D7E">
              <w:rPr>
                <w:bCs/>
              </w:rPr>
              <w:t>Харитонов Алексей Викторович</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7D27E4" w14:textId="77777777" w:rsidR="0046120B" w:rsidRPr="00920D7E" w:rsidRDefault="0046120B" w:rsidP="00397120">
            <w:pPr>
              <w:jc w:val="center"/>
              <w:rPr>
                <w:bCs/>
              </w:rPr>
            </w:pPr>
            <w:r w:rsidRPr="00920D7E">
              <w:rPr>
                <w:bCs/>
              </w:rPr>
              <w:t>Председатель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02C25" w14:textId="77777777" w:rsidR="0046120B" w:rsidRPr="00920D7E" w:rsidRDefault="0046120B" w:rsidP="00397120">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295A6ADF"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0CC2C847" w14:textId="77777777" w:rsidR="0046120B" w:rsidRPr="00920D7E" w:rsidRDefault="0046120B" w:rsidP="00397120">
            <w:pPr>
              <w:jc w:val="center"/>
              <w:rPr>
                <w:b/>
              </w:rPr>
            </w:pPr>
            <w:r w:rsidRPr="00920D7E">
              <w:rPr>
                <w:b/>
              </w:rPr>
              <w:t>0</w:t>
            </w:r>
          </w:p>
        </w:tc>
      </w:tr>
      <w:tr w:rsidR="0046120B" w:rsidRPr="00920D7E" w14:paraId="6DBDE907" w14:textId="77777777" w:rsidTr="00397120">
        <w:trPr>
          <w:trHeight w:val="680"/>
          <w:jc w:val="center"/>
        </w:trPr>
        <w:tc>
          <w:tcPr>
            <w:tcW w:w="1020" w:type="pct"/>
            <w:tcMar>
              <w:top w:w="0" w:type="dxa"/>
              <w:left w:w="108" w:type="dxa"/>
              <w:bottom w:w="0" w:type="dxa"/>
              <w:right w:w="108" w:type="dxa"/>
            </w:tcMar>
            <w:vAlign w:val="center"/>
          </w:tcPr>
          <w:p w14:paraId="75717BF5" w14:textId="77777777" w:rsidR="0046120B" w:rsidRPr="00920D7E" w:rsidRDefault="0046120B" w:rsidP="00397120">
            <w:pPr>
              <w:jc w:val="center"/>
            </w:pPr>
            <w:r w:rsidRPr="00920D7E">
              <w:rPr>
                <w:bCs/>
              </w:rPr>
              <w:t xml:space="preserve">Гаранин Алексей Владимирович  </w:t>
            </w:r>
          </w:p>
        </w:tc>
        <w:tc>
          <w:tcPr>
            <w:tcW w:w="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AD61B7" w14:textId="77777777" w:rsidR="0046120B" w:rsidRPr="00920D7E" w:rsidRDefault="0046120B" w:rsidP="00397120">
            <w:pPr>
              <w:jc w:val="center"/>
            </w:pPr>
            <w:r w:rsidRPr="00920D7E">
              <w:rPr>
                <w:bCs/>
              </w:rPr>
              <w:t>Заместитель председателя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8A58C3" w14:textId="77777777" w:rsidR="0046120B" w:rsidRPr="00920D7E" w:rsidRDefault="0046120B" w:rsidP="00397120">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197BFBEC"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447C405C" w14:textId="77777777" w:rsidR="0046120B" w:rsidRPr="00920D7E" w:rsidRDefault="0046120B" w:rsidP="00397120">
            <w:pPr>
              <w:jc w:val="center"/>
              <w:rPr>
                <w:b/>
              </w:rPr>
            </w:pPr>
            <w:r w:rsidRPr="00920D7E">
              <w:rPr>
                <w:b/>
              </w:rPr>
              <w:t>0</w:t>
            </w:r>
          </w:p>
        </w:tc>
      </w:tr>
      <w:tr w:rsidR="0046120B" w:rsidRPr="00920D7E" w14:paraId="2DB24D0D" w14:textId="77777777" w:rsidTr="00397120">
        <w:trPr>
          <w:trHeight w:val="680"/>
          <w:jc w:val="center"/>
        </w:trPr>
        <w:tc>
          <w:tcPr>
            <w:tcW w:w="1020" w:type="pct"/>
            <w:tcMar>
              <w:top w:w="0" w:type="dxa"/>
              <w:left w:w="108" w:type="dxa"/>
              <w:bottom w:w="0" w:type="dxa"/>
              <w:right w:w="108" w:type="dxa"/>
            </w:tcMar>
            <w:vAlign w:val="center"/>
          </w:tcPr>
          <w:p w14:paraId="29A1A90E" w14:textId="77777777" w:rsidR="0046120B" w:rsidRPr="00920D7E" w:rsidRDefault="0046120B" w:rsidP="00397120">
            <w:pPr>
              <w:jc w:val="center"/>
            </w:pPr>
            <w:r w:rsidRPr="00920D7E">
              <w:t xml:space="preserve">Кулик Михаил Михайлович       </w:t>
            </w:r>
          </w:p>
        </w:tc>
        <w:tc>
          <w:tcPr>
            <w:tcW w:w="950" w:type="pct"/>
            <w:tcMar>
              <w:top w:w="0" w:type="dxa"/>
              <w:left w:w="108" w:type="dxa"/>
              <w:bottom w:w="0" w:type="dxa"/>
              <w:right w:w="108" w:type="dxa"/>
            </w:tcMar>
            <w:vAlign w:val="center"/>
          </w:tcPr>
          <w:p w14:paraId="39DF4D23"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9F0364" w14:textId="77777777" w:rsidR="0046120B" w:rsidRPr="00920D7E" w:rsidRDefault="0046120B" w:rsidP="00397120">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5D51FEB3"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2DA4FE08" w14:textId="77777777" w:rsidR="0046120B" w:rsidRPr="00920D7E" w:rsidRDefault="0046120B" w:rsidP="00397120">
            <w:pPr>
              <w:jc w:val="center"/>
            </w:pPr>
            <w:r w:rsidRPr="00920D7E">
              <w:rPr>
                <w:b/>
              </w:rPr>
              <w:t>0</w:t>
            </w:r>
          </w:p>
        </w:tc>
      </w:tr>
      <w:tr w:rsidR="0046120B" w:rsidRPr="00920D7E" w14:paraId="2C8A4129" w14:textId="77777777" w:rsidTr="00397120">
        <w:trPr>
          <w:trHeight w:val="680"/>
          <w:jc w:val="center"/>
        </w:trPr>
        <w:tc>
          <w:tcPr>
            <w:tcW w:w="1020" w:type="pct"/>
            <w:tcMar>
              <w:top w:w="0" w:type="dxa"/>
              <w:left w:w="108" w:type="dxa"/>
              <w:bottom w:w="0" w:type="dxa"/>
              <w:right w:w="108" w:type="dxa"/>
            </w:tcMar>
            <w:vAlign w:val="center"/>
          </w:tcPr>
          <w:p w14:paraId="2C42C4E4" w14:textId="77777777" w:rsidR="0046120B" w:rsidRPr="00920D7E" w:rsidRDefault="0046120B" w:rsidP="00397120">
            <w:pPr>
              <w:jc w:val="center"/>
            </w:pPr>
            <w:proofErr w:type="spellStart"/>
            <w:r w:rsidRPr="00920D7E">
              <w:t>Марьинская</w:t>
            </w:r>
            <w:proofErr w:type="spellEnd"/>
            <w:r w:rsidRPr="00920D7E">
              <w:t xml:space="preserve">  </w:t>
            </w:r>
            <w:r w:rsidRPr="00920D7E">
              <w:rPr>
                <w:lang w:val="en-US"/>
              </w:rPr>
              <w:t xml:space="preserve"> </w:t>
            </w:r>
            <w:r w:rsidRPr="00920D7E">
              <w:t xml:space="preserve"> Екатерина Вадимовна</w:t>
            </w:r>
          </w:p>
        </w:tc>
        <w:tc>
          <w:tcPr>
            <w:tcW w:w="950" w:type="pct"/>
            <w:tcMar>
              <w:top w:w="0" w:type="dxa"/>
              <w:left w:w="108" w:type="dxa"/>
              <w:bottom w:w="0" w:type="dxa"/>
              <w:right w:w="108" w:type="dxa"/>
            </w:tcMar>
            <w:vAlign w:val="center"/>
          </w:tcPr>
          <w:p w14:paraId="18881827"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1341EC" w14:textId="77777777" w:rsidR="0046120B" w:rsidRPr="00920D7E" w:rsidRDefault="0046120B" w:rsidP="00397120">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55D4C596"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5EACF6F0" w14:textId="77777777" w:rsidR="0046120B" w:rsidRPr="00920D7E" w:rsidRDefault="0046120B" w:rsidP="00397120">
            <w:pPr>
              <w:jc w:val="center"/>
            </w:pPr>
            <w:r w:rsidRPr="00920D7E">
              <w:rPr>
                <w:b/>
              </w:rPr>
              <w:t>0</w:t>
            </w:r>
          </w:p>
        </w:tc>
      </w:tr>
      <w:tr w:rsidR="0046120B" w:rsidRPr="00920D7E" w14:paraId="27C7F54F" w14:textId="77777777" w:rsidTr="00397120">
        <w:trPr>
          <w:trHeight w:val="680"/>
          <w:jc w:val="center"/>
        </w:trPr>
        <w:tc>
          <w:tcPr>
            <w:tcW w:w="1020" w:type="pct"/>
            <w:tcMar>
              <w:top w:w="0" w:type="dxa"/>
              <w:left w:w="108" w:type="dxa"/>
              <w:bottom w:w="0" w:type="dxa"/>
              <w:right w:w="108" w:type="dxa"/>
            </w:tcMar>
            <w:vAlign w:val="center"/>
          </w:tcPr>
          <w:p w14:paraId="4EF291EB" w14:textId="77777777" w:rsidR="0046120B" w:rsidRPr="00920D7E" w:rsidRDefault="0046120B" w:rsidP="00397120">
            <w:pPr>
              <w:jc w:val="center"/>
              <w:rPr>
                <w:lang w:val="en-US"/>
              </w:rPr>
            </w:pPr>
            <w:proofErr w:type="spellStart"/>
            <w:r w:rsidRPr="00920D7E">
              <w:t>Керасирова</w:t>
            </w:r>
            <w:proofErr w:type="spellEnd"/>
            <w:r w:rsidRPr="00920D7E">
              <w:t xml:space="preserve"> Галина Борисовна</w:t>
            </w:r>
          </w:p>
        </w:tc>
        <w:tc>
          <w:tcPr>
            <w:tcW w:w="950" w:type="pct"/>
            <w:tcMar>
              <w:top w:w="0" w:type="dxa"/>
              <w:left w:w="108" w:type="dxa"/>
              <w:bottom w:w="0" w:type="dxa"/>
              <w:right w:w="108" w:type="dxa"/>
            </w:tcMar>
            <w:vAlign w:val="center"/>
          </w:tcPr>
          <w:p w14:paraId="4AD4BDE9"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66FCE" w14:textId="77777777" w:rsidR="0046120B" w:rsidRPr="00920D7E" w:rsidRDefault="0046120B" w:rsidP="00397120">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667C1BB5"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423FE1D8" w14:textId="77777777" w:rsidR="0046120B" w:rsidRPr="00920D7E" w:rsidRDefault="0046120B" w:rsidP="00397120">
            <w:pPr>
              <w:jc w:val="center"/>
              <w:rPr>
                <w:b/>
              </w:rPr>
            </w:pPr>
            <w:r w:rsidRPr="00920D7E">
              <w:rPr>
                <w:b/>
              </w:rPr>
              <w:t>0</w:t>
            </w:r>
          </w:p>
        </w:tc>
      </w:tr>
      <w:tr w:rsidR="0046120B" w:rsidRPr="00920D7E" w14:paraId="6BB52CF5" w14:textId="77777777" w:rsidTr="00397120">
        <w:trPr>
          <w:trHeight w:val="680"/>
          <w:jc w:val="center"/>
        </w:trPr>
        <w:tc>
          <w:tcPr>
            <w:tcW w:w="1020" w:type="pct"/>
            <w:tcMar>
              <w:top w:w="0" w:type="dxa"/>
              <w:left w:w="108" w:type="dxa"/>
              <w:bottom w:w="0" w:type="dxa"/>
              <w:right w:w="108" w:type="dxa"/>
            </w:tcMar>
            <w:vAlign w:val="center"/>
          </w:tcPr>
          <w:p w14:paraId="3D1AA95F" w14:textId="77777777" w:rsidR="0046120B" w:rsidRPr="00920D7E" w:rsidRDefault="0046120B" w:rsidP="00397120">
            <w:pPr>
              <w:jc w:val="center"/>
            </w:pPr>
            <w:r w:rsidRPr="005B34CD">
              <w:t>Кирюхина Екатерина Олеговна</w:t>
            </w:r>
          </w:p>
        </w:tc>
        <w:tc>
          <w:tcPr>
            <w:tcW w:w="950" w:type="pct"/>
            <w:tcMar>
              <w:top w:w="0" w:type="dxa"/>
              <w:left w:w="108" w:type="dxa"/>
              <w:bottom w:w="0" w:type="dxa"/>
              <w:right w:w="108" w:type="dxa"/>
            </w:tcMar>
            <w:vAlign w:val="center"/>
          </w:tcPr>
          <w:p w14:paraId="42E07AE7" w14:textId="77777777" w:rsidR="0046120B" w:rsidRPr="00920D7E" w:rsidRDefault="0046120B" w:rsidP="00397120">
            <w:pPr>
              <w:jc w:val="center"/>
            </w:pPr>
            <w:r w:rsidRPr="00920D7E">
              <w:t>Член комиссии</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D7BE25" w14:textId="77777777" w:rsidR="0046120B" w:rsidRPr="00920D7E" w:rsidRDefault="0046120B" w:rsidP="00397120">
            <w:pPr>
              <w:jc w:val="center"/>
            </w:pPr>
            <w:r w:rsidRPr="00920D7E">
              <w:t>0</w:t>
            </w:r>
          </w:p>
        </w:tc>
        <w:tc>
          <w:tcPr>
            <w:tcW w:w="996" w:type="pct"/>
            <w:tcBorders>
              <w:top w:val="single" w:sz="4" w:space="0" w:color="auto"/>
              <w:left w:val="single" w:sz="4" w:space="0" w:color="auto"/>
              <w:bottom w:val="single" w:sz="4" w:space="0" w:color="auto"/>
              <w:right w:val="single" w:sz="4" w:space="0" w:color="auto"/>
            </w:tcBorders>
            <w:vAlign w:val="center"/>
          </w:tcPr>
          <w:p w14:paraId="47A65D32" w14:textId="77777777" w:rsidR="0046120B" w:rsidRPr="00920D7E" w:rsidRDefault="0046120B" w:rsidP="00397120">
            <w:pPr>
              <w:jc w:val="center"/>
            </w:pPr>
            <w:r w:rsidRPr="00920D7E">
              <w:t>0</w:t>
            </w:r>
          </w:p>
        </w:tc>
        <w:tc>
          <w:tcPr>
            <w:tcW w:w="909" w:type="pct"/>
            <w:tcBorders>
              <w:top w:val="single" w:sz="4" w:space="0" w:color="auto"/>
              <w:left w:val="single" w:sz="4" w:space="0" w:color="auto"/>
              <w:bottom w:val="single" w:sz="4" w:space="0" w:color="auto"/>
              <w:right w:val="single" w:sz="4" w:space="0" w:color="auto"/>
            </w:tcBorders>
            <w:vAlign w:val="center"/>
          </w:tcPr>
          <w:p w14:paraId="54521324" w14:textId="77777777" w:rsidR="0046120B" w:rsidRPr="00920D7E" w:rsidRDefault="0046120B" w:rsidP="00397120">
            <w:pPr>
              <w:jc w:val="center"/>
              <w:rPr>
                <w:b/>
              </w:rPr>
            </w:pPr>
            <w:r w:rsidRPr="00920D7E">
              <w:rPr>
                <w:b/>
              </w:rPr>
              <w:t>0</w:t>
            </w:r>
          </w:p>
        </w:tc>
      </w:tr>
      <w:tr w:rsidR="0046120B" w:rsidRPr="00920D7E" w14:paraId="0B7AB304" w14:textId="77777777" w:rsidTr="00397120">
        <w:trPr>
          <w:trHeight w:val="680"/>
          <w:jc w:val="center"/>
        </w:trPr>
        <w:tc>
          <w:tcPr>
            <w:tcW w:w="1020" w:type="pct"/>
            <w:tcMar>
              <w:top w:w="0" w:type="dxa"/>
              <w:left w:w="108" w:type="dxa"/>
              <w:bottom w:w="0" w:type="dxa"/>
              <w:right w:w="108" w:type="dxa"/>
            </w:tcMar>
            <w:vAlign w:val="center"/>
          </w:tcPr>
          <w:p w14:paraId="208AADE3" w14:textId="77777777" w:rsidR="0046120B" w:rsidRPr="00920D7E" w:rsidRDefault="0046120B" w:rsidP="00397120">
            <w:pPr>
              <w:jc w:val="center"/>
            </w:pPr>
            <w:proofErr w:type="spellStart"/>
            <w:r w:rsidRPr="00920D7E">
              <w:t>Садретдинова</w:t>
            </w:r>
            <w:proofErr w:type="spellEnd"/>
            <w:r w:rsidRPr="00920D7E">
              <w:t xml:space="preserve"> Альбина Даниловна                </w:t>
            </w:r>
          </w:p>
        </w:tc>
        <w:tc>
          <w:tcPr>
            <w:tcW w:w="950" w:type="pct"/>
            <w:tcMar>
              <w:top w:w="0" w:type="dxa"/>
              <w:left w:w="108" w:type="dxa"/>
              <w:bottom w:w="0" w:type="dxa"/>
              <w:right w:w="108" w:type="dxa"/>
            </w:tcMar>
            <w:vAlign w:val="center"/>
          </w:tcPr>
          <w:p w14:paraId="033DB31D" w14:textId="77777777" w:rsidR="0046120B" w:rsidRPr="00920D7E" w:rsidRDefault="0046120B" w:rsidP="00397120">
            <w:pPr>
              <w:jc w:val="center"/>
            </w:pPr>
            <w:r w:rsidRPr="00920D7E">
              <w:t xml:space="preserve">Секретарь комиссии без права голоса </w:t>
            </w:r>
          </w:p>
        </w:tc>
        <w:tc>
          <w:tcPr>
            <w:tcW w:w="1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D043F" w14:textId="77777777" w:rsidR="0046120B" w:rsidRPr="00920D7E" w:rsidRDefault="0046120B" w:rsidP="00397120">
            <w:pPr>
              <w:jc w:val="center"/>
            </w:pPr>
          </w:p>
        </w:tc>
        <w:tc>
          <w:tcPr>
            <w:tcW w:w="996" w:type="pct"/>
            <w:tcBorders>
              <w:top w:val="single" w:sz="4" w:space="0" w:color="auto"/>
              <w:left w:val="single" w:sz="4" w:space="0" w:color="auto"/>
              <w:bottom w:val="single" w:sz="4" w:space="0" w:color="auto"/>
              <w:right w:val="single" w:sz="4" w:space="0" w:color="auto"/>
            </w:tcBorders>
            <w:vAlign w:val="center"/>
          </w:tcPr>
          <w:p w14:paraId="1B68E53E" w14:textId="77777777" w:rsidR="0046120B" w:rsidRPr="00920D7E" w:rsidRDefault="0046120B" w:rsidP="00397120">
            <w:pPr>
              <w:jc w:val="center"/>
            </w:pPr>
          </w:p>
        </w:tc>
        <w:tc>
          <w:tcPr>
            <w:tcW w:w="909" w:type="pct"/>
            <w:tcBorders>
              <w:top w:val="single" w:sz="4" w:space="0" w:color="auto"/>
              <w:left w:val="single" w:sz="4" w:space="0" w:color="auto"/>
              <w:bottom w:val="single" w:sz="4" w:space="0" w:color="auto"/>
              <w:right w:val="single" w:sz="4" w:space="0" w:color="auto"/>
            </w:tcBorders>
            <w:vAlign w:val="center"/>
          </w:tcPr>
          <w:p w14:paraId="222F4BC6" w14:textId="77777777" w:rsidR="0046120B" w:rsidRPr="00920D7E" w:rsidRDefault="0046120B" w:rsidP="00397120">
            <w:pPr>
              <w:jc w:val="center"/>
              <w:rPr>
                <w:b/>
              </w:rPr>
            </w:pPr>
          </w:p>
        </w:tc>
      </w:tr>
    </w:tbl>
    <w:p w14:paraId="7D3249E3" w14:textId="77777777" w:rsidR="0046120B" w:rsidRPr="00920D7E" w:rsidRDefault="0046120B" w:rsidP="0046120B">
      <w:pPr>
        <w:jc w:val="both"/>
        <w:rPr>
          <w:b/>
        </w:rPr>
      </w:pPr>
    </w:p>
    <w:p w14:paraId="0D497477" w14:textId="77777777" w:rsidR="0046120B" w:rsidRPr="00920D7E" w:rsidRDefault="0046120B" w:rsidP="0046120B">
      <w:pPr>
        <w:jc w:val="both"/>
        <w:rPr>
          <w:b/>
        </w:rPr>
      </w:pPr>
      <w:r w:rsidRPr="00920D7E">
        <w:rPr>
          <w:b/>
        </w:rPr>
        <w:t xml:space="preserve">Рейтинг </w:t>
      </w:r>
      <w:proofErr w:type="gramStart"/>
      <w:r w:rsidRPr="00920D7E">
        <w:rPr>
          <w:b/>
        </w:rPr>
        <w:t>заявки  по</w:t>
      </w:r>
      <w:proofErr w:type="gramEnd"/>
      <w:r w:rsidRPr="00920D7E">
        <w:rPr>
          <w:b/>
        </w:rPr>
        <w:t xml:space="preserve"> критерию – 0 балл</w:t>
      </w:r>
      <w:r>
        <w:rPr>
          <w:b/>
        </w:rPr>
        <w:t>ов</w:t>
      </w:r>
    </w:p>
    <w:p w14:paraId="5605BB64" w14:textId="77777777" w:rsidR="0046120B" w:rsidRPr="00920D7E" w:rsidRDefault="0046120B" w:rsidP="0046120B">
      <w:pPr>
        <w:jc w:val="both"/>
        <w:rPr>
          <w:b/>
        </w:rPr>
      </w:pPr>
    </w:p>
    <w:p w14:paraId="34F2D414" w14:textId="77777777" w:rsidR="0046120B" w:rsidRPr="00920D7E" w:rsidRDefault="0046120B" w:rsidP="0046120B">
      <w:pPr>
        <w:jc w:val="both"/>
        <w:rPr>
          <w:b/>
        </w:rPr>
      </w:pPr>
    </w:p>
    <w:p w14:paraId="62BEDA8E" w14:textId="77777777" w:rsidR="0046120B" w:rsidRPr="00920D7E" w:rsidRDefault="0046120B" w:rsidP="0046120B">
      <w:pPr>
        <w:jc w:val="both"/>
        <w:rPr>
          <w:b/>
        </w:rPr>
      </w:pPr>
    </w:p>
    <w:p w14:paraId="4ED36AE0" w14:textId="77777777" w:rsidR="0046120B" w:rsidRPr="00920D7E" w:rsidRDefault="0046120B" w:rsidP="0046120B">
      <w:pPr>
        <w:jc w:val="both"/>
        <w:rPr>
          <w:b/>
        </w:rPr>
      </w:pPr>
    </w:p>
    <w:p w14:paraId="1FB805CB" w14:textId="77777777" w:rsidR="0046120B" w:rsidRPr="00920D7E" w:rsidRDefault="0046120B" w:rsidP="0046120B">
      <w:pPr>
        <w:jc w:val="both"/>
        <w:rPr>
          <w:b/>
        </w:rPr>
      </w:pPr>
    </w:p>
    <w:tbl>
      <w:tblPr>
        <w:tblW w:w="5000" w:type="pct"/>
        <w:jc w:val="center"/>
        <w:tblLook w:val="01E0" w:firstRow="1" w:lastRow="1" w:firstColumn="1" w:lastColumn="1" w:noHBand="0" w:noVBand="0"/>
      </w:tblPr>
      <w:tblGrid>
        <w:gridCol w:w="3019"/>
        <w:gridCol w:w="1888"/>
        <w:gridCol w:w="802"/>
        <w:gridCol w:w="1483"/>
        <w:gridCol w:w="434"/>
        <w:gridCol w:w="2144"/>
        <w:gridCol w:w="425"/>
      </w:tblGrid>
      <w:tr w:rsidR="0046120B" w:rsidRPr="00920D7E" w14:paraId="78339841" w14:textId="77777777" w:rsidTr="00397120">
        <w:trPr>
          <w:trHeight w:val="277"/>
          <w:jc w:val="center"/>
        </w:trPr>
        <w:tc>
          <w:tcPr>
            <w:tcW w:w="136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1C2FE3B" w14:textId="77777777" w:rsidR="0046120B" w:rsidRPr="00920D7E" w:rsidRDefault="0046120B" w:rsidP="00397120">
            <w:pPr>
              <w:jc w:val="center"/>
              <w:rPr>
                <w:b/>
              </w:rPr>
            </w:pPr>
            <w:r w:rsidRPr="00920D7E">
              <w:rPr>
                <w:b/>
              </w:rPr>
              <w:lastRenderedPageBreak/>
              <w:t>Наименование показателя по критерию</w:t>
            </w:r>
          </w:p>
        </w:tc>
        <w:tc>
          <w:tcPr>
            <w:tcW w:w="3632" w:type="pct"/>
            <w:gridSpan w:val="6"/>
            <w:tcBorders>
              <w:top w:val="single" w:sz="4" w:space="0" w:color="auto"/>
              <w:left w:val="single" w:sz="4" w:space="0" w:color="auto"/>
              <w:bottom w:val="single" w:sz="4" w:space="0" w:color="auto"/>
              <w:right w:val="single" w:sz="4" w:space="0" w:color="auto"/>
            </w:tcBorders>
            <w:shd w:val="clear" w:color="auto" w:fill="BFBFBF"/>
          </w:tcPr>
          <w:p w14:paraId="60A01431" w14:textId="77777777" w:rsidR="0046120B" w:rsidRPr="00920D7E" w:rsidRDefault="0046120B" w:rsidP="00397120">
            <w:pPr>
              <w:tabs>
                <w:tab w:val="left" w:pos="11052"/>
              </w:tabs>
              <w:jc w:val="center"/>
              <w:rPr>
                <w:b/>
              </w:rPr>
            </w:pPr>
            <w:r w:rsidRPr="00920D7E">
              <w:rPr>
                <w:b/>
              </w:rPr>
              <w:t xml:space="preserve">Значение </w:t>
            </w:r>
            <w:r w:rsidRPr="00920D7E">
              <w:rPr>
                <w:b/>
                <w:i/>
              </w:rPr>
              <w:t>(предложение участника закупки)</w:t>
            </w:r>
          </w:p>
        </w:tc>
      </w:tr>
      <w:tr w:rsidR="0046120B" w:rsidRPr="00920D7E" w14:paraId="06EE2D7D" w14:textId="77777777" w:rsidTr="00397120">
        <w:trPr>
          <w:trHeight w:val="834"/>
          <w:jc w:val="center"/>
        </w:trPr>
        <w:tc>
          <w:tcPr>
            <w:tcW w:w="1368" w:type="pct"/>
            <w:vMerge/>
            <w:tcBorders>
              <w:top w:val="single" w:sz="4" w:space="0" w:color="auto"/>
              <w:left w:val="single" w:sz="4" w:space="0" w:color="auto"/>
              <w:bottom w:val="single" w:sz="4" w:space="0" w:color="auto"/>
              <w:right w:val="single" w:sz="4" w:space="0" w:color="auto"/>
            </w:tcBorders>
            <w:vAlign w:val="center"/>
            <w:hideMark/>
          </w:tcPr>
          <w:p w14:paraId="6E64EA80" w14:textId="77777777" w:rsidR="0046120B" w:rsidRPr="00920D7E" w:rsidRDefault="0046120B" w:rsidP="00397120">
            <w:pPr>
              <w:jc w:val="center"/>
              <w:rPr>
                <w:b/>
              </w:rPr>
            </w:pPr>
          </w:p>
        </w:tc>
        <w:tc>
          <w:tcPr>
            <w:tcW w:w="1311" w:type="pct"/>
            <w:gridSpan w:val="2"/>
            <w:tcBorders>
              <w:top w:val="single" w:sz="8" w:space="0" w:color="333333"/>
              <w:left w:val="single" w:sz="4" w:space="0" w:color="auto"/>
              <w:bottom w:val="single" w:sz="4" w:space="0" w:color="auto"/>
              <w:right w:val="single" w:sz="4" w:space="0" w:color="auto"/>
            </w:tcBorders>
            <w:shd w:val="clear" w:color="auto" w:fill="BFBFBF"/>
          </w:tcPr>
          <w:p w14:paraId="30851821" w14:textId="77777777" w:rsidR="0046120B" w:rsidRPr="005B34CD" w:rsidRDefault="0046120B" w:rsidP="00397120">
            <w:pPr>
              <w:jc w:val="center"/>
              <w:rPr>
                <w:b/>
                <w:sz w:val="22"/>
                <w:szCs w:val="22"/>
              </w:rPr>
            </w:pPr>
            <w:r w:rsidRPr="005B34CD">
              <w:rPr>
                <w:b/>
                <w:sz w:val="22"/>
                <w:szCs w:val="22"/>
              </w:rPr>
              <w:t>ОБЩЕСТВО С ОГРАНИЧЕННОЙ ОТВЕТСТВЕННОСТЬЮ "ИНТЕЛЛЕКТУАЛЬНЫЕ СОЦИАЛЬНЫЕ СИСТЕМЫ"</w:t>
            </w:r>
          </w:p>
        </w:tc>
        <w:tc>
          <w:tcPr>
            <w:tcW w:w="1047" w:type="pct"/>
            <w:gridSpan w:val="2"/>
            <w:tcBorders>
              <w:top w:val="single" w:sz="8" w:space="0" w:color="333333"/>
              <w:left w:val="single" w:sz="4" w:space="0" w:color="auto"/>
              <w:bottom w:val="single" w:sz="4" w:space="0" w:color="auto"/>
              <w:right w:val="single" w:sz="4" w:space="0" w:color="auto"/>
            </w:tcBorders>
            <w:shd w:val="clear" w:color="auto" w:fill="BFBFBF"/>
            <w:vAlign w:val="center"/>
          </w:tcPr>
          <w:p w14:paraId="7CFB658E" w14:textId="77777777" w:rsidR="0046120B" w:rsidRPr="005B34CD" w:rsidRDefault="0046120B" w:rsidP="00397120">
            <w:pPr>
              <w:jc w:val="center"/>
              <w:rPr>
                <w:b/>
                <w:sz w:val="22"/>
                <w:szCs w:val="22"/>
              </w:rPr>
            </w:pPr>
            <w:r w:rsidRPr="005B34CD">
              <w:rPr>
                <w:b/>
                <w:sz w:val="22"/>
                <w:szCs w:val="22"/>
              </w:rPr>
              <w:tab/>
            </w:r>
          </w:p>
          <w:p w14:paraId="5373E1EF" w14:textId="77777777" w:rsidR="0046120B" w:rsidRPr="005B34CD" w:rsidRDefault="0046120B" w:rsidP="00397120">
            <w:pPr>
              <w:jc w:val="center"/>
              <w:rPr>
                <w:b/>
                <w:sz w:val="22"/>
                <w:szCs w:val="22"/>
              </w:rPr>
            </w:pPr>
            <w:r w:rsidRPr="005B34CD">
              <w:rPr>
                <w:b/>
                <w:sz w:val="22"/>
                <w:szCs w:val="22"/>
              </w:rPr>
              <w:t>АКЦИОНЕРНОЕ ОБЩЕСТВО "АЙ-ТЕКО"</w:t>
            </w:r>
          </w:p>
        </w:tc>
        <w:tc>
          <w:tcPr>
            <w:tcW w:w="1274" w:type="pct"/>
            <w:gridSpan w:val="2"/>
            <w:tcBorders>
              <w:top w:val="single" w:sz="8" w:space="0" w:color="333333"/>
              <w:left w:val="single" w:sz="4" w:space="0" w:color="auto"/>
              <w:bottom w:val="single" w:sz="4" w:space="0" w:color="auto"/>
              <w:right w:val="single" w:sz="4" w:space="0" w:color="auto"/>
            </w:tcBorders>
            <w:shd w:val="clear" w:color="auto" w:fill="BFBFBF"/>
            <w:vAlign w:val="center"/>
          </w:tcPr>
          <w:p w14:paraId="1FAF76A7" w14:textId="77777777" w:rsidR="0046120B" w:rsidRPr="005B34CD" w:rsidRDefault="0046120B" w:rsidP="00397120">
            <w:pPr>
              <w:jc w:val="center"/>
              <w:rPr>
                <w:b/>
                <w:sz w:val="22"/>
                <w:szCs w:val="22"/>
              </w:rPr>
            </w:pPr>
            <w:r w:rsidRPr="005B34CD">
              <w:rPr>
                <w:b/>
                <w:sz w:val="22"/>
                <w:szCs w:val="22"/>
              </w:rPr>
              <w:tab/>
            </w:r>
          </w:p>
          <w:p w14:paraId="29679C91" w14:textId="77777777" w:rsidR="0046120B" w:rsidRPr="005B34CD" w:rsidRDefault="0046120B" w:rsidP="00397120">
            <w:pPr>
              <w:jc w:val="center"/>
              <w:rPr>
                <w:b/>
                <w:sz w:val="22"/>
                <w:szCs w:val="22"/>
              </w:rPr>
            </w:pPr>
            <w:r w:rsidRPr="005B34CD">
              <w:rPr>
                <w:b/>
                <w:sz w:val="22"/>
                <w:szCs w:val="22"/>
              </w:rPr>
              <w:t>ОБЩЕСТВО С ОГРАНИЧЕННОЙ ОТВЕТСТВЕННОСТЬЮ "МЭЙЛ.РУ ЦИФРОВЫЕ ТЕХНОЛОГИИ"</w:t>
            </w:r>
          </w:p>
        </w:tc>
      </w:tr>
      <w:tr w:rsidR="0046120B" w:rsidRPr="00920D7E" w14:paraId="5D0FD111" w14:textId="77777777" w:rsidTr="00397120">
        <w:trPr>
          <w:trHeight w:val="519"/>
          <w:jc w:val="center"/>
        </w:trPr>
        <w:tc>
          <w:tcPr>
            <w:tcW w:w="1368" w:type="pct"/>
            <w:tcBorders>
              <w:top w:val="single" w:sz="8" w:space="0" w:color="333333"/>
              <w:left w:val="single" w:sz="4" w:space="0" w:color="auto"/>
              <w:bottom w:val="single" w:sz="4" w:space="0" w:color="auto"/>
              <w:right w:val="single" w:sz="4" w:space="0" w:color="auto"/>
            </w:tcBorders>
            <w:shd w:val="clear" w:color="auto" w:fill="BFBFBF"/>
            <w:vAlign w:val="center"/>
          </w:tcPr>
          <w:p w14:paraId="7A53BA78" w14:textId="77777777" w:rsidR="0046120B" w:rsidRPr="00920D7E" w:rsidRDefault="0046120B" w:rsidP="00397120">
            <w:pPr>
              <w:jc w:val="center"/>
              <w:rPr>
                <w:b/>
                <w:i/>
              </w:rPr>
            </w:pPr>
          </w:p>
        </w:tc>
        <w:tc>
          <w:tcPr>
            <w:tcW w:w="924" w:type="pct"/>
            <w:tcBorders>
              <w:top w:val="single" w:sz="8" w:space="0" w:color="333333"/>
              <w:left w:val="single" w:sz="4" w:space="0" w:color="auto"/>
              <w:bottom w:val="single" w:sz="4" w:space="0" w:color="auto"/>
              <w:right w:val="single" w:sz="4" w:space="0" w:color="auto"/>
            </w:tcBorders>
            <w:shd w:val="clear" w:color="auto" w:fill="BFBFBF"/>
            <w:vAlign w:val="center"/>
          </w:tcPr>
          <w:p w14:paraId="79259848" w14:textId="77777777" w:rsidR="0046120B" w:rsidRPr="00920D7E" w:rsidRDefault="0046120B" w:rsidP="00397120">
            <w:pPr>
              <w:jc w:val="center"/>
              <w:rPr>
                <w:b/>
                <w:i/>
              </w:rPr>
            </w:pPr>
            <w:r w:rsidRPr="00920D7E">
              <w:rPr>
                <w:b/>
                <w:i/>
              </w:rPr>
              <w:t>Заявка 2</w:t>
            </w:r>
          </w:p>
        </w:tc>
        <w:tc>
          <w:tcPr>
            <w:tcW w:w="387" w:type="pct"/>
            <w:tcBorders>
              <w:top w:val="single" w:sz="8" w:space="0" w:color="333333"/>
              <w:left w:val="single" w:sz="4" w:space="0" w:color="auto"/>
              <w:bottom w:val="single" w:sz="4" w:space="0" w:color="auto"/>
              <w:right w:val="single" w:sz="4" w:space="0" w:color="auto"/>
            </w:tcBorders>
            <w:shd w:val="clear" w:color="auto" w:fill="BFBFBF"/>
            <w:vAlign w:val="center"/>
          </w:tcPr>
          <w:p w14:paraId="32500AC0" w14:textId="77777777" w:rsidR="0046120B" w:rsidRPr="00920D7E" w:rsidRDefault="0046120B" w:rsidP="00397120">
            <w:pPr>
              <w:rPr>
                <w:b/>
                <w:i/>
              </w:rPr>
            </w:pPr>
            <w:r w:rsidRPr="00920D7E">
              <w:rPr>
                <w:b/>
                <w:i/>
              </w:rPr>
              <w:t>Р</w:t>
            </w:r>
          </w:p>
        </w:tc>
        <w:tc>
          <w:tcPr>
            <w:tcW w:w="843" w:type="pct"/>
            <w:tcBorders>
              <w:top w:val="single" w:sz="8" w:space="0" w:color="333333"/>
              <w:left w:val="single" w:sz="4" w:space="0" w:color="auto"/>
              <w:bottom w:val="single" w:sz="4" w:space="0" w:color="auto"/>
              <w:right w:val="single" w:sz="4" w:space="0" w:color="auto"/>
            </w:tcBorders>
            <w:shd w:val="clear" w:color="auto" w:fill="BFBFBF"/>
            <w:vAlign w:val="center"/>
            <w:hideMark/>
          </w:tcPr>
          <w:p w14:paraId="43B946AF" w14:textId="77777777" w:rsidR="0046120B" w:rsidRPr="00920D7E" w:rsidRDefault="0046120B" w:rsidP="00397120">
            <w:pPr>
              <w:jc w:val="center"/>
              <w:rPr>
                <w:b/>
                <w:i/>
                <w:lang w:val="en-US"/>
              </w:rPr>
            </w:pPr>
            <w:r w:rsidRPr="00920D7E">
              <w:rPr>
                <w:b/>
                <w:i/>
              </w:rPr>
              <w:t xml:space="preserve">Заявка </w:t>
            </w:r>
            <w:r w:rsidRPr="00920D7E">
              <w:rPr>
                <w:b/>
                <w:i/>
                <w:lang w:val="en-US"/>
              </w:rPr>
              <w:t>3</w:t>
            </w:r>
          </w:p>
        </w:tc>
        <w:tc>
          <w:tcPr>
            <w:tcW w:w="204" w:type="pct"/>
            <w:tcBorders>
              <w:top w:val="single" w:sz="8" w:space="0" w:color="333333"/>
              <w:left w:val="single" w:sz="4" w:space="0" w:color="auto"/>
              <w:bottom w:val="single" w:sz="4" w:space="0" w:color="auto"/>
              <w:right w:val="single" w:sz="4" w:space="0" w:color="auto"/>
            </w:tcBorders>
            <w:shd w:val="clear" w:color="auto" w:fill="BFBFBF"/>
            <w:vAlign w:val="center"/>
            <w:hideMark/>
          </w:tcPr>
          <w:p w14:paraId="35D986BC" w14:textId="77777777" w:rsidR="0046120B" w:rsidRPr="00920D7E" w:rsidRDefault="0046120B" w:rsidP="00397120">
            <w:pPr>
              <w:jc w:val="center"/>
              <w:rPr>
                <w:b/>
                <w:i/>
              </w:rPr>
            </w:pPr>
            <w:r w:rsidRPr="00920D7E">
              <w:rPr>
                <w:b/>
                <w:i/>
              </w:rPr>
              <w:t>Р</w:t>
            </w:r>
          </w:p>
        </w:tc>
        <w:tc>
          <w:tcPr>
            <w:tcW w:w="1070" w:type="pct"/>
            <w:tcBorders>
              <w:top w:val="single" w:sz="8" w:space="0" w:color="333333"/>
              <w:left w:val="single" w:sz="4" w:space="0" w:color="auto"/>
              <w:bottom w:val="single" w:sz="4" w:space="0" w:color="auto"/>
              <w:right w:val="single" w:sz="4" w:space="0" w:color="auto"/>
            </w:tcBorders>
            <w:shd w:val="clear" w:color="auto" w:fill="BFBFBF"/>
            <w:vAlign w:val="center"/>
            <w:hideMark/>
          </w:tcPr>
          <w:p w14:paraId="7512A7FF" w14:textId="77777777" w:rsidR="0046120B" w:rsidRPr="00920D7E" w:rsidRDefault="0046120B" w:rsidP="00397120">
            <w:pPr>
              <w:jc w:val="center"/>
              <w:rPr>
                <w:b/>
                <w:i/>
                <w:lang w:val="en-US"/>
              </w:rPr>
            </w:pPr>
            <w:r w:rsidRPr="00920D7E">
              <w:rPr>
                <w:b/>
                <w:i/>
              </w:rPr>
              <w:t xml:space="preserve">Заявка </w:t>
            </w:r>
            <w:r w:rsidRPr="00920D7E">
              <w:rPr>
                <w:b/>
                <w:i/>
                <w:lang w:val="en-US"/>
              </w:rPr>
              <w:t>1</w:t>
            </w:r>
          </w:p>
        </w:tc>
        <w:tc>
          <w:tcPr>
            <w:tcW w:w="204" w:type="pct"/>
            <w:tcBorders>
              <w:top w:val="single" w:sz="8" w:space="0" w:color="333333"/>
              <w:left w:val="single" w:sz="4" w:space="0" w:color="auto"/>
              <w:bottom w:val="single" w:sz="4" w:space="0" w:color="auto"/>
              <w:right w:val="single" w:sz="4" w:space="0" w:color="auto"/>
            </w:tcBorders>
            <w:shd w:val="clear" w:color="auto" w:fill="BFBFBF"/>
            <w:vAlign w:val="center"/>
            <w:hideMark/>
          </w:tcPr>
          <w:p w14:paraId="67C3C956" w14:textId="77777777" w:rsidR="0046120B" w:rsidRPr="00920D7E" w:rsidRDefault="0046120B" w:rsidP="00397120">
            <w:pPr>
              <w:jc w:val="center"/>
              <w:rPr>
                <w:b/>
                <w:i/>
              </w:rPr>
            </w:pPr>
            <w:r w:rsidRPr="00920D7E">
              <w:rPr>
                <w:b/>
                <w:i/>
              </w:rPr>
              <w:t>Р</w:t>
            </w:r>
          </w:p>
        </w:tc>
      </w:tr>
      <w:tr w:rsidR="0046120B" w:rsidRPr="00920D7E" w14:paraId="50E26366" w14:textId="77777777" w:rsidTr="00397120">
        <w:trPr>
          <w:trHeight w:val="339"/>
          <w:jc w:val="center"/>
        </w:trPr>
        <w:tc>
          <w:tcPr>
            <w:tcW w:w="1368" w:type="pct"/>
            <w:tcBorders>
              <w:top w:val="single" w:sz="4" w:space="0" w:color="auto"/>
              <w:left w:val="single" w:sz="4" w:space="0" w:color="auto"/>
              <w:bottom w:val="nil"/>
              <w:right w:val="single" w:sz="4" w:space="0" w:color="auto"/>
            </w:tcBorders>
            <w:vAlign w:val="center"/>
          </w:tcPr>
          <w:p w14:paraId="42D45770" w14:textId="77777777" w:rsidR="0046120B" w:rsidRPr="00920D7E" w:rsidRDefault="0046120B" w:rsidP="00397120">
            <w:pPr>
              <w:jc w:val="center"/>
              <w:rPr>
                <w:b/>
                <w:bCs/>
              </w:rPr>
            </w:pPr>
            <w:r w:rsidRPr="00920D7E">
              <w:rPr>
                <w:b/>
                <w:bCs/>
              </w:rPr>
              <w:t>Обеспеченность Участника закупки трудовыми ресурсами</w:t>
            </w:r>
          </w:p>
        </w:tc>
        <w:tc>
          <w:tcPr>
            <w:tcW w:w="924" w:type="pct"/>
            <w:tcBorders>
              <w:top w:val="single" w:sz="4" w:space="0" w:color="auto"/>
              <w:left w:val="single" w:sz="4" w:space="0" w:color="auto"/>
              <w:bottom w:val="nil"/>
              <w:right w:val="single" w:sz="4" w:space="0" w:color="auto"/>
            </w:tcBorders>
            <w:vAlign w:val="center"/>
          </w:tcPr>
          <w:p w14:paraId="672B2A7E" w14:textId="77777777" w:rsidR="0046120B" w:rsidRPr="00D87625" w:rsidRDefault="0046120B" w:rsidP="00397120">
            <w:pPr>
              <w:jc w:val="center"/>
              <w:rPr>
                <w:sz w:val="20"/>
                <w:szCs w:val="20"/>
              </w:rPr>
            </w:pPr>
            <w:r>
              <w:rPr>
                <w:sz w:val="20"/>
                <w:szCs w:val="20"/>
              </w:rPr>
              <w:t>Представлены сведения о наличии 34 специалистов. Принято к учету 33 специалиста. Не принят к учету 1 человек - не является специалистом в области подлежащей оценке.</w:t>
            </w:r>
          </w:p>
        </w:tc>
        <w:tc>
          <w:tcPr>
            <w:tcW w:w="387" w:type="pct"/>
            <w:tcBorders>
              <w:top w:val="single" w:sz="4" w:space="0" w:color="auto"/>
              <w:left w:val="single" w:sz="4" w:space="0" w:color="auto"/>
              <w:bottom w:val="nil"/>
              <w:right w:val="single" w:sz="4" w:space="0" w:color="auto"/>
            </w:tcBorders>
            <w:vAlign w:val="center"/>
          </w:tcPr>
          <w:p w14:paraId="7E0A168F" w14:textId="77777777" w:rsidR="0046120B" w:rsidRPr="008D317F" w:rsidRDefault="0046120B" w:rsidP="00397120">
            <w:pPr>
              <w:jc w:val="center"/>
              <w:rPr>
                <w:b/>
              </w:rPr>
            </w:pPr>
            <w:r w:rsidRPr="008D317F">
              <w:rPr>
                <w:b/>
              </w:rPr>
              <w:t>1</w:t>
            </w:r>
            <w:r>
              <w:rPr>
                <w:b/>
              </w:rPr>
              <w:t>6,5</w:t>
            </w:r>
          </w:p>
        </w:tc>
        <w:tc>
          <w:tcPr>
            <w:tcW w:w="843" w:type="pct"/>
            <w:tcBorders>
              <w:top w:val="single" w:sz="4" w:space="0" w:color="auto"/>
              <w:left w:val="single" w:sz="4" w:space="0" w:color="auto"/>
              <w:bottom w:val="nil"/>
              <w:right w:val="single" w:sz="4" w:space="0" w:color="auto"/>
            </w:tcBorders>
            <w:vAlign w:val="center"/>
          </w:tcPr>
          <w:p w14:paraId="641076A4" w14:textId="77777777" w:rsidR="0046120B" w:rsidRPr="00D87625" w:rsidRDefault="0046120B" w:rsidP="00397120">
            <w:pPr>
              <w:jc w:val="center"/>
              <w:rPr>
                <w:sz w:val="20"/>
                <w:szCs w:val="20"/>
              </w:rPr>
            </w:pPr>
            <w:r>
              <w:rPr>
                <w:sz w:val="20"/>
                <w:szCs w:val="20"/>
              </w:rPr>
              <w:t>Представлены сведения о наличии 74 специалистов. Принято к учету 58 специалиста. Не приняты к учету 16 человек – не являются специалистами в областях, подлежащих оценке; отсутствуют копии дипломов о высшем образовании; отсутствуют копии трудовых договоров.</w:t>
            </w:r>
          </w:p>
        </w:tc>
        <w:tc>
          <w:tcPr>
            <w:tcW w:w="204" w:type="pct"/>
            <w:tcBorders>
              <w:top w:val="single" w:sz="4" w:space="0" w:color="auto"/>
              <w:left w:val="single" w:sz="4" w:space="0" w:color="auto"/>
              <w:bottom w:val="nil"/>
              <w:right w:val="single" w:sz="4" w:space="0" w:color="auto"/>
            </w:tcBorders>
            <w:vAlign w:val="center"/>
          </w:tcPr>
          <w:p w14:paraId="66A453CF" w14:textId="77777777" w:rsidR="0046120B" w:rsidRPr="00920D7E" w:rsidRDefault="0046120B" w:rsidP="00397120">
            <w:pPr>
              <w:jc w:val="center"/>
              <w:rPr>
                <w:b/>
              </w:rPr>
            </w:pPr>
            <w:r w:rsidRPr="00920D7E">
              <w:rPr>
                <w:b/>
              </w:rPr>
              <w:t>20</w:t>
            </w:r>
          </w:p>
        </w:tc>
        <w:tc>
          <w:tcPr>
            <w:tcW w:w="1070" w:type="pct"/>
            <w:tcBorders>
              <w:top w:val="single" w:sz="4" w:space="0" w:color="auto"/>
              <w:left w:val="single" w:sz="4" w:space="0" w:color="auto"/>
              <w:bottom w:val="nil"/>
              <w:right w:val="single" w:sz="4" w:space="0" w:color="auto"/>
            </w:tcBorders>
            <w:vAlign w:val="center"/>
          </w:tcPr>
          <w:p w14:paraId="49300B0F" w14:textId="77777777" w:rsidR="0046120B" w:rsidRPr="00D87625" w:rsidRDefault="0046120B" w:rsidP="00397120">
            <w:pPr>
              <w:jc w:val="center"/>
              <w:rPr>
                <w:sz w:val="20"/>
                <w:szCs w:val="20"/>
              </w:rPr>
            </w:pPr>
            <w:r>
              <w:rPr>
                <w:sz w:val="20"/>
                <w:szCs w:val="20"/>
              </w:rPr>
              <w:t>Представлены сведения о наличии 11 специалистов. Не приняты к учету 11 человек – не представлены копии трудовых договоров; не являются специалистами в областях, подлежащих оценке; отсутствуют копии дипломов о высшем образовании.</w:t>
            </w:r>
          </w:p>
        </w:tc>
        <w:tc>
          <w:tcPr>
            <w:tcW w:w="204" w:type="pct"/>
            <w:tcBorders>
              <w:top w:val="single" w:sz="4" w:space="0" w:color="auto"/>
              <w:left w:val="single" w:sz="4" w:space="0" w:color="auto"/>
              <w:bottom w:val="nil"/>
              <w:right w:val="single" w:sz="4" w:space="0" w:color="auto"/>
            </w:tcBorders>
            <w:vAlign w:val="center"/>
          </w:tcPr>
          <w:p w14:paraId="532516A4" w14:textId="77777777" w:rsidR="0046120B" w:rsidRPr="00920D7E" w:rsidRDefault="0046120B" w:rsidP="00397120">
            <w:pPr>
              <w:rPr>
                <w:b/>
                <w:bCs/>
                <w:iCs/>
              </w:rPr>
            </w:pPr>
            <w:r w:rsidRPr="00920D7E">
              <w:rPr>
                <w:b/>
                <w:bCs/>
                <w:iCs/>
              </w:rPr>
              <w:t>0</w:t>
            </w:r>
          </w:p>
        </w:tc>
      </w:tr>
      <w:tr w:rsidR="0046120B" w:rsidRPr="00920D7E" w14:paraId="75774E17" w14:textId="77777777" w:rsidTr="00397120">
        <w:trPr>
          <w:trHeight w:val="339"/>
          <w:jc w:val="center"/>
        </w:trPr>
        <w:tc>
          <w:tcPr>
            <w:tcW w:w="1368" w:type="pct"/>
            <w:tcBorders>
              <w:top w:val="single" w:sz="4" w:space="0" w:color="auto"/>
              <w:left w:val="single" w:sz="4" w:space="0" w:color="auto"/>
              <w:bottom w:val="nil"/>
              <w:right w:val="single" w:sz="4" w:space="0" w:color="auto"/>
            </w:tcBorders>
            <w:vAlign w:val="center"/>
          </w:tcPr>
          <w:p w14:paraId="180C2762" w14:textId="77777777" w:rsidR="0046120B" w:rsidRPr="00920D7E" w:rsidRDefault="0046120B" w:rsidP="00397120">
            <w:pPr>
              <w:jc w:val="center"/>
              <w:rPr>
                <w:b/>
                <w:bCs/>
              </w:rPr>
            </w:pPr>
            <w:r w:rsidRPr="00920D7E">
              <w:rPr>
                <w:b/>
                <w:bCs/>
              </w:rPr>
              <w:t>Опыт участника по успешной поставке товара, выполнению работ, оказанию услуг сопоставимого характера и объема</w:t>
            </w:r>
          </w:p>
        </w:tc>
        <w:tc>
          <w:tcPr>
            <w:tcW w:w="924" w:type="pct"/>
            <w:tcBorders>
              <w:top w:val="single" w:sz="4" w:space="0" w:color="auto"/>
              <w:left w:val="single" w:sz="4" w:space="0" w:color="auto"/>
              <w:bottom w:val="nil"/>
              <w:right w:val="single" w:sz="4" w:space="0" w:color="auto"/>
            </w:tcBorders>
            <w:vAlign w:val="center"/>
          </w:tcPr>
          <w:p w14:paraId="254FA096" w14:textId="77777777" w:rsidR="0046120B" w:rsidRPr="00D87625" w:rsidRDefault="0046120B" w:rsidP="00397120">
            <w:pPr>
              <w:jc w:val="center"/>
              <w:rPr>
                <w:sz w:val="20"/>
                <w:szCs w:val="20"/>
              </w:rPr>
            </w:pPr>
            <w:r>
              <w:rPr>
                <w:sz w:val="20"/>
                <w:szCs w:val="20"/>
              </w:rPr>
              <w:t>Представлены и приняты к учету 3 контракта (договора)</w:t>
            </w:r>
            <w:r>
              <w:t xml:space="preserve"> </w:t>
            </w:r>
            <w:r>
              <w:rPr>
                <w:sz w:val="20"/>
                <w:szCs w:val="20"/>
              </w:rPr>
              <w:t>по успешному оказанию услуг /выполнению работ сопоставимого характера и объема на сумму 128 620 000,00 руб.</w:t>
            </w:r>
          </w:p>
        </w:tc>
        <w:tc>
          <w:tcPr>
            <w:tcW w:w="387" w:type="pct"/>
            <w:tcBorders>
              <w:top w:val="single" w:sz="4" w:space="0" w:color="auto"/>
              <w:left w:val="single" w:sz="4" w:space="0" w:color="auto"/>
              <w:bottom w:val="nil"/>
              <w:right w:val="single" w:sz="4" w:space="0" w:color="auto"/>
            </w:tcBorders>
            <w:vAlign w:val="center"/>
          </w:tcPr>
          <w:p w14:paraId="7AD066FE" w14:textId="77777777" w:rsidR="0046120B" w:rsidRPr="008D317F" w:rsidRDefault="0046120B" w:rsidP="00397120">
            <w:pPr>
              <w:jc w:val="center"/>
              <w:rPr>
                <w:b/>
              </w:rPr>
            </w:pPr>
            <w:r w:rsidRPr="008D317F">
              <w:rPr>
                <w:b/>
              </w:rPr>
              <w:t>80</w:t>
            </w:r>
          </w:p>
        </w:tc>
        <w:tc>
          <w:tcPr>
            <w:tcW w:w="843" w:type="pct"/>
            <w:tcBorders>
              <w:top w:val="single" w:sz="4" w:space="0" w:color="auto"/>
              <w:left w:val="single" w:sz="4" w:space="0" w:color="auto"/>
              <w:bottom w:val="nil"/>
              <w:right w:val="single" w:sz="4" w:space="0" w:color="auto"/>
            </w:tcBorders>
            <w:vAlign w:val="center"/>
          </w:tcPr>
          <w:p w14:paraId="280C0993" w14:textId="77777777" w:rsidR="0046120B" w:rsidRPr="00B01508" w:rsidRDefault="0046120B" w:rsidP="00397120">
            <w:pPr>
              <w:jc w:val="center"/>
              <w:rPr>
                <w:sz w:val="20"/>
                <w:szCs w:val="20"/>
              </w:rPr>
            </w:pPr>
            <w:r>
              <w:rPr>
                <w:sz w:val="20"/>
                <w:szCs w:val="20"/>
              </w:rPr>
              <w:t>Представлены 25 контрактов (договоров). К учету не принято 25 контрактов (договоров) -не являются работами сопоставимого характера; заключены не в рамках 223-ФЗ, 44-ФЗ; не соответствуют периоду, установленному порядком оценки</w:t>
            </w:r>
            <w:r w:rsidRPr="00B01508">
              <w:rPr>
                <w:sz w:val="20"/>
                <w:szCs w:val="20"/>
              </w:rPr>
              <w:t>.</w:t>
            </w:r>
          </w:p>
        </w:tc>
        <w:tc>
          <w:tcPr>
            <w:tcW w:w="204" w:type="pct"/>
            <w:tcBorders>
              <w:top w:val="single" w:sz="4" w:space="0" w:color="auto"/>
              <w:left w:val="single" w:sz="4" w:space="0" w:color="auto"/>
              <w:bottom w:val="nil"/>
              <w:right w:val="single" w:sz="4" w:space="0" w:color="auto"/>
            </w:tcBorders>
            <w:vAlign w:val="center"/>
          </w:tcPr>
          <w:p w14:paraId="70D80412" w14:textId="77777777" w:rsidR="0046120B" w:rsidRPr="00920D7E" w:rsidRDefault="0046120B" w:rsidP="00397120">
            <w:pPr>
              <w:jc w:val="center"/>
              <w:rPr>
                <w:b/>
              </w:rPr>
            </w:pPr>
            <w:r w:rsidRPr="00920D7E">
              <w:rPr>
                <w:b/>
              </w:rPr>
              <w:t>0</w:t>
            </w:r>
          </w:p>
        </w:tc>
        <w:tc>
          <w:tcPr>
            <w:tcW w:w="1070" w:type="pct"/>
            <w:tcBorders>
              <w:top w:val="single" w:sz="4" w:space="0" w:color="auto"/>
              <w:left w:val="single" w:sz="4" w:space="0" w:color="auto"/>
              <w:bottom w:val="nil"/>
              <w:right w:val="single" w:sz="4" w:space="0" w:color="auto"/>
            </w:tcBorders>
            <w:vAlign w:val="center"/>
          </w:tcPr>
          <w:p w14:paraId="2A21252B" w14:textId="77777777" w:rsidR="0046120B" w:rsidRPr="00D87625" w:rsidRDefault="0046120B" w:rsidP="00397120">
            <w:pPr>
              <w:jc w:val="center"/>
              <w:rPr>
                <w:bCs/>
                <w:iCs/>
                <w:sz w:val="20"/>
                <w:szCs w:val="20"/>
              </w:rPr>
            </w:pPr>
            <w:r>
              <w:rPr>
                <w:sz w:val="20"/>
                <w:szCs w:val="20"/>
              </w:rPr>
              <w:t>Участником представлен 1 договор - не исполнен в полном объеме, предмет договора не соответствует требованию порядка оценки показателя.</w:t>
            </w:r>
          </w:p>
        </w:tc>
        <w:tc>
          <w:tcPr>
            <w:tcW w:w="204" w:type="pct"/>
            <w:tcBorders>
              <w:top w:val="single" w:sz="4" w:space="0" w:color="auto"/>
              <w:left w:val="single" w:sz="4" w:space="0" w:color="auto"/>
              <w:bottom w:val="nil"/>
              <w:right w:val="single" w:sz="4" w:space="0" w:color="auto"/>
            </w:tcBorders>
            <w:vAlign w:val="center"/>
          </w:tcPr>
          <w:p w14:paraId="549BBB8F" w14:textId="77777777" w:rsidR="0046120B" w:rsidRPr="00920D7E" w:rsidRDefault="0046120B" w:rsidP="00397120">
            <w:pPr>
              <w:jc w:val="center"/>
              <w:rPr>
                <w:b/>
                <w:bCs/>
                <w:iCs/>
              </w:rPr>
            </w:pPr>
            <w:r w:rsidRPr="00920D7E">
              <w:rPr>
                <w:b/>
                <w:bCs/>
                <w:iCs/>
              </w:rPr>
              <w:t>0</w:t>
            </w:r>
          </w:p>
        </w:tc>
      </w:tr>
      <w:tr w:rsidR="0046120B" w:rsidRPr="00920D7E" w14:paraId="16100803" w14:textId="77777777" w:rsidTr="00397120">
        <w:trPr>
          <w:trHeight w:val="113"/>
          <w:jc w:val="center"/>
        </w:trPr>
        <w:tc>
          <w:tcPr>
            <w:tcW w:w="1368"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FBACD5" w14:textId="77777777" w:rsidR="0046120B" w:rsidRPr="00920D7E" w:rsidRDefault="0046120B" w:rsidP="00397120">
            <w:pPr>
              <w:jc w:val="center"/>
              <w:rPr>
                <w:b/>
                <w:color w:val="000000"/>
              </w:rPr>
            </w:pPr>
            <w:r w:rsidRPr="00920D7E">
              <w:rPr>
                <w:b/>
                <w:color w:val="000000"/>
              </w:rPr>
              <w:t>Сумма баллов по критерию.</w:t>
            </w:r>
          </w:p>
        </w:tc>
        <w:tc>
          <w:tcPr>
            <w:tcW w:w="1311"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E22578C" w14:textId="77777777" w:rsidR="0046120B" w:rsidRPr="00920D7E" w:rsidRDefault="0046120B" w:rsidP="00397120">
            <w:pPr>
              <w:jc w:val="center"/>
              <w:rPr>
                <w:b/>
                <w:color w:val="000000"/>
              </w:rPr>
            </w:pPr>
            <w:r>
              <w:rPr>
                <w:b/>
                <w:color w:val="000000"/>
              </w:rPr>
              <w:t>28,95</w:t>
            </w:r>
          </w:p>
        </w:tc>
        <w:tc>
          <w:tcPr>
            <w:tcW w:w="104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6856C8D" w14:textId="77777777" w:rsidR="0046120B" w:rsidRPr="00920D7E" w:rsidRDefault="0046120B" w:rsidP="00397120">
            <w:pPr>
              <w:jc w:val="center"/>
              <w:rPr>
                <w:b/>
                <w:color w:val="000000"/>
              </w:rPr>
            </w:pPr>
            <w:r>
              <w:rPr>
                <w:b/>
                <w:color w:val="000000"/>
              </w:rPr>
              <w:t>6</w:t>
            </w:r>
          </w:p>
        </w:tc>
        <w:tc>
          <w:tcPr>
            <w:tcW w:w="1274"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7A23D22" w14:textId="77777777" w:rsidR="0046120B" w:rsidRPr="00920D7E" w:rsidRDefault="0046120B" w:rsidP="00397120">
            <w:pPr>
              <w:jc w:val="center"/>
              <w:rPr>
                <w:b/>
                <w:color w:val="000000"/>
              </w:rPr>
            </w:pPr>
            <w:r>
              <w:rPr>
                <w:b/>
                <w:color w:val="000000"/>
              </w:rPr>
              <w:t>0</w:t>
            </w:r>
          </w:p>
        </w:tc>
      </w:tr>
    </w:tbl>
    <w:p w14:paraId="00101996" w14:textId="77777777" w:rsidR="0046120B" w:rsidRPr="00920D7E" w:rsidRDefault="0046120B" w:rsidP="0046120B">
      <w:pPr>
        <w:jc w:val="both"/>
        <w:rPr>
          <w:b/>
        </w:rPr>
      </w:pPr>
    </w:p>
    <w:p w14:paraId="04B22F57" w14:textId="77777777" w:rsidR="0046120B" w:rsidRPr="00920D7E" w:rsidRDefault="0046120B" w:rsidP="0046120B">
      <w:pPr>
        <w:jc w:val="both"/>
        <w:rPr>
          <w:b/>
        </w:rPr>
      </w:pPr>
    </w:p>
    <w:p w14:paraId="11505359" w14:textId="77777777" w:rsidR="0079006E" w:rsidRPr="00920CF6" w:rsidRDefault="0079006E" w:rsidP="0079006E">
      <w:pPr>
        <w:jc w:val="both"/>
        <w:rPr>
          <w:b/>
        </w:rPr>
      </w:pPr>
    </w:p>
    <w:p w14:paraId="1CF0FDD6" w14:textId="77777777" w:rsidR="00A5071B" w:rsidRDefault="00A5071B" w:rsidP="00A5071B">
      <w:pPr>
        <w:jc w:val="both"/>
        <w:rPr>
          <w:b/>
          <w:bCs/>
        </w:rPr>
      </w:pPr>
      <w:r w:rsidRPr="00BE05FA">
        <w:rPr>
          <w:b/>
          <w:bCs/>
        </w:rPr>
        <w:t>3.5. На основании результатов оценки заявок на участие в открытом конкурсе в электронной форме комиссия в следующем составе:</w:t>
      </w:r>
    </w:p>
    <w:p w14:paraId="6446CBF6" w14:textId="77777777" w:rsidR="00A5071B" w:rsidRDefault="00A5071B" w:rsidP="00A5071B">
      <w:pPr>
        <w:jc w:val="both"/>
        <w:rPr>
          <w:b/>
          <w:bCs/>
        </w:rPr>
      </w:pPr>
    </w:p>
    <w:p w14:paraId="0B0B98AD" w14:textId="1DC77721" w:rsidR="00A5071B" w:rsidRPr="006A1324" w:rsidRDefault="00A5071B" w:rsidP="00A5071B">
      <w:pPr>
        <w:autoSpaceDE w:val="0"/>
        <w:autoSpaceDN w:val="0"/>
        <w:adjustRightInd w:val="0"/>
        <w:spacing w:after="120"/>
        <w:jc w:val="both"/>
      </w:pPr>
      <w:r>
        <w:t>-</w:t>
      </w:r>
      <w:r w:rsidRPr="006A1324">
        <w:rPr>
          <w:sz w:val="20"/>
          <w:szCs w:val="20"/>
        </w:rPr>
        <w:t xml:space="preserve"> </w:t>
      </w:r>
      <w:r w:rsidRPr="00A5071B">
        <w:t xml:space="preserve">Харитонов Алексей Викторович </w:t>
      </w:r>
      <w:r>
        <w:t>-</w:t>
      </w:r>
      <w:r w:rsidRPr="00B21E36">
        <w:t xml:space="preserve"> Председатель комиссии</w:t>
      </w:r>
      <w:r w:rsidRPr="006A1324">
        <w:t>;</w:t>
      </w:r>
    </w:p>
    <w:p w14:paraId="56ECE56F" w14:textId="39F61B76" w:rsidR="00A5071B" w:rsidRPr="006A1324" w:rsidRDefault="00A5071B" w:rsidP="00A5071B">
      <w:pPr>
        <w:autoSpaceDE w:val="0"/>
        <w:autoSpaceDN w:val="0"/>
        <w:adjustRightInd w:val="0"/>
        <w:spacing w:after="120"/>
        <w:jc w:val="both"/>
      </w:pPr>
      <w:r>
        <w:lastRenderedPageBreak/>
        <w:t>-</w:t>
      </w:r>
      <w:r w:rsidRPr="006A1324">
        <w:rPr>
          <w:sz w:val="20"/>
          <w:szCs w:val="20"/>
        </w:rPr>
        <w:t xml:space="preserve"> </w:t>
      </w:r>
      <w:r w:rsidRPr="006A1324">
        <w:t xml:space="preserve">Гаранин Алексей Владимирович </w:t>
      </w:r>
      <w:r>
        <w:t>-</w:t>
      </w:r>
      <w:r w:rsidR="0046120B">
        <w:t xml:space="preserve"> </w:t>
      </w:r>
      <w:r>
        <w:t>Заместитель председателя комиссии</w:t>
      </w:r>
      <w:r w:rsidRPr="006A1324">
        <w:t>;</w:t>
      </w:r>
    </w:p>
    <w:p w14:paraId="592AC331" w14:textId="77777777" w:rsidR="00A5071B" w:rsidRDefault="00A5071B" w:rsidP="00A5071B">
      <w:pPr>
        <w:autoSpaceDE w:val="0"/>
        <w:autoSpaceDN w:val="0"/>
        <w:adjustRightInd w:val="0"/>
        <w:spacing w:after="120"/>
        <w:jc w:val="both"/>
      </w:pPr>
      <w:r w:rsidRPr="00BE05FA">
        <w:t xml:space="preserve">- </w:t>
      </w:r>
      <w:r w:rsidRPr="00BA799D">
        <w:t xml:space="preserve">Кулик Михаил Михайлович        </w:t>
      </w:r>
      <w:r w:rsidRPr="00BE05FA">
        <w:t>- Член комиссии;</w:t>
      </w:r>
    </w:p>
    <w:p w14:paraId="588F0FE8" w14:textId="1A524301" w:rsidR="00A5071B" w:rsidRPr="006A1324" w:rsidRDefault="00A5071B" w:rsidP="00A5071B">
      <w:pPr>
        <w:autoSpaceDE w:val="0"/>
        <w:autoSpaceDN w:val="0"/>
        <w:adjustRightInd w:val="0"/>
        <w:spacing w:after="120"/>
        <w:jc w:val="both"/>
      </w:pPr>
      <w:r>
        <w:t>-</w:t>
      </w:r>
      <w:r w:rsidRPr="006A1F84">
        <w:t xml:space="preserve"> </w:t>
      </w:r>
      <w:r w:rsidR="0046120B" w:rsidRPr="0046120B">
        <w:t xml:space="preserve">Астахов Алексей Алексеевич </w:t>
      </w:r>
      <w:r>
        <w:t>-</w:t>
      </w:r>
      <w:r w:rsidR="0046120B">
        <w:t xml:space="preserve"> </w:t>
      </w:r>
      <w:r>
        <w:t>Член комиссии</w:t>
      </w:r>
      <w:r w:rsidRPr="006A1324">
        <w:t>;</w:t>
      </w:r>
    </w:p>
    <w:p w14:paraId="492B0BBF" w14:textId="20F962DC" w:rsidR="00A5071B" w:rsidRPr="00BE05FA" w:rsidRDefault="00A5071B" w:rsidP="00A5071B">
      <w:pPr>
        <w:autoSpaceDE w:val="0"/>
        <w:autoSpaceDN w:val="0"/>
        <w:adjustRightInd w:val="0"/>
        <w:spacing w:after="120"/>
        <w:jc w:val="both"/>
      </w:pPr>
      <w:r w:rsidRPr="00BE05FA">
        <w:t xml:space="preserve">- </w:t>
      </w:r>
      <w:proofErr w:type="spellStart"/>
      <w:r w:rsidRPr="00A5071B">
        <w:rPr>
          <w:szCs w:val="20"/>
        </w:rPr>
        <w:t>Керасирова</w:t>
      </w:r>
      <w:proofErr w:type="spellEnd"/>
      <w:r w:rsidRPr="00A5071B">
        <w:rPr>
          <w:szCs w:val="20"/>
        </w:rPr>
        <w:t xml:space="preserve"> Галина Борисовна </w:t>
      </w:r>
      <w:r w:rsidRPr="00BE05FA">
        <w:t>-</w:t>
      </w:r>
      <w:r w:rsidR="0046120B">
        <w:t xml:space="preserve"> </w:t>
      </w:r>
      <w:r w:rsidRPr="00BE05FA">
        <w:t>Член комиссии;</w:t>
      </w:r>
    </w:p>
    <w:p w14:paraId="136E6D37" w14:textId="29C90CB6" w:rsidR="00A5071B" w:rsidRPr="00BE05FA" w:rsidRDefault="00A5071B" w:rsidP="00A5071B">
      <w:pPr>
        <w:autoSpaceDE w:val="0"/>
        <w:autoSpaceDN w:val="0"/>
        <w:adjustRightInd w:val="0"/>
        <w:spacing w:after="120"/>
        <w:jc w:val="both"/>
      </w:pPr>
      <w:r w:rsidRPr="00BE05FA">
        <w:t xml:space="preserve">- </w:t>
      </w:r>
      <w:r w:rsidR="0046120B" w:rsidRPr="0046120B">
        <w:rPr>
          <w:szCs w:val="20"/>
        </w:rPr>
        <w:t xml:space="preserve">Кирюхина Екатерина Олеговна </w:t>
      </w:r>
      <w:r w:rsidRPr="00BE05FA">
        <w:t>-</w:t>
      </w:r>
      <w:r w:rsidR="0046120B">
        <w:t xml:space="preserve"> </w:t>
      </w:r>
      <w:r w:rsidRPr="00BE05FA">
        <w:t>Член комиссии;</w:t>
      </w:r>
    </w:p>
    <w:p w14:paraId="668D8908" w14:textId="30029527" w:rsidR="00A5071B" w:rsidRPr="00BE05FA" w:rsidRDefault="00A5071B" w:rsidP="00A5071B">
      <w:pPr>
        <w:autoSpaceDE w:val="0"/>
        <w:autoSpaceDN w:val="0"/>
        <w:adjustRightInd w:val="0"/>
        <w:spacing w:after="120"/>
        <w:jc w:val="both"/>
      </w:pPr>
      <w:r w:rsidRPr="00BE05FA">
        <w:t xml:space="preserve">- </w:t>
      </w:r>
      <w:proofErr w:type="spellStart"/>
      <w:r w:rsidR="0046120B" w:rsidRPr="0046120B">
        <w:t>Садретдинова</w:t>
      </w:r>
      <w:proofErr w:type="spellEnd"/>
      <w:r w:rsidR="0046120B" w:rsidRPr="0046120B">
        <w:t xml:space="preserve"> Альбина Даниловна </w:t>
      </w:r>
      <w:r w:rsidRPr="00BE05FA">
        <w:t>- Секретарь комиссии без права голоса.</w:t>
      </w:r>
      <w:r>
        <w:t xml:space="preserve"> </w:t>
      </w:r>
    </w:p>
    <w:p w14:paraId="5ECEEA78" w14:textId="77777777" w:rsidR="00A5071B" w:rsidRDefault="00A5071B" w:rsidP="00A5071B">
      <w:pPr>
        <w:autoSpaceDE w:val="0"/>
        <w:autoSpaceDN w:val="0"/>
        <w:adjustRightInd w:val="0"/>
        <w:jc w:val="both"/>
        <w:rPr>
          <w:b/>
          <w:bCs/>
        </w:rPr>
      </w:pPr>
      <w:r w:rsidRPr="00BE05FA">
        <w:rPr>
          <w:b/>
          <w:bCs/>
        </w:rPr>
        <w:t>приняла решение о присвоении заявкам значений по каждому из предусмотренных критериев оценки и присвоении этим заявкам порядковых номеров:</w:t>
      </w:r>
    </w:p>
    <w:p w14:paraId="184E7709" w14:textId="77777777" w:rsidR="00A5071B" w:rsidRPr="00BE05FA" w:rsidRDefault="00A5071B" w:rsidP="00A5071B">
      <w:pPr>
        <w:autoSpaceDE w:val="0"/>
        <w:autoSpaceDN w:val="0"/>
        <w:adjustRightInd w:val="0"/>
        <w:jc w:val="both"/>
        <w:rPr>
          <w:b/>
          <w:bCs/>
        </w:rPr>
      </w:pPr>
    </w:p>
    <w:tbl>
      <w:tblPr>
        <w:tblW w:w="5000" w:type="pct"/>
        <w:jc w:val="center"/>
        <w:tblLook w:val="01E0" w:firstRow="1" w:lastRow="1" w:firstColumn="1" w:lastColumn="1" w:noHBand="0" w:noVBand="0"/>
      </w:tblPr>
      <w:tblGrid>
        <w:gridCol w:w="1989"/>
        <w:gridCol w:w="1902"/>
        <w:gridCol w:w="771"/>
        <w:gridCol w:w="1869"/>
        <w:gridCol w:w="636"/>
        <w:gridCol w:w="2402"/>
        <w:gridCol w:w="626"/>
      </w:tblGrid>
      <w:tr w:rsidR="007D2BE8" w:rsidRPr="00D02EBF" w14:paraId="002B5499" w14:textId="77777777" w:rsidTr="00880B9B">
        <w:trPr>
          <w:trHeight w:val="407"/>
          <w:jc w:val="center"/>
        </w:trPr>
        <w:tc>
          <w:tcPr>
            <w:tcW w:w="975" w:type="pct"/>
            <w:vMerge w:val="restart"/>
            <w:tcBorders>
              <w:top w:val="single" w:sz="4" w:space="0" w:color="auto"/>
              <w:left w:val="single" w:sz="4" w:space="0" w:color="auto"/>
              <w:right w:val="single" w:sz="4" w:space="0" w:color="auto"/>
            </w:tcBorders>
            <w:shd w:val="clear" w:color="auto" w:fill="BFBFBF"/>
            <w:vAlign w:val="center"/>
          </w:tcPr>
          <w:p w14:paraId="22608040" w14:textId="77777777" w:rsidR="007D2BE8" w:rsidRPr="00D02EBF" w:rsidRDefault="007D2BE8" w:rsidP="00880B9B">
            <w:pPr>
              <w:jc w:val="center"/>
              <w:rPr>
                <w:b/>
                <w:sz w:val="20"/>
                <w:szCs w:val="22"/>
              </w:rPr>
            </w:pPr>
            <w:r w:rsidRPr="00D02EBF">
              <w:rPr>
                <w:b/>
                <w:sz w:val="20"/>
                <w:szCs w:val="22"/>
              </w:rPr>
              <w:t>Наименование критерия</w:t>
            </w:r>
          </w:p>
        </w:tc>
        <w:tc>
          <w:tcPr>
            <w:tcW w:w="4025"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6B24DC7B" w14:textId="77777777" w:rsidR="007D2BE8" w:rsidRPr="00D02EBF" w:rsidRDefault="007D2BE8" w:rsidP="00880B9B">
            <w:pPr>
              <w:tabs>
                <w:tab w:val="left" w:pos="11052"/>
              </w:tabs>
              <w:jc w:val="center"/>
              <w:rPr>
                <w:b/>
                <w:sz w:val="20"/>
                <w:szCs w:val="22"/>
              </w:rPr>
            </w:pPr>
            <w:r w:rsidRPr="00D02EBF">
              <w:rPr>
                <w:b/>
                <w:sz w:val="20"/>
                <w:szCs w:val="22"/>
              </w:rPr>
              <w:t>Значение (предложение участника закупки)</w:t>
            </w:r>
          </w:p>
        </w:tc>
      </w:tr>
      <w:tr w:rsidR="0046120B" w:rsidRPr="00EC5451" w14:paraId="1BE96C74" w14:textId="77777777" w:rsidTr="0046120B">
        <w:trPr>
          <w:trHeight w:val="834"/>
          <w:jc w:val="center"/>
        </w:trPr>
        <w:tc>
          <w:tcPr>
            <w:tcW w:w="975" w:type="pct"/>
            <w:vMerge/>
            <w:tcBorders>
              <w:left w:val="single" w:sz="4" w:space="0" w:color="auto"/>
              <w:bottom w:val="single" w:sz="4" w:space="0" w:color="auto"/>
              <w:right w:val="single" w:sz="4" w:space="0" w:color="auto"/>
            </w:tcBorders>
            <w:shd w:val="clear" w:color="auto" w:fill="BFBFBF"/>
            <w:vAlign w:val="center"/>
          </w:tcPr>
          <w:p w14:paraId="19591314" w14:textId="77777777" w:rsidR="0046120B" w:rsidRPr="00D02EBF" w:rsidRDefault="0046120B" w:rsidP="0046120B">
            <w:pPr>
              <w:jc w:val="center"/>
              <w:rPr>
                <w:b/>
                <w:sz w:val="20"/>
                <w:szCs w:val="22"/>
              </w:rPr>
            </w:pPr>
          </w:p>
        </w:tc>
        <w:tc>
          <w:tcPr>
            <w:tcW w:w="1251" w:type="pct"/>
            <w:gridSpan w:val="2"/>
            <w:tcBorders>
              <w:top w:val="single" w:sz="8" w:space="0" w:color="333333"/>
              <w:left w:val="single" w:sz="4" w:space="0" w:color="auto"/>
              <w:bottom w:val="single" w:sz="4" w:space="0" w:color="auto"/>
              <w:right w:val="single" w:sz="4" w:space="0" w:color="auto"/>
            </w:tcBorders>
            <w:shd w:val="clear" w:color="auto" w:fill="BFBFBF"/>
          </w:tcPr>
          <w:p w14:paraId="093DA12A" w14:textId="3444548B" w:rsidR="0046120B" w:rsidRPr="0046120B" w:rsidRDefault="0046120B" w:rsidP="0046120B">
            <w:pPr>
              <w:jc w:val="center"/>
              <w:rPr>
                <w:b/>
                <w:sz w:val="20"/>
                <w:szCs w:val="20"/>
              </w:rPr>
            </w:pPr>
            <w:r w:rsidRPr="0046120B">
              <w:rPr>
                <w:b/>
                <w:sz w:val="20"/>
                <w:szCs w:val="20"/>
              </w:rPr>
              <w:t>ОБЩЕСТВО С ОГРАНИЧЕННОЙ ОТВЕТСТВЕННОСТЬЮ "ИНТЕЛЛЕКТУАЛЬНЫЕ СОЦИАЛЬНЫЕ СИСТЕМЫ"</w:t>
            </w:r>
          </w:p>
        </w:tc>
        <w:tc>
          <w:tcPr>
            <w:tcW w:w="1259" w:type="pct"/>
            <w:gridSpan w:val="2"/>
            <w:tcBorders>
              <w:top w:val="single" w:sz="8" w:space="0" w:color="333333"/>
              <w:left w:val="single" w:sz="4" w:space="0" w:color="auto"/>
              <w:bottom w:val="single" w:sz="4" w:space="0" w:color="auto"/>
              <w:right w:val="single" w:sz="4" w:space="0" w:color="auto"/>
            </w:tcBorders>
            <w:shd w:val="clear" w:color="auto" w:fill="BFBFBF"/>
            <w:vAlign w:val="center"/>
          </w:tcPr>
          <w:p w14:paraId="1F15D06F" w14:textId="77777777" w:rsidR="0046120B" w:rsidRPr="0046120B" w:rsidRDefault="0046120B" w:rsidP="0046120B">
            <w:pPr>
              <w:jc w:val="center"/>
              <w:rPr>
                <w:b/>
                <w:sz w:val="20"/>
                <w:szCs w:val="20"/>
              </w:rPr>
            </w:pPr>
            <w:r w:rsidRPr="0046120B">
              <w:rPr>
                <w:b/>
                <w:sz w:val="20"/>
                <w:szCs w:val="20"/>
              </w:rPr>
              <w:tab/>
            </w:r>
          </w:p>
          <w:p w14:paraId="23D7AB6F" w14:textId="22E9E427" w:rsidR="0046120B" w:rsidRPr="0046120B" w:rsidRDefault="0046120B" w:rsidP="0046120B">
            <w:pPr>
              <w:jc w:val="center"/>
              <w:rPr>
                <w:b/>
                <w:sz w:val="20"/>
                <w:szCs w:val="20"/>
              </w:rPr>
            </w:pPr>
            <w:r w:rsidRPr="0046120B">
              <w:rPr>
                <w:b/>
                <w:sz w:val="20"/>
                <w:szCs w:val="20"/>
              </w:rPr>
              <w:t>АКЦИОНЕРНОЕ ОБЩЕСТВО "АЙ-ТЕКО"</w:t>
            </w:r>
          </w:p>
        </w:tc>
        <w:tc>
          <w:tcPr>
            <w:tcW w:w="1514" w:type="pct"/>
            <w:gridSpan w:val="2"/>
            <w:tcBorders>
              <w:top w:val="single" w:sz="8" w:space="0" w:color="333333"/>
              <w:left w:val="single" w:sz="4" w:space="0" w:color="auto"/>
              <w:bottom w:val="single" w:sz="4" w:space="0" w:color="auto"/>
              <w:right w:val="single" w:sz="4" w:space="0" w:color="auto"/>
            </w:tcBorders>
            <w:shd w:val="clear" w:color="auto" w:fill="BFBFBF"/>
            <w:vAlign w:val="center"/>
          </w:tcPr>
          <w:p w14:paraId="69083A3C" w14:textId="77777777" w:rsidR="0046120B" w:rsidRPr="0046120B" w:rsidRDefault="0046120B" w:rsidP="0046120B">
            <w:pPr>
              <w:jc w:val="center"/>
              <w:rPr>
                <w:b/>
                <w:sz w:val="20"/>
                <w:szCs w:val="20"/>
              </w:rPr>
            </w:pPr>
            <w:r w:rsidRPr="0046120B">
              <w:rPr>
                <w:b/>
                <w:sz w:val="20"/>
                <w:szCs w:val="20"/>
              </w:rPr>
              <w:tab/>
            </w:r>
          </w:p>
          <w:p w14:paraId="37859D1E" w14:textId="7BAEFC24" w:rsidR="0046120B" w:rsidRPr="0046120B" w:rsidRDefault="0046120B" w:rsidP="0046120B">
            <w:pPr>
              <w:jc w:val="center"/>
              <w:rPr>
                <w:b/>
                <w:sz w:val="20"/>
                <w:szCs w:val="20"/>
              </w:rPr>
            </w:pPr>
            <w:r w:rsidRPr="0046120B">
              <w:rPr>
                <w:b/>
                <w:sz w:val="20"/>
                <w:szCs w:val="20"/>
              </w:rPr>
              <w:t>ОБЩЕСТВО С ОГРАНИЧЕННОЙ ОТВЕТСТВЕННОСТЬЮ "МЭЙЛ.РУ ЦИФРОВЫЕ ТЕХНОЛОГИИ"</w:t>
            </w:r>
          </w:p>
        </w:tc>
      </w:tr>
      <w:tr w:rsidR="007D2BE8" w:rsidRPr="00EC5451" w14:paraId="66807186" w14:textId="77777777" w:rsidTr="0046120B">
        <w:trPr>
          <w:trHeight w:val="287"/>
          <w:jc w:val="center"/>
        </w:trPr>
        <w:tc>
          <w:tcPr>
            <w:tcW w:w="975" w:type="pct"/>
            <w:tcBorders>
              <w:top w:val="single" w:sz="8" w:space="0" w:color="333333"/>
              <w:left w:val="single" w:sz="4" w:space="0" w:color="auto"/>
              <w:bottom w:val="single" w:sz="4" w:space="0" w:color="auto"/>
              <w:right w:val="single" w:sz="4" w:space="0" w:color="auto"/>
            </w:tcBorders>
            <w:shd w:val="clear" w:color="auto" w:fill="BFBFBF"/>
            <w:vAlign w:val="center"/>
          </w:tcPr>
          <w:p w14:paraId="64F26ED6" w14:textId="77777777" w:rsidR="007D2BE8" w:rsidRPr="00D02EBF" w:rsidRDefault="007D2BE8" w:rsidP="00880B9B">
            <w:pPr>
              <w:jc w:val="center"/>
              <w:rPr>
                <w:b/>
                <w:i/>
                <w:sz w:val="20"/>
                <w:szCs w:val="22"/>
              </w:rPr>
            </w:pPr>
          </w:p>
        </w:tc>
        <w:tc>
          <w:tcPr>
            <w:tcW w:w="890" w:type="pct"/>
            <w:tcBorders>
              <w:top w:val="single" w:sz="8" w:space="0" w:color="333333"/>
              <w:left w:val="single" w:sz="4" w:space="0" w:color="auto"/>
              <w:bottom w:val="single" w:sz="4" w:space="0" w:color="auto"/>
              <w:right w:val="single" w:sz="4" w:space="0" w:color="auto"/>
            </w:tcBorders>
            <w:shd w:val="clear" w:color="auto" w:fill="BFBFBF"/>
            <w:vAlign w:val="center"/>
          </w:tcPr>
          <w:p w14:paraId="4392F9A2" w14:textId="41C9710B" w:rsidR="007D2BE8" w:rsidRPr="00EC5451" w:rsidRDefault="007D2BE8" w:rsidP="00880B9B">
            <w:pPr>
              <w:jc w:val="center"/>
              <w:rPr>
                <w:b/>
                <w:i/>
                <w:sz w:val="20"/>
                <w:szCs w:val="20"/>
              </w:rPr>
            </w:pPr>
            <w:r w:rsidRPr="00EC5451">
              <w:rPr>
                <w:b/>
                <w:i/>
                <w:sz w:val="20"/>
                <w:szCs w:val="20"/>
              </w:rPr>
              <w:t xml:space="preserve">Заявка </w:t>
            </w:r>
            <w:r w:rsidR="0046120B">
              <w:rPr>
                <w:b/>
                <w:i/>
                <w:sz w:val="20"/>
                <w:szCs w:val="20"/>
              </w:rPr>
              <w:t>2</w:t>
            </w:r>
          </w:p>
        </w:tc>
        <w:tc>
          <w:tcPr>
            <w:tcW w:w="361" w:type="pct"/>
            <w:tcBorders>
              <w:top w:val="single" w:sz="8" w:space="0" w:color="333333"/>
              <w:left w:val="single" w:sz="4" w:space="0" w:color="auto"/>
              <w:bottom w:val="single" w:sz="4" w:space="0" w:color="auto"/>
              <w:right w:val="single" w:sz="4" w:space="0" w:color="auto"/>
            </w:tcBorders>
            <w:shd w:val="clear" w:color="auto" w:fill="BFBFBF"/>
            <w:vAlign w:val="center"/>
          </w:tcPr>
          <w:p w14:paraId="787F9949" w14:textId="77777777" w:rsidR="007D2BE8" w:rsidRPr="00EC5451" w:rsidRDefault="007D2BE8" w:rsidP="00880B9B">
            <w:pPr>
              <w:jc w:val="center"/>
              <w:rPr>
                <w:b/>
                <w:i/>
                <w:sz w:val="20"/>
                <w:szCs w:val="20"/>
              </w:rPr>
            </w:pPr>
            <w:r w:rsidRPr="00EC5451">
              <w:rPr>
                <w:b/>
                <w:i/>
                <w:sz w:val="20"/>
                <w:szCs w:val="20"/>
              </w:rPr>
              <w:t>Р</w:t>
            </w:r>
          </w:p>
        </w:tc>
        <w:tc>
          <w:tcPr>
            <w:tcW w:w="932" w:type="pct"/>
            <w:tcBorders>
              <w:top w:val="single" w:sz="8" w:space="0" w:color="333333"/>
              <w:left w:val="single" w:sz="4" w:space="0" w:color="auto"/>
              <w:bottom w:val="single" w:sz="4" w:space="0" w:color="auto"/>
              <w:right w:val="single" w:sz="4" w:space="0" w:color="auto"/>
            </w:tcBorders>
            <w:shd w:val="clear" w:color="auto" w:fill="BFBFBF"/>
            <w:vAlign w:val="center"/>
          </w:tcPr>
          <w:p w14:paraId="522872C4" w14:textId="45071DBC" w:rsidR="007D2BE8" w:rsidRPr="00EC5451" w:rsidRDefault="007D2BE8" w:rsidP="00880B9B">
            <w:pPr>
              <w:jc w:val="center"/>
              <w:rPr>
                <w:b/>
                <w:i/>
                <w:sz w:val="20"/>
                <w:szCs w:val="20"/>
                <w:lang w:val="en-US"/>
              </w:rPr>
            </w:pPr>
            <w:r w:rsidRPr="00EC5451">
              <w:rPr>
                <w:b/>
                <w:i/>
                <w:sz w:val="20"/>
                <w:szCs w:val="20"/>
              </w:rPr>
              <w:t xml:space="preserve">Заявка </w:t>
            </w:r>
            <w:r w:rsidR="0046120B">
              <w:rPr>
                <w:b/>
                <w:i/>
                <w:sz w:val="20"/>
                <w:szCs w:val="20"/>
              </w:rPr>
              <w:t>3</w:t>
            </w:r>
          </w:p>
        </w:tc>
        <w:tc>
          <w:tcPr>
            <w:tcW w:w="327" w:type="pct"/>
            <w:tcBorders>
              <w:top w:val="single" w:sz="8" w:space="0" w:color="333333"/>
              <w:left w:val="single" w:sz="4" w:space="0" w:color="auto"/>
              <w:bottom w:val="single" w:sz="4" w:space="0" w:color="auto"/>
              <w:right w:val="single" w:sz="4" w:space="0" w:color="auto"/>
            </w:tcBorders>
            <w:shd w:val="clear" w:color="auto" w:fill="BFBFBF"/>
            <w:vAlign w:val="center"/>
          </w:tcPr>
          <w:p w14:paraId="74C79CBF" w14:textId="77777777" w:rsidR="007D2BE8" w:rsidRPr="00EC5451" w:rsidRDefault="007D2BE8" w:rsidP="00880B9B">
            <w:pPr>
              <w:jc w:val="center"/>
              <w:rPr>
                <w:b/>
                <w:i/>
                <w:sz w:val="20"/>
                <w:szCs w:val="20"/>
              </w:rPr>
            </w:pPr>
            <w:r>
              <w:rPr>
                <w:b/>
                <w:i/>
                <w:sz w:val="20"/>
                <w:szCs w:val="20"/>
              </w:rPr>
              <w:t>Р</w:t>
            </w:r>
          </w:p>
        </w:tc>
        <w:tc>
          <w:tcPr>
            <w:tcW w:w="1193" w:type="pct"/>
            <w:tcBorders>
              <w:top w:val="single" w:sz="8" w:space="0" w:color="333333"/>
              <w:left w:val="single" w:sz="4" w:space="0" w:color="auto"/>
              <w:bottom w:val="single" w:sz="4" w:space="0" w:color="auto"/>
              <w:right w:val="single" w:sz="4" w:space="0" w:color="auto"/>
            </w:tcBorders>
            <w:shd w:val="clear" w:color="auto" w:fill="BFBFBF"/>
            <w:vAlign w:val="center"/>
          </w:tcPr>
          <w:p w14:paraId="28D53988" w14:textId="77777777" w:rsidR="007D2BE8" w:rsidRPr="00EC5451" w:rsidRDefault="007D2BE8" w:rsidP="00880B9B">
            <w:pPr>
              <w:jc w:val="center"/>
              <w:rPr>
                <w:b/>
                <w:i/>
                <w:sz w:val="20"/>
                <w:szCs w:val="20"/>
              </w:rPr>
            </w:pPr>
            <w:r w:rsidRPr="00EC5451">
              <w:rPr>
                <w:b/>
                <w:i/>
                <w:sz w:val="20"/>
                <w:szCs w:val="20"/>
              </w:rPr>
              <w:t xml:space="preserve">Заявка </w:t>
            </w:r>
            <w:r>
              <w:rPr>
                <w:b/>
                <w:i/>
                <w:sz w:val="20"/>
                <w:szCs w:val="20"/>
              </w:rPr>
              <w:t>1</w:t>
            </w:r>
          </w:p>
        </w:tc>
        <w:tc>
          <w:tcPr>
            <w:tcW w:w="321" w:type="pct"/>
            <w:tcBorders>
              <w:top w:val="single" w:sz="8" w:space="0" w:color="333333"/>
              <w:left w:val="single" w:sz="4" w:space="0" w:color="auto"/>
              <w:bottom w:val="single" w:sz="4" w:space="0" w:color="auto"/>
              <w:right w:val="single" w:sz="4" w:space="0" w:color="auto"/>
            </w:tcBorders>
            <w:shd w:val="clear" w:color="auto" w:fill="BFBFBF"/>
            <w:vAlign w:val="center"/>
          </w:tcPr>
          <w:p w14:paraId="170CF0D9" w14:textId="77777777" w:rsidR="007D2BE8" w:rsidRPr="00EC5451" w:rsidRDefault="007D2BE8" w:rsidP="00880B9B">
            <w:pPr>
              <w:jc w:val="center"/>
              <w:rPr>
                <w:b/>
                <w:i/>
                <w:sz w:val="20"/>
                <w:szCs w:val="20"/>
              </w:rPr>
            </w:pPr>
            <w:r>
              <w:rPr>
                <w:b/>
                <w:i/>
                <w:sz w:val="20"/>
                <w:szCs w:val="20"/>
              </w:rPr>
              <w:t>Р</w:t>
            </w:r>
          </w:p>
        </w:tc>
      </w:tr>
      <w:tr w:rsidR="007D2BE8" w:rsidRPr="00D02EBF" w14:paraId="4FD596D0" w14:textId="77777777" w:rsidTr="0046120B">
        <w:trPr>
          <w:trHeight w:val="357"/>
          <w:jc w:val="center"/>
        </w:trPr>
        <w:tc>
          <w:tcPr>
            <w:tcW w:w="975" w:type="pct"/>
            <w:tcBorders>
              <w:top w:val="single" w:sz="4" w:space="0" w:color="auto"/>
              <w:left w:val="single" w:sz="4" w:space="0" w:color="auto"/>
              <w:bottom w:val="single" w:sz="4" w:space="0" w:color="auto"/>
              <w:right w:val="single" w:sz="4" w:space="0" w:color="auto"/>
            </w:tcBorders>
            <w:vAlign w:val="center"/>
          </w:tcPr>
          <w:p w14:paraId="68900076" w14:textId="77777777" w:rsidR="007D2BE8" w:rsidRPr="00D02EBF" w:rsidRDefault="007D2BE8" w:rsidP="00880B9B">
            <w:pPr>
              <w:keepNext/>
              <w:keepLines/>
              <w:widowControl w:val="0"/>
              <w:autoSpaceDE w:val="0"/>
              <w:autoSpaceDN w:val="0"/>
              <w:adjustRightInd w:val="0"/>
              <w:jc w:val="center"/>
              <w:rPr>
                <w:sz w:val="20"/>
                <w:szCs w:val="22"/>
              </w:rPr>
            </w:pPr>
            <w:r w:rsidRPr="00D02EBF">
              <w:rPr>
                <w:sz w:val="20"/>
                <w:szCs w:val="22"/>
              </w:rPr>
              <w:t>Цена контракта</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76EA673" w14:textId="0EAA8D10" w:rsidR="007D2BE8" w:rsidRPr="004F62F0" w:rsidRDefault="0046120B" w:rsidP="00880B9B">
            <w:pPr>
              <w:jc w:val="center"/>
              <w:rPr>
                <w:b/>
                <w:bCs/>
                <w:iCs/>
                <w:sz w:val="18"/>
                <w:szCs w:val="20"/>
              </w:rPr>
            </w:pPr>
            <w:r w:rsidRPr="0046120B">
              <w:rPr>
                <w:b/>
                <w:bCs/>
                <w:iCs/>
                <w:sz w:val="18"/>
                <w:szCs w:val="20"/>
              </w:rPr>
              <w:t>329 287 766,26</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AF48615" w14:textId="67AD213F" w:rsidR="007D2BE8" w:rsidRPr="001975C3" w:rsidRDefault="0046120B" w:rsidP="00880B9B">
            <w:pPr>
              <w:jc w:val="center"/>
              <w:rPr>
                <w:b/>
                <w:bCs/>
                <w:iCs/>
                <w:sz w:val="18"/>
                <w:szCs w:val="20"/>
              </w:rPr>
            </w:pPr>
            <w:r>
              <w:rPr>
                <w:b/>
                <w:bCs/>
                <w:iCs/>
                <w:sz w:val="18"/>
                <w:szCs w:val="20"/>
              </w:rPr>
              <w:t>3</w:t>
            </w:r>
            <w:r w:rsidR="007D2BE8">
              <w:rPr>
                <w:b/>
                <w:bCs/>
                <w:iCs/>
                <w:sz w:val="18"/>
                <w:szCs w:val="20"/>
              </w:rPr>
              <w:t>0</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41C8BAA8" w14:textId="5F4928D5" w:rsidR="007D2BE8" w:rsidRPr="001975C3" w:rsidRDefault="0046120B" w:rsidP="00880B9B">
            <w:pPr>
              <w:jc w:val="center"/>
              <w:rPr>
                <w:b/>
                <w:bCs/>
                <w:iCs/>
                <w:sz w:val="18"/>
                <w:szCs w:val="20"/>
              </w:rPr>
            </w:pPr>
            <w:r w:rsidRPr="0046120B">
              <w:rPr>
                <w:b/>
                <w:bCs/>
                <w:iCs/>
                <w:sz w:val="18"/>
                <w:szCs w:val="20"/>
              </w:rPr>
              <w:t>428 931</w:t>
            </w:r>
            <w:r>
              <w:rPr>
                <w:b/>
                <w:bCs/>
                <w:iCs/>
                <w:sz w:val="18"/>
                <w:szCs w:val="20"/>
              </w:rPr>
              <w:t> </w:t>
            </w:r>
            <w:r w:rsidRPr="0046120B">
              <w:rPr>
                <w:b/>
                <w:bCs/>
                <w:iCs/>
                <w:sz w:val="18"/>
                <w:szCs w:val="20"/>
              </w:rPr>
              <w:t>567</w:t>
            </w:r>
            <w:r>
              <w:rPr>
                <w:b/>
                <w:bCs/>
                <w:iCs/>
                <w:sz w:val="18"/>
                <w:szCs w:val="20"/>
              </w:rPr>
              <w:t>,00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CAD8F94" w14:textId="3A73EF2F" w:rsidR="007D2BE8" w:rsidRPr="00404EA1" w:rsidRDefault="0046120B" w:rsidP="00880B9B">
            <w:pPr>
              <w:jc w:val="center"/>
              <w:rPr>
                <w:b/>
                <w:bCs/>
                <w:iCs/>
                <w:sz w:val="18"/>
                <w:szCs w:val="20"/>
              </w:rPr>
            </w:pPr>
            <w:r>
              <w:rPr>
                <w:b/>
                <w:bCs/>
                <w:iCs/>
                <w:sz w:val="18"/>
                <w:szCs w:val="20"/>
              </w:rPr>
              <w:t>23,03</w:t>
            </w:r>
          </w:p>
        </w:tc>
        <w:tc>
          <w:tcPr>
            <w:tcW w:w="1193" w:type="pct"/>
            <w:tcBorders>
              <w:top w:val="single" w:sz="4" w:space="0" w:color="auto"/>
              <w:left w:val="single" w:sz="4" w:space="0" w:color="auto"/>
              <w:bottom w:val="single" w:sz="4" w:space="0" w:color="auto"/>
              <w:right w:val="single" w:sz="4" w:space="0" w:color="auto"/>
            </w:tcBorders>
            <w:vAlign w:val="center"/>
          </w:tcPr>
          <w:p w14:paraId="396A04B8" w14:textId="7776461F" w:rsidR="007D2BE8" w:rsidRDefault="0046120B" w:rsidP="00880B9B">
            <w:pPr>
              <w:jc w:val="center"/>
              <w:rPr>
                <w:b/>
                <w:bCs/>
                <w:iCs/>
                <w:sz w:val="18"/>
                <w:szCs w:val="20"/>
              </w:rPr>
            </w:pPr>
            <w:r w:rsidRPr="0046120B">
              <w:rPr>
                <w:b/>
                <w:bCs/>
                <w:iCs/>
                <w:sz w:val="18"/>
                <w:szCs w:val="20"/>
              </w:rPr>
              <w:t>438 465 000</w:t>
            </w:r>
            <w:r w:rsidR="007D2BE8">
              <w:rPr>
                <w:b/>
                <w:bCs/>
                <w:iCs/>
                <w:sz w:val="18"/>
                <w:szCs w:val="20"/>
              </w:rPr>
              <w:t>,00</w:t>
            </w:r>
          </w:p>
        </w:tc>
        <w:tc>
          <w:tcPr>
            <w:tcW w:w="321" w:type="pct"/>
            <w:tcBorders>
              <w:top w:val="single" w:sz="4" w:space="0" w:color="auto"/>
              <w:left w:val="single" w:sz="4" w:space="0" w:color="auto"/>
              <w:bottom w:val="single" w:sz="4" w:space="0" w:color="auto"/>
              <w:right w:val="single" w:sz="4" w:space="0" w:color="auto"/>
            </w:tcBorders>
            <w:vAlign w:val="center"/>
          </w:tcPr>
          <w:p w14:paraId="3343EC86" w14:textId="75DF4FEB" w:rsidR="007D2BE8" w:rsidRPr="00EB514E" w:rsidRDefault="0046120B" w:rsidP="00880B9B">
            <w:pPr>
              <w:jc w:val="center"/>
              <w:rPr>
                <w:b/>
                <w:bCs/>
                <w:iCs/>
                <w:sz w:val="18"/>
                <w:szCs w:val="20"/>
              </w:rPr>
            </w:pPr>
            <w:r>
              <w:rPr>
                <w:b/>
                <w:bCs/>
                <w:iCs/>
                <w:sz w:val="18"/>
                <w:szCs w:val="20"/>
              </w:rPr>
              <w:t>22,53</w:t>
            </w:r>
          </w:p>
        </w:tc>
      </w:tr>
      <w:tr w:rsidR="007D2BE8" w:rsidRPr="00D02EBF" w14:paraId="3304569D" w14:textId="77777777" w:rsidTr="0046120B">
        <w:trPr>
          <w:trHeight w:val="704"/>
          <w:jc w:val="center"/>
        </w:trPr>
        <w:tc>
          <w:tcPr>
            <w:tcW w:w="975" w:type="pct"/>
            <w:tcBorders>
              <w:top w:val="single" w:sz="4" w:space="0" w:color="auto"/>
              <w:left w:val="single" w:sz="4" w:space="0" w:color="auto"/>
              <w:right w:val="single" w:sz="4" w:space="0" w:color="auto"/>
            </w:tcBorders>
            <w:vAlign w:val="center"/>
          </w:tcPr>
          <w:p w14:paraId="50078400" w14:textId="77777777" w:rsidR="007D2BE8" w:rsidRPr="00D02EBF" w:rsidRDefault="007D2BE8" w:rsidP="00880B9B">
            <w:pPr>
              <w:keepNext/>
              <w:keepLines/>
              <w:widowControl w:val="0"/>
              <w:autoSpaceDE w:val="0"/>
              <w:autoSpaceDN w:val="0"/>
              <w:adjustRightInd w:val="0"/>
              <w:jc w:val="center"/>
              <w:rPr>
                <w:sz w:val="20"/>
                <w:szCs w:val="22"/>
              </w:rPr>
            </w:pPr>
            <w:r w:rsidRPr="00D02EBF">
              <w:rPr>
                <w:sz w:val="20"/>
                <w:szCs w:val="22"/>
              </w:rPr>
              <w:t>Качественные, функциональные и экологические характеристики объекта закупки</w:t>
            </w:r>
          </w:p>
        </w:tc>
        <w:tc>
          <w:tcPr>
            <w:tcW w:w="1251" w:type="pct"/>
            <w:gridSpan w:val="2"/>
            <w:tcBorders>
              <w:top w:val="single" w:sz="4" w:space="0" w:color="auto"/>
              <w:left w:val="single" w:sz="4" w:space="0" w:color="auto"/>
              <w:right w:val="single" w:sz="4" w:space="0" w:color="auto"/>
            </w:tcBorders>
            <w:vAlign w:val="center"/>
          </w:tcPr>
          <w:p w14:paraId="4B5FD70E" w14:textId="0461FDDD" w:rsidR="007D2BE8" w:rsidRPr="00EC5451" w:rsidRDefault="0046120B" w:rsidP="00880B9B">
            <w:pPr>
              <w:jc w:val="center"/>
              <w:rPr>
                <w:b/>
                <w:sz w:val="18"/>
                <w:szCs w:val="20"/>
              </w:rPr>
            </w:pPr>
            <w:r>
              <w:rPr>
                <w:b/>
                <w:sz w:val="18"/>
                <w:szCs w:val="20"/>
              </w:rPr>
              <w:t>40</w:t>
            </w:r>
          </w:p>
        </w:tc>
        <w:tc>
          <w:tcPr>
            <w:tcW w:w="1259" w:type="pct"/>
            <w:gridSpan w:val="2"/>
            <w:tcBorders>
              <w:top w:val="single" w:sz="4" w:space="0" w:color="auto"/>
              <w:left w:val="single" w:sz="4" w:space="0" w:color="auto"/>
              <w:right w:val="single" w:sz="4" w:space="0" w:color="auto"/>
            </w:tcBorders>
            <w:vAlign w:val="center"/>
          </w:tcPr>
          <w:p w14:paraId="36CA12DF" w14:textId="35928962" w:rsidR="007D2BE8" w:rsidRPr="00EC5451" w:rsidRDefault="0046120B" w:rsidP="00880B9B">
            <w:pPr>
              <w:jc w:val="center"/>
              <w:rPr>
                <w:b/>
                <w:bCs/>
                <w:iCs/>
                <w:sz w:val="18"/>
                <w:szCs w:val="20"/>
              </w:rPr>
            </w:pPr>
            <w:r>
              <w:rPr>
                <w:b/>
                <w:bCs/>
                <w:iCs/>
                <w:sz w:val="18"/>
                <w:szCs w:val="20"/>
              </w:rPr>
              <w:t>40</w:t>
            </w:r>
          </w:p>
        </w:tc>
        <w:tc>
          <w:tcPr>
            <w:tcW w:w="1514" w:type="pct"/>
            <w:gridSpan w:val="2"/>
            <w:tcBorders>
              <w:top w:val="single" w:sz="4" w:space="0" w:color="auto"/>
              <w:left w:val="single" w:sz="4" w:space="0" w:color="auto"/>
              <w:right w:val="single" w:sz="4" w:space="0" w:color="auto"/>
            </w:tcBorders>
            <w:vAlign w:val="center"/>
          </w:tcPr>
          <w:p w14:paraId="0142C63D" w14:textId="77777777" w:rsidR="007D2BE8" w:rsidRDefault="007D2BE8" w:rsidP="00880B9B">
            <w:pPr>
              <w:jc w:val="center"/>
              <w:rPr>
                <w:b/>
                <w:bCs/>
                <w:iCs/>
                <w:sz w:val="18"/>
                <w:szCs w:val="20"/>
                <w:lang w:val="en-US"/>
              </w:rPr>
            </w:pPr>
          </w:p>
          <w:p w14:paraId="79BBC1BD" w14:textId="37D9E187" w:rsidR="007D2BE8" w:rsidRPr="00EB514E" w:rsidRDefault="0046120B" w:rsidP="00880B9B">
            <w:pPr>
              <w:jc w:val="center"/>
              <w:rPr>
                <w:b/>
                <w:bCs/>
                <w:iCs/>
                <w:sz w:val="18"/>
                <w:szCs w:val="20"/>
              </w:rPr>
            </w:pPr>
            <w:r>
              <w:rPr>
                <w:b/>
                <w:bCs/>
                <w:iCs/>
                <w:sz w:val="18"/>
                <w:szCs w:val="20"/>
              </w:rPr>
              <w:t>15,20</w:t>
            </w:r>
          </w:p>
        </w:tc>
      </w:tr>
      <w:tr w:rsidR="007D2BE8" w:rsidRPr="00D02EBF" w14:paraId="2DF74BF5" w14:textId="77777777" w:rsidTr="0046120B">
        <w:trPr>
          <w:trHeight w:val="339"/>
          <w:jc w:val="center"/>
        </w:trPr>
        <w:tc>
          <w:tcPr>
            <w:tcW w:w="975" w:type="pct"/>
            <w:tcBorders>
              <w:top w:val="single" w:sz="4" w:space="0" w:color="auto"/>
              <w:left w:val="single" w:sz="4" w:space="0" w:color="auto"/>
              <w:right w:val="single" w:sz="4" w:space="0" w:color="auto"/>
            </w:tcBorders>
            <w:vAlign w:val="center"/>
          </w:tcPr>
          <w:p w14:paraId="487B9A14" w14:textId="77777777" w:rsidR="007D2BE8" w:rsidRPr="00D02EBF" w:rsidRDefault="007D2BE8" w:rsidP="00880B9B">
            <w:pPr>
              <w:keepNext/>
              <w:keepLines/>
              <w:widowControl w:val="0"/>
              <w:autoSpaceDE w:val="0"/>
              <w:autoSpaceDN w:val="0"/>
              <w:adjustRightInd w:val="0"/>
              <w:jc w:val="center"/>
              <w:rPr>
                <w:sz w:val="20"/>
                <w:szCs w:val="22"/>
              </w:rPr>
            </w:pPr>
            <w:r w:rsidRPr="00D02EBF">
              <w:rPr>
                <w:sz w:val="20"/>
                <w:szCs w:val="22"/>
              </w:rPr>
              <w:t>Квалификация участников закупки</w:t>
            </w:r>
          </w:p>
        </w:tc>
        <w:tc>
          <w:tcPr>
            <w:tcW w:w="1251" w:type="pct"/>
            <w:gridSpan w:val="2"/>
            <w:tcBorders>
              <w:top w:val="single" w:sz="4" w:space="0" w:color="auto"/>
              <w:left w:val="single" w:sz="4" w:space="0" w:color="auto"/>
              <w:right w:val="single" w:sz="4" w:space="0" w:color="auto"/>
            </w:tcBorders>
            <w:vAlign w:val="center"/>
          </w:tcPr>
          <w:p w14:paraId="48D2D153" w14:textId="3688C32E" w:rsidR="007D2BE8" w:rsidRPr="00EC5451" w:rsidRDefault="0046120B" w:rsidP="00880B9B">
            <w:pPr>
              <w:jc w:val="center"/>
              <w:rPr>
                <w:b/>
                <w:color w:val="000000"/>
                <w:sz w:val="18"/>
                <w:szCs w:val="18"/>
              </w:rPr>
            </w:pPr>
            <w:r>
              <w:rPr>
                <w:b/>
                <w:color w:val="000000"/>
                <w:sz w:val="18"/>
                <w:szCs w:val="18"/>
              </w:rPr>
              <w:t>28,95</w:t>
            </w:r>
          </w:p>
        </w:tc>
        <w:tc>
          <w:tcPr>
            <w:tcW w:w="1259" w:type="pct"/>
            <w:gridSpan w:val="2"/>
            <w:tcBorders>
              <w:top w:val="single" w:sz="4" w:space="0" w:color="auto"/>
              <w:left w:val="single" w:sz="4" w:space="0" w:color="auto"/>
              <w:right w:val="single" w:sz="4" w:space="0" w:color="auto"/>
            </w:tcBorders>
            <w:vAlign w:val="center"/>
          </w:tcPr>
          <w:p w14:paraId="5AB531BF" w14:textId="7F064979" w:rsidR="007D2BE8" w:rsidRPr="00EC5451" w:rsidRDefault="0046120B" w:rsidP="00880B9B">
            <w:pPr>
              <w:jc w:val="center"/>
              <w:rPr>
                <w:b/>
                <w:color w:val="000000"/>
                <w:sz w:val="18"/>
                <w:szCs w:val="18"/>
              </w:rPr>
            </w:pPr>
            <w:r>
              <w:rPr>
                <w:b/>
                <w:color w:val="000000"/>
                <w:sz w:val="18"/>
                <w:szCs w:val="18"/>
              </w:rPr>
              <w:t>6</w:t>
            </w:r>
          </w:p>
        </w:tc>
        <w:tc>
          <w:tcPr>
            <w:tcW w:w="1514" w:type="pct"/>
            <w:gridSpan w:val="2"/>
            <w:tcBorders>
              <w:top w:val="single" w:sz="4" w:space="0" w:color="auto"/>
              <w:left w:val="single" w:sz="4" w:space="0" w:color="auto"/>
              <w:right w:val="single" w:sz="4" w:space="0" w:color="auto"/>
            </w:tcBorders>
            <w:vAlign w:val="center"/>
          </w:tcPr>
          <w:p w14:paraId="744248FF" w14:textId="70CD1A21" w:rsidR="007D2BE8" w:rsidRPr="00404EA1" w:rsidRDefault="0046120B" w:rsidP="00880B9B">
            <w:pPr>
              <w:jc w:val="center"/>
              <w:rPr>
                <w:b/>
                <w:color w:val="000000"/>
                <w:sz w:val="18"/>
                <w:szCs w:val="18"/>
              </w:rPr>
            </w:pPr>
            <w:r>
              <w:rPr>
                <w:b/>
                <w:bCs/>
                <w:iCs/>
                <w:sz w:val="18"/>
                <w:szCs w:val="20"/>
              </w:rPr>
              <w:t>0</w:t>
            </w:r>
          </w:p>
        </w:tc>
      </w:tr>
      <w:tr w:rsidR="007D2BE8" w:rsidRPr="00D02EBF" w14:paraId="6790195D" w14:textId="77777777" w:rsidTr="0046120B">
        <w:trPr>
          <w:trHeight w:val="70"/>
          <w:jc w:val="center"/>
        </w:trPr>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0329D072" w14:textId="77777777" w:rsidR="007D2BE8" w:rsidRPr="00D02EBF" w:rsidRDefault="007D2BE8" w:rsidP="00880B9B">
            <w:pPr>
              <w:jc w:val="center"/>
              <w:rPr>
                <w:b/>
                <w:sz w:val="20"/>
                <w:szCs w:val="22"/>
              </w:rPr>
            </w:pPr>
            <w:r w:rsidRPr="00D02EBF">
              <w:rPr>
                <w:b/>
                <w:sz w:val="20"/>
                <w:szCs w:val="22"/>
              </w:rPr>
              <w:t>Итоговый рейтинг</w:t>
            </w:r>
          </w:p>
        </w:tc>
        <w:tc>
          <w:tcPr>
            <w:tcW w:w="1251" w:type="pct"/>
            <w:gridSpan w:val="2"/>
            <w:tcBorders>
              <w:top w:val="single" w:sz="4" w:space="0" w:color="auto"/>
              <w:left w:val="single" w:sz="4" w:space="0" w:color="auto"/>
              <w:bottom w:val="single" w:sz="4" w:space="0" w:color="auto"/>
              <w:right w:val="single" w:sz="4" w:space="0" w:color="auto"/>
            </w:tcBorders>
            <w:vAlign w:val="center"/>
          </w:tcPr>
          <w:p w14:paraId="762E621A" w14:textId="392A126C" w:rsidR="007D2BE8" w:rsidRPr="00EC5451" w:rsidRDefault="0046120B" w:rsidP="00880B9B">
            <w:pPr>
              <w:jc w:val="center"/>
              <w:rPr>
                <w:b/>
                <w:sz w:val="18"/>
                <w:szCs w:val="20"/>
              </w:rPr>
            </w:pPr>
            <w:r>
              <w:rPr>
                <w:b/>
                <w:sz w:val="18"/>
                <w:szCs w:val="20"/>
              </w:rPr>
              <w:t>98,95</w:t>
            </w:r>
          </w:p>
        </w:tc>
        <w:tc>
          <w:tcPr>
            <w:tcW w:w="1259" w:type="pct"/>
            <w:gridSpan w:val="2"/>
            <w:tcBorders>
              <w:top w:val="single" w:sz="4" w:space="0" w:color="auto"/>
              <w:left w:val="single" w:sz="4" w:space="0" w:color="auto"/>
              <w:bottom w:val="single" w:sz="4" w:space="0" w:color="auto"/>
              <w:right w:val="single" w:sz="4" w:space="0" w:color="auto"/>
            </w:tcBorders>
            <w:vAlign w:val="center"/>
          </w:tcPr>
          <w:p w14:paraId="6C768498" w14:textId="55FB89D3" w:rsidR="007D2BE8" w:rsidRPr="00EC5451" w:rsidRDefault="0046120B" w:rsidP="00880B9B">
            <w:pPr>
              <w:jc w:val="center"/>
              <w:rPr>
                <w:b/>
                <w:bCs/>
                <w:iCs/>
                <w:sz w:val="18"/>
                <w:szCs w:val="20"/>
              </w:rPr>
            </w:pPr>
            <w:r>
              <w:rPr>
                <w:b/>
                <w:bCs/>
                <w:iCs/>
                <w:sz w:val="18"/>
                <w:szCs w:val="20"/>
              </w:rPr>
              <w:t>69,03</w:t>
            </w:r>
          </w:p>
        </w:tc>
        <w:tc>
          <w:tcPr>
            <w:tcW w:w="1514" w:type="pct"/>
            <w:gridSpan w:val="2"/>
            <w:tcBorders>
              <w:top w:val="single" w:sz="4" w:space="0" w:color="auto"/>
              <w:left w:val="single" w:sz="4" w:space="0" w:color="auto"/>
              <w:bottom w:val="single" w:sz="4" w:space="0" w:color="auto"/>
              <w:right w:val="single" w:sz="4" w:space="0" w:color="auto"/>
            </w:tcBorders>
            <w:vAlign w:val="center"/>
          </w:tcPr>
          <w:p w14:paraId="19C9A372" w14:textId="7DD1FBFA" w:rsidR="007D2BE8" w:rsidRPr="00EB514E" w:rsidRDefault="0046120B" w:rsidP="00880B9B">
            <w:pPr>
              <w:jc w:val="center"/>
              <w:rPr>
                <w:b/>
                <w:bCs/>
                <w:iCs/>
                <w:sz w:val="18"/>
                <w:szCs w:val="20"/>
              </w:rPr>
            </w:pPr>
            <w:r>
              <w:rPr>
                <w:b/>
                <w:bCs/>
                <w:iCs/>
                <w:sz w:val="18"/>
                <w:szCs w:val="20"/>
              </w:rPr>
              <w:t>37,73</w:t>
            </w:r>
          </w:p>
        </w:tc>
      </w:tr>
      <w:tr w:rsidR="007D2BE8" w:rsidRPr="001676F3" w14:paraId="76602745" w14:textId="77777777" w:rsidTr="0046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
          <w:jc w:val="center"/>
        </w:trPr>
        <w:tc>
          <w:tcPr>
            <w:tcW w:w="975" w:type="pct"/>
            <w:tcBorders>
              <w:top w:val="single" w:sz="4" w:space="0" w:color="auto"/>
            </w:tcBorders>
            <w:shd w:val="clear" w:color="auto" w:fill="BFBFBF"/>
            <w:noWrap/>
            <w:vAlign w:val="center"/>
          </w:tcPr>
          <w:p w14:paraId="1E29F388" w14:textId="77777777" w:rsidR="007D2BE8" w:rsidRPr="00D02EBF" w:rsidRDefault="007D2BE8" w:rsidP="00880B9B">
            <w:pPr>
              <w:jc w:val="center"/>
              <w:rPr>
                <w:b/>
                <w:color w:val="000000"/>
                <w:sz w:val="20"/>
                <w:szCs w:val="22"/>
              </w:rPr>
            </w:pPr>
            <w:r w:rsidRPr="00D02EBF">
              <w:rPr>
                <w:b/>
                <w:color w:val="000000"/>
                <w:sz w:val="20"/>
                <w:szCs w:val="22"/>
              </w:rPr>
              <w:t>Порядковый номер</w:t>
            </w:r>
          </w:p>
        </w:tc>
        <w:tc>
          <w:tcPr>
            <w:tcW w:w="1251" w:type="pct"/>
            <w:gridSpan w:val="2"/>
            <w:tcBorders>
              <w:top w:val="single" w:sz="4" w:space="0" w:color="auto"/>
            </w:tcBorders>
            <w:shd w:val="clear" w:color="auto" w:fill="BFBFBF"/>
            <w:vAlign w:val="center"/>
          </w:tcPr>
          <w:p w14:paraId="4A706DB7" w14:textId="77777777" w:rsidR="007D2BE8" w:rsidRPr="00D02EBF" w:rsidRDefault="007D2BE8" w:rsidP="00880B9B">
            <w:pPr>
              <w:jc w:val="center"/>
              <w:rPr>
                <w:b/>
                <w:color w:val="000000"/>
                <w:sz w:val="18"/>
                <w:szCs w:val="20"/>
              </w:rPr>
            </w:pPr>
            <w:r>
              <w:rPr>
                <w:b/>
                <w:color w:val="000000"/>
                <w:sz w:val="18"/>
                <w:szCs w:val="20"/>
              </w:rPr>
              <w:t>1</w:t>
            </w:r>
          </w:p>
        </w:tc>
        <w:tc>
          <w:tcPr>
            <w:tcW w:w="1259" w:type="pct"/>
            <w:gridSpan w:val="2"/>
            <w:tcBorders>
              <w:top w:val="single" w:sz="4" w:space="0" w:color="auto"/>
            </w:tcBorders>
            <w:shd w:val="clear" w:color="auto" w:fill="BFBFBF"/>
            <w:vAlign w:val="center"/>
          </w:tcPr>
          <w:p w14:paraId="562DDFFE" w14:textId="77777777" w:rsidR="007D2BE8" w:rsidRPr="00D02EBF" w:rsidRDefault="007D2BE8" w:rsidP="00880B9B">
            <w:pPr>
              <w:jc w:val="center"/>
              <w:rPr>
                <w:b/>
                <w:color w:val="000000"/>
                <w:sz w:val="18"/>
                <w:szCs w:val="20"/>
              </w:rPr>
            </w:pPr>
            <w:r>
              <w:rPr>
                <w:b/>
                <w:color w:val="000000"/>
                <w:sz w:val="18"/>
                <w:szCs w:val="20"/>
              </w:rPr>
              <w:t>2</w:t>
            </w:r>
          </w:p>
        </w:tc>
        <w:tc>
          <w:tcPr>
            <w:tcW w:w="1514" w:type="pct"/>
            <w:gridSpan w:val="2"/>
            <w:tcBorders>
              <w:top w:val="single" w:sz="4" w:space="0" w:color="auto"/>
            </w:tcBorders>
            <w:shd w:val="clear" w:color="auto" w:fill="BFBFBF"/>
            <w:vAlign w:val="center"/>
          </w:tcPr>
          <w:p w14:paraId="38F6FD4C" w14:textId="77777777" w:rsidR="007D2BE8" w:rsidRPr="00D02EBF" w:rsidRDefault="007D2BE8" w:rsidP="00880B9B">
            <w:pPr>
              <w:jc w:val="center"/>
              <w:rPr>
                <w:b/>
                <w:color w:val="000000"/>
                <w:sz w:val="18"/>
                <w:szCs w:val="20"/>
              </w:rPr>
            </w:pPr>
            <w:r>
              <w:rPr>
                <w:b/>
                <w:color w:val="000000"/>
                <w:sz w:val="18"/>
                <w:szCs w:val="20"/>
              </w:rPr>
              <w:t>3</w:t>
            </w:r>
          </w:p>
        </w:tc>
      </w:tr>
    </w:tbl>
    <w:p w14:paraId="66A4E2AF" w14:textId="77777777" w:rsidR="00A5071B" w:rsidRDefault="00A5071B" w:rsidP="00A5071B">
      <w:pPr>
        <w:jc w:val="both"/>
        <w:rPr>
          <w:b/>
          <w:bCs/>
        </w:rPr>
      </w:pPr>
    </w:p>
    <w:p w14:paraId="5E994803" w14:textId="77777777" w:rsidR="00A5071B" w:rsidRPr="00BE05FA" w:rsidRDefault="00A5071B" w:rsidP="00A5071B">
      <w:pPr>
        <w:jc w:val="both"/>
        <w:rPr>
          <w:b/>
          <w:bCs/>
        </w:rPr>
      </w:pPr>
    </w:p>
    <w:p w14:paraId="396C7F45" w14:textId="77777777" w:rsidR="00A5071B" w:rsidRPr="00BE05FA" w:rsidRDefault="00A5071B" w:rsidP="00A5071B">
      <w:pPr>
        <w:jc w:val="both"/>
        <w:rPr>
          <w:b/>
          <w:bCs/>
        </w:rPr>
      </w:pPr>
      <w:r w:rsidRPr="00BE05FA">
        <w:rPr>
          <w:b/>
          <w:bCs/>
        </w:rPr>
        <w:t>4. Сведения об участниках, занявших первое и второе места:</w:t>
      </w:r>
    </w:p>
    <w:p w14:paraId="125B4E4A" w14:textId="77777777" w:rsidR="00A5071B" w:rsidRPr="00BE05FA" w:rsidRDefault="00A5071B" w:rsidP="00A5071B">
      <w:pPr>
        <w:jc w:val="both"/>
        <w:rPr>
          <w:b/>
          <w:bCs/>
        </w:rPr>
      </w:pPr>
    </w:p>
    <w:p w14:paraId="53D726A7" w14:textId="77777777" w:rsidR="00A5071B" w:rsidRPr="00A02218" w:rsidRDefault="00A5071B" w:rsidP="00A5071B">
      <w:pPr>
        <w:jc w:val="both"/>
        <w:rPr>
          <w:b/>
          <w:bCs/>
        </w:rPr>
      </w:pPr>
      <w:r w:rsidRPr="00BE05FA">
        <w:rPr>
          <w:b/>
          <w:bCs/>
        </w:rPr>
        <w:t xml:space="preserve">Участник, занявший первое место: </w:t>
      </w:r>
      <w:r w:rsidRPr="00BE05FA">
        <w:rPr>
          <w:b/>
          <w:bCs/>
        </w:rPr>
        <w:tab/>
      </w:r>
    </w:p>
    <w:p w14:paraId="0AD105B9" w14:textId="77777777" w:rsidR="00785D27" w:rsidRDefault="00785D27" w:rsidP="00341CE9">
      <w:pPr>
        <w:jc w:val="both"/>
        <w:rPr>
          <w:b/>
          <w:bCs/>
        </w:rPr>
      </w:pPr>
      <w:r w:rsidRPr="00785D27">
        <w:rPr>
          <w:b/>
          <w:bCs/>
        </w:rPr>
        <w:t>ОБЩЕСТВО С ОГРАНИЧЕННОЙ ОТВЕТСТВЕННОСТЬЮ "ИНТЕЛЛЕКТУАЛЬНЫЕ СОЦИАЛЬНЫЕ СИСТЕМЫ"</w:t>
      </w:r>
    </w:p>
    <w:p w14:paraId="1BB88B09" w14:textId="28ECAC93" w:rsidR="00341CE9" w:rsidRDefault="00785D27" w:rsidP="00A5071B">
      <w:pPr>
        <w:jc w:val="both"/>
        <w:rPr>
          <w:bCs/>
        </w:rPr>
      </w:pPr>
      <w:r w:rsidRPr="00785D27">
        <w:rPr>
          <w:bCs/>
        </w:rPr>
        <w:t xml:space="preserve">117105, г. Москва, </w:t>
      </w:r>
      <w:proofErr w:type="spellStart"/>
      <w:r w:rsidRPr="00785D27">
        <w:rPr>
          <w:bCs/>
        </w:rPr>
        <w:t>Новоданиловская</w:t>
      </w:r>
      <w:proofErr w:type="spellEnd"/>
      <w:r w:rsidRPr="00785D27">
        <w:rPr>
          <w:bCs/>
        </w:rPr>
        <w:t xml:space="preserve"> наб., д. 4А, 5 </w:t>
      </w:r>
      <w:proofErr w:type="spellStart"/>
      <w:r w:rsidRPr="00785D27">
        <w:rPr>
          <w:bCs/>
        </w:rPr>
        <w:t>эт</w:t>
      </w:r>
      <w:proofErr w:type="spellEnd"/>
      <w:r w:rsidRPr="00785D27">
        <w:rPr>
          <w:bCs/>
        </w:rPr>
        <w:t>.</w:t>
      </w:r>
    </w:p>
    <w:p w14:paraId="1AA53F59" w14:textId="77777777" w:rsidR="00785D27" w:rsidRPr="00BE05FA" w:rsidRDefault="00785D27" w:rsidP="00A5071B">
      <w:pPr>
        <w:jc w:val="both"/>
        <w:rPr>
          <w:b/>
          <w:bCs/>
        </w:rPr>
      </w:pPr>
    </w:p>
    <w:p w14:paraId="2C074E69" w14:textId="77777777" w:rsidR="00A5071B" w:rsidRPr="00BE05FA" w:rsidRDefault="00A5071B" w:rsidP="00A5071B">
      <w:pPr>
        <w:jc w:val="both"/>
        <w:rPr>
          <w:b/>
          <w:bCs/>
        </w:rPr>
      </w:pPr>
      <w:r w:rsidRPr="00BE05FA">
        <w:rPr>
          <w:b/>
          <w:bCs/>
        </w:rPr>
        <w:t xml:space="preserve">Участник, занявший второе место: </w:t>
      </w:r>
      <w:r w:rsidRPr="00BE05FA">
        <w:rPr>
          <w:b/>
          <w:bCs/>
        </w:rPr>
        <w:tab/>
      </w:r>
    </w:p>
    <w:p w14:paraId="0B684951" w14:textId="62057361" w:rsidR="00785D27" w:rsidRPr="00785D27" w:rsidRDefault="00785D27" w:rsidP="00785D27">
      <w:pPr>
        <w:jc w:val="both"/>
        <w:rPr>
          <w:b/>
          <w:bCs/>
        </w:rPr>
      </w:pPr>
      <w:r w:rsidRPr="00785D27">
        <w:rPr>
          <w:b/>
          <w:bCs/>
        </w:rPr>
        <w:t>АКЦИОНЕРНОЕ ОБЩЕСТВО "АЙ-ТЕКО"</w:t>
      </w:r>
    </w:p>
    <w:p w14:paraId="7A89B6A1" w14:textId="3AD16FAF" w:rsidR="00341CE9" w:rsidRDefault="00785D27" w:rsidP="00785D27">
      <w:pPr>
        <w:jc w:val="both"/>
      </w:pPr>
      <w:r>
        <w:t xml:space="preserve">117292, г. Москва, ул. </w:t>
      </w:r>
      <w:proofErr w:type="spellStart"/>
      <w:r>
        <w:t>Кедрова</w:t>
      </w:r>
      <w:proofErr w:type="spellEnd"/>
      <w:r>
        <w:t>, д. 15</w:t>
      </w:r>
    </w:p>
    <w:sectPr w:rsidR="00341CE9" w:rsidSect="00C40B8C">
      <w:footerReference w:type="default" r:id="rId16"/>
      <w:pgSz w:w="11906" w:h="16838" w:code="9"/>
      <w:pgMar w:top="709" w:right="567" w:bottom="851"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D1D29" w14:textId="77777777" w:rsidR="00880B9B" w:rsidRDefault="00880B9B" w:rsidP="00EB0176">
      <w:r>
        <w:separator/>
      </w:r>
    </w:p>
  </w:endnote>
  <w:endnote w:type="continuationSeparator" w:id="0">
    <w:p w14:paraId="34F38AA6" w14:textId="77777777" w:rsidR="00880B9B" w:rsidRDefault="00880B9B" w:rsidP="00EB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AD389" w14:textId="77777777" w:rsidR="00880B9B" w:rsidRDefault="00880B9B">
    <w:pPr>
      <w:pStyle w:val="ab"/>
      <w:spacing w:line="14" w:lineRule="auto"/>
      <w:rPr>
        <w:sz w:val="20"/>
      </w:rPr>
    </w:pPr>
    <w:r>
      <w:rPr>
        <w:noProof/>
        <w:sz w:val="24"/>
      </w:rPr>
      <mc:AlternateContent>
        <mc:Choice Requires="wps">
          <w:drawing>
            <wp:anchor distT="0" distB="0" distL="114300" distR="114300" simplePos="0" relativeHeight="251659264" behindDoc="1" locked="0" layoutInCell="1" allowOverlap="1" wp14:anchorId="06677353" wp14:editId="49BFE695">
              <wp:simplePos x="0" y="0"/>
              <wp:positionH relativeFrom="page">
                <wp:posOffset>6204585</wp:posOffset>
              </wp:positionH>
              <wp:positionV relativeFrom="page">
                <wp:posOffset>9881870</wp:posOffset>
              </wp:positionV>
              <wp:extent cx="871855" cy="194310"/>
              <wp:effectExtent l="0" t="0" r="0" b="0"/>
              <wp:wrapNone/>
              <wp:docPr id="232" name="Надпись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FAAB5" w14:textId="77777777" w:rsidR="00880B9B" w:rsidRDefault="00880B9B">
                          <w:pPr>
                            <w:pStyle w:val="ab"/>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77353" id="_x0000_t202" coordsize="21600,21600" o:spt="202" path="m,l,21600r21600,l21600,xe">
              <v:stroke joinstyle="miter"/>
              <v:path gradientshapeok="t" o:connecttype="rect"/>
            </v:shapetype>
            <v:shape id="Надпись 232" o:spid="_x0000_s1026" type="#_x0000_t202" style="position:absolute;left:0;text-align:left;margin-left:488.55pt;margin-top:778.1pt;width:68.6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" filled="f" stroked="f">
              <v:textbox inset="0,0,0,0">
                <w:txbxContent>
                  <w:p w14:paraId="2ADFAAB5" w14:textId="77777777" w:rsidR="00880B9B" w:rsidRDefault="00880B9B">
                    <w:pPr>
                      <w:pStyle w:val="ab"/>
                      <w:spacing w:before="10"/>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B6A18" w14:textId="77777777" w:rsidR="00880B9B" w:rsidRDefault="00880B9B" w:rsidP="00EB0176">
      <w:r>
        <w:separator/>
      </w:r>
    </w:p>
  </w:footnote>
  <w:footnote w:type="continuationSeparator" w:id="0">
    <w:p w14:paraId="074BCAAE" w14:textId="77777777" w:rsidR="00880B9B" w:rsidRDefault="00880B9B" w:rsidP="00EB0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E9D"/>
    <w:multiLevelType w:val="hybridMultilevel"/>
    <w:tmpl w:val="8CAC0BFC"/>
    <w:lvl w:ilvl="0" w:tplc="652846E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0377281C"/>
    <w:multiLevelType w:val="multilevel"/>
    <w:tmpl w:val="CEF62EA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6D0B49"/>
    <w:multiLevelType w:val="hybridMultilevel"/>
    <w:tmpl w:val="F656D938"/>
    <w:lvl w:ilvl="0" w:tplc="5DB20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F968E3"/>
    <w:multiLevelType w:val="hybridMultilevel"/>
    <w:tmpl w:val="563A7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071105"/>
    <w:multiLevelType w:val="hybridMultilevel"/>
    <w:tmpl w:val="AA983AFE"/>
    <w:lvl w:ilvl="0" w:tplc="2F7AA2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D6734"/>
    <w:multiLevelType w:val="hybridMultilevel"/>
    <w:tmpl w:val="1D0E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91829"/>
    <w:multiLevelType w:val="multilevel"/>
    <w:tmpl w:val="0E28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324C4"/>
    <w:multiLevelType w:val="hybridMultilevel"/>
    <w:tmpl w:val="54F6CAE8"/>
    <w:lvl w:ilvl="0" w:tplc="1D48A4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E638AF"/>
    <w:multiLevelType w:val="hybridMultilevel"/>
    <w:tmpl w:val="A61C1D72"/>
    <w:lvl w:ilvl="0" w:tplc="9CB2E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4449B8"/>
    <w:multiLevelType w:val="hybridMultilevel"/>
    <w:tmpl w:val="8828CE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AF26BD"/>
    <w:multiLevelType w:val="hybridMultilevel"/>
    <w:tmpl w:val="C2887930"/>
    <w:lvl w:ilvl="0" w:tplc="0419000F">
      <w:start w:val="1"/>
      <w:numFmt w:val="decimal"/>
      <w:lvlText w:val="%1."/>
      <w:lvlJc w:val="left"/>
      <w:pPr>
        <w:ind w:left="787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3707E"/>
    <w:multiLevelType w:val="multilevel"/>
    <w:tmpl w:val="ABF083D0"/>
    <w:lvl w:ilvl="0">
      <w:start w:val="1"/>
      <w:numFmt w:val="decimal"/>
      <w:lvlText w:val="%1."/>
      <w:lvlJc w:val="left"/>
      <w:pPr>
        <w:ind w:left="720" w:hanging="360"/>
      </w:pPr>
      <w:rPr>
        <w:rFonts w:cs="Times New Roman" w:hint="default"/>
        <w:b/>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3AD361E3"/>
    <w:multiLevelType w:val="multilevel"/>
    <w:tmpl w:val="FDBE2D5A"/>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13" w15:restartNumberingAfterBreak="0">
    <w:nsid w:val="4CFA5514"/>
    <w:multiLevelType w:val="multilevel"/>
    <w:tmpl w:val="2D84657E"/>
    <w:lvl w:ilvl="0">
      <w:start w:val="3"/>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14" w15:restartNumberingAfterBreak="0">
    <w:nsid w:val="4F7174A5"/>
    <w:multiLevelType w:val="hybridMultilevel"/>
    <w:tmpl w:val="4ADEB7BA"/>
    <w:lvl w:ilvl="0" w:tplc="98A68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2A1066"/>
    <w:multiLevelType w:val="hybridMultilevel"/>
    <w:tmpl w:val="77BA85DA"/>
    <w:lvl w:ilvl="0" w:tplc="F89C3CB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4E4D72"/>
    <w:multiLevelType w:val="hybridMultilevel"/>
    <w:tmpl w:val="43323CEC"/>
    <w:lvl w:ilvl="0" w:tplc="798A1B1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2589A"/>
    <w:multiLevelType w:val="multilevel"/>
    <w:tmpl w:val="A6A236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97557F"/>
    <w:multiLevelType w:val="hybridMultilevel"/>
    <w:tmpl w:val="737CE8D6"/>
    <w:lvl w:ilvl="0" w:tplc="1F186454">
      <w:start w:val="1"/>
      <w:numFmt w:val="bullet"/>
      <w:pStyle w:val="a"/>
      <w:lvlText w:val=""/>
      <w:lvlJc w:val="left"/>
      <w:pPr>
        <w:ind w:left="720" w:hanging="360"/>
      </w:pPr>
      <w:rPr>
        <w:rFonts w:ascii="Symbol" w:hAnsi="Symbol" w:hint="default"/>
      </w:rPr>
    </w:lvl>
    <w:lvl w:ilvl="1" w:tplc="98A68C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046894"/>
    <w:multiLevelType w:val="hybridMultilevel"/>
    <w:tmpl w:val="CD96786E"/>
    <w:lvl w:ilvl="0" w:tplc="B212EE7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FF0456"/>
    <w:multiLevelType w:val="hybridMultilevel"/>
    <w:tmpl w:val="A016D8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DE409D"/>
    <w:multiLevelType w:val="hybridMultilevel"/>
    <w:tmpl w:val="F60E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D6690E"/>
    <w:multiLevelType w:val="hybridMultilevel"/>
    <w:tmpl w:val="3D22A03A"/>
    <w:lvl w:ilvl="0" w:tplc="F1BEC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EC4EE3"/>
    <w:multiLevelType w:val="hybridMultilevel"/>
    <w:tmpl w:val="391E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1C16FF"/>
    <w:multiLevelType w:val="multilevel"/>
    <w:tmpl w:val="F5B4B9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0F43A3"/>
    <w:multiLevelType w:val="multilevel"/>
    <w:tmpl w:val="FDBE2D5A"/>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num w:numId="1">
    <w:abstractNumId w:val="22"/>
  </w:num>
  <w:num w:numId="2">
    <w:abstractNumId w:val="15"/>
  </w:num>
  <w:num w:numId="3">
    <w:abstractNumId w:val="6"/>
  </w:num>
  <w:num w:numId="4">
    <w:abstractNumId w:val="24"/>
  </w:num>
  <w:num w:numId="5">
    <w:abstractNumId w:val="19"/>
  </w:num>
  <w:num w:numId="6">
    <w:abstractNumId w:val="5"/>
  </w:num>
  <w:num w:numId="7">
    <w:abstractNumId w:val="8"/>
  </w:num>
  <w:num w:numId="8">
    <w:abstractNumId w:val="18"/>
  </w:num>
  <w:num w:numId="9">
    <w:abstractNumId w:val="14"/>
  </w:num>
  <w:num w:numId="10">
    <w:abstractNumId w:val="10"/>
  </w:num>
  <w:num w:numId="11">
    <w:abstractNumId w:val="2"/>
  </w:num>
  <w:num w:numId="12">
    <w:abstractNumId w:val="23"/>
  </w:num>
  <w:num w:numId="13">
    <w:abstractNumId w:val="16"/>
  </w:num>
  <w:num w:numId="14">
    <w:abstractNumId w:val="4"/>
  </w:num>
  <w:num w:numId="15">
    <w:abstractNumId w:val="1"/>
  </w:num>
  <w:num w:numId="16">
    <w:abstractNumId w:val="11"/>
  </w:num>
  <w:num w:numId="17">
    <w:abstractNumId w:val="7"/>
  </w:num>
  <w:num w:numId="18">
    <w:abstractNumId w:val="9"/>
  </w:num>
  <w:num w:numId="19">
    <w:abstractNumId w:val="12"/>
  </w:num>
  <w:num w:numId="20">
    <w:abstractNumId w:val="25"/>
  </w:num>
  <w:num w:numId="21">
    <w:abstractNumId w:val="21"/>
  </w:num>
  <w:num w:numId="22">
    <w:abstractNumId w:val="3"/>
  </w:num>
  <w:num w:numId="23">
    <w:abstractNumId w:val="0"/>
  </w:num>
  <w:num w:numId="24">
    <w:abstractNumId w:val="20"/>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BB"/>
    <w:rsid w:val="000004E3"/>
    <w:rsid w:val="00000B4C"/>
    <w:rsid w:val="00002A04"/>
    <w:rsid w:val="00004266"/>
    <w:rsid w:val="0000546B"/>
    <w:rsid w:val="00007EB6"/>
    <w:rsid w:val="00007FB5"/>
    <w:rsid w:val="0001099D"/>
    <w:rsid w:val="000208B0"/>
    <w:rsid w:val="00021B6B"/>
    <w:rsid w:val="000228F5"/>
    <w:rsid w:val="00023714"/>
    <w:rsid w:val="0002705B"/>
    <w:rsid w:val="00031D30"/>
    <w:rsid w:val="0003528B"/>
    <w:rsid w:val="0003549C"/>
    <w:rsid w:val="00035D62"/>
    <w:rsid w:val="00037191"/>
    <w:rsid w:val="000423B1"/>
    <w:rsid w:val="000441F0"/>
    <w:rsid w:val="000519A7"/>
    <w:rsid w:val="00053932"/>
    <w:rsid w:val="000618BC"/>
    <w:rsid w:val="000631F1"/>
    <w:rsid w:val="00064033"/>
    <w:rsid w:val="000640CF"/>
    <w:rsid w:val="0008205E"/>
    <w:rsid w:val="00084C9F"/>
    <w:rsid w:val="00085369"/>
    <w:rsid w:val="00090468"/>
    <w:rsid w:val="000932DB"/>
    <w:rsid w:val="000933BB"/>
    <w:rsid w:val="00095BF8"/>
    <w:rsid w:val="00096446"/>
    <w:rsid w:val="000A0FDC"/>
    <w:rsid w:val="000A1427"/>
    <w:rsid w:val="000A2629"/>
    <w:rsid w:val="000A451E"/>
    <w:rsid w:val="000B3396"/>
    <w:rsid w:val="000B51D3"/>
    <w:rsid w:val="000B64AA"/>
    <w:rsid w:val="000C2DA5"/>
    <w:rsid w:val="000D28FC"/>
    <w:rsid w:val="000D2BC2"/>
    <w:rsid w:val="000D41DE"/>
    <w:rsid w:val="000D4689"/>
    <w:rsid w:val="000D5510"/>
    <w:rsid w:val="000D576F"/>
    <w:rsid w:val="000E128A"/>
    <w:rsid w:val="000F008D"/>
    <w:rsid w:val="000F19EC"/>
    <w:rsid w:val="000F1C80"/>
    <w:rsid w:val="000F2A9C"/>
    <w:rsid w:val="000F4625"/>
    <w:rsid w:val="000F4D66"/>
    <w:rsid w:val="000F523F"/>
    <w:rsid w:val="000F69A7"/>
    <w:rsid w:val="000F724F"/>
    <w:rsid w:val="00100821"/>
    <w:rsid w:val="00100E57"/>
    <w:rsid w:val="0010276D"/>
    <w:rsid w:val="0010457C"/>
    <w:rsid w:val="00110C8B"/>
    <w:rsid w:val="00120DE5"/>
    <w:rsid w:val="00122AC3"/>
    <w:rsid w:val="00123658"/>
    <w:rsid w:val="00126CE2"/>
    <w:rsid w:val="00127981"/>
    <w:rsid w:val="00130BEF"/>
    <w:rsid w:val="001339E8"/>
    <w:rsid w:val="00136345"/>
    <w:rsid w:val="0013649E"/>
    <w:rsid w:val="0014007A"/>
    <w:rsid w:val="0014721B"/>
    <w:rsid w:val="00150AC6"/>
    <w:rsid w:val="001525AD"/>
    <w:rsid w:val="00155206"/>
    <w:rsid w:val="00156459"/>
    <w:rsid w:val="00161BFF"/>
    <w:rsid w:val="001641AF"/>
    <w:rsid w:val="00165AA5"/>
    <w:rsid w:val="00170202"/>
    <w:rsid w:val="001714DE"/>
    <w:rsid w:val="00182032"/>
    <w:rsid w:val="001841D0"/>
    <w:rsid w:val="00184BD8"/>
    <w:rsid w:val="0018602B"/>
    <w:rsid w:val="00186DB8"/>
    <w:rsid w:val="001947E9"/>
    <w:rsid w:val="0019502C"/>
    <w:rsid w:val="00195AC6"/>
    <w:rsid w:val="001A2DA9"/>
    <w:rsid w:val="001A5104"/>
    <w:rsid w:val="001A7B9E"/>
    <w:rsid w:val="001B7405"/>
    <w:rsid w:val="001B7BFE"/>
    <w:rsid w:val="001C14DB"/>
    <w:rsid w:val="001C3C4D"/>
    <w:rsid w:val="001C5298"/>
    <w:rsid w:val="001C5BA5"/>
    <w:rsid w:val="001D03F4"/>
    <w:rsid w:val="001D3A71"/>
    <w:rsid w:val="001D42AF"/>
    <w:rsid w:val="001D6B56"/>
    <w:rsid w:val="001D7ED7"/>
    <w:rsid w:val="001E0E96"/>
    <w:rsid w:val="001E1F6B"/>
    <w:rsid w:val="001E5930"/>
    <w:rsid w:val="001F4764"/>
    <w:rsid w:val="001F63AB"/>
    <w:rsid w:val="001F70E8"/>
    <w:rsid w:val="001F78C7"/>
    <w:rsid w:val="002025F2"/>
    <w:rsid w:val="00204D5A"/>
    <w:rsid w:val="002052D1"/>
    <w:rsid w:val="0020574B"/>
    <w:rsid w:val="00206E73"/>
    <w:rsid w:val="002165A0"/>
    <w:rsid w:val="0021696E"/>
    <w:rsid w:val="00217E66"/>
    <w:rsid w:val="00225090"/>
    <w:rsid w:val="002261D7"/>
    <w:rsid w:val="0023061A"/>
    <w:rsid w:val="00232613"/>
    <w:rsid w:val="0023364E"/>
    <w:rsid w:val="00233D36"/>
    <w:rsid w:val="00235351"/>
    <w:rsid w:val="002421B8"/>
    <w:rsid w:val="00253FE0"/>
    <w:rsid w:val="002575B5"/>
    <w:rsid w:val="002626DB"/>
    <w:rsid w:val="0026783B"/>
    <w:rsid w:val="002777E6"/>
    <w:rsid w:val="002778BC"/>
    <w:rsid w:val="0028119F"/>
    <w:rsid w:val="00281FA2"/>
    <w:rsid w:val="00283361"/>
    <w:rsid w:val="00284848"/>
    <w:rsid w:val="0029178D"/>
    <w:rsid w:val="0029348F"/>
    <w:rsid w:val="00293E8E"/>
    <w:rsid w:val="002A5AD2"/>
    <w:rsid w:val="002A6628"/>
    <w:rsid w:val="002A7D68"/>
    <w:rsid w:val="002B136E"/>
    <w:rsid w:val="002B18C4"/>
    <w:rsid w:val="002C01C4"/>
    <w:rsid w:val="002C4B3E"/>
    <w:rsid w:val="002C5F0F"/>
    <w:rsid w:val="002D0514"/>
    <w:rsid w:val="002D12FC"/>
    <w:rsid w:val="002D2EF9"/>
    <w:rsid w:val="002D3E26"/>
    <w:rsid w:val="002D42A5"/>
    <w:rsid w:val="002D500B"/>
    <w:rsid w:val="002D5442"/>
    <w:rsid w:val="002D6A70"/>
    <w:rsid w:val="002D7C62"/>
    <w:rsid w:val="002E5238"/>
    <w:rsid w:val="002E743A"/>
    <w:rsid w:val="002F1A0D"/>
    <w:rsid w:val="002F5901"/>
    <w:rsid w:val="00302AD4"/>
    <w:rsid w:val="00303A4F"/>
    <w:rsid w:val="0030609F"/>
    <w:rsid w:val="00306E6E"/>
    <w:rsid w:val="00307E8A"/>
    <w:rsid w:val="003127C2"/>
    <w:rsid w:val="00315CD4"/>
    <w:rsid w:val="00320AF6"/>
    <w:rsid w:val="0032282F"/>
    <w:rsid w:val="00325158"/>
    <w:rsid w:val="00325724"/>
    <w:rsid w:val="0032615B"/>
    <w:rsid w:val="00330611"/>
    <w:rsid w:val="003322F0"/>
    <w:rsid w:val="00333EC4"/>
    <w:rsid w:val="00334F05"/>
    <w:rsid w:val="0033599F"/>
    <w:rsid w:val="00341CE9"/>
    <w:rsid w:val="00342ED2"/>
    <w:rsid w:val="003458A3"/>
    <w:rsid w:val="0035128A"/>
    <w:rsid w:val="00352FC1"/>
    <w:rsid w:val="00353275"/>
    <w:rsid w:val="00353AFB"/>
    <w:rsid w:val="00366E9F"/>
    <w:rsid w:val="00371709"/>
    <w:rsid w:val="00371CEA"/>
    <w:rsid w:val="003731F7"/>
    <w:rsid w:val="00373ACC"/>
    <w:rsid w:val="00380B0B"/>
    <w:rsid w:val="00380E43"/>
    <w:rsid w:val="003946CC"/>
    <w:rsid w:val="003A3915"/>
    <w:rsid w:val="003A55C4"/>
    <w:rsid w:val="003A7A94"/>
    <w:rsid w:val="003B21D8"/>
    <w:rsid w:val="003B430E"/>
    <w:rsid w:val="003C2084"/>
    <w:rsid w:val="003C21BD"/>
    <w:rsid w:val="003C46FA"/>
    <w:rsid w:val="003C4D38"/>
    <w:rsid w:val="003C7049"/>
    <w:rsid w:val="003C79B2"/>
    <w:rsid w:val="003D1DEE"/>
    <w:rsid w:val="003D20CA"/>
    <w:rsid w:val="003D5349"/>
    <w:rsid w:val="003D7283"/>
    <w:rsid w:val="003E0696"/>
    <w:rsid w:val="003E2BE5"/>
    <w:rsid w:val="003F10F8"/>
    <w:rsid w:val="003F4C04"/>
    <w:rsid w:val="003F6C91"/>
    <w:rsid w:val="00402F1B"/>
    <w:rsid w:val="004037F2"/>
    <w:rsid w:val="0040566D"/>
    <w:rsid w:val="00411048"/>
    <w:rsid w:val="00416ACC"/>
    <w:rsid w:val="00416D41"/>
    <w:rsid w:val="00421196"/>
    <w:rsid w:val="00422481"/>
    <w:rsid w:val="004232EB"/>
    <w:rsid w:val="00427B85"/>
    <w:rsid w:val="004347CE"/>
    <w:rsid w:val="004350FD"/>
    <w:rsid w:val="0043613B"/>
    <w:rsid w:val="0044334A"/>
    <w:rsid w:val="004436DF"/>
    <w:rsid w:val="004449F0"/>
    <w:rsid w:val="004473B9"/>
    <w:rsid w:val="00452D29"/>
    <w:rsid w:val="00453BA3"/>
    <w:rsid w:val="0045409D"/>
    <w:rsid w:val="004541B9"/>
    <w:rsid w:val="0046120B"/>
    <w:rsid w:val="0046185D"/>
    <w:rsid w:val="00463315"/>
    <w:rsid w:val="0046422E"/>
    <w:rsid w:val="0046452F"/>
    <w:rsid w:val="00465652"/>
    <w:rsid w:val="004657C1"/>
    <w:rsid w:val="00466F22"/>
    <w:rsid w:val="00467E4D"/>
    <w:rsid w:val="00471EFA"/>
    <w:rsid w:val="0047268C"/>
    <w:rsid w:val="0047373F"/>
    <w:rsid w:val="00474536"/>
    <w:rsid w:val="00475332"/>
    <w:rsid w:val="0047720C"/>
    <w:rsid w:val="00480D22"/>
    <w:rsid w:val="0048181B"/>
    <w:rsid w:val="0048330F"/>
    <w:rsid w:val="004838F8"/>
    <w:rsid w:val="00484801"/>
    <w:rsid w:val="004851E6"/>
    <w:rsid w:val="0048559B"/>
    <w:rsid w:val="00492E15"/>
    <w:rsid w:val="004957A9"/>
    <w:rsid w:val="00495FCB"/>
    <w:rsid w:val="004B0179"/>
    <w:rsid w:val="004B0EDC"/>
    <w:rsid w:val="004B2B37"/>
    <w:rsid w:val="004B2CE5"/>
    <w:rsid w:val="004B6245"/>
    <w:rsid w:val="004C099C"/>
    <w:rsid w:val="004C2874"/>
    <w:rsid w:val="004C2B76"/>
    <w:rsid w:val="004C526E"/>
    <w:rsid w:val="004C5FC0"/>
    <w:rsid w:val="004C7267"/>
    <w:rsid w:val="004D31E3"/>
    <w:rsid w:val="004D49CC"/>
    <w:rsid w:val="004E08F4"/>
    <w:rsid w:val="004E1553"/>
    <w:rsid w:val="004F14CA"/>
    <w:rsid w:val="004F1E2F"/>
    <w:rsid w:val="004F2D14"/>
    <w:rsid w:val="004F34FD"/>
    <w:rsid w:val="004F6A67"/>
    <w:rsid w:val="004F6EFF"/>
    <w:rsid w:val="004F77EE"/>
    <w:rsid w:val="004F7BED"/>
    <w:rsid w:val="00501088"/>
    <w:rsid w:val="00503557"/>
    <w:rsid w:val="00503925"/>
    <w:rsid w:val="00504271"/>
    <w:rsid w:val="00506A5F"/>
    <w:rsid w:val="00513952"/>
    <w:rsid w:val="0052115B"/>
    <w:rsid w:val="00523E20"/>
    <w:rsid w:val="005261EF"/>
    <w:rsid w:val="00531D68"/>
    <w:rsid w:val="00534BD2"/>
    <w:rsid w:val="00535851"/>
    <w:rsid w:val="0054009F"/>
    <w:rsid w:val="00542AAB"/>
    <w:rsid w:val="00542C2C"/>
    <w:rsid w:val="00543FDA"/>
    <w:rsid w:val="00546F88"/>
    <w:rsid w:val="00551FD9"/>
    <w:rsid w:val="00552E71"/>
    <w:rsid w:val="00552FB4"/>
    <w:rsid w:val="005578D6"/>
    <w:rsid w:val="00562974"/>
    <w:rsid w:val="00564FCF"/>
    <w:rsid w:val="005657BC"/>
    <w:rsid w:val="00570379"/>
    <w:rsid w:val="00572B09"/>
    <w:rsid w:val="005752D3"/>
    <w:rsid w:val="00575E4E"/>
    <w:rsid w:val="005868CE"/>
    <w:rsid w:val="005870F4"/>
    <w:rsid w:val="00587139"/>
    <w:rsid w:val="00592CCC"/>
    <w:rsid w:val="005A24F4"/>
    <w:rsid w:val="005A2653"/>
    <w:rsid w:val="005A2795"/>
    <w:rsid w:val="005A5D85"/>
    <w:rsid w:val="005B0C57"/>
    <w:rsid w:val="005B2967"/>
    <w:rsid w:val="005B5C19"/>
    <w:rsid w:val="005B6D2E"/>
    <w:rsid w:val="005B745A"/>
    <w:rsid w:val="005B7F2D"/>
    <w:rsid w:val="005C10F4"/>
    <w:rsid w:val="005C3EFA"/>
    <w:rsid w:val="005C7624"/>
    <w:rsid w:val="005C7FFC"/>
    <w:rsid w:val="005D0877"/>
    <w:rsid w:val="005D0AEE"/>
    <w:rsid w:val="005D5DE0"/>
    <w:rsid w:val="005E22C0"/>
    <w:rsid w:val="005E33DD"/>
    <w:rsid w:val="005F0354"/>
    <w:rsid w:val="005F18DA"/>
    <w:rsid w:val="005F5F1B"/>
    <w:rsid w:val="005F6394"/>
    <w:rsid w:val="00600564"/>
    <w:rsid w:val="00601FC9"/>
    <w:rsid w:val="00606A7A"/>
    <w:rsid w:val="00612361"/>
    <w:rsid w:val="00612662"/>
    <w:rsid w:val="00612964"/>
    <w:rsid w:val="00615E17"/>
    <w:rsid w:val="006175CC"/>
    <w:rsid w:val="006231B1"/>
    <w:rsid w:val="006235AB"/>
    <w:rsid w:val="00627666"/>
    <w:rsid w:val="00627A84"/>
    <w:rsid w:val="00630B87"/>
    <w:rsid w:val="00631AF5"/>
    <w:rsid w:val="00634289"/>
    <w:rsid w:val="0063509B"/>
    <w:rsid w:val="00636963"/>
    <w:rsid w:val="00641457"/>
    <w:rsid w:val="006417A2"/>
    <w:rsid w:val="00645D07"/>
    <w:rsid w:val="00646121"/>
    <w:rsid w:val="00650666"/>
    <w:rsid w:val="00656F88"/>
    <w:rsid w:val="006606D3"/>
    <w:rsid w:val="00664400"/>
    <w:rsid w:val="00665F40"/>
    <w:rsid w:val="006668AD"/>
    <w:rsid w:val="00666905"/>
    <w:rsid w:val="00667040"/>
    <w:rsid w:val="006707CE"/>
    <w:rsid w:val="00671529"/>
    <w:rsid w:val="00671970"/>
    <w:rsid w:val="006721A8"/>
    <w:rsid w:val="006734A9"/>
    <w:rsid w:val="006752FC"/>
    <w:rsid w:val="00676142"/>
    <w:rsid w:val="006772EB"/>
    <w:rsid w:val="0068088C"/>
    <w:rsid w:val="00681E8B"/>
    <w:rsid w:val="00685964"/>
    <w:rsid w:val="006958CC"/>
    <w:rsid w:val="00696E06"/>
    <w:rsid w:val="006B47FA"/>
    <w:rsid w:val="006C1F35"/>
    <w:rsid w:val="006C209B"/>
    <w:rsid w:val="006C67FB"/>
    <w:rsid w:val="006C6CCE"/>
    <w:rsid w:val="006D2315"/>
    <w:rsid w:val="006D4262"/>
    <w:rsid w:val="006D576B"/>
    <w:rsid w:val="006E1632"/>
    <w:rsid w:val="006E1BE0"/>
    <w:rsid w:val="006E305C"/>
    <w:rsid w:val="006E681D"/>
    <w:rsid w:val="006E6EDA"/>
    <w:rsid w:val="006F0450"/>
    <w:rsid w:val="006F1AA9"/>
    <w:rsid w:val="006F4318"/>
    <w:rsid w:val="006F53E9"/>
    <w:rsid w:val="006F60E6"/>
    <w:rsid w:val="006F6272"/>
    <w:rsid w:val="006F6943"/>
    <w:rsid w:val="00703A6F"/>
    <w:rsid w:val="00713E2B"/>
    <w:rsid w:val="0071457E"/>
    <w:rsid w:val="00716FBB"/>
    <w:rsid w:val="00721B99"/>
    <w:rsid w:val="0072490A"/>
    <w:rsid w:val="00730745"/>
    <w:rsid w:val="007348AE"/>
    <w:rsid w:val="0073505A"/>
    <w:rsid w:val="007358D8"/>
    <w:rsid w:val="00736895"/>
    <w:rsid w:val="0074073D"/>
    <w:rsid w:val="00742E89"/>
    <w:rsid w:val="00744806"/>
    <w:rsid w:val="00744970"/>
    <w:rsid w:val="00745901"/>
    <w:rsid w:val="00753FBA"/>
    <w:rsid w:val="00755057"/>
    <w:rsid w:val="00761E0A"/>
    <w:rsid w:val="007633AD"/>
    <w:rsid w:val="0076787C"/>
    <w:rsid w:val="00767B67"/>
    <w:rsid w:val="00770481"/>
    <w:rsid w:val="007736C8"/>
    <w:rsid w:val="00784612"/>
    <w:rsid w:val="00785D27"/>
    <w:rsid w:val="0078745A"/>
    <w:rsid w:val="00787B24"/>
    <w:rsid w:val="0079006E"/>
    <w:rsid w:val="00793F43"/>
    <w:rsid w:val="007B387B"/>
    <w:rsid w:val="007B4DE7"/>
    <w:rsid w:val="007C1F05"/>
    <w:rsid w:val="007C2CD0"/>
    <w:rsid w:val="007C3AB0"/>
    <w:rsid w:val="007C4C1D"/>
    <w:rsid w:val="007C604C"/>
    <w:rsid w:val="007D2BE8"/>
    <w:rsid w:val="007D3608"/>
    <w:rsid w:val="007E2A2A"/>
    <w:rsid w:val="007E3353"/>
    <w:rsid w:val="007F4882"/>
    <w:rsid w:val="007F7150"/>
    <w:rsid w:val="007F7BE7"/>
    <w:rsid w:val="0080376E"/>
    <w:rsid w:val="00807685"/>
    <w:rsid w:val="00810F93"/>
    <w:rsid w:val="008132E1"/>
    <w:rsid w:val="00820EAD"/>
    <w:rsid w:val="00821BDB"/>
    <w:rsid w:val="008255E9"/>
    <w:rsid w:val="00827488"/>
    <w:rsid w:val="00830DCA"/>
    <w:rsid w:val="00831B23"/>
    <w:rsid w:val="00831D24"/>
    <w:rsid w:val="00832398"/>
    <w:rsid w:val="00832C5C"/>
    <w:rsid w:val="00835089"/>
    <w:rsid w:val="0083649D"/>
    <w:rsid w:val="00841374"/>
    <w:rsid w:val="00852569"/>
    <w:rsid w:val="00861563"/>
    <w:rsid w:val="00866612"/>
    <w:rsid w:val="00877A7A"/>
    <w:rsid w:val="00880358"/>
    <w:rsid w:val="00880B9B"/>
    <w:rsid w:val="00881D64"/>
    <w:rsid w:val="00893056"/>
    <w:rsid w:val="00893CC4"/>
    <w:rsid w:val="0089674B"/>
    <w:rsid w:val="008A0D43"/>
    <w:rsid w:val="008A4658"/>
    <w:rsid w:val="008B64A9"/>
    <w:rsid w:val="008B6EB2"/>
    <w:rsid w:val="008C335E"/>
    <w:rsid w:val="008C6F04"/>
    <w:rsid w:val="008C7146"/>
    <w:rsid w:val="008D0102"/>
    <w:rsid w:val="008D0396"/>
    <w:rsid w:val="008D11B4"/>
    <w:rsid w:val="008D15F4"/>
    <w:rsid w:val="008D612B"/>
    <w:rsid w:val="008D7C82"/>
    <w:rsid w:val="008E24AB"/>
    <w:rsid w:val="008E430E"/>
    <w:rsid w:val="008E43D9"/>
    <w:rsid w:val="008E516F"/>
    <w:rsid w:val="008F3012"/>
    <w:rsid w:val="008F681E"/>
    <w:rsid w:val="008F6A13"/>
    <w:rsid w:val="008F7A62"/>
    <w:rsid w:val="00900377"/>
    <w:rsid w:val="0090080A"/>
    <w:rsid w:val="00905A01"/>
    <w:rsid w:val="00906541"/>
    <w:rsid w:val="00910D91"/>
    <w:rsid w:val="00916BC9"/>
    <w:rsid w:val="00924028"/>
    <w:rsid w:val="009244C9"/>
    <w:rsid w:val="0093447F"/>
    <w:rsid w:val="00935080"/>
    <w:rsid w:val="009375C6"/>
    <w:rsid w:val="009437BB"/>
    <w:rsid w:val="00944DB8"/>
    <w:rsid w:val="00947C31"/>
    <w:rsid w:val="00951195"/>
    <w:rsid w:val="00952871"/>
    <w:rsid w:val="00952FB6"/>
    <w:rsid w:val="0095517F"/>
    <w:rsid w:val="009628E8"/>
    <w:rsid w:val="009639A0"/>
    <w:rsid w:val="00966BAB"/>
    <w:rsid w:val="00973C20"/>
    <w:rsid w:val="00980EA7"/>
    <w:rsid w:val="00983D85"/>
    <w:rsid w:val="00992374"/>
    <w:rsid w:val="00995D23"/>
    <w:rsid w:val="009978A8"/>
    <w:rsid w:val="009A0263"/>
    <w:rsid w:val="009A16C5"/>
    <w:rsid w:val="009A671F"/>
    <w:rsid w:val="009B1517"/>
    <w:rsid w:val="009B20A4"/>
    <w:rsid w:val="009B64DD"/>
    <w:rsid w:val="009B706C"/>
    <w:rsid w:val="009C311E"/>
    <w:rsid w:val="009C3B80"/>
    <w:rsid w:val="009C5ECF"/>
    <w:rsid w:val="009C5FA0"/>
    <w:rsid w:val="009C616B"/>
    <w:rsid w:val="009C6CB5"/>
    <w:rsid w:val="009C7810"/>
    <w:rsid w:val="009D018E"/>
    <w:rsid w:val="009D075E"/>
    <w:rsid w:val="009D0DA5"/>
    <w:rsid w:val="009D46A5"/>
    <w:rsid w:val="009E01F0"/>
    <w:rsid w:val="009E0CDE"/>
    <w:rsid w:val="009E2F83"/>
    <w:rsid w:val="009E44FD"/>
    <w:rsid w:val="009E5508"/>
    <w:rsid w:val="009E7E21"/>
    <w:rsid w:val="009F2FDC"/>
    <w:rsid w:val="009F6729"/>
    <w:rsid w:val="009F797E"/>
    <w:rsid w:val="00A00332"/>
    <w:rsid w:val="00A00D26"/>
    <w:rsid w:val="00A0140A"/>
    <w:rsid w:val="00A015AE"/>
    <w:rsid w:val="00A043CB"/>
    <w:rsid w:val="00A045AA"/>
    <w:rsid w:val="00A07DB6"/>
    <w:rsid w:val="00A10BA1"/>
    <w:rsid w:val="00A14599"/>
    <w:rsid w:val="00A163E4"/>
    <w:rsid w:val="00A17C41"/>
    <w:rsid w:val="00A26841"/>
    <w:rsid w:val="00A26C97"/>
    <w:rsid w:val="00A2767E"/>
    <w:rsid w:val="00A32E1B"/>
    <w:rsid w:val="00A34170"/>
    <w:rsid w:val="00A36E11"/>
    <w:rsid w:val="00A37EBA"/>
    <w:rsid w:val="00A4048D"/>
    <w:rsid w:val="00A41B89"/>
    <w:rsid w:val="00A506BB"/>
    <w:rsid w:val="00A5071B"/>
    <w:rsid w:val="00A523AB"/>
    <w:rsid w:val="00A539F1"/>
    <w:rsid w:val="00A55407"/>
    <w:rsid w:val="00A5789F"/>
    <w:rsid w:val="00A754AC"/>
    <w:rsid w:val="00A7608D"/>
    <w:rsid w:val="00A82DBB"/>
    <w:rsid w:val="00A91EA8"/>
    <w:rsid w:val="00A92638"/>
    <w:rsid w:val="00A9452B"/>
    <w:rsid w:val="00A95CAD"/>
    <w:rsid w:val="00AA71F5"/>
    <w:rsid w:val="00AA75C0"/>
    <w:rsid w:val="00AB023E"/>
    <w:rsid w:val="00AB10D4"/>
    <w:rsid w:val="00AB3C98"/>
    <w:rsid w:val="00AC1FB8"/>
    <w:rsid w:val="00AC63A2"/>
    <w:rsid w:val="00AC7D18"/>
    <w:rsid w:val="00AD15E8"/>
    <w:rsid w:val="00AD16F6"/>
    <w:rsid w:val="00AD1E04"/>
    <w:rsid w:val="00AD490C"/>
    <w:rsid w:val="00AD7B9F"/>
    <w:rsid w:val="00AE162E"/>
    <w:rsid w:val="00AE6DF8"/>
    <w:rsid w:val="00AF4888"/>
    <w:rsid w:val="00B069FA"/>
    <w:rsid w:val="00B07342"/>
    <w:rsid w:val="00B11152"/>
    <w:rsid w:val="00B1239B"/>
    <w:rsid w:val="00B124E7"/>
    <w:rsid w:val="00B133F0"/>
    <w:rsid w:val="00B164BC"/>
    <w:rsid w:val="00B20E65"/>
    <w:rsid w:val="00B22EC1"/>
    <w:rsid w:val="00B24402"/>
    <w:rsid w:val="00B25223"/>
    <w:rsid w:val="00B270C0"/>
    <w:rsid w:val="00B27A51"/>
    <w:rsid w:val="00B31D17"/>
    <w:rsid w:val="00B34B1B"/>
    <w:rsid w:val="00B419BB"/>
    <w:rsid w:val="00B43235"/>
    <w:rsid w:val="00B45E17"/>
    <w:rsid w:val="00B516E3"/>
    <w:rsid w:val="00B52BC1"/>
    <w:rsid w:val="00B52E29"/>
    <w:rsid w:val="00B557CC"/>
    <w:rsid w:val="00B55965"/>
    <w:rsid w:val="00B61DED"/>
    <w:rsid w:val="00B61FB5"/>
    <w:rsid w:val="00B63A1D"/>
    <w:rsid w:val="00B72D53"/>
    <w:rsid w:val="00B75940"/>
    <w:rsid w:val="00B778EA"/>
    <w:rsid w:val="00B86A8B"/>
    <w:rsid w:val="00B86C91"/>
    <w:rsid w:val="00B877B1"/>
    <w:rsid w:val="00B90BA7"/>
    <w:rsid w:val="00B9439F"/>
    <w:rsid w:val="00BA11E9"/>
    <w:rsid w:val="00BA4A88"/>
    <w:rsid w:val="00BB2CD8"/>
    <w:rsid w:val="00BB30C6"/>
    <w:rsid w:val="00BB65FE"/>
    <w:rsid w:val="00BB6880"/>
    <w:rsid w:val="00BC0C1B"/>
    <w:rsid w:val="00BC0CE4"/>
    <w:rsid w:val="00BC130F"/>
    <w:rsid w:val="00BC14C8"/>
    <w:rsid w:val="00BC4582"/>
    <w:rsid w:val="00BC46E5"/>
    <w:rsid w:val="00BC7E0D"/>
    <w:rsid w:val="00BD4C4D"/>
    <w:rsid w:val="00BD4FA6"/>
    <w:rsid w:val="00BD6FF4"/>
    <w:rsid w:val="00BD79DB"/>
    <w:rsid w:val="00BE0228"/>
    <w:rsid w:val="00BE05FA"/>
    <w:rsid w:val="00BE19C3"/>
    <w:rsid w:val="00BE3A18"/>
    <w:rsid w:val="00C01BE7"/>
    <w:rsid w:val="00C03A9D"/>
    <w:rsid w:val="00C05E13"/>
    <w:rsid w:val="00C07F4B"/>
    <w:rsid w:val="00C11F32"/>
    <w:rsid w:val="00C15DB6"/>
    <w:rsid w:val="00C17BE9"/>
    <w:rsid w:val="00C2037C"/>
    <w:rsid w:val="00C2169F"/>
    <w:rsid w:val="00C21F6C"/>
    <w:rsid w:val="00C23C1E"/>
    <w:rsid w:val="00C25CEE"/>
    <w:rsid w:val="00C278B4"/>
    <w:rsid w:val="00C27EFD"/>
    <w:rsid w:val="00C31CC0"/>
    <w:rsid w:val="00C3627B"/>
    <w:rsid w:val="00C3718B"/>
    <w:rsid w:val="00C40B8C"/>
    <w:rsid w:val="00C44073"/>
    <w:rsid w:val="00C46AEE"/>
    <w:rsid w:val="00C57F3E"/>
    <w:rsid w:val="00C60F55"/>
    <w:rsid w:val="00C61F7D"/>
    <w:rsid w:val="00C62777"/>
    <w:rsid w:val="00C63174"/>
    <w:rsid w:val="00C64AC1"/>
    <w:rsid w:val="00C64EFE"/>
    <w:rsid w:val="00C66A7A"/>
    <w:rsid w:val="00C70089"/>
    <w:rsid w:val="00C75CD0"/>
    <w:rsid w:val="00C81EFA"/>
    <w:rsid w:val="00C8472D"/>
    <w:rsid w:val="00C855F9"/>
    <w:rsid w:val="00C905D3"/>
    <w:rsid w:val="00C91F7E"/>
    <w:rsid w:val="00C925DC"/>
    <w:rsid w:val="00C93C30"/>
    <w:rsid w:val="00C9584A"/>
    <w:rsid w:val="00CA1D20"/>
    <w:rsid w:val="00CA36D0"/>
    <w:rsid w:val="00CA439B"/>
    <w:rsid w:val="00CA58DB"/>
    <w:rsid w:val="00CA5BD7"/>
    <w:rsid w:val="00CA5F11"/>
    <w:rsid w:val="00CC101C"/>
    <w:rsid w:val="00CC2116"/>
    <w:rsid w:val="00CD4B59"/>
    <w:rsid w:val="00CD55A2"/>
    <w:rsid w:val="00CD7F75"/>
    <w:rsid w:val="00CE1067"/>
    <w:rsid w:val="00CE40DA"/>
    <w:rsid w:val="00CE7768"/>
    <w:rsid w:val="00CF1165"/>
    <w:rsid w:val="00CF1BAD"/>
    <w:rsid w:val="00CF3C9C"/>
    <w:rsid w:val="00CF64DB"/>
    <w:rsid w:val="00CF6BCE"/>
    <w:rsid w:val="00D0574A"/>
    <w:rsid w:val="00D119B0"/>
    <w:rsid w:val="00D13302"/>
    <w:rsid w:val="00D24064"/>
    <w:rsid w:val="00D27319"/>
    <w:rsid w:val="00D27760"/>
    <w:rsid w:val="00D31FB4"/>
    <w:rsid w:val="00D335FC"/>
    <w:rsid w:val="00D33845"/>
    <w:rsid w:val="00D34376"/>
    <w:rsid w:val="00D373B8"/>
    <w:rsid w:val="00D45597"/>
    <w:rsid w:val="00D53F06"/>
    <w:rsid w:val="00D57205"/>
    <w:rsid w:val="00D5753B"/>
    <w:rsid w:val="00D62043"/>
    <w:rsid w:val="00D71562"/>
    <w:rsid w:val="00D71E4B"/>
    <w:rsid w:val="00D72BCA"/>
    <w:rsid w:val="00D7391F"/>
    <w:rsid w:val="00D75545"/>
    <w:rsid w:val="00D7577A"/>
    <w:rsid w:val="00D8126F"/>
    <w:rsid w:val="00D828E0"/>
    <w:rsid w:val="00D84A3B"/>
    <w:rsid w:val="00D853A1"/>
    <w:rsid w:val="00D911E5"/>
    <w:rsid w:val="00D928E8"/>
    <w:rsid w:val="00D928FA"/>
    <w:rsid w:val="00D92B2F"/>
    <w:rsid w:val="00D930D2"/>
    <w:rsid w:val="00DA0BC9"/>
    <w:rsid w:val="00DA0E64"/>
    <w:rsid w:val="00DA3CD1"/>
    <w:rsid w:val="00DA5856"/>
    <w:rsid w:val="00DA5F9F"/>
    <w:rsid w:val="00DA616E"/>
    <w:rsid w:val="00DB5A2A"/>
    <w:rsid w:val="00DB77C4"/>
    <w:rsid w:val="00DC09C7"/>
    <w:rsid w:val="00DC0CFD"/>
    <w:rsid w:val="00DC1728"/>
    <w:rsid w:val="00DC2698"/>
    <w:rsid w:val="00DC352E"/>
    <w:rsid w:val="00DC47EE"/>
    <w:rsid w:val="00DC56D9"/>
    <w:rsid w:val="00DD29A1"/>
    <w:rsid w:val="00DD3ED5"/>
    <w:rsid w:val="00DD6338"/>
    <w:rsid w:val="00DF0CC0"/>
    <w:rsid w:val="00DF199D"/>
    <w:rsid w:val="00E01B38"/>
    <w:rsid w:val="00E02E04"/>
    <w:rsid w:val="00E0621E"/>
    <w:rsid w:val="00E2234C"/>
    <w:rsid w:val="00E22D5E"/>
    <w:rsid w:val="00E31259"/>
    <w:rsid w:val="00E328B4"/>
    <w:rsid w:val="00E32DDB"/>
    <w:rsid w:val="00E35266"/>
    <w:rsid w:val="00E365D3"/>
    <w:rsid w:val="00E3798F"/>
    <w:rsid w:val="00E40D5F"/>
    <w:rsid w:val="00E4215D"/>
    <w:rsid w:val="00E53523"/>
    <w:rsid w:val="00E569B0"/>
    <w:rsid w:val="00E61D3B"/>
    <w:rsid w:val="00E625B7"/>
    <w:rsid w:val="00E6492F"/>
    <w:rsid w:val="00E749BD"/>
    <w:rsid w:val="00E80422"/>
    <w:rsid w:val="00E80EC9"/>
    <w:rsid w:val="00E82E97"/>
    <w:rsid w:val="00E84B2F"/>
    <w:rsid w:val="00E84E64"/>
    <w:rsid w:val="00E87192"/>
    <w:rsid w:val="00E90434"/>
    <w:rsid w:val="00E93FC7"/>
    <w:rsid w:val="00E97ABC"/>
    <w:rsid w:val="00EA2845"/>
    <w:rsid w:val="00EA3495"/>
    <w:rsid w:val="00EA7964"/>
    <w:rsid w:val="00EB0176"/>
    <w:rsid w:val="00EB024C"/>
    <w:rsid w:val="00EC2D91"/>
    <w:rsid w:val="00EC302C"/>
    <w:rsid w:val="00EC5F1A"/>
    <w:rsid w:val="00ED1594"/>
    <w:rsid w:val="00ED5662"/>
    <w:rsid w:val="00ED79DF"/>
    <w:rsid w:val="00EE4FA2"/>
    <w:rsid w:val="00EE5744"/>
    <w:rsid w:val="00EF02A8"/>
    <w:rsid w:val="00EF32F7"/>
    <w:rsid w:val="00EF4CB2"/>
    <w:rsid w:val="00EF574B"/>
    <w:rsid w:val="00EF6106"/>
    <w:rsid w:val="00F01881"/>
    <w:rsid w:val="00F02DA0"/>
    <w:rsid w:val="00F06810"/>
    <w:rsid w:val="00F0743D"/>
    <w:rsid w:val="00F07585"/>
    <w:rsid w:val="00F2363E"/>
    <w:rsid w:val="00F25AB2"/>
    <w:rsid w:val="00F278D1"/>
    <w:rsid w:val="00F31A4E"/>
    <w:rsid w:val="00F333E3"/>
    <w:rsid w:val="00F34654"/>
    <w:rsid w:val="00F37ACB"/>
    <w:rsid w:val="00F37AE3"/>
    <w:rsid w:val="00F459DC"/>
    <w:rsid w:val="00F52117"/>
    <w:rsid w:val="00F52A04"/>
    <w:rsid w:val="00F543C2"/>
    <w:rsid w:val="00F54E07"/>
    <w:rsid w:val="00F57450"/>
    <w:rsid w:val="00F57754"/>
    <w:rsid w:val="00F64823"/>
    <w:rsid w:val="00F6486B"/>
    <w:rsid w:val="00F651DD"/>
    <w:rsid w:val="00F66A79"/>
    <w:rsid w:val="00F737FB"/>
    <w:rsid w:val="00F74C08"/>
    <w:rsid w:val="00F767C6"/>
    <w:rsid w:val="00F77B32"/>
    <w:rsid w:val="00F80619"/>
    <w:rsid w:val="00F94CBE"/>
    <w:rsid w:val="00FA57D6"/>
    <w:rsid w:val="00FB0A04"/>
    <w:rsid w:val="00FB235E"/>
    <w:rsid w:val="00FB75EF"/>
    <w:rsid w:val="00FC1405"/>
    <w:rsid w:val="00FC1E3E"/>
    <w:rsid w:val="00FC2FAD"/>
    <w:rsid w:val="00FC4BBF"/>
    <w:rsid w:val="00FD0F67"/>
    <w:rsid w:val="00FD5E03"/>
    <w:rsid w:val="00FF259C"/>
    <w:rsid w:val="00FF4998"/>
    <w:rsid w:val="00FF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87D6D"/>
  <w15:docId w15:val="{2D62649C-75D6-4D08-B7A6-30DE27B2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E0CDE"/>
    <w:rPr>
      <w:sz w:val="24"/>
      <w:szCs w:val="24"/>
    </w:rPr>
  </w:style>
  <w:style w:type="paragraph" w:styleId="1">
    <w:name w:val="heading 1"/>
    <w:basedOn w:val="a0"/>
    <w:link w:val="10"/>
    <w:uiPriority w:val="99"/>
    <w:qFormat/>
    <w:rsid w:val="005C7624"/>
    <w:pPr>
      <w:spacing w:before="100" w:beforeAutospacing="1" w:after="100" w:afterAutospacing="1"/>
      <w:outlineLvl w:val="0"/>
    </w:pPr>
    <w:rPr>
      <w:b/>
      <w:bCs/>
      <w:kern w:val="36"/>
      <w:sz w:val="48"/>
      <w:szCs w:val="48"/>
    </w:rPr>
  </w:style>
  <w:style w:type="paragraph" w:styleId="2">
    <w:name w:val="heading 2"/>
    <w:basedOn w:val="a0"/>
    <w:next w:val="a0"/>
    <w:link w:val="20"/>
    <w:uiPriority w:val="99"/>
    <w:qFormat/>
    <w:rsid w:val="00471EFA"/>
    <w:pPr>
      <w:keepNext/>
      <w:keepLines/>
      <w:spacing w:before="200"/>
      <w:outlineLvl w:val="1"/>
    </w:pPr>
    <w:rPr>
      <w:rFonts w:ascii="Cambria" w:hAnsi="Cambria"/>
      <w:b/>
      <w:bCs/>
      <w:color w:val="4F81BD"/>
      <w:sz w:val="26"/>
      <w:szCs w:val="26"/>
    </w:rPr>
  </w:style>
  <w:style w:type="paragraph" w:styleId="3">
    <w:name w:val="heading 3"/>
    <w:basedOn w:val="a0"/>
    <w:link w:val="30"/>
    <w:uiPriority w:val="99"/>
    <w:qFormat/>
    <w:rsid w:val="00E80422"/>
    <w:pPr>
      <w:spacing w:before="240" w:after="120" w:line="300" w:lineRule="atLeast"/>
      <w:outlineLvl w:val="2"/>
    </w:pPr>
    <w:rPr>
      <w:color w:val="787D7E"/>
      <w:sz w:val="30"/>
      <w:szCs w:val="30"/>
    </w:rPr>
  </w:style>
  <w:style w:type="paragraph" w:styleId="9">
    <w:name w:val="heading 9"/>
    <w:basedOn w:val="a0"/>
    <w:next w:val="a0"/>
    <w:link w:val="90"/>
    <w:uiPriority w:val="99"/>
    <w:qFormat/>
    <w:rsid w:val="002D7C6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C7624"/>
    <w:rPr>
      <w:rFonts w:cs="Times New Roman"/>
      <w:b/>
      <w:kern w:val="36"/>
      <w:sz w:val="48"/>
    </w:rPr>
  </w:style>
  <w:style w:type="character" w:customStyle="1" w:styleId="20">
    <w:name w:val="Заголовок 2 Знак"/>
    <w:basedOn w:val="a1"/>
    <w:link w:val="2"/>
    <w:uiPriority w:val="99"/>
    <w:semiHidden/>
    <w:locked/>
    <w:rsid w:val="00471EFA"/>
    <w:rPr>
      <w:rFonts w:ascii="Cambria" w:hAnsi="Cambria" w:cs="Times New Roman"/>
      <w:b/>
      <w:bCs/>
      <w:color w:val="4F81BD"/>
      <w:sz w:val="26"/>
      <w:szCs w:val="26"/>
    </w:rPr>
  </w:style>
  <w:style w:type="character" w:customStyle="1" w:styleId="30">
    <w:name w:val="Заголовок 3 Знак"/>
    <w:basedOn w:val="a1"/>
    <w:link w:val="3"/>
    <w:uiPriority w:val="99"/>
    <w:locked/>
    <w:rsid w:val="005C7624"/>
    <w:rPr>
      <w:rFonts w:cs="Times New Roman"/>
      <w:color w:val="787D7E"/>
      <w:sz w:val="30"/>
    </w:rPr>
  </w:style>
  <w:style w:type="character" w:customStyle="1" w:styleId="90">
    <w:name w:val="Заголовок 9 Знак"/>
    <w:basedOn w:val="a1"/>
    <w:link w:val="9"/>
    <w:uiPriority w:val="99"/>
    <w:semiHidden/>
    <w:locked/>
    <w:rsid w:val="00645D07"/>
    <w:rPr>
      <w:rFonts w:ascii="Cambria" w:hAnsi="Cambria" w:cs="Times New Roman"/>
    </w:rPr>
  </w:style>
  <w:style w:type="paragraph" w:customStyle="1" w:styleId="100">
    <w:name w:val="Оглавление 10"/>
    <w:basedOn w:val="91"/>
    <w:autoRedefine/>
    <w:uiPriority w:val="99"/>
    <w:rsid w:val="002D7C62"/>
  </w:style>
  <w:style w:type="paragraph" w:styleId="91">
    <w:name w:val="toc 9"/>
    <w:basedOn w:val="a0"/>
    <w:next w:val="a0"/>
    <w:autoRedefine/>
    <w:uiPriority w:val="99"/>
    <w:semiHidden/>
    <w:rsid w:val="002D7C62"/>
    <w:pPr>
      <w:ind w:left="1920"/>
    </w:pPr>
  </w:style>
  <w:style w:type="paragraph" w:styleId="a4">
    <w:name w:val="Normal (Web)"/>
    <w:basedOn w:val="a0"/>
    <w:uiPriority w:val="99"/>
    <w:rsid w:val="002D7C62"/>
  </w:style>
  <w:style w:type="paragraph" w:customStyle="1" w:styleId="101">
    <w:name w:val="Заголовок 10"/>
    <w:basedOn w:val="9"/>
    <w:next w:val="a5"/>
    <w:autoRedefine/>
    <w:uiPriority w:val="99"/>
    <w:rsid w:val="002D7C62"/>
    <w:pPr>
      <w:ind w:left="708"/>
    </w:pPr>
  </w:style>
  <w:style w:type="paragraph" w:styleId="a5">
    <w:name w:val="Title"/>
    <w:basedOn w:val="a0"/>
    <w:link w:val="a6"/>
    <w:uiPriority w:val="99"/>
    <w:qFormat/>
    <w:rsid w:val="002D7C62"/>
    <w:pPr>
      <w:spacing w:before="240" w:after="60"/>
      <w:jc w:val="center"/>
      <w:outlineLvl w:val="0"/>
    </w:pPr>
    <w:rPr>
      <w:rFonts w:ascii="Arial" w:hAnsi="Arial" w:cs="Arial"/>
      <w:b/>
      <w:bCs/>
      <w:kern w:val="28"/>
      <w:sz w:val="32"/>
      <w:szCs w:val="32"/>
    </w:rPr>
  </w:style>
  <w:style w:type="character" w:customStyle="1" w:styleId="a6">
    <w:name w:val="Заголовок Знак"/>
    <w:basedOn w:val="a1"/>
    <w:link w:val="a5"/>
    <w:uiPriority w:val="99"/>
    <w:locked/>
    <w:rsid w:val="00645D07"/>
    <w:rPr>
      <w:rFonts w:ascii="Cambria" w:hAnsi="Cambria" w:cs="Times New Roman"/>
      <w:b/>
      <w:bCs/>
      <w:kern w:val="28"/>
      <w:sz w:val="32"/>
      <w:szCs w:val="32"/>
    </w:rPr>
  </w:style>
  <w:style w:type="character" w:customStyle="1" w:styleId="a7">
    <w:name w:val="Таблица шапка Знак"/>
    <w:link w:val="a8"/>
    <w:uiPriority w:val="99"/>
    <w:locked/>
    <w:rsid w:val="009437BB"/>
    <w:rPr>
      <w:b/>
    </w:rPr>
  </w:style>
  <w:style w:type="paragraph" w:customStyle="1" w:styleId="a8">
    <w:name w:val="Таблица шапка"/>
    <w:basedOn w:val="a0"/>
    <w:link w:val="a7"/>
    <w:uiPriority w:val="99"/>
    <w:rsid w:val="009437BB"/>
    <w:pPr>
      <w:keepNext/>
      <w:spacing w:before="60" w:after="60"/>
      <w:jc w:val="center"/>
    </w:pPr>
    <w:rPr>
      <w:b/>
      <w:sz w:val="20"/>
      <w:szCs w:val="20"/>
    </w:rPr>
  </w:style>
  <w:style w:type="character" w:customStyle="1" w:styleId="spanheaderlot21">
    <w:name w:val="span_header_lot_21"/>
    <w:uiPriority w:val="99"/>
    <w:rsid w:val="009437BB"/>
    <w:rPr>
      <w:b/>
    </w:rPr>
  </w:style>
  <w:style w:type="character" w:customStyle="1" w:styleId="21">
    <w:name w:val="Стиль2"/>
    <w:uiPriority w:val="99"/>
    <w:rsid w:val="009437BB"/>
    <w:rPr>
      <w:rFonts w:ascii="Arial" w:hAnsi="Arial"/>
      <w:b/>
    </w:rPr>
  </w:style>
  <w:style w:type="character" w:customStyle="1" w:styleId="7">
    <w:name w:val="Стиль7"/>
    <w:uiPriority w:val="99"/>
    <w:rsid w:val="009437BB"/>
    <w:rPr>
      <w:rFonts w:ascii="Times New Roman" w:hAnsi="Times New Roman"/>
    </w:rPr>
  </w:style>
  <w:style w:type="character" w:customStyle="1" w:styleId="4">
    <w:name w:val="Стиль4"/>
    <w:uiPriority w:val="99"/>
    <w:rsid w:val="009437BB"/>
    <w:rPr>
      <w:rFonts w:ascii="Times New Roman" w:hAnsi="Times New Roman"/>
      <w:b/>
    </w:rPr>
  </w:style>
  <w:style w:type="character" w:customStyle="1" w:styleId="23">
    <w:name w:val="23"/>
    <w:basedOn w:val="a1"/>
    <w:uiPriority w:val="99"/>
    <w:rsid w:val="00BC46E5"/>
    <w:rPr>
      <w:rFonts w:cs="Times New Roman"/>
    </w:rPr>
  </w:style>
  <w:style w:type="character" w:customStyle="1" w:styleId="spanheaderlot210">
    <w:name w:val="spanheaderlot21"/>
    <w:basedOn w:val="a1"/>
    <w:uiPriority w:val="99"/>
    <w:rsid w:val="00BC46E5"/>
    <w:rPr>
      <w:rFonts w:cs="Times New Roman"/>
    </w:rPr>
  </w:style>
  <w:style w:type="character" w:customStyle="1" w:styleId="70">
    <w:name w:val="7"/>
    <w:basedOn w:val="a1"/>
    <w:uiPriority w:val="99"/>
    <w:rsid w:val="00BC46E5"/>
    <w:rPr>
      <w:rFonts w:cs="Times New Roman"/>
    </w:rPr>
  </w:style>
  <w:style w:type="character" w:customStyle="1" w:styleId="11">
    <w:name w:val="1"/>
    <w:basedOn w:val="a1"/>
    <w:uiPriority w:val="99"/>
    <w:rsid w:val="007B4DE7"/>
    <w:rPr>
      <w:rFonts w:cs="Times New Roman"/>
    </w:rPr>
  </w:style>
  <w:style w:type="paragraph" w:styleId="a9">
    <w:name w:val="Balloon Text"/>
    <w:basedOn w:val="a0"/>
    <w:link w:val="aa"/>
    <w:uiPriority w:val="99"/>
    <w:semiHidden/>
    <w:rsid w:val="00793F43"/>
    <w:rPr>
      <w:rFonts w:ascii="Tahoma" w:hAnsi="Tahoma" w:cs="Tahoma"/>
      <w:sz w:val="16"/>
      <w:szCs w:val="16"/>
    </w:rPr>
  </w:style>
  <w:style w:type="character" w:customStyle="1" w:styleId="aa">
    <w:name w:val="Текст выноски Знак"/>
    <w:basedOn w:val="a1"/>
    <w:link w:val="a9"/>
    <w:uiPriority w:val="99"/>
    <w:semiHidden/>
    <w:locked/>
    <w:rsid w:val="00645D07"/>
    <w:rPr>
      <w:rFonts w:cs="Times New Roman"/>
      <w:sz w:val="2"/>
    </w:rPr>
  </w:style>
  <w:style w:type="paragraph" w:customStyle="1" w:styleId="ConsPlusNormal">
    <w:name w:val="ConsPlusNormal"/>
    <w:link w:val="ConsPlusNormal0"/>
    <w:qFormat/>
    <w:rsid w:val="0020574B"/>
    <w:pPr>
      <w:autoSpaceDE w:val="0"/>
      <w:autoSpaceDN w:val="0"/>
      <w:adjustRightInd w:val="0"/>
      <w:ind w:firstLine="720"/>
    </w:pPr>
    <w:rPr>
      <w:rFonts w:ascii="Arial" w:hAnsi="Arial" w:cs="Arial"/>
      <w:sz w:val="20"/>
      <w:szCs w:val="20"/>
    </w:rPr>
  </w:style>
  <w:style w:type="character" w:customStyle="1" w:styleId="iceouttxt1">
    <w:name w:val="iceouttxt1"/>
    <w:uiPriority w:val="99"/>
    <w:rsid w:val="000D4689"/>
    <w:rPr>
      <w:rFonts w:ascii="Arial" w:hAnsi="Arial"/>
      <w:color w:val="666666"/>
      <w:sz w:val="17"/>
    </w:rPr>
  </w:style>
  <w:style w:type="character" w:customStyle="1" w:styleId="rserrmark1">
    <w:name w:val="rs_err_mark1"/>
    <w:uiPriority w:val="99"/>
    <w:rsid w:val="000D4689"/>
    <w:rPr>
      <w:color w:val="FF0000"/>
    </w:rPr>
  </w:style>
  <w:style w:type="paragraph" w:customStyle="1" w:styleId="title1">
    <w:name w:val="title1"/>
    <w:basedOn w:val="a0"/>
    <w:uiPriority w:val="99"/>
    <w:rsid w:val="000D4689"/>
    <w:pPr>
      <w:spacing w:before="100" w:beforeAutospacing="1" w:after="100" w:afterAutospacing="1"/>
    </w:pPr>
    <w:rPr>
      <w:i/>
      <w:iCs/>
    </w:rPr>
  </w:style>
  <w:style w:type="character" w:customStyle="1" w:styleId="spanbodyheader11">
    <w:name w:val="span_body_header_11"/>
    <w:uiPriority w:val="99"/>
    <w:rsid w:val="00EC302C"/>
    <w:rPr>
      <w:b/>
      <w:sz w:val="20"/>
    </w:rPr>
  </w:style>
  <w:style w:type="paragraph" w:customStyle="1" w:styleId="12">
    <w:name w:val="Название1"/>
    <w:basedOn w:val="a0"/>
    <w:uiPriority w:val="99"/>
    <w:rsid w:val="00D928FA"/>
    <w:pPr>
      <w:spacing w:before="100" w:beforeAutospacing="1" w:after="100" w:afterAutospacing="1"/>
    </w:pPr>
  </w:style>
  <w:style w:type="character" w:customStyle="1" w:styleId="bold">
    <w:name w:val="bold"/>
    <w:basedOn w:val="a1"/>
    <w:uiPriority w:val="99"/>
    <w:rsid w:val="00D928FA"/>
    <w:rPr>
      <w:rFonts w:cs="Times New Roman"/>
    </w:rPr>
  </w:style>
  <w:style w:type="paragraph" w:customStyle="1" w:styleId="aleft">
    <w:name w:val="aleft"/>
    <w:basedOn w:val="a0"/>
    <w:uiPriority w:val="99"/>
    <w:rsid w:val="005C7624"/>
    <w:pPr>
      <w:spacing w:before="100" w:beforeAutospacing="1" w:after="100" w:afterAutospacing="1"/>
    </w:pPr>
  </w:style>
  <w:style w:type="paragraph" w:customStyle="1" w:styleId="13">
    <w:name w:val="Подзаголовок1"/>
    <w:basedOn w:val="a0"/>
    <w:uiPriority w:val="99"/>
    <w:rsid w:val="005C7624"/>
    <w:pPr>
      <w:spacing w:before="100" w:beforeAutospacing="1" w:after="100" w:afterAutospacing="1"/>
    </w:pPr>
  </w:style>
  <w:style w:type="paragraph" w:customStyle="1" w:styleId="14">
    <w:name w:val="Верхний колонтитул1"/>
    <w:basedOn w:val="a0"/>
    <w:uiPriority w:val="99"/>
    <w:rsid w:val="005C7624"/>
    <w:pPr>
      <w:spacing w:before="100" w:beforeAutospacing="1" w:after="100" w:afterAutospacing="1"/>
    </w:pPr>
  </w:style>
  <w:style w:type="paragraph" w:customStyle="1" w:styleId="offset25">
    <w:name w:val="offset25"/>
    <w:basedOn w:val="a0"/>
    <w:uiPriority w:val="99"/>
    <w:rsid w:val="005C7624"/>
    <w:pPr>
      <w:spacing w:before="100" w:beforeAutospacing="1" w:after="100" w:afterAutospacing="1"/>
    </w:pPr>
  </w:style>
  <w:style w:type="paragraph" w:customStyle="1" w:styleId="offset50">
    <w:name w:val="offset50"/>
    <w:basedOn w:val="a0"/>
    <w:uiPriority w:val="99"/>
    <w:rsid w:val="005C7624"/>
    <w:pPr>
      <w:spacing w:before="100" w:beforeAutospacing="1" w:after="100" w:afterAutospacing="1"/>
    </w:pPr>
  </w:style>
  <w:style w:type="paragraph" w:customStyle="1" w:styleId="tablecol1">
    <w:name w:val="tablecol1"/>
    <w:basedOn w:val="a0"/>
    <w:uiPriority w:val="99"/>
    <w:rsid w:val="005C7624"/>
    <w:pPr>
      <w:spacing w:before="100" w:beforeAutospacing="1" w:after="100" w:afterAutospacing="1"/>
    </w:pPr>
  </w:style>
  <w:style w:type="paragraph" w:customStyle="1" w:styleId="tablecol2">
    <w:name w:val="tablecol2"/>
    <w:basedOn w:val="a0"/>
    <w:uiPriority w:val="99"/>
    <w:rsid w:val="005C7624"/>
    <w:pPr>
      <w:spacing w:before="100" w:beforeAutospacing="1" w:after="100" w:afterAutospacing="1"/>
    </w:pPr>
  </w:style>
  <w:style w:type="paragraph" w:customStyle="1" w:styleId="tablecol1notset">
    <w:name w:val="tablecol1notset"/>
    <w:basedOn w:val="a0"/>
    <w:uiPriority w:val="99"/>
    <w:rsid w:val="005C7624"/>
    <w:pPr>
      <w:spacing w:before="100" w:beforeAutospacing="1" w:after="100" w:afterAutospacing="1"/>
    </w:pPr>
  </w:style>
  <w:style w:type="paragraph" w:customStyle="1" w:styleId="tablecol2notset">
    <w:name w:val="tablecol2notset"/>
    <w:basedOn w:val="a0"/>
    <w:uiPriority w:val="99"/>
    <w:rsid w:val="005C7624"/>
    <w:pPr>
      <w:spacing w:before="100" w:beforeAutospacing="1" w:after="100" w:afterAutospacing="1"/>
    </w:pPr>
  </w:style>
  <w:style w:type="paragraph" w:customStyle="1" w:styleId="right">
    <w:name w:val="right"/>
    <w:basedOn w:val="a0"/>
    <w:uiPriority w:val="99"/>
    <w:rsid w:val="005C7624"/>
    <w:pPr>
      <w:spacing w:before="100" w:beforeAutospacing="1" w:after="100" w:afterAutospacing="1"/>
    </w:pPr>
  </w:style>
  <w:style w:type="paragraph" w:customStyle="1" w:styleId="apptable1">
    <w:name w:val="apptable1"/>
    <w:basedOn w:val="a0"/>
    <w:uiPriority w:val="99"/>
    <w:rsid w:val="005C7624"/>
    <w:pPr>
      <w:spacing w:before="100" w:beforeAutospacing="1" w:after="100" w:afterAutospacing="1"/>
    </w:pPr>
  </w:style>
  <w:style w:type="paragraph" w:customStyle="1" w:styleId="appcol1">
    <w:name w:val="appcol1"/>
    <w:basedOn w:val="a0"/>
    <w:uiPriority w:val="99"/>
    <w:rsid w:val="005C7624"/>
    <w:pPr>
      <w:spacing w:before="100" w:beforeAutospacing="1" w:after="100" w:afterAutospacing="1"/>
    </w:pPr>
  </w:style>
  <w:style w:type="paragraph" w:customStyle="1" w:styleId="appcol2">
    <w:name w:val="appcol2"/>
    <w:basedOn w:val="a0"/>
    <w:uiPriority w:val="99"/>
    <w:rsid w:val="005C7624"/>
    <w:pPr>
      <w:spacing w:before="100" w:beforeAutospacing="1" w:after="100" w:afterAutospacing="1"/>
    </w:pPr>
  </w:style>
  <w:style w:type="paragraph" w:customStyle="1" w:styleId="appcol3">
    <w:name w:val="appcol3"/>
    <w:basedOn w:val="a0"/>
    <w:uiPriority w:val="99"/>
    <w:rsid w:val="005C7624"/>
    <w:pPr>
      <w:spacing w:before="100" w:beforeAutospacing="1" w:after="100" w:afterAutospacing="1"/>
    </w:pPr>
  </w:style>
  <w:style w:type="paragraph" w:customStyle="1" w:styleId="appcol4">
    <w:name w:val="appcol4"/>
    <w:basedOn w:val="a0"/>
    <w:uiPriority w:val="99"/>
    <w:rsid w:val="005C7624"/>
    <w:pPr>
      <w:spacing w:before="100" w:beforeAutospacing="1" w:after="100" w:afterAutospacing="1"/>
    </w:pPr>
  </w:style>
  <w:style w:type="paragraph" w:customStyle="1" w:styleId="appcol5">
    <w:name w:val="appcol5"/>
    <w:basedOn w:val="a0"/>
    <w:uiPriority w:val="99"/>
    <w:rsid w:val="005C7624"/>
    <w:pPr>
      <w:spacing w:before="100" w:beforeAutospacing="1" w:after="100" w:afterAutospacing="1"/>
    </w:pPr>
  </w:style>
  <w:style w:type="paragraph" w:customStyle="1" w:styleId="appresultcol1">
    <w:name w:val="appresultcol1"/>
    <w:basedOn w:val="a0"/>
    <w:uiPriority w:val="99"/>
    <w:rsid w:val="005C7624"/>
    <w:pPr>
      <w:spacing w:before="100" w:beforeAutospacing="1" w:after="100" w:afterAutospacing="1"/>
    </w:pPr>
  </w:style>
  <w:style w:type="paragraph" w:customStyle="1" w:styleId="appresultcol2">
    <w:name w:val="appresultcol2"/>
    <w:basedOn w:val="a0"/>
    <w:uiPriority w:val="99"/>
    <w:rsid w:val="005C7624"/>
    <w:pPr>
      <w:spacing w:before="100" w:beforeAutospacing="1" w:after="100" w:afterAutospacing="1"/>
    </w:pPr>
  </w:style>
  <w:style w:type="paragraph" w:customStyle="1" w:styleId="appresultcol3">
    <w:name w:val="appresultcol3"/>
    <w:basedOn w:val="a0"/>
    <w:uiPriority w:val="99"/>
    <w:rsid w:val="005C7624"/>
    <w:pPr>
      <w:spacing w:before="100" w:beforeAutospacing="1" w:after="100" w:afterAutospacing="1"/>
    </w:pPr>
  </w:style>
  <w:style w:type="paragraph" w:customStyle="1" w:styleId="appresultcol4">
    <w:name w:val="appresultcol4"/>
    <w:basedOn w:val="a0"/>
    <w:uiPriority w:val="99"/>
    <w:rsid w:val="005C7624"/>
    <w:pPr>
      <w:spacing w:before="100" w:beforeAutospacing="1" w:after="100" w:afterAutospacing="1"/>
    </w:pPr>
  </w:style>
  <w:style w:type="paragraph" w:customStyle="1" w:styleId="appresultcol4left">
    <w:name w:val="appresultcol4_left"/>
    <w:basedOn w:val="a0"/>
    <w:uiPriority w:val="99"/>
    <w:rsid w:val="005C7624"/>
    <w:pPr>
      <w:spacing w:before="100" w:beforeAutospacing="1" w:after="100" w:afterAutospacing="1"/>
    </w:pPr>
  </w:style>
  <w:style w:type="paragraph" w:customStyle="1" w:styleId="appcritcol1">
    <w:name w:val="appcritcol1"/>
    <w:basedOn w:val="a0"/>
    <w:uiPriority w:val="99"/>
    <w:rsid w:val="005C7624"/>
    <w:pPr>
      <w:spacing w:before="100" w:beforeAutospacing="1" w:after="100" w:afterAutospacing="1"/>
    </w:pPr>
  </w:style>
  <w:style w:type="paragraph" w:customStyle="1" w:styleId="appcritcol2">
    <w:name w:val="appcritcol2"/>
    <w:basedOn w:val="a0"/>
    <w:uiPriority w:val="99"/>
    <w:rsid w:val="005C7624"/>
    <w:pPr>
      <w:spacing w:before="100" w:beforeAutospacing="1" w:after="100" w:afterAutospacing="1"/>
    </w:pPr>
  </w:style>
  <w:style w:type="paragraph" w:customStyle="1" w:styleId="appcritcol3">
    <w:name w:val="appcritcol3"/>
    <w:basedOn w:val="a0"/>
    <w:uiPriority w:val="99"/>
    <w:rsid w:val="005C7624"/>
    <w:pPr>
      <w:spacing w:before="100" w:beforeAutospacing="1" w:after="100" w:afterAutospacing="1"/>
    </w:pPr>
  </w:style>
  <w:style w:type="paragraph" w:customStyle="1" w:styleId="appdesicioncol1">
    <w:name w:val="appdesicioncol1"/>
    <w:basedOn w:val="a0"/>
    <w:uiPriority w:val="99"/>
    <w:rsid w:val="005C7624"/>
    <w:pPr>
      <w:spacing w:before="100" w:beforeAutospacing="1" w:after="100" w:afterAutospacing="1"/>
    </w:pPr>
  </w:style>
  <w:style w:type="paragraph" w:customStyle="1" w:styleId="appdesicioncol2">
    <w:name w:val="appdesicioncol2"/>
    <w:basedOn w:val="a0"/>
    <w:uiPriority w:val="99"/>
    <w:rsid w:val="005C7624"/>
    <w:pPr>
      <w:spacing w:before="100" w:beforeAutospacing="1" w:after="100" w:afterAutospacing="1"/>
    </w:pPr>
  </w:style>
  <w:style w:type="paragraph" w:customStyle="1" w:styleId="appdesicioncol3">
    <w:name w:val="appdesicioncol3"/>
    <w:basedOn w:val="a0"/>
    <w:uiPriority w:val="99"/>
    <w:rsid w:val="005C7624"/>
    <w:pPr>
      <w:spacing w:before="100" w:beforeAutospacing="1" w:after="100" w:afterAutospacing="1"/>
    </w:pPr>
  </w:style>
  <w:style w:type="paragraph" w:customStyle="1" w:styleId="appdesicioncol4">
    <w:name w:val="appdesicioncol4"/>
    <w:basedOn w:val="a0"/>
    <w:uiPriority w:val="99"/>
    <w:rsid w:val="005C7624"/>
    <w:pPr>
      <w:spacing w:before="100" w:beforeAutospacing="1" w:after="100" w:afterAutospacing="1"/>
    </w:pPr>
  </w:style>
  <w:style w:type="paragraph" w:customStyle="1" w:styleId="appauctioncol1">
    <w:name w:val="appauctioncol1"/>
    <w:basedOn w:val="a0"/>
    <w:uiPriority w:val="99"/>
    <w:rsid w:val="005C7624"/>
    <w:pPr>
      <w:spacing w:before="100" w:beforeAutospacing="1" w:after="100" w:afterAutospacing="1"/>
    </w:pPr>
  </w:style>
  <w:style w:type="paragraph" w:customStyle="1" w:styleId="appauctioncol2">
    <w:name w:val="appauctioncol2"/>
    <w:basedOn w:val="a0"/>
    <w:uiPriority w:val="99"/>
    <w:rsid w:val="005C7624"/>
    <w:pPr>
      <w:spacing w:before="100" w:beforeAutospacing="1" w:after="100" w:afterAutospacing="1"/>
    </w:pPr>
  </w:style>
  <w:style w:type="paragraph" w:customStyle="1" w:styleId="appauctioncol3">
    <w:name w:val="appauctioncol3"/>
    <w:basedOn w:val="a0"/>
    <w:uiPriority w:val="99"/>
    <w:rsid w:val="005C7624"/>
    <w:pPr>
      <w:spacing w:before="100" w:beforeAutospacing="1" w:after="100" w:afterAutospacing="1"/>
    </w:pPr>
  </w:style>
  <w:style w:type="paragraph" w:customStyle="1" w:styleId="appcommissioncol1">
    <w:name w:val="appcommissioncol1"/>
    <w:basedOn w:val="a0"/>
    <w:uiPriority w:val="99"/>
    <w:rsid w:val="005C7624"/>
    <w:pPr>
      <w:spacing w:before="100" w:beforeAutospacing="1" w:after="100" w:afterAutospacing="1"/>
    </w:pPr>
  </w:style>
  <w:style w:type="paragraph" w:customStyle="1" w:styleId="appcommissioncol2">
    <w:name w:val="appcommissioncol2"/>
    <w:basedOn w:val="a0"/>
    <w:uiPriority w:val="99"/>
    <w:rsid w:val="005C7624"/>
    <w:pPr>
      <w:spacing w:before="100" w:beforeAutospacing="1" w:after="100" w:afterAutospacing="1"/>
    </w:pPr>
  </w:style>
  <w:style w:type="paragraph" w:customStyle="1" w:styleId="appcommissioncol3">
    <w:name w:val="appcommissioncol3"/>
    <w:basedOn w:val="a0"/>
    <w:uiPriority w:val="99"/>
    <w:rsid w:val="005C7624"/>
    <w:pPr>
      <w:spacing w:before="100" w:beforeAutospacing="1" w:after="100" w:afterAutospacing="1"/>
    </w:pPr>
  </w:style>
  <w:style w:type="paragraph" w:customStyle="1" w:styleId="appcommissioncol4">
    <w:name w:val="appcommissioncol4"/>
    <w:basedOn w:val="a0"/>
    <w:uiPriority w:val="99"/>
    <w:rsid w:val="005C7624"/>
    <w:pPr>
      <w:spacing w:before="100" w:beforeAutospacing="1" w:after="100" w:afterAutospacing="1"/>
    </w:pPr>
  </w:style>
  <w:style w:type="paragraph" w:customStyle="1" w:styleId="appcommissionresultcol1">
    <w:name w:val="appcommissionresultcol1"/>
    <w:basedOn w:val="a0"/>
    <w:uiPriority w:val="99"/>
    <w:rsid w:val="005C7624"/>
    <w:pPr>
      <w:spacing w:before="100" w:beforeAutospacing="1" w:after="100" w:afterAutospacing="1"/>
    </w:pPr>
  </w:style>
  <w:style w:type="paragraph" w:customStyle="1" w:styleId="appcommissionresultcol2">
    <w:name w:val="appcommissionresultcol2"/>
    <w:basedOn w:val="a0"/>
    <w:uiPriority w:val="99"/>
    <w:rsid w:val="005C7624"/>
    <w:pPr>
      <w:spacing w:before="100" w:beforeAutospacing="1" w:after="100" w:afterAutospacing="1"/>
    </w:pPr>
  </w:style>
  <w:style w:type="paragraph" w:customStyle="1" w:styleId="appcommissionresultcoln">
    <w:name w:val="appcommissionresultcoln"/>
    <w:basedOn w:val="a0"/>
    <w:uiPriority w:val="99"/>
    <w:rsid w:val="005C7624"/>
    <w:pPr>
      <w:spacing w:before="100" w:beforeAutospacing="1" w:after="100" w:afterAutospacing="1"/>
    </w:pPr>
  </w:style>
  <w:style w:type="paragraph" w:customStyle="1" w:styleId="refusalfactcol1">
    <w:name w:val="refusalfactcol1"/>
    <w:basedOn w:val="a0"/>
    <w:uiPriority w:val="99"/>
    <w:rsid w:val="005C7624"/>
    <w:pPr>
      <w:spacing w:before="100" w:beforeAutospacing="1" w:after="100" w:afterAutospacing="1"/>
    </w:pPr>
  </w:style>
  <w:style w:type="paragraph" w:customStyle="1" w:styleId="refusalfactcol2">
    <w:name w:val="refusalfactcol2"/>
    <w:basedOn w:val="a0"/>
    <w:uiPriority w:val="99"/>
    <w:rsid w:val="005C7624"/>
    <w:pPr>
      <w:spacing w:before="100" w:beforeAutospacing="1" w:after="100" w:afterAutospacing="1"/>
    </w:pPr>
  </w:style>
  <w:style w:type="paragraph" w:customStyle="1" w:styleId="refusalfactcol3">
    <w:name w:val="refusalfactcol3"/>
    <w:basedOn w:val="a0"/>
    <w:uiPriority w:val="99"/>
    <w:rsid w:val="005C7624"/>
    <w:pPr>
      <w:spacing w:before="100" w:beforeAutospacing="1" w:after="100" w:afterAutospacing="1"/>
    </w:pPr>
  </w:style>
  <w:style w:type="paragraph" w:customStyle="1" w:styleId="appcriteriascol1">
    <w:name w:val="appcriteriascol1"/>
    <w:basedOn w:val="a0"/>
    <w:uiPriority w:val="99"/>
    <w:rsid w:val="005C7624"/>
    <w:pPr>
      <w:spacing w:before="100" w:beforeAutospacing="1" w:after="100" w:afterAutospacing="1"/>
    </w:pPr>
  </w:style>
  <w:style w:type="paragraph" w:customStyle="1" w:styleId="appcriteriascol2">
    <w:name w:val="appcriteriascol2"/>
    <w:basedOn w:val="a0"/>
    <w:uiPriority w:val="99"/>
    <w:rsid w:val="005C7624"/>
    <w:pPr>
      <w:spacing w:before="100" w:beforeAutospacing="1" w:after="100" w:afterAutospacing="1"/>
    </w:pPr>
  </w:style>
  <w:style w:type="paragraph" w:customStyle="1" w:styleId="appcriteriascol3">
    <w:name w:val="appcriteriascol3"/>
    <w:basedOn w:val="a0"/>
    <w:uiPriority w:val="99"/>
    <w:rsid w:val="005C7624"/>
    <w:pPr>
      <w:spacing w:before="100" w:beforeAutospacing="1" w:after="100" w:afterAutospacing="1"/>
    </w:pPr>
  </w:style>
  <w:style w:type="paragraph" w:customStyle="1" w:styleId="newpage">
    <w:name w:val="newpage"/>
    <w:basedOn w:val="a0"/>
    <w:uiPriority w:val="99"/>
    <w:rsid w:val="005C7624"/>
    <w:pPr>
      <w:spacing w:before="100" w:beforeAutospacing="1" w:after="100" w:afterAutospacing="1"/>
    </w:pPr>
  </w:style>
  <w:style w:type="paragraph" w:customStyle="1" w:styleId="col-border">
    <w:name w:val="col-border"/>
    <w:basedOn w:val="a0"/>
    <w:uiPriority w:val="99"/>
    <w:rsid w:val="005C7624"/>
    <w:pPr>
      <w:spacing w:before="100" w:beforeAutospacing="1" w:after="100" w:afterAutospacing="1"/>
    </w:pPr>
  </w:style>
  <w:style w:type="paragraph" w:customStyle="1" w:styleId="data">
    <w:name w:val="data"/>
    <w:basedOn w:val="a0"/>
    <w:uiPriority w:val="99"/>
    <w:rsid w:val="005C7624"/>
    <w:pPr>
      <w:spacing w:before="100" w:beforeAutospacing="1" w:after="100" w:afterAutospacing="1"/>
    </w:pPr>
  </w:style>
  <w:style w:type="paragraph" w:customStyle="1" w:styleId="center">
    <w:name w:val="center"/>
    <w:basedOn w:val="a0"/>
    <w:uiPriority w:val="99"/>
    <w:rsid w:val="005C7624"/>
    <w:pPr>
      <w:spacing w:before="100" w:beforeAutospacing="1" w:after="100" w:afterAutospacing="1"/>
    </w:pPr>
  </w:style>
  <w:style w:type="paragraph" w:customStyle="1" w:styleId="no-underline">
    <w:name w:val="no-underline"/>
    <w:basedOn w:val="a0"/>
    <w:uiPriority w:val="99"/>
    <w:rsid w:val="005C7624"/>
    <w:pPr>
      <w:spacing w:before="100" w:beforeAutospacing="1" w:after="100" w:afterAutospacing="1"/>
    </w:pPr>
  </w:style>
  <w:style w:type="paragraph" w:customStyle="1" w:styleId="line">
    <w:name w:val="line"/>
    <w:basedOn w:val="a0"/>
    <w:uiPriority w:val="99"/>
    <w:rsid w:val="005C7624"/>
    <w:pPr>
      <w:spacing w:before="100" w:beforeAutospacing="1" w:after="100" w:afterAutospacing="1"/>
    </w:pPr>
  </w:style>
  <w:style w:type="paragraph" w:customStyle="1" w:styleId="vert-space">
    <w:name w:val="vert-space"/>
    <w:basedOn w:val="a0"/>
    <w:uiPriority w:val="99"/>
    <w:rsid w:val="005C7624"/>
    <w:pPr>
      <w:spacing w:before="100" w:beforeAutospacing="1" w:after="100" w:afterAutospacing="1"/>
    </w:pPr>
  </w:style>
  <w:style w:type="paragraph" w:customStyle="1" w:styleId="bottom-pad">
    <w:name w:val="bottom-pad"/>
    <w:basedOn w:val="a0"/>
    <w:uiPriority w:val="99"/>
    <w:rsid w:val="005C7624"/>
    <w:pPr>
      <w:spacing w:before="100" w:beforeAutospacing="1" w:after="100" w:afterAutospacing="1"/>
    </w:pPr>
  </w:style>
  <w:style w:type="paragraph" w:customStyle="1" w:styleId="contentholder">
    <w:name w:val="contentholder"/>
    <w:basedOn w:val="a0"/>
    <w:uiPriority w:val="99"/>
    <w:rsid w:val="005C7624"/>
    <w:pPr>
      <w:spacing w:before="100" w:beforeAutospacing="1" w:after="100" w:afterAutospacing="1"/>
    </w:pPr>
  </w:style>
  <w:style w:type="paragraph" w:customStyle="1" w:styleId="contractstable">
    <w:name w:val="contractstable"/>
    <w:basedOn w:val="a0"/>
    <w:uiPriority w:val="99"/>
    <w:rsid w:val="005C7624"/>
    <w:pPr>
      <w:spacing w:before="100" w:beforeAutospacing="1" w:after="100" w:afterAutospacing="1"/>
    </w:pPr>
  </w:style>
  <w:style w:type="paragraph" w:customStyle="1" w:styleId="contractstablesub">
    <w:name w:val="contractstablesub"/>
    <w:basedOn w:val="a0"/>
    <w:uiPriority w:val="99"/>
    <w:rsid w:val="005C7624"/>
    <w:pPr>
      <w:spacing w:before="100" w:beforeAutospacing="1" w:after="100" w:afterAutospacing="1"/>
    </w:pPr>
  </w:style>
  <w:style w:type="paragraph" w:customStyle="1" w:styleId="contractstitle">
    <w:name w:val="contractstitle"/>
    <w:basedOn w:val="a0"/>
    <w:uiPriority w:val="99"/>
    <w:rsid w:val="005C7624"/>
    <w:pPr>
      <w:spacing w:before="100" w:beforeAutospacing="1" w:after="100" w:afterAutospacing="1"/>
    </w:pPr>
  </w:style>
  <w:style w:type="paragraph" w:customStyle="1" w:styleId="budgetsoureccell">
    <w:name w:val="budgetsoureccell"/>
    <w:basedOn w:val="a0"/>
    <w:uiPriority w:val="99"/>
    <w:rsid w:val="005C7624"/>
    <w:pPr>
      <w:spacing w:before="100" w:beforeAutospacing="1" w:after="100" w:afterAutospacing="1"/>
    </w:pPr>
  </w:style>
  <w:style w:type="paragraph" w:customStyle="1" w:styleId="offbudgetsoureccell">
    <w:name w:val="offbudgetsoureccell"/>
    <w:basedOn w:val="a0"/>
    <w:uiPriority w:val="99"/>
    <w:rsid w:val="005C7624"/>
    <w:pPr>
      <w:spacing w:before="100" w:beforeAutospacing="1" w:after="100" w:afterAutospacing="1"/>
    </w:pPr>
  </w:style>
  <w:style w:type="paragraph" w:customStyle="1" w:styleId="pfcol1">
    <w:name w:val="pfcol1"/>
    <w:basedOn w:val="a0"/>
    <w:uiPriority w:val="99"/>
    <w:rsid w:val="005C7624"/>
    <w:pPr>
      <w:spacing w:before="100" w:beforeAutospacing="1" w:after="100" w:afterAutospacing="1"/>
    </w:pPr>
  </w:style>
  <w:style w:type="paragraph" w:customStyle="1" w:styleId="pfcol2">
    <w:name w:val="pfcol2"/>
    <w:basedOn w:val="a0"/>
    <w:uiPriority w:val="99"/>
    <w:rsid w:val="005C7624"/>
    <w:pPr>
      <w:spacing w:before="100" w:beforeAutospacing="1" w:after="100" w:afterAutospacing="1"/>
    </w:pPr>
  </w:style>
  <w:style w:type="paragraph" w:customStyle="1" w:styleId="pfcol3">
    <w:name w:val="pfcol3"/>
    <w:basedOn w:val="a0"/>
    <w:uiPriority w:val="99"/>
    <w:rsid w:val="005C7624"/>
    <w:pPr>
      <w:spacing w:before="100" w:beforeAutospacing="1" w:after="100" w:afterAutospacing="1"/>
    </w:pPr>
  </w:style>
  <w:style w:type="paragraph" w:customStyle="1" w:styleId="pfcol4">
    <w:name w:val="pfcol4"/>
    <w:basedOn w:val="a0"/>
    <w:uiPriority w:val="99"/>
    <w:rsid w:val="005C7624"/>
    <w:pPr>
      <w:spacing w:before="100" w:beforeAutospacing="1" w:after="100" w:afterAutospacing="1"/>
    </w:pPr>
  </w:style>
  <w:style w:type="paragraph" w:customStyle="1" w:styleId="pfcol5">
    <w:name w:val="pfcol5"/>
    <w:basedOn w:val="a0"/>
    <w:uiPriority w:val="99"/>
    <w:rsid w:val="005C7624"/>
    <w:pPr>
      <w:spacing w:before="100" w:beforeAutospacing="1" w:after="100" w:afterAutospacing="1"/>
    </w:pPr>
  </w:style>
  <w:style w:type="paragraph" w:customStyle="1" w:styleId="pfcol6">
    <w:name w:val="pfcol6"/>
    <w:basedOn w:val="a0"/>
    <w:uiPriority w:val="99"/>
    <w:rsid w:val="005C7624"/>
    <w:pPr>
      <w:spacing w:before="100" w:beforeAutospacing="1" w:after="100" w:afterAutospacing="1"/>
    </w:pPr>
  </w:style>
  <w:style w:type="paragraph" w:customStyle="1" w:styleId="pfcol7">
    <w:name w:val="pfcol7"/>
    <w:basedOn w:val="a0"/>
    <w:uiPriority w:val="99"/>
    <w:rsid w:val="005C7624"/>
    <w:pPr>
      <w:spacing w:before="100" w:beforeAutospacing="1" w:after="100" w:afterAutospacing="1"/>
    </w:pPr>
  </w:style>
  <w:style w:type="paragraph" w:customStyle="1" w:styleId="pfcol8">
    <w:name w:val="pfcol8"/>
    <w:basedOn w:val="a0"/>
    <w:uiPriority w:val="99"/>
    <w:rsid w:val="005C7624"/>
    <w:pPr>
      <w:spacing w:before="100" w:beforeAutospacing="1" w:after="100" w:afterAutospacing="1"/>
    </w:pPr>
  </w:style>
  <w:style w:type="paragraph" w:customStyle="1" w:styleId="pfcol9">
    <w:name w:val="pfcol9"/>
    <w:basedOn w:val="a0"/>
    <w:uiPriority w:val="99"/>
    <w:rsid w:val="005C7624"/>
    <w:pPr>
      <w:spacing w:before="100" w:beforeAutospacing="1" w:after="100" w:afterAutospacing="1"/>
    </w:pPr>
  </w:style>
  <w:style w:type="paragraph" w:customStyle="1" w:styleId="pfcol10">
    <w:name w:val="pfcol10"/>
    <w:basedOn w:val="a0"/>
    <w:uiPriority w:val="99"/>
    <w:rsid w:val="005C7624"/>
    <w:pPr>
      <w:spacing w:before="100" w:beforeAutospacing="1" w:after="100" w:afterAutospacing="1"/>
    </w:pPr>
  </w:style>
  <w:style w:type="paragraph" w:customStyle="1" w:styleId="pfcol11">
    <w:name w:val="pfcol11"/>
    <w:basedOn w:val="a0"/>
    <w:uiPriority w:val="99"/>
    <w:rsid w:val="005C7624"/>
    <w:pPr>
      <w:spacing w:before="100" w:beforeAutospacing="1" w:after="100" w:afterAutospacing="1"/>
    </w:pPr>
  </w:style>
  <w:style w:type="paragraph" w:customStyle="1" w:styleId="pfcol12">
    <w:name w:val="pfcol12"/>
    <w:basedOn w:val="a0"/>
    <w:uiPriority w:val="99"/>
    <w:rsid w:val="005C7624"/>
    <w:pPr>
      <w:spacing w:before="100" w:beforeAutospacing="1" w:after="100" w:afterAutospacing="1"/>
    </w:pPr>
  </w:style>
  <w:style w:type="paragraph" w:customStyle="1" w:styleId="pfcol13">
    <w:name w:val="pfcol13"/>
    <w:basedOn w:val="a0"/>
    <w:uiPriority w:val="99"/>
    <w:rsid w:val="005C7624"/>
    <w:pPr>
      <w:spacing w:before="100" w:beforeAutospacing="1" w:after="100" w:afterAutospacing="1"/>
    </w:pPr>
  </w:style>
  <w:style w:type="paragraph" w:customStyle="1" w:styleId="pfcol14">
    <w:name w:val="pfcol14"/>
    <w:basedOn w:val="a0"/>
    <w:uiPriority w:val="99"/>
    <w:rsid w:val="005C7624"/>
    <w:pPr>
      <w:spacing w:before="100" w:beforeAutospacing="1" w:after="100" w:afterAutospacing="1"/>
    </w:pPr>
  </w:style>
  <w:style w:type="paragraph" w:customStyle="1" w:styleId="pfcol15">
    <w:name w:val="pfcol15"/>
    <w:basedOn w:val="a0"/>
    <w:uiPriority w:val="99"/>
    <w:rsid w:val="005C7624"/>
    <w:pPr>
      <w:spacing w:before="100" w:beforeAutospacing="1" w:after="100" w:afterAutospacing="1"/>
    </w:pPr>
  </w:style>
  <w:style w:type="paragraph" w:customStyle="1" w:styleId="pfcol16">
    <w:name w:val="pfcol16"/>
    <w:basedOn w:val="a0"/>
    <w:uiPriority w:val="99"/>
    <w:rsid w:val="005C7624"/>
    <w:pPr>
      <w:spacing w:before="100" w:beforeAutospacing="1" w:after="100" w:afterAutospacing="1"/>
    </w:pPr>
  </w:style>
  <w:style w:type="paragraph" w:customStyle="1" w:styleId="pfcol17">
    <w:name w:val="pfcol17"/>
    <w:basedOn w:val="a0"/>
    <w:uiPriority w:val="99"/>
    <w:rsid w:val="005C7624"/>
    <w:pPr>
      <w:spacing w:before="100" w:beforeAutospacing="1" w:after="100" w:afterAutospacing="1"/>
    </w:pPr>
  </w:style>
  <w:style w:type="paragraph" w:customStyle="1" w:styleId="pfcol18">
    <w:name w:val="pfcol18"/>
    <w:basedOn w:val="a0"/>
    <w:uiPriority w:val="99"/>
    <w:rsid w:val="005C7624"/>
    <w:pPr>
      <w:spacing w:before="100" w:beforeAutospacing="1" w:after="100" w:afterAutospacing="1"/>
    </w:pPr>
  </w:style>
  <w:style w:type="paragraph" w:customStyle="1" w:styleId="pfcol19">
    <w:name w:val="pfcol19"/>
    <w:basedOn w:val="a0"/>
    <w:uiPriority w:val="99"/>
    <w:rsid w:val="005C7624"/>
    <w:pPr>
      <w:spacing w:before="100" w:beforeAutospacing="1" w:after="100" w:afterAutospacing="1"/>
    </w:pPr>
  </w:style>
  <w:style w:type="paragraph" w:customStyle="1" w:styleId="pfcol20">
    <w:name w:val="pfcol20"/>
    <w:basedOn w:val="a0"/>
    <w:uiPriority w:val="99"/>
    <w:rsid w:val="005C7624"/>
    <w:pPr>
      <w:spacing w:before="100" w:beforeAutospacing="1" w:after="100" w:afterAutospacing="1"/>
    </w:pPr>
  </w:style>
  <w:style w:type="paragraph" w:customStyle="1" w:styleId="pfcol21">
    <w:name w:val="pfcol21"/>
    <w:basedOn w:val="a0"/>
    <w:uiPriority w:val="99"/>
    <w:rsid w:val="005C7624"/>
    <w:pPr>
      <w:spacing w:before="100" w:beforeAutospacing="1" w:after="100" w:afterAutospacing="1"/>
    </w:pPr>
  </w:style>
  <w:style w:type="paragraph" w:customStyle="1" w:styleId="pfcol22">
    <w:name w:val="pfcol22"/>
    <w:basedOn w:val="a0"/>
    <w:uiPriority w:val="99"/>
    <w:rsid w:val="005C7624"/>
    <w:pPr>
      <w:spacing w:before="100" w:beforeAutospacing="1" w:after="100" w:afterAutospacing="1"/>
    </w:pPr>
  </w:style>
  <w:style w:type="paragraph" w:customStyle="1" w:styleId="pfcol23">
    <w:name w:val="pfcol23"/>
    <w:basedOn w:val="a0"/>
    <w:uiPriority w:val="99"/>
    <w:rsid w:val="005C7624"/>
    <w:pPr>
      <w:spacing w:before="100" w:beforeAutospacing="1" w:after="100" w:afterAutospacing="1"/>
    </w:pPr>
  </w:style>
  <w:style w:type="paragraph" w:customStyle="1" w:styleId="pfcol24">
    <w:name w:val="pfcol24"/>
    <w:basedOn w:val="a0"/>
    <w:uiPriority w:val="99"/>
    <w:rsid w:val="005C7624"/>
    <w:pPr>
      <w:spacing w:before="100" w:beforeAutospacing="1" w:after="100" w:afterAutospacing="1"/>
    </w:pPr>
  </w:style>
  <w:style w:type="paragraph" w:customStyle="1" w:styleId="pfcol25">
    <w:name w:val="pfcol25"/>
    <w:basedOn w:val="a0"/>
    <w:uiPriority w:val="99"/>
    <w:rsid w:val="005C7624"/>
    <w:pPr>
      <w:spacing w:before="100" w:beforeAutospacing="1" w:after="100" w:afterAutospacing="1"/>
    </w:pPr>
  </w:style>
  <w:style w:type="paragraph" w:customStyle="1" w:styleId="pfcol26">
    <w:name w:val="pfcol26"/>
    <w:basedOn w:val="a0"/>
    <w:uiPriority w:val="99"/>
    <w:rsid w:val="005C7624"/>
    <w:pPr>
      <w:spacing w:before="100" w:beforeAutospacing="1" w:after="100" w:afterAutospacing="1"/>
    </w:pPr>
  </w:style>
  <w:style w:type="paragraph" w:customStyle="1" w:styleId="pfcol27">
    <w:name w:val="pfcol27"/>
    <w:basedOn w:val="a0"/>
    <w:uiPriority w:val="99"/>
    <w:rsid w:val="005C7624"/>
    <w:pPr>
      <w:spacing w:before="100" w:beforeAutospacing="1" w:after="100" w:afterAutospacing="1"/>
    </w:pPr>
  </w:style>
  <w:style w:type="paragraph" w:customStyle="1" w:styleId="pfcol28">
    <w:name w:val="pfcol28"/>
    <w:basedOn w:val="a0"/>
    <w:uiPriority w:val="99"/>
    <w:rsid w:val="005C7624"/>
    <w:pPr>
      <w:spacing w:before="100" w:beforeAutospacing="1" w:after="100" w:afterAutospacing="1"/>
    </w:pPr>
  </w:style>
  <w:style w:type="paragraph" w:customStyle="1" w:styleId="pfcol29">
    <w:name w:val="pfcol29"/>
    <w:basedOn w:val="a0"/>
    <w:uiPriority w:val="99"/>
    <w:rsid w:val="005C7624"/>
    <w:pPr>
      <w:spacing w:before="100" w:beforeAutospacing="1" w:after="100" w:afterAutospacing="1"/>
    </w:pPr>
  </w:style>
  <w:style w:type="paragraph" w:customStyle="1" w:styleId="pfcol30">
    <w:name w:val="pfcol30"/>
    <w:basedOn w:val="a0"/>
    <w:uiPriority w:val="99"/>
    <w:rsid w:val="005C7624"/>
    <w:pPr>
      <w:spacing w:before="100" w:beforeAutospacing="1" w:after="100" w:afterAutospacing="1"/>
    </w:pPr>
  </w:style>
  <w:style w:type="paragraph" w:customStyle="1" w:styleId="nowrap">
    <w:name w:val="nowrap"/>
    <w:basedOn w:val="a0"/>
    <w:uiPriority w:val="99"/>
    <w:rsid w:val="005C7624"/>
    <w:pPr>
      <w:spacing w:before="100" w:beforeAutospacing="1" w:after="100" w:afterAutospacing="1"/>
    </w:pPr>
  </w:style>
  <w:style w:type="paragraph" w:customStyle="1" w:styleId="right-pad">
    <w:name w:val="right-pad"/>
    <w:basedOn w:val="a0"/>
    <w:uiPriority w:val="99"/>
    <w:rsid w:val="005C7624"/>
    <w:pPr>
      <w:spacing w:before="100" w:beforeAutospacing="1" w:after="100" w:afterAutospacing="1"/>
    </w:pPr>
  </w:style>
  <w:style w:type="paragraph" w:customStyle="1" w:styleId="tdsub">
    <w:name w:val="tdsub"/>
    <w:basedOn w:val="a0"/>
    <w:uiPriority w:val="99"/>
    <w:rsid w:val="005C7624"/>
    <w:pPr>
      <w:spacing w:before="100" w:beforeAutospacing="1" w:after="100" w:afterAutospacing="1"/>
    </w:pPr>
  </w:style>
  <w:style w:type="paragraph" w:customStyle="1" w:styleId="pfcolbr">
    <w:name w:val="pfcolbr"/>
    <w:basedOn w:val="a0"/>
    <w:uiPriority w:val="99"/>
    <w:rsid w:val="005C7624"/>
    <w:pPr>
      <w:spacing w:before="100" w:beforeAutospacing="1" w:after="100" w:afterAutospacing="1"/>
    </w:pPr>
  </w:style>
  <w:style w:type="paragraph" w:customStyle="1" w:styleId="pfcolb">
    <w:name w:val="pfcolb"/>
    <w:basedOn w:val="a0"/>
    <w:uiPriority w:val="99"/>
    <w:rsid w:val="005C7624"/>
    <w:pPr>
      <w:spacing w:before="100" w:beforeAutospacing="1" w:after="100" w:afterAutospacing="1"/>
    </w:pPr>
  </w:style>
  <w:style w:type="paragraph" w:customStyle="1" w:styleId="pfcolb300">
    <w:name w:val="pfcolb300"/>
    <w:basedOn w:val="a0"/>
    <w:uiPriority w:val="99"/>
    <w:rsid w:val="005C7624"/>
    <w:pPr>
      <w:spacing w:before="100" w:beforeAutospacing="1" w:after="100" w:afterAutospacing="1"/>
    </w:pPr>
  </w:style>
  <w:style w:type="paragraph" w:customStyle="1" w:styleId="aleft1">
    <w:name w:val="aleft1"/>
    <w:basedOn w:val="a0"/>
    <w:uiPriority w:val="99"/>
    <w:rsid w:val="005C7624"/>
    <w:pPr>
      <w:spacing w:before="100" w:beforeAutospacing="1" w:after="100" w:afterAutospacing="1"/>
    </w:pPr>
  </w:style>
  <w:style w:type="paragraph" w:customStyle="1" w:styleId="bold1">
    <w:name w:val="bold1"/>
    <w:basedOn w:val="a0"/>
    <w:uiPriority w:val="99"/>
    <w:rsid w:val="005C7624"/>
    <w:pPr>
      <w:spacing w:before="100" w:beforeAutospacing="1" w:after="100" w:afterAutospacing="1"/>
    </w:pPr>
    <w:rPr>
      <w:b/>
      <w:bCs/>
    </w:rPr>
  </w:style>
  <w:style w:type="paragraph" w:customStyle="1" w:styleId="subtitle1">
    <w:name w:val="subtitle1"/>
    <w:basedOn w:val="a0"/>
    <w:uiPriority w:val="99"/>
    <w:rsid w:val="005C7624"/>
    <w:pPr>
      <w:spacing w:before="100" w:beforeAutospacing="1" w:after="100" w:afterAutospacing="1"/>
    </w:pPr>
    <w:rPr>
      <w:u w:val="single"/>
    </w:rPr>
  </w:style>
  <w:style w:type="paragraph" w:customStyle="1" w:styleId="header1">
    <w:name w:val="header1"/>
    <w:basedOn w:val="a0"/>
    <w:uiPriority w:val="99"/>
    <w:rsid w:val="005C7624"/>
    <w:pPr>
      <w:spacing w:before="300"/>
    </w:pPr>
  </w:style>
  <w:style w:type="paragraph" w:customStyle="1" w:styleId="offset251">
    <w:name w:val="offset251"/>
    <w:basedOn w:val="a0"/>
    <w:uiPriority w:val="99"/>
    <w:rsid w:val="005C7624"/>
    <w:pPr>
      <w:spacing w:before="100" w:beforeAutospacing="1" w:after="100" w:afterAutospacing="1"/>
      <w:ind w:left="375"/>
    </w:pPr>
  </w:style>
  <w:style w:type="paragraph" w:customStyle="1" w:styleId="offset501">
    <w:name w:val="offset501"/>
    <w:basedOn w:val="a0"/>
    <w:uiPriority w:val="99"/>
    <w:rsid w:val="005C7624"/>
    <w:pPr>
      <w:spacing w:before="100" w:beforeAutospacing="1" w:after="100" w:afterAutospacing="1"/>
      <w:ind w:left="750"/>
    </w:pPr>
  </w:style>
  <w:style w:type="paragraph" w:customStyle="1" w:styleId="tablecol11">
    <w:name w:val="tablecol11"/>
    <w:basedOn w:val="a0"/>
    <w:uiPriority w:val="99"/>
    <w:rsid w:val="005C7624"/>
    <w:pPr>
      <w:spacing w:before="100" w:beforeAutospacing="1" w:after="100" w:afterAutospacing="1"/>
    </w:pPr>
  </w:style>
  <w:style w:type="paragraph" w:customStyle="1" w:styleId="tablecol21">
    <w:name w:val="tablecol21"/>
    <w:basedOn w:val="a0"/>
    <w:uiPriority w:val="99"/>
    <w:rsid w:val="005C7624"/>
    <w:pPr>
      <w:spacing w:before="100" w:beforeAutospacing="1" w:after="100" w:afterAutospacing="1"/>
    </w:pPr>
  </w:style>
  <w:style w:type="paragraph" w:customStyle="1" w:styleId="tablecol1notset1">
    <w:name w:val="tablecol1notset1"/>
    <w:basedOn w:val="a0"/>
    <w:uiPriority w:val="99"/>
    <w:rsid w:val="005C7624"/>
    <w:pPr>
      <w:spacing w:before="100" w:beforeAutospacing="1" w:after="100" w:afterAutospacing="1"/>
    </w:pPr>
  </w:style>
  <w:style w:type="paragraph" w:customStyle="1" w:styleId="tablecol2notset1">
    <w:name w:val="tablecol2notset1"/>
    <w:basedOn w:val="a0"/>
    <w:uiPriority w:val="99"/>
    <w:rsid w:val="005C7624"/>
    <w:pPr>
      <w:spacing w:before="100" w:beforeAutospacing="1" w:after="100" w:afterAutospacing="1"/>
    </w:pPr>
  </w:style>
  <w:style w:type="paragraph" w:customStyle="1" w:styleId="right1">
    <w:name w:val="right1"/>
    <w:basedOn w:val="a0"/>
    <w:uiPriority w:val="99"/>
    <w:rsid w:val="005C7624"/>
    <w:pPr>
      <w:spacing w:before="100" w:beforeAutospacing="1" w:after="100" w:afterAutospacing="1"/>
      <w:jc w:val="right"/>
    </w:pPr>
  </w:style>
  <w:style w:type="paragraph" w:customStyle="1" w:styleId="apptable11">
    <w:name w:val="apptable11"/>
    <w:basedOn w:val="a0"/>
    <w:uiPriority w:val="99"/>
    <w:rsid w:val="005C7624"/>
    <w:pPr>
      <w:pBdr>
        <w:top w:val="single" w:sz="6" w:space="0" w:color="000000"/>
        <w:left w:val="single" w:sz="6" w:space="0" w:color="000000"/>
      </w:pBdr>
    </w:pPr>
  </w:style>
  <w:style w:type="paragraph" w:customStyle="1" w:styleId="appcol11">
    <w:name w:val="appcol1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l21">
    <w:name w:val="appcol2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l31">
    <w:name w:val="appcol3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l41">
    <w:name w:val="appcol4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l51">
    <w:name w:val="appcol5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resultcol11">
    <w:name w:val="appresultcol1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resultcol21">
    <w:name w:val="appresultcol2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resultcol31">
    <w:name w:val="appresultcol3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resultcol41">
    <w:name w:val="appresultcol4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resultcol4left1">
    <w:name w:val="appresultcol4_left1"/>
    <w:basedOn w:val="a0"/>
    <w:uiPriority w:val="99"/>
    <w:rsid w:val="005C7624"/>
    <w:pPr>
      <w:pBdr>
        <w:bottom w:val="single" w:sz="6" w:space="0" w:color="000000"/>
        <w:right w:val="single" w:sz="6" w:space="0" w:color="000000"/>
      </w:pBdr>
      <w:spacing w:before="100" w:beforeAutospacing="1" w:after="100" w:afterAutospacing="1"/>
    </w:pPr>
  </w:style>
  <w:style w:type="paragraph" w:customStyle="1" w:styleId="appcritcol11">
    <w:name w:val="appcritcol1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ritcol21">
    <w:name w:val="appcritcol2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ritcol31">
    <w:name w:val="appcritcol3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desicioncol11">
    <w:name w:val="appdesicioncol1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desicioncol21">
    <w:name w:val="appdesicioncol2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desicioncol31">
    <w:name w:val="appdesicioncol3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desicioncol41">
    <w:name w:val="appdesicioncol4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auctioncol11">
    <w:name w:val="appauctioncol1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auctioncol21">
    <w:name w:val="appauctioncol2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auctioncol31">
    <w:name w:val="appauctioncol3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col11">
    <w:name w:val="appcommissioncol1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col21">
    <w:name w:val="appcommissioncol2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col31">
    <w:name w:val="appcommissioncol3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col41">
    <w:name w:val="appcommissioncol4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resultcol11">
    <w:name w:val="appcommissionresultcol1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resultcol21">
    <w:name w:val="appcommissionresultcol2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ommissionresultcoln1">
    <w:name w:val="appcommissionresultcoln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refusalfactcol11">
    <w:name w:val="refusalfactcol1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refusalfactcol21">
    <w:name w:val="refusalfactcol2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refusalfactcol31">
    <w:name w:val="refusalfactcol3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riteriascol11">
    <w:name w:val="appcriteriascol1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riteriascol21">
    <w:name w:val="appcriteriascol2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appcriteriascol31">
    <w:name w:val="appcriteriascol31"/>
    <w:basedOn w:val="a0"/>
    <w:uiPriority w:val="99"/>
    <w:rsid w:val="005C7624"/>
    <w:pPr>
      <w:pBdr>
        <w:bottom w:val="single" w:sz="6" w:space="0" w:color="000000"/>
        <w:right w:val="single" w:sz="6" w:space="0" w:color="000000"/>
      </w:pBdr>
      <w:spacing w:before="100" w:beforeAutospacing="1" w:after="100" w:afterAutospacing="1"/>
      <w:jc w:val="center"/>
    </w:pPr>
  </w:style>
  <w:style w:type="paragraph" w:customStyle="1" w:styleId="newpage1">
    <w:name w:val="newpage1"/>
    <w:basedOn w:val="a0"/>
    <w:uiPriority w:val="99"/>
    <w:rsid w:val="005C7624"/>
    <w:pPr>
      <w:pageBreakBefore/>
      <w:spacing w:before="100" w:beforeAutospacing="1" w:after="100" w:afterAutospacing="1"/>
    </w:pPr>
  </w:style>
  <w:style w:type="paragraph" w:customStyle="1" w:styleId="col-border1">
    <w:name w:val="col-border1"/>
    <w:basedOn w:val="a0"/>
    <w:uiPriority w:val="99"/>
    <w:rsid w:val="005C7624"/>
    <w:pPr>
      <w:pBdr>
        <w:top w:val="single" w:sz="6" w:space="4" w:color="000000"/>
        <w:left w:val="single" w:sz="6" w:space="4" w:color="000000"/>
        <w:bottom w:val="single" w:sz="6" w:space="4" w:color="000000"/>
        <w:right w:val="single" w:sz="6" w:space="4" w:color="000000"/>
      </w:pBdr>
      <w:spacing w:before="100" w:beforeAutospacing="1" w:after="100" w:afterAutospacing="1"/>
    </w:pPr>
  </w:style>
  <w:style w:type="paragraph" w:customStyle="1" w:styleId="right-pad1">
    <w:name w:val="right-pad1"/>
    <w:basedOn w:val="a0"/>
    <w:uiPriority w:val="99"/>
    <w:rsid w:val="005C7624"/>
    <w:pPr>
      <w:spacing w:before="100" w:beforeAutospacing="1" w:after="100" w:afterAutospacing="1"/>
      <w:jc w:val="right"/>
    </w:pPr>
  </w:style>
  <w:style w:type="paragraph" w:customStyle="1" w:styleId="data1">
    <w:name w:val="data1"/>
    <w:basedOn w:val="a0"/>
    <w:uiPriority w:val="99"/>
    <w:rsid w:val="005C7624"/>
    <w:pPr>
      <w:pBdr>
        <w:bottom w:val="single" w:sz="6" w:space="0" w:color="000000"/>
      </w:pBdr>
      <w:spacing w:before="100" w:beforeAutospacing="1" w:after="100" w:afterAutospacing="1"/>
    </w:pPr>
  </w:style>
  <w:style w:type="paragraph" w:customStyle="1" w:styleId="center1">
    <w:name w:val="center1"/>
    <w:basedOn w:val="a0"/>
    <w:uiPriority w:val="99"/>
    <w:rsid w:val="005C7624"/>
    <w:pPr>
      <w:spacing w:before="100" w:beforeAutospacing="1" w:after="100" w:afterAutospacing="1"/>
      <w:jc w:val="center"/>
    </w:pPr>
  </w:style>
  <w:style w:type="paragraph" w:customStyle="1" w:styleId="no-underline1">
    <w:name w:val="no-underline1"/>
    <w:basedOn w:val="a0"/>
    <w:uiPriority w:val="99"/>
    <w:rsid w:val="005C7624"/>
    <w:pPr>
      <w:pBdr>
        <w:bottom w:val="single" w:sz="6" w:space="0" w:color="FFFFFF"/>
      </w:pBdr>
      <w:spacing w:before="100" w:beforeAutospacing="1" w:after="100" w:afterAutospacing="1"/>
    </w:pPr>
  </w:style>
  <w:style w:type="paragraph" w:customStyle="1" w:styleId="line1">
    <w:name w:val="line1"/>
    <w:basedOn w:val="a0"/>
    <w:uiPriority w:val="99"/>
    <w:rsid w:val="005C7624"/>
    <w:pPr>
      <w:spacing w:before="100" w:beforeAutospacing="1" w:after="100" w:afterAutospacing="1"/>
    </w:pPr>
  </w:style>
  <w:style w:type="paragraph" w:customStyle="1" w:styleId="vert-space1">
    <w:name w:val="vert-space1"/>
    <w:basedOn w:val="a0"/>
    <w:uiPriority w:val="99"/>
    <w:rsid w:val="005C7624"/>
    <w:pPr>
      <w:spacing w:before="100" w:beforeAutospacing="1" w:after="100" w:afterAutospacing="1"/>
    </w:pPr>
  </w:style>
  <w:style w:type="paragraph" w:customStyle="1" w:styleId="bottom-pad1">
    <w:name w:val="bottom-pad1"/>
    <w:basedOn w:val="a0"/>
    <w:uiPriority w:val="99"/>
    <w:rsid w:val="005C7624"/>
    <w:pPr>
      <w:spacing w:before="100" w:beforeAutospacing="1" w:after="75"/>
    </w:pPr>
  </w:style>
  <w:style w:type="paragraph" w:customStyle="1" w:styleId="contentholder1">
    <w:name w:val="contentholder1"/>
    <w:basedOn w:val="a0"/>
    <w:uiPriority w:val="99"/>
    <w:rsid w:val="005C7624"/>
    <w:pPr>
      <w:spacing w:before="100" w:beforeAutospacing="1" w:after="100" w:afterAutospacing="1"/>
    </w:pPr>
  </w:style>
  <w:style w:type="paragraph" w:customStyle="1" w:styleId="contractstable1">
    <w:name w:val="contractstable1"/>
    <w:basedOn w:val="a0"/>
    <w:uiPriority w:val="99"/>
    <w:rsid w:val="005C76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sub1">
    <w:name w:val="tdsub1"/>
    <w:basedOn w:val="a0"/>
    <w:uiPriority w:val="99"/>
    <w:rsid w:val="005C7624"/>
    <w:pPr>
      <w:spacing w:before="100" w:beforeAutospacing="1" w:after="100" w:afterAutospacing="1"/>
    </w:pPr>
  </w:style>
  <w:style w:type="paragraph" w:customStyle="1" w:styleId="contractstablesub1">
    <w:name w:val="contractstablesub1"/>
    <w:basedOn w:val="a0"/>
    <w:uiPriority w:val="99"/>
    <w:rsid w:val="005C7624"/>
    <w:pPr>
      <w:spacing w:before="100" w:beforeAutospacing="1" w:after="100" w:afterAutospacing="1"/>
    </w:pPr>
  </w:style>
  <w:style w:type="paragraph" w:customStyle="1" w:styleId="contractstitle1">
    <w:name w:val="contractstitle1"/>
    <w:basedOn w:val="a0"/>
    <w:uiPriority w:val="99"/>
    <w:rsid w:val="005C7624"/>
    <w:pPr>
      <w:spacing w:before="100" w:beforeAutospacing="1" w:after="100" w:afterAutospacing="1"/>
      <w:jc w:val="center"/>
    </w:pPr>
  </w:style>
  <w:style w:type="paragraph" w:customStyle="1" w:styleId="budgetsoureccell1">
    <w:name w:val="budgetsoureccell1"/>
    <w:basedOn w:val="a0"/>
    <w:uiPriority w:val="99"/>
    <w:rsid w:val="005C7624"/>
    <w:pPr>
      <w:spacing w:before="100" w:beforeAutospacing="1" w:after="100" w:afterAutospacing="1"/>
    </w:pPr>
  </w:style>
  <w:style w:type="paragraph" w:customStyle="1" w:styleId="offbudgetsoureccell1">
    <w:name w:val="offbudgetsoureccell1"/>
    <w:basedOn w:val="a0"/>
    <w:uiPriority w:val="99"/>
    <w:rsid w:val="005C7624"/>
    <w:pPr>
      <w:spacing w:before="100" w:beforeAutospacing="1" w:after="100" w:afterAutospacing="1"/>
    </w:pPr>
  </w:style>
  <w:style w:type="paragraph" w:customStyle="1" w:styleId="pfcol110">
    <w:name w:val="pfcol110"/>
    <w:basedOn w:val="a0"/>
    <w:uiPriority w:val="99"/>
    <w:rsid w:val="005C7624"/>
    <w:pPr>
      <w:spacing w:before="100" w:beforeAutospacing="1" w:after="100" w:afterAutospacing="1"/>
    </w:pPr>
  </w:style>
  <w:style w:type="paragraph" w:customStyle="1" w:styleId="pfcol210">
    <w:name w:val="pfcol210"/>
    <w:basedOn w:val="a0"/>
    <w:uiPriority w:val="99"/>
    <w:rsid w:val="005C7624"/>
    <w:pPr>
      <w:spacing w:before="100" w:beforeAutospacing="1" w:after="100" w:afterAutospacing="1"/>
    </w:pPr>
  </w:style>
  <w:style w:type="paragraph" w:customStyle="1" w:styleId="pfcol31">
    <w:name w:val="pfcol31"/>
    <w:basedOn w:val="a0"/>
    <w:uiPriority w:val="99"/>
    <w:rsid w:val="005C7624"/>
    <w:pPr>
      <w:spacing w:before="100" w:beforeAutospacing="1" w:after="100" w:afterAutospacing="1"/>
    </w:pPr>
  </w:style>
  <w:style w:type="paragraph" w:customStyle="1" w:styleId="pfcol41">
    <w:name w:val="pfcol41"/>
    <w:basedOn w:val="a0"/>
    <w:uiPriority w:val="99"/>
    <w:rsid w:val="005C7624"/>
    <w:pPr>
      <w:spacing w:before="100" w:beforeAutospacing="1" w:after="100" w:afterAutospacing="1"/>
    </w:pPr>
  </w:style>
  <w:style w:type="paragraph" w:customStyle="1" w:styleId="pfcol51">
    <w:name w:val="pfcol51"/>
    <w:basedOn w:val="a0"/>
    <w:uiPriority w:val="99"/>
    <w:rsid w:val="005C7624"/>
    <w:pPr>
      <w:spacing w:before="100" w:beforeAutospacing="1" w:after="100" w:afterAutospacing="1"/>
    </w:pPr>
  </w:style>
  <w:style w:type="paragraph" w:customStyle="1" w:styleId="pfcol61">
    <w:name w:val="pfcol61"/>
    <w:basedOn w:val="a0"/>
    <w:uiPriority w:val="99"/>
    <w:rsid w:val="005C7624"/>
    <w:pPr>
      <w:spacing w:before="100" w:beforeAutospacing="1" w:after="100" w:afterAutospacing="1"/>
    </w:pPr>
  </w:style>
  <w:style w:type="paragraph" w:customStyle="1" w:styleId="pfcol71">
    <w:name w:val="pfcol71"/>
    <w:basedOn w:val="a0"/>
    <w:uiPriority w:val="99"/>
    <w:rsid w:val="005C7624"/>
    <w:pPr>
      <w:spacing w:before="100" w:beforeAutospacing="1" w:after="100" w:afterAutospacing="1"/>
    </w:pPr>
  </w:style>
  <w:style w:type="paragraph" w:customStyle="1" w:styleId="pfcol81">
    <w:name w:val="pfcol81"/>
    <w:basedOn w:val="a0"/>
    <w:uiPriority w:val="99"/>
    <w:rsid w:val="005C7624"/>
    <w:pPr>
      <w:spacing w:before="100" w:beforeAutospacing="1" w:after="100" w:afterAutospacing="1"/>
    </w:pPr>
  </w:style>
  <w:style w:type="paragraph" w:customStyle="1" w:styleId="pfcol91">
    <w:name w:val="pfcol91"/>
    <w:basedOn w:val="a0"/>
    <w:uiPriority w:val="99"/>
    <w:rsid w:val="005C7624"/>
    <w:pPr>
      <w:spacing w:before="100" w:beforeAutospacing="1" w:after="100" w:afterAutospacing="1"/>
    </w:pPr>
  </w:style>
  <w:style w:type="paragraph" w:customStyle="1" w:styleId="pfcol101">
    <w:name w:val="pfcol101"/>
    <w:basedOn w:val="a0"/>
    <w:uiPriority w:val="99"/>
    <w:rsid w:val="005C7624"/>
    <w:pPr>
      <w:spacing w:before="100" w:beforeAutospacing="1" w:after="100" w:afterAutospacing="1"/>
    </w:pPr>
  </w:style>
  <w:style w:type="paragraph" w:customStyle="1" w:styleId="pfcol111">
    <w:name w:val="pfcol111"/>
    <w:basedOn w:val="a0"/>
    <w:uiPriority w:val="99"/>
    <w:rsid w:val="005C7624"/>
    <w:pPr>
      <w:spacing w:before="100" w:beforeAutospacing="1" w:after="100" w:afterAutospacing="1"/>
    </w:pPr>
  </w:style>
  <w:style w:type="paragraph" w:customStyle="1" w:styleId="pfcol121">
    <w:name w:val="pfcol121"/>
    <w:basedOn w:val="a0"/>
    <w:uiPriority w:val="99"/>
    <w:rsid w:val="005C7624"/>
    <w:pPr>
      <w:spacing w:before="100" w:beforeAutospacing="1" w:after="100" w:afterAutospacing="1"/>
    </w:pPr>
  </w:style>
  <w:style w:type="paragraph" w:customStyle="1" w:styleId="pfcol131">
    <w:name w:val="pfcol131"/>
    <w:basedOn w:val="a0"/>
    <w:uiPriority w:val="99"/>
    <w:rsid w:val="005C7624"/>
    <w:pPr>
      <w:spacing w:before="100" w:beforeAutospacing="1" w:after="100" w:afterAutospacing="1"/>
    </w:pPr>
  </w:style>
  <w:style w:type="paragraph" w:customStyle="1" w:styleId="pfcol141">
    <w:name w:val="pfcol141"/>
    <w:basedOn w:val="a0"/>
    <w:uiPriority w:val="99"/>
    <w:rsid w:val="005C7624"/>
    <w:pPr>
      <w:spacing w:before="100" w:beforeAutospacing="1" w:after="100" w:afterAutospacing="1"/>
    </w:pPr>
  </w:style>
  <w:style w:type="paragraph" w:customStyle="1" w:styleId="pfcol151">
    <w:name w:val="pfcol151"/>
    <w:basedOn w:val="a0"/>
    <w:uiPriority w:val="99"/>
    <w:rsid w:val="005C7624"/>
    <w:pPr>
      <w:spacing w:before="100" w:beforeAutospacing="1" w:after="100" w:afterAutospacing="1"/>
    </w:pPr>
  </w:style>
  <w:style w:type="paragraph" w:customStyle="1" w:styleId="pfcol161">
    <w:name w:val="pfcol161"/>
    <w:basedOn w:val="a0"/>
    <w:uiPriority w:val="99"/>
    <w:rsid w:val="005C7624"/>
    <w:pPr>
      <w:spacing w:before="100" w:beforeAutospacing="1" w:after="100" w:afterAutospacing="1"/>
    </w:pPr>
  </w:style>
  <w:style w:type="paragraph" w:customStyle="1" w:styleId="pfcol171">
    <w:name w:val="pfcol171"/>
    <w:basedOn w:val="a0"/>
    <w:uiPriority w:val="99"/>
    <w:rsid w:val="005C7624"/>
    <w:pPr>
      <w:spacing w:before="100" w:beforeAutospacing="1" w:after="100" w:afterAutospacing="1"/>
    </w:pPr>
  </w:style>
  <w:style w:type="paragraph" w:customStyle="1" w:styleId="pfcol181">
    <w:name w:val="pfcol181"/>
    <w:basedOn w:val="a0"/>
    <w:uiPriority w:val="99"/>
    <w:rsid w:val="005C7624"/>
    <w:pPr>
      <w:spacing w:before="100" w:beforeAutospacing="1" w:after="100" w:afterAutospacing="1"/>
    </w:pPr>
  </w:style>
  <w:style w:type="paragraph" w:customStyle="1" w:styleId="pfcol191">
    <w:name w:val="pfcol191"/>
    <w:basedOn w:val="a0"/>
    <w:uiPriority w:val="99"/>
    <w:rsid w:val="005C7624"/>
    <w:pPr>
      <w:spacing w:before="100" w:beforeAutospacing="1" w:after="100" w:afterAutospacing="1"/>
    </w:pPr>
  </w:style>
  <w:style w:type="paragraph" w:customStyle="1" w:styleId="pfcol201">
    <w:name w:val="pfcol201"/>
    <w:basedOn w:val="a0"/>
    <w:uiPriority w:val="99"/>
    <w:rsid w:val="005C7624"/>
    <w:pPr>
      <w:spacing w:before="100" w:beforeAutospacing="1" w:after="100" w:afterAutospacing="1"/>
    </w:pPr>
  </w:style>
  <w:style w:type="paragraph" w:customStyle="1" w:styleId="pfcol211">
    <w:name w:val="pfcol211"/>
    <w:basedOn w:val="a0"/>
    <w:uiPriority w:val="99"/>
    <w:rsid w:val="005C7624"/>
    <w:pPr>
      <w:spacing w:before="100" w:beforeAutospacing="1" w:after="100" w:afterAutospacing="1"/>
    </w:pPr>
  </w:style>
  <w:style w:type="paragraph" w:customStyle="1" w:styleId="pfcol221">
    <w:name w:val="pfcol221"/>
    <w:basedOn w:val="a0"/>
    <w:uiPriority w:val="99"/>
    <w:rsid w:val="005C7624"/>
    <w:pPr>
      <w:spacing w:before="100" w:beforeAutospacing="1" w:after="100" w:afterAutospacing="1"/>
    </w:pPr>
  </w:style>
  <w:style w:type="paragraph" w:customStyle="1" w:styleId="pfcol231">
    <w:name w:val="pfcol231"/>
    <w:basedOn w:val="a0"/>
    <w:uiPriority w:val="99"/>
    <w:rsid w:val="005C7624"/>
    <w:pPr>
      <w:spacing w:before="100" w:beforeAutospacing="1" w:after="100" w:afterAutospacing="1"/>
    </w:pPr>
  </w:style>
  <w:style w:type="paragraph" w:customStyle="1" w:styleId="pfcol241">
    <w:name w:val="pfcol241"/>
    <w:basedOn w:val="a0"/>
    <w:uiPriority w:val="99"/>
    <w:rsid w:val="005C7624"/>
    <w:pPr>
      <w:spacing w:before="100" w:beforeAutospacing="1" w:after="100" w:afterAutospacing="1"/>
    </w:pPr>
  </w:style>
  <w:style w:type="paragraph" w:customStyle="1" w:styleId="pfcol251">
    <w:name w:val="pfcol251"/>
    <w:basedOn w:val="a0"/>
    <w:uiPriority w:val="99"/>
    <w:rsid w:val="005C7624"/>
    <w:pPr>
      <w:spacing w:before="100" w:beforeAutospacing="1" w:after="100" w:afterAutospacing="1"/>
    </w:pPr>
  </w:style>
  <w:style w:type="paragraph" w:customStyle="1" w:styleId="pfcol261">
    <w:name w:val="pfcol261"/>
    <w:basedOn w:val="a0"/>
    <w:uiPriority w:val="99"/>
    <w:rsid w:val="005C7624"/>
    <w:pPr>
      <w:spacing w:before="100" w:beforeAutospacing="1" w:after="100" w:afterAutospacing="1"/>
    </w:pPr>
  </w:style>
  <w:style w:type="paragraph" w:customStyle="1" w:styleId="pfcol271">
    <w:name w:val="pfcol271"/>
    <w:basedOn w:val="a0"/>
    <w:uiPriority w:val="99"/>
    <w:rsid w:val="005C7624"/>
    <w:pPr>
      <w:spacing w:before="100" w:beforeAutospacing="1" w:after="100" w:afterAutospacing="1"/>
    </w:pPr>
  </w:style>
  <w:style w:type="paragraph" w:customStyle="1" w:styleId="pfcol281">
    <w:name w:val="pfcol281"/>
    <w:basedOn w:val="a0"/>
    <w:uiPriority w:val="99"/>
    <w:rsid w:val="005C7624"/>
    <w:pPr>
      <w:spacing w:before="100" w:beforeAutospacing="1" w:after="100" w:afterAutospacing="1"/>
    </w:pPr>
  </w:style>
  <w:style w:type="paragraph" w:customStyle="1" w:styleId="pfcol291">
    <w:name w:val="pfcol291"/>
    <w:basedOn w:val="a0"/>
    <w:uiPriority w:val="99"/>
    <w:rsid w:val="005C7624"/>
    <w:pPr>
      <w:spacing w:before="100" w:beforeAutospacing="1" w:after="100" w:afterAutospacing="1"/>
    </w:pPr>
  </w:style>
  <w:style w:type="paragraph" w:customStyle="1" w:styleId="pfcol301">
    <w:name w:val="pfcol301"/>
    <w:basedOn w:val="a0"/>
    <w:uiPriority w:val="99"/>
    <w:rsid w:val="005C7624"/>
    <w:pPr>
      <w:spacing w:before="100" w:beforeAutospacing="1" w:after="100" w:afterAutospacing="1"/>
    </w:pPr>
  </w:style>
  <w:style w:type="paragraph" w:customStyle="1" w:styleId="pfcolbr1">
    <w:name w:val="pfcolbr1"/>
    <w:basedOn w:val="a0"/>
    <w:uiPriority w:val="99"/>
    <w:rsid w:val="005C7624"/>
    <w:pPr>
      <w:pBdr>
        <w:top w:val="single" w:sz="6" w:space="0" w:color="000000"/>
        <w:right w:val="single" w:sz="6" w:space="0" w:color="000000"/>
      </w:pBdr>
      <w:spacing w:before="100" w:beforeAutospacing="1" w:after="100" w:afterAutospacing="1"/>
    </w:pPr>
  </w:style>
  <w:style w:type="paragraph" w:customStyle="1" w:styleId="pfcolb1">
    <w:name w:val="pfcolb1"/>
    <w:basedOn w:val="a0"/>
    <w:uiPriority w:val="99"/>
    <w:rsid w:val="005C7624"/>
    <w:pPr>
      <w:pBdr>
        <w:top w:val="single" w:sz="6" w:space="0" w:color="000000"/>
      </w:pBdr>
      <w:spacing w:before="100" w:beforeAutospacing="1" w:after="100" w:afterAutospacing="1"/>
    </w:pPr>
  </w:style>
  <w:style w:type="paragraph" w:customStyle="1" w:styleId="pfcolb3001">
    <w:name w:val="pfcolb3001"/>
    <w:basedOn w:val="a0"/>
    <w:uiPriority w:val="99"/>
    <w:rsid w:val="005C7624"/>
    <w:pPr>
      <w:pBdr>
        <w:top w:val="single" w:sz="6" w:space="0" w:color="000000"/>
      </w:pBdr>
      <w:spacing w:before="100" w:beforeAutospacing="1" w:after="100" w:afterAutospacing="1"/>
    </w:pPr>
  </w:style>
  <w:style w:type="paragraph" w:customStyle="1" w:styleId="nowrap1">
    <w:name w:val="nowrap1"/>
    <w:basedOn w:val="a0"/>
    <w:uiPriority w:val="99"/>
    <w:rsid w:val="005C7624"/>
    <w:pPr>
      <w:spacing w:before="100" w:beforeAutospacing="1" w:after="100" w:afterAutospacing="1"/>
    </w:pPr>
  </w:style>
  <w:style w:type="character" w:customStyle="1" w:styleId="iceouttxt5">
    <w:name w:val="iceouttxt5"/>
    <w:basedOn w:val="a1"/>
    <w:uiPriority w:val="99"/>
    <w:rsid w:val="002F5901"/>
    <w:rPr>
      <w:rFonts w:ascii="Arial" w:hAnsi="Arial" w:cs="Arial"/>
      <w:color w:val="666666"/>
      <w:sz w:val="17"/>
      <w:szCs w:val="17"/>
    </w:rPr>
  </w:style>
  <w:style w:type="paragraph" w:styleId="ab">
    <w:name w:val="Body Text"/>
    <w:aliases w:val="Знак,Знак Знак Знак Знак,Знак Знак,Знак З,Знак З Знак Знак Знак,Знак З Знак,Знак Знак1,Знак Знак Знак Знак Знак,Знак Знак Знак"/>
    <w:basedOn w:val="a0"/>
    <w:link w:val="ac"/>
    <w:uiPriority w:val="99"/>
    <w:rsid w:val="00634289"/>
    <w:pPr>
      <w:jc w:val="both"/>
    </w:pPr>
    <w:rPr>
      <w:sz w:val="28"/>
      <w:szCs w:val="20"/>
    </w:rPr>
  </w:style>
  <w:style w:type="character" w:customStyle="1" w:styleId="ac">
    <w:name w:val="Основной текст Знак"/>
    <w:aliases w:val="Знак Знак2,Знак Знак Знак Знак Знак1,Знак Знак Знак1,Знак З Знак1,Знак З Знак Знак Знак Знак,Знак З Знак Знак,Знак Знак1 Знак,Знак Знак Знак Знак Знак Знак,Знак Знак Знак Знак1"/>
    <w:basedOn w:val="a1"/>
    <w:link w:val="ab"/>
    <w:uiPriority w:val="99"/>
    <w:locked/>
    <w:rsid w:val="00634289"/>
    <w:rPr>
      <w:rFonts w:cs="Times New Roman"/>
      <w:sz w:val="28"/>
    </w:rPr>
  </w:style>
  <w:style w:type="paragraph" w:customStyle="1" w:styleId="22">
    <w:name w:val="Название2"/>
    <w:basedOn w:val="a0"/>
    <w:uiPriority w:val="99"/>
    <w:rsid w:val="006F4318"/>
    <w:pPr>
      <w:spacing w:before="100" w:beforeAutospacing="1" w:after="100" w:afterAutospacing="1"/>
    </w:pPr>
  </w:style>
  <w:style w:type="character" w:customStyle="1" w:styleId="24">
    <w:name w:val="Подзаголовок2"/>
    <w:basedOn w:val="a1"/>
    <w:uiPriority w:val="99"/>
    <w:rsid w:val="006F4318"/>
    <w:rPr>
      <w:rFonts w:cs="Times New Roman"/>
    </w:rPr>
  </w:style>
  <w:style w:type="character" w:customStyle="1" w:styleId="iceouttxt">
    <w:name w:val="iceouttxt"/>
    <w:basedOn w:val="a1"/>
    <w:uiPriority w:val="99"/>
    <w:rsid w:val="00575E4E"/>
    <w:rPr>
      <w:rFonts w:cs="Times New Roman"/>
    </w:rPr>
  </w:style>
  <w:style w:type="paragraph" w:customStyle="1" w:styleId="31">
    <w:name w:val="Название3"/>
    <w:basedOn w:val="a0"/>
    <w:uiPriority w:val="99"/>
    <w:rsid w:val="00861563"/>
    <w:pPr>
      <w:spacing w:before="100" w:beforeAutospacing="1" w:after="100" w:afterAutospacing="1"/>
    </w:pPr>
  </w:style>
  <w:style w:type="character" w:styleId="ad">
    <w:name w:val="Hyperlink"/>
    <w:basedOn w:val="a1"/>
    <w:uiPriority w:val="99"/>
    <w:rsid w:val="00471EFA"/>
    <w:rPr>
      <w:rFonts w:cs="Times New Roman"/>
      <w:color w:val="0000FF"/>
      <w:u w:val="single"/>
    </w:rPr>
  </w:style>
  <w:style w:type="character" w:customStyle="1" w:styleId="skypec2ctextspan">
    <w:name w:val="skype_c2c_text_span"/>
    <w:basedOn w:val="a1"/>
    <w:uiPriority w:val="99"/>
    <w:rsid w:val="00471EFA"/>
    <w:rPr>
      <w:rFonts w:cs="Times New Roman"/>
    </w:rPr>
  </w:style>
  <w:style w:type="paragraph" w:customStyle="1" w:styleId="15">
    <w:name w:val="Название объекта1"/>
    <w:basedOn w:val="a0"/>
    <w:uiPriority w:val="99"/>
    <w:rsid w:val="00283361"/>
    <w:pPr>
      <w:spacing w:before="100" w:beforeAutospacing="1" w:after="100" w:afterAutospacing="1"/>
    </w:pPr>
  </w:style>
  <w:style w:type="paragraph" w:customStyle="1" w:styleId="parameter">
    <w:name w:val="parameter"/>
    <w:basedOn w:val="a0"/>
    <w:rsid w:val="00283361"/>
    <w:pPr>
      <w:spacing w:before="100" w:beforeAutospacing="1" w:after="100" w:afterAutospacing="1"/>
    </w:pPr>
  </w:style>
  <w:style w:type="paragraph" w:customStyle="1" w:styleId="parametervalue">
    <w:name w:val="parametervalue"/>
    <w:basedOn w:val="a0"/>
    <w:rsid w:val="00283361"/>
    <w:pPr>
      <w:spacing w:before="100" w:beforeAutospacing="1" w:after="100" w:afterAutospacing="1"/>
    </w:pPr>
  </w:style>
  <w:style w:type="paragraph" w:customStyle="1" w:styleId="32">
    <w:name w:val="Подзаголовок3"/>
    <w:basedOn w:val="a0"/>
    <w:uiPriority w:val="99"/>
    <w:rsid w:val="00681E8B"/>
    <w:pPr>
      <w:spacing w:before="100" w:beforeAutospacing="1" w:after="100" w:afterAutospacing="1"/>
      <w:jc w:val="center"/>
    </w:pPr>
  </w:style>
  <w:style w:type="paragraph" w:customStyle="1" w:styleId="40">
    <w:name w:val="Название4"/>
    <w:basedOn w:val="a0"/>
    <w:uiPriority w:val="99"/>
    <w:rsid w:val="00681E8B"/>
    <w:pPr>
      <w:spacing w:before="100" w:beforeAutospacing="1" w:after="100" w:afterAutospacing="1"/>
      <w:jc w:val="center"/>
    </w:pPr>
    <w:rPr>
      <w:b/>
      <w:bCs/>
      <w:sz w:val="30"/>
      <w:szCs w:val="30"/>
    </w:rPr>
  </w:style>
  <w:style w:type="paragraph" w:customStyle="1" w:styleId="25">
    <w:name w:val="Название объекта2"/>
    <w:basedOn w:val="a0"/>
    <w:uiPriority w:val="99"/>
    <w:rsid w:val="00681E8B"/>
    <w:pPr>
      <w:spacing w:before="100" w:beforeAutospacing="1" w:after="100" w:afterAutospacing="1"/>
    </w:pPr>
  </w:style>
  <w:style w:type="paragraph" w:customStyle="1" w:styleId="33">
    <w:name w:val="Название объекта3"/>
    <w:basedOn w:val="a0"/>
    <w:rsid w:val="0026783B"/>
    <w:pPr>
      <w:spacing w:before="100" w:beforeAutospacing="1" w:after="100" w:afterAutospacing="1"/>
    </w:pPr>
  </w:style>
  <w:style w:type="paragraph" w:customStyle="1" w:styleId="41">
    <w:name w:val="Название объекта4"/>
    <w:basedOn w:val="a0"/>
    <w:rsid w:val="004449F0"/>
    <w:pPr>
      <w:spacing w:before="100" w:beforeAutospacing="1" w:after="100" w:afterAutospacing="1"/>
    </w:pPr>
  </w:style>
  <w:style w:type="character" w:customStyle="1" w:styleId="apple-converted-space">
    <w:name w:val="apple-converted-space"/>
    <w:basedOn w:val="a1"/>
    <w:rsid w:val="004449F0"/>
  </w:style>
  <w:style w:type="paragraph" w:customStyle="1" w:styleId="5">
    <w:name w:val="Название объекта5"/>
    <w:basedOn w:val="a0"/>
    <w:rsid w:val="00ED5662"/>
    <w:pPr>
      <w:spacing w:before="100" w:beforeAutospacing="1" w:after="100" w:afterAutospacing="1"/>
    </w:pPr>
  </w:style>
  <w:style w:type="paragraph" w:styleId="ae">
    <w:name w:val="List Paragraph"/>
    <w:aliases w:val="FooterText,numbered,Paragraphe de liste1,lp1,Булет 1,Bullet Number,Нумерованый список,lp11,List Paragraph11,Bullet 1,Use Case List Paragraph,главный абзац,SL_Абзац списка,Маркер,Bullet_IRAO,Мой Список,AC List 01,Подпись рисунка"/>
    <w:basedOn w:val="a0"/>
    <w:link w:val="af"/>
    <w:uiPriority w:val="99"/>
    <w:qFormat/>
    <w:rsid w:val="00C81EFA"/>
    <w:pPr>
      <w:ind w:left="720"/>
      <w:contextualSpacing/>
    </w:pPr>
  </w:style>
  <w:style w:type="paragraph" w:customStyle="1" w:styleId="6">
    <w:name w:val="Название объекта6"/>
    <w:basedOn w:val="a0"/>
    <w:rsid w:val="0046452F"/>
    <w:pPr>
      <w:spacing w:before="100" w:beforeAutospacing="1" w:after="100" w:afterAutospacing="1"/>
    </w:pPr>
  </w:style>
  <w:style w:type="paragraph" w:customStyle="1" w:styleId="71">
    <w:name w:val="Название объекта7"/>
    <w:basedOn w:val="a0"/>
    <w:rsid w:val="00D33845"/>
    <w:pPr>
      <w:spacing w:before="100" w:beforeAutospacing="1" w:after="100" w:afterAutospacing="1"/>
    </w:pPr>
  </w:style>
  <w:style w:type="paragraph" w:customStyle="1" w:styleId="8">
    <w:name w:val="Название объекта8"/>
    <w:basedOn w:val="a0"/>
    <w:rsid w:val="00184BD8"/>
    <w:pPr>
      <w:spacing w:before="100" w:beforeAutospacing="1" w:after="100" w:afterAutospacing="1"/>
    </w:pPr>
  </w:style>
  <w:style w:type="paragraph" w:customStyle="1" w:styleId="92">
    <w:name w:val="Название объекта9"/>
    <w:basedOn w:val="a0"/>
    <w:rsid w:val="001D42AF"/>
    <w:pPr>
      <w:spacing w:before="100" w:beforeAutospacing="1" w:after="100" w:afterAutospacing="1"/>
    </w:pPr>
  </w:style>
  <w:style w:type="paragraph" w:customStyle="1" w:styleId="102">
    <w:name w:val="Название объекта10"/>
    <w:basedOn w:val="a0"/>
    <w:rsid w:val="002D3E26"/>
    <w:pPr>
      <w:spacing w:before="100" w:beforeAutospacing="1" w:after="100" w:afterAutospacing="1"/>
    </w:pPr>
  </w:style>
  <w:style w:type="paragraph" w:customStyle="1" w:styleId="110">
    <w:name w:val="Название объекта11"/>
    <w:basedOn w:val="a0"/>
    <w:rsid w:val="004347CE"/>
    <w:pPr>
      <w:spacing w:before="100" w:beforeAutospacing="1" w:after="100" w:afterAutospacing="1"/>
    </w:pPr>
  </w:style>
  <w:style w:type="paragraph" w:customStyle="1" w:styleId="120">
    <w:name w:val="Название объекта12"/>
    <w:basedOn w:val="a0"/>
    <w:rsid w:val="002D2EF9"/>
    <w:pPr>
      <w:spacing w:before="100" w:beforeAutospacing="1" w:after="100" w:afterAutospacing="1"/>
    </w:pPr>
  </w:style>
  <w:style w:type="paragraph" w:customStyle="1" w:styleId="130">
    <w:name w:val="Название объекта13"/>
    <w:basedOn w:val="a0"/>
    <w:rsid w:val="00D5753B"/>
    <w:pPr>
      <w:spacing w:before="100" w:beforeAutospacing="1" w:after="100" w:afterAutospacing="1"/>
    </w:pPr>
  </w:style>
  <w:style w:type="paragraph" w:customStyle="1" w:styleId="140">
    <w:name w:val="Название объекта14"/>
    <w:basedOn w:val="a0"/>
    <w:rsid w:val="00A015AE"/>
    <w:pPr>
      <w:spacing w:before="100" w:beforeAutospacing="1" w:after="100" w:afterAutospacing="1"/>
    </w:pPr>
  </w:style>
  <w:style w:type="paragraph" w:customStyle="1" w:styleId="150">
    <w:name w:val="Название объекта15"/>
    <w:basedOn w:val="a0"/>
    <w:rsid w:val="00D31FB4"/>
    <w:pPr>
      <w:spacing w:before="100" w:beforeAutospacing="1" w:after="100" w:afterAutospacing="1"/>
    </w:pPr>
  </w:style>
  <w:style w:type="paragraph" w:customStyle="1" w:styleId="16">
    <w:name w:val="Название объекта16"/>
    <w:basedOn w:val="a0"/>
    <w:rsid w:val="00C01BE7"/>
    <w:pPr>
      <w:spacing w:before="100" w:beforeAutospacing="1" w:after="100" w:afterAutospacing="1"/>
    </w:pPr>
  </w:style>
  <w:style w:type="paragraph" w:customStyle="1" w:styleId="17">
    <w:name w:val="Название объекта17"/>
    <w:basedOn w:val="a0"/>
    <w:rsid w:val="008C6F04"/>
    <w:pPr>
      <w:spacing w:before="100" w:beforeAutospacing="1" w:after="100" w:afterAutospacing="1"/>
    </w:pPr>
  </w:style>
  <w:style w:type="paragraph" w:customStyle="1" w:styleId="18">
    <w:name w:val="Название объекта18"/>
    <w:basedOn w:val="a0"/>
    <w:rsid w:val="001C5298"/>
    <w:pPr>
      <w:spacing w:before="100" w:beforeAutospacing="1" w:after="100" w:afterAutospacing="1"/>
    </w:pPr>
  </w:style>
  <w:style w:type="paragraph" w:customStyle="1" w:styleId="19">
    <w:name w:val="Название объекта19"/>
    <w:basedOn w:val="a0"/>
    <w:rsid w:val="0023061A"/>
    <w:pPr>
      <w:spacing w:before="100" w:beforeAutospacing="1" w:after="100" w:afterAutospacing="1"/>
    </w:pPr>
  </w:style>
  <w:style w:type="paragraph" w:customStyle="1" w:styleId="200">
    <w:name w:val="Название объекта20"/>
    <w:basedOn w:val="a0"/>
    <w:rsid w:val="009A671F"/>
    <w:pPr>
      <w:spacing w:before="100" w:beforeAutospacing="1" w:after="100" w:afterAutospacing="1"/>
    </w:pPr>
  </w:style>
  <w:style w:type="paragraph" w:customStyle="1" w:styleId="210">
    <w:name w:val="Название объекта21"/>
    <w:basedOn w:val="a0"/>
    <w:rsid w:val="001E5930"/>
    <w:pPr>
      <w:spacing w:before="100" w:beforeAutospacing="1" w:after="100" w:afterAutospacing="1"/>
    </w:pPr>
  </w:style>
  <w:style w:type="paragraph" w:customStyle="1" w:styleId="220">
    <w:name w:val="Название объекта22"/>
    <w:basedOn w:val="a0"/>
    <w:rsid w:val="00606A7A"/>
    <w:pPr>
      <w:spacing w:before="100" w:beforeAutospacing="1" w:after="100" w:afterAutospacing="1"/>
    </w:pPr>
  </w:style>
  <w:style w:type="paragraph" w:customStyle="1" w:styleId="230">
    <w:name w:val="Название объекта23"/>
    <w:basedOn w:val="a0"/>
    <w:rsid w:val="001A2DA9"/>
    <w:pPr>
      <w:spacing w:before="100" w:beforeAutospacing="1" w:after="100" w:afterAutospacing="1"/>
    </w:pPr>
  </w:style>
  <w:style w:type="paragraph" w:customStyle="1" w:styleId="240">
    <w:name w:val="Название объекта24"/>
    <w:basedOn w:val="a0"/>
    <w:rsid w:val="00422481"/>
    <w:pPr>
      <w:spacing w:before="100" w:beforeAutospacing="1" w:after="100" w:afterAutospacing="1"/>
    </w:pPr>
  </w:style>
  <w:style w:type="paragraph" w:customStyle="1" w:styleId="250">
    <w:name w:val="Название объекта25"/>
    <w:basedOn w:val="a0"/>
    <w:rsid w:val="00E32DDB"/>
    <w:pPr>
      <w:spacing w:before="100" w:beforeAutospacing="1" w:after="100" w:afterAutospacing="1"/>
    </w:pPr>
  </w:style>
  <w:style w:type="paragraph" w:customStyle="1" w:styleId="26">
    <w:name w:val="Название объекта26"/>
    <w:basedOn w:val="a0"/>
    <w:rsid w:val="00C31CC0"/>
    <w:pPr>
      <w:spacing w:before="100" w:beforeAutospacing="1" w:after="100" w:afterAutospacing="1"/>
    </w:pPr>
  </w:style>
  <w:style w:type="paragraph" w:customStyle="1" w:styleId="27">
    <w:name w:val="Название объекта27"/>
    <w:basedOn w:val="a0"/>
    <w:rsid w:val="00667040"/>
    <w:pPr>
      <w:spacing w:before="100" w:beforeAutospacing="1" w:after="100" w:afterAutospacing="1"/>
    </w:pPr>
  </w:style>
  <w:style w:type="paragraph" w:customStyle="1" w:styleId="28">
    <w:name w:val="Название объекта28"/>
    <w:basedOn w:val="a0"/>
    <w:rsid w:val="00830DCA"/>
    <w:pPr>
      <w:spacing w:before="100" w:beforeAutospacing="1" w:after="100" w:afterAutospacing="1"/>
    </w:pPr>
  </w:style>
  <w:style w:type="paragraph" w:customStyle="1" w:styleId="29">
    <w:name w:val="Название объекта29"/>
    <w:basedOn w:val="a0"/>
    <w:rsid w:val="007E3353"/>
    <w:pPr>
      <w:spacing w:before="100" w:beforeAutospacing="1" w:after="100" w:afterAutospacing="1"/>
    </w:pPr>
  </w:style>
  <w:style w:type="paragraph" w:customStyle="1" w:styleId="300">
    <w:name w:val="Название объекта30"/>
    <w:basedOn w:val="a0"/>
    <w:rsid w:val="006C67FB"/>
    <w:pPr>
      <w:spacing w:before="100" w:beforeAutospacing="1" w:after="100" w:afterAutospacing="1"/>
    </w:pPr>
  </w:style>
  <w:style w:type="paragraph" w:customStyle="1" w:styleId="310">
    <w:name w:val="Название объекта31"/>
    <w:basedOn w:val="a0"/>
    <w:rsid w:val="00BC0C1B"/>
    <w:pPr>
      <w:spacing w:before="100" w:beforeAutospacing="1" w:after="100" w:afterAutospacing="1"/>
    </w:pPr>
  </w:style>
  <w:style w:type="paragraph" w:customStyle="1" w:styleId="320">
    <w:name w:val="Название объекта32"/>
    <w:basedOn w:val="a0"/>
    <w:rsid w:val="00253FE0"/>
    <w:pPr>
      <w:spacing w:before="100" w:beforeAutospacing="1" w:after="100" w:afterAutospacing="1"/>
    </w:pPr>
  </w:style>
  <w:style w:type="paragraph" w:customStyle="1" w:styleId="330">
    <w:name w:val="Название объекта33"/>
    <w:basedOn w:val="a0"/>
    <w:rsid w:val="00D62043"/>
    <w:pPr>
      <w:spacing w:before="100" w:beforeAutospacing="1" w:after="100" w:afterAutospacing="1"/>
    </w:pPr>
  </w:style>
  <w:style w:type="paragraph" w:customStyle="1" w:styleId="34">
    <w:name w:val="Название объекта34"/>
    <w:basedOn w:val="a0"/>
    <w:rsid w:val="00BE3A18"/>
    <w:pPr>
      <w:spacing w:before="100" w:beforeAutospacing="1" w:after="100" w:afterAutospacing="1"/>
    </w:pPr>
  </w:style>
  <w:style w:type="paragraph" w:customStyle="1" w:styleId="35">
    <w:name w:val="Название объекта35"/>
    <w:basedOn w:val="a0"/>
    <w:rsid w:val="00535851"/>
    <w:pPr>
      <w:spacing w:before="100" w:beforeAutospacing="1" w:after="100" w:afterAutospacing="1"/>
    </w:pPr>
  </w:style>
  <w:style w:type="paragraph" w:customStyle="1" w:styleId="36">
    <w:name w:val="Название объекта36"/>
    <w:basedOn w:val="a0"/>
    <w:rsid w:val="004F34FD"/>
    <w:pPr>
      <w:spacing w:before="100" w:beforeAutospacing="1" w:after="100" w:afterAutospacing="1"/>
    </w:pPr>
  </w:style>
  <w:style w:type="paragraph" w:customStyle="1" w:styleId="37">
    <w:name w:val="Название объекта37"/>
    <w:basedOn w:val="a0"/>
    <w:rsid w:val="003D20CA"/>
    <w:pPr>
      <w:spacing w:before="100" w:beforeAutospacing="1" w:after="100" w:afterAutospacing="1"/>
    </w:pPr>
  </w:style>
  <w:style w:type="paragraph" w:customStyle="1" w:styleId="38">
    <w:name w:val="Название объекта38"/>
    <w:basedOn w:val="a0"/>
    <w:rsid w:val="000631F1"/>
    <w:pPr>
      <w:spacing w:before="100" w:beforeAutospacing="1" w:after="100" w:afterAutospacing="1"/>
    </w:pPr>
  </w:style>
  <w:style w:type="paragraph" w:customStyle="1" w:styleId="39">
    <w:name w:val="Название объекта39"/>
    <w:basedOn w:val="a0"/>
    <w:rsid w:val="00127981"/>
    <w:pPr>
      <w:spacing w:before="100" w:beforeAutospacing="1" w:after="100" w:afterAutospacing="1"/>
    </w:pPr>
  </w:style>
  <w:style w:type="paragraph" w:customStyle="1" w:styleId="400">
    <w:name w:val="Название объекта40"/>
    <w:basedOn w:val="a0"/>
    <w:rsid w:val="00F651DD"/>
    <w:pPr>
      <w:spacing w:before="100" w:beforeAutospacing="1" w:after="100" w:afterAutospacing="1"/>
    </w:pPr>
  </w:style>
  <w:style w:type="paragraph" w:customStyle="1" w:styleId="410">
    <w:name w:val="Название объекта41"/>
    <w:basedOn w:val="a0"/>
    <w:rsid w:val="0063509B"/>
    <w:pPr>
      <w:spacing w:before="100" w:beforeAutospacing="1" w:after="100" w:afterAutospacing="1"/>
    </w:pPr>
  </w:style>
  <w:style w:type="paragraph" w:customStyle="1" w:styleId="42">
    <w:name w:val="Название объекта42"/>
    <w:basedOn w:val="a0"/>
    <w:rsid w:val="00353275"/>
    <w:pPr>
      <w:spacing w:before="100" w:beforeAutospacing="1" w:after="100" w:afterAutospacing="1"/>
    </w:pPr>
  </w:style>
  <w:style w:type="paragraph" w:customStyle="1" w:styleId="43">
    <w:name w:val="Название объекта43"/>
    <w:basedOn w:val="a0"/>
    <w:rsid w:val="00053932"/>
    <w:pPr>
      <w:spacing w:before="100" w:beforeAutospacing="1" w:after="100" w:afterAutospacing="1"/>
    </w:pPr>
  </w:style>
  <w:style w:type="paragraph" w:customStyle="1" w:styleId="44">
    <w:name w:val="Название объекта44"/>
    <w:basedOn w:val="a0"/>
    <w:rsid w:val="000A451E"/>
    <w:pPr>
      <w:spacing w:before="100" w:beforeAutospacing="1" w:after="100" w:afterAutospacing="1"/>
    </w:pPr>
  </w:style>
  <w:style w:type="paragraph" w:customStyle="1" w:styleId="45">
    <w:name w:val="Название объекта45"/>
    <w:basedOn w:val="a0"/>
    <w:rsid w:val="00B61FB5"/>
    <w:pPr>
      <w:spacing w:before="100" w:beforeAutospacing="1" w:after="100" w:afterAutospacing="1"/>
    </w:pPr>
  </w:style>
  <w:style w:type="paragraph" w:customStyle="1" w:styleId="46">
    <w:name w:val="Название объекта46"/>
    <w:basedOn w:val="a0"/>
    <w:rsid w:val="00EF574B"/>
    <w:pPr>
      <w:spacing w:before="100" w:beforeAutospacing="1" w:after="100" w:afterAutospacing="1"/>
    </w:pPr>
  </w:style>
  <w:style w:type="paragraph" w:customStyle="1" w:styleId="47">
    <w:name w:val="Название объекта47"/>
    <w:basedOn w:val="a0"/>
    <w:rsid w:val="00BC14C8"/>
    <w:pPr>
      <w:spacing w:before="100" w:beforeAutospacing="1" w:after="100" w:afterAutospacing="1"/>
    </w:pPr>
  </w:style>
  <w:style w:type="paragraph" w:customStyle="1" w:styleId="48">
    <w:name w:val="Название объекта48"/>
    <w:basedOn w:val="a0"/>
    <w:rsid w:val="00CA58DB"/>
    <w:pPr>
      <w:spacing w:before="100" w:beforeAutospacing="1" w:after="100" w:afterAutospacing="1"/>
    </w:pPr>
  </w:style>
  <w:style w:type="paragraph" w:customStyle="1" w:styleId="49">
    <w:name w:val="Название объекта49"/>
    <w:basedOn w:val="a0"/>
    <w:rsid w:val="00671529"/>
    <w:pPr>
      <w:spacing w:before="100" w:beforeAutospacing="1" w:after="100" w:afterAutospacing="1"/>
    </w:pPr>
  </w:style>
  <w:style w:type="paragraph" w:customStyle="1" w:styleId="50">
    <w:name w:val="Название объекта50"/>
    <w:basedOn w:val="a0"/>
    <w:rsid w:val="00C3718B"/>
    <w:pPr>
      <w:spacing w:before="100" w:beforeAutospacing="1" w:after="100" w:afterAutospacing="1"/>
    </w:pPr>
  </w:style>
  <w:style w:type="paragraph" w:customStyle="1" w:styleId="51">
    <w:name w:val="Название объекта51"/>
    <w:basedOn w:val="a0"/>
    <w:rsid w:val="005B745A"/>
    <w:pPr>
      <w:spacing w:before="100" w:beforeAutospacing="1" w:after="100" w:afterAutospacing="1"/>
    </w:pPr>
  </w:style>
  <w:style w:type="paragraph" w:customStyle="1" w:styleId="52">
    <w:name w:val="Название объекта52"/>
    <w:basedOn w:val="a0"/>
    <w:rsid w:val="00831B23"/>
    <w:pPr>
      <w:spacing w:before="100" w:beforeAutospacing="1" w:after="100" w:afterAutospacing="1"/>
    </w:pPr>
  </w:style>
  <w:style w:type="paragraph" w:customStyle="1" w:styleId="53">
    <w:name w:val="Название объекта53"/>
    <w:basedOn w:val="a0"/>
    <w:rsid w:val="00966BAB"/>
    <w:pPr>
      <w:spacing w:before="100" w:beforeAutospacing="1" w:after="100" w:afterAutospacing="1"/>
    </w:pPr>
  </w:style>
  <w:style w:type="paragraph" w:customStyle="1" w:styleId="54">
    <w:name w:val="Название объекта54"/>
    <w:basedOn w:val="a0"/>
    <w:rsid w:val="00307E8A"/>
    <w:pPr>
      <w:spacing w:before="100" w:beforeAutospacing="1" w:after="100" w:afterAutospacing="1"/>
    </w:pPr>
  </w:style>
  <w:style w:type="paragraph" w:customStyle="1" w:styleId="55">
    <w:name w:val="Название объекта55"/>
    <w:basedOn w:val="a0"/>
    <w:rsid w:val="00B270C0"/>
    <w:pPr>
      <w:spacing w:before="100" w:beforeAutospacing="1" w:after="100" w:afterAutospacing="1"/>
    </w:pPr>
  </w:style>
  <w:style w:type="paragraph" w:customStyle="1" w:styleId="4a">
    <w:name w:val="Подзаголовок4"/>
    <w:basedOn w:val="a0"/>
    <w:rsid w:val="0080376E"/>
    <w:pPr>
      <w:spacing w:before="100" w:beforeAutospacing="1" w:after="100" w:afterAutospacing="1"/>
      <w:jc w:val="center"/>
    </w:pPr>
  </w:style>
  <w:style w:type="paragraph" w:customStyle="1" w:styleId="56">
    <w:name w:val="Название5"/>
    <w:basedOn w:val="a0"/>
    <w:rsid w:val="0080376E"/>
    <w:pPr>
      <w:spacing w:before="100" w:beforeAutospacing="1" w:after="100" w:afterAutospacing="1"/>
      <w:jc w:val="center"/>
    </w:pPr>
    <w:rPr>
      <w:b/>
      <w:bCs/>
      <w:sz w:val="30"/>
      <w:szCs w:val="30"/>
    </w:rPr>
  </w:style>
  <w:style w:type="paragraph" w:customStyle="1" w:styleId="titlebottom">
    <w:name w:val="titlebottom"/>
    <w:basedOn w:val="a0"/>
    <w:rsid w:val="0080376E"/>
    <w:pPr>
      <w:spacing w:before="100" w:beforeAutospacing="1" w:after="100" w:afterAutospacing="1"/>
      <w:jc w:val="center"/>
    </w:pPr>
    <w:rPr>
      <w:i/>
      <w:iCs/>
    </w:rPr>
  </w:style>
  <w:style w:type="paragraph" w:customStyle="1" w:styleId="table">
    <w:name w:val="table"/>
    <w:basedOn w:val="a0"/>
    <w:rsid w:val="0080376E"/>
    <w:pPr>
      <w:spacing w:before="100" w:beforeAutospacing="1" w:after="100" w:afterAutospacing="1"/>
    </w:pPr>
  </w:style>
  <w:style w:type="paragraph" w:customStyle="1" w:styleId="560">
    <w:name w:val="Название объекта56"/>
    <w:basedOn w:val="a0"/>
    <w:rsid w:val="0080376E"/>
    <w:pPr>
      <w:spacing w:before="100" w:beforeAutospacing="1" w:after="100" w:afterAutospacing="1"/>
    </w:pPr>
  </w:style>
  <w:style w:type="paragraph" w:customStyle="1" w:styleId="57">
    <w:name w:val="Подзаголовок5"/>
    <w:basedOn w:val="a0"/>
    <w:rsid w:val="001841D0"/>
    <w:pPr>
      <w:spacing w:before="100" w:beforeAutospacing="1" w:after="100" w:afterAutospacing="1"/>
      <w:jc w:val="center"/>
    </w:pPr>
  </w:style>
  <w:style w:type="paragraph" w:customStyle="1" w:styleId="60">
    <w:name w:val="Название6"/>
    <w:basedOn w:val="a0"/>
    <w:rsid w:val="001841D0"/>
    <w:pPr>
      <w:spacing w:before="100" w:beforeAutospacing="1" w:after="100" w:afterAutospacing="1"/>
      <w:jc w:val="center"/>
    </w:pPr>
    <w:rPr>
      <w:b/>
      <w:bCs/>
      <w:sz w:val="30"/>
      <w:szCs w:val="30"/>
    </w:rPr>
  </w:style>
  <w:style w:type="paragraph" w:customStyle="1" w:styleId="570">
    <w:name w:val="Название объекта57"/>
    <w:basedOn w:val="a0"/>
    <w:rsid w:val="001841D0"/>
    <w:pPr>
      <w:spacing w:before="100" w:beforeAutospacing="1" w:after="100" w:afterAutospacing="1"/>
    </w:pPr>
  </w:style>
  <w:style w:type="paragraph" w:customStyle="1" w:styleId="61">
    <w:name w:val="Подзаголовок6"/>
    <w:basedOn w:val="a0"/>
    <w:rsid w:val="007F7BE7"/>
    <w:pPr>
      <w:spacing w:before="100" w:beforeAutospacing="1" w:after="100" w:afterAutospacing="1"/>
      <w:jc w:val="center"/>
    </w:pPr>
  </w:style>
  <w:style w:type="paragraph" w:customStyle="1" w:styleId="72">
    <w:name w:val="Название7"/>
    <w:basedOn w:val="a0"/>
    <w:rsid w:val="007F7BE7"/>
    <w:pPr>
      <w:spacing w:before="100" w:beforeAutospacing="1" w:after="100" w:afterAutospacing="1"/>
      <w:jc w:val="center"/>
    </w:pPr>
    <w:rPr>
      <w:b/>
      <w:bCs/>
      <w:sz w:val="30"/>
      <w:szCs w:val="30"/>
    </w:rPr>
  </w:style>
  <w:style w:type="paragraph" w:customStyle="1" w:styleId="58">
    <w:name w:val="Название объекта58"/>
    <w:basedOn w:val="a0"/>
    <w:rsid w:val="007F7BE7"/>
    <w:pPr>
      <w:spacing w:before="100" w:beforeAutospacing="1" w:after="100" w:afterAutospacing="1"/>
    </w:pPr>
  </w:style>
  <w:style w:type="paragraph" w:customStyle="1" w:styleId="73">
    <w:name w:val="Подзаголовок7"/>
    <w:basedOn w:val="a0"/>
    <w:rsid w:val="00FB0A04"/>
    <w:pPr>
      <w:spacing w:before="100" w:beforeAutospacing="1" w:after="100" w:afterAutospacing="1"/>
      <w:jc w:val="center"/>
    </w:pPr>
  </w:style>
  <w:style w:type="paragraph" w:customStyle="1" w:styleId="80">
    <w:name w:val="Название8"/>
    <w:basedOn w:val="a0"/>
    <w:rsid w:val="00FB0A04"/>
    <w:pPr>
      <w:spacing w:before="100" w:beforeAutospacing="1" w:after="100" w:afterAutospacing="1"/>
      <w:jc w:val="center"/>
    </w:pPr>
    <w:rPr>
      <w:b/>
      <w:bCs/>
      <w:sz w:val="30"/>
      <w:szCs w:val="30"/>
    </w:rPr>
  </w:style>
  <w:style w:type="paragraph" w:customStyle="1" w:styleId="59">
    <w:name w:val="Название объекта59"/>
    <w:basedOn w:val="a0"/>
    <w:rsid w:val="00FB0A04"/>
    <w:pPr>
      <w:spacing w:before="100" w:beforeAutospacing="1" w:after="100" w:afterAutospacing="1"/>
    </w:pPr>
  </w:style>
  <w:style w:type="paragraph" w:customStyle="1" w:styleId="600">
    <w:name w:val="Название объекта60"/>
    <w:basedOn w:val="a0"/>
    <w:rsid w:val="00630B87"/>
    <w:pPr>
      <w:spacing w:before="100" w:beforeAutospacing="1" w:after="100" w:afterAutospacing="1"/>
    </w:pPr>
  </w:style>
  <w:style w:type="paragraph" w:customStyle="1" w:styleId="610">
    <w:name w:val="Название объекта61"/>
    <w:basedOn w:val="a0"/>
    <w:rsid w:val="00427B85"/>
    <w:pPr>
      <w:spacing w:before="100" w:beforeAutospacing="1" w:after="100" w:afterAutospacing="1"/>
    </w:pPr>
  </w:style>
  <w:style w:type="paragraph" w:customStyle="1" w:styleId="62">
    <w:name w:val="Название объекта62"/>
    <w:basedOn w:val="a0"/>
    <w:rsid w:val="00F6486B"/>
    <w:pPr>
      <w:spacing w:before="100" w:beforeAutospacing="1" w:after="100" w:afterAutospacing="1"/>
    </w:pPr>
  </w:style>
  <w:style w:type="paragraph" w:customStyle="1" w:styleId="63">
    <w:name w:val="Название объекта63"/>
    <w:basedOn w:val="a0"/>
    <w:rsid w:val="005B6D2E"/>
    <w:pPr>
      <w:spacing w:before="100" w:beforeAutospacing="1" w:after="100" w:afterAutospacing="1"/>
    </w:pPr>
  </w:style>
  <w:style w:type="paragraph" w:customStyle="1" w:styleId="64">
    <w:name w:val="Название объекта64"/>
    <w:basedOn w:val="a0"/>
    <w:rsid w:val="003B21D8"/>
    <w:pPr>
      <w:spacing w:before="100" w:beforeAutospacing="1" w:after="100" w:afterAutospacing="1"/>
    </w:pPr>
  </w:style>
  <w:style w:type="paragraph" w:customStyle="1" w:styleId="65">
    <w:name w:val="Название объекта65"/>
    <w:basedOn w:val="a0"/>
    <w:rsid w:val="006752FC"/>
    <w:pPr>
      <w:spacing w:before="100" w:beforeAutospacing="1" w:after="100" w:afterAutospacing="1"/>
    </w:pPr>
  </w:style>
  <w:style w:type="paragraph" w:customStyle="1" w:styleId="66">
    <w:name w:val="Название объекта66"/>
    <w:basedOn w:val="a0"/>
    <w:rsid w:val="00BD79DB"/>
    <w:pPr>
      <w:spacing w:before="100" w:beforeAutospacing="1" w:after="100" w:afterAutospacing="1"/>
    </w:pPr>
  </w:style>
  <w:style w:type="paragraph" w:customStyle="1" w:styleId="67">
    <w:name w:val="Название объекта67"/>
    <w:basedOn w:val="a0"/>
    <w:rsid w:val="00877A7A"/>
    <w:pPr>
      <w:spacing w:before="100" w:beforeAutospacing="1" w:after="100" w:afterAutospacing="1"/>
    </w:pPr>
  </w:style>
  <w:style w:type="paragraph" w:customStyle="1" w:styleId="68">
    <w:name w:val="Название объекта68"/>
    <w:basedOn w:val="a0"/>
    <w:rsid w:val="007C3AB0"/>
    <w:pPr>
      <w:spacing w:before="100" w:beforeAutospacing="1" w:after="100" w:afterAutospacing="1"/>
    </w:pPr>
  </w:style>
  <w:style w:type="paragraph" w:customStyle="1" w:styleId="69">
    <w:name w:val="Название объекта69"/>
    <w:basedOn w:val="a0"/>
    <w:rsid w:val="0013649E"/>
    <w:pPr>
      <w:spacing w:before="100" w:beforeAutospacing="1" w:after="100" w:afterAutospacing="1"/>
    </w:pPr>
  </w:style>
  <w:style w:type="paragraph" w:customStyle="1" w:styleId="700">
    <w:name w:val="Название объекта70"/>
    <w:basedOn w:val="a0"/>
    <w:rsid w:val="009E01F0"/>
    <w:pPr>
      <w:spacing w:before="100" w:beforeAutospacing="1" w:after="100" w:afterAutospacing="1"/>
    </w:pPr>
  </w:style>
  <w:style w:type="paragraph" w:customStyle="1" w:styleId="710">
    <w:name w:val="Название объекта71"/>
    <w:basedOn w:val="a0"/>
    <w:rsid w:val="00E01B38"/>
    <w:pPr>
      <w:spacing w:before="100" w:beforeAutospacing="1" w:after="100" w:afterAutospacing="1"/>
    </w:pPr>
  </w:style>
  <w:style w:type="paragraph" w:customStyle="1" w:styleId="720">
    <w:name w:val="Название объекта72"/>
    <w:basedOn w:val="a0"/>
    <w:rsid w:val="00064033"/>
    <w:pPr>
      <w:spacing w:before="100" w:beforeAutospacing="1" w:after="100" w:afterAutospacing="1"/>
    </w:pPr>
  </w:style>
  <w:style w:type="paragraph" w:customStyle="1" w:styleId="730">
    <w:name w:val="Название объекта73"/>
    <w:basedOn w:val="a0"/>
    <w:rsid w:val="004838F8"/>
    <w:pPr>
      <w:spacing w:before="100" w:beforeAutospacing="1" w:after="100" w:afterAutospacing="1"/>
    </w:pPr>
  </w:style>
  <w:style w:type="paragraph" w:customStyle="1" w:styleId="74">
    <w:name w:val="Название объекта74"/>
    <w:basedOn w:val="a0"/>
    <w:rsid w:val="008E430E"/>
    <w:pPr>
      <w:spacing w:before="100" w:beforeAutospacing="1" w:after="100" w:afterAutospacing="1"/>
    </w:pPr>
  </w:style>
  <w:style w:type="paragraph" w:customStyle="1" w:styleId="81">
    <w:name w:val="Подзаголовок8"/>
    <w:basedOn w:val="a0"/>
    <w:rsid w:val="00235351"/>
    <w:pPr>
      <w:spacing w:before="100" w:beforeAutospacing="1" w:after="100" w:afterAutospacing="1"/>
      <w:jc w:val="center"/>
    </w:pPr>
  </w:style>
  <w:style w:type="paragraph" w:customStyle="1" w:styleId="93">
    <w:name w:val="Название9"/>
    <w:basedOn w:val="a0"/>
    <w:rsid w:val="00235351"/>
    <w:pPr>
      <w:spacing w:before="100" w:beforeAutospacing="1" w:after="100" w:afterAutospacing="1"/>
      <w:jc w:val="center"/>
    </w:pPr>
    <w:rPr>
      <w:b/>
      <w:bCs/>
      <w:sz w:val="30"/>
      <w:szCs w:val="30"/>
    </w:rPr>
  </w:style>
  <w:style w:type="paragraph" w:customStyle="1" w:styleId="75">
    <w:name w:val="Название объекта75"/>
    <w:basedOn w:val="a0"/>
    <w:rsid w:val="00235351"/>
    <w:pPr>
      <w:spacing w:before="100" w:beforeAutospacing="1" w:after="100" w:afterAutospacing="1"/>
    </w:pPr>
  </w:style>
  <w:style w:type="paragraph" w:customStyle="1" w:styleId="76">
    <w:name w:val="Название объекта76"/>
    <w:basedOn w:val="a0"/>
    <w:rsid w:val="00C44073"/>
    <w:pPr>
      <w:spacing w:before="100" w:beforeAutospacing="1" w:after="100" w:afterAutospacing="1"/>
    </w:pPr>
  </w:style>
  <w:style w:type="paragraph" w:customStyle="1" w:styleId="77">
    <w:name w:val="Название объекта77"/>
    <w:basedOn w:val="a0"/>
    <w:rsid w:val="00FF4998"/>
    <w:pPr>
      <w:spacing w:before="100" w:beforeAutospacing="1" w:after="100" w:afterAutospacing="1"/>
    </w:pPr>
  </w:style>
  <w:style w:type="paragraph" w:customStyle="1" w:styleId="78">
    <w:name w:val="Название объекта78"/>
    <w:basedOn w:val="a0"/>
    <w:rsid w:val="00D853A1"/>
    <w:pPr>
      <w:spacing w:before="100" w:beforeAutospacing="1" w:after="100" w:afterAutospacing="1"/>
    </w:pPr>
  </w:style>
  <w:style w:type="paragraph" w:customStyle="1" w:styleId="79">
    <w:name w:val="Название объекта79"/>
    <w:basedOn w:val="a0"/>
    <w:rsid w:val="00552E71"/>
    <w:pPr>
      <w:spacing w:before="100" w:beforeAutospacing="1" w:after="100" w:afterAutospacing="1"/>
    </w:pPr>
  </w:style>
  <w:style w:type="paragraph" w:styleId="af0">
    <w:name w:val="Plain Text"/>
    <w:basedOn w:val="a0"/>
    <w:link w:val="af1"/>
    <w:uiPriority w:val="99"/>
    <w:semiHidden/>
    <w:unhideWhenUsed/>
    <w:locked/>
    <w:rsid w:val="004037F2"/>
    <w:rPr>
      <w:rFonts w:ascii="Calibri" w:eastAsiaTheme="minorHAnsi" w:hAnsi="Calibri" w:cstheme="minorBidi"/>
      <w:sz w:val="22"/>
      <w:szCs w:val="21"/>
      <w:lang w:eastAsia="en-US"/>
    </w:rPr>
  </w:style>
  <w:style w:type="character" w:customStyle="1" w:styleId="af1">
    <w:name w:val="Текст Знак"/>
    <w:basedOn w:val="a1"/>
    <w:link w:val="af0"/>
    <w:uiPriority w:val="99"/>
    <w:semiHidden/>
    <w:rsid w:val="004037F2"/>
    <w:rPr>
      <w:rFonts w:ascii="Calibri" w:eastAsiaTheme="minorHAnsi" w:hAnsi="Calibri" w:cstheme="minorBidi"/>
      <w:szCs w:val="21"/>
      <w:lang w:eastAsia="en-US"/>
    </w:rPr>
  </w:style>
  <w:style w:type="paragraph" w:customStyle="1" w:styleId="800">
    <w:name w:val="Название объекта80"/>
    <w:basedOn w:val="a0"/>
    <w:rsid w:val="000228F5"/>
    <w:pPr>
      <w:spacing w:before="100" w:beforeAutospacing="1" w:after="100" w:afterAutospacing="1"/>
    </w:pPr>
  </w:style>
  <w:style w:type="paragraph" w:customStyle="1" w:styleId="810">
    <w:name w:val="Название объекта81"/>
    <w:basedOn w:val="a0"/>
    <w:rsid w:val="00CE7768"/>
    <w:pPr>
      <w:spacing w:before="100" w:beforeAutospacing="1" w:after="100" w:afterAutospacing="1"/>
    </w:pPr>
  </w:style>
  <w:style w:type="paragraph" w:customStyle="1" w:styleId="82">
    <w:name w:val="Название объекта82"/>
    <w:basedOn w:val="a0"/>
    <w:rsid w:val="00421196"/>
    <w:pPr>
      <w:spacing w:before="100" w:beforeAutospacing="1" w:after="100" w:afterAutospacing="1"/>
    </w:pPr>
  </w:style>
  <w:style w:type="paragraph" w:customStyle="1" w:styleId="83">
    <w:name w:val="Название объекта83"/>
    <w:basedOn w:val="a0"/>
    <w:rsid w:val="00646121"/>
    <w:pPr>
      <w:spacing w:before="100" w:beforeAutospacing="1" w:after="100" w:afterAutospacing="1"/>
    </w:pPr>
  </w:style>
  <w:style w:type="paragraph" w:customStyle="1" w:styleId="84">
    <w:name w:val="Название объекта84"/>
    <w:basedOn w:val="a0"/>
    <w:rsid w:val="00DA5F9F"/>
    <w:pPr>
      <w:spacing w:before="100" w:beforeAutospacing="1" w:after="100" w:afterAutospacing="1"/>
    </w:pPr>
  </w:style>
  <w:style w:type="paragraph" w:customStyle="1" w:styleId="85">
    <w:name w:val="Название объекта85"/>
    <w:basedOn w:val="a0"/>
    <w:rsid w:val="00342ED2"/>
    <w:pPr>
      <w:spacing w:before="100" w:beforeAutospacing="1" w:after="100" w:afterAutospacing="1"/>
    </w:pPr>
  </w:style>
  <w:style w:type="paragraph" w:customStyle="1" w:styleId="86">
    <w:name w:val="Название объекта86"/>
    <w:basedOn w:val="a0"/>
    <w:rsid w:val="007D3608"/>
    <w:pPr>
      <w:spacing w:before="100" w:beforeAutospacing="1" w:after="100" w:afterAutospacing="1"/>
    </w:pPr>
  </w:style>
  <w:style w:type="paragraph" w:customStyle="1" w:styleId="87">
    <w:name w:val="Название объекта87"/>
    <w:basedOn w:val="a0"/>
    <w:rsid w:val="00D34376"/>
    <w:pPr>
      <w:spacing w:before="100" w:beforeAutospacing="1" w:after="100" w:afterAutospacing="1"/>
    </w:pPr>
  </w:style>
  <w:style w:type="paragraph" w:customStyle="1" w:styleId="af2">
    <w:name w:val="Пункт"/>
    <w:basedOn w:val="a0"/>
    <w:rsid w:val="00570379"/>
    <w:pPr>
      <w:tabs>
        <w:tab w:val="num" w:pos="1980"/>
      </w:tabs>
      <w:ind w:left="1404" w:hanging="504"/>
      <w:jc w:val="both"/>
    </w:pPr>
    <w:rPr>
      <w:szCs w:val="28"/>
    </w:rPr>
  </w:style>
  <w:style w:type="paragraph" w:customStyle="1" w:styleId="88">
    <w:name w:val="Название объекта88"/>
    <w:basedOn w:val="a0"/>
    <w:rsid w:val="006721A8"/>
    <w:pPr>
      <w:spacing w:before="100" w:beforeAutospacing="1" w:after="100" w:afterAutospacing="1"/>
    </w:pPr>
  </w:style>
  <w:style w:type="paragraph" w:customStyle="1" w:styleId="89">
    <w:name w:val="Название объекта89"/>
    <w:basedOn w:val="a0"/>
    <w:rsid w:val="00165AA5"/>
    <w:pPr>
      <w:spacing w:before="100" w:beforeAutospacing="1" w:after="100" w:afterAutospacing="1"/>
    </w:pPr>
  </w:style>
  <w:style w:type="paragraph" w:customStyle="1" w:styleId="900">
    <w:name w:val="Название объекта90"/>
    <w:basedOn w:val="a0"/>
    <w:rsid w:val="001B7405"/>
    <w:pPr>
      <w:spacing w:before="100" w:beforeAutospacing="1" w:after="100" w:afterAutospacing="1"/>
    </w:pPr>
  </w:style>
  <w:style w:type="paragraph" w:customStyle="1" w:styleId="910">
    <w:name w:val="Название объекта91"/>
    <w:basedOn w:val="a0"/>
    <w:rsid w:val="003458A3"/>
    <w:pPr>
      <w:spacing w:before="100" w:beforeAutospacing="1" w:after="100" w:afterAutospacing="1"/>
    </w:pPr>
  </w:style>
  <w:style w:type="character" w:styleId="af3">
    <w:name w:val="annotation reference"/>
    <w:basedOn w:val="a1"/>
    <w:uiPriority w:val="99"/>
    <w:semiHidden/>
    <w:unhideWhenUsed/>
    <w:locked/>
    <w:rsid w:val="003458A3"/>
    <w:rPr>
      <w:sz w:val="16"/>
      <w:szCs w:val="16"/>
    </w:rPr>
  </w:style>
  <w:style w:type="paragraph" w:styleId="af4">
    <w:name w:val="annotation text"/>
    <w:basedOn w:val="a0"/>
    <w:link w:val="af5"/>
    <w:uiPriority w:val="99"/>
    <w:semiHidden/>
    <w:unhideWhenUsed/>
    <w:locked/>
    <w:rsid w:val="003458A3"/>
    <w:rPr>
      <w:sz w:val="20"/>
      <w:szCs w:val="20"/>
    </w:rPr>
  </w:style>
  <w:style w:type="character" w:customStyle="1" w:styleId="af5">
    <w:name w:val="Текст примечания Знак"/>
    <w:basedOn w:val="a1"/>
    <w:link w:val="af4"/>
    <w:uiPriority w:val="99"/>
    <w:semiHidden/>
    <w:rsid w:val="003458A3"/>
    <w:rPr>
      <w:sz w:val="20"/>
      <w:szCs w:val="20"/>
    </w:rPr>
  </w:style>
  <w:style w:type="paragraph" w:styleId="af6">
    <w:name w:val="annotation subject"/>
    <w:basedOn w:val="af4"/>
    <w:next w:val="af4"/>
    <w:link w:val="af7"/>
    <w:uiPriority w:val="99"/>
    <w:semiHidden/>
    <w:unhideWhenUsed/>
    <w:locked/>
    <w:rsid w:val="003458A3"/>
    <w:rPr>
      <w:b/>
      <w:bCs/>
    </w:rPr>
  </w:style>
  <w:style w:type="character" w:customStyle="1" w:styleId="af7">
    <w:name w:val="Тема примечания Знак"/>
    <w:basedOn w:val="af5"/>
    <w:link w:val="af6"/>
    <w:uiPriority w:val="99"/>
    <w:semiHidden/>
    <w:rsid w:val="003458A3"/>
    <w:rPr>
      <w:b/>
      <w:bCs/>
      <w:sz w:val="20"/>
      <w:szCs w:val="20"/>
    </w:rPr>
  </w:style>
  <w:style w:type="paragraph" w:customStyle="1" w:styleId="920">
    <w:name w:val="Название объекта92"/>
    <w:basedOn w:val="a0"/>
    <w:rsid w:val="00F37ACB"/>
    <w:pPr>
      <w:spacing w:before="100" w:beforeAutospacing="1" w:after="100" w:afterAutospacing="1"/>
    </w:pPr>
  </w:style>
  <w:style w:type="paragraph" w:customStyle="1" w:styleId="930">
    <w:name w:val="Название объекта93"/>
    <w:basedOn w:val="a0"/>
    <w:rsid w:val="00D8126F"/>
    <w:pPr>
      <w:spacing w:before="100" w:beforeAutospacing="1" w:after="100" w:afterAutospacing="1"/>
    </w:pPr>
  </w:style>
  <w:style w:type="paragraph" w:customStyle="1" w:styleId="94">
    <w:name w:val="Название объекта94"/>
    <w:basedOn w:val="a0"/>
    <w:rsid w:val="002C4B3E"/>
    <w:pPr>
      <w:spacing w:before="100" w:beforeAutospacing="1" w:after="100" w:afterAutospacing="1"/>
    </w:pPr>
  </w:style>
  <w:style w:type="paragraph" w:customStyle="1" w:styleId="95">
    <w:name w:val="Название объекта95"/>
    <w:basedOn w:val="a0"/>
    <w:rsid w:val="009B706C"/>
    <w:pPr>
      <w:spacing w:before="100" w:beforeAutospacing="1" w:after="100" w:afterAutospacing="1"/>
    </w:pPr>
  </w:style>
  <w:style w:type="paragraph" w:customStyle="1" w:styleId="96">
    <w:name w:val="Название объекта96"/>
    <w:basedOn w:val="a0"/>
    <w:rsid w:val="00007EB6"/>
    <w:pPr>
      <w:spacing w:before="100" w:beforeAutospacing="1" w:after="100" w:afterAutospacing="1"/>
    </w:pPr>
  </w:style>
  <w:style w:type="paragraph" w:customStyle="1" w:styleId="97">
    <w:name w:val="Название объекта97"/>
    <w:basedOn w:val="a0"/>
    <w:rsid w:val="002778BC"/>
    <w:pPr>
      <w:spacing w:before="100" w:beforeAutospacing="1" w:after="100" w:afterAutospacing="1"/>
    </w:pPr>
  </w:style>
  <w:style w:type="character" w:customStyle="1" w:styleId="ConsPlusNormal0">
    <w:name w:val="ConsPlusNormal Знак"/>
    <w:link w:val="ConsPlusNormal"/>
    <w:locked/>
    <w:rsid w:val="00BB2CD8"/>
    <w:rPr>
      <w:rFonts w:ascii="Arial" w:hAnsi="Arial" w:cs="Arial"/>
      <w:sz w:val="20"/>
      <w:szCs w:val="20"/>
    </w:rPr>
  </w:style>
  <w:style w:type="paragraph" w:styleId="af8">
    <w:name w:val="footnote text"/>
    <w:basedOn w:val="a0"/>
    <w:link w:val="af9"/>
    <w:uiPriority w:val="99"/>
    <w:semiHidden/>
    <w:unhideWhenUsed/>
    <w:locked/>
    <w:rsid w:val="00EB0176"/>
    <w:rPr>
      <w:sz w:val="20"/>
      <w:szCs w:val="20"/>
    </w:rPr>
  </w:style>
  <w:style w:type="character" w:customStyle="1" w:styleId="af9">
    <w:name w:val="Текст сноски Знак"/>
    <w:basedOn w:val="a1"/>
    <w:link w:val="af8"/>
    <w:uiPriority w:val="99"/>
    <w:semiHidden/>
    <w:rsid w:val="00EB0176"/>
    <w:rPr>
      <w:sz w:val="20"/>
      <w:szCs w:val="20"/>
    </w:rPr>
  </w:style>
  <w:style w:type="paragraph" w:customStyle="1" w:styleId="98">
    <w:name w:val="Название объекта98"/>
    <w:basedOn w:val="a0"/>
    <w:rsid w:val="00810F93"/>
    <w:pPr>
      <w:spacing w:before="100" w:beforeAutospacing="1" w:after="100" w:afterAutospacing="1"/>
    </w:pPr>
  </w:style>
  <w:style w:type="paragraph" w:customStyle="1" w:styleId="99">
    <w:name w:val="Название объекта99"/>
    <w:basedOn w:val="a0"/>
    <w:rsid w:val="004B0179"/>
    <w:pPr>
      <w:spacing w:before="100" w:beforeAutospacing="1" w:after="100" w:afterAutospacing="1"/>
    </w:pPr>
  </w:style>
  <w:style w:type="character" w:styleId="afa">
    <w:name w:val="footnote reference"/>
    <w:uiPriority w:val="99"/>
    <w:semiHidden/>
    <w:unhideWhenUsed/>
    <w:locked/>
    <w:rsid w:val="00880358"/>
    <w:rPr>
      <w:vertAlign w:val="superscript"/>
    </w:rPr>
  </w:style>
  <w:style w:type="paragraph" w:customStyle="1" w:styleId="1000">
    <w:name w:val="Название объекта100"/>
    <w:basedOn w:val="a0"/>
    <w:rsid w:val="00AD15E8"/>
    <w:pPr>
      <w:spacing w:before="100" w:beforeAutospacing="1" w:after="100" w:afterAutospacing="1"/>
    </w:pPr>
  </w:style>
  <w:style w:type="paragraph" w:customStyle="1" w:styleId="1010">
    <w:name w:val="Название объекта101"/>
    <w:basedOn w:val="a0"/>
    <w:rsid w:val="003D5349"/>
    <w:pPr>
      <w:spacing w:before="100" w:beforeAutospacing="1" w:after="100" w:afterAutospacing="1"/>
    </w:pPr>
  </w:style>
  <w:style w:type="paragraph" w:customStyle="1" w:styleId="1020">
    <w:name w:val="Название объекта102"/>
    <w:basedOn w:val="a0"/>
    <w:rsid w:val="005D5DE0"/>
    <w:pPr>
      <w:spacing w:before="100" w:beforeAutospacing="1" w:after="100" w:afterAutospacing="1"/>
    </w:pPr>
  </w:style>
  <w:style w:type="paragraph" w:customStyle="1" w:styleId="103">
    <w:name w:val="Название объекта103"/>
    <w:basedOn w:val="a0"/>
    <w:rsid w:val="008255E9"/>
    <w:pPr>
      <w:spacing w:before="100" w:beforeAutospacing="1" w:after="100" w:afterAutospacing="1"/>
    </w:pPr>
  </w:style>
  <w:style w:type="paragraph" w:customStyle="1" w:styleId="104">
    <w:name w:val="Название объекта104"/>
    <w:basedOn w:val="a0"/>
    <w:rsid w:val="0033599F"/>
    <w:pPr>
      <w:spacing w:before="100" w:beforeAutospacing="1" w:after="100" w:afterAutospacing="1"/>
    </w:pPr>
  </w:style>
  <w:style w:type="paragraph" w:customStyle="1" w:styleId="105">
    <w:name w:val="Название объекта105"/>
    <w:basedOn w:val="a0"/>
    <w:rsid w:val="000D576F"/>
    <w:pPr>
      <w:spacing w:before="100" w:beforeAutospacing="1" w:after="100" w:afterAutospacing="1"/>
    </w:pPr>
  </w:style>
  <w:style w:type="paragraph" w:customStyle="1" w:styleId="106">
    <w:name w:val="Название объекта106"/>
    <w:basedOn w:val="a0"/>
    <w:rsid w:val="00A5789F"/>
    <w:pPr>
      <w:spacing w:before="100" w:beforeAutospacing="1" w:after="100" w:afterAutospacing="1"/>
    </w:pPr>
  </w:style>
  <w:style w:type="paragraph" w:customStyle="1" w:styleId="1100">
    <w:name w:val="Название объекта110"/>
    <w:basedOn w:val="a0"/>
    <w:rsid w:val="00BE05FA"/>
    <w:pPr>
      <w:spacing w:before="100" w:beforeAutospacing="1" w:after="100" w:afterAutospacing="1"/>
    </w:pPr>
  </w:style>
  <w:style w:type="paragraph" w:customStyle="1" w:styleId="127">
    <w:name w:val="Название объекта127"/>
    <w:basedOn w:val="a0"/>
    <w:rsid w:val="001D3A71"/>
    <w:pPr>
      <w:spacing w:before="100" w:beforeAutospacing="1" w:after="100" w:afterAutospacing="1"/>
    </w:pPr>
  </w:style>
  <w:style w:type="paragraph" w:customStyle="1" w:styleId="129">
    <w:name w:val="Название объекта129"/>
    <w:basedOn w:val="a0"/>
    <w:rsid w:val="00DC1728"/>
    <w:pPr>
      <w:spacing w:before="100" w:beforeAutospacing="1" w:after="100" w:afterAutospacing="1"/>
    </w:pPr>
  </w:style>
  <w:style w:type="paragraph" w:customStyle="1" w:styleId="131">
    <w:name w:val="Название объекта131"/>
    <w:basedOn w:val="a0"/>
    <w:rsid w:val="000519A7"/>
    <w:pPr>
      <w:spacing w:before="100" w:beforeAutospacing="1" w:after="100" w:afterAutospacing="1"/>
    </w:pPr>
  </w:style>
  <w:style w:type="paragraph" w:customStyle="1" w:styleId="135">
    <w:name w:val="Название объекта135"/>
    <w:basedOn w:val="a0"/>
    <w:rsid w:val="0089674B"/>
    <w:pPr>
      <w:spacing w:before="100" w:beforeAutospacing="1" w:after="100" w:afterAutospacing="1"/>
    </w:pPr>
  </w:style>
  <w:style w:type="paragraph" w:customStyle="1" w:styleId="a">
    <w:name w:val="А_ТМаркСписок"/>
    <w:basedOn w:val="a0"/>
    <w:qFormat/>
    <w:rsid w:val="001C3C4D"/>
    <w:pPr>
      <w:numPr>
        <w:numId w:val="8"/>
      </w:numPr>
      <w:ind w:left="567" w:hanging="294"/>
      <w:jc w:val="both"/>
    </w:pPr>
    <w:rPr>
      <w:rFonts w:eastAsia="Calibri"/>
      <w:sz w:val="22"/>
      <w:szCs w:val="22"/>
      <w:lang w:eastAsia="en-US"/>
    </w:rPr>
  </w:style>
  <w:style w:type="paragraph" w:customStyle="1" w:styleId="afb">
    <w:name w:val="А_ТЗаголовокТекст"/>
    <w:basedOn w:val="a0"/>
    <w:qFormat/>
    <w:rsid w:val="001C3C4D"/>
    <w:rPr>
      <w:rFonts w:eastAsia="Calibri"/>
      <w:b/>
      <w:i/>
      <w:sz w:val="22"/>
      <w:szCs w:val="22"/>
      <w:lang w:eastAsia="en-US"/>
    </w:rPr>
  </w:style>
  <w:style w:type="paragraph" w:customStyle="1" w:styleId="136">
    <w:name w:val="Название объекта136"/>
    <w:basedOn w:val="a0"/>
    <w:rsid w:val="00916BC9"/>
    <w:pPr>
      <w:spacing w:before="100" w:beforeAutospacing="1" w:after="100" w:afterAutospacing="1"/>
    </w:pPr>
  </w:style>
  <w:style w:type="paragraph" w:customStyle="1" w:styleId="107">
    <w:name w:val="Название объекта107"/>
    <w:basedOn w:val="a0"/>
    <w:rsid w:val="00161BFF"/>
    <w:pPr>
      <w:spacing w:before="100" w:beforeAutospacing="1" w:after="100" w:afterAutospacing="1"/>
    </w:pPr>
  </w:style>
  <w:style w:type="paragraph" w:customStyle="1" w:styleId="108">
    <w:name w:val="Название объекта108"/>
    <w:basedOn w:val="a0"/>
    <w:rsid w:val="00B25223"/>
    <w:pPr>
      <w:spacing w:before="100" w:beforeAutospacing="1" w:after="100" w:afterAutospacing="1"/>
    </w:pPr>
  </w:style>
  <w:style w:type="paragraph" w:customStyle="1" w:styleId="Caption1">
    <w:name w:val="Caption1"/>
    <w:basedOn w:val="a0"/>
    <w:rsid w:val="005A5D85"/>
    <w:pPr>
      <w:spacing w:before="100" w:beforeAutospacing="1" w:after="100" w:afterAutospacing="1"/>
    </w:pPr>
  </w:style>
  <w:style w:type="paragraph" w:customStyle="1" w:styleId="Caption2">
    <w:name w:val="Caption2"/>
    <w:basedOn w:val="a0"/>
    <w:rsid w:val="00C278B4"/>
    <w:pPr>
      <w:spacing w:before="100" w:beforeAutospacing="1" w:after="100" w:afterAutospacing="1"/>
    </w:pPr>
  </w:style>
  <w:style w:type="paragraph" w:customStyle="1" w:styleId="docdata">
    <w:name w:val="docdata"/>
    <w:aliases w:val="docy,v5,2496,bqiaagaaeyqcaaagiaiaaappbwaabfchaaaaaaaaaaaaaaaaaaaaaaaaaaaaaaaaaaaaaaaaaaaaaaaaaaaaaaaaaaaaaaaaaaaaaaaaaaaaaaaaaaaaaaaaaaaaaaaaaaaaaaaaaaaaaaaaaaaaaaaaaaaaaaaaaaaaaaaaaaaaaaaaaaaaaaaaaaaaaaaaaaaaaaaaaaaaaaaaaaaaaaaaaaaaaaaaaaaaaaaa"/>
    <w:basedOn w:val="a0"/>
    <w:rsid w:val="00D53F06"/>
    <w:pPr>
      <w:spacing w:before="100" w:beforeAutospacing="1" w:after="100" w:afterAutospacing="1"/>
    </w:pPr>
  </w:style>
  <w:style w:type="paragraph" w:customStyle="1" w:styleId="148">
    <w:name w:val="Название объекта148"/>
    <w:basedOn w:val="a0"/>
    <w:rsid w:val="00F66A79"/>
    <w:pPr>
      <w:spacing w:before="100" w:beforeAutospacing="1" w:after="100" w:afterAutospacing="1"/>
    </w:pPr>
  </w:style>
  <w:style w:type="paragraph" w:customStyle="1" w:styleId="149">
    <w:name w:val="Название объекта149"/>
    <w:basedOn w:val="a0"/>
    <w:rsid w:val="006F0450"/>
    <w:pPr>
      <w:spacing w:before="100" w:beforeAutospacing="1" w:after="100" w:afterAutospacing="1"/>
    </w:pPr>
  </w:style>
  <w:style w:type="paragraph" w:styleId="afc">
    <w:name w:val="No Spacing"/>
    <w:uiPriority w:val="1"/>
    <w:qFormat/>
    <w:rsid w:val="006F0450"/>
    <w:rPr>
      <w:rFonts w:ascii="Calibri" w:eastAsia="Calibri" w:hAnsi="Calibri"/>
      <w:lang w:eastAsia="en-US"/>
    </w:rPr>
  </w:style>
  <w:style w:type="paragraph" w:customStyle="1" w:styleId="109">
    <w:name w:val="Название объекта109"/>
    <w:basedOn w:val="a0"/>
    <w:rsid w:val="00E87192"/>
    <w:pPr>
      <w:spacing w:before="100" w:beforeAutospacing="1" w:after="100" w:afterAutospacing="1"/>
    </w:pPr>
  </w:style>
  <w:style w:type="paragraph" w:customStyle="1" w:styleId="139">
    <w:name w:val="Название объекта139"/>
    <w:basedOn w:val="a0"/>
    <w:rsid w:val="00FC1E3E"/>
    <w:pPr>
      <w:spacing w:before="100" w:beforeAutospacing="1" w:after="100" w:afterAutospacing="1"/>
    </w:pPr>
  </w:style>
  <w:style w:type="character" w:customStyle="1" w:styleId="af">
    <w:name w:val="Абзац списка Знак"/>
    <w:aliases w:val="FooterText Знак,numbered Знак,Paragraphe de liste1 Знак,lp1 Знак,Булет 1 Знак,Bullet Number Знак,Нумерованый список Знак,lp11 Знак,List Paragraph11 Знак,Bullet 1 Знак,Use Case List Paragraph Знак,главный абзац Знак,SL_Абзац списка Знак"/>
    <w:link w:val="ae"/>
    <w:uiPriority w:val="99"/>
    <w:qFormat/>
    <w:locked/>
    <w:rsid w:val="00FC1E3E"/>
    <w:rPr>
      <w:sz w:val="24"/>
      <w:szCs w:val="24"/>
    </w:rPr>
  </w:style>
  <w:style w:type="table" w:styleId="afd">
    <w:name w:val="Table Grid"/>
    <w:basedOn w:val="a2"/>
    <w:uiPriority w:val="99"/>
    <w:rsid w:val="00FC1E3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Название объекта111"/>
    <w:basedOn w:val="a0"/>
    <w:rsid w:val="008F7A62"/>
    <w:pPr>
      <w:spacing w:before="100" w:beforeAutospacing="1" w:after="100" w:afterAutospacing="1"/>
    </w:pPr>
  </w:style>
  <w:style w:type="paragraph" w:customStyle="1" w:styleId="141">
    <w:name w:val="Название объекта141"/>
    <w:basedOn w:val="a0"/>
    <w:rsid w:val="00366E9F"/>
    <w:pPr>
      <w:spacing w:before="100" w:beforeAutospacing="1" w:after="100" w:afterAutospacing="1"/>
    </w:pPr>
  </w:style>
  <w:style w:type="paragraph" w:customStyle="1" w:styleId="142">
    <w:name w:val="Название объекта142"/>
    <w:basedOn w:val="a0"/>
    <w:rsid w:val="00DC47EE"/>
    <w:pPr>
      <w:spacing w:before="100" w:beforeAutospacing="1" w:after="100" w:afterAutospacing="1"/>
    </w:pPr>
  </w:style>
  <w:style w:type="paragraph" w:customStyle="1" w:styleId="caption">
    <w:name w:val="caption"/>
    <w:basedOn w:val="a0"/>
    <w:rsid w:val="00880B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948">
      <w:bodyDiv w:val="1"/>
      <w:marLeft w:val="0"/>
      <w:marRight w:val="0"/>
      <w:marTop w:val="0"/>
      <w:marBottom w:val="0"/>
      <w:divBdr>
        <w:top w:val="none" w:sz="0" w:space="0" w:color="auto"/>
        <w:left w:val="none" w:sz="0" w:space="0" w:color="auto"/>
        <w:bottom w:val="none" w:sz="0" w:space="0" w:color="auto"/>
        <w:right w:val="none" w:sz="0" w:space="0" w:color="auto"/>
      </w:divBdr>
    </w:div>
    <w:div w:id="57484634">
      <w:bodyDiv w:val="1"/>
      <w:marLeft w:val="0"/>
      <w:marRight w:val="0"/>
      <w:marTop w:val="0"/>
      <w:marBottom w:val="0"/>
      <w:divBdr>
        <w:top w:val="none" w:sz="0" w:space="0" w:color="auto"/>
        <w:left w:val="none" w:sz="0" w:space="0" w:color="auto"/>
        <w:bottom w:val="none" w:sz="0" w:space="0" w:color="auto"/>
        <w:right w:val="none" w:sz="0" w:space="0" w:color="auto"/>
      </w:divBdr>
    </w:div>
    <w:div w:id="146169489">
      <w:bodyDiv w:val="1"/>
      <w:marLeft w:val="0"/>
      <w:marRight w:val="0"/>
      <w:marTop w:val="0"/>
      <w:marBottom w:val="0"/>
      <w:divBdr>
        <w:top w:val="none" w:sz="0" w:space="0" w:color="auto"/>
        <w:left w:val="none" w:sz="0" w:space="0" w:color="auto"/>
        <w:bottom w:val="none" w:sz="0" w:space="0" w:color="auto"/>
        <w:right w:val="none" w:sz="0" w:space="0" w:color="auto"/>
      </w:divBdr>
    </w:div>
    <w:div w:id="146634139">
      <w:bodyDiv w:val="1"/>
      <w:marLeft w:val="0"/>
      <w:marRight w:val="0"/>
      <w:marTop w:val="0"/>
      <w:marBottom w:val="0"/>
      <w:divBdr>
        <w:top w:val="none" w:sz="0" w:space="0" w:color="auto"/>
        <w:left w:val="none" w:sz="0" w:space="0" w:color="auto"/>
        <w:bottom w:val="none" w:sz="0" w:space="0" w:color="auto"/>
        <w:right w:val="none" w:sz="0" w:space="0" w:color="auto"/>
      </w:divBdr>
    </w:div>
    <w:div w:id="166290996">
      <w:bodyDiv w:val="1"/>
      <w:marLeft w:val="0"/>
      <w:marRight w:val="0"/>
      <w:marTop w:val="0"/>
      <w:marBottom w:val="0"/>
      <w:divBdr>
        <w:top w:val="none" w:sz="0" w:space="0" w:color="auto"/>
        <w:left w:val="none" w:sz="0" w:space="0" w:color="auto"/>
        <w:bottom w:val="none" w:sz="0" w:space="0" w:color="auto"/>
        <w:right w:val="none" w:sz="0" w:space="0" w:color="auto"/>
      </w:divBdr>
    </w:div>
    <w:div w:id="188183220">
      <w:bodyDiv w:val="1"/>
      <w:marLeft w:val="0"/>
      <w:marRight w:val="0"/>
      <w:marTop w:val="0"/>
      <w:marBottom w:val="0"/>
      <w:divBdr>
        <w:top w:val="none" w:sz="0" w:space="0" w:color="auto"/>
        <w:left w:val="none" w:sz="0" w:space="0" w:color="auto"/>
        <w:bottom w:val="none" w:sz="0" w:space="0" w:color="auto"/>
        <w:right w:val="none" w:sz="0" w:space="0" w:color="auto"/>
      </w:divBdr>
    </w:div>
    <w:div w:id="189073251">
      <w:bodyDiv w:val="1"/>
      <w:marLeft w:val="0"/>
      <w:marRight w:val="0"/>
      <w:marTop w:val="0"/>
      <w:marBottom w:val="0"/>
      <w:divBdr>
        <w:top w:val="none" w:sz="0" w:space="0" w:color="auto"/>
        <w:left w:val="none" w:sz="0" w:space="0" w:color="auto"/>
        <w:bottom w:val="none" w:sz="0" w:space="0" w:color="auto"/>
        <w:right w:val="none" w:sz="0" w:space="0" w:color="auto"/>
      </w:divBdr>
    </w:div>
    <w:div w:id="206643194">
      <w:bodyDiv w:val="1"/>
      <w:marLeft w:val="0"/>
      <w:marRight w:val="0"/>
      <w:marTop w:val="0"/>
      <w:marBottom w:val="0"/>
      <w:divBdr>
        <w:top w:val="none" w:sz="0" w:space="0" w:color="auto"/>
        <w:left w:val="none" w:sz="0" w:space="0" w:color="auto"/>
        <w:bottom w:val="none" w:sz="0" w:space="0" w:color="auto"/>
        <w:right w:val="none" w:sz="0" w:space="0" w:color="auto"/>
      </w:divBdr>
    </w:div>
    <w:div w:id="209928191">
      <w:bodyDiv w:val="1"/>
      <w:marLeft w:val="0"/>
      <w:marRight w:val="0"/>
      <w:marTop w:val="0"/>
      <w:marBottom w:val="0"/>
      <w:divBdr>
        <w:top w:val="none" w:sz="0" w:space="0" w:color="auto"/>
        <w:left w:val="none" w:sz="0" w:space="0" w:color="auto"/>
        <w:bottom w:val="none" w:sz="0" w:space="0" w:color="auto"/>
        <w:right w:val="none" w:sz="0" w:space="0" w:color="auto"/>
      </w:divBdr>
    </w:div>
    <w:div w:id="222954813">
      <w:bodyDiv w:val="1"/>
      <w:marLeft w:val="0"/>
      <w:marRight w:val="0"/>
      <w:marTop w:val="0"/>
      <w:marBottom w:val="0"/>
      <w:divBdr>
        <w:top w:val="none" w:sz="0" w:space="0" w:color="auto"/>
        <w:left w:val="none" w:sz="0" w:space="0" w:color="auto"/>
        <w:bottom w:val="none" w:sz="0" w:space="0" w:color="auto"/>
        <w:right w:val="none" w:sz="0" w:space="0" w:color="auto"/>
      </w:divBdr>
    </w:div>
    <w:div w:id="252595284">
      <w:bodyDiv w:val="1"/>
      <w:marLeft w:val="0"/>
      <w:marRight w:val="0"/>
      <w:marTop w:val="0"/>
      <w:marBottom w:val="0"/>
      <w:divBdr>
        <w:top w:val="none" w:sz="0" w:space="0" w:color="auto"/>
        <w:left w:val="none" w:sz="0" w:space="0" w:color="auto"/>
        <w:bottom w:val="none" w:sz="0" w:space="0" w:color="auto"/>
        <w:right w:val="none" w:sz="0" w:space="0" w:color="auto"/>
      </w:divBdr>
    </w:div>
    <w:div w:id="264656739">
      <w:bodyDiv w:val="1"/>
      <w:marLeft w:val="0"/>
      <w:marRight w:val="0"/>
      <w:marTop w:val="0"/>
      <w:marBottom w:val="0"/>
      <w:divBdr>
        <w:top w:val="none" w:sz="0" w:space="0" w:color="auto"/>
        <w:left w:val="none" w:sz="0" w:space="0" w:color="auto"/>
        <w:bottom w:val="none" w:sz="0" w:space="0" w:color="auto"/>
        <w:right w:val="none" w:sz="0" w:space="0" w:color="auto"/>
      </w:divBdr>
    </w:div>
    <w:div w:id="266279562">
      <w:bodyDiv w:val="1"/>
      <w:marLeft w:val="0"/>
      <w:marRight w:val="0"/>
      <w:marTop w:val="0"/>
      <w:marBottom w:val="0"/>
      <w:divBdr>
        <w:top w:val="none" w:sz="0" w:space="0" w:color="auto"/>
        <w:left w:val="none" w:sz="0" w:space="0" w:color="auto"/>
        <w:bottom w:val="none" w:sz="0" w:space="0" w:color="auto"/>
        <w:right w:val="none" w:sz="0" w:space="0" w:color="auto"/>
      </w:divBdr>
    </w:div>
    <w:div w:id="284964177">
      <w:bodyDiv w:val="1"/>
      <w:marLeft w:val="0"/>
      <w:marRight w:val="0"/>
      <w:marTop w:val="0"/>
      <w:marBottom w:val="0"/>
      <w:divBdr>
        <w:top w:val="none" w:sz="0" w:space="0" w:color="auto"/>
        <w:left w:val="none" w:sz="0" w:space="0" w:color="auto"/>
        <w:bottom w:val="none" w:sz="0" w:space="0" w:color="auto"/>
        <w:right w:val="none" w:sz="0" w:space="0" w:color="auto"/>
      </w:divBdr>
      <w:divsChild>
        <w:div w:id="1620068564">
          <w:marLeft w:val="0"/>
          <w:marRight w:val="0"/>
          <w:marTop w:val="0"/>
          <w:marBottom w:val="0"/>
          <w:divBdr>
            <w:top w:val="none" w:sz="0" w:space="0" w:color="auto"/>
            <w:left w:val="none" w:sz="0" w:space="0" w:color="auto"/>
            <w:bottom w:val="none" w:sz="0" w:space="0" w:color="auto"/>
            <w:right w:val="none" w:sz="0" w:space="0" w:color="auto"/>
          </w:divBdr>
        </w:div>
      </w:divsChild>
    </w:div>
    <w:div w:id="285696295">
      <w:bodyDiv w:val="1"/>
      <w:marLeft w:val="0"/>
      <w:marRight w:val="0"/>
      <w:marTop w:val="0"/>
      <w:marBottom w:val="0"/>
      <w:divBdr>
        <w:top w:val="none" w:sz="0" w:space="0" w:color="auto"/>
        <w:left w:val="none" w:sz="0" w:space="0" w:color="auto"/>
        <w:bottom w:val="none" w:sz="0" w:space="0" w:color="auto"/>
        <w:right w:val="none" w:sz="0" w:space="0" w:color="auto"/>
      </w:divBdr>
    </w:div>
    <w:div w:id="289291710">
      <w:bodyDiv w:val="1"/>
      <w:marLeft w:val="0"/>
      <w:marRight w:val="0"/>
      <w:marTop w:val="0"/>
      <w:marBottom w:val="0"/>
      <w:divBdr>
        <w:top w:val="none" w:sz="0" w:space="0" w:color="auto"/>
        <w:left w:val="none" w:sz="0" w:space="0" w:color="auto"/>
        <w:bottom w:val="none" w:sz="0" w:space="0" w:color="auto"/>
        <w:right w:val="none" w:sz="0" w:space="0" w:color="auto"/>
      </w:divBdr>
    </w:div>
    <w:div w:id="289407082">
      <w:bodyDiv w:val="1"/>
      <w:marLeft w:val="0"/>
      <w:marRight w:val="0"/>
      <w:marTop w:val="0"/>
      <w:marBottom w:val="0"/>
      <w:divBdr>
        <w:top w:val="none" w:sz="0" w:space="0" w:color="auto"/>
        <w:left w:val="none" w:sz="0" w:space="0" w:color="auto"/>
        <w:bottom w:val="none" w:sz="0" w:space="0" w:color="auto"/>
        <w:right w:val="none" w:sz="0" w:space="0" w:color="auto"/>
      </w:divBdr>
    </w:div>
    <w:div w:id="296423942">
      <w:bodyDiv w:val="1"/>
      <w:marLeft w:val="0"/>
      <w:marRight w:val="0"/>
      <w:marTop w:val="0"/>
      <w:marBottom w:val="0"/>
      <w:divBdr>
        <w:top w:val="none" w:sz="0" w:space="0" w:color="auto"/>
        <w:left w:val="none" w:sz="0" w:space="0" w:color="auto"/>
        <w:bottom w:val="none" w:sz="0" w:space="0" w:color="auto"/>
        <w:right w:val="none" w:sz="0" w:space="0" w:color="auto"/>
      </w:divBdr>
    </w:div>
    <w:div w:id="298456523">
      <w:bodyDiv w:val="1"/>
      <w:marLeft w:val="0"/>
      <w:marRight w:val="0"/>
      <w:marTop w:val="0"/>
      <w:marBottom w:val="0"/>
      <w:divBdr>
        <w:top w:val="none" w:sz="0" w:space="0" w:color="auto"/>
        <w:left w:val="none" w:sz="0" w:space="0" w:color="auto"/>
        <w:bottom w:val="none" w:sz="0" w:space="0" w:color="auto"/>
        <w:right w:val="none" w:sz="0" w:space="0" w:color="auto"/>
      </w:divBdr>
    </w:div>
    <w:div w:id="313609578">
      <w:bodyDiv w:val="1"/>
      <w:marLeft w:val="0"/>
      <w:marRight w:val="0"/>
      <w:marTop w:val="0"/>
      <w:marBottom w:val="0"/>
      <w:divBdr>
        <w:top w:val="none" w:sz="0" w:space="0" w:color="auto"/>
        <w:left w:val="none" w:sz="0" w:space="0" w:color="auto"/>
        <w:bottom w:val="none" w:sz="0" w:space="0" w:color="auto"/>
        <w:right w:val="none" w:sz="0" w:space="0" w:color="auto"/>
      </w:divBdr>
    </w:div>
    <w:div w:id="335116779">
      <w:bodyDiv w:val="1"/>
      <w:marLeft w:val="0"/>
      <w:marRight w:val="0"/>
      <w:marTop w:val="0"/>
      <w:marBottom w:val="0"/>
      <w:divBdr>
        <w:top w:val="none" w:sz="0" w:space="0" w:color="auto"/>
        <w:left w:val="none" w:sz="0" w:space="0" w:color="auto"/>
        <w:bottom w:val="none" w:sz="0" w:space="0" w:color="auto"/>
        <w:right w:val="none" w:sz="0" w:space="0" w:color="auto"/>
      </w:divBdr>
    </w:div>
    <w:div w:id="340205349">
      <w:bodyDiv w:val="1"/>
      <w:marLeft w:val="0"/>
      <w:marRight w:val="0"/>
      <w:marTop w:val="0"/>
      <w:marBottom w:val="0"/>
      <w:divBdr>
        <w:top w:val="none" w:sz="0" w:space="0" w:color="auto"/>
        <w:left w:val="none" w:sz="0" w:space="0" w:color="auto"/>
        <w:bottom w:val="none" w:sz="0" w:space="0" w:color="auto"/>
        <w:right w:val="none" w:sz="0" w:space="0" w:color="auto"/>
      </w:divBdr>
    </w:div>
    <w:div w:id="387996817">
      <w:bodyDiv w:val="1"/>
      <w:marLeft w:val="0"/>
      <w:marRight w:val="0"/>
      <w:marTop w:val="0"/>
      <w:marBottom w:val="0"/>
      <w:divBdr>
        <w:top w:val="none" w:sz="0" w:space="0" w:color="auto"/>
        <w:left w:val="none" w:sz="0" w:space="0" w:color="auto"/>
        <w:bottom w:val="none" w:sz="0" w:space="0" w:color="auto"/>
        <w:right w:val="none" w:sz="0" w:space="0" w:color="auto"/>
      </w:divBdr>
    </w:div>
    <w:div w:id="391584943">
      <w:bodyDiv w:val="1"/>
      <w:marLeft w:val="0"/>
      <w:marRight w:val="0"/>
      <w:marTop w:val="0"/>
      <w:marBottom w:val="0"/>
      <w:divBdr>
        <w:top w:val="none" w:sz="0" w:space="0" w:color="auto"/>
        <w:left w:val="none" w:sz="0" w:space="0" w:color="auto"/>
        <w:bottom w:val="none" w:sz="0" w:space="0" w:color="auto"/>
        <w:right w:val="none" w:sz="0" w:space="0" w:color="auto"/>
      </w:divBdr>
    </w:div>
    <w:div w:id="403571816">
      <w:bodyDiv w:val="1"/>
      <w:marLeft w:val="0"/>
      <w:marRight w:val="0"/>
      <w:marTop w:val="0"/>
      <w:marBottom w:val="0"/>
      <w:divBdr>
        <w:top w:val="none" w:sz="0" w:space="0" w:color="auto"/>
        <w:left w:val="none" w:sz="0" w:space="0" w:color="auto"/>
        <w:bottom w:val="none" w:sz="0" w:space="0" w:color="auto"/>
        <w:right w:val="none" w:sz="0" w:space="0" w:color="auto"/>
      </w:divBdr>
    </w:div>
    <w:div w:id="411392690">
      <w:bodyDiv w:val="1"/>
      <w:marLeft w:val="0"/>
      <w:marRight w:val="0"/>
      <w:marTop w:val="0"/>
      <w:marBottom w:val="0"/>
      <w:divBdr>
        <w:top w:val="none" w:sz="0" w:space="0" w:color="auto"/>
        <w:left w:val="none" w:sz="0" w:space="0" w:color="auto"/>
        <w:bottom w:val="none" w:sz="0" w:space="0" w:color="auto"/>
        <w:right w:val="none" w:sz="0" w:space="0" w:color="auto"/>
      </w:divBdr>
    </w:div>
    <w:div w:id="478115258">
      <w:bodyDiv w:val="1"/>
      <w:marLeft w:val="0"/>
      <w:marRight w:val="0"/>
      <w:marTop w:val="0"/>
      <w:marBottom w:val="0"/>
      <w:divBdr>
        <w:top w:val="none" w:sz="0" w:space="0" w:color="auto"/>
        <w:left w:val="none" w:sz="0" w:space="0" w:color="auto"/>
        <w:bottom w:val="none" w:sz="0" w:space="0" w:color="auto"/>
        <w:right w:val="none" w:sz="0" w:space="0" w:color="auto"/>
      </w:divBdr>
    </w:div>
    <w:div w:id="537087603">
      <w:bodyDiv w:val="1"/>
      <w:marLeft w:val="0"/>
      <w:marRight w:val="0"/>
      <w:marTop w:val="0"/>
      <w:marBottom w:val="0"/>
      <w:divBdr>
        <w:top w:val="none" w:sz="0" w:space="0" w:color="auto"/>
        <w:left w:val="none" w:sz="0" w:space="0" w:color="auto"/>
        <w:bottom w:val="none" w:sz="0" w:space="0" w:color="auto"/>
        <w:right w:val="none" w:sz="0" w:space="0" w:color="auto"/>
      </w:divBdr>
    </w:div>
    <w:div w:id="537160040">
      <w:bodyDiv w:val="1"/>
      <w:marLeft w:val="0"/>
      <w:marRight w:val="0"/>
      <w:marTop w:val="0"/>
      <w:marBottom w:val="0"/>
      <w:divBdr>
        <w:top w:val="none" w:sz="0" w:space="0" w:color="auto"/>
        <w:left w:val="none" w:sz="0" w:space="0" w:color="auto"/>
        <w:bottom w:val="none" w:sz="0" w:space="0" w:color="auto"/>
        <w:right w:val="none" w:sz="0" w:space="0" w:color="auto"/>
      </w:divBdr>
    </w:div>
    <w:div w:id="548760153">
      <w:bodyDiv w:val="1"/>
      <w:marLeft w:val="0"/>
      <w:marRight w:val="0"/>
      <w:marTop w:val="0"/>
      <w:marBottom w:val="0"/>
      <w:divBdr>
        <w:top w:val="none" w:sz="0" w:space="0" w:color="auto"/>
        <w:left w:val="none" w:sz="0" w:space="0" w:color="auto"/>
        <w:bottom w:val="none" w:sz="0" w:space="0" w:color="auto"/>
        <w:right w:val="none" w:sz="0" w:space="0" w:color="auto"/>
      </w:divBdr>
    </w:div>
    <w:div w:id="559705759">
      <w:bodyDiv w:val="1"/>
      <w:marLeft w:val="0"/>
      <w:marRight w:val="0"/>
      <w:marTop w:val="0"/>
      <w:marBottom w:val="0"/>
      <w:divBdr>
        <w:top w:val="none" w:sz="0" w:space="0" w:color="auto"/>
        <w:left w:val="none" w:sz="0" w:space="0" w:color="auto"/>
        <w:bottom w:val="none" w:sz="0" w:space="0" w:color="auto"/>
        <w:right w:val="none" w:sz="0" w:space="0" w:color="auto"/>
      </w:divBdr>
    </w:div>
    <w:div w:id="583997310">
      <w:bodyDiv w:val="1"/>
      <w:marLeft w:val="0"/>
      <w:marRight w:val="0"/>
      <w:marTop w:val="0"/>
      <w:marBottom w:val="0"/>
      <w:divBdr>
        <w:top w:val="none" w:sz="0" w:space="0" w:color="auto"/>
        <w:left w:val="none" w:sz="0" w:space="0" w:color="auto"/>
        <w:bottom w:val="none" w:sz="0" w:space="0" w:color="auto"/>
        <w:right w:val="none" w:sz="0" w:space="0" w:color="auto"/>
      </w:divBdr>
    </w:div>
    <w:div w:id="601883723">
      <w:bodyDiv w:val="1"/>
      <w:marLeft w:val="0"/>
      <w:marRight w:val="0"/>
      <w:marTop w:val="0"/>
      <w:marBottom w:val="0"/>
      <w:divBdr>
        <w:top w:val="none" w:sz="0" w:space="0" w:color="auto"/>
        <w:left w:val="none" w:sz="0" w:space="0" w:color="auto"/>
        <w:bottom w:val="none" w:sz="0" w:space="0" w:color="auto"/>
        <w:right w:val="none" w:sz="0" w:space="0" w:color="auto"/>
      </w:divBdr>
    </w:div>
    <w:div w:id="620695245">
      <w:bodyDiv w:val="1"/>
      <w:marLeft w:val="0"/>
      <w:marRight w:val="0"/>
      <w:marTop w:val="0"/>
      <w:marBottom w:val="0"/>
      <w:divBdr>
        <w:top w:val="none" w:sz="0" w:space="0" w:color="auto"/>
        <w:left w:val="none" w:sz="0" w:space="0" w:color="auto"/>
        <w:bottom w:val="none" w:sz="0" w:space="0" w:color="auto"/>
        <w:right w:val="none" w:sz="0" w:space="0" w:color="auto"/>
      </w:divBdr>
    </w:div>
    <w:div w:id="622804360">
      <w:bodyDiv w:val="1"/>
      <w:marLeft w:val="0"/>
      <w:marRight w:val="0"/>
      <w:marTop w:val="0"/>
      <w:marBottom w:val="0"/>
      <w:divBdr>
        <w:top w:val="none" w:sz="0" w:space="0" w:color="auto"/>
        <w:left w:val="none" w:sz="0" w:space="0" w:color="auto"/>
        <w:bottom w:val="none" w:sz="0" w:space="0" w:color="auto"/>
        <w:right w:val="none" w:sz="0" w:space="0" w:color="auto"/>
      </w:divBdr>
    </w:div>
    <w:div w:id="650334985">
      <w:bodyDiv w:val="1"/>
      <w:marLeft w:val="0"/>
      <w:marRight w:val="0"/>
      <w:marTop w:val="0"/>
      <w:marBottom w:val="0"/>
      <w:divBdr>
        <w:top w:val="none" w:sz="0" w:space="0" w:color="auto"/>
        <w:left w:val="none" w:sz="0" w:space="0" w:color="auto"/>
        <w:bottom w:val="none" w:sz="0" w:space="0" w:color="auto"/>
        <w:right w:val="none" w:sz="0" w:space="0" w:color="auto"/>
      </w:divBdr>
    </w:div>
    <w:div w:id="652834153">
      <w:bodyDiv w:val="1"/>
      <w:marLeft w:val="0"/>
      <w:marRight w:val="0"/>
      <w:marTop w:val="0"/>
      <w:marBottom w:val="0"/>
      <w:divBdr>
        <w:top w:val="none" w:sz="0" w:space="0" w:color="auto"/>
        <w:left w:val="none" w:sz="0" w:space="0" w:color="auto"/>
        <w:bottom w:val="none" w:sz="0" w:space="0" w:color="auto"/>
        <w:right w:val="none" w:sz="0" w:space="0" w:color="auto"/>
      </w:divBdr>
    </w:div>
    <w:div w:id="677657268">
      <w:bodyDiv w:val="1"/>
      <w:marLeft w:val="0"/>
      <w:marRight w:val="0"/>
      <w:marTop w:val="0"/>
      <w:marBottom w:val="0"/>
      <w:divBdr>
        <w:top w:val="none" w:sz="0" w:space="0" w:color="auto"/>
        <w:left w:val="none" w:sz="0" w:space="0" w:color="auto"/>
        <w:bottom w:val="none" w:sz="0" w:space="0" w:color="auto"/>
        <w:right w:val="none" w:sz="0" w:space="0" w:color="auto"/>
      </w:divBdr>
    </w:div>
    <w:div w:id="681664148">
      <w:bodyDiv w:val="1"/>
      <w:marLeft w:val="0"/>
      <w:marRight w:val="0"/>
      <w:marTop w:val="0"/>
      <w:marBottom w:val="0"/>
      <w:divBdr>
        <w:top w:val="none" w:sz="0" w:space="0" w:color="auto"/>
        <w:left w:val="none" w:sz="0" w:space="0" w:color="auto"/>
        <w:bottom w:val="none" w:sz="0" w:space="0" w:color="auto"/>
        <w:right w:val="none" w:sz="0" w:space="0" w:color="auto"/>
      </w:divBdr>
    </w:div>
    <w:div w:id="682560436">
      <w:bodyDiv w:val="1"/>
      <w:marLeft w:val="0"/>
      <w:marRight w:val="0"/>
      <w:marTop w:val="0"/>
      <w:marBottom w:val="0"/>
      <w:divBdr>
        <w:top w:val="none" w:sz="0" w:space="0" w:color="auto"/>
        <w:left w:val="none" w:sz="0" w:space="0" w:color="auto"/>
        <w:bottom w:val="none" w:sz="0" w:space="0" w:color="auto"/>
        <w:right w:val="none" w:sz="0" w:space="0" w:color="auto"/>
      </w:divBdr>
    </w:div>
    <w:div w:id="686056763">
      <w:bodyDiv w:val="1"/>
      <w:marLeft w:val="0"/>
      <w:marRight w:val="0"/>
      <w:marTop w:val="0"/>
      <w:marBottom w:val="0"/>
      <w:divBdr>
        <w:top w:val="none" w:sz="0" w:space="0" w:color="auto"/>
        <w:left w:val="none" w:sz="0" w:space="0" w:color="auto"/>
        <w:bottom w:val="none" w:sz="0" w:space="0" w:color="auto"/>
        <w:right w:val="none" w:sz="0" w:space="0" w:color="auto"/>
      </w:divBdr>
    </w:div>
    <w:div w:id="688877229">
      <w:bodyDiv w:val="1"/>
      <w:marLeft w:val="0"/>
      <w:marRight w:val="0"/>
      <w:marTop w:val="0"/>
      <w:marBottom w:val="0"/>
      <w:divBdr>
        <w:top w:val="none" w:sz="0" w:space="0" w:color="auto"/>
        <w:left w:val="none" w:sz="0" w:space="0" w:color="auto"/>
        <w:bottom w:val="none" w:sz="0" w:space="0" w:color="auto"/>
        <w:right w:val="none" w:sz="0" w:space="0" w:color="auto"/>
      </w:divBdr>
    </w:div>
    <w:div w:id="700515413">
      <w:bodyDiv w:val="1"/>
      <w:marLeft w:val="0"/>
      <w:marRight w:val="0"/>
      <w:marTop w:val="0"/>
      <w:marBottom w:val="0"/>
      <w:divBdr>
        <w:top w:val="none" w:sz="0" w:space="0" w:color="auto"/>
        <w:left w:val="none" w:sz="0" w:space="0" w:color="auto"/>
        <w:bottom w:val="none" w:sz="0" w:space="0" w:color="auto"/>
        <w:right w:val="none" w:sz="0" w:space="0" w:color="auto"/>
      </w:divBdr>
    </w:div>
    <w:div w:id="701639357">
      <w:bodyDiv w:val="1"/>
      <w:marLeft w:val="0"/>
      <w:marRight w:val="0"/>
      <w:marTop w:val="0"/>
      <w:marBottom w:val="0"/>
      <w:divBdr>
        <w:top w:val="none" w:sz="0" w:space="0" w:color="auto"/>
        <w:left w:val="none" w:sz="0" w:space="0" w:color="auto"/>
        <w:bottom w:val="none" w:sz="0" w:space="0" w:color="auto"/>
        <w:right w:val="none" w:sz="0" w:space="0" w:color="auto"/>
      </w:divBdr>
    </w:div>
    <w:div w:id="713850319">
      <w:bodyDiv w:val="1"/>
      <w:marLeft w:val="0"/>
      <w:marRight w:val="0"/>
      <w:marTop w:val="0"/>
      <w:marBottom w:val="0"/>
      <w:divBdr>
        <w:top w:val="none" w:sz="0" w:space="0" w:color="auto"/>
        <w:left w:val="none" w:sz="0" w:space="0" w:color="auto"/>
        <w:bottom w:val="none" w:sz="0" w:space="0" w:color="auto"/>
        <w:right w:val="none" w:sz="0" w:space="0" w:color="auto"/>
      </w:divBdr>
    </w:div>
    <w:div w:id="734283401">
      <w:bodyDiv w:val="1"/>
      <w:marLeft w:val="0"/>
      <w:marRight w:val="0"/>
      <w:marTop w:val="0"/>
      <w:marBottom w:val="0"/>
      <w:divBdr>
        <w:top w:val="none" w:sz="0" w:space="0" w:color="auto"/>
        <w:left w:val="none" w:sz="0" w:space="0" w:color="auto"/>
        <w:bottom w:val="none" w:sz="0" w:space="0" w:color="auto"/>
        <w:right w:val="none" w:sz="0" w:space="0" w:color="auto"/>
      </w:divBdr>
    </w:div>
    <w:div w:id="770471853">
      <w:bodyDiv w:val="1"/>
      <w:marLeft w:val="0"/>
      <w:marRight w:val="0"/>
      <w:marTop w:val="0"/>
      <w:marBottom w:val="0"/>
      <w:divBdr>
        <w:top w:val="none" w:sz="0" w:space="0" w:color="auto"/>
        <w:left w:val="none" w:sz="0" w:space="0" w:color="auto"/>
        <w:bottom w:val="none" w:sz="0" w:space="0" w:color="auto"/>
        <w:right w:val="none" w:sz="0" w:space="0" w:color="auto"/>
      </w:divBdr>
    </w:div>
    <w:div w:id="782529241">
      <w:bodyDiv w:val="1"/>
      <w:marLeft w:val="0"/>
      <w:marRight w:val="0"/>
      <w:marTop w:val="0"/>
      <w:marBottom w:val="0"/>
      <w:divBdr>
        <w:top w:val="none" w:sz="0" w:space="0" w:color="auto"/>
        <w:left w:val="none" w:sz="0" w:space="0" w:color="auto"/>
        <w:bottom w:val="none" w:sz="0" w:space="0" w:color="auto"/>
        <w:right w:val="none" w:sz="0" w:space="0" w:color="auto"/>
      </w:divBdr>
    </w:div>
    <w:div w:id="798260975">
      <w:bodyDiv w:val="1"/>
      <w:marLeft w:val="0"/>
      <w:marRight w:val="0"/>
      <w:marTop w:val="0"/>
      <w:marBottom w:val="0"/>
      <w:divBdr>
        <w:top w:val="none" w:sz="0" w:space="0" w:color="auto"/>
        <w:left w:val="none" w:sz="0" w:space="0" w:color="auto"/>
        <w:bottom w:val="none" w:sz="0" w:space="0" w:color="auto"/>
        <w:right w:val="none" w:sz="0" w:space="0" w:color="auto"/>
      </w:divBdr>
    </w:div>
    <w:div w:id="819886994">
      <w:bodyDiv w:val="1"/>
      <w:marLeft w:val="0"/>
      <w:marRight w:val="0"/>
      <w:marTop w:val="0"/>
      <w:marBottom w:val="0"/>
      <w:divBdr>
        <w:top w:val="none" w:sz="0" w:space="0" w:color="auto"/>
        <w:left w:val="none" w:sz="0" w:space="0" w:color="auto"/>
        <w:bottom w:val="none" w:sz="0" w:space="0" w:color="auto"/>
        <w:right w:val="none" w:sz="0" w:space="0" w:color="auto"/>
      </w:divBdr>
    </w:div>
    <w:div w:id="836337222">
      <w:bodyDiv w:val="1"/>
      <w:marLeft w:val="0"/>
      <w:marRight w:val="0"/>
      <w:marTop w:val="0"/>
      <w:marBottom w:val="0"/>
      <w:divBdr>
        <w:top w:val="none" w:sz="0" w:space="0" w:color="auto"/>
        <w:left w:val="none" w:sz="0" w:space="0" w:color="auto"/>
        <w:bottom w:val="none" w:sz="0" w:space="0" w:color="auto"/>
        <w:right w:val="none" w:sz="0" w:space="0" w:color="auto"/>
      </w:divBdr>
    </w:div>
    <w:div w:id="843278901">
      <w:bodyDiv w:val="1"/>
      <w:marLeft w:val="0"/>
      <w:marRight w:val="0"/>
      <w:marTop w:val="0"/>
      <w:marBottom w:val="0"/>
      <w:divBdr>
        <w:top w:val="none" w:sz="0" w:space="0" w:color="auto"/>
        <w:left w:val="none" w:sz="0" w:space="0" w:color="auto"/>
        <w:bottom w:val="none" w:sz="0" w:space="0" w:color="auto"/>
        <w:right w:val="none" w:sz="0" w:space="0" w:color="auto"/>
      </w:divBdr>
    </w:div>
    <w:div w:id="861817611">
      <w:bodyDiv w:val="1"/>
      <w:marLeft w:val="0"/>
      <w:marRight w:val="0"/>
      <w:marTop w:val="0"/>
      <w:marBottom w:val="0"/>
      <w:divBdr>
        <w:top w:val="none" w:sz="0" w:space="0" w:color="auto"/>
        <w:left w:val="none" w:sz="0" w:space="0" w:color="auto"/>
        <w:bottom w:val="none" w:sz="0" w:space="0" w:color="auto"/>
        <w:right w:val="none" w:sz="0" w:space="0" w:color="auto"/>
      </w:divBdr>
    </w:div>
    <w:div w:id="891428303">
      <w:bodyDiv w:val="1"/>
      <w:marLeft w:val="0"/>
      <w:marRight w:val="0"/>
      <w:marTop w:val="0"/>
      <w:marBottom w:val="0"/>
      <w:divBdr>
        <w:top w:val="none" w:sz="0" w:space="0" w:color="auto"/>
        <w:left w:val="none" w:sz="0" w:space="0" w:color="auto"/>
        <w:bottom w:val="none" w:sz="0" w:space="0" w:color="auto"/>
        <w:right w:val="none" w:sz="0" w:space="0" w:color="auto"/>
      </w:divBdr>
    </w:div>
    <w:div w:id="912199643">
      <w:bodyDiv w:val="1"/>
      <w:marLeft w:val="0"/>
      <w:marRight w:val="0"/>
      <w:marTop w:val="0"/>
      <w:marBottom w:val="0"/>
      <w:divBdr>
        <w:top w:val="none" w:sz="0" w:space="0" w:color="auto"/>
        <w:left w:val="none" w:sz="0" w:space="0" w:color="auto"/>
        <w:bottom w:val="none" w:sz="0" w:space="0" w:color="auto"/>
        <w:right w:val="none" w:sz="0" w:space="0" w:color="auto"/>
      </w:divBdr>
    </w:div>
    <w:div w:id="928654170">
      <w:bodyDiv w:val="1"/>
      <w:marLeft w:val="0"/>
      <w:marRight w:val="0"/>
      <w:marTop w:val="0"/>
      <w:marBottom w:val="0"/>
      <w:divBdr>
        <w:top w:val="none" w:sz="0" w:space="0" w:color="auto"/>
        <w:left w:val="none" w:sz="0" w:space="0" w:color="auto"/>
        <w:bottom w:val="none" w:sz="0" w:space="0" w:color="auto"/>
        <w:right w:val="none" w:sz="0" w:space="0" w:color="auto"/>
      </w:divBdr>
    </w:div>
    <w:div w:id="949167847">
      <w:bodyDiv w:val="1"/>
      <w:marLeft w:val="0"/>
      <w:marRight w:val="0"/>
      <w:marTop w:val="0"/>
      <w:marBottom w:val="0"/>
      <w:divBdr>
        <w:top w:val="none" w:sz="0" w:space="0" w:color="auto"/>
        <w:left w:val="none" w:sz="0" w:space="0" w:color="auto"/>
        <w:bottom w:val="none" w:sz="0" w:space="0" w:color="auto"/>
        <w:right w:val="none" w:sz="0" w:space="0" w:color="auto"/>
      </w:divBdr>
    </w:div>
    <w:div w:id="950821956">
      <w:bodyDiv w:val="1"/>
      <w:marLeft w:val="0"/>
      <w:marRight w:val="0"/>
      <w:marTop w:val="0"/>
      <w:marBottom w:val="0"/>
      <w:divBdr>
        <w:top w:val="none" w:sz="0" w:space="0" w:color="auto"/>
        <w:left w:val="none" w:sz="0" w:space="0" w:color="auto"/>
        <w:bottom w:val="none" w:sz="0" w:space="0" w:color="auto"/>
        <w:right w:val="none" w:sz="0" w:space="0" w:color="auto"/>
      </w:divBdr>
    </w:div>
    <w:div w:id="956714357">
      <w:bodyDiv w:val="1"/>
      <w:marLeft w:val="0"/>
      <w:marRight w:val="0"/>
      <w:marTop w:val="0"/>
      <w:marBottom w:val="0"/>
      <w:divBdr>
        <w:top w:val="none" w:sz="0" w:space="0" w:color="auto"/>
        <w:left w:val="none" w:sz="0" w:space="0" w:color="auto"/>
        <w:bottom w:val="none" w:sz="0" w:space="0" w:color="auto"/>
        <w:right w:val="none" w:sz="0" w:space="0" w:color="auto"/>
      </w:divBdr>
    </w:div>
    <w:div w:id="965938731">
      <w:bodyDiv w:val="1"/>
      <w:marLeft w:val="0"/>
      <w:marRight w:val="0"/>
      <w:marTop w:val="0"/>
      <w:marBottom w:val="0"/>
      <w:divBdr>
        <w:top w:val="none" w:sz="0" w:space="0" w:color="auto"/>
        <w:left w:val="none" w:sz="0" w:space="0" w:color="auto"/>
        <w:bottom w:val="none" w:sz="0" w:space="0" w:color="auto"/>
        <w:right w:val="none" w:sz="0" w:space="0" w:color="auto"/>
      </w:divBdr>
    </w:div>
    <w:div w:id="970786125">
      <w:bodyDiv w:val="1"/>
      <w:marLeft w:val="0"/>
      <w:marRight w:val="0"/>
      <w:marTop w:val="0"/>
      <w:marBottom w:val="0"/>
      <w:divBdr>
        <w:top w:val="none" w:sz="0" w:space="0" w:color="auto"/>
        <w:left w:val="none" w:sz="0" w:space="0" w:color="auto"/>
        <w:bottom w:val="none" w:sz="0" w:space="0" w:color="auto"/>
        <w:right w:val="none" w:sz="0" w:space="0" w:color="auto"/>
      </w:divBdr>
    </w:div>
    <w:div w:id="977488753">
      <w:bodyDiv w:val="1"/>
      <w:marLeft w:val="0"/>
      <w:marRight w:val="0"/>
      <w:marTop w:val="0"/>
      <w:marBottom w:val="0"/>
      <w:divBdr>
        <w:top w:val="none" w:sz="0" w:space="0" w:color="auto"/>
        <w:left w:val="none" w:sz="0" w:space="0" w:color="auto"/>
        <w:bottom w:val="none" w:sz="0" w:space="0" w:color="auto"/>
        <w:right w:val="none" w:sz="0" w:space="0" w:color="auto"/>
      </w:divBdr>
    </w:div>
    <w:div w:id="988944493">
      <w:bodyDiv w:val="1"/>
      <w:marLeft w:val="0"/>
      <w:marRight w:val="0"/>
      <w:marTop w:val="0"/>
      <w:marBottom w:val="0"/>
      <w:divBdr>
        <w:top w:val="none" w:sz="0" w:space="0" w:color="auto"/>
        <w:left w:val="none" w:sz="0" w:space="0" w:color="auto"/>
        <w:bottom w:val="none" w:sz="0" w:space="0" w:color="auto"/>
        <w:right w:val="none" w:sz="0" w:space="0" w:color="auto"/>
      </w:divBdr>
    </w:div>
    <w:div w:id="1037967365">
      <w:bodyDiv w:val="1"/>
      <w:marLeft w:val="0"/>
      <w:marRight w:val="0"/>
      <w:marTop w:val="0"/>
      <w:marBottom w:val="0"/>
      <w:divBdr>
        <w:top w:val="none" w:sz="0" w:space="0" w:color="auto"/>
        <w:left w:val="none" w:sz="0" w:space="0" w:color="auto"/>
        <w:bottom w:val="none" w:sz="0" w:space="0" w:color="auto"/>
        <w:right w:val="none" w:sz="0" w:space="0" w:color="auto"/>
      </w:divBdr>
    </w:div>
    <w:div w:id="1049306779">
      <w:bodyDiv w:val="1"/>
      <w:marLeft w:val="0"/>
      <w:marRight w:val="0"/>
      <w:marTop w:val="0"/>
      <w:marBottom w:val="0"/>
      <w:divBdr>
        <w:top w:val="none" w:sz="0" w:space="0" w:color="auto"/>
        <w:left w:val="none" w:sz="0" w:space="0" w:color="auto"/>
        <w:bottom w:val="none" w:sz="0" w:space="0" w:color="auto"/>
        <w:right w:val="none" w:sz="0" w:space="0" w:color="auto"/>
      </w:divBdr>
    </w:div>
    <w:div w:id="1063718726">
      <w:bodyDiv w:val="1"/>
      <w:marLeft w:val="0"/>
      <w:marRight w:val="0"/>
      <w:marTop w:val="0"/>
      <w:marBottom w:val="0"/>
      <w:divBdr>
        <w:top w:val="none" w:sz="0" w:space="0" w:color="auto"/>
        <w:left w:val="none" w:sz="0" w:space="0" w:color="auto"/>
        <w:bottom w:val="none" w:sz="0" w:space="0" w:color="auto"/>
        <w:right w:val="none" w:sz="0" w:space="0" w:color="auto"/>
      </w:divBdr>
    </w:div>
    <w:div w:id="1066340272">
      <w:bodyDiv w:val="1"/>
      <w:marLeft w:val="0"/>
      <w:marRight w:val="0"/>
      <w:marTop w:val="0"/>
      <w:marBottom w:val="0"/>
      <w:divBdr>
        <w:top w:val="none" w:sz="0" w:space="0" w:color="auto"/>
        <w:left w:val="none" w:sz="0" w:space="0" w:color="auto"/>
        <w:bottom w:val="none" w:sz="0" w:space="0" w:color="auto"/>
        <w:right w:val="none" w:sz="0" w:space="0" w:color="auto"/>
      </w:divBdr>
    </w:div>
    <w:div w:id="1067343786">
      <w:bodyDiv w:val="1"/>
      <w:marLeft w:val="0"/>
      <w:marRight w:val="0"/>
      <w:marTop w:val="0"/>
      <w:marBottom w:val="0"/>
      <w:divBdr>
        <w:top w:val="none" w:sz="0" w:space="0" w:color="auto"/>
        <w:left w:val="none" w:sz="0" w:space="0" w:color="auto"/>
        <w:bottom w:val="none" w:sz="0" w:space="0" w:color="auto"/>
        <w:right w:val="none" w:sz="0" w:space="0" w:color="auto"/>
      </w:divBdr>
    </w:div>
    <w:div w:id="1076630728">
      <w:bodyDiv w:val="1"/>
      <w:marLeft w:val="0"/>
      <w:marRight w:val="0"/>
      <w:marTop w:val="0"/>
      <w:marBottom w:val="0"/>
      <w:divBdr>
        <w:top w:val="none" w:sz="0" w:space="0" w:color="auto"/>
        <w:left w:val="none" w:sz="0" w:space="0" w:color="auto"/>
        <w:bottom w:val="none" w:sz="0" w:space="0" w:color="auto"/>
        <w:right w:val="none" w:sz="0" w:space="0" w:color="auto"/>
      </w:divBdr>
    </w:div>
    <w:div w:id="1095705992">
      <w:bodyDiv w:val="1"/>
      <w:marLeft w:val="0"/>
      <w:marRight w:val="0"/>
      <w:marTop w:val="0"/>
      <w:marBottom w:val="0"/>
      <w:divBdr>
        <w:top w:val="none" w:sz="0" w:space="0" w:color="auto"/>
        <w:left w:val="none" w:sz="0" w:space="0" w:color="auto"/>
        <w:bottom w:val="none" w:sz="0" w:space="0" w:color="auto"/>
        <w:right w:val="none" w:sz="0" w:space="0" w:color="auto"/>
      </w:divBdr>
    </w:div>
    <w:div w:id="1110049822">
      <w:bodyDiv w:val="1"/>
      <w:marLeft w:val="0"/>
      <w:marRight w:val="0"/>
      <w:marTop w:val="0"/>
      <w:marBottom w:val="0"/>
      <w:divBdr>
        <w:top w:val="none" w:sz="0" w:space="0" w:color="auto"/>
        <w:left w:val="none" w:sz="0" w:space="0" w:color="auto"/>
        <w:bottom w:val="none" w:sz="0" w:space="0" w:color="auto"/>
        <w:right w:val="none" w:sz="0" w:space="0" w:color="auto"/>
      </w:divBdr>
    </w:div>
    <w:div w:id="1110516261">
      <w:bodyDiv w:val="1"/>
      <w:marLeft w:val="0"/>
      <w:marRight w:val="0"/>
      <w:marTop w:val="0"/>
      <w:marBottom w:val="0"/>
      <w:divBdr>
        <w:top w:val="none" w:sz="0" w:space="0" w:color="auto"/>
        <w:left w:val="none" w:sz="0" w:space="0" w:color="auto"/>
        <w:bottom w:val="none" w:sz="0" w:space="0" w:color="auto"/>
        <w:right w:val="none" w:sz="0" w:space="0" w:color="auto"/>
      </w:divBdr>
    </w:div>
    <w:div w:id="1119109414">
      <w:bodyDiv w:val="1"/>
      <w:marLeft w:val="0"/>
      <w:marRight w:val="0"/>
      <w:marTop w:val="0"/>
      <w:marBottom w:val="0"/>
      <w:divBdr>
        <w:top w:val="none" w:sz="0" w:space="0" w:color="auto"/>
        <w:left w:val="none" w:sz="0" w:space="0" w:color="auto"/>
        <w:bottom w:val="none" w:sz="0" w:space="0" w:color="auto"/>
        <w:right w:val="none" w:sz="0" w:space="0" w:color="auto"/>
      </w:divBdr>
    </w:div>
    <w:div w:id="1119177361">
      <w:bodyDiv w:val="1"/>
      <w:marLeft w:val="0"/>
      <w:marRight w:val="0"/>
      <w:marTop w:val="0"/>
      <w:marBottom w:val="0"/>
      <w:divBdr>
        <w:top w:val="none" w:sz="0" w:space="0" w:color="auto"/>
        <w:left w:val="none" w:sz="0" w:space="0" w:color="auto"/>
        <w:bottom w:val="none" w:sz="0" w:space="0" w:color="auto"/>
        <w:right w:val="none" w:sz="0" w:space="0" w:color="auto"/>
      </w:divBdr>
    </w:div>
    <w:div w:id="1119376890">
      <w:bodyDiv w:val="1"/>
      <w:marLeft w:val="0"/>
      <w:marRight w:val="0"/>
      <w:marTop w:val="0"/>
      <w:marBottom w:val="0"/>
      <w:divBdr>
        <w:top w:val="none" w:sz="0" w:space="0" w:color="auto"/>
        <w:left w:val="none" w:sz="0" w:space="0" w:color="auto"/>
        <w:bottom w:val="none" w:sz="0" w:space="0" w:color="auto"/>
        <w:right w:val="none" w:sz="0" w:space="0" w:color="auto"/>
      </w:divBdr>
    </w:div>
    <w:div w:id="1141653805">
      <w:bodyDiv w:val="1"/>
      <w:marLeft w:val="0"/>
      <w:marRight w:val="0"/>
      <w:marTop w:val="0"/>
      <w:marBottom w:val="0"/>
      <w:divBdr>
        <w:top w:val="none" w:sz="0" w:space="0" w:color="auto"/>
        <w:left w:val="none" w:sz="0" w:space="0" w:color="auto"/>
        <w:bottom w:val="none" w:sz="0" w:space="0" w:color="auto"/>
        <w:right w:val="none" w:sz="0" w:space="0" w:color="auto"/>
      </w:divBdr>
    </w:div>
    <w:div w:id="1158568659">
      <w:bodyDiv w:val="1"/>
      <w:marLeft w:val="0"/>
      <w:marRight w:val="0"/>
      <w:marTop w:val="0"/>
      <w:marBottom w:val="0"/>
      <w:divBdr>
        <w:top w:val="none" w:sz="0" w:space="0" w:color="auto"/>
        <w:left w:val="none" w:sz="0" w:space="0" w:color="auto"/>
        <w:bottom w:val="none" w:sz="0" w:space="0" w:color="auto"/>
        <w:right w:val="none" w:sz="0" w:space="0" w:color="auto"/>
      </w:divBdr>
    </w:div>
    <w:div w:id="1168596223">
      <w:bodyDiv w:val="1"/>
      <w:marLeft w:val="0"/>
      <w:marRight w:val="0"/>
      <w:marTop w:val="0"/>
      <w:marBottom w:val="0"/>
      <w:divBdr>
        <w:top w:val="none" w:sz="0" w:space="0" w:color="auto"/>
        <w:left w:val="none" w:sz="0" w:space="0" w:color="auto"/>
        <w:bottom w:val="none" w:sz="0" w:space="0" w:color="auto"/>
        <w:right w:val="none" w:sz="0" w:space="0" w:color="auto"/>
      </w:divBdr>
    </w:div>
    <w:div w:id="1180706526">
      <w:bodyDiv w:val="1"/>
      <w:marLeft w:val="0"/>
      <w:marRight w:val="0"/>
      <w:marTop w:val="0"/>
      <w:marBottom w:val="0"/>
      <w:divBdr>
        <w:top w:val="none" w:sz="0" w:space="0" w:color="auto"/>
        <w:left w:val="none" w:sz="0" w:space="0" w:color="auto"/>
        <w:bottom w:val="none" w:sz="0" w:space="0" w:color="auto"/>
        <w:right w:val="none" w:sz="0" w:space="0" w:color="auto"/>
      </w:divBdr>
    </w:div>
    <w:div w:id="1193809176">
      <w:bodyDiv w:val="1"/>
      <w:marLeft w:val="0"/>
      <w:marRight w:val="0"/>
      <w:marTop w:val="0"/>
      <w:marBottom w:val="0"/>
      <w:divBdr>
        <w:top w:val="none" w:sz="0" w:space="0" w:color="auto"/>
        <w:left w:val="none" w:sz="0" w:space="0" w:color="auto"/>
        <w:bottom w:val="none" w:sz="0" w:space="0" w:color="auto"/>
        <w:right w:val="none" w:sz="0" w:space="0" w:color="auto"/>
      </w:divBdr>
    </w:div>
    <w:div w:id="1194927658">
      <w:bodyDiv w:val="1"/>
      <w:marLeft w:val="0"/>
      <w:marRight w:val="0"/>
      <w:marTop w:val="0"/>
      <w:marBottom w:val="0"/>
      <w:divBdr>
        <w:top w:val="none" w:sz="0" w:space="0" w:color="auto"/>
        <w:left w:val="none" w:sz="0" w:space="0" w:color="auto"/>
        <w:bottom w:val="none" w:sz="0" w:space="0" w:color="auto"/>
        <w:right w:val="none" w:sz="0" w:space="0" w:color="auto"/>
      </w:divBdr>
    </w:div>
    <w:div w:id="1220283877">
      <w:bodyDiv w:val="1"/>
      <w:marLeft w:val="0"/>
      <w:marRight w:val="0"/>
      <w:marTop w:val="0"/>
      <w:marBottom w:val="0"/>
      <w:divBdr>
        <w:top w:val="none" w:sz="0" w:space="0" w:color="auto"/>
        <w:left w:val="none" w:sz="0" w:space="0" w:color="auto"/>
        <w:bottom w:val="none" w:sz="0" w:space="0" w:color="auto"/>
        <w:right w:val="none" w:sz="0" w:space="0" w:color="auto"/>
      </w:divBdr>
    </w:div>
    <w:div w:id="1225675760">
      <w:bodyDiv w:val="1"/>
      <w:marLeft w:val="0"/>
      <w:marRight w:val="0"/>
      <w:marTop w:val="0"/>
      <w:marBottom w:val="0"/>
      <w:divBdr>
        <w:top w:val="none" w:sz="0" w:space="0" w:color="auto"/>
        <w:left w:val="none" w:sz="0" w:space="0" w:color="auto"/>
        <w:bottom w:val="none" w:sz="0" w:space="0" w:color="auto"/>
        <w:right w:val="none" w:sz="0" w:space="0" w:color="auto"/>
      </w:divBdr>
    </w:div>
    <w:div w:id="1226448389">
      <w:bodyDiv w:val="1"/>
      <w:marLeft w:val="0"/>
      <w:marRight w:val="0"/>
      <w:marTop w:val="0"/>
      <w:marBottom w:val="0"/>
      <w:divBdr>
        <w:top w:val="none" w:sz="0" w:space="0" w:color="auto"/>
        <w:left w:val="none" w:sz="0" w:space="0" w:color="auto"/>
        <w:bottom w:val="none" w:sz="0" w:space="0" w:color="auto"/>
        <w:right w:val="none" w:sz="0" w:space="0" w:color="auto"/>
      </w:divBdr>
    </w:div>
    <w:div w:id="1249198293">
      <w:bodyDiv w:val="1"/>
      <w:marLeft w:val="0"/>
      <w:marRight w:val="0"/>
      <w:marTop w:val="0"/>
      <w:marBottom w:val="0"/>
      <w:divBdr>
        <w:top w:val="none" w:sz="0" w:space="0" w:color="auto"/>
        <w:left w:val="none" w:sz="0" w:space="0" w:color="auto"/>
        <w:bottom w:val="none" w:sz="0" w:space="0" w:color="auto"/>
        <w:right w:val="none" w:sz="0" w:space="0" w:color="auto"/>
      </w:divBdr>
    </w:div>
    <w:div w:id="1249970809">
      <w:bodyDiv w:val="1"/>
      <w:marLeft w:val="0"/>
      <w:marRight w:val="0"/>
      <w:marTop w:val="0"/>
      <w:marBottom w:val="0"/>
      <w:divBdr>
        <w:top w:val="none" w:sz="0" w:space="0" w:color="auto"/>
        <w:left w:val="none" w:sz="0" w:space="0" w:color="auto"/>
        <w:bottom w:val="none" w:sz="0" w:space="0" w:color="auto"/>
        <w:right w:val="none" w:sz="0" w:space="0" w:color="auto"/>
      </w:divBdr>
    </w:div>
    <w:div w:id="1263339673">
      <w:bodyDiv w:val="1"/>
      <w:marLeft w:val="0"/>
      <w:marRight w:val="0"/>
      <w:marTop w:val="0"/>
      <w:marBottom w:val="0"/>
      <w:divBdr>
        <w:top w:val="none" w:sz="0" w:space="0" w:color="auto"/>
        <w:left w:val="none" w:sz="0" w:space="0" w:color="auto"/>
        <w:bottom w:val="none" w:sz="0" w:space="0" w:color="auto"/>
        <w:right w:val="none" w:sz="0" w:space="0" w:color="auto"/>
      </w:divBdr>
    </w:div>
    <w:div w:id="1265915479">
      <w:bodyDiv w:val="1"/>
      <w:marLeft w:val="0"/>
      <w:marRight w:val="0"/>
      <w:marTop w:val="0"/>
      <w:marBottom w:val="0"/>
      <w:divBdr>
        <w:top w:val="none" w:sz="0" w:space="0" w:color="auto"/>
        <w:left w:val="none" w:sz="0" w:space="0" w:color="auto"/>
        <w:bottom w:val="none" w:sz="0" w:space="0" w:color="auto"/>
        <w:right w:val="none" w:sz="0" w:space="0" w:color="auto"/>
      </w:divBdr>
    </w:div>
    <w:div w:id="1290208187">
      <w:bodyDiv w:val="1"/>
      <w:marLeft w:val="0"/>
      <w:marRight w:val="0"/>
      <w:marTop w:val="0"/>
      <w:marBottom w:val="0"/>
      <w:divBdr>
        <w:top w:val="none" w:sz="0" w:space="0" w:color="auto"/>
        <w:left w:val="none" w:sz="0" w:space="0" w:color="auto"/>
        <w:bottom w:val="none" w:sz="0" w:space="0" w:color="auto"/>
        <w:right w:val="none" w:sz="0" w:space="0" w:color="auto"/>
      </w:divBdr>
    </w:div>
    <w:div w:id="1293249863">
      <w:bodyDiv w:val="1"/>
      <w:marLeft w:val="0"/>
      <w:marRight w:val="0"/>
      <w:marTop w:val="0"/>
      <w:marBottom w:val="0"/>
      <w:divBdr>
        <w:top w:val="none" w:sz="0" w:space="0" w:color="auto"/>
        <w:left w:val="none" w:sz="0" w:space="0" w:color="auto"/>
        <w:bottom w:val="none" w:sz="0" w:space="0" w:color="auto"/>
        <w:right w:val="none" w:sz="0" w:space="0" w:color="auto"/>
      </w:divBdr>
    </w:div>
    <w:div w:id="1358309248">
      <w:bodyDiv w:val="1"/>
      <w:marLeft w:val="0"/>
      <w:marRight w:val="0"/>
      <w:marTop w:val="0"/>
      <w:marBottom w:val="0"/>
      <w:divBdr>
        <w:top w:val="none" w:sz="0" w:space="0" w:color="auto"/>
        <w:left w:val="none" w:sz="0" w:space="0" w:color="auto"/>
        <w:bottom w:val="none" w:sz="0" w:space="0" w:color="auto"/>
        <w:right w:val="none" w:sz="0" w:space="0" w:color="auto"/>
      </w:divBdr>
    </w:div>
    <w:div w:id="1362166821">
      <w:bodyDiv w:val="1"/>
      <w:marLeft w:val="0"/>
      <w:marRight w:val="0"/>
      <w:marTop w:val="0"/>
      <w:marBottom w:val="0"/>
      <w:divBdr>
        <w:top w:val="none" w:sz="0" w:space="0" w:color="auto"/>
        <w:left w:val="none" w:sz="0" w:space="0" w:color="auto"/>
        <w:bottom w:val="none" w:sz="0" w:space="0" w:color="auto"/>
        <w:right w:val="none" w:sz="0" w:space="0" w:color="auto"/>
      </w:divBdr>
    </w:div>
    <w:div w:id="1363896464">
      <w:bodyDiv w:val="1"/>
      <w:marLeft w:val="0"/>
      <w:marRight w:val="0"/>
      <w:marTop w:val="0"/>
      <w:marBottom w:val="0"/>
      <w:divBdr>
        <w:top w:val="none" w:sz="0" w:space="0" w:color="auto"/>
        <w:left w:val="none" w:sz="0" w:space="0" w:color="auto"/>
        <w:bottom w:val="none" w:sz="0" w:space="0" w:color="auto"/>
        <w:right w:val="none" w:sz="0" w:space="0" w:color="auto"/>
      </w:divBdr>
    </w:div>
    <w:div w:id="1404110677">
      <w:bodyDiv w:val="1"/>
      <w:marLeft w:val="0"/>
      <w:marRight w:val="0"/>
      <w:marTop w:val="0"/>
      <w:marBottom w:val="0"/>
      <w:divBdr>
        <w:top w:val="none" w:sz="0" w:space="0" w:color="auto"/>
        <w:left w:val="none" w:sz="0" w:space="0" w:color="auto"/>
        <w:bottom w:val="none" w:sz="0" w:space="0" w:color="auto"/>
        <w:right w:val="none" w:sz="0" w:space="0" w:color="auto"/>
      </w:divBdr>
    </w:div>
    <w:div w:id="1408920416">
      <w:bodyDiv w:val="1"/>
      <w:marLeft w:val="0"/>
      <w:marRight w:val="0"/>
      <w:marTop w:val="0"/>
      <w:marBottom w:val="0"/>
      <w:divBdr>
        <w:top w:val="none" w:sz="0" w:space="0" w:color="auto"/>
        <w:left w:val="none" w:sz="0" w:space="0" w:color="auto"/>
        <w:bottom w:val="none" w:sz="0" w:space="0" w:color="auto"/>
        <w:right w:val="none" w:sz="0" w:space="0" w:color="auto"/>
      </w:divBdr>
    </w:div>
    <w:div w:id="1415980327">
      <w:bodyDiv w:val="1"/>
      <w:marLeft w:val="0"/>
      <w:marRight w:val="0"/>
      <w:marTop w:val="0"/>
      <w:marBottom w:val="0"/>
      <w:divBdr>
        <w:top w:val="none" w:sz="0" w:space="0" w:color="auto"/>
        <w:left w:val="none" w:sz="0" w:space="0" w:color="auto"/>
        <w:bottom w:val="none" w:sz="0" w:space="0" w:color="auto"/>
        <w:right w:val="none" w:sz="0" w:space="0" w:color="auto"/>
      </w:divBdr>
    </w:div>
    <w:div w:id="1416051523">
      <w:bodyDiv w:val="1"/>
      <w:marLeft w:val="0"/>
      <w:marRight w:val="0"/>
      <w:marTop w:val="0"/>
      <w:marBottom w:val="0"/>
      <w:divBdr>
        <w:top w:val="none" w:sz="0" w:space="0" w:color="auto"/>
        <w:left w:val="none" w:sz="0" w:space="0" w:color="auto"/>
        <w:bottom w:val="none" w:sz="0" w:space="0" w:color="auto"/>
        <w:right w:val="none" w:sz="0" w:space="0" w:color="auto"/>
      </w:divBdr>
    </w:div>
    <w:div w:id="1420105347">
      <w:bodyDiv w:val="1"/>
      <w:marLeft w:val="0"/>
      <w:marRight w:val="0"/>
      <w:marTop w:val="0"/>
      <w:marBottom w:val="0"/>
      <w:divBdr>
        <w:top w:val="none" w:sz="0" w:space="0" w:color="auto"/>
        <w:left w:val="none" w:sz="0" w:space="0" w:color="auto"/>
        <w:bottom w:val="none" w:sz="0" w:space="0" w:color="auto"/>
        <w:right w:val="none" w:sz="0" w:space="0" w:color="auto"/>
      </w:divBdr>
    </w:div>
    <w:div w:id="1429152315">
      <w:bodyDiv w:val="1"/>
      <w:marLeft w:val="0"/>
      <w:marRight w:val="0"/>
      <w:marTop w:val="0"/>
      <w:marBottom w:val="0"/>
      <w:divBdr>
        <w:top w:val="none" w:sz="0" w:space="0" w:color="auto"/>
        <w:left w:val="none" w:sz="0" w:space="0" w:color="auto"/>
        <w:bottom w:val="none" w:sz="0" w:space="0" w:color="auto"/>
        <w:right w:val="none" w:sz="0" w:space="0" w:color="auto"/>
      </w:divBdr>
    </w:div>
    <w:div w:id="1441416931">
      <w:bodyDiv w:val="1"/>
      <w:marLeft w:val="0"/>
      <w:marRight w:val="0"/>
      <w:marTop w:val="0"/>
      <w:marBottom w:val="0"/>
      <w:divBdr>
        <w:top w:val="none" w:sz="0" w:space="0" w:color="auto"/>
        <w:left w:val="none" w:sz="0" w:space="0" w:color="auto"/>
        <w:bottom w:val="none" w:sz="0" w:space="0" w:color="auto"/>
        <w:right w:val="none" w:sz="0" w:space="0" w:color="auto"/>
      </w:divBdr>
    </w:div>
    <w:div w:id="1455782767">
      <w:bodyDiv w:val="1"/>
      <w:marLeft w:val="0"/>
      <w:marRight w:val="0"/>
      <w:marTop w:val="0"/>
      <w:marBottom w:val="0"/>
      <w:divBdr>
        <w:top w:val="none" w:sz="0" w:space="0" w:color="auto"/>
        <w:left w:val="none" w:sz="0" w:space="0" w:color="auto"/>
        <w:bottom w:val="none" w:sz="0" w:space="0" w:color="auto"/>
        <w:right w:val="none" w:sz="0" w:space="0" w:color="auto"/>
      </w:divBdr>
    </w:div>
    <w:div w:id="1492017930">
      <w:bodyDiv w:val="1"/>
      <w:marLeft w:val="0"/>
      <w:marRight w:val="0"/>
      <w:marTop w:val="0"/>
      <w:marBottom w:val="0"/>
      <w:divBdr>
        <w:top w:val="none" w:sz="0" w:space="0" w:color="auto"/>
        <w:left w:val="none" w:sz="0" w:space="0" w:color="auto"/>
        <w:bottom w:val="none" w:sz="0" w:space="0" w:color="auto"/>
        <w:right w:val="none" w:sz="0" w:space="0" w:color="auto"/>
      </w:divBdr>
    </w:div>
    <w:div w:id="1504315634">
      <w:bodyDiv w:val="1"/>
      <w:marLeft w:val="0"/>
      <w:marRight w:val="0"/>
      <w:marTop w:val="0"/>
      <w:marBottom w:val="0"/>
      <w:divBdr>
        <w:top w:val="none" w:sz="0" w:space="0" w:color="auto"/>
        <w:left w:val="none" w:sz="0" w:space="0" w:color="auto"/>
        <w:bottom w:val="none" w:sz="0" w:space="0" w:color="auto"/>
        <w:right w:val="none" w:sz="0" w:space="0" w:color="auto"/>
      </w:divBdr>
    </w:div>
    <w:div w:id="1517228721">
      <w:marLeft w:val="0"/>
      <w:marRight w:val="0"/>
      <w:marTop w:val="0"/>
      <w:marBottom w:val="0"/>
      <w:divBdr>
        <w:top w:val="none" w:sz="0" w:space="0" w:color="auto"/>
        <w:left w:val="none" w:sz="0" w:space="0" w:color="auto"/>
        <w:bottom w:val="none" w:sz="0" w:space="0" w:color="auto"/>
        <w:right w:val="none" w:sz="0" w:space="0" w:color="auto"/>
      </w:divBdr>
    </w:div>
    <w:div w:id="1517228723">
      <w:marLeft w:val="0"/>
      <w:marRight w:val="0"/>
      <w:marTop w:val="0"/>
      <w:marBottom w:val="0"/>
      <w:divBdr>
        <w:top w:val="none" w:sz="0" w:space="0" w:color="auto"/>
        <w:left w:val="none" w:sz="0" w:space="0" w:color="auto"/>
        <w:bottom w:val="none" w:sz="0" w:space="0" w:color="auto"/>
        <w:right w:val="none" w:sz="0" w:space="0" w:color="auto"/>
      </w:divBdr>
    </w:div>
    <w:div w:id="1517228725">
      <w:marLeft w:val="0"/>
      <w:marRight w:val="0"/>
      <w:marTop w:val="0"/>
      <w:marBottom w:val="0"/>
      <w:divBdr>
        <w:top w:val="none" w:sz="0" w:space="0" w:color="auto"/>
        <w:left w:val="none" w:sz="0" w:space="0" w:color="auto"/>
        <w:bottom w:val="none" w:sz="0" w:space="0" w:color="auto"/>
        <w:right w:val="none" w:sz="0" w:space="0" w:color="auto"/>
      </w:divBdr>
    </w:div>
    <w:div w:id="1517228726">
      <w:marLeft w:val="0"/>
      <w:marRight w:val="0"/>
      <w:marTop w:val="0"/>
      <w:marBottom w:val="0"/>
      <w:divBdr>
        <w:top w:val="none" w:sz="0" w:space="0" w:color="auto"/>
        <w:left w:val="none" w:sz="0" w:space="0" w:color="auto"/>
        <w:bottom w:val="none" w:sz="0" w:space="0" w:color="auto"/>
        <w:right w:val="none" w:sz="0" w:space="0" w:color="auto"/>
      </w:divBdr>
    </w:div>
    <w:div w:id="1517228727">
      <w:marLeft w:val="0"/>
      <w:marRight w:val="0"/>
      <w:marTop w:val="0"/>
      <w:marBottom w:val="0"/>
      <w:divBdr>
        <w:top w:val="none" w:sz="0" w:space="0" w:color="auto"/>
        <w:left w:val="none" w:sz="0" w:space="0" w:color="auto"/>
        <w:bottom w:val="none" w:sz="0" w:space="0" w:color="auto"/>
        <w:right w:val="none" w:sz="0" w:space="0" w:color="auto"/>
      </w:divBdr>
      <w:divsChild>
        <w:div w:id="1517228738">
          <w:marLeft w:val="0"/>
          <w:marRight w:val="0"/>
          <w:marTop w:val="0"/>
          <w:marBottom w:val="0"/>
          <w:divBdr>
            <w:top w:val="none" w:sz="0" w:space="0" w:color="auto"/>
            <w:left w:val="none" w:sz="0" w:space="0" w:color="auto"/>
            <w:bottom w:val="none" w:sz="0" w:space="0" w:color="auto"/>
            <w:right w:val="none" w:sz="0" w:space="0" w:color="auto"/>
          </w:divBdr>
          <w:divsChild>
            <w:div w:id="1517228739">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1517228729">
      <w:marLeft w:val="0"/>
      <w:marRight w:val="0"/>
      <w:marTop w:val="0"/>
      <w:marBottom w:val="0"/>
      <w:divBdr>
        <w:top w:val="none" w:sz="0" w:space="0" w:color="auto"/>
        <w:left w:val="none" w:sz="0" w:space="0" w:color="auto"/>
        <w:bottom w:val="none" w:sz="0" w:space="0" w:color="auto"/>
        <w:right w:val="none" w:sz="0" w:space="0" w:color="auto"/>
      </w:divBdr>
    </w:div>
    <w:div w:id="1517228730">
      <w:marLeft w:val="0"/>
      <w:marRight w:val="0"/>
      <w:marTop w:val="0"/>
      <w:marBottom w:val="0"/>
      <w:divBdr>
        <w:top w:val="none" w:sz="0" w:space="0" w:color="auto"/>
        <w:left w:val="none" w:sz="0" w:space="0" w:color="auto"/>
        <w:bottom w:val="none" w:sz="0" w:space="0" w:color="auto"/>
        <w:right w:val="none" w:sz="0" w:space="0" w:color="auto"/>
      </w:divBdr>
      <w:divsChild>
        <w:div w:id="1517228722">
          <w:marLeft w:val="0"/>
          <w:marRight w:val="0"/>
          <w:marTop w:val="0"/>
          <w:marBottom w:val="0"/>
          <w:divBdr>
            <w:top w:val="none" w:sz="0" w:space="0" w:color="auto"/>
            <w:left w:val="none" w:sz="0" w:space="0" w:color="auto"/>
            <w:bottom w:val="none" w:sz="0" w:space="0" w:color="auto"/>
            <w:right w:val="none" w:sz="0" w:space="0" w:color="auto"/>
          </w:divBdr>
          <w:divsChild>
            <w:div w:id="1517228846">
              <w:marLeft w:val="0"/>
              <w:marRight w:val="0"/>
              <w:marTop w:val="0"/>
              <w:marBottom w:val="0"/>
              <w:divBdr>
                <w:top w:val="none" w:sz="0" w:space="0" w:color="auto"/>
                <w:left w:val="none" w:sz="0" w:space="0" w:color="auto"/>
                <w:bottom w:val="none" w:sz="0" w:space="0" w:color="auto"/>
                <w:right w:val="none" w:sz="0" w:space="0" w:color="auto"/>
              </w:divBdr>
              <w:divsChild>
                <w:div w:id="1517228760">
                  <w:marLeft w:val="0"/>
                  <w:marRight w:val="0"/>
                  <w:marTop w:val="510"/>
                  <w:marBottom w:val="0"/>
                  <w:divBdr>
                    <w:top w:val="none" w:sz="0" w:space="0" w:color="auto"/>
                    <w:left w:val="none" w:sz="0" w:space="0" w:color="auto"/>
                    <w:bottom w:val="none" w:sz="0" w:space="0" w:color="auto"/>
                    <w:right w:val="none" w:sz="0" w:space="0" w:color="auto"/>
                  </w:divBdr>
                  <w:divsChild>
                    <w:div w:id="1517228748">
                      <w:marLeft w:val="0"/>
                      <w:marRight w:val="0"/>
                      <w:marTop w:val="0"/>
                      <w:marBottom w:val="0"/>
                      <w:divBdr>
                        <w:top w:val="none" w:sz="0" w:space="0" w:color="auto"/>
                        <w:left w:val="none" w:sz="0" w:space="0" w:color="auto"/>
                        <w:bottom w:val="none" w:sz="0" w:space="0" w:color="auto"/>
                        <w:right w:val="none" w:sz="0" w:space="0" w:color="auto"/>
                      </w:divBdr>
                      <w:divsChild>
                        <w:div w:id="1517228826">
                          <w:marLeft w:val="0"/>
                          <w:marRight w:val="0"/>
                          <w:marTop w:val="0"/>
                          <w:marBottom w:val="0"/>
                          <w:divBdr>
                            <w:top w:val="none" w:sz="0" w:space="0" w:color="auto"/>
                            <w:left w:val="none" w:sz="0" w:space="0" w:color="auto"/>
                            <w:bottom w:val="none" w:sz="0" w:space="0" w:color="auto"/>
                            <w:right w:val="none" w:sz="0" w:space="0" w:color="auto"/>
                          </w:divBdr>
                          <w:divsChild>
                            <w:div w:id="15172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28731">
      <w:marLeft w:val="0"/>
      <w:marRight w:val="0"/>
      <w:marTop w:val="0"/>
      <w:marBottom w:val="0"/>
      <w:divBdr>
        <w:top w:val="none" w:sz="0" w:space="0" w:color="auto"/>
        <w:left w:val="none" w:sz="0" w:space="0" w:color="auto"/>
        <w:bottom w:val="none" w:sz="0" w:space="0" w:color="auto"/>
        <w:right w:val="none" w:sz="0" w:space="0" w:color="auto"/>
      </w:divBdr>
    </w:div>
    <w:div w:id="1517228733">
      <w:marLeft w:val="0"/>
      <w:marRight w:val="0"/>
      <w:marTop w:val="0"/>
      <w:marBottom w:val="0"/>
      <w:divBdr>
        <w:top w:val="none" w:sz="0" w:space="0" w:color="auto"/>
        <w:left w:val="none" w:sz="0" w:space="0" w:color="auto"/>
        <w:bottom w:val="none" w:sz="0" w:space="0" w:color="auto"/>
        <w:right w:val="none" w:sz="0" w:space="0" w:color="auto"/>
      </w:divBdr>
    </w:div>
    <w:div w:id="1517228735">
      <w:marLeft w:val="0"/>
      <w:marRight w:val="0"/>
      <w:marTop w:val="0"/>
      <w:marBottom w:val="0"/>
      <w:divBdr>
        <w:top w:val="none" w:sz="0" w:space="0" w:color="auto"/>
        <w:left w:val="none" w:sz="0" w:space="0" w:color="auto"/>
        <w:bottom w:val="none" w:sz="0" w:space="0" w:color="auto"/>
        <w:right w:val="none" w:sz="0" w:space="0" w:color="auto"/>
      </w:divBdr>
    </w:div>
    <w:div w:id="1517228736">
      <w:marLeft w:val="0"/>
      <w:marRight w:val="0"/>
      <w:marTop w:val="0"/>
      <w:marBottom w:val="0"/>
      <w:divBdr>
        <w:top w:val="none" w:sz="0" w:space="0" w:color="auto"/>
        <w:left w:val="none" w:sz="0" w:space="0" w:color="auto"/>
        <w:bottom w:val="none" w:sz="0" w:space="0" w:color="auto"/>
        <w:right w:val="none" w:sz="0" w:space="0" w:color="auto"/>
      </w:divBdr>
      <w:divsChild>
        <w:div w:id="1517228852">
          <w:marLeft w:val="0"/>
          <w:marRight w:val="0"/>
          <w:marTop w:val="0"/>
          <w:marBottom w:val="0"/>
          <w:divBdr>
            <w:top w:val="none" w:sz="0" w:space="0" w:color="auto"/>
            <w:left w:val="none" w:sz="0" w:space="0" w:color="auto"/>
            <w:bottom w:val="none" w:sz="0" w:space="0" w:color="auto"/>
            <w:right w:val="none" w:sz="0" w:space="0" w:color="auto"/>
          </w:divBdr>
          <w:divsChild>
            <w:div w:id="1517228766">
              <w:marLeft w:val="240"/>
              <w:marRight w:val="240"/>
              <w:marTop w:val="0"/>
              <w:marBottom w:val="240"/>
              <w:divBdr>
                <w:top w:val="none" w:sz="0" w:space="0" w:color="auto"/>
                <w:left w:val="none" w:sz="0" w:space="0" w:color="auto"/>
                <w:bottom w:val="none" w:sz="0" w:space="0" w:color="auto"/>
                <w:right w:val="none" w:sz="0" w:space="0" w:color="auto"/>
              </w:divBdr>
              <w:divsChild>
                <w:div w:id="1517228749">
                  <w:marLeft w:val="0"/>
                  <w:marRight w:val="0"/>
                  <w:marTop w:val="0"/>
                  <w:marBottom w:val="0"/>
                  <w:divBdr>
                    <w:top w:val="none" w:sz="0" w:space="0" w:color="auto"/>
                    <w:left w:val="none" w:sz="0" w:space="0" w:color="auto"/>
                    <w:bottom w:val="none" w:sz="0" w:space="0" w:color="auto"/>
                    <w:right w:val="none" w:sz="0" w:space="0" w:color="auto"/>
                  </w:divBdr>
                  <w:divsChild>
                    <w:div w:id="15172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742">
      <w:marLeft w:val="0"/>
      <w:marRight w:val="0"/>
      <w:marTop w:val="0"/>
      <w:marBottom w:val="0"/>
      <w:divBdr>
        <w:top w:val="none" w:sz="0" w:space="0" w:color="auto"/>
        <w:left w:val="none" w:sz="0" w:space="0" w:color="auto"/>
        <w:bottom w:val="none" w:sz="0" w:space="0" w:color="auto"/>
        <w:right w:val="none" w:sz="0" w:space="0" w:color="auto"/>
      </w:divBdr>
    </w:div>
    <w:div w:id="1517228743">
      <w:marLeft w:val="0"/>
      <w:marRight w:val="0"/>
      <w:marTop w:val="0"/>
      <w:marBottom w:val="0"/>
      <w:divBdr>
        <w:top w:val="none" w:sz="0" w:space="0" w:color="auto"/>
        <w:left w:val="none" w:sz="0" w:space="0" w:color="auto"/>
        <w:bottom w:val="none" w:sz="0" w:space="0" w:color="auto"/>
        <w:right w:val="none" w:sz="0" w:space="0" w:color="auto"/>
      </w:divBdr>
    </w:div>
    <w:div w:id="1517228744">
      <w:marLeft w:val="0"/>
      <w:marRight w:val="0"/>
      <w:marTop w:val="0"/>
      <w:marBottom w:val="0"/>
      <w:divBdr>
        <w:top w:val="none" w:sz="0" w:space="0" w:color="auto"/>
        <w:left w:val="none" w:sz="0" w:space="0" w:color="auto"/>
        <w:bottom w:val="none" w:sz="0" w:space="0" w:color="auto"/>
        <w:right w:val="none" w:sz="0" w:space="0" w:color="auto"/>
      </w:divBdr>
    </w:div>
    <w:div w:id="1517228745">
      <w:marLeft w:val="0"/>
      <w:marRight w:val="0"/>
      <w:marTop w:val="0"/>
      <w:marBottom w:val="0"/>
      <w:divBdr>
        <w:top w:val="none" w:sz="0" w:space="0" w:color="auto"/>
        <w:left w:val="none" w:sz="0" w:space="0" w:color="auto"/>
        <w:bottom w:val="none" w:sz="0" w:space="0" w:color="auto"/>
        <w:right w:val="none" w:sz="0" w:space="0" w:color="auto"/>
      </w:divBdr>
    </w:div>
    <w:div w:id="1517228746">
      <w:marLeft w:val="0"/>
      <w:marRight w:val="0"/>
      <w:marTop w:val="0"/>
      <w:marBottom w:val="0"/>
      <w:divBdr>
        <w:top w:val="none" w:sz="0" w:space="0" w:color="auto"/>
        <w:left w:val="none" w:sz="0" w:space="0" w:color="auto"/>
        <w:bottom w:val="none" w:sz="0" w:space="0" w:color="auto"/>
        <w:right w:val="none" w:sz="0" w:space="0" w:color="auto"/>
      </w:divBdr>
    </w:div>
    <w:div w:id="1517228747">
      <w:marLeft w:val="0"/>
      <w:marRight w:val="0"/>
      <w:marTop w:val="0"/>
      <w:marBottom w:val="0"/>
      <w:divBdr>
        <w:top w:val="none" w:sz="0" w:space="0" w:color="auto"/>
        <w:left w:val="none" w:sz="0" w:space="0" w:color="auto"/>
        <w:bottom w:val="none" w:sz="0" w:space="0" w:color="auto"/>
        <w:right w:val="none" w:sz="0" w:space="0" w:color="auto"/>
      </w:divBdr>
    </w:div>
    <w:div w:id="1517228750">
      <w:marLeft w:val="0"/>
      <w:marRight w:val="0"/>
      <w:marTop w:val="0"/>
      <w:marBottom w:val="0"/>
      <w:divBdr>
        <w:top w:val="none" w:sz="0" w:space="0" w:color="auto"/>
        <w:left w:val="none" w:sz="0" w:space="0" w:color="auto"/>
        <w:bottom w:val="none" w:sz="0" w:space="0" w:color="auto"/>
        <w:right w:val="none" w:sz="0" w:space="0" w:color="auto"/>
      </w:divBdr>
    </w:div>
    <w:div w:id="1517228751">
      <w:marLeft w:val="0"/>
      <w:marRight w:val="0"/>
      <w:marTop w:val="0"/>
      <w:marBottom w:val="0"/>
      <w:divBdr>
        <w:top w:val="none" w:sz="0" w:space="0" w:color="auto"/>
        <w:left w:val="none" w:sz="0" w:space="0" w:color="auto"/>
        <w:bottom w:val="none" w:sz="0" w:space="0" w:color="auto"/>
        <w:right w:val="none" w:sz="0" w:space="0" w:color="auto"/>
      </w:divBdr>
    </w:div>
    <w:div w:id="1517228752">
      <w:marLeft w:val="0"/>
      <w:marRight w:val="0"/>
      <w:marTop w:val="0"/>
      <w:marBottom w:val="0"/>
      <w:divBdr>
        <w:top w:val="none" w:sz="0" w:space="0" w:color="auto"/>
        <w:left w:val="none" w:sz="0" w:space="0" w:color="auto"/>
        <w:bottom w:val="none" w:sz="0" w:space="0" w:color="auto"/>
        <w:right w:val="none" w:sz="0" w:space="0" w:color="auto"/>
      </w:divBdr>
    </w:div>
    <w:div w:id="1517228756">
      <w:marLeft w:val="0"/>
      <w:marRight w:val="0"/>
      <w:marTop w:val="0"/>
      <w:marBottom w:val="0"/>
      <w:divBdr>
        <w:top w:val="none" w:sz="0" w:space="0" w:color="auto"/>
        <w:left w:val="none" w:sz="0" w:space="0" w:color="auto"/>
        <w:bottom w:val="none" w:sz="0" w:space="0" w:color="auto"/>
        <w:right w:val="none" w:sz="0" w:space="0" w:color="auto"/>
      </w:divBdr>
    </w:div>
    <w:div w:id="1517228757">
      <w:marLeft w:val="0"/>
      <w:marRight w:val="0"/>
      <w:marTop w:val="0"/>
      <w:marBottom w:val="0"/>
      <w:divBdr>
        <w:top w:val="none" w:sz="0" w:space="0" w:color="auto"/>
        <w:left w:val="none" w:sz="0" w:space="0" w:color="auto"/>
        <w:bottom w:val="none" w:sz="0" w:space="0" w:color="auto"/>
        <w:right w:val="none" w:sz="0" w:space="0" w:color="auto"/>
      </w:divBdr>
    </w:div>
    <w:div w:id="1517228759">
      <w:marLeft w:val="0"/>
      <w:marRight w:val="0"/>
      <w:marTop w:val="0"/>
      <w:marBottom w:val="0"/>
      <w:divBdr>
        <w:top w:val="none" w:sz="0" w:space="0" w:color="auto"/>
        <w:left w:val="none" w:sz="0" w:space="0" w:color="auto"/>
        <w:bottom w:val="none" w:sz="0" w:space="0" w:color="auto"/>
        <w:right w:val="none" w:sz="0" w:space="0" w:color="auto"/>
      </w:divBdr>
    </w:div>
    <w:div w:id="1517228761">
      <w:marLeft w:val="0"/>
      <w:marRight w:val="0"/>
      <w:marTop w:val="0"/>
      <w:marBottom w:val="0"/>
      <w:divBdr>
        <w:top w:val="none" w:sz="0" w:space="0" w:color="auto"/>
        <w:left w:val="none" w:sz="0" w:space="0" w:color="auto"/>
        <w:bottom w:val="none" w:sz="0" w:space="0" w:color="auto"/>
        <w:right w:val="none" w:sz="0" w:space="0" w:color="auto"/>
      </w:divBdr>
    </w:div>
    <w:div w:id="1517228764">
      <w:marLeft w:val="0"/>
      <w:marRight w:val="0"/>
      <w:marTop w:val="0"/>
      <w:marBottom w:val="0"/>
      <w:divBdr>
        <w:top w:val="none" w:sz="0" w:space="0" w:color="auto"/>
        <w:left w:val="none" w:sz="0" w:space="0" w:color="auto"/>
        <w:bottom w:val="none" w:sz="0" w:space="0" w:color="auto"/>
        <w:right w:val="none" w:sz="0" w:space="0" w:color="auto"/>
      </w:divBdr>
    </w:div>
    <w:div w:id="1517228767">
      <w:marLeft w:val="0"/>
      <w:marRight w:val="0"/>
      <w:marTop w:val="0"/>
      <w:marBottom w:val="0"/>
      <w:divBdr>
        <w:top w:val="none" w:sz="0" w:space="0" w:color="auto"/>
        <w:left w:val="none" w:sz="0" w:space="0" w:color="auto"/>
        <w:bottom w:val="none" w:sz="0" w:space="0" w:color="auto"/>
        <w:right w:val="none" w:sz="0" w:space="0" w:color="auto"/>
      </w:divBdr>
    </w:div>
    <w:div w:id="1517228769">
      <w:marLeft w:val="0"/>
      <w:marRight w:val="0"/>
      <w:marTop w:val="0"/>
      <w:marBottom w:val="0"/>
      <w:divBdr>
        <w:top w:val="none" w:sz="0" w:space="0" w:color="auto"/>
        <w:left w:val="none" w:sz="0" w:space="0" w:color="auto"/>
        <w:bottom w:val="none" w:sz="0" w:space="0" w:color="auto"/>
        <w:right w:val="none" w:sz="0" w:space="0" w:color="auto"/>
      </w:divBdr>
    </w:div>
    <w:div w:id="1517228770">
      <w:marLeft w:val="0"/>
      <w:marRight w:val="0"/>
      <w:marTop w:val="0"/>
      <w:marBottom w:val="0"/>
      <w:divBdr>
        <w:top w:val="none" w:sz="0" w:space="0" w:color="auto"/>
        <w:left w:val="none" w:sz="0" w:space="0" w:color="auto"/>
        <w:bottom w:val="none" w:sz="0" w:space="0" w:color="auto"/>
        <w:right w:val="none" w:sz="0" w:space="0" w:color="auto"/>
      </w:divBdr>
    </w:div>
    <w:div w:id="1517228771">
      <w:marLeft w:val="0"/>
      <w:marRight w:val="0"/>
      <w:marTop w:val="0"/>
      <w:marBottom w:val="0"/>
      <w:divBdr>
        <w:top w:val="none" w:sz="0" w:space="0" w:color="auto"/>
        <w:left w:val="none" w:sz="0" w:space="0" w:color="auto"/>
        <w:bottom w:val="none" w:sz="0" w:space="0" w:color="auto"/>
        <w:right w:val="none" w:sz="0" w:space="0" w:color="auto"/>
      </w:divBdr>
      <w:divsChild>
        <w:div w:id="1517228811">
          <w:marLeft w:val="0"/>
          <w:marRight w:val="0"/>
          <w:marTop w:val="0"/>
          <w:marBottom w:val="0"/>
          <w:divBdr>
            <w:top w:val="none" w:sz="0" w:space="0" w:color="auto"/>
            <w:left w:val="none" w:sz="0" w:space="0" w:color="auto"/>
            <w:bottom w:val="none" w:sz="0" w:space="0" w:color="auto"/>
            <w:right w:val="none" w:sz="0" w:space="0" w:color="auto"/>
          </w:divBdr>
        </w:div>
        <w:div w:id="1517228855">
          <w:marLeft w:val="0"/>
          <w:marRight w:val="0"/>
          <w:marTop w:val="0"/>
          <w:marBottom w:val="0"/>
          <w:divBdr>
            <w:top w:val="none" w:sz="0" w:space="0" w:color="auto"/>
            <w:left w:val="none" w:sz="0" w:space="0" w:color="auto"/>
            <w:bottom w:val="none" w:sz="0" w:space="0" w:color="auto"/>
            <w:right w:val="none" w:sz="0" w:space="0" w:color="auto"/>
          </w:divBdr>
        </w:div>
      </w:divsChild>
    </w:div>
    <w:div w:id="1517228772">
      <w:marLeft w:val="0"/>
      <w:marRight w:val="0"/>
      <w:marTop w:val="0"/>
      <w:marBottom w:val="0"/>
      <w:divBdr>
        <w:top w:val="none" w:sz="0" w:space="0" w:color="auto"/>
        <w:left w:val="none" w:sz="0" w:space="0" w:color="auto"/>
        <w:bottom w:val="none" w:sz="0" w:space="0" w:color="auto"/>
        <w:right w:val="none" w:sz="0" w:space="0" w:color="auto"/>
      </w:divBdr>
    </w:div>
    <w:div w:id="1517228773">
      <w:marLeft w:val="0"/>
      <w:marRight w:val="0"/>
      <w:marTop w:val="0"/>
      <w:marBottom w:val="0"/>
      <w:divBdr>
        <w:top w:val="none" w:sz="0" w:space="0" w:color="auto"/>
        <w:left w:val="none" w:sz="0" w:space="0" w:color="auto"/>
        <w:bottom w:val="none" w:sz="0" w:space="0" w:color="auto"/>
        <w:right w:val="none" w:sz="0" w:space="0" w:color="auto"/>
      </w:divBdr>
    </w:div>
    <w:div w:id="1517228775">
      <w:marLeft w:val="0"/>
      <w:marRight w:val="0"/>
      <w:marTop w:val="0"/>
      <w:marBottom w:val="0"/>
      <w:divBdr>
        <w:top w:val="none" w:sz="0" w:space="0" w:color="auto"/>
        <w:left w:val="none" w:sz="0" w:space="0" w:color="auto"/>
        <w:bottom w:val="none" w:sz="0" w:space="0" w:color="auto"/>
        <w:right w:val="none" w:sz="0" w:space="0" w:color="auto"/>
      </w:divBdr>
      <w:divsChild>
        <w:div w:id="1517228755">
          <w:marLeft w:val="0"/>
          <w:marRight w:val="0"/>
          <w:marTop w:val="0"/>
          <w:marBottom w:val="0"/>
          <w:divBdr>
            <w:top w:val="none" w:sz="0" w:space="0" w:color="auto"/>
            <w:left w:val="none" w:sz="0" w:space="0" w:color="auto"/>
            <w:bottom w:val="none" w:sz="0" w:space="0" w:color="auto"/>
            <w:right w:val="none" w:sz="0" w:space="0" w:color="auto"/>
          </w:divBdr>
          <w:divsChild>
            <w:div w:id="1517228763">
              <w:marLeft w:val="240"/>
              <w:marRight w:val="240"/>
              <w:marTop w:val="0"/>
              <w:marBottom w:val="240"/>
              <w:divBdr>
                <w:top w:val="none" w:sz="0" w:space="0" w:color="auto"/>
                <w:left w:val="none" w:sz="0" w:space="0" w:color="auto"/>
                <w:bottom w:val="none" w:sz="0" w:space="0" w:color="auto"/>
                <w:right w:val="none" w:sz="0" w:space="0" w:color="auto"/>
              </w:divBdr>
              <w:divsChild>
                <w:div w:id="1517228758">
                  <w:marLeft w:val="0"/>
                  <w:marRight w:val="0"/>
                  <w:marTop w:val="0"/>
                  <w:marBottom w:val="0"/>
                  <w:divBdr>
                    <w:top w:val="none" w:sz="0" w:space="0" w:color="auto"/>
                    <w:left w:val="none" w:sz="0" w:space="0" w:color="auto"/>
                    <w:bottom w:val="none" w:sz="0" w:space="0" w:color="auto"/>
                    <w:right w:val="none" w:sz="0" w:space="0" w:color="auto"/>
                  </w:divBdr>
                  <w:divsChild>
                    <w:div w:id="1517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776">
      <w:marLeft w:val="0"/>
      <w:marRight w:val="0"/>
      <w:marTop w:val="0"/>
      <w:marBottom w:val="0"/>
      <w:divBdr>
        <w:top w:val="none" w:sz="0" w:space="0" w:color="auto"/>
        <w:left w:val="none" w:sz="0" w:space="0" w:color="auto"/>
        <w:bottom w:val="none" w:sz="0" w:space="0" w:color="auto"/>
        <w:right w:val="none" w:sz="0" w:space="0" w:color="auto"/>
      </w:divBdr>
    </w:div>
    <w:div w:id="1517228777">
      <w:marLeft w:val="0"/>
      <w:marRight w:val="0"/>
      <w:marTop w:val="0"/>
      <w:marBottom w:val="0"/>
      <w:divBdr>
        <w:top w:val="none" w:sz="0" w:space="0" w:color="auto"/>
        <w:left w:val="none" w:sz="0" w:space="0" w:color="auto"/>
        <w:bottom w:val="none" w:sz="0" w:space="0" w:color="auto"/>
        <w:right w:val="none" w:sz="0" w:space="0" w:color="auto"/>
      </w:divBdr>
    </w:div>
    <w:div w:id="1517228780">
      <w:marLeft w:val="0"/>
      <w:marRight w:val="0"/>
      <w:marTop w:val="0"/>
      <w:marBottom w:val="0"/>
      <w:divBdr>
        <w:top w:val="none" w:sz="0" w:space="0" w:color="auto"/>
        <w:left w:val="none" w:sz="0" w:space="0" w:color="auto"/>
        <w:bottom w:val="none" w:sz="0" w:space="0" w:color="auto"/>
        <w:right w:val="none" w:sz="0" w:space="0" w:color="auto"/>
      </w:divBdr>
    </w:div>
    <w:div w:id="1517228781">
      <w:marLeft w:val="0"/>
      <w:marRight w:val="0"/>
      <w:marTop w:val="0"/>
      <w:marBottom w:val="0"/>
      <w:divBdr>
        <w:top w:val="none" w:sz="0" w:space="0" w:color="auto"/>
        <w:left w:val="none" w:sz="0" w:space="0" w:color="auto"/>
        <w:bottom w:val="none" w:sz="0" w:space="0" w:color="auto"/>
        <w:right w:val="none" w:sz="0" w:space="0" w:color="auto"/>
      </w:divBdr>
      <w:divsChild>
        <w:div w:id="1517228754">
          <w:marLeft w:val="0"/>
          <w:marRight w:val="0"/>
          <w:marTop w:val="0"/>
          <w:marBottom w:val="0"/>
          <w:divBdr>
            <w:top w:val="none" w:sz="0" w:space="0" w:color="auto"/>
            <w:left w:val="none" w:sz="0" w:space="0" w:color="auto"/>
            <w:bottom w:val="none" w:sz="0" w:space="0" w:color="auto"/>
            <w:right w:val="none" w:sz="0" w:space="0" w:color="auto"/>
          </w:divBdr>
          <w:divsChild>
            <w:div w:id="1517228737">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1517228782">
      <w:marLeft w:val="0"/>
      <w:marRight w:val="0"/>
      <w:marTop w:val="0"/>
      <w:marBottom w:val="0"/>
      <w:divBdr>
        <w:top w:val="none" w:sz="0" w:space="0" w:color="auto"/>
        <w:left w:val="none" w:sz="0" w:space="0" w:color="auto"/>
        <w:bottom w:val="none" w:sz="0" w:space="0" w:color="auto"/>
        <w:right w:val="none" w:sz="0" w:space="0" w:color="auto"/>
      </w:divBdr>
    </w:div>
    <w:div w:id="1517228783">
      <w:marLeft w:val="0"/>
      <w:marRight w:val="0"/>
      <w:marTop w:val="0"/>
      <w:marBottom w:val="0"/>
      <w:divBdr>
        <w:top w:val="none" w:sz="0" w:space="0" w:color="auto"/>
        <w:left w:val="none" w:sz="0" w:space="0" w:color="auto"/>
        <w:bottom w:val="none" w:sz="0" w:space="0" w:color="auto"/>
        <w:right w:val="none" w:sz="0" w:space="0" w:color="auto"/>
      </w:divBdr>
    </w:div>
    <w:div w:id="1517228784">
      <w:marLeft w:val="0"/>
      <w:marRight w:val="0"/>
      <w:marTop w:val="0"/>
      <w:marBottom w:val="0"/>
      <w:divBdr>
        <w:top w:val="none" w:sz="0" w:space="0" w:color="auto"/>
        <w:left w:val="none" w:sz="0" w:space="0" w:color="auto"/>
        <w:bottom w:val="none" w:sz="0" w:space="0" w:color="auto"/>
        <w:right w:val="none" w:sz="0" w:space="0" w:color="auto"/>
      </w:divBdr>
    </w:div>
    <w:div w:id="1517228785">
      <w:marLeft w:val="0"/>
      <w:marRight w:val="0"/>
      <w:marTop w:val="0"/>
      <w:marBottom w:val="0"/>
      <w:divBdr>
        <w:top w:val="none" w:sz="0" w:space="0" w:color="auto"/>
        <w:left w:val="none" w:sz="0" w:space="0" w:color="auto"/>
        <w:bottom w:val="none" w:sz="0" w:space="0" w:color="auto"/>
        <w:right w:val="none" w:sz="0" w:space="0" w:color="auto"/>
      </w:divBdr>
    </w:div>
    <w:div w:id="1517228787">
      <w:marLeft w:val="0"/>
      <w:marRight w:val="0"/>
      <w:marTop w:val="0"/>
      <w:marBottom w:val="0"/>
      <w:divBdr>
        <w:top w:val="none" w:sz="0" w:space="0" w:color="auto"/>
        <w:left w:val="none" w:sz="0" w:space="0" w:color="auto"/>
        <w:bottom w:val="none" w:sz="0" w:space="0" w:color="auto"/>
        <w:right w:val="none" w:sz="0" w:space="0" w:color="auto"/>
      </w:divBdr>
    </w:div>
    <w:div w:id="1517228789">
      <w:marLeft w:val="0"/>
      <w:marRight w:val="0"/>
      <w:marTop w:val="0"/>
      <w:marBottom w:val="0"/>
      <w:divBdr>
        <w:top w:val="none" w:sz="0" w:space="0" w:color="auto"/>
        <w:left w:val="none" w:sz="0" w:space="0" w:color="auto"/>
        <w:bottom w:val="none" w:sz="0" w:space="0" w:color="auto"/>
        <w:right w:val="none" w:sz="0" w:space="0" w:color="auto"/>
      </w:divBdr>
      <w:divsChild>
        <w:div w:id="1517228778">
          <w:marLeft w:val="0"/>
          <w:marRight w:val="0"/>
          <w:marTop w:val="0"/>
          <w:marBottom w:val="0"/>
          <w:divBdr>
            <w:top w:val="none" w:sz="0" w:space="0" w:color="auto"/>
            <w:left w:val="none" w:sz="0" w:space="0" w:color="auto"/>
            <w:bottom w:val="none" w:sz="0" w:space="0" w:color="auto"/>
            <w:right w:val="none" w:sz="0" w:space="0" w:color="auto"/>
          </w:divBdr>
          <w:divsChild>
            <w:div w:id="1517228828">
              <w:marLeft w:val="240"/>
              <w:marRight w:val="240"/>
              <w:marTop w:val="0"/>
              <w:marBottom w:val="240"/>
              <w:divBdr>
                <w:top w:val="none" w:sz="0" w:space="0" w:color="auto"/>
                <w:left w:val="none" w:sz="0" w:space="0" w:color="auto"/>
                <w:bottom w:val="none" w:sz="0" w:space="0" w:color="auto"/>
                <w:right w:val="none" w:sz="0" w:space="0" w:color="auto"/>
              </w:divBdr>
              <w:divsChild>
                <w:div w:id="1517228844">
                  <w:marLeft w:val="0"/>
                  <w:marRight w:val="0"/>
                  <w:marTop w:val="0"/>
                  <w:marBottom w:val="0"/>
                  <w:divBdr>
                    <w:top w:val="none" w:sz="0" w:space="0" w:color="auto"/>
                    <w:left w:val="none" w:sz="0" w:space="0" w:color="auto"/>
                    <w:bottom w:val="none" w:sz="0" w:space="0" w:color="auto"/>
                    <w:right w:val="none" w:sz="0" w:space="0" w:color="auto"/>
                  </w:divBdr>
                  <w:divsChild>
                    <w:div w:id="15172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790">
      <w:marLeft w:val="0"/>
      <w:marRight w:val="0"/>
      <w:marTop w:val="0"/>
      <w:marBottom w:val="0"/>
      <w:divBdr>
        <w:top w:val="none" w:sz="0" w:space="0" w:color="auto"/>
        <w:left w:val="none" w:sz="0" w:space="0" w:color="auto"/>
        <w:bottom w:val="none" w:sz="0" w:space="0" w:color="auto"/>
        <w:right w:val="none" w:sz="0" w:space="0" w:color="auto"/>
      </w:divBdr>
    </w:div>
    <w:div w:id="1517228791">
      <w:marLeft w:val="0"/>
      <w:marRight w:val="0"/>
      <w:marTop w:val="0"/>
      <w:marBottom w:val="0"/>
      <w:divBdr>
        <w:top w:val="none" w:sz="0" w:space="0" w:color="auto"/>
        <w:left w:val="none" w:sz="0" w:space="0" w:color="auto"/>
        <w:bottom w:val="none" w:sz="0" w:space="0" w:color="auto"/>
        <w:right w:val="none" w:sz="0" w:space="0" w:color="auto"/>
      </w:divBdr>
    </w:div>
    <w:div w:id="1517228792">
      <w:marLeft w:val="0"/>
      <w:marRight w:val="0"/>
      <w:marTop w:val="0"/>
      <w:marBottom w:val="0"/>
      <w:divBdr>
        <w:top w:val="none" w:sz="0" w:space="0" w:color="auto"/>
        <w:left w:val="none" w:sz="0" w:space="0" w:color="auto"/>
        <w:bottom w:val="none" w:sz="0" w:space="0" w:color="auto"/>
        <w:right w:val="none" w:sz="0" w:space="0" w:color="auto"/>
      </w:divBdr>
    </w:div>
    <w:div w:id="1517228793">
      <w:marLeft w:val="0"/>
      <w:marRight w:val="0"/>
      <w:marTop w:val="0"/>
      <w:marBottom w:val="0"/>
      <w:divBdr>
        <w:top w:val="none" w:sz="0" w:space="0" w:color="auto"/>
        <w:left w:val="none" w:sz="0" w:space="0" w:color="auto"/>
        <w:bottom w:val="none" w:sz="0" w:space="0" w:color="auto"/>
        <w:right w:val="none" w:sz="0" w:space="0" w:color="auto"/>
      </w:divBdr>
    </w:div>
    <w:div w:id="1517228794">
      <w:marLeft w:val="0"/>
      <w:marRight w:val="0"/>
      <w:marTop w:val="0"/>
      <w:marBottom w:val="0"/>
      <w:divBdr>
        <w:top w:val="none" w:sz="0" w:space="0" w:color="auto"/>
        <w:left w:val="none" w:sz="0" w:space="0" w:color="auto"/>
        <w:bottom w:val="none" w:sz="0" w:space="0" w:color="auto"/>
        <w:right w:val="none" w:sz="0" w:space="0" w:color="auto"/>
      </w:divBdr>
    </w:div>
    <w:div w:id="1517228795">
      <w:marLeft w:val="0"/>
      <w:marRight w:val="0"/>
      <w:marTop w:val="0"/>
      <w:marBottom w:val="0"/>
      <w:divBdr>
        <w:top w:val="none" w:sz="0" w:space="0" w:color="auto"/>
        <w:left w:val="none" w:sz="0" w:space="0" w:color="auto"/>
        <w:bottom w:val="none" w:sz="0" w:space="0" w:color="auto"/>
        <w:right w:val="none" w:sz="0" w:space="0" w:color="auto"/>
      </w:divBdr>
    </w:div>
    <w:div w:id="1517228796">
      <w:marLeft w:val="0"/>
      <w:marRight w:val="0"/>
      <w:marTop w:val="0"/>
      <w:marBottom w:val="0"/>
      <w:divBdr>
        <w:top w:val="none" w:sz="0" w:space="0" w:color="auto"/>
        <w:left w:val="none" w:sz="0" w:space="0" w:color="auto"/>
        <w:bottom w:val="none" w:sz="0" w:space="0" w:color="auto"/>
        <w:right w:val="none" w:sz="0" w:space="0" w:color="auto"/>
      </w:divBdr>
    </w:div>
    <w:div w:id="1517228797">
      <w:marLeft w:val="0"/>
      <w:marRight w:val="0"/>
      <w:marTop w:val="0"/>
      <w:marBottom w:val="0"/>
      <w:divBdr>
        <w:top w:val="none" w:sz="0" w:space="0" w:color="auto"/>
        <w:left w:val="none" w:sz="0" w:space="0" w:color="auto"/>
        <w:bottom w:val="none" w:sz="0" w:space="0" w:color="auto"/>
        <w:right w:val="none" w:sz="0" w:space="0" w:color="auto"/>
      </w:divBdr>
    </w:div>
    <w:div w:id="1517228798">
      <w:marLeft w:val="0"/>
      <w:marRight w:val="0"/>
      <w:marTop w:val="0"/>
      <w:marBottom w:val="0"/>
      <w:divBdr>
        <w:top w:val="none" w:sz="0" w:space="0" w:color="auto"/>
        <w:left w:val="none" w:sz="0" w:space="0" w:color="auto"/>
        <w:bottom w:val="none" w:sz="0" w:space="0" w:color="auto"/>
        <w:right w:val="none" w:sz="0" w:space="0" w:color="auto"/>
      </w:divBdr>
    </w:div>
    <w:div w:id="1517228799">
      <w:marLeft w:val="0"/>
      <w:marRight w:val="0"/>
      <w:marTop w:val="0"/>
      <w:marBottom w:val="0"/>
      <w:divBdr>
        <w:top w:val="none" w:sz="0" w:space="0" w:color="auto"/>
        <w:left w:val="none" w:sz="0" w:space="0" w:color="auto"/>
        <w:bottom w:val="none" w:sz="0" w:space="0" w:color="auto"/>
        <w:right w:val="none" w:sz="0" w:space="0" w:color="auto"/>
      </w:divBdr>
    </w:div>
    <w:div w:id="1517228800">
      <w:marLeft w:val="0"/>
      <w:marRight w:val="0"/>
      <w:marTop w:val="0"/>
      <w:marBottom w:val="0"/>
      <w:divBdr>
        <w:top w:val="none" w:sz="0" w:space="0" w:color="auto"/>
        <w:left w:val="none" w:sz="0" w:space="0" w:color="auto"/>
        <w:bottom w:val="none" w:sz="0" w:space="0" w:color="auto"/>
        <w:right w:val="none" w:sz="0" w:space="0" w:color="auto"/>
      </w:divBdr>
      <w:divsChild>
        <w:div w:id="1517228740">
          <w:marLeft w:val="0"/>
          <w:marRight w:val="0"/>
          <w:marTop w:val="0"/>
          <w:marBottom w:val="0"/>
          <w:divBdr>
            <w:top w:val="none" w:sz="0" w:space="0" w:color="auto"/>
            <w:left w:val="none" w:sz="0" w:space="0" w:color="auto"/>
            <w:bottom w:val="none" w:sz="0" w:space="0" w:color="auto"/>
            <w:right w:val="none" w:sz="0" w:space="0" w:color="auto"/>
          </w:divBdr>
          <w:divsChild>
            <w:div w:id="1517228817">
              <w:marLeft w:val="0"/>
              <w:marRight w:val="0"/>
              <w:marTop w:val="0"/>
              <w:marBottom w:val="0"/>
              <w:divBdr>
                <w:top w:val="none" w:sz="0" w:space="0" w:color="auto"/>
                <w:left w:val="none" w:sz="0" w:space="0" w:color="auto"/>
                <w:bottom w:val="none" w:sz="0" w:space="0" w:color="auto"/>
                <w:right w:val="none" w:sz="0" w:space="0" w:color="auto"/>
              </w:divBdr>
              <w:divsChild>
                <w:div w:id="1517228857">
                  <w:marLeft w:val="0"/>
                  <w:marRight w:val="0"/>
                  <w:marTop w:val="0"/>
                  <w:marBottom w:val="0"/>
                  <w:divBdr>
                    <w:top w:val="none" w:sz="0" w:space="0" w:color="auto"/>
                    <w:left w:val="none" w:sz="0" w:space="0" w:color="auto"/>
                    <w:bottom w:val="none" w:sz="0" w:space="0" w:color="auto"/>
                    <w:right w:val="none" w:sz="0" w:space="0" w:color="auto"/>
                  </w:divBdr>
                  <w:divsChild>
                    <w:div w:id="1517228807">
                      <w:marLeft w:val="0"/>
                      <w:marRight w:val="0"/>
                      <w:marTop w:val="0"/>
                      <w:marBottom w:val="0"/>
                      <w:divBdr>
                        <w:top w:val="none" w:sz="0" w:space="0" w:color="auto"/>
                        <w:left w:val="none" w:sz="0" w:space="0" w:color="auto"/>
                        <w:bottom w:val="none" w:sz="0" w:space="0" w:color="auto"/>
                        <w:right w:val="none" w:sz="0" w:space="0" w:color="auto"/>
                      </w:divBdr>
                      <w:divsChild>
                        <w:div w:id="1517228765">
                          <w:marLeft w:val="0"/>
                          <w:marRight w:val="0"/>
                          <w:marTop w:val="0"/>
                          <w:marBottom w:val="0"/>
                          <w:divBdr>
                            <w:top w:val="none" w:sz="0" w:space="0" w:color="auto"/>
                            <w:left w:val="none" w:sz="0" w:space="0" w:color="auto"/>
                            <w:bottom w:val="none" w:sz="0" w:space="0" w:color="auto"/>
                            <w:right w:val="none" w:sz="0" w:space="0" w:color="auto"/>
                          </w:divBdr>
                          <w:divsChild>
                            <w:div w:id="1517228836">
                              <w:marLeft w:val="0"/>
                              <w:marRight w:val="0"/>
                              <w:marTop w:val="0"/>
                              <w:marBottom w:val="0"/>
                              <w:divBdr>
                                <w:top w:val="none" w:sz="0" w:space="0" w:color="auto"/>
                                <w:left w:val="none" w:sz="0" w:space="0" w:color="auto"/>
                                <w:bottom w:val="none" w:sz="0" w:space="0" w:color="auto"/>
                                <w:right w:val="none" w:sz="0" w:space="0" w:color="auto"/>
                              </w:divBdr>
                              <w:divsChild>
                                <w:div w:id="1517228779">
                                  <w:marLeft w:val="225"/>
                                  <w:marRight w:val="225"/>
                                  <w:marTop w:val="225"/>
                                  <w:marBottom w:val="225"/>
                                  <w:divBdr>
                                    <w:top w:val="none" w:sz="0" w:space="0" w:color="auto"/>
                                    <w:left w:val="none" w:sz="0" w:space="0" w:color="auto"/>
                                    <w:bottom w:val="none" w:sz="0" w:space="0" w:color="auto"/>
                                    <w:right w:val="none" w:sz="0" w:space="0" w:color="auto"/>
                                  </w:divBdr>
                                  <w:divsChild>
                                    <w:div w:id="1517228825">
                                      <w:marLeft w:val="0"/>
                                      <w:marRight w:val="0"/>
                                      <w:marTop w:val="0"/>
                                      <w:marBottom w:val="0"/>
                                      <w:divBdr>
                                        <w:top w:val="none" w:sz="0" w:space="0" w:color="auto"/>
                                        <w:left w:val="none" w:sz="0" w:space="0" w:color="auto"/>
                                        <w:bottom w:val="none" w:sz="0" w:space="0" w:color="auto"/>
                                        <w:right w:val="none" w:sz="0" w:space="0" w:color="auto"/>
                                      </w:divBdr>
                                      <w:divsChild>
                                        <w:div w:id="1517228768">
                                          <w:marLeft w:val="0"/>
                                          <w:marRight w:val="0"/>
                                          <w:marTop w:val="0"/>
                                          <w:marBottom w:val="0"/>
                                          <w:divBdr>
                                            <w:top w:val="none" w:sz="0" w:space="0" w:color="auto"/>
                                            <w:left w:val="none" w:sz="0" w:space="0" w:color="auto"/>
                                            <w:bottom w:val="none" w:sz="0" w:space="0" w:color="auto"/>
                                            <w:right w:val="none" w:sz="0" w:space="0" w:color="auto"/>
                                          </w:divBdr>
                                          <w:divsChild>
                                            <w:div w:id="1517228788">
                                              <w:marLeft w:val="0"/>
                                              <w:marRight w:val="0"/>
                                              <w:marTop w:val="0"/>
                                              <w:marBottom w:val="0"/>
                                              <w:divBdr>
                                                <w:top w:val="none" w:sz="0" w:space="0" w:color="auto"/>
                                                <w:left w:val="none" w:sz="0" w:space="0" w:color="auto"/>
                                                <w:bottom w:val="none" w:sz="0" w:space="0" w:color="auto"/>
                                                <w:right w:val="none" w:sz="0" w:space="0" w:color="auto"/>
                                              </w:divBdr>
                                              <w:divsChild>
                                                <w:div w:id="1517228732">
                                                  <w:marLeft w:val="0"/>
                                                  <w:marRight w:val="0"/>
                                                  <w:marTop w:val="0"/>
                                                  <w:marBottom w:val="0"/>
                                                  <w:divBdr>
                                                    <w:top w:val="none" w:sz="0" w:space="0" w:color="auto"/>
                                                    <w:left w:val="none" w:sz="0" w:space="0" w:color="auto"/>
                                                    <w:bottom w:val="none" w:sz="0" w:space="0" w:color="auto"/>
                                                    <w:right w:val="none" w:sz="0" w:space="0" w:color="auto"/>
                                                  </w:divBdr>
                                                  <w:divsChild>
                                                    <w:div w:id="1517228786">
                                                      <w:marLeft w:val="0"/>
                                                      <w:marRight w:val="0"/>
                                                      <w:marTop w:val="0"/>
                                                      <w:marBottom w:val="0"/>
                                                      <w:divBdr>
                                                        <w:top w:val="none" w:sz="0" w:space="0" w:color="auto"/>
                                                        <w:left w:val="none" w:sz="0" w:space="0" w:color="auto"/>
                                                        <w:bottom w:val="none" w:sz="0" w:space="0" w:color="auto"/>
                                                        <w:right w:val="none" w:sz="0" w:space="0" w:color="auto"/>
                                                      </w:divBdr>
                                                      <w:divsChild>
                                                        <w:div w:id="1517228845">
                                                          <w:marLeft w:val="0"/>
                                                          <w:marRight w:val="0"/>
                                                          <w:marTop w:val="0"/>
                                                          <w:marBottom w:val="0"/>
                                                          <w:divBdr>
                                                            <w:top w:val="none" w:sz="0" w:space="0" w:color="auto"/>
                                                            <w:left w:val="none" w:sz="0" w:space="0" w:color="auto"/>
                                                            <w:bottom w:val="none" w:sz="0" w:space="0" w:color="auto"/>
                                                            <w:right w:val="none" w:sz="0" w:space="0" w:color="auto"/>
                                                          </w:divBdr>
                                                          <w:divsChild>
                                                            <w:div w:id="1517228753">
                                                              <w:marLeft w:val="0"/>
                                                              <w:marRight w:val="0"/>
                                                              <w:marTop w:val="0"/>
                                                              <w:marBottom w:val="0"/>
                                                              <w:divBdr>
                                                                <w:top w:val="none" w:sz="0" w:space="0" w:color="auto"/>
                                                                <w:left w:val="none" w:sz="0" w:space="0" w:color="auto"/>
                                                                <w:bottom w:val="none" w:sz="0" w:space="0" w:color="auto"/>
                                                                <w:right w:val="none" w:sz="0" w:space="0" w:color="auto"/>
                                                              </w:divBdr>
                                                              <w:divsChild>
                                                                <w:div w:id="1517228804">
                                                                  <w:marLeft w:val="0"/>
                                                                  <w:marRight w:val="0"/>
                                                                  <w:marTop w:val="0"/>
                                                                  <w:marBottom w:val="0"/>
                                                                  <w:divBdr>
                                                                    <w:top w:val="none" w:sz="0" w:space="0" w:color="auto"/>
                                                                    <w:left w:val="none" w:sz="0" w:space="0" w:color="auto"/>
                                                                    <w:bottom w:val="none" w:sz="0" w:space="0" w:color="auto"/>
                                                                    <w:right w:val="none" w:sz="0" w:space="0" w:color="auto"/>
                                                                  </w:divBdr>
                                                                  <w:divsChild>
                                                                    <w:div w:id="1517228774">
                                                                      <w:marLeft w:val="0"/>
                                                                      <w:marRight w:val="0"/>
                                                                      <w:marTop w:val="0"/>
                                                                      <w:marBottom w:val="0"/>
                                                                      <w:divBdr>
                                                                        <w:top w:val="none" w:sz="0" w:space="0" w:color="auto"/>
                                                                        <w:left w:val="none" w:sz="0" w:space="0" w:color="auto"/>
                                                                        <w:bottom w:val="none" w:sz="0" w:space="0" w:color="auto"/>
                                                                        <w:right w:val="none" w:sz="0" w:space="0" w:color="auto"/>
                                                                      </w:divBdr>
                                                                      <w:divsChild>
                                                                        <w:div w:id="1517228728">
                                                                          <w:marLeft w:val="0"/>
                                                                          <w:marRight w:val="0"/>
                                                                          <w:marTop w:val="0"/>
                                                                          <w:marBottom w:val="0"/>
                                                                          <w:divBdr>
                                                                            <w:top w:val="none" w:sz="0" w:space="0" w:color="auto"/>
                                                                            <w:left w:val="none" w:sz="0" w:space="0" w:color="auto"/>
                                                                            <w:bottom w:val="none" w:sz="0" w:space="0" w:color="auto"/>
                                                                            <w:right w:val="none" w:sz="0" w:space="0" w:color="auto"/>
                                                                          </w:divBdr>
                                                                          <w:divsChild>
                                                                            <w:div w:id="1517228734">
                                                                              <w:marLeft w:val="0"/>
                                                                              <w:marRight w:val="0"/>
                                                                              <w:marTop w:val="0"/>
                                                                              <w:marBottom w:val="0"/>
                                                                              <w:divBdr>
                                                                                <w:top w:val="none" w:sz="0" w:space="0" w:color="auto"/>
                                                                                <w:left w:val="none" w:sz="0" w:space="0" w:color="auto"/>
                                                                                <w:bottom w:val="none" w:sz="0" w:space="0" w:color="auto"/>
                                                                                <w:right w:val="none" w:sz="0" w:space="0" w:color="auto"/>
                                                                              </w:divBdr>
                                                                              <w:divsChild>
                                                                                <w:div w:id="1517228812">
                                                                                  <w:marLeft w:val="0"/>
                                                                                  <w:marRight w:val="0"/>
                                                                                  <w:marTop w:val="0"/>
                                                                                  <w:marBottom w:val="0"/>
                                                                                  <w:divBdr>
                                                                                    <w:top w:val="none" w:sz="0" w:space="0" w:color="auto"/>
                                                                                    <w:left w:val="none" w:sz="0" w:space="0" w:color="auto"/>
                                                                                    <w:bottom w:val="none" w:sz="0" w:space="0" w:color="auto"/>
                                                                                    <w:right w:val="none" w:sz="0" w:space="0" w:color="auto"/>
                                                                                  </w:divBdr>
                                                                                  <w:divsChild>
                                                                                    <w:div w:id="15172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228801">
      <w:marLeft w:val="0"/>
      <w:marRight w:val="0"/>
      <w:marTop w:val="0"/>
      <w:marBottom w:val="0"/>
      <w:divBdr>
        <w:top w:val="none" w:sz="0" w:space="0" w:color="auto"/>
        <w:left w:val="none" w:sz="0" w:space="0" w:color="auto"/>
        <w:bottom w:val="none" w:sz="0" w:space="0" w:color="auto"/>
        <w:right w:val="none" w:sz="0" w:space="0" w:color="auto"/>
      </w:divBdr>
    </w:div>
    <w:div w:id="1517228803">
      <w:marLeft w:val="0"/>
      <w:marRight w:val="0"/>
      <w:marTop w:val="0"/>
      <w:marBottom w:val="0"/>
      <w:divBdr>
        <w:top w:val="none" w:sz="0" w:space="0" w:color="auto"/>
        <w:left w:val="none" w:sz="0" w:space="0" w:color="auto"/>
        <w:bottom w:val="none" w:sz="0" w:space="0" w:color="auto"/>
        <w:right w:val="none" w:sz="0" w:space="0" w:color="auto"/>
      </w:divBdr>
    </w:div>
    <w:div w:id="1517228805">
      <w:marLeft w:val="0"/>
      <w:marRight w:val="0"/>
      <w:marTop w:val="0"/>
      <w:marBottom w:val="0"/>
      <w:divBdr>
        <w:top w:val="none" w:sz="0" w:space="0" w:color="auto"/>
        <w:left w:val="none" w:sz="0" w:space="0" w:color="auto"/>
        <w:bottom w:val="none" w:sz="0" w:space="0" w:color="auto"/>
        <w:right w:val="none" w:sz="0" w:space="0" w:color="auto"/>
      </w:divBdr>
    </w:div>
    <w:div w:id="1517228809">
      <w:marLeft w:val="0"/>
      <w:marRight w:val="0"/>
      <w:marTop w:val="0"/>
      <w:marBottom w:val="0"/>
      <w:divBdr>
        <w:top w:val="none" w:sz="0" w:space="0" w:color="auto"/>
        <w:left w:val="none" w:sz="0" w:space="0" w:color="auto"/>
        <w:bottom w:val="none" w:sz="0" w:space="0" w:color="auto"/>
        <w:right w:val="none" w:sz="0" w:space="0" w:color="auto"/>
      </w:divBdr>
    </w:div>
    <w:div w:id="1517228810">
      <w:marLeft w:val="0"/>
      <w:marRight w:val="0"/>
      <w:marTop w:val="0"/>
      <w:marBottom w:val="0"/>
      <w:divBdr>
        <w:top w:val="none" w:sz="0" w:space="0" w:color="auto"/>
        <w:left w:val="none" w:sz="0" w:space="0" w:color="auto"/>
        <w:bottom w:val="none" w:sz="0" w:space="0" w:color="auto"/>
        <w:right w:val="none" w:sz="0" w:space="0" w:color="auto"/>
      </w:divBdr>
    </w:div>
    <w:div w:id="1517228813">
      <w:marLeft w:val="0"/>
      <w:marRight w:val="0"/>
      <w:marTop w:val="0"/>
      <w:marBottom w:val="0"/>
      <w:divBdr>
        <w:top w:val="none" w:sz="0" w:space="0" w:color="auto"/>
        <w:left w:val="none" w:sz="0" w:space="0" w:color="auto"/>
        <w:bottom w:val="none" w:sz="0" w:space="0" w:color="auto"/>
        <w:right w:val="none" w:sz="0" w:space="0" w:color="auto"/>
      </w:divBdr>
    </w:div>
    <w:div w:id="1517228814">
      <w:marLeft w:val="0"/>
      <w:marRight w:val="0"/>
      <w:marTop w:val="0"/>
      <w:marBottom w:val="0"/>
      <w:divBdr>
        <w:top w:val="none" w:sz="0" w:space="0" w:color="auto"/>
        <w:left w:val="none" w:sz="0" w:space="0" w:color="auto"/>
        <w:bottom w:val="none" w:sz="0" w:space="0" w:color="auto"/>
        <w:right w:val="none" w:sz="0" w:space="0" w:color="auto"/>
      </w:divBdr>
      <w:divsChild>
        <w:div w:id="1517228843">
          <w:marLeft w:val="0"/>
          <w:marRight w:val="0"/>
          <w:marTop w:val="0"/>
          <w:marBottom w:val="0"/>
          <w:divBdr>
            <w:top w:val="none" w:sz="0" w:space="0" w:color="auto"/>
            <w:left w:val="none" w:sz="0" w:space="0" w:color="auto"/>
            <w:bottom w:val="none" w:sz="0" w:space="0" w:color="auto"/>
            <w:right w:val="none" w:sz="0" w:space="0" w:color="auto"/>
          </w:divBdr>
          <w:divsChild>
            <w:div w:id="1517228741">
              <w:marLeft w:val="240"/>
              <w:marRight w:val="240"/>
              <w:marTop w:val="0"/>
              <w:marBottom w:val="240"/>
              <w:divBdr>
                <w:top w:val="none" w:sz="0" w:space="0" w:color="auto"/>
                <w:left w:val="none" w:sz="0" w:space="0" w:color="auto"/>
                <w:bottom w:val="none" w:sz="0" w:space="0" w:color="auto"/>
                <w:right w:val="none" w:sz="0" w:space="0" w:color="auto"/>
              </w:divBdr>
              <w:divsChild>
                <w:div w:id="1517228851">
                  <w:marLeft w:val="0"/>
                  <w:marRight w:val="0"/>
                  <w:marTop w:val="0"/>
                  <w:marBottom w:val="0"/>
                  <w:divBdr>
                    <w:top w:val="none" w:sz="0" w:space="0" w:color="auto"/>
                    <w:left w:val="none" w:sz="0" w:space="0" w:color="auto"/>
                    <w:bottom w:val="none" w:sz="0" w:space="0" w:color="auto"/>
                    <w:right w:val="none" w:sz="0" w:space="0" w:color="auto"/>
                  </w:divBdr>
                  <w:divsChild>
                    <w:div w:id="15172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816">
      <w:marLeft w:val="0"/>
      <w:marRight w:val="0"/>
      <w:marTop w:val="0"/>
      <w:marBottom w:val="0"/>
      <w:divBdr>
        <w:top w:val="none" w:sz="0" w:space="0" w:color="auto"/>
        <w:left w:val="none" w:sz="0" w:space="0" w:color="auto"/>
        <w:bottom w:val="none" w:sz="0" w:space="0" w:color="auto"/>
        <w:right w:val="none" w:sz="0" w:space="0" w:color="auto"/>
      </w:divBdr>
    </w:div>
    <w:div w:id="1517228818">
      <w:marLeft w:val="0"/>
      <w:marRight w:val="0"/>
      <w:marTop w:val="0"/>
      <w:marBottom w:val="0"/>
      <w:divBdr>
        <w:top w:val="none" w:sz="0" w:space="0" w:color="auto"/>
        <w:left w:val="none" w:sz="0" w:space="0" w:color="auto"/>
        <w:bottom w:val="none" w:sz="0" w:space="0" w:color="auto"/>
        <w:right w:val="none" w:sz="0" w:space="0" w:color="auto"/>
      </w:divBdr>
    </w:div>
    <w:div w:id="1517228819">
      <w:marLeft w:val="0"/>
      <w:marRight w:val="0"/>
      <w:marTop w:val="0"/>
      <w:marBottom w:val="0"/>
      <w:divBdr>
        <w:top w:val="none" w:sz="0" w:space="0" w:color="auto"/>
        <w:left w:val="none" w:sz="0" w:space="0" w:color="auto"/>
        <w:bottom w:val="none" w:sz="0" w:space="0" w:color="auto"/>
        <w:right w:val="none" w:sz="0" w:space="0" w:color="auto"/>
      </w:divBdr>
    </w:div>
    <w:div w:id="1517228820">
      <w:marLeft w:val="0"/>
      <w:marRight w:val="0"/>
      <w:marTop w:val="0"/>
      <w:marBottom w:val="0"/>
      <w:divBdr>
        <w:top w:val="none" w:sz="0" w:space="0" w:color="auto"/>
        <w:left w:val="none" w:sz="0" w:space="0" w:color="auto"/>
        <w:bottom w:val="none" w:sz="0" w:space="0" w:color="auto"/>
        <w:right w:val="none" w:sz="0" w:space="0" w:color="auto"/>
      </w:divBdr>
    </w:div>
    <w:div w:id="1517228821">
      <w:marLeft w:val="0"/>
      <w:marRight w:val="0"/>
      <w:marTop w:val="0"/>
      <w:marBottom w:val="0"/>
      <w:divBdr>
        <w:top w:val="none" w:sz="0" w:space="0" w:color="auto"/>
        <w:left w:val="none" w:sz="0" w:space="0" w:color="auto"/>
        <w:bottom w:val="none" w:sz="0" w:space="0" w:color="auto"/>
        <w:right w:val="none" w:sz="0" w:space="0" w:color="auto"/>
      </w:divBdr>
    </w:div>
    <w:div w:id="1517228822">
      <w:marLeft w:val="0"/>
      <w:marRight w:val="0"/>
      <w:marTop w:val="0"/>
      <w:marBottom w:val="0"/>
      <w:divBdr>
        <w:top w:val="none" w:sz="0" w:space="0" w:color="auto"/>
        <w:left w:val="none" w:sz="0" w:space="0" w:color="auto"/>
        <w:bottom w:val="none" w:sz="0" w:space="0" w:color="auto"/>
        <w:right w:val="none" w:sz="0" w:space="0" w:color="auto"/>
      </w:divBdr>
    </w:div>
    <w:div w:id="1517228823">
      <w:marLeft w:val="0"/>
      <w:marRight w:val="0"/>
      <w:marTop w:val="0"/>
      <w:marBottom w:val="0"/>
      <w:divBdr>
        <w:top w:val="none" w:sz="0" w:space="0" w:color="auto"/>
        <w:left w:val="none" w:sz="0" w:space="0" w:color="auto"/>
        <w:bottom w:val="none" w:sz="0" w:space="0" w:color="auto"/>
        <w:right w:val="none" w:sz="0" w:space="0" w:color="auto"/>
      </w:divBdr>
    </w:div>
    <w:div w:id="1517228824">
      <w:marLeft w:val="0"/>
      <w:marRight w:val="0"/>
      <w:marTop w:val="0"/>
      <w:marBottom w:val="0"/>
      <w:divBdr>
        <w:top w:val="none" w:sz="0" w:space="0" w:color="auto"/>
        <w:left w:val="none" w:sz="0" w:space="0" w:color="auto"/>
        <w:bottom w:val="none" w:sz="0" w:space="0" w:color="auto"/>
        <w:right w:val="none" w:sz="0" w:space="0" w:color="auto"/>
      </w:divBdr>
    </w:div>
    <w:div w:id="1517228827">
      <w:marLeft w:val="0"/>
      <w:marRight w:val="0"/>
      <w:marTop w:val="0"/>
      <w:marBottom w:val="0"/>
      <w:divBdr>
        <w:top w:val="none" w:sz="0" w:space="0" w:color="auto"/>
        <w:left w:val="none" w:sz="0" w:space="0" w:color="auto"/>
        <w:bottom w:val="none" w:sz="0" w:space="0" w:color="auto"/>
        <w:right w:val="none" w:sz="0" w:space="0" w:color="auto"/>
      </w:divBdr>
    </w:div>
    <w:div w:id="1517228829">
      <w:marLeft w:val="0"/>
      <w:marRight w:val="0"/>
      <w:marTop w:val="0"/>
      <w:marBottom w:val="0"/>
      <w:divBdr>
        <w:top w:val="none" w:sz="0" w:space="0" w:color="auto"/>
        <w:left w:val="none" w:sz="0" w:space="0" w:color="auto"/>
        <w:bottom w:val="none" w:sz="0" w:space="0" w:color="auto"/>
        <w:right w:val="none" w:sz="0" w:space="0" w:color="auto"/>
      </w:divBdr>
    </w:div>
    <w:div w:id="1517228830">
      <w:marLeft w:val="0"/>
      <w:marRight w:val="0"/>
      <w:marTop w:val="0"/>
      <w:marBottom w:val="0"/>
      <w:divBdr>
        <w:top w:val="none" w:sz="0" w:space="0" w:color="auto"/>
        <w:left w:val="none" w:sz="0" w:space="0" w:color="auto"/>
        <w:bottom w:val="none" w:sz="0" w:space="0" w:color="auto"/>
        <w:right w:val="none" w:sz="0" w:space="0" w:color="auto"/>
      </w:divBdr>
    </w:div>
    <w:div w:id="1517228831">
      <w:marLeft w:val="0"/>
      <w:marRight w:val="0"/>
      <w:marTop w:val="0"/>
      <w:marBottom w:val="0"/>
      <w:divBdr>
        <w:top w:val="none" w:sz="0" w:space="0" w:color="auto"/>
        <w:left w:val="none" w:sz="0" w:space="0" w:color="auto"/>
        <w:bottom w:val="none" w:sz="0" w:space="0" w:color="auto"/>
        <w:right w:val="none" w:sz="0" w:space="0" w:color="auto"/>
      </w:divBdr>
    </w:div>
    <w:div w:id="1517228832">
      <w:marLeft w:val="0"/>
      <w:marRight w:val="0"/>
      <w:marTop w:val="0"/>
      <w:marBottom w:val="0"/>
      <w:divBdr>
        <w:top w:val="none" w:sz="0" w:space="0" w:color="auto"/>
        <w:left w:val="none" w:sz="0" w:space="0" w:color="auto"/>
        <w:bottom w:val="none" w:sz="0" w:space="0" w:color="auto"/>
        <w:right w:val="none" w:sz="0" w:space="0" w:color="auto"/>
      </w:divBdr>
    </w:div>
    <w:div w:id="1517228833">
      <w:marLeft w:val="0"/>
      <w:marRight w:val="0"/>
      <w:marTop w:val="0"/>
      <w:marBottom w:val="0"/>
      <w:divBdr>
        <w:top w:val="none" w:sz="0" w:space="0" w:color="auto"/>
        <w:left w:val="none" w:sz="0" w:space="0" w:color="auto"/>
        <w:bottom w:val="none" w:sz="0" w:space="0" w:color="auto"/>
        <w:right w:val="none" w:sz="0" w:space="0" w:color="auto"/>
      </w:divBdr>
    </w:div>
    <w:div w:id="1517228834">
      <w:marLeft w:val="0"/>
      <w:marRight w:val="0"/>
      <w:marTop w:val="0"/>
      <w:marBottom w:val="0"/>
      <w:divBdr>
        <w:top w:val="none" w:sz="0" w:space="0" w:color="auto"/>
        <w:left w:val="none" w:sz="0" w:space="0" w:color="auto"/>
        <w:bottom w:val="none" w:sz="0" w:space="0" w:color="auto"/>
        <w:right w:val="none" w:sz="0" w:space="0" w:color="auto"/>
      </w:divBdr>
    </w:div>
    <w:div w:id="1517228835">
      <w:marLeft w:val="0"/>
      <w:marRight w:val="0"/>
      <w:marTop w:val="0"/>
      <w:marBottom w:val="0"/>
      <w:divBdr>
        <w:top w:val="none" w:sz="0" w:space="0" w:color="auto"/>
        <w:left w:val="none" w:sz="0" w:space="0" w:color="auto"/>
        <w:bottom w:val="none" w:sz="0" w:space="0" w:color="auto"/>
        <w:right w:val="none" w:sz="0" w:space="0" w:color="auto"/>
      </w:divBdr>
    </w:div>
    <w:div w:id="1517228837">
      <w:marLeft w:val="0"/>
      <w:marRight w:val="0"/>
      <w:marTop w:val="0"/>
      <w:marBottom w:val="0"/>
      <w:divBdr>
        <w:top w:val="none" w:sz="0" w:space="0" w:color="auto"/>
        <w:left w:val="none" w:sz="0" w:space="0" w:color="auto"/>
        <w:bottom w:val="none" w:sz="0" w:space="0" w:color="auto"/>
        <w:right w:val="none" w:sz="0" w:space="0" w:color="auto"/>
      </w:divBdr>
    </w:div>
    <w:div w:id="1517228838">
      <w:marLeft w:val="0"/>
      <w:marRight w:val="0"/>
      <w:marTop w:val="0"/>
      <w:marBottom w:val="0"/>
      <w:divBdr>
        <w:top w:val="none" w:sz="0" w:space="0" w:color="auto"/>
        <w:left w:val="none" w:sz="0" w:space="0" w:color="auto"/>
        <w:bottom w:val="none" w:sz="0" w:space="0" w:color="auto"/>
        <w:right w:val="none" w:sz="0" w:space="0" w:color="auto"/>
      </w:divBdr>
    </w:div>
    <w:div w:id="1517228839">
      <w:marLeft w:val="0"/>
      <w:marRight w:val="0"/>
      <w:marTop w:val="0"/>
      <w:marBottom w:val="0"/>
      <w:divBdr>
        <w:top w:val="none" w:sz="0" w:space="0" w:color="auto"/>
        <w:left w:val="none" w:sz="0" w:space="0" w:color="auto"/>
        <w:bottom w:val="none" w:sz="0" w:space="0" w:color="auto"/>
        <w:right w:val="none" w:sz="0" w:space="0" w:color="auto"/>
      </w:divBdr>
    </w:div>
    <w:div w:id="1517228840">
      <w:marLeft w:val="0"/>
      <w:marRight w:val="0"/>
      <w:marTop w:val="0"/>
      <w:marBottom w:val="0"/>
      <w:divBdr>
        <w:top w:val="none" w:sz="0" w:space="0" w:color="auto"/>
        <w:left w:val="none" w:sz="0" w:space="0" w:color="auto"/>
        <w:bottom w:val="none" w:sz="0" w:space="0" w:color="auto"/>
        <w:right w:val="none" w:sz="0" w:space="0" w:color="auto"/>
      </w:divBdr>
    </w:div>
    <w:div w:id="1517228841">
      <w:marLeft w:val="0"/>
      <w:marRight w:val="0"/>
      <w:marTop w:val="0"/>
      <w:marBottom w:val="0"/>
      <w:divBdr>
        <w:top w:val="none" w:sz="0" w:space="0" w:color="auto"/>
        <w:left w:val="none" w:sz="0" w:space="0" w:color="auto"/>
        <w:bottom w:val="none" w:sz="0" w:space="0" w:color="auto"/>
        <w:right w:val="none" w:sz="0" w:space="0" w:color="auto"/>
      </w:divBdr>
    </w:div>
    <w:div w:id="1517228842">
      <w:marLeft w:val="0"/>
      <w:marRight w:val="0"/>
      <w:marTop w:val="0"/>
      <w:marBottom w:val="0"/>
      <w:divBdr>
        <w:top w:val="none" w:sz="0" w:space="0" w:color="auto"/>
        <w:left w:val="none" w:sz="0" w:space="0" w:color="auto"/>
        <w:bottom w:val="none" w:sz="0" w:space="0" w:color="auto"/>
        <w:right w:val="none" w:sz="0" w:space="0" w:color="auto"/>
      </w:divBdr>
    </w:div>
    <w:div w:id="1517228847">
      <w:marLeft w:val="0"/>
      <w:marRight w:val="0"/>
      <w:marTop w:val="0"/>
      <w:marBottom w:val="0"/>
      <w:divBdr>
        <w:top w:val="none" w:sz="0" w:space="0" w:color="auto"/>
        <w:left w:val="none" w:sz="0" w:space="0" w:color="auto"/>
        <w:bottom w:val="none" w:sz="0" w:space="0" w:color="auto"/>
        <w:right w:val="none" w:sz="0" w:space="0" w:color="auto"/>
      </w:divBdr>
    </w:div>
    <w:div w:id="1517228848">
      <w:marLeft w:val="0"/>
      <w:marRight w:val="0"/>
      <w:marTop w:val="0"/>
      <w:marBottom w:val="0"/>
      <w:divBdr>
        <w:top w:val="none" w:sz="0" w:space="0" w:color="auto"/>
        <w:left w:val="none" w:sz="0" w:space="0" w:color="auto"/>
        <w:bottom w:val="none" w:sz="0" w:space="0" w:color="auto"/>
        <w:right w:val="none" w:sz="0" w:space="0" w:color="auto"/>
      </w:divBdr>
    </w:div>
    <w:div w:id="1517228849">
      <w:marLeft w:val="0"/>
      <w:marRight w:val="0"/>
      <w:marTop w:val="0"/>
      <w:marBottom w:val="0"/>
      <w:divBdr>
        <w:top w:val="none" w:sz="0" w:space="0" w:color="auto"/>
        <w:left w:val="none" w:sz="0" w:space="0" w:color="auto"/>
        <w:bottom w:val="none" w:sz="0" w:space="0" w:color="auto"/>
        <w:right w:val="none" w:sz="0" w:space="0" w:color="auto"/>
      </w:divBdr>
      <w:divsChild>
        <w:div w:id="1517228802">
          <w:marLeft w:val="0"/>
          <w:marRight w:val="0"/>
          <w:marTop w:val="0"/>
          <w:marBottom w:val="0"/>
          <w:divBdr>
            <w:top w:val="none" w:sz="0" w:space="0" w:color="auto"/>
            <w:left w:val="none" w:sz="0" w:space="0" w:color="auto"/>
            <w:bottom w:val="none" w:sz="0" w:space="0" w:color="auto"/>
            <w:right w:val="none" w:sz="0" w:space="0" w:color="auto"/>
          </w:divBdr>
          <w:divsChild>
            <w:div w:id="1517228858">
              <w:marLeft w:val="240"/>
              <w:marRight w:val="240"/>
              <w:marTop w:val="0"/>
              <w:marBottom w:val="240"/>
              <w:divBdr>
                <w:top w:val="none" w:sz="0" w:space="0" w:color="auto"/>
                <w:left w:val="none" w:sz="0" w:space="0" w:color="auto"/>
                <w:bottom w:val="none" w:sz="0" w:space="0" w:color="auto"/>
                <w:right w:val="none" w:sz="0" w:space="0" w:color="auto"/>
              </w:divBdr>
              <w:divsChild>
                <w:div w:id="1517228815">
                  <w:marLeft w:val="0"/>
                  <w:marRight w:val="0"/>
                  <w:marTop w:val="0"/>
                  <w:marBottom w:val="0"/>
                  <w:divBdr>
                    <w:top w:val="none" w:sz="0" w:space="0" w:color="auto"/>
                    <w:left w:val="none" w:sz="0" w:space="0" w:color="auto"/>
                    <w:bottom w:val="none" w:sz="0" w:space="0" w:color="auto"/>
                    <w:right w:val="none" w:sz="0" w:space="0" w:color="auto"/>
                  </w:divBdr>
                  <w:divsChild>
                    <w:div w:id="15172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8850">
      <w:marLeft w:val="0"/>
      <w:marRight w:val="0"/>
      <w:marTop w:val="0"/>
      <w:marBottom w:val="0"/>
      <w:divBdr>
        <w:top w:val="none" w:sz="0" w:space="0" w:color="auto"/>
        <w:left w:val="none" w:sz="0" w:space="0" w:color="auto"/>
        <w:bottom w:val="none" w:sz="0" w:space="0" w:color="auto"/>
        <w:right w:val="none" w:sz="0" w:space="0" w:color="auto"/>
      </w:divBdr>
    </w:div>
    <w:div w:id="1517228854">
      <w:marLeft w:val="0"/>
      <w:marRight w:val="0"/>
      <w:marTop w:val="0"/>
      <w:marBottom w:val="0"/>
      <w:divBdr>
        <w:top w:val="none" w:sz="0" w:space="0" w:color="auto"/>
        <w:left w:val="none" w:sz="0" w:space="0" w:color="auto"/>
        <w:bottom w:val="none" w:sz="0" w:space="0" w:color="auto"/>
        <w:right w:val="none" w:sz="0" w:space="0" w:color="auto"/>
      </w:divBdr>
    </w:div>
    <w:div w:id="1517228856">
      <w:marLeft w:val="0"/>
      <w:marRight w:val="0"/>
      <w:marTop w:val="0"/>
      <w:marBottom w:val="0"/>
      <w:divBdr>
        <w:top w:val="none" w:sz="0" w:space="0" w:color="auto"/>
        <w:left w:val="none" w:sz="0" w:space="0" w:color="auto"/>
        <w:bottom w:val="none" w:sz="0" w:space="0" w:color="auto"/>
        <w:right w:val="none" w:sz="0" w:space="0" w:color="auto"/>
      </w:divBdr>
    </w:div>
    <w:div w:id="1517228860">
      <w:marLeft w:val="0"/>
      <w:marRight w:val="0"/>
      <w:marTop w:val="0"/>
      <w:marBottom w:val="0"/>
      <w:divBdr>
        <w:top w:val="none" w:sz="0" w:space="0" w:color="auto"/>
        <w:left w:val="none" w:sz="0" w:space="0" w:color="auto"/>
        <w:bottom w:val="none" w:sz="0" w:space="0" w:color="auto"/>
        <w:right w:val="none" w:sz="0" w:space="0" w:color="auto"/>
      </w:divBdr>
    </w:div>
    <w:div w:id="1517228861">
      <w:marLeft w:val="0"/>
      <w:marRight w:val="0"/>
      <w:marTop w:val="0"/>
      <w:marBottom w:val="0"/>
      <w:divBdr>
        <w:top w:val="none" w:sz="0" w:space="0" w:color="auto"/>
        <w:left w:val="none" w:sz="0" w:space="0" w:color="auto"/>
        <w:bottom w:val="none" w:sz="0" w:space="0" w:color="auto"/>
        <w:right w:val="none" w:sz="0" w:space="0" w:color="auto"/>
      </w:divBdr>
    </w:div>
    <w:div w:id="1517228863">
      <w:marLeft w:val="0"/>
      <w:marRight w:val="0"/>
      <w:marTop w:val="0"/>
      <w:marBottom w:val="0"/>
      <w:divBdr>
        <w:top w:val="none" w:sz="0" w:space="0" w:color="auto"/>
        <w:left w:val="none" w:sz="0" w:space="0" w:color="auto"/>
        <w:bottom w:val="none" w:sz="0" w:space="0" w:color="auto"/>
        <w:right w:val="none" w:sz="0" w:space="0" w:color="auto"/>
      </w:divBdr>
    </w:div>
    <w:div w:id="1517228864">
      <w:marLeft w:val="0"/>
      <w:marRight w:val="0"/>
      <w:marTop w:val="0"/>
      <w:marBottom w:val="0"/>
      <w:divBdr>
        <w:top w:val="none" w:sz="0" w:space="0" w:color="auto"/>
        <w:left w:val="none" w:sz="0" w:space="0" w:color="auto"/>
        <w:bottom w:val="none" w:sz="0" w:space="0" w:color="auto"/>
        <w:right w:val="none" w:sz="0" w:space="0" w:color="auto"/>
      </w:divBdr>
    </w:div>
    <w:div w:id="1517228865">
      <w:marLeft w:val="0"/>
      <w:marRight w:val="0"/>
      <w:marTop w:val="0"/>
      <w:marBottom w:val="0"/>
      <w:divBdr>
        <w:top w:val="none" w:sz="0" w:space="0" w:color="auto"/>
        <w:left w:val="none" w:sz="0" w:space="0" w:color="auto"/>
        <w:bottom w:val="none" w:sz="0" w:space="0" w:color="auto"/>
        <w:right w:val="none" w:sz="0" w:space="0" w:color="auto"/>
      </w:divBdr>
    </w:div>
    <w:div w:id="1526358830">
      <w:bodyDiv w:val="1"/>
      <w:marLeft w:val="0"/>
      <w:marRight w:val="0"/>
      <w:marTop w:val="0"/>
      <w:marBottom w:val="0"/>
      <w:divBdr>
        <w:top w:val="none" w:sz="0" w:space="0" w:color="auto"/>
        <w:left w:val="none" w:sz="0" w:space="0" w:color="auto"/>
        <w:bottom w:val="none" w:sz="0" w:space="0" w:color="auto"/>
        <w:right w:val="none" w:sz="0" w:space="0" w:color="auto"/>
      </w:divBdr>
    </w:div>
    <w:div w:id="1536310422">
      <w:bodyDiv w:val="1"/>
      <w:marLeft w:val="0"/>
      <w:marRight w:val="0"/>
      <w:marTop w:val="0"/>
      <w:marBottom w:val="0"/>
      <w:divBdr>
        <w:top w:val="none" w:sz="0" w:space="0" w:color="auto"/>
        <w:left w:val="none" w:sz="0" w:space="0" w:color="auto"/>
        <w:bottom w:val="none" w:sz="0" w:space="0" w:color="auto"/>
        <w:right w:val="none" w:sz="0" w:space="0" w:color="auto"/>
      </w:divBdr>
    </w:div>
    <w:div w:id="1540170649">
      <w:bodyDiv w:val="1"/>
      <w:marLeft w:val="0"/>
      <w:marRight w:val="0"/>
      <w:marTop w:val="0"/>
      <w:marBottom w:val="0"/>
      <w:divBdr>
        <w:top w:val="none" w:sz="0" w:space="0" w:color="auto"/>
        <w:left w:val="none" w:sz="0" w:space="0" w:color="auto"/>
        <w:bottom w:val="none" w:sz="0" w:space="0" w:color="auto"/>
        <w:right w:val="none" w:sz="0" w:space="0" w:color="auto"/>
      </w:divBdr>
    </w:div>
    <w:div w:id="1548761792">
      <w:bodyDiv w:val="1"/>
      <w:marLeft w:val="0"/>
      <w:marRight w:val="0"/>
      <w:marTop w:val="0"/>
      <w:marBottom w:val="0"/>
      <w:divBdr>
        <w:top w:val="none" w:sz="0" w:space="0" w:color="auto"/>
        <w:left w:val="none" w:sz="0" w:space="0" w:color="auto"/>
        <w:bottom w:val="none" w:sz="0" w:space="0" w:color="auto"/>
        <w:right w:val="none" w:sz="0" w:space="0" w:color="auto"/>
      </w:divBdr>
    </w:div>
    <w:div w:id="1567688608">
      <w:bodyDiv w:val="1"/>
      <w:marLeft w:val="0"/>
      <w:marRight w:val="0"/>
      <w:marTop w:val="0"/>
      <w:marBottom w:val="0"/>
      <w:divBdr>
        <w:top w:val="none" w:sz="0" w:space="0" w:color="auto"/>
        <w:left w:val="none" w:sz="0" w:space="0" w:color="auto"/>
        <w:bottom w:val="none" w:sz="0" w:space="0" w:color="auto"/>
        <w:right w:val="none" w:sz="0" w:space="0" w:color="auto"/>
      </w:divBdr>
    </w:div>
    <w:div w:id="1578900107">
      <w:bodyDiv w:val="1"/>
      <w:marLeft w:val="0"/>
      <w:marRight w:val="0"/>
      <w:marTop w:val="0"/>
      <w:marBottom w:val="0"/>
      <w:divBdr>
        <w:top w:val="none" w:sz="0" w:space="0" w:color="auto"/>
        <w:left w:val="none" w:sz="0" w:space="0" w:color="auto"/>
        <w:bottom w:val="none" w:sz="0" w:space="0" w:color="auto"/>
        <w:right w:val="none" w:sz="0" w:space="0" w:color="auto"/>
      </w:divBdr>
    </w:div>
    <w:div w:id="1586648706">
      <w:bodyDiv w:val="1"/>
      <w:marLeft w:val="0"/>
      <w:marRight w:val="0"/>
      <w:marTop w:val="0"/>
      <w:marBottom w:val="0"/>
      <w:divBdr>
        <w:top w:val="none" w:sz="0" w:space="0" w:color="auto"/>
        <w:left w:val="none" w:sz="0" w:space="0" w:color="auto"/>
        <w:bottom w:val="none" w:sz="0" w:space="0" w:color="auto"/>
        <w:right w:val="none" w:sz="0" w:space="0" w:color="auto"/>
      </w:divBdr>
    </w:div>
    <w:div w:id="1588953047">
      <w:bodyDiv w:val="1"/>
      <w:marLeft w:val="0"/>
      <w:marRight w:val="0"/>
      <w:marTop w:val="0"/>
      <w:marBottom w:val="0"/>
      <w:divBdr>
        <w:top w:val="none" w:sz="0" w:space="0" w:color="auto"/>
        <w:left w:val="none" w:sz="0" w:space="0" w:color="auto"/>
        <w:bottom w:val="none" w:sz="0" w:space="0" w:color="auto"/>
        <w:right w:val="none" w:sz="0" w:space="0" w:color="auto"/>
      </w:divBdr>
    </w:div>
    <w:div w:id="1683118635">
      <w:bodyDiv w:val="1"/>
      <w:marLeft w:val="0"/>
      <w:marRight w:val="0"/>
      <w:marTop w:val="0"/>
      <w:marBottom w:val="0"/>
      <w:divBdr>
        <w:top w:val="none" w:sz="0" w:space="0" w:color="auto"/>
        <w:left w:val="none" w:sz="0" w:space="0" w:color="auto"/>
        <w:bottom w:val="none" w:sz="0" w:space="0" w:color="auto"/>
        <w:right w:val="none" w:sz="0" w:space="0" w:color="auto"/>
      </w:divBdr>
    </w:div>
    <w:div w:id="1713534888">
      <w:bodyDiv w:val="1"/>
      <w:marLeft w:val="0"/>
      <w:marRight w:val="0"/>
      <w:marTop w:val="0"/>
      <w:marBottom w:val="0"/>
      <w:divBdr>
        <w:top w:val="none" w:sz="0" w:space="0" w:color="auto"/>
        <w:left w:val="none" w:sz="0" w:space="0" w:color="auto"/>
        <w:bottom w:val="none" w:sz="0" w:space="0" w:color="auto"/>
        <w:right w:val="none" w:sz="0" w:space="0" w:color="auto"/>
      </w:divBdr>
    </w:div>
    <w:div w:id="1729525097">
      <w:bodyDiv w:val="1"/>
      <w:marLeft w:val="0"/>
      <w:marRight w:val="0"/>
      <w:marTop w:val="0"/>
      <w:marBottom w:val="0"/>
      <w:divBdr>
        <w:top w:val="none" w:sz="0" w:space="0" w:color="auto"/>
        <w:left w:val="none" w:sz="0" w:space="0" w:color="auto"/>
        <w:bottom w:val="none" w:sz="0" w:space="0" w:color="auto"/>
        <w:right w:val="none" w:sz="0" w:space="0" w:color="auto"/>
      </w:divBdr>
    </w:div>
    <w:div w:id="1756900215">
      <w:bodyDiv w:val="1"/>
      <w:marLeft w:val="0"/>
      <w:marRight w:val="0"/>
      <w:marTop w:val="0"/>
      <w:marBottom w:val="0"/>
      <w:divBdr>
        <w:top w:val="none" w:sz="0" w:space="0" w:color="auto"/>
        <w:left w:val="none" w:sz="0" w:space="0" w:color="auto"/>
        <w:bottom w:val="none" w:sz="0" w:space="0" w:color="auto"/>
        <w:right w:val="none" w:sz="0" w:space="0" w:color="auto"/>
      </w:divBdr>
    </w:div>
    <w:div w:id="1760708702">
      <w:bodyDiv w:val="1"/>
      <w:marLeft w:val="0"/>
      <w:marRight w:val="0"/>
      <w:marTop w:val="0"/>
      <w:marBottom w:val="0"/>
      <w:divBdr>
        <w:top w:val="none" w:sz="0" w:space="0" w:color="auto"/>
        <w:left w:val="none" w:sz="0" w:space="0" w:color="auto"/>
        <w:bottom w:val="none" w:sz="0" w:space="0" w:color="auto"/>
        <w:right w:val="none" w:sz="0" w:space="0" w:color="auto"/>
      </w:divBdr>
    </w:div>
    <w:div w:id="1789662728">
      <w:bodyDiv w:val="1"/>
      <w:marLeft w:val="0"/>
      <w:marRight w:val="0"/>
      <w:marTop w:val="0"/>
      <w:marBottom w:val="0"/>
      <w:divBdr>
        <w:top w:val="none" w:sz="0" w:space="0" w:color="auto"/>
        <w:left w:val="none" w:sz="0" w:space="0" w:color="auto"/>
        <w:bottom w:val="none" w:sz="0" w:space="0" w:color="auto"/>
        <w:right w:val="none" w:sz="0" w:space="0" w:color="auto"/>
      </w:divBdr>
    </w:div>
    <w:div w:id="1790971755">
      <w:bodyDiv w:val="1"/>
      <w:marLeft w:val="0"/>
      <w:marRight w:val="0"/>
      <w:marTop w:val="0"/>
      <w:marBottom w:val="0"/>
      <w:divBdr>
        <w:top w:val="none" w:sz="0" w:space="0" w:color="auto"/>
        <w:left w:val="none" w:sz="0" w:space="0" w:color="auto"/>
        <w:bottom w:val="none" w:sz="0" w:space="0" w:color="auto"/>
        <w:right w:val="none" w:sz="0" w:space="0" w:color="auto"/>
      </w:divBdr>
    </w:div>
    <w:div w:id="1802111200">
      <w:bodyDiv w:val="1"/>
      <w:marLeft w:val="0"/>
      <w:marRight w:val="0"/>
      <w:marTop w:val="0"/>
      <w:marBottom w:val="0"/>
      <w:divBdr>
        <w:top w:val="none" w:sz="0" w:space="0" w:color="auto"/>
        <w:left w:val="none" w:sz="0" w:space="0" w:color="auto"/>
        <w:bottom w:val="none" w:sz="0" w:space="0" w:color="auto"/>
        <w:right w:val="none" w:sz="0" w:space="0" w:color="auto"/>
      </w:divBdr>
    </w:div>
    <w:div w:id="1860511348">
      <w:bodyDiv w:val="1"/>
      <w:marLeft w:val="0"/>
      <w:marRight w:val="0"/>
      <w:marTop w:val="0"/>
      <w:marBottom w:val="0"/>
      <w:divBdr>
        <w:top w:val="none" w:sz="0" w:space="0" w:color="auto"/>
        <w:left w:val="none" w:sz="0" w:space="0" w:color="auto"/>
        <w:bottom w:val="none" w:sz="0" w:space="0" w:color="auto"/>
        <w:right w:val="none" w:sz="0" w:space="0" w:color="auto"/>
      </w:divBdr>
    </w:div>
    <w:div w:id="1862165346">
      <w:bodyDiv w:val="1"/>
      <w:marLeft w:val="0"/>
      <w:marRight w:val="0"/>
      <w:marTop w:val="0"/>
      <w:marBottom w:val="0"/>
      <w:divBdr>
        <w:top w:val="none" w:sz="0" w:space="0" w:color="auto"/>
        <w:left w:val="none" w:sz="0" w:space="0" w:color="auto"/>
        <w:bottom w:val="none" w:sz="0" w:space="0" w:color="auto"/>
        <w:right w:val="none" w:sz="0" w:space="0" w:color="auto"/>
      </w:divBdr>
    </w:div>
    <w:div w:id="1871339724">
      <w:bodyDiv w:val="1"/>
      <w:marLeft w:val="0"/>
      <w:marRight w:val="0"/>
      <w:marTop w:val="0"/>
      <w:marBottom w:val="0"/>
      <w:divBdr>
        <w:top w:val="none" w:sz="0" w:space="0" w:color="auto"/>
        <w:left w:val="none" w:sz="0" w:space="0" w:color="auto"/>
        <w:bottom w:val="none" w:sz="0" w:space="0" w:color="auto"/>
        <w:right w:val="none" w:sz="0" w:space="0" w:color="auto"/>
      </w:divBdr>
    </w:div>
    <w:div w:id="1873959560">
      <w:bodyDiv w:val="1"/>
      <w:marLeft w:val="0"/>
      <w:marRight w:val="0"/>
      <w:marTop w:val="0"/>
      <w:marBottom w:val="0"/>
      <w:divBdr>
        <w:top w:val="none" w:sz="0" w:space="0" w:color="auto"/>
        <w:left w:val="none" w:sz="0" w:space="0" w:color="auto"/>
        <w:bottom w:val="none" w:sz="0" w:space="0" w:color="auto"/>
        <w:right w:val="none" w:sz="0" w:space="0" w:color="auto"/>
      </w:divBdr>
    </w:div>
    <w:div w:id="1887721592">
      <w:bodyDiv w:val="1"/>
      <w:marLeft w:val="0"/>
      <w:marRight w:val="0"/>
      <w:marTop w:val="0"/>
      <w:marBottom w:val="0"/>
      <w:divBdr>
        <w:top w:val="none" w:sz="0" w:space="0" w:color="auto"/>
        <w:left w:val="none" w:sz="0" w:space="0" w:color="auto"/>
        <w:bottom w:val="none" w:sz="0" w:space="0" w:color="auto"/>
        <w:right w:val="none" w:sz="0" w:space="0" w:color="auto"/>
      </w:divBdr>
    </w:div>
    <w:div w:id="1926379860">
      <w:bodyDiv w:val="1"/>
      <w:marLeft w:val="0"/>
      <w:marRight w:val="0"/>
      <w:marTop w:val="0"/>
      <w:marBottom w:val="0"/>
      <w:divBdr>
        <w:top w:val="none" w:sz="0" w:space="0" w:color="auto"/>
        <w:left w:val="none" w:sz="0" w:space="0" w:color="auto"/>
        <w:bottom w:val="none" w:sz="0" w:space="0" w:color="auto"/>
        <w:right w:val="none" w:sz="0" w:space="0" w:color="auto"/>
      </w:divBdr>
    </w:div>
    <w:div w:id="1954245334">
      <w:bodyDiv w:val="1"/>
      <w:marLeft w:val="0"/>
      <w:marRight w:val="0"/>
      <w:marTop w:val="0"/>
      <w:marBottom w:val="0"/>
      <w:divBdr>
        <w:top w:val="none" w:sz="0" w:space="0" w:color="auto"/>
        <w:left w:val="none" w:sz="0" w:space="0" w:color="auto"/>
        <w:bottom w:val="none" w:sz="0" w:space="0" w:color="auto"/>
        <w:right w:val="none" w:sz="0" w:space="0" w:color="auto"/>
      </w:divBdr>
    </w:div>
    <w:div w:id="1973514053">
      <w:bodyDiv w:val="1"/>
      <w:marLeft w:val="0"/>
      <w:marRight w:val="0"/>
      <w:marTop w:val="0"/>
      <w:marBottom w:val="0"/>
      <w:divBdr>
        <w:top w:val="none" w:sz="0" w:space="0" w:color="auto"/>
        <w:left w:val="none" w:sz="0" w:space="0" w:color="auto"/>
        <w:bottom w:val="none" w:sz="0" w:space="0" w:color="auto"/>
        <w:right w:val="none" w:sz="0" w:space="0" w:color="auto"/>
      </w:divBdr>
    </w:div>
    <w:div w:id="1986934237">
      <w:bodyDiv w:val="1"/>
      <w:marLeft w:val="0"/>
      <w:marRight w:val="0"/>
      <w:marTop w:val="0"/>
      <w:marBottom w:val="0"/>
      <w:divBdr>
        <w:top w:val="none" w:sz="0" w:space="0" w:color="auto"/>
        <w:left w:val="none" w:sz="0" w:space="0" w:color="auto"/>
        <w:bottom w:val="none" w:sz="0" w:space="0" w:color="auto"/>
        <w:right w:val="none" w:sz="0" w:space="0" w:color="auto"/>
      </w:divBdr>
    </w:div>
    <w:div w:id="2000890313">
      <w:bodyDiv w:val="1"/>
      <w:marLeft w:val="0"/>
      <w:marRight w:val="0"/>
      <w:marTop w:val="0"/>
      <w:marBottom w:val="0"/>
      <w:divBdr>
        <w:top w:val="none" w:sz="0" w:space="0" w:color="auto"/>
        <w:left w:val="none" w:sz="0" w:space="0" w:color="auto"/>
        <w:bottom w:val="none" w:sz="0" w:space="0" w:color="auto"/>
        <w:right w:val="none" w:sz="0" w:space="0" w:color="auto"/>
      </w:divBdr>
    </w:div>
    <w:div w:id="2016423202">
      <w:bodyDiv w:val="1"/>
      <w:marLeft w:val="0"/>
      <w:marRight w:val="0"/>
      <w:marTop w:val="0"/>
      <w:marBottom w:val="0"/>
      <w:divBdr>
        <w:top w:val="none" w:sz="0" w:space="0" w:color="auto"/>
        <w:left w:val="none" w:sz="0" w:space="0" w:color="auto"/>
        <w:bottom w:val="none" w:sz="0" w:space="0" w:color="auto"/>
        <w:right w:val="none" w:sz="0" w:space="0" w:color="auto"/>
      </w:divBdr>
    </w:div>
    <w:div w:id="2025401557">
      <w:bodyDiv w:val="1"/>
      <w:marLeft w:val="0"/>
      <w:marRight w:val="0"/>
      <w:marTop w:val="0"/>
      <w:marBottom w:val="0"/>
      <w:divBdr>
        <w:top w:val="none" w:sz="0" w:space="0" w:color="auto"/>
        <w:left w:val="none" w:sz="0" w:space="0" w:color="auto"/>
        <w:bottom w:val="none" w:sz="0" w:space="0" w:color="auto"/>
        <w:right w:val="none" w:sz="0" w:space="0" w:color="auto"/>
      </w:divBdr>
    </w:div>
    <w:div w:id="2026518642">
      <w:bodyDiv w:val="1"/>
      <w:marLeft w:val="0"/>
      <w:marRight w:val="0"/>
      <w:marTop w:val="0"/>
      <w:marBottom w:val="0"/>
      <w:divBdr>
        <w:top w:val="none" w:sz="0" w:space="0" w:color="auto"/>
        <w:left w:val="none" w:sz="0" w:space="0" w:color="auto"/>
        <w:bottom w:val="none" w:sz="0" w:space="0" w:color="auto"/>
        <w:right w:val="none" w:sz="0" w:space="0" w:color="auto"/>
      </w:divBdr>
    </w:div>
    <w:div w:id="2043826566">
      <w:bodyDiv w:val="1"/>
      <w:marLeft w:val="0"/>
      <w:marRight w:val="0"/>
      <w:marTop w:val="0"/>
      <w:marBottom w:val="0"/>
      <w:divBdr>
        <w:top w:val="none" w:sz="0" w:space="0" w:color="auto"/>
        <w:left w:val="none" w:sz="0" w:space="0" w:color="auto"/>
        <w:bottom w:val="none" w:sz="0" w:space="0" w:color="auto"/>
        <w:right w:val="none" w:sz="0" w:space="0" w:color="auto"/>
      </w:divBdr>
    </w:div>
    <w:div w:id="2096246816">
      <w:bodyDiv w:val="1"/>
      <w:marLeft w:val="0"/>
      <w:marRight w:val="0"/>
      <w:marTop w:val="0"/>
      <w:marBottom w:val="0"/>
      <w:divBdr>
        <w:top w:val="none" w:sz="0" w:space="0" w:color="auto"/>
        <w:left w:val="none" w:sz="0" w:space="0" w:color="auto"/>
        <w:bottom w:val="none" w:sz="0" w:space="0" w:color="auto"/>
        <w:right w:val="none" w:sz="0" w:space="0" w:color="auto"/>
      </w:divBdr>
    </w:div>
    <w:div w:id="2103917137">
      <w:bodyDiv w:val="1"/>
      <w:marLeft w:val="0"/>
      <w:marRight w:val="0"/>
      <w:marTop w:val="0"/>
      <w:marBottom w:val="0"/>
      <w:divBdr>
        <w:top w:val="none" w:sz="0" w:space="0" w:color="auto"/>
        <w:left w:val="none" w:sz="0" w:space="0" w:color="auto"/>
        <w:bottom w:val="none" w:sz="0" w:space="0" w:color="auto"/>
        <w:right w:val="none" w:sz="0" w:space="0" w:color="auto"/>
      </w:divBdr>
    </w:div>
    <w:div w:id="2114812842">
      <w:bodyDiv w:val="1"/>
      <w:marLeft w:val="0"/>
      <w:marRight w:val="0"/>
      <w:marTop w:val="0"/>
      <w:marBottom w:val="0"/>
      <w:divBdr>
        <w:top w:val="none" w:sz="0" w:space="0" w:color="auto"/>
        <w:left w:val="none" w:sz="0" w:space="0" w:color="auto"/>
        <w:bottom w:val="none" w:sz="0" w:space="0" w:color="auto"/>
        <w:right w:val="none" w:sz="0" w:space="0" w:color="auto"/>
      </w:divBdr>
    </w:div>
    <w:div w:id="2124109841">
      <w:bodyDiv w:val="1"/>
      <w:marLeft w:val="0"/>
      <w:marRight w:val="0"/>
      <w:marTop w:val="0"/>
      <w:marBottom w:val="0"/>
      <w:divBdr>
        <w:top w:val="none" w:sz="0" w:space="0" w:color="auto"/>
        <w:left w:val="none" w:sz="0" w:space="0" w:color="auto"/>
        <w:bottom w:val="none" w:sz="0" w:space="0" w:color="auto"/>
        <w:right w:val="none" w:sz="0" w:space="0" w:color="auto"/>
      </w:divBdr>
    </w:div>
    <w:div w:id="2132432175">
      <w:bodyDiv w:val="1"/>
      <w:marLeft w:val="0"/>
      <w:marRight w:val="0"/>
      <w:marTop w:val="0"/>
      <w:marBottom w:val="0"/>
      <w:divBdr>
        <w:top w:val="none" w:sz="0" w:space="0" w:color="auto"/>
        <w:left w:val="none" w:sz="0" w:space="0" w:color="auto"/>
        <w:bottom w:val="none" w:sz="0" w:space="0" w:color="auto"/>
        <w:right w:val="none" w:sz="0" w:space="0" w:color="auto"/>
      </w:divBdr>
    </w:div>
    <w:div w:id="2134443838">
      <w:bodyDiv w:val="1"/>
      <w:marLeft w:val="0"/>
      <w:marRight w:val="0"/>
      <w:marTop w:val="0"/>
      <w:marBottom w:val="0"/>
      <w:divBdr>
        <w:top w:val="none" w:sz="0" w:space="0" w:color="auto"/>
        <w:left w:val="none" w:sz="0" w:space="0" w:color="auto"/>
        <w:bottom w:val="none" w:sz="0" w:space="0" w:color="auto"/>
        <w:right w:val="none" w:sz="0" w:space="0" w:color="auto"/>
      </w:divBdr>
    </w:div>
    <w:div w:id="21426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9436-B594-4B6D-84BD-A1BF5A8B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27</Pages>
  <Words>5896</Words>
  <Characters>42826</Characters>
  <Application>Microsoft Office Word</Application>
  <DocSecurity>0</DocSecurity>
  <Lines>356</Lines>
  <Paragraphs>97</Paragraphs>
  <ScaleCrop>false</ScaleCrop>
  <HeadingPairs>
    <vt:vector size="2" baseType="variant">
      <vt:variant>
        <vt:lpstr>Название</vt:lpstr>
      </vt:variant>
      <vt:variant>
        <vt:i4>1</vt:i4>
      </vt:variant>
    </vt:vector>
  </HeadingPairs>
  <TitlesOfParts>
    <vt:vector size="1" baseType="lpstr">
      <vt:lpstr>Дата заседания комиссии: 03</vt:lpstr>
    </vt:vector>
  </TitlesOfParts>
  <Company>Home</Company>
  <LinksUpToDate>false</LinksUpToDate>
  <CharactersWithSpaces>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заседания комиссии: 03</dc:title>
  <dc:subject/>
  <dc:creator>volkovaay</dc:creator>
  <cp:keywords/>
  <dc:description/>
  <cp:lastModifiedBy>Романов Юрий Александрович</cp:lastModifiedBy>
  <cp:revision>40</cp:revision>
  <cp:lastPrinted>2018-09-05T09:27:00Z</cp:lastPrinted>
  <dcterms:created xsi:type="dcterms:W3CDTF">2019-03-05T10:14:00Z</dcterms:created>
  <dcterms:modified xsi:type="dcterms:W3CDTF">2021-08-05T07:35:00Z</dcterms:modified>
</cp:coreProperties>
</file>