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86A4" w14:textId="77777777" w:rsidR="005F5CBC" w:rsidRPr="00A04BB4" w:rsidRDefault="005F5CBC" w:rsidP="005F5CBC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A04BB4">
        <w:rPr>
          <w:rFonts w:asciiTheme="majorBidi" w:eastAsia="Calibri" w:hAnsiTheme="majorBidi" w:cstheme="majorBidi"/>
          <w:b/>
          <w:bCs/>
          <w:iCs/>
          <w:sz w:val="24"/>
          <w:szCs w:val="24"/>
        </w:rPr>
        <w:t>Предмет закупки:</w:t>
      </w:r>
      <w:r w:rsidRPr="00A04BB4">
        <w:rPr>
          <w:rFonts w:asciiTheme="majorBidi" w:eastAsia="Calibri" w:hAnsiTheme="majorBidi" w:cstheme="majorBidi"/>
          <w:iCs/>
          <w:sz w:val="24"/>
          <w:szCs w:val="24"/>
        </w:rPr>
        <w:t xml:space="preserve"> </w:t>
      </w:r>
      <w:r w:rsidRPr="00A04BB4">
        <w:rPr>
          <w:rFonts w:asciiTheme="majorBidi" w:hAnsiTheme="majorBidi" w:cstheme="majorBidi"/>
          <w:sz w:val="24"/>
          <w:szCs w:val="24"/>
        </w:rPr>
        <w:t>Создание комплексной информационной системы мониторинга пассажиропотока (КИС МП) в рамках развития интеллектуальной транспортной системы г. Москвы</w:t>
      </w:r>
    </w:p>
    <w:p w14:paraId="7BB3CC62" w14:textId="25666EDD" w:rsidR="005F5CBC" w:rsidRPr="00A04BB4" w:rsidRDefault="005F5CBC" w:rsidP="005F5CBC">
      <w:pPr>
        <w:spacing w:before="100" w:beforeAutospacing="1" w:after="100" w:afterAutospacing="1"/>
        <w:jc w:val="both"/>
        <w:rPr>
          <w:rFonts w:asciiTheme="majorBidi" w:eastAsia="Calibri" w:hAnsiTheme="majorBidi" w:cstheme="majorBidi"/>
          <w:b/>
          <w:iCs/>
          <w:sz w:val="24"/>
          <w:szCs w:val="24"/>
        </w:rPr>
      </w:pPr>
      <w:r w:rsidRPr="00A04BB4">
        <w:rPr>
          <w:rFonts w:asciiTheme="majorBidi" w:eastAsia="Calibri" w:hAnsiTheme="majorBidi" w:cstheme="majorBidi"/>
          <w:b/>
          <w:bCs/>
          <w:iCs/>
          <w:sz w:val="24"/>
          <w:szCs w:val="24"/>
        </w:rPr>
        <w:t>Реестровый номер закупки:</w:t>
      </w:r>
      <w:r w:rsidRPr="00A04BB4">
        <w:rPr>
          <w:rFonts w:asciiTheme="majorBidi" w:eastAsia="Calibri" w:hAnsiTheme="majorBidi" w:cstheme="majorBidi"/>
          <w:iCs/>
          <w:sz w:val="24"/>
          <w:szCs w:val="24"/>
        </w:rPr>
        <w:t xml:space="preserve"> 0173200001420001132</w:t>
      </w:r>
    </w:p>
    <w:p w14:paraId="3BB4C0A4" w14:textId="6400C957" w:rsidR="005F5CBC" w:rsidRPr="00A04BB4" w:rsidRDefault="005F5CBC" w:rsidP="005F5CBC">
      <w:pPr>
        <w:rPr>
          <w:rFonts w:asciiTheme="majorBidi" w:eastAsia="Calibri" w:hAnsiTheme="majorBidi" w:cstheme="majorBidi"/>
          <w:b/>
          <w:bCs/>
          <w:iCs/>
          <w:sz w:val="24"/>
          <w:szCs w:val="24"/>
          <w:u w:val="single"/>
        </w:rPr>
      </w:pPr>
      <w:r w:rsidRPr="00A04BB4">
        <w:rPr>
          <w:rFonts w:asciiTheme="majorBidi" w:eastAsia="Calibri" w:hAnsiTheme="majorBidi" w:cstheme="majorBidi"/>
          <w:b/>
          <w:bCs/>
          <w:iCs/>
          <w:sz w:val="24"/>
          <w:szCs w:val="24"/>
          <w:u w:val="single"/>
        </w:rPr>
        <w:t>Запрос на разъяснение (вх. № 135925 от 02.10.2020)</w:t>
      </w:r>
    </w:p>
    <w:p w14:paraId="5E664B09" w14:textId="77777777" w:rsidR="00B378C4" w:rsidRPr="00A04BB4" w:rsidRDefault="00B378C4" w:rsidP="00EC3F4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59E8974" w14:textId="2270E375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 xml:space="preserve">Вопрос 1 </w:t>
      </w:r>
    </w:p>
    <w:p w14:paraId="713784B1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В соответствии с п. 3 Технического задания в объект закупки, в том числе, входят: </w:t>
      </w:r>
    </w:p>
    <w:p w14:paraId="333C7AAE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>2 Аппаратно-программный комплекс Стационарное устройство мониторинга пассажиропотока для установки на конструктивные элементы остановок городского транспорта. АПК тип 2 (стационарный)</w:t>
      </w:r>
    </w:p>
    <w:p w14:paraId="30317D34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3 Аппаратно-программный комплекс Стационарное устройство мониторинга пассажиропотока для установки в стелы пешеходной навигации. АПК тип 3 (стационарный) комплекс Стационарное устройство мониторинга пассажиропотока для установки в стелы пешеходной навигации. </w:t>
      </w:r>
    </w:p>
    <w:p w14:paraId="1FA0706E" w14:textId="5F99F2AB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  <w:u w:val="single"/>
        </w:rPr>
        <w:t>Вопрос:</w:t>
      </w:r>
      <w:r w:rsidRPr="00A04BB4">
        <w:rPr>
          <w:rFonts w:asciiTheme="majorBidi" w:hAnsiTheme="majorBidi" w:cstheme="majorBidi"/>
          <w:sz w:val="24"/>
          <w:szCs w:val="24"/>
        </w:rPr>
        <w:t xml:space="preserve"> просим приложить к техническому заданию чертёж и точки подключения к электропитанию.</w:t>
      </w:r>
    </w:p>
    <w:p w14:paraId="2FFF6F20" w14:textId="7556F2C4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388B853" w14:textId="5012819E" w:rsidR="005F5CBC" w:rsidRPr="000B07CC" w:rsidRDefault="005F5CBC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0B07C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0B07CC" w:rsidRPr="000B07CC">
        <w:rPr>
          <w:rFonts w:asciiTheme="majorBidi" w:hAnsiTheme="majorBidi" w:cstheme="majorBidi"/>
          <w:sz w:val="24"/>
          <w:szCs w:val="24"/>
        </w:rPr>
        <w:t xml:space="preserve">Список мест установки аппаратно-программных комплексов представляется Заказчиком в течение 20 календарных дней с момента заключения Государственного контракта, </w:t>
      </w:r>
      <w:r w:rsidR="00ED5488">
        <w:rPr>
          <w:rFonts w:asciiTheme="majorBidi" w:hAnsiTheme="majorBidi" w:cstheme="majorBidi"/>
          <w:sz w:val="24"/>
          <w:szCs w:val="24"/>
        </w:rPr>
        <w:t>схемы организации э</w:t>
      </w:r>
      <w:r w:rsidR="000B07CC" w:rsidRPr="000B07CC">
        <w:rPr>
          <w:rFonts w:asciiTheme="majorBidi" w:hAnsiTheme="majorBidi" w:cstheme="majorBidi"/>
          <w:sz w:val="24"/>
          <w:szCs w:val="24"/>
        </w:rPr>
        <w:t>лектропитания будут определены исходя из этого списка.</w:t>
      </w:r>
    </w:p>
    <w:p w14:paraId="1753FADF" w14:textId="77777777" w:rsidR="005F5CBC" w:rsidRPr="00A04BB4" w:rsidRDefault="005F5CBC" w:rsidP="00EC3F4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8B1CAAD" w14:textId="0BCC0CF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 xml:space="preserve">Вопрос 2 </w:t>
      </w:r>
    </w:p>
    <w:p w14:paraId="7C39EA89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Согласно подпунктам 2 и 3. Пункта 6.1 Технического задания к общим принципам работы КИС МП заказчик отнес следующие: </w:t>
      </w:r>
    </w:p>
    <w:p w14:paraId="4E5AAD2C" w14:textId="77777777" w:rsidR="00EC3F43" w:rsidRPr="00A04BB4" w:rsidRDefault="00EC3F43" w:rsidP="00EC3F43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«2. Принцип совместимости. Должны быть реализованы информационные интерфейсы, благодаря которым КИС МП может взаимодействовать с другими системами в соответствии с установленными правилами. </w:t>
      </w:r>
    </w:p>
    <w:p w14:paraId="5CED7DD5" w14:textId="77777777" w:rsidR="00EC3F43" w:rsidRPr="00A04BB4" w:rsidRDefault="00EC3F43" w:rsidP="00EC3F43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3. Принцип стандартизации (унификации). Должны быть рационально применены типовые, унифицированные и стандартизованные элементы, проектные решения, пакеты прикладных программ, комплексы, компоненты.» </w:t>
      </w:r>
    </w:p>
    <w:p w14:paraId="317EA7AD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04BB4">
        <w:rPr>
          <w:rFonts w:asciiTheme="majorBidi" w:hAnsiTheme="majorBidi" w:cstheme="majorBidi"/>
          <w:sz w:val="24"/>
          <w:szCs w:val="24"/>
          <w:u w:val="single"/>
        </w:rPr>
        <w:t xml:space="preserve">Вопросы: </w:t>
      </w:r>
    </w:p>
    <w:p w14:paraId="2F3AEBAC" w14:textId="4E9307F9" w:rsidR="00EC3F43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2.1. просим внести изменения и указать в Техническом задании с какими конкретно системами должна взаимодействовать система, а также каким конкретно правилам должны соответствовать информационные интерфейсы и/или взаимодействие КИС МП с другими системами. </w:t>
      </w:r>
    </w:p>
    <w:p w14:paraId="79A5AA17" w14:textId="77777777" w:rsidR="001D35BE" w:rsidRPr="00A04BB4" w:rsidRDefault="001D35BE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DA2ADE" w14:textId="539D8E15" w:rsidR="005F5CBC" w:rsidRPr="001D35BE" w:rsidRDefault="005F5CBC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1D35B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A47635" w:rsidRPr="00A47635">
        <w:rPr>
          <w:rFonts w:asciiTheme="majorBidi" w:hAnsiTheme="majorBidi" w:cstheme="majorBidi"/>
          <w:sz w:val="24"/>
          <w:szCs w:val="24"/>
        </w:rPr>
        <w:t>в соответствие с п 6.3.5.</w:t>
      </w:r>
      <w:r w:rsidR="00A47635" w:rsidRPr="00A4763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47635">
        <w:rPr>
          <w:rFonts w:asciiTheme="majorBidi" w:hAnsiTheme="majorBidi" w:cstheme="majorBidi"/>
          <w:sz w:val="24"/>
          <w:szCs w:val="24"/>
        </w:rPr>
        <w:t>з</w:t>
      </w:r>
      <w:r w:rsidR="001D35BE" w:rsidRPr="001D35BE">
        <w:rPr>
          <w:rFonts w:asciiTheme="majorBidi" w:hAnsiTheme="majorBidi" w:cstheme="majorBidi"/>
          <w:sz w:val="24"/>
          <w:szCs w:val="24"/>
        </w:rPr>
        <w:t>аказчик на этапе формирования ЧТЗ предоставляет Подрядчику список внешних систем-источников и систем-получателей информации, а также периодичность информационного обмена</w:t>
      </w:r>
      <w:r w:rsidR="001D35BE">
        <w:rPr>
          <w:rFonts w:asciiTheme="majorBidi" w:hAnsiTheme="majorBidi" w:cstheme="majorBidi"/>
          <w:sz w:val="24"/>
          <w:szCs w:val="24"/>
        </w:rPr>
        <w:t>.</w:t>
      </w:r>
    </w:p>
    <w:p w14:paraId="245EA205" w14:textId="77777777" w:rsidR="005F5CBC" w:rsidRPr="00A04BB4" w:rsidRDefault="005F5CBC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AC48BC" w14:textId="15390053" w:rsidR="00EC3F43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2.2. просим указать в техническом задании, каким </w:t>
      </w:r>
      <w:bookmarkStart w:id="1" w:name="_Hlk52783225"/>
      <w:r w:rsidRPr="00A04BB4">
        <w:rPr>
          <w:rFonts w:asciiTheme="majorBidi" w:hAnsiTheme="majorBidi" w:cstheme="majorBidi"/>
          <w:sz w:val="24"/>
          <w:szCs w:val="24"/>
        </w:rPr>
        <w:t>стандартам</w:t>
      </w:r>
      <w:bookmarkEnd w:id="1"/>
      <w:r w:rsidRPr="00A04BB4">
        <w:rPr>
          <w:rFonts w:asciiTheme="majorBidi" w:hAnsiTheme="majorBidi" w:cstheme="majorBidi"/>
          <w:sz w:val="24"/>
          <w:szCs w:val="24"/>
        </w:rPr>
        <w:t>, требованиям должны соответствовать применяемые при создании КИС МП элементы, проектные решения, пакеты прикладных программ, комплексы, компоненты.</w:t>
      </w:r>
    </w:p>
    <w:p w14:paraId="46CE1FBB" w14:textId="77777777" w:rsidR="00FB6DBF" w:rsidRPr="00A04BB4" w:rsidRDefault="00FB6DB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282384" w14:textId="1C03B0C8" w:rsidR="005F5CBC" w:rsidRPr="00BF2245" w:rsidRDefault="005F5CBC" w:rsidP="005F5CB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6654D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6654D9" w:rsidRPr="00BF2245">
        <w:rPr>
          <w:rFonts w:asciiTheme="majorBidi" w:hAnsiTheme="majorBidi" w:cstheme="majorBidi"/>
          <w:sz w:val="24"/>
          <w:szCs w:val="24"/>
        </w:rPr>
        <w:t xml:space="preserve">Принцип совместимости и унификации достигается путем </w:t>
      </w:r>
      <w:r w:rsidR="00BF2245" w:rsidRPr="00BF2245">
        <w:rPr>
          <w:rFonts w:asciiTheme="majorBidi" w:hAnsiTheme="majorBidi" w:cstheme="majorBidi"/>
          <w:sz w:val="24"/>
          <w:szCs w:val="24"/>
        </w:rPr>
        <w:t xml:space="preserve">использования </w:t>
      </w:r>
      <w:r w:rsidR="006654D9" w:rsidRPr="00BF2245">
        <w:rPr>
          <w:rFonts w:asciiTheme="majorBidi" w:hAnsiTheme="majorBidi" w:cstheme="majorBidi"/>
          <w:sz w:val="24"/>
          <w:szCs w:val="24"/>
        </w:rPr>
        <w:t>разрабо</w:t>
      </w:r>
      <w:r w:rsidR="00BF2245" w:rsidRPr="00BF2245">
        <w:rPr>
          <w:rFonts w:asciiTheme="majorBidi" w:hAnsiTheme="majorBidi" w:cstheme="majorBidi"/>
          <w:sz w:val="24"/>
          <w:szCs w:val="24"/>
        </w:rPr>
        <w:t>танного Подрядчиком</w:t>
      </w:r>
      <w:r w:rsidR="006654D9" w:rsidRPr="00BF2245">
        <w:rPr>
          <w:rFonts w:asciiTheme="majorBidi" w:hAnsiTheme="majorBidi" w:cstheme="majorBidi"/>
          <w:sz w:val="24"/>
          <w:szCs w:val="24"/>
        </w:rPr>
        <w:t xml:space="preserve"> API</w:t>
      </w:r>
      <w:r w:rsidR="00BF2245" w:rsidRPr="00BF2245">
        <w:rPr>
          <w:rFonts w:asciiTheme="majorBidi" w:hAnsiTheme="majorBidi" w:cstheme="majorBidi"/>
          <w:sz w:val="24"/>
          <w:szCs w:val="24"/>
        </w:rPr>
        <w:t xml:space="preserve"> и предоставления документации на разработанный интеграционный модуль.</w:t>
      </w:r>
    </w:p>
    <w:p w14:paraId="387A5CE3" w14:textId="494A3CAB" w:rsidR="00EC3F43" w:rsidRPr="00A04BB4" w:rsidRDefault="00EC3F43" w:rsidP="00EC3F4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EFF5B7E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Вопрос 3 </w:t>
      </w:r>
    </w:p>
    <w:p w14:paraId="1D34998C" w14:textId="42BB7632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Согласно подпункту 5 пункта 6.1 Технического задания «КИС МП должна обеспечивать возможность интеграции с внешними информационными системами (далее – ВИС). В Программном обеспечении должны применяться общепринятые стандарты на правила передачи (протоколы, интерфейсы) и хранения информации.» </w:t>
      </w:r>
    </w:p>
    <w:p w14:paraId="2CB22E83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8AAA7D" w14:textId="4AAF22F8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В п.6.2 Технического задания предусмотрено: «КИС МП должно обеспечивать взаимодействие с автоматизированными системами города Москвы и иметь возможность интеграции с другими информационными ресурсами.» </w:t>
      </w:r>
    </w:p>
    <w:p w14:paraId="3BDD5398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0063B8C" w14:textId="0195EC82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  <w:u w:val="single"/>
        </w:rPr>
        <w:t>Просим указать:</w:t>
      </w:r>
      <w:r w:rsidRPr="00A04BB4">
        <w:rPr>
          <w:rFonts w:asciiTheme="majorBidi" w:hAnsiTheme="majorBidi" w:cstheme="majorBidi"/>
          <w:sz w:val="24"/>
          <w:szCs w:val="24"/>
        </w:rPr>
        <w:t xml:space="preserve"> полный перечень внешних информационных системам (ВИС), автоматизированных систем города Москвы, с которыми должна быть интегрирована система КИС МП, а также перечень информационных систем возможность интеграции, с которыми должна быть реализована в системе КИС МП; просим указать протоколы, интерфейсы передачи данных при обеспечении интеграции системы КИС МП с другими системами, указать общепринятые стандарты передачи и хранения информации, в соответствии с которыми должна быть создана система КИС МП в части обеспечения (реализации возможности) интеграции с иными системами.</w:t>
      </w:r>
    </w:p>
    <w:p w14:paraId="6F9EEFCB" w14:textId="3F624445" w:rsidR="00A04BB4" w:rsidRPr="00A04BB4" w:rsidRDefault="00A04BB4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7936BD" w14:textId="77777777" w:rsidR="00602B9C" w:rsidRPr="00BF2245" w:rsidRDefault="00A04BB4" w:rsidP="00602B9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A4763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602B9C" w:rsidRPr="00BF2245">
        <w:rPr>
          <w:rFonts w:asciiTheme="majorBidi" w:hAnsiTheme="majorBidi" w:cstheme="majorBidi"/>
          <w:sz w:val="24"/>
          <w:szCs w:val="24"/>
        </w:rPr>
        <w:t>Принцип совместимости и унификации достигается путем использования разработанного Подрядчиком API и предоставления документации на разработанный интеграционный модуль.</w:t>
      </w:r>
    </w:p>
    <w:p w14:paraId="37E1E44F" w14:textId="477AED17" w:rsidR="00A04BB4" w:rsidRPr="00A04BB4" w:rsidRDefault="00A04BB4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58AB9E" w14:textId="4BBC8D49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03C99CF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 xml:space="preserve">Вопрос 4 </w:t>
      </w:r>
    </w:p>
    <w:p w14:paraId="63FFCE81" w14:textId="436589E8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>В пункте 6.3.5 Технического задания предусмотрено, что Заказчик на этапе формирования ЧТЗ предоставляет Подрядчику список внешних систем-источников и систем-получателей информации, а также периодичность информационного обмена. Отсутствии в документации закупки информации о системах-источников и системах</w:t>
      </w:r>
      <w:r w:rsidR="009F6EEE">
        <w:rPr>
          <w:rFonts w:asciiTheme="majorBidi" w:hAnsiTheme="majorBidi" w:cstheme="majorBidi"/>
          <w:sz w:val="24"/>
          <w:szCs w:val="24"/>
        </w:rPr>
        <w:t>-</w:t>
      </w:r>
      <w:r w:rsidRPr="00A04BB4">
        <w:rPr>
          <w:rFonts w:asciiTheme="majorBidi" w:hAnsiTheme="majorBidi" w:cstheme="majorBidi"/>
          <w:sz w:val="24"/>
          <w:szCs w:val="24"/>
        </w:rPr>
        <w:t xml:space="preserve">получателей информации, а также о периодичности информационного обмена не позволяет оценить трудоемкость и, соответственно, сроки и стоимость выполнения работ (услуг) в рамках указанной закупки. Согласно п.1 ч.1 ст.33 Федерального закона от 05.04.2013 N 44-ФЗ Заказчик в описании объекта закупки в документации закупки должен указать функциональные, технические и качественные характеристики. </w:t>
      </w:r>
    </w:p>
    <w:p w14:paraId="51FC4CA0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B850EE6" w14:textId="59417295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  <w:u w:val="single"/>
        </w:rPr>
        <w:t>Просим указать</w:t>
      </w:r>
      <w:r w:rsidRPr="00A04BB4">
        <w:rPr>
          <w:rFonts w:asciiTheme="majorBidi" w:hAnsiTheme="majorBidi" w:cstheme="majorBidi"/>
          <w:sz w:val="24"/>
          <w:szCs w:val="24"/>
        </w:rPr>
        <w:t xml:space="preserve"> в Техническом задании о системах-источников и системах-получателей информации, а также о периодичности информационного обмена.</w:t>
      </w:r>
    </w:p>
    <w:p w14:paraId="3ED5AD06" w14:textId="265B926D" w:rsidR="00A04BB4" w:rsidRPr="00A04BB4" w:rsidRDefault="00A04BB4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A9D218" w14:textId="77777777" w:rsidR="00AE78C1" w:rsidRPr="00BF2245" w:rsidRDefault="00A04BB4" w:rsidP="00AE78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A4763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A47635" w:rsidRPr="00A47635">
        <w:rPr>
          <w:rFonts w:asciiTheme="majorBidi" w:hAnsiTheme="majorBidi" w:cstheme="majorBidi"/>
          <w:sz w:val="24"/>
          <w:szCs w:val="24"/>
        </w:rPr>
        <w:t>соответствие с п 6.3.5.</w:t>
      </w:r>
      <w:r w:rsidR="00A47635" w:rsidRPr="00A4763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47635">
        <w:rPr>
          <w:rFonts w:asciiTheme="majorBidi" w:hAnsiTheme="majorBidi" w:cstheme="majorBidi"/>
          <w:sz w:val="24"/>
          <w:szCs w:val="24"/>
        </w:rPr>
        <w:t>з</w:t>
      </w:r>
      <w:r w:rsidR="00A47635" w:rsidRPr="001D35BE">
        <w:rPr>
          <w:rFonts w:asciiTheme="majorBidi" w:hAnsiTheme="majorBidi" w:cstheme="majorBidi"/>
          <w:sz w:val="24"/>
          <w:szCs w:val="24"/>
        </w:rPr>
        <w:t>аказчик на этапе формирования ЧТЗ предоставляет Подрядчику список внешних систем-источников и систем-получателей информации, а также периодичность информационного обмена</w:t>
      </w:r>
      <w:r w:rsidR="00A47635">
        <w:rPr>
          <w:rFonts w:asciiTheme="majorBidi" w:hAnsiTheme="majorBidi" w:cstheme="majorBidi"/>
          <w:sz w:val="24"/>
          <w:szCs w:val="24"/>
        </w:rPr>
        <w:t>.</w:t>
      </w:r>
      <w:r w:rsidR="00AE78C1">
        <w:rPr>
          <w:rFonts w:asciiTheme="majorBidi" w:hAnsiTheme="majorBidi" w:cstheme="majorBidi"/>
          <w:sz w:val="24"/>
          <w:szCs w:val="24"/>
        </w:rPr>
        <w:t xml:space="preserve"> </w:t>
      </w:r>
      <w:r w:rsidR="00AE78C1" w:rsidRPr="00BF2245">
        <w:rPr>
          <w:rFonts w:asciiTheme="majorBidi" w:hAnsiTheme="majorBidi" w:cstheme="majorBidi"/>
          <w:sz w:val="24"/>
          <w:szCs w:val="24"/>
        </w:rPr>
        <w:t>Принцип совместимости и унификации достигается путем использования разработанного Подрядчиком API и предоставления документации на разработанный интеграционный модуль.</w:t>
      </w:r>
    </w:p>
    <w:p w14:paraId="220D31DF" w14:textId="77777777" w:rsidR="00A04BB4" w:rsidRPr="00A04BB4" w:rsidRDefault="00A04BB4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A22232" w14:textId="5506AB8F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C106A5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>Вопрос 5</w:t>
      </w:r>
      <w:r w:rsidRPr="00A04BB4">
        <w:rPr>
          <w:rFonts w:asciiTheme="majorBidi" w:hAnsiTheme="majorBidi" w:cstheme="majorBidi"/>
          <w:sz w:val="24"/>
          <w:szCs w:val="24"/>
        </w:rPr>
        <w:t xml:space="preserve"> </w:t>
      </w:r>
    </w:p>
    <w:p w14:paraId="284F18FE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В п.6.4 предусмотрены требования по обеспечению защиты информации: «При содержании в Программном обеспечении данных, составляющих защищаемую информацию, Программное обеспечение должно обеспечивать их защиту». </w:t>
      </w:r>
    </w:p>
    <w:p w14:paraId="79C2B662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F06D27" w14:textId="3DDBC13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>Просим:</w:t>
      </w:r>
      <w:r w:rsidRPr="00A04BB4">
        <w:rPr>
          <w:rFonts w:asciiTheme="majorBidi" w:hAnsiTheme="majorBidi" w:cstheme="majorBidi"/>
          <w:sz w:val="24"/>
          <w:szCs w:val="24"/>
        </w:rPr>
        <w:t xml:space="preserve"> включить в документацию электронного аукциона информацию о характере обрабатываемых в создаваемой системе КИС МП данных, указать в Техническом задании, </w:t>
      </w:r>
      <w:r w:rsidRPr="00A04BB4">
        <w:rPr>
          <w:rFonts w:asciiTheme="majorBidi" w:hAnsiTheme="majorBidi" w:cstheme="majorBidi"/>
          <w:sz w:val="24"/>
          <w:szCs w:val="24"/>
        </w:rPr>
        <w:lastRenderedPageBreak/>
        <w:t>будет ли в системе КИС МП обрабатываться защищаемая информация, а также каким требованиям (перечислить) должна соответствовать система КИС МП, в том числе, требованиям о защите при обработке информации.</w:t>
      </w:r>
    </w:p>
    <w:p w14:paraId="32903F50" w14:textId="5E668EDA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F83364F" w14:textId="43843A53" w:rsidR="00A04BB4" w:rsidRPr="006654D9" w:rsidRDefault="00A04BB4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A4763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FB6DBF" w:rsidRPr="00FB6DB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6654D9" w:rsidRPr="006654D9">
        <w:rPr>
          <w:rFonts w:asciiTheme="majorBidi" w:hAnsiTheme="majorBidi" w:cstheme="majorBidi"/>
          <w:sz w:val="24"/>
          <w:szCs w:val="24"/>
        </w:rPr>
        <w:t>В КИС МП будет содержаться информация об учетных записях пользователей и администраторов, требования к защите этих данных изложены в п. 6.4</w:t>
      </w:r>
      <w:r w:rsidR="006654D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14:paraId="513CF873" w14:textId="2B14301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A573D8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>Вопрос 6</w:t>
      </w:r>
      <w:r w:rsidRPr="00A04BB4">
        <w:rPr>
          <w:rFonts w:asciiTheme="majorBidi" w:hAnsiTheme="majorBidi" w:cstheme="majorBidi"/>
          <w:sz w:val="24"/>
          <w:szCs w:val="24"/>
        </w:rPr>
        <w:t xml:space="preserve"> </w:t>
      </w:r>
    </w:p>
    <w:p w14:paraId="09D8090C" w14:textId="77777777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>В п.6.6. «Требования к эргономике и технической эстетике Системы» Технического задания предусмотрено:</w:t>
      </w:r>
    </w:p>
    <w:p w14:paraId="06DF93CC" w14:textId="77777777" w:rsidR="00EC3F43" w:rsidRPr="00A04BB4" w:rsidRDefault="00EC3F43" w:rsidP="00EC3F43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 «Интерфейс КИС МП не должен быть перегружен графическими элементами и должен обеспечивать быстрое отображение экранных форм. Средства редактирования информации должны удовлетворять принятым соглашениям в части использования функциональных клавиш, режимов работы, поиска, использования оконной Системы. Интерфейс должен соответствовать эргономическим требованиям и обеспечивать удобный доступ к основным функциям и операциям Системы.»</w:t>
      </w:r>
    </w:p>
    <w:p w14:paraId="2CB79F11" w14:textId="1B5E116A" w:rsidR="00A974AF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Согласно п.2 ч.1 ст.33 Федерального закона от 05.04.2013 N 44-ФЗ заказчик при описании объекта закупки должен использовать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</w:t>
      </w:r>
      <w:r w:rsidRPr="00A04BB4">
        <w:rPr>
          <w:rFonts w:asciiTheme="majorBidi" w:hAnsiTheme="majorBidi" w:cstheme="majorBidi"/>
          <w:sz w:val="24"/>
          <w:szCs w:val="24"/>
          <w:u w:val="single"/>
        </w:rPr>
        <w:t xml:space="preserve">иных требований, связанных с определением соответствия поставляемого товара, выполняемой работы, оказываемой услуги потребностям заказчика. </w:t>
      </w:r>
    </w:p>
    <w:p w14:paraId="02CED8DE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5E7478CF" w14:textId="77777777" w:rsidR="00A974AF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  <w:u w:val="single"/>
        </w:rPr>
        <w:t>Вопросы:</w:t>
      </w:r>
      <w:r w:rsidRPr="00A04BB4">
        <w:rPr>
          <w:rFonts w:asciiTheme="majorBidi" w:hAnsiTheme="majorBidi" w:cstheme="majorBidi"/>
          <w:sz w:val="24"/>
          <w:szCs w:val="24"/>
        </w:rPr>
        <w:t xml:space="preserve"> </w:t>
      </w:r>
    </w:p>
    <w:p w14:paraId="2BFD027A" w14:textId="038FFC25" w:rsidR="00A974AF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6.1. Использованное заказчиком при описании требований к интерфейсу КИС МП оценочных суждений </w:t>
      </w:r>
      <w:r w:rsidRPr="00A04BB4">
        <w:rPr>
          <w:rFonts w:asciiTheme="majorBidi" w:hAnsiTheme="majorBidi" w:cstheme="majorBidi"/>
          <w:i/>
          <w:iCs/>
          <w:sz w:val="24"/>
          <w:szCs w:val="24"/>
        </w:rPr>
        <w:t>«не должен быть перегружен графическими элементами и должен обеспечивать быстрое отображение экранных форм», «должен соответствовать эргономическим требованиям и обеспечивать удобный доступ»</w:t>
      </w:r>
      <w:r w:rsidRPr="00A04BB4">
        <w:rPr>
          <w:rFonts w:asciiTheme="majorBidi" w:hAnsiTheme="majorBidi" w:cstheme="majorBidi"/>
          <w:sz w:val="24"/>
          <w:szCs w:val="24"/>
        </w:rPr>
        <w:t xml:space="preserve"> не позволяет при прочтении ТЗ достоверно определить потребности заказчика, конкретные требования к интерфейсу КИС МП. Просим изменить описание указанных требований в соответствии с п.2 ч.1 ст.33 Федерального закона от 05.04.2013 N 44-ФЗ, используя терминологию, предусмотренную документами, разрабатываемыми и применяемыми в национальной системе стандартизации.</w:t>
      </w:r>
    </w:p>
    <w:p w14:paraId="03DDA73E" w14:textId="77777777" w:rsidR="00FB6DBF" w:rsidRDefault="00FB6DBF" w:rsidP="00A04BB4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4085B3CE" w14:textId="658C2E34" w:rsidR="00EC3F43" w:rsidRPr="00A04BB4" w:rsidRDefault="00EC3F43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>6.2. просим уточнить, каким «принятым соглашениям» должны удовлетворять средства редактирования информации в части использования функциональных клавиш, режимов работы, поиска, использования оконной Системы.</w:t>
      </w:r>
    </w:p>
    <w:p w14:paraId="580C887D" w14:textId="77777777" w:rsidR="00663CEF" w:rsidRDefault="00663CEF" w:rsidP="00A04BB4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0FAE01B9" w14:textId="77777777" w:rsidR="00663CEF" w:rsidRDefault="00663CEF" w:rsidP="00663C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663CEF">
        <w:rPr>
          <w:rFonts w:asciiTheme="majorBidi" w:hAnsiTheme="majorBidi" w:cstheme="majorBidi"/>
          <w:sz w:val="24"/>
          <w:szCs w:val="24"/>
        </w:rPr>
        <w:t xml:space="preserve">Требования к интерфейсу КИС МП, в том числе в части в части использования функциональных клавиш, режимов работы, поиска, использования оконной Системы,  утверждаются на этапе согласования </w:t>
      </w:r>
      <w:r>
        <w:rPr>
          <w:rFonts w:asciiTheme="majorBidi" w:hAnsiTheme="majorBidi" w:cstheme="majorBidi"/>
          <w:sz w:val="24"/>
          <w:szCs w:val="24"/>
        </w:rPr>
        <w:t>п</w:t>
      </w:r>
      <w:r w:rsidRPr="00663CEF">
        <w:rPr>
          <w:rFonts w:asciiTheme="majorBidi" w:hAnsiTheme="majorBidi" w:cstheme="majorBidi"/>
          <w:sz w:val="24"/>
          <w:szCs w:val="24"/>
        </w:rPr>
        <w:t>роект</w:t>
      </w:r>
      <w:r>
        <w:rPr>
          <w:rFonts w:asciiTheme="majorBidi" w:hAnsiTheme="majorBidi" w:cstheme="majorBidi"/>
          <w:sz w:val="24"/>
          <w:szCs w:val="24"/>
        </w:rPr>
        <w:t>а</w:t>
      </w:r>
      <w:r w:rsidRPr="00663CEF">
        <w:rPr>
          <w:rFonts w:asciiTheme="majorBidi" w:hAnsiTheme="majorBidi" w:cstheme="majorBidi"/>
          <w:sz w:val="24"/>
          <w:szCs w:val="24"/>
        </w:rPr>
        <w:t xml:space="preserve"> дизайна </w:t>
      </w:r>
      <w:r>
        <w:rPr>
          <w:rFonts w:asciiTheme="majorBidi" w:hAnsiTheme="majorBidi" w:cstheme="majorBidi"/>
          <w:sz w:val="24"/>
          <w:szCs w:val="24"/>
        </w:rPr>
        <w:t xml:space="preserve">с Заказчиком в соответствие с п. 6.6 </w:t>
      </w:r>
    </w:p>
    <w:p w14:paraId="2184D7C5" w14:textId="77777777" w:rsidR="00663CEF" w:rsidRPr="00A04BB4" w:rsidRDefault="00663CEF" w:rsidP="00663C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C4088E" w14:textId="688909A6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8631474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>Вопрос 7</w:t>
      </w:r>
      <w:r w:rsidRPr="00A04BB4">
        <w:rPr>
          <w:rFonts w:asciiTheme="majorBidi" w:hAnsiTheme="majorBidi" w:cstheme="majorBidi"/>
          <w:sz w:val="24"/>
          <w:szCs w:val="24"/>
        </w:rPr>
        <w:t xml:space="preserve"> </w:t>
      </w:r>
    </w:p>
    <w:p w14:paraId="48C97A01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В п. 6.8.3.1 Технического задания предусмотрено: </w:t>
      </w:r>
    </w:p>
    <w:p w14:paraId="46A916BA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>«• АПК Тип 2 предназначен для анализа сетевого трафика;</w:t>
      </w:r>
    </w:p>
    <w:p w14:paraId="40C52D24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 • АПК Тип 2 должен иметь возможность эмуляции внешних сетей с заданным SSID;» </w:t>
      </w:r>
    </w:p>
    <w:p w14:paraId="260DE40B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440BE1" w14:textId="005677F0" w:rsidR="00A974AF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lastRenderedPageBreak/>
        <w:t>Вопросы:</w:t>
      </w:r>
      <w:r w:rsidRPr="00A04BB4">
        <w:rPr>
          <w:rFonts w:asciiTheme="majorBidi" w:hAnsiTheme="majorBidi" w:cstheme="majorBidi"/>
          <w:sz w:val="24"/>
          <w:szCs w:val="24"/>
        </w:rPr>
        <w:t xml:space="preserve"> какого сетевого трафика, что анализировать, каковы предмет и цель анализа? Каких сетей и на каких интерфейсах?</w:t>
      </w:r>
    </w:p>
    <w:p w14:paraId="1043DDB9" w14:textId="77777777" w:rsidR="00663CEF" w:rsidRPr="00A04BB4" w:rsidRDefault="00663CE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C71507" w14:textId="6F93DF17" w:rsidR="00A04BB4" w:rsidRPr="00FB6DBF" w:rsidRDefault="00A04BB4" w:rsidP="00A04BB4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FB6DB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FB6DBF" w:rsidRPr="00FB6DBF">
        <w:rPr>
          <w:rFonts w:asciiTheme="majorBidi" w:hAnsiTheme="majorBidi" w:cstheme="majorBidi"/>
          <w:sz w:val="24"/>
          <w:szCs w:val="24"/>
        </w:rPr>
        <w:t>Сетево</w:t>
      </w:r>
      <w:r w:rsidR="00663CEF">
        <w:rPr>
          <w:rFonts w:asciiTheme="majorBidi" w:hAnsiTheme="majorBidi" w:cstheme="majorBidi"/>
          <w:sz w:val="24"/>
          <w:szCs w:val="24"/>
        </w:rPr>
        <w:t>й</w:t>
      </w:r>
      <w:r w:rsidR="00FB6DBF" w:rsidRPr="00FB6DBF">
        <w:rPr>
          <w:rFonts w:asciiTheme="majorBidi" w:hAnsiTheme="majorBidi" w:cstheme="majorBidi"/>
          <w:sz w:val="24"/>
          <w:szCs w:val="24"/>
        </w:rPr>
        <w:t xml:space="preserve"> трафик WiFi</w:t>
      </w:r>
      <w:r w:rsidR="00663CEF">
        <w:rPr>
          <w:rFonts w:asciiTheme="majorBidi" w:hAnsiTheme="majorBidi" w:cstheme="majorBidi"/>
          <w:sz w:val="24"/>
          <w:szCs w:val="24"/>
        </w:rPr>
        <w:t xml:space="preserve"> и </w:t>
      </w:r>
      <w:r w:rsidR="00FB6DBF" w:rsidRPr="00FB6DBF">
        <w:rPr>
          <w:rFonts w:asciiTheme="majorBidi" w:hAnsiTheme="majorBidi" w:cstheme="majorBidi"/>
          <w:sz w:val="24"/>
          <w:szCs w:val="24"/>
        </w:rPr>
        <w:t>Bluetooth</w:t>
      </w:r>
      <w:r w:rsidR="00663CEF">
        <w:rPr>
          <w:rFonts w:asciiTheme="majorBidi" w:hAnsiTheme="majorBidi" w:cstheme="majorBidi"/>
          <w:sz w:val="24"/>
          <w:szCs w:val="24"/>
        </w:rPr>
        <w:t xml:space="preserve"> устройств </w:t>
      </w:r>
      <w:r w:rsidR="00BF2245">
        <w:rPr>
          <w:rFonts w:asciiTheme="majorBidi" w:hAnsiTheme="majorBidi" w:cstheme="majorBidi"/>
          <w:sz w:val="24"/>
          <w:szCs w:val="24"/>
        </w:rPr>
        <w:t>в соответствие с п.6.3.2 и 6.3.3.</w:t>
      </w:r>
    </w:p>
    <w:p w14:paraId="0DF89DB6" w14:textId="151A589C" w:rsidR="00A04BB4" w:rsidRPr="00A04BB4" w:rsidRDefault="00ED5488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</w:p>
    <w:p w14:paraId="4A2C8D9D" w14:textId="77777777" w:rsidR="00A04BB4" w:rsidRDefault="00A04BB4" w:rsidP="00EC3F4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B1C4CF2" w14:textId="181DCC1F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 xml:space="preserve">Вопрос 8 </w:t>
      </w:r>
    </w:p>
    <w:p w14:paraId="5AE48D48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>В п. 6.8.3.1 Технического задания предусмотрено:</w:t>
      </w:r>
    </w:p>
    <w:p w14:paraId="40957F2C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 • АПК Тип 2должен иметь в своем составе энергонезависимую память для хранения данных емкостью 32 GB с возможностью замены; </w:t>
      </w:r>
    </w:p>
    <w:p w14:paraId="2937738D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• АПК Тип 2должен иметь конструкцию, позволяющую размещение комплекса на различных конструкциях; </w:t>
      </w:r>
    </w:p>
    <w:p w14:paraId="198C41C9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53DCF1" w14:textId="074FC02D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04BB4">
        <w:rPr>
          <w:rFonts w:asciiTheme="majorBidi" w:hAnsiTheme="majorBidi" w:cstheme="majorBidi"/>
          <w:sz w:val="24"/>
          <w:szCs w:val="24"/>
          <w:u w:val="single"/>
        </w:rPr>
        <w:t xml:space="preserve">Вопросы: </w:t>
      </w:r>
    </w:p>
    <w:p w14:paraId="71B38D40" w14:textId="3AF62B9D" w:rsidR="00A974AF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>8.1. просим указать требование к емкости энергонезависимую память для хранения данных в соответствии с ч.2 ст.33 Федерального закона от 05.04.2013 N 44-ФЗ, с указанием максимальных и (или) минимальных значений показателей, а также значения показателей, которые не могут изменяться. При этом, в соответствии с п.1 ч.1 ст.33 Закона в описании объекта закупки не должны включаться требования, которые влекут за собой ограничение количества участников закупки.</w:t>
      </w:r>
    </w:p>
    <w:p w14:paraId="10F3FB02" w14:textId="77777777" w:rsidR="000A18BB" w:rsidRPr="00A04BB4" w:rsidRDefault="000A18BB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1546B6" w14:textId="35213239" w:rsidR="00A04BB4" w:rsidRPr="00BF2245" w:rsidRDefault="00A04BB4" w:rsidP="00A04B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0A18BB" w:rsidRPr="000A18B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F2245">
        <w:rPr>
          <w:rFonts w:asciiTheme="majorBidi" w:hAnsiTheme="majorBidi" w:cstheme="majorBidi"/>
          <w:sz w:val="24"/>
          <w:szCs w:val="24"/>
        </w:rPr>
        <w:t xml:space="preserve">Требования к АПК тип 2 изложены в </w:t>
      </w:r>
      <w:bookmarkStart w:id="2" w:name="_Toc19747582"/>
      <w:r w:rsidR="00BF2245" w:rsidRPr="00BF2245">
        <w:rPr>
          <w:rFonts w:asciiTheme="majorBidi" w:hAnsiTheme="majorBidi" w:cstheme="majorBidi"/>
          <w:sz w:val="24"/>
          <w:szCs w:val="24"/>
        </w:rPr>
        <w:t>Приложение 2 Спецификации к Техническому заданию</w:t>
      </w:r>
      <w:bookmarkEnd w:id="2"/>
      <w:r w:rsidR="00602B9C">
        <w:rPr>
          <w:rFonts w:asciiTheme="majorBidi" w:hAnsiTheme="majorBidi" w:cstheme="majorBidi"/>
          <w:sz w:val="24"/>
          <w:szCs w:val="24"/>
        </w:rPr>
        <w:t>.</w:t>
      </w:r>
    </w:p>
    <w:p w14:paraId="37678991" w14:textId="77777777" w:rsidR="00A04BB4" w:rsidRPr="00A04BB4" w:rsidRDefault="00A04BB4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002D91" w14:textId="78660C6E" w:rsidR="00A974AF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>8.2. просим предоставить полный список указанных «различных» конструкций, на которых возможно размещение комплекса</w:t>
      </w:r>
    </w:p>
    <w:p w14:paraId="7DF7D024" w14:textId="77777777" w:rsidR="000A18BB" w:rsidRPr="00A04BB4" w:rsidRDefault="000A18BB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D466F16" w14:textId="4C3FB597" w:rsidR="00A04BB4" w:rsidRDefault="00A04BB4" w:rsidP="00602B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0A18B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0A18BB" w:rsidRPr="000B07CC">
        <w:rPr>
          <w:rFonts w:asciiTheme="majorBidi" w:hAnsiTheme="majorBidi" w:cstheme="majorBidi"/>
          <w:sz w:val="24"/>
          <w:szCs w:val="24"/>
        </w:rPr>
        <w:t>Список мест установки аппаратно-программных комплексов</w:t>
      </w:r>
      <w:r w:rsidR="000A18BB">
        <w:rPr>
          <w:rFonts w:asciiTheme="majorBidi" w:hAnsiTheme="majorBidi" w:cstheme="majorBidi"/>
          <w:sz w:val="24"/>
          <w:szCs w:val="24"/>
        </w:rPr>
        <w:t xml:space="preserve"> и, следовательно, конструкции</w:t>
      </w:r>
      <w:r w:rsidR="001D35BE">
        <w:rPr>
          <w:rFonts w:asciiTheme="majorBidi" w:hAnsiTheme="majorBidi" w:cstheme="majorBidi"/>
          <w:sz w:val="24"/>
          <w:szCs w:val="24"/>
        </w:rPr>
        <w:t>,</w:t>
      </w:r>
      <w:r w:rsidR="000A18BB">
        <w:rPr>
          <w:rFonts w:asciiTheme="majorBidi" w:hAnsiTheme="majorBidi" w:cstheme="majorBidi"/>
          <w:sz w:val="24"/>
          <w:szCs w:val="24"/>
        </w:rPr>
        <w:t xml:space="preserve"> на которые будет производиться установка </w:t>
      </w:r>
      <w:r w:rsidR="000A18BB" w:rsidRPr="000B07CC">
        <w:rPr>
          <w:rFonts w:asciiTheme="majorBidi" w:hAnsiTheme="majorBidi" w:cstheme="majorBidi"/>
          <w:sz w:val="24"/>
          <w:szCs w:val="24"/>
        </w:rPr>
        <w:t>представляется Заказчиком в течение 20 календарных дней с момента заключения Государственного контракта</w:t>
      </w:r>
      <w:r w:rsidR="001D35BE">
        <w:rPr>
          <w:rFonts w:asciiTheme="majorBidi" w:hAnsiTheme="majorBidi" w:cstheme="majorBidi"/>
          <w:sz w:val="24"/>
          <w:szCs w:val="24"/>
        </w:rPr>
        <w:t>.</w:t>
      </w:r>
    </w:p>
    <w:p w14:paraId="43263853" w14:textId="26003600" w:rsidR="00602B9C" w:rsidRPr="00602B9C" w:rsidRDefault="00602B9C" w:rsidP="00602B9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2B9C">
        <w:rPr>
          <w:rFonts w:asciiTheme="majorBidi" w:hAnsiTheme="majorBidi" w:cstheme="majorBidi"/>
          <w:sz w:val="24"/>
          <w:szCs w:val="24"/>
        </w:rPr>
        <w:t>Установка АПК тип 2 предусматривается конструктивные элементы остановок городского транспорта города Москвы.</w:t>
      </w:r>
    </w:p>
    <w:p w14:paraId="263F944A" w14:textId="7028A0A3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0FBDB82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 xml:space="preserve">Вопрос 9 </w:t>
      </w:r>
    </w:p>
    <w:p w14:paraId="7A287C65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>В п.6. 8.4.1 предусмотрено:</w:t>
      </w:r>
    </w:p>
    <w:p w14:paraId="6EF1C52A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 «• АПК Тип 3 должен формировать изображения и отправляя на сервер по каналам сотовой связи;». </w:t>
      </w:r>
    </w:p>
    <w:p w14:paraId="63033290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A79189" w14:textId="7F39F0C3" w:rsidR="00A974AF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  <w:u w:val="single"/>
        </w:rPr>
        <w:t>Вопрос:</w:t>
      </w:r>
      <w:r w:rsidRPr="00A04BB4">
        <w:rPr>
          <w:rFonts w:asciiTheme="majorBidi" w:hAnsiTheme="majorBidi" w:cstheme="majorBidi"/>
          <w:sz w:val="24"/>
          <w:szCs w:val="24"/>
        </w:rPr>
        <w:t xml:space="preserve"> какого формата изображения должен формировать АПК Тип 3, с каким качеством, с каким интервалом направлять на сервер и т.д.?</w:t>
      </w:r>
    </w:p>
    <w:p w14:paraId="6CD65A5B" w14:textId="77777777" w:rsidR="001D35BE" w:rsidRPr="00A04BB4" w:rsidRDefault="001D35BE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C2E562" w14:textId="7024215F" w:rsidR="00602B9C" w:rsidRPr="00BF2245" w:rsidRDefault="00A04BB4" w:rsidP="00602B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1D35B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1D35BE" w:rsidRPr="001D35BE">
        <w:rPr>
          <w:rFonts w:asciiTheme="majorBidi" w:hAnsiTheme="majorBidi" w:cstheme="majorBidi"/>
          <w:sz w:val="24"/>
          <w:szCs w:val="24"/>
        </w:rPr>
        <w:t>Формат изображения, его качество, интервал отправки являются настраиваемыми параметрами</w:t>
      </w:r>
      <w:r w:rsidR="00602B9C">
        <w:rPr>
          <w:rFonts w:asciiTheme="majorBidi" w:hAnsiTheme="majorBidi" w:cstheme="majorBidi"/>
          <w:sz w:val="24"/>
          <w:szCs w:val="24"/>
        </w:rPr>
        <w:t xml:space="preserve"> в соотвествие с требованиями в </w:t>
      </w:r>
      <w:r w:rsidR="00602B9C" w:rsidRPr="00BF2245">
        <w:rPr>
          <w:rFonts w:asciiTheme="majorBidi" w:hAnsiTheme="majorBidi" w:cstheme="majorBidi"/>
          <w:sz w:val="24"/>
          <w:szCs w:val="24"/>
        </w:rPr>
        <w:t>Приложение 2 Спецификации к Техническому заданию</w:t>
      </w:r>
      <w:r w:rsidR="00602B9C">
        <w:rPr>
          <w:rFonts w:asciiTheme="majorBidi" w:hAnsiTheme="majorBidi" w:cstheme="majorBidi"/>
          <w:sz w:val="24"/>
          <w:szCs w:val="24"/>
        </w:rPr>
        <w:t>.</w:t>
      </w:r>
    </w:p>
    <w:p w14:paraId="1EE694E7" w14:textId="77777777" w:rsidR="00602B9C" w:rsidRPr="00A04BB4" w:rsidRDefault="00602B9C" w:rsidP="00602B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AF8BA77" w14:textId="33166244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3073C8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>Вопрос 10</w:t>
      </w:r>
      <w:r w:rsidRPr="00A04BB4">
        <w:rPr>
          <w:rFonts w:asciiTheme="majorBidi" w:hAnsiTheme="majorBidi" w:cstheme="majorBidi"/>
          <w:sz w:val="24"/>
          <w:szCs w:val="24"/>
        </w:rPr>
        <w:t xml:space="preserve"> </w:t>
      </w:r>
    </w:p>
    <w:p w14:paraId="727BCBFA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В Приложении 2. Спецификация к Техническому заданию предусмотрены требования, без указания с указанием максимальных и (или) минимальных значений показателей. </w:t>
      </w:r>
    </w:p>
    <w:p w14:paraId="353800A4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C48811" w14:textId="4D27D4CB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В п.10 Технического задания «Качественные и количественные характеристики поставляемого товара» установлены характеристики объекта закупки с нарушением п.1 и п.2 </w:t>
      </w:r>
      <w:r w:rsidRPr="00A04BB4">
        <w:rPr>
          <w:rFonts w:asciiTheme="majorBidi" w:hAnsiTheme="majorBidi" w:cstheme="majorBidi"/>
          <w:sz w:val="24"/>
          <w:szCs w:val="24"/>
        </w:rPr>
        <w:lastRenderedPageBreak/>
        <w:t>ст.33 Федерального закона от 05.04.2013 N 44-ФЗ. Вместо установления максимальных и (или) минимальных значений таких показателей указаны конкретные значения.</w:t>
      </w:r>
    </w:p>
    <w:p w14:paraId="1F3669CA" w14:textId="793E27AA" w:rsidR="00602B9C" w:rsidRPr="00BF2245" w:rsidRDefault="00A04BB4" w:rsidP="00602B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602B9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602B9C" w:rsidRPr="00A04BB4">
        <w:rPr>
          <w:rFonts w:asciiTheme="majorBidi" w:hAnsiTheme="majorBidi" w:cstheme="majorBidi"/>
          <w:sz w:val="24"/>
          <w:szCs w:val="24"/>
        </w:rPr>
        <w:t>Техническ</w:t>
      </w:r>
      <w:r w:rsidR="00602B9C">
        <w:rPr>
          <w:rFonts w:asciiTheme="majorBidi" w:hAnsiTheme="majorBidi" w:cstheme="majorBidi"/>
          <w:sz w:val="24"/>
          <w:szCs w:val="24"/>
        </w:rPr>
        <w:t xml:space="preserve">ие характеристики указанные в </w:t>
      </w:r>
      <w:r w:rsidR="00602B9C" w:rsidRPr="00A04BB4">
        <w:rPr>
          <w:rFonts w:asciiTheme="majorBidi" w:hAnsiTheme="majorBidi" w:cstheme="majorBidi"/>
          <w:sz w:val="24"/>
          <w:szCs w:val="24"/>
        </w:rPr>
        <w:t>Приложении 2</w:t>
      </w:r>
      <w:r w:rsidR="00602B9C">
        <w:rPr>
          <w:rFonts w:asciiTheme="majorBidi" w:hAnsiTheme="majorBidi" w:cstheme="majorBidi"/>
          <w:sz w:val="24"/>
          <w:szCs w:val="24"/>
        </w:rPr>
        <w:t xml:space="preserve"> соответствуют оборудованию существующему на рынке, при этом Заказчик не ограничивает исполнителя в использовании оборудования с лучшими характеристиками</w:t>
      </w:r>
    </w:p>
    <w:p w14:paraId="0F5D52AB" w14:textId="05853D68" w:rsidR="00A04BB4" w:rsidRPr="00A04BB4" w:rsidRDefault="00A04BB4" w:rsidP="00A04BB4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35F6432C" w14:textId="437BCAD9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AFB8B3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 xml:space="preserve">Вопрос 11 </w:t>
      </w:r>
    </w:p>
    <w:p w14:paraId="4F855D25" w14:textId="77777777" w:rsidR="00A974AF" w:rsidRPr="00A04BB4" w:rsidRDefault="00A974AF" w:rsidP="00EC3F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В п.3 Приложения 2. Спецификация к Техническому заданию в требованиях к техническим характеристикам поставляемого оборудования «Аппаратно-программный комплекс Стационарное устройство мониторинга пассажиропотока для установки в стелы пешеходной навигации. АПК тип 3 (стационарный)» предусмотрено: </w:t>
      </w:r>
    </w:p>
    <w:p w14:paraId="42A1EBEE" w14:textId="77777777" w:rsidR="00A974AF" w:rsidRPr="00A04BB4" w:rsidRDefault="00A974AF" w:rsidP="00A974A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«Функция видеоаналитики Сбор изображений, подсчет пешеходного потока в заданном направлении». </w:t>
      </w:r>
    </w:p>
    <w:p w14:paraId="1053EF41" w14:textId="77777777" w:rsidR="00B378C4" w:rsidRPr="00A04BB4" w:rsidRDefault="00B378C4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7F21B4D4" w14:textId="73AD0AC1" w:rsidR="00A974AF" w:rsidRDefault="00A974AF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  <w:u w:val="single"/>
        </w:rPr>
        <w:t>Вопрос:</w:t>
      </w:r>
      <w:r w:rsidRPr="00A04BB4">
        <w:rPr>
          <w:rFonts w:asciiTheme="majorBidi" w:hAnsiTheme="majorBidi" w:cstheme="majorBidi"/>
          <w:sz w:val="24"/>
          <w:szCs w:val="24"/>
        </w:rPr>
        <w:t xml:space="preserve"> в каком формате изображения, какого качества?</w:t>
      </w:r>
    </w:p>
    <w:p w14:paraId="508283D3" w14:textId="77777777" w:rsidR="001D35BE" w:rsidRPr="00A04BB4" w:rsidRDefault="001D35BE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079F05C" w14:textId="7EBCE330" w:rsidR="00A04BB4" w:rsidRPr="00602B9C" w:rsidRDefault="00A04BB4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1D35B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602B9C" w:rsidRPr="001D35BE">
        <w:rPr>
          <w:rFonts w:asciiTheme="majorBidi" w:hAnsiTheme="majorBidi" w:cstheme="majorBidi"/>
          <w:sz w:val="24"/>
          <w:szCs w:val="24"/>
        </w:rPr>
        <w:t>Формат изображения, его качество, интервал отправки являются настраиваемыми параметрами</w:t>
      </w:r>
      <w:r w:rsidR="00602B9C">
        <w:rPr>
          <w:rFonts w:asciiTheme="majorBidi" w:hAnsiTheme="majorBidi" w:cstheme="majorBidi"/>
          <w:sz w:val="24"/>
          <w:szCs w:val="24"/>
        </w:rPr>
        <w:t xml:space="preserve"> в соответствие с требованиями в </w:t>
      </w:r>
      <w:r w:rsidR="00602B9C" w:rsidRPr="00BF2245">
        <w:rPr>
          <w:rFonts w:asciiTheme="majorBidi" w:hAnsiTheme="majorBidi" w:cstheme="majorBidi"/>
          <w:sz w:val="24"/>
          <w:szCs w:val="24"/>
        </w:rPr>
        <w:t>Приложение 2 Спецификации к Техническому заданию</w:t>
      </w:r>
      <w:r w:rsidR="00602B9C">
        <w:rPr>
          <w:rFonts w:asciiTheme="majorBidi" w:hAnsiTheme="majorBidi" w:cstheme="majorBidi"/>
          <w:sz w:val="24"/>
          <w:szCs w:val="24"/>
        </w:rPr>
        <w:t>.</w:t>
      </w:r>
    </w:p>
    <w:p w14:paraId="2B3F33D3" w14:textId="77777777" w:rsidR="00A04BB4" w:rsidRDefault="00A04BB4" w:rsidP="00A974A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C6A3B5" w14:textId="1DED14AF" w:rsidR="00B378C4" w:rsidRPr="00A04BB4" w:rsidRDefault="00A974AF" w:rsidP="00A974A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 xml:space="preserve">Вопрос 12 </w:t>
      </w:r>
    </w:p>
    <w:p w14:paraId="796BFDCC" w14:textId="081ABCB8" w:rsidR="00A974AF" w:rsidRPr="00A04BB4" w:rsidRDefault="00A974AF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>В п.3 Приложения 2. Спецификация к Техническому заданию в нарушение ч.2 ст.33 Федерального закона от 05.04.2013 N 44-ФЗ в требованиях к техническим характеристикам поставляемого оборудования указаны не максимальные и (или) минимальные значения показателей функциональных, технических и качественных характеристик объекта закупки, а их конкретные показатели, а именно:</w:t>
      </w:r>
    </w:p>
    <w:p w14:paraId="42541305" w14:textId="77777777" w:rsidR="00A974AF" w:rsidRPr="00A04BB4" w:rsidRDefault="00A974AF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4370"/>
        <w:gridCol w:w="2327"/>
        <w:gridCol w:w="2320"/>
      </w:tblGrid>
      <w:tr w:rsidR="00B378C4" w:rsidRPr="00A04BB4" w14:paraId="19118E26" w14:textId="77777777" w:rsidTr="00B378C4">
        <w:tc>
          <w:tcPr>
            <w:tcW w:w="328" w:type="dxa"/>
            <w:vMerge w:val="restart"/>
          </w:tcPr>
          <w:p w14:paraId="12A99548" w14:textId="6F945AC1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70" w:type="dxa"/>
            <w:vMerge w:val="restart"/>
          </w:tcPr>
          <w:p w14:paraId="0ED0B3D7" w14:textId="6196227B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Аппаратно-программный комплекс Мобильное устройство мониторинга пассажиропотока. АПК тип1 (мобильный)</w:t>
            </w:r>
          </w:p>
        </w:tc>
        <w:tc>
          <w:tcPr>
            <w:tcW w:w="2327" w:type="dxa"/>
          </w:tcPr>
          <w:p w14:paraId="778FF9EC" w14:textId="21D48E25" w:rsidR="00B378C4" w:rsidRPr="00A04BB4" w:rsidRDefault="00B378C4" w:rsidP="00B378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11b</w:t>
            </w:r>
          </w:p>
        </w:tc>
        <w:tc>
          <w:tcPr>
            <w:tcW w:w="2320" w:type="dxa"/>
          </w:tcPr>
          <w:p w14:paraId="6973C320" w14:textId="537832F8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-92 дБи</w:t>
            </w:r>
          </w:p>
        </w:tc>
      </w:tr>
      <w:tr w:rsidR="00B378C4" w:rsidRPr="00A04BB4" w14:paraId="781B4117" w14:textId="77777777" w:rsidTr="00B378C4">
        <w:tc>
          <w:tcPr>
            <w:tcW w:w="328" w:type="dxa"/>
            <w:vMerge/>
          </w:tcPr>
          <w:p w14:paraId="51871461" w14:textId="77777777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4625BF81" w14:textId="77777777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13091C7" w14:textId="3B0F8C43" w:rsidR="00B378C4" w:rsidRPr="00A04BB4" w:rsidRDefault="00B378C4" w:rsidP="00B378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11g</w:t>
            </w:r>
          </w:p>
        </w:tc>
        <w:tc>
          <w:tcPr>
            <w:tcW w:w="2320" w:type="dxa"/>
          </w:tcPr>
          <w:p w14:paraId="2F5557EF" w14:textId="60CA2950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-76 дБи</w:t>
            </w:r>
          </w:p>
        </w:tc>
      </w:tr>
      <w:tr w:rsidR="00B378C4" w:rsidRPr="00A04BB4" w14:paraId="5C3EAA4C" w14:textId="77777777" w:rsidTr="00B378C4">
        <w:tc>
          <w:tcPr>
            <w:tcW w:w="328" w:type="dxa"/>
            <w:vMerge/>
          </w:tcPr>
          <w:p w14:paraId="489D0451" w14:textId="77777777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4ABB8618" w14:textId="77777777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7142B6D" w14:textId="698A1368" w:rsidR="00B378C4" w:rsidRPr="00A04BB4" w:rsidRDefault="00B378C4" w:rsidP="00B378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</w:tc>
        <w:tc>
          <w:tcPr>
            <w:tcW w:w="2320" w:type="dxa"/>
          </w:tcPr>
          <w:p w14:paraId="7BD2ACDE" w14:textId="584983B2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-73 дБи</w:t>
            </w:r>
          </w:p>
        </w:tc>
      </w:tr>
      <w:tr w:rsidR="00B378C4" w:rsidRPr="00A04BB4" w14:paraId="2BC6DDBB" w14:textId="77777777" w:rsidTr="00B378C4">
        <w:tc>
          <w:tcPr>
            <w:tcW w:w="328" w:type="dxa"/>
            <w:vMerge/>
          </w:tcPr>
          <w:p w14:paraId="1E460CB0" w14:textId="77777777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00616BF9" w14:textId="77777777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477CD21" w14:textId="154F4FCD" w:rsidR="00B378C4" w:rsidRPr="00A04BB4" w:rsidRDefault="00B378C4" w:rsidP="00B378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Версия Bluetooth</w:t>
            </w:r>
          </w:p>
        </w:tc>
        <w:tc>
          <w:tcPr>
            <w:tcW w:w="2320" w:type="dxa"/>
          </w:tcPr>
          <w:p w14:paraId="73054221" w14:textId="6A647442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</w:tr>
      <w:tr w:rsidR="00B378C4" w:rsidRPr="00A04BB4" w14:paraId="6C6FD829" w14:textId="77777777" w:rsidTr="00B378C4">
        <w:tc>
          <w:tcPr>
            <w:tcW w:w="328" w:type="dxa"/>
            <w:vMerge w:val="restart"/>
          </w:tcPr>
          <w:p w14:paraId="07351E96" w14:textId="3AECC75A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370" w:type="dxa"/>
            <w:vMerge w:val="restart"/>
          </w:tcPr>
          <w:p w14:paraId="1BE31731" w14:textId="6928FD9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Аппаратно-программный комплекс Стационарное устройство мониторинга пассажиропотока для установки на конструктивные элементы остановок городского транспорта. АПК тип 2 (стационарный)</w:t>
            </w:r>
          </w:p>
        </w:tc>
        <w:tc>
          <w:tcPr>
            <w:tcW w:w="2327" w:type="dxa"/>
          </w:tcPr>
          <w:p w14:paraId="71FD7D34" w14:textId="7F2878BB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11b</w:t>
            </w:r>
          </w:p>
        </w:tc>
        <w:tc>
          <w:tcPr>
            <w:tcW w:w="2320" w:type="dxa"/>
          </w:tcPr>
          <w:p w14:paraId="24B91BE5" w14:textId="45B6D086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-92 дБи</w:t>
            </w:r>
          </w:p>
        </w:tc>
      </w:tr>
      <w:tr w:rsidR="00B378C4" w:rsidRPr="00A04BB4" w14:paraId="281ECD1B" w14:textId="77777777" w:rsidTr="00B378C4">
        <w:tc>
          <w:tcPr>
            <w:tcW w:w="328" w:type="dxa"/>
            <w:vMerge/>
          </w:tcPr>
          <w:p w14:paraId="19C49109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24FCCEBA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19381DA" w14:textId="4EACA7F3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11g</w:t>
            </w:r>
          </w:p>
        </w:tc>
        <w:tc>
          <w:tcPr>
            <w:tcW w:w="2320" w:type="dxa"/>
          </w:tcPr>
          <w:p w14:paraId="62E93839" w14:textId="116A71EF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-76 дБи</w:t>
            </w:r>
          </w:p>
        </w:tc>
      </w:tr>
      <w:tr w:rsidR="00B378C4" w:rsidRPr="00A04BB4" w14:paraId="47B714F0" w14:textId="77777777" w:rsidTr="00B378C4">
        <w:tc>
          <w:tcPr>
            <w:tcW w:w="328" w:type="dxa"/>
            <w:vMerge/>
          </w:tcPr>
          <w:p w14:paraId="40AF5BF3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22675CA2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2598725" w14:textId="50B40598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</w:tc>
        <w:tc>
          <w:tcPr>
            <w:tcW w:w="2320" w:type="dxa"/>
          </w:tcPr>
          <w:p w14:paraId="6FA27D8A" w14:textId="3BA1A72E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-73 дБи</w:t>
            </w:r>
          </w:p>
        </w:tc>
      </w:tr>
      <w:tr w:rsidR="00B378C4" w:rsidRPr="00A04BB4" w14:paraId="634C31FC" w14:textId="77777777" w:rsidTr="00B378C4">
        <w:tc>
          <w:tcPr>
            <w:tcW w:w="328" w:type="dxa"/>
            <w:vMerge/>
          </w:tcPr>
          <w:p w14:paraId="55AB1420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1F3000C5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F9A43AF" w14:textId="25477CC6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Версия Bluetooth</w:t>
            </w:r>
          </w:p>
        </w:tc>
        <w:tc>
          <w:tcPr>
            <w:tcW w:w="2320" w:type="dxa"/>
          </w:tcPr>
          <w:p w14:paraId="2C235A4E" w14:textId="439762E2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</w:tr>
      <w:tr w:rsidR="00B378C4" w:rsidRPr="00A04BB4" w14:paraId="3EEC91B6" w14:textId="77777777" w:rsidTr="00B378C4">
        <w:tc>
          <w:tcPr>
            <w:tcW w:w="328" w:type="dxa"/>
            <w:vMerge w:val="restart"/>
          </w:tcPr>
          <w:p w14:paraId="69181BA9" w14:textId="20635AC3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370" w:type="dxa"/>
            <w:vMerge w:val="restart"/>
          </w:tcPr>
          <w:p w14:paraId="5CEA0573" w14:textId="2B5AABB2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«Аппаратно-программный комплекс Стационарное устройство мониторинга пассажиропотока для установки в стелы пешеходной навигации. АПК тип 3 (стационарный)»</w:t>
            </w:r>
          </w:p>
        </w:tc>
        <w:tc>
          <w:tcPr>
            <w:tcW w:w="2327" w:type="dxa"/>
          </w:tcPr>
          <w:p w14:paraId="18DFEB90" w14:textId="52E1718A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Размер встроенного SSD накопителя</w:t>
            </w:r>
          </w:p>
        </w:tc>
        <w:tc>
          <w:tcPr>
            <w:tcW w:w="2320" w:type="dxa"/>
          </w:tcPr>
          <w:p w14:paraId="615CC488" w14:textId="33691945" w:rsidR="00B378C4" w:rsidRPr="00A04BB4" w:rsidRDefault="00B378C4" w:rsidP="00A974A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240 Гб</w:t>
            </w:r>
          </w:p>
        </w:tc>
      </w:tr>
      <w:tr w:rsidR="00B378C4" w:rsidRPr="00A04BB4" w14:paraId="73836F4A" w14:textId="77777777" w:rsidTr="00B378C4">
        <w:tc>
          <w:tcPr>
            <w:tcW w:w="328" w:type="dxa"/>
            <w:vMerge/>
          </w:tcPr>
          <w:p w14:paraId="149EDA12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2D20AE0C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59C1BD1A" w14:textId="035BD1F2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11b</w:t>
            </w:r>
          </w:p>
        </w:tc>
        <w:tc>
          <w:tcPr>
            <w:tcW w:w="2320" w:type="dxa"/>
          </w:tcPr>
          <w:p w14:paraId="788077DE" w14:textId="75069ADB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-92 дБи</w:t>
            </w:r>
          </w:p>
        </w:tc>
      </w:tr>
      <w:tr w:rsidR="00B378C4" w:rsidRPr="00A04BB4" w14:paraId="306FA685" w14:textId="77777777" w:rsidTr="00B378C4">
        <w:tc>
          <w:tcPr>
            <w:tcW w:w="328" w:type="dxa"/>
            <w:vMerge/>
          </w:tcPr>
          <w:p w14:paraId="14515C9A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105A3705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FFD81B2" w14:textId="7491F5B2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11g</w:t>
            </w:r>
          </w:p>
        </w:tc>
        <w:tc>
          <w:tcPr>
            <w:tcW w:w="2320" w:type="dxa"/>
          </w:tcPr>
          <w:p w14:paraId="6B65836C" w14:textId="196FC543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-76 дБи</w:t>
            </w:r>
          </w:p>
        </w:tc>
      </w:tr>
      <w:tr w:rsidR="00B378C4" w:rsidRPr="00A04BB4" w14:paraId="27266BEB" w14:textId="77777777" w:rsidTr="00B378C4">
        <w:tc>
          <w:tcPr>
            <w:tcW w:w="328" w:type="dxa"/>
            <w:vMerge/>
          </w:tcPr>
          <w:p w14:paraId="4653FF87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1F7EB543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5AFC8F4C" w14:textId="1E8BA421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</w:tc>
        <w:tc>
          <w:tcPr>
            <w:tcW w:w="2320" w:type="dxa"/>
          </w:tcPr>
          <w:p w14:paraId="26124D26" w14:textId="6FEF5EFF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-73 дБи</w:t>
            </w:r>
          </w:p>
        </w:tc>
      </w:tr>
      <w:tr w:rsidR="00B378C4" w:rsidRPr="00A04BB4" w14:paraId="1EC1AEA3" w14:textId="77777777" w:rsidTr="00B378C4">
        <w:tc>
          <w:tcPr>
            <w:tcW w:w="328" w:type="dxa"/>
            <w:vMerge/>
          </w:tcPr>
          <w:p w14:paraId="0806EA4B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0C570382" w14:textId="77777777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12E57EA" w14:textId="6E244034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Версия Bluetooth</w:t>
            </w:r>
          </w:p>
        </w:tc>
        <w:tc>
          <w:tcPr>
            <w:tcW w:w="2320" w:type="dxa"/>
          </w:tcPr>
          <w:p w14:paraId="69EF5CA2" w14:textId="4D1C5DAA" w:rsidR="00B378C4" w:rsidRPr="00A04BB4" w:rsidRDefault="00B378C4" w:rsidP="00B378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4BB4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</w:tr>
    </w:tbl>
    <w:p w14:paraId="459D2CCD" w14:textId="77777777" w:rsidR="00A974AF" w:rsidRPr="00A04BB4" w:rsidRDefault="00A974AF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DEA80CD" w14:textId="2B5A8235" w:rsidR="00A974AF" w:rsidRPr="00A04BB4" w:rsidRDefault="00A974AF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>В связи с этим, участники закупки не могут предложить альтернативу устройству, соответствующему всем указанным в документации показателям, даже с более лучшими характеристиками. Необоснованное установление конкретных показателей влечет за собой ограничение возможных к поставке устройств и, соответственно, количества участников закупки.</w:t>
      </w:r>
    </w:p>
    <w:p w14:paraId="54845430" w14:textId="77777777" w:rsidR="00B378C4" w:rsidRPr="00A04BB4" w:rsidRDefault="00B378C4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3000D26" w14:textId="5D5EC0BD" w:rsidR="00A974AF" w:rsidRDefault="00B378C4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  <w:u w:val="single"/>
        </w:rPr>
        <w:lastRenderedPageBreak/>
        <w:t>Вопрос:</w:t>
      </w:r>
      <w:r w:rsidRPr="00A04BB4">
        <w:rPr>
          <w:rFonts w:asciiTheme="majorBidi" w:hAnsiTheme="majorBidi" w:cstheme="majorBidi"/>
          <w:sz w:val="24"/>
          <w:szCs w:val="24"/>
        </w:rPr>
        <w:t xml:space="preserve"> просим привести описание объекта закупки в соответствие с требованиями ст.33 Федерального закона от 05.04.2013 N 44-ФЗ: при описании характеристик закупаемого товара указать максимальные и (или) минимальные значения таких показателей, а также значения показателей, которые не могут изменяться.</w:t>
      </w:r>
    </w:p>
    <w:p w14:paraId="171502FB" w14:textId="77777777" w:rsidR="00602B9C" w:rsidRPr="00A04BB4" w:rsidRDefault="00602B9C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5B2C67" w14:textId="303F4F83" w:rsidR="00B378C4" w:rsidRPr="00A04BB4" w:rsidRDefault="00A04BB4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602B9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602B9C" w:rsidRPr="00A04BB4">
        <w:rPr>
          <w:rFonts w:asciiTheme="majorBidi" w:hAnsiTheme="majorBidi" w:cstheme="majorBidi"/>
          <w:sz w:val="24"/>
          <w:szCs w:val="24"/>
        </w:rPr>
        <w:t>Техническ</w:t>
      </w:r>
      <w:r w:rsidR="00602B9C">
        <w:rPr>
          <w:rFonts w:asciiTheme="majorBidi" w:hAnsiTheme="majorBidi" w:cstheme="majorBidi"/>
          <w:sz w:val="24"/>
          <w:szCs w:val="24"/>
        </w:rPr>
        <w:t xml:space="preserve">ие характеристики указанные в </w:t>
      </w:r>
      <w:r w:rsidR="00602B9C" w:rsidRPr="00A04BB4">
        <w:rPr>
          <w:rFonts w:asciiTheme="majorBidi" w:hAnsiTheme="majorBidi" w:cstheme="majorBidi"/>
          <w:sz w:val="24"/>
          <w:szCs w:val="24"/>
        </w:rPr>
        <w:t>Приложении 2</w:t>
      </w:r>
      <w:r w:rsidR="00602B9C">
        <w:rPr>
          <w:rFonts w:asciiTheme="majorBidi" w:hAnsiTheme="majorBidi" w:cstheme="majorBidi"/>
          <w:sz w:val="24"/>
          <w:szCs w:val="24"/>
        </w:rPr>
        <w:t xml:space="preserve"> соответствуют оборудованию существующему на рынке, при этом Заказчик не ограничивает исполнителя в использовании оборудования с лучшими характеристиками.</w:t>
      </w:r>
    </w:p>
    <w:p w14:paraId="6184F5F5" w14:textId="77777777" w:rsidR="00B378C4" w:rsidRPr="00A04BB4" w:rsidRDefault="00B378C4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7FFF5D" w14:textId="77777777" w:rsidR="00B378C4" w:rsidRPr="00A04BB4" w:rsidRDefault="00B378C4" w:rsidP="00A974A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sz w:val="24"/>
          <w:szCs w:val="24"/>
        </w:rPr>
        <w:t xml:space="preserve">Вопрос 13 </w:t>
      </w:r>
    </w:p>
    <w:p w14:paraId="3D605ADE" w14:textId="77777777" w:rsidR="00B378C4" w:rsidRPr="00A04BB4" w:rsidRDefault="00B378C4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 xml:space="preserve">Согласно п.2 Технического задания целью данной закупки является создание комплексной информационной системы мониторинга пассажиропотока в рамках развития интеллектуальной транспортной системы г. Москвы. В Технической документации, в том числе и при описании функциональных требования к системе, содержатся условия, предусматривающие измерение не только пассажиропотока, но и пешеходов. </w:t>
      </w:r>
    </w:p>
    <w:p w14:paraId="4B33CB2E" w14:textId="77777777" w:rsidR="00B378C4" w:rsidRPr="00A04BB4" w:rsidRDefault="00B378C4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6D5BDC" w14:textId="7EE58375" w:rsidR="00B378C4" w:rsidRDefault="00B378C4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BB4">
        <w:rPr>
          <w:rFonts w:asciiTheme="majorBidi" w:hAnsiTheme="majorBidi" w:cstheme="majorBidi"/>
          <w:sz w:val="24"/>
          <w:szCs w:val="24"/>
        </w:rPr>
        <w:t>Вопрос: каким образом будет измеряться пассажиропоток с помощью данных комплексов, если они будут фиксировать не только конкретных пассажиров, но и проходящих мимо пешеходов.</w:t>
      </w:r>
    </w:p>
    <w:p w14:paraId="45F128B3" w14:textId="77777777" w:rsidR="00832F0B" w:rsidRPr="00A04BB4" w:rsidRDefault="00832F0B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EFDE60" w14:textId="617E10BA" w:rsidR="00A04BB4" w:rsidRDefault="00A04BB4" w:rsidP="00A04BB4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04BB4">
        <w:rPr>
          <w:rFonts w:asciiTheme="majorBidi" w:hAnsiTheme="majorBidi" w:cstheme="majorBidi"/>
          <w:b/>
          <w:bCs/>
          <w:color w:val="FF0000"/>
          <w:sz w:val="24"/>
          <w:szCs w:val="24"/>
        </w:rPr>
        <w:t>ОТВЕТ:</w:t>
      </w:r>
      <w:r w:rsidR="00832F0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832F0B" w:rsidRPr="00D84239">
        <w:rPr>
          <w:rFonts w:asciiTheme="majorBidi" w:hAnsiTheme="majorBidi" w:cstheme="majorBidi"/>
          <w:sz w:val="24"/>
          <w:szCs w:val="24"/>
        </w:rPr>
        <w:t xml:space="preserve">Пассажиропоток </w:t>
      </w:r>
      <w:r w:rsidR="00D84239" w:rsidRPr="00D84239">
        <w:rPr>
          <w:rFonts w:asciiTheme="majorBidi" w:hAnsiTheme="majorBidi" w:cstheme="majorBidi"/>
          <w:sz w:val="24"/>
          <w:szCs w:val="24"/>
        </w:rPr>
        <w:t xml:space="preserve">будет </w:t>
      </w:r>
      <w:r w:rsidR="00832F0B" w:rsidRPr="00D84239">
        <w:rPr>
          <w:rFonts w:asciiTheme="majorBidi" w:hAnsiTheme="majorBidi" w:cstheme="majorBidi"/>
          <w:sz w:val="24"/>
          <w:szCs w:val="24"/>
        </w:rPr>
        <w:t>измеряется</w:t>
      </w:r>
      <w:r w:rsidR="00D84239" w:rsidRPr="00D84239">
        <w:rPr>
          <w:rFonts w:asciiTheme="majorBidi" w:hAnsiTheme="majorBidi" w:cstheme="majorBidi"/>
          <w:sz w:val="24"/>
          <w:szCs w:val="24"/>
        </w:rPr>
        <w:t xml:space="preserve"> за счет корректно расставленных рубежей контроля</w:t>
      </w:r>
      <w:r w:rsidR="00D84239">
        <w:rPr>
          <w:rFonts w:asciiTheme="majorBidi" w:hAnsiTheme="majorBidi" w:cstheme="majorBidi"/>
          <w:sz w:val="24"/>
          <w:szCs w:val="24"/>
        </w:rPr>
        <w:t>.</w:t>
      </w:r>
    </w:p>
    <w:p w14:paraId="643C891A" w14:textId="0164A032" w:rsidR="000A18BB" w:rsidRDefault="000A18BB" w:rsidP="00A04BB4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0C62480D" w14:textId="3172E2CE" w:rsidR="000A18BB" w:rsidRDefault="000A18BB" w:rsidP="00A04BB4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232EBFEB" w14:textId="77777777" w:rsidR="000A18BB" w:rsidRDefault="000A18BB" w:rsidP="000A18B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iCs/>
          <w:sz w:val="24"/>
          <w:szCs w:val="24"/>
          <w:lang w:eastAsia="ru-RU"/>
        </w:rPr>
        <w:t xml:space="preserve">Заместитель руководителя по контролю </w:t>
      </w:r>
    </w:p>
    <w:p w14:paraId="53855989" w14:textId="77777777" w:rsidR="000A18BB" w:rsidRDefault="000A18BB" w:rsidP="000A18B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iCs/>
          <w:sz w:val="24"/>
          <w:szCs w:val="24"/>
          <w:lang w:eastAsia="ru-RU"/>
        </w:rPr>
        <w:t xml:space="preserve">за использованием и развитием </w:t>
      </w:r>
    </w:p>
    <w:p w14:paraId="3DC8BB54" w14:textId="77777777" w:rsidR="000A18BB" w:rsidRDefault="000A18BB" w:rsidP="000A18BB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iCs/>
          <w:sz w:val="24"/>
          <w:szCs w:val="24"/>
          <w:lang w:eastAsia="ru-RU"/>
        </w:rPr>
        <w:t xml:space="preserve">информационных систем и ресурсов                                                                          </w:t>
      </w:r>
      <w:r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Д.А. Горшков</w:t>
      </w:r>
    </w:p>
    <w:p w14:paraId="1F73D423" w14:textId="77777777" w:rsidR="000A18BB" w:rsidRPr="00A04BB4" w:rsidRDefault="000A18BB" w:rsidP="00A04B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60310B" w14:textId="77777777" w:rsidR="00A04BB4" w:rsidRPr="00A04BB4" w:rsidRDefault="00A04BB4" w:rsidP="00A974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04BB4" w:rsidRPr="00A04BB4" w:rsidSect="00B378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75FD"/>
    <w:multiLevelType w:val="hybridMultilevel"/>
    <w:tmpl w:val="99CA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43"/>
    <w:rsid w:val="000A18BB"/>
    <w:rsid w:val="000B07CC"/>
    <w:rsid w:val="001D35BE"/>
    <w:rsid w:val="005F5CBC"/>
    <w:rsid w:val="00602B9C"/>
    <w:rsid w:val="00663CEF"/>
    <w:rsid w:val="006654D9"/>
    <w:rsid w:val="006D3EAE"/>
    <w:rsid w:val="00832F0B"/>
    <w:rsid w:val="009F6EEE"/>
    <w:rsid w:val="00A04BB4"/>
    <w:rsid w:val="00A47635"/>
    <w:rsid w:val="00A974AF"/>
    <w:rsid w:val="00AE78C1"/>
    <w:rsid w:val="00B378C4"/>
    <w:rsid w:val="00BF2245"/>
    <w:rsid w:val="00D84239"/>
    <w:rsid w:val="00EC3F43"/>
    <w:rsid w:val="00ED5488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FAA5"/>
  <w15:chartTrackingRefBased/>
  <w15:docId w15:val="{E4A66C0B-F5D5-4727-9971-51A8093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02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602B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2175</Words>
  <Characters>12400</Characters>
  <Application>Microsoft Office Word</Application>
  <DocSecurity>4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 Иван Евгеньевич</dc:creator>
  <cp:keywords/>
  <dc:description/>
  <cp:lastModifiedBy>Андрианов Иван Евгеньевич</cp:lastModifiedBy>
  <cp:revision>2</cp:revision>
  <dcterms:created xsi:type="dcterms:W3CDTF">2020-10-05T08:10:00Z</dcterms:created>
  <dcterms:modified xsi:type="dcterms:W3CDTF">2020-10-05T08:10:00Z</dcterms:modified>
</cp:coreProperties>
</file>