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92D2" w14:textId="77777777" w:rsidR="005D33B4" w:rsidRPr="007107A8" w:rsidRDefault="005D33B4" w:rsidP="00E743DD">
      <w:pPr>
        <w:framePr w:w="10800" w:h="1026" w:hRule="exact" w:hSpace="180" w:wrap="auto" w:vAnchor="text" w:hAnchor="page" w:x="540" w:y="1"/>
        <w:spacing w:line="276" w:lineRule="auto"/>
        <w:ind w:right="-60"/>
        <w:jc w:val="center"/>
      </w:pPr>
      <w:r w:rsidRPr="007107A8">
        <w:object w:dxaOrig="3331" w:dyaOrig="3375" w14:anchorId="6D18B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8.55pt" o:ole="" fillcolor="window">
            <v:imagedata r:id="rId9" o:title=""/>
          </v:shape>
          <o:OLEObject Type="Embed" ProgID="PBrush" ShapeID="_x0000_i1025" DrawAspect="Content" ObjectID="_1637163966" r:id="rId10">
            <o:FieldCodes>\s \* MERGEFORMAT</o:FieldCodes>
          </o:OLEObject>
        </w:object>
      </w:r>
    </w:p>
    <w:p w14:paraId="7314686A" w14:textId="77777777" w:rsidR="005D33B4" w:rsidRPr="007107A8" w:rsidRDefault="005D33B4" w:rsidP="00E743DD">
      <w:pPr>
        <w:spacing w:line="276" w:lineRule="auto"/>
        <w:jc w:val="both"/>
        <w:outlineLvl w:val="0"/>
        <w:rPr>
          <w:b/>
          <w:bCs/>
          <w:kern w:val="36"/>
        </w:rPr>
      </w:pPr>
    </w:p>
    <w:p w14:paraId="70F69A73" w14:textId="77777777" w:rsidR="005D33B4" w:rsidRPr="007107A8" w:rsidRDefault="005D33B4" w:rsidP="00E743DD">
      <w:pPr>
        <w:pStyle w:val="17"/>
        <w:spacing w:before="0" w:line="276" w:lineRule="auto"/>
        <w:jc w:val="center"/>
        <w:rPr>
          <w:rFonts w:ascii="Times New Roman" w:hAnsi="Times New Roman"/>
          <w:b w:val="0"/>
          <w:bCs w:val="0"/>
          <w:color w:val="auto"/>
          <w:spacing w:val="10"/>
          <w:sz w:val="24"/>
          <w:szCs w:val="24"/>
        </w:rPr>
      </w:pPr>
      <w:bookmarkStart w:id="0" w:name="_МИНИСТЕРСТВО_ЦИФРОВОГО_РАЗВИТИЯ,"/>
      <w:bookmarkStart w:id="1" w:name="_Toc393719375"/>
      <w:bookmarkStart w:id="2" w:name="_Toc497907823"/>
      <w:bookmarkEnd w:id="0"/>
      <w:r w:rsidRPr="007107A8">
        <w:rPr>
          <w:rFonts w:ascii="Times New Roman" w:hAnsi="Times New Roman"/>
          <w:b w:val="0"/>
          <w:bCs w:val="0"/>
          <w:color w:val="auto"/>
          <w:spacing w:val="10"/>
          <w:sz w:val="24"/>
          <w:szCs w:val="24"/>
        </w:rPr>
        <w:t>МИН</w:t>
      </w:r>
      <w:r w:rsidR="004B6C8A" w:rsidRPr="007107A8">
        <w:rPr>
          <w:rFonts w:ascii="Times New Roman" w:hAnsi="Times New Roman"/>
          <w:b w:val="0"/>
          <w:bCs w:val="0"/>
          <w:color w:val="auto"/>
          <w:spacing w:val="10"/>
          <w:sz w:val="24"/>
          <w:szCs w:val="24"/>
        </w:rPr>
        <w:t>ИСТЕРСТВО ЦИФРОВОГО РАЗВИТИЯ, СВЯЗИ И МАССОВЫХ КОММУНИКАЦИЙ РОССИЙСКОЙ ФЕДЕРАЦИИ</w:t>
      </w:r>
      <w:bookmarkEnd w:id="1"/>
      <w:bookmarkEnd w:id="2"/>
    </w:p>
    <w:p w14:paraId="3F901601" w14:textId="77777777" w:rsidR="005D33B4" w:rsidRPr="007107A8" w:rsidRDefault="005D33B4" w:rsidP="00E743DD">
      <w:pPr>
        <w:spacing w:line="276" w:lineRule="auto"/>
      </w:pPr>
    </w:p>
    <w:p w14:paraId="15A8F151" w14:textId="77777777" w:rsidR="005D33B4" w:rsidRPr="007107A8" w:rsidRDefault="005D33B4" w:rsidP="00E743DD">
      <w:pPr>
        <w:spacing w:line="276" w:lineRule="auto"/>
        <w:ind w:left="-57"/>
        <w:jc w:val="center"/>
        <w:rPr>
          <w:caps/>
        </w:rPr>
      </w:pPr>
      <w:r w:rsidRPr="007107A8">
        <w:rPr>
          <w:caps/>
        </w:rPr>
        <w:t>Федеральная служба по надзору в сфере связи, информационных технологий и массовых коммуникаций</w:t>
      </w:r>
    </w:p>
    <w:p w14:paraId="0D3E78CF" w14:textId="77777777" w:rsidR="005D33B4" w:rsidRPr="007107A8" w:rsidRDefault="005D33B4" w:rsidP="00E743DD">
      <w:pPr>
        <w:spacing w:line="276" w:lineRule="auto"/>
        <w:ind w:left="-57" w:right="-2"/>
        <w:jc w:val="center"/>
        <w:rPr>
          <w:caps/>
        </w:rPr>
      </w:pPr>
      <w:r w:rsidRPr="007107A8">
        <w:rPr>
          <w:caps/>
        </w:rPr>
        <w:t>(РосКОМНАДЗОР)</w:t>
      </w:r>
    </w:p>
    <w:p w14:paraId="30AD6282" w14:textId="77777777" w:rsidR="005D33B4" w:rsidRPr="007107A8" w:rsidRDefault="00225AD6" w:rsidP="00E743DD">
      <w:pPr>
        <w:spacing w:line="276" w:lineRule="auto"/>
        <w:jc w:val="center"/>
        <w:rPr>
          <w:b/>
          <w:bCs/>
        </w:rPr>
      </w:pPr>
      <w:r w:rsidRPr="007107A8">
        <w:rPr>
          <w:noProof/>
        </w:rPr>
        <mc:AlternateContent>
          <mc:Choice Requires="wps">
            <w:drawing>
              <wp:anchor distT="4294967288" distB="4294967288" distL="114300" distR="114300" simplePos="0" relativeHeight="251657728" behindDoc="0" locked="0" layoutInCell="1" allowOverlap="1" wp14:anchorId="698A411F" wp14:editId="77F137F9">
                <wp:simplePos x="0" y="0"/>
                <wp:positionH relativeFrom="column">
                  <wp:posOffset>0</wp:posOffset>
                </wp:positionH>
                <wp:positionV relativeFrom="paragraph">
                  <wp:posOffset>52069</wp:posOffset>
                </wp:positionV>
                <wp:extent cx="6400800" cy="0"/>
                <wp:effectExtent l="0" t="19050" r="0" b="1905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249B7" id="Прямая соединительная линия 5"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" strokeweight="3pt">
                <v:stroke linestyle="thinThin"/>
              </v:line>
            </w:pict>
          </mc:Fallback>
        </mc:AlternateContent>
      </w:r>
    </w:p>
    <w:p w14:paraId="06A8EFBE" w14:textId="77777777" w:rsidR="005D33B4" w:rsidRPr="007107A8" w:rsidRDefault="005D33B4" w:rsidP="00E743DD">
      <w:pPr>
        <w:spacing w:line="276" w:lineRule="auto"/>
        <w:ind w:left="5760"/>
        <w:rPr>
          <w:b/>
          <w:bCs/>
        </w:rPr>
      </w:pPr>
      <w:r w:rsidRPr="007107A8">
        <w:rPr>
          <w:b/>
          <w:bCs/>
        </w:rPr>
        <w:t>УТВЕРЖДАЮ</w:t>
      </w:r>
    </w:p>
    <w:p w14:paraId="1A020FB0" w14:textId="77777777" w:rsidR="005D33B4" w:rsidRPr="007107A8" w:rsidRDefault="005D33B4" w:rsidP="00E743DD">
      <w:pPr>
        <w:spacing w:line="276" w:lineRule="auto"/>
        <w:ind w:left="5760"/>
        <w:rPr>
          <w:b/>
          <w:bCs/>
        </w:rPr>
      </w:pPr>
    </w:p>
    <w:tbl>
      <w:tblPr>
        <w:tblW w:w="4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tblGrid>
      <w:tr w:rsidR="005D33B4" w:rsidRPr="007107A8" w14:paraId="374F2C30" w14:textId="77777777" w:rsidTr="005D33B4">
        <w:trPr>
          <w:jc w:val="right"/>
        </w:trPr>
        <w:tc>
          <w:tcPr>
            <w:tcW w:w="4450" w:type="dxa"/>
            <w:tcBorders>
              <w:top w:val="nil"/>
              <w:left w:val="nil"/>
              <w:bottom w:val="nil"/>
              <w:right w:val="nil"/>
            </w:tcBorders>
          </w:tcPr>
          <w:p w14:paraId="5C20873C" w14:textId="77777777" w:rsidR="005D33B4" w:rsidRPr="007107A8" w:rsidRDefault="005D33B4" w:rsidP="00E743DD">
            <w:pPr>
              <w:spacing w:line="276" w:lineRule="auto"/>
            </w:pPr>
            <w:r w:rsidRPr="007107A8">
              <w:t xml:space="preserve">Заместитель руководителя Федеральной службы по надзору в сфере связи, информационных технологий и массовых коммуникаций </w:t>
            </w:r>
          </w:p>
          <w:p w14:paraId="66F100C1" w14:textId="77777777" w:rsidR="005D33B4" w:rsidRPr="007107A8" w:rsidRDefault="005D33B4" w:rsidP="00E743DD">
            <w:pPr>
              <w:spacing w:line="276" w:lineRule="auto"/>
            </w:pPr>
          </w:p>
          <w:p w14:paraId="46B6E4E6" w14:textId="77777777" w:rsidR="005D33B4" w:rsidRPr="007107A8" w:rsidRDefault="005D33B4" w:rsidP="00E743DD">
            <w:pPr>
              <w:spacing w:line="276" w:lineRule="auto"/>
            </w:pPr>
          </w:p>
          <w:p w14:paraId="71781DE6" w14:textId="77777777" w:rsidR="005D33B4" w:rsidRPr="007107A8" w:rsidRDefault="005D33B4" w:rsidP="00E743DD">
            <w:pPr>
              <w:spacing w:line="276" w:lineRule="auto"/>
            </w:pPr>
          </w:p>
          <w:p w14:paraId="281FF24C" w14:textId="77777777" w:rsidR="005D33B4" w:rsidRPr="007107A8" w:rsidRDefault="005D33B4" w:rsidP="00E743DD">
            <w:pPr>
              <w:tabs>
                <w:tab w:val="left" w:pos="676"/>
                <w:tab w:val="left" w:pos="1440"/>
              </w:tabs>
              <w:spacing w:line="276" w:lineRule="auto"/>
            </w:pPr>
            <w:r w:rsidRPr="007107A8">
              <w:t>_______________________А.А. Панков</w:t>
            </w:r>
          </w:p>
          <w:p w14:paraId="6C9F1D41" w14:textId="77777777" w:rsidR="005D33B4" w:rsidRPr="007107A8" w:rsidRDefault="005D33B4" w:rsidP="00E743DD">
            <w:pPr>
              <w:tabs>
                <w:tab w:val="left" w:pos="676"/>
                <w:tab w:val="left" w:pos="1440"/>
              </w:tabs>
              <w:spacing w:line="276" w:lineRule="auto"/>
            </w:pPr>
          </w:p>
          <w:p w14:paraId="2F324A0A" w14:textId="77777777" w:rsidR="005D33B4" w:rsidRPr="007107A8" w:rsidRDefault="005D33B4" w:rsidP="00E743DD">
            <w:pPr>
              <w:tabs>
                <w:tab w:val="left" w:pos="676"/>
                <w:tab w:val="left" w:pos="1440"/>
              </w:tabs>
              <w:spacing w:line="276" w:lineRule="auto"/>
            </w:pPr>
          </w:p>
        </w:tc>
      </w:tr>
      <w:tr w:rsidR="005D33B4" w:rsidRPr="007107A8" w14:paraId="2369F901" w14:textId="77777777" w:rsidTr="005D33B4">
        <w:trPr>
          <w:jc w:val="right"/>
        </w:trPr>
        <w:tc>
          <w:tcPr>
            <w:tcW w:w="4450" w:type="dxa"/>
            <w:tcBorders>
              <w:top w:val="nil"/>
              <w:left w:val="nil"/>
              <w:bottom w:val="nil"/>
              <w:right w:val="nil"/>
            </w:tcBorders>
          </w:tcPr>
          <w:p w14:paraId="735EFD02" w14:textId="77777777" w:rsidR="005D33B4" w:rsidRPr="007107A8" w:rsidRDefault="001313EE" w:rsidP="00E743DD">
            <w:pPr>
              <w:spacing w:line="276" w:lineRule="auto"/>
              <w:rPr>
                <w:lang w:val="en-US"/>
              </w:rPr>
            </w:pPr>
            <w:r w:rsidRPr="007107A8">
              <w:t>«    »______________  2019</w:t>
            </w:r>
            <w:r w:rsidR="00917D34">
              <w:t xml:space="preserve"> год</w:t>
            </w:r>
            <w:r w:rsidR="005D33B4" w:rsidRPr="007107A8">
              <w:t xml:space="preserve"> </w:t>
            </w:r>
          </w:p>
          <w:p w14:paraId="1E1D322F" w14:textId="77777777" w:rsidR="005D33B4" w:rsidRPr="007107A8" w:rsidRDefault="005D33B4" w:rsidP="00E743DD">
            <w:pPr>
              <w:spacing w:line="276" w:lineRule="auto"/>
            </w:pPr>
          </w:p>
          <w:p w14:paraId="611B03AC" w14:textId="77777777" w:rsidR="005D33B4" w:rsidRPr="007107A8" w:rsidRDefault="005D33B4" w:rsidP="00E743DD">
            <w:pPr>
              <w:spacing w:line="276" w:lineRule="auto"/>
            </w:pPr>
          </w:p>
          <w:p w14:paraId="6468CC14" w14:textId="77777777" w:rsidR="005D33B4" w:rsidRPr="007107A8" w:rsidRDefault="005D33B4" w:rsidP="00E743DD">
            <w:pPr>
              <w:spacing w:line="276" w:lineRule="auto"/>
            </w:pPr>
          </w:p>
        </w:tc>
      </w:tr>
    </w:tbl>
    <w:p w14:paraId="338257C2" w14:textId="77777777" w:rsidR="005D33B4" w:rsidRPr="007107A8" w:rsidRDefault="005D33B4" w:rsidP="00E743DD">
      <w:pPr>
        <w:shd w:val="clear" w:color="auto" w:fill="FFFFFF"/>
        <w:spacing w:line="276" w:lineRule="auto"/>
        <w:jc w:val="center"/>
        <w:rPr>
          <w:b/>
          <w:bCs/>
          <w:spacing w:val="1"/>
        </w:rPr>
      </w:pPr>
    </w:p>
    <w:p w14:paraId="2A6D7064" w14:textId="77777777" w:rsidR="005D33B4" w:rsidRPr="007107A8" w:rsidRDefault="005D33B4" w:rsidP="00E743DD">
      <w:pPr>
        <w:shd w:val="clear" w:color="auto" w:fill="FFFFFF"/>
        <w:spacing w:line="276" w:lineRule="auto"/>
        <w:jc w:val="center"/>
        <w:rPr>
          <w:b/>
          <w:bCs/>
          <w:spacing w:val="1"/>
        </w:rPr>
      </w:pPr>
      <w:r w:rsidRPr="007107A8">
        <w:rPr>
          <w:b/>
          <w:bCs/>
          <w:spacing w:val="1"/>
        </w:rPr>
        <w:t>КОНКУРСНАЯ ДОКУМЕНТАЦИЯ</w:t>
      </w:r>
    </w:p>
    <w:p w14:paraId="437D67AC" w14:textId="77777777" w:rsidR="005D33B4" w:rsidRPr="007107A8" w:rsidRDefault="005D33B4" w:rsidP="00E743DD">
      <w:pPr>
        <w:shd w:val="clear" w:color="auto" w:fill="FFFFFF"/>
        <w:spacing w:line="276" w:lineRule="auto"/>
        <w:jc w:val="center"/>
        <w:rPr>
          <w:b/>
          <w:bCs/>
          <w:spacing w:val="1"/>
        </w:rPr>
      </w:pPr>
    </w:p>
    <w:p w14:paraId="1E934A23" w14:textId="5C19C5DE" w:rsidR="00F156DC" w:rsidRPr="007107A8" w:rsidRDefault="00BA0023" w:rsidP="00BA0023">
      <w:pPr>
        <w:autoSpaceDE w:val="0"/>
        <w:autoSpaceDN w:val="0"/>
        <w:adjustRightInd w:val="0"/>
        <w:spacing w:line="276" w:lineRule="auto"/>
        <w:ind w:firstLine="567"/>
        <w:jc w:val="both"/>
        <w:rPr>
          <w:rFonts w:eastAsia="Calibri"/>
        </w:rPr>
      </w:pPr>
      <w:r>
        <w:t>на о</w:t>
      </w:r>
      <w:r w:rsidRPr="00BA0023">
        <w:t>казание услуг по поддержанию и восстановлению функциональных и пользовательских характеристик ЕИС Роскомнадзора в режиме «горячей линии» в 2020-2021 году</w:t>
      </w:r>
      <w:r>
        <w:t>.</w:t>
      </w:r>
    </w:p>
    <w:p w14:paraId="138FEFEB" w14:textId="77777777" w:rsidR="005D33B4" w:rsidRPr="007107A8" w:rsidRDefault="005D33B4" w:rsidP="00E743DD">
      <w:pPr>
        <w:spacing w:line="276" w:lineRule="auto"/>
        <w:jc w:val="center"/>
        <w:rPr>
          <w:shd w:val="clear" w:color="auto" w:fill="FFFFFF"/>
        </w:rPr>
      </w:pPr>
    </w:p>
    <w:p w14:paraId="13F3BDA0" w14:textId="77777777" w:rsidR="005D33B4" w:rsidRPr="007107A8" w:rsidRDefault="005D33B4" w:rsidP="00E743DD">
      <w:pPr>
        <w:shd w:val="clear" w:color="auto" w:fill="FFFFFF"/>
        <w:spacing w:line="276" w:lineRule="auto"/>
        <w:rPr>
          <w:b/>
          <w:bCs/>
          <w:i/>
          <w:iCs/>
          <w:u w:val="single"/>
        </w:rPr>
      </w:pPr>
    </w:p>
    <w:p w14:paraId="08BE5FE5" w14:textId="77777777" w:rsidR="005D33B4" w:rsidRPr="007107A8" w:rsidRDefault="005D33B4" w:rsidP="00E743DD">
      <w:pPr>
        <w:shd w:val="clear" w:color="auto" w:fill="FFFFFF"/>
        <w:spacing w:line="276" w:lineRule="auto"/>
        <w:rPr>
          <w:b/>
          <w:bCs/>
          <w:i/>
          <w:iCs/>
          <w:u w:val="single"/>
        </w:rPr>
      </w:pPr>
    </w:p>
    <w:p w14:paraId="0A719396" w14:textId="77777777" w:rsidR="005D33B4" w:rsidRDefault="005D33B4" w:rsidP="00E743DD">
      <w:pPr>
        <w:shd w:val="clear" w:color="auto" w:fill="FFFFFF"/>
        <w:spacing w:line="276" w:lineRule="auto"/>
        <w:rPr>
          <w:b/>
          <w:bCs/>
          <w:i/>
          <w:iCs/>
          <w:u w:val="single"/>
        </w:rPr>
      </w:pPr>
    </w:p>
    <w:p w14:paraId="484F8080" w14:textId="77777777" w:rsidR="001C622D" w:rsidRDefault="001C622D" w:rsidP="00E743DD">
      <w:pPr>
        <w:shd w:val="clear" w:color="auto" w:fill="FFFFFF"/>
        <w:spacing w:line="276" w:lineRule="auto"/>
        <w:rPr>
          <w:b/>
          <w:bCs/>
          <w:i/>
          <w:iCs/>
          <w:u w:val="single"/>
        </w:rPr>
      </w:pPr>
    </w:p>
    <w:p w14:paraId="2D018AF7" w14:textId="77777777" w:rsidR="001C622D" w:rsidRPr="007107A8" w:rsidRDefault="001C622D" w:rsidP="00E743DD">
      <w:pPr>
        <w:shd w:val="clear" w:color="auto" w:fill="FFFFFF"/>
        <w:spacing w:line="276" w:lineRule="auto"/>
        <w:rPr>
          <w:b/>
          <w:bCs/>
          <w:i/>
          <w:iCs/>
          <w:u w:val="single"/>
        </w:rPr>
      </w:pPr>
    </w:p>
    <w:p w14:paraId="4237883B" w14:textId="77777777" w:rsidR="005D33B4" w:rsidRPr="007107A8" w:rsidRDefault="005D33B4" w:rsidP="00E743DD">
      <w:pPr>
        <w:shd w:val="clear" w:color="auto" w:fill="FFFFFF"/>
        <w:spacing w:line="276" w:lineRule="auto"/>
        <w:rPr>
          <w:b/>
          <w:bCs/>
          <w:i/>
          <w:iCs/>
          <w:u w:val="single"/>
        </w:rPr>
      </w:pPr>
    </w:p>
    <w:p w14:paraId="677215C0" w14:textId="77777777" w:rsidR="005D33B4" w:rsidRPr="007107A8" w:rsidRDefault="005D33B4" w:rsidP="00E743DD">
      <w:pPr>
        <w:shd w:val="clear" w:color="auto" w:fill="FFFFFF"/>
        <w:spacing w:line="276" w:lineRule="auto"/>
        <w:jc w:val="center"/>
        <w:rPr>
          <w:b/>
          <w:bCs/>
          <w:i/>
          <w:iCs/>
          <w:u w:val="single"/>
        </w:rPr>
      </w:pPr>
    </w:p>
    <w:p w14:paraId="1EB94A2F" w14:textId="77777777" w:rsidR="005D33B4" w:rsidRPr="007107A8" w:rsidRDefault="005D33B4" w:rsidP="00E743DD">
      <w:pPr>
        <w:autoSpaceDE w:val="0"/>
        <w:spacing w:line="276" w:lineRule="auto"/>
        <w:ind w:firstLine="540"/>
        <w:jc w:val="center"/>
        <w:rPr>
          <w:shd w:val="clear" w:color="auto" w:fill="FFFFFF"/>
        </w:rPr>
      </w:pPr>
      <w:r w:rsidRPr="007107A8">
        <w:rPr>
          <w:shd w:val="clear" w:color="auto" w:fill="FFFFFF"/>
        </w:rPr>
        <w:t>Настоящая документация является неотъемлемой частью извещения о проведении открытого конкурса</w:t>
      </w:r>
      <w:r w:rsidR="006A1C37" w:rsidRPr="007107A8">
        <w:rPr>
          <w:shd w:val="clear" w:color="auto" w:fill="FFFFFF"/>
        </w:rPr>
        <w:t xml:space="preserve"> в электронной форме</w:t>
      </w:r>
      <w:r w:rsidRPr="007107A8">
        <w:rPr>
          <w:shd w:val="clear" w:color="auto" w:fill="FFFFFF"/>
        </w:rPr>
        <w:t>, размещенного в единой информационной системе.</w:t>
      </w:r>
    </w:p>
    <w:p w14:paraId="455FA1F9" w14:textId="77777777" w:rsidR="005D33B4" w:rsidRPr="007107A8" w:rsidRDefault="005D33B4" w:rsidP="00E743DD">
      <w:pPr>
        <w:pStyle w:val="affc"/>
        <w:pageBreakBefore w:val="0"/>
        <w:spacing w:line="276" w:lineRule="auto"/>
        <w:ind w:left="0"/>
        <w:jc w:val="left"/>
        <w:rPr>
          <w:shd w:val="clear" w:color="auto" w:fill="FFFFFF"/>
        </w:rPr>
      </w:pPr>
    </w:p>
    <w:p w14:paraId="00D5B071" w14:textId="77777777" w:rsidR="005D33B4" w:rsidRPr="007107A8" w:rsidRDefault="005D33B4" w:rsidP="00E743DD">
      <w:pPr>
        <w:spacing w:line="276" w:lineRule="auto"/>
        <w:jc w:val="center"/>
        <w:rPr>
          <w:shd w:val="clear" w:color="auto" w:fill="FFFFFF"/>
        </w:rPr>
      </w:pPr>
      <w:r w:rsidRPr="007107A8">
        <w:rPr>
          <w:shd w:val="clear" w:color="auto" w:fill="FFFFFF"/>
        </w:rPr>
        <w:t>г. Москва</w:t>
      </w:r>
    </w:p>
    <w:p w14:paraId="20DE9081" w14:textId="77777777" w:rsidR="00B54726" w:rsidRDefault="001313EE" w:rsidP="0056507B">
      <w:pPr>
        <w:spacing w:line="276" w:lineRule="auto"/>
        <w:jc w:val="center"/>
        <w:rPr>
          <w:shd w:val="clear" w:color="auto" w:fill="FFFFFF"/>
        </w:rPr>
      </w:pPr>
      <w:r w:rsidRPr="007107A8">
        <w:rPr>
          <w:shd w:val="clear" w:color="auto" w:fill="FFFFFF"/>
        </w:rPr>
        <w:t>2019</w:t>
      </w:r>
    </w:p>
    <w:p w14:paraId="155A7A36" w14:textId="77777777" w:rsidR="00386776" w:rsidRDefault="00386776" w:rsidP="0056507B">
      <w:pPr>
        <w:spacing w:line="276" w:lineRule="auto"/>
        <w:jc w:val="center"/>
        <w:rPr>
          <w:shd w:val="clear" w:color="auto" w:fill="FFFFFF"/>
        </w:rPr>
      </w:pPr>
    </w:p>
    <w:p w14:paraId="4B0F2453" w14:textId="77777777" w:rsidR="00386776" w:rsidRPr="007107A8" w:rsidRDefault="00386776" w:rsidP="0056507B">
      <w:pPr>
        <w:spacing w:line="276" w:lineRule="auto"/>
        <w:jc w:val="center"/>
        <w:rPr>
          <w:i/>
        </w:rPr>
      </w:pPr>
    </w:p>
    <w:p w14:paraId="1EF156EA" w14:textId="77777777" w:rsidR="000C188C" w:rsidRDefault="000C188C" w:rsidP="00E743DD">
      <w:pPr>
        <w:autoSpaceDE w:val="0"/>
        <w:autoSpaceDN w:val="0"/>
        <w:adjustRightInd w:val="0"/>
        <w:spacing w:line="276" w:lineRule="auto"/>
        <w:jc w:val="center"/>
        <w:outlineLvl w:val="2"/>
        <w:rPr>
          <w:b/>
        </w:rPr>
      </w:pPr>
    </w:p>
    <w:p w14:paraId="2BA00735" w14:textId="77777777" w:rsidR="0061264E" w:rsidRPr="007107A8" w:rsidRDefault="003708AA" w:rsidP="00E743DD">
      <w:pPr>
        <w:autoSpaceDE w:val="0"/>
        <w:autoSpaceDN w:val="0"/>
        <w:adjustRightInd w:val="0"/>
        <w:spacing w:line="276" w:lineRule="auto"/>
        <w:jc w:val="center"/>
        <w:outlineLvl w:val="2"/>
        <w:rPr>
          <w:b/>
        </w:rPr>
      </w:pPr>
      <w:r w:rsidRPr="007107A8">
        <w:rPr>
          <w:b/>
        </w:rPr>
        <w:t>СОДЕРЖАНИЕ</w:t>
      </w:r>
    </w:p>
    <w:p w14:paraId="35413892" w14:textId="77777777" w:rsidR="0061264E" w:rsidRPr="00065B53" w:rsidRDefault="0061264E" w:rsidP="00E743DD">
      <w:pPr>
        <w:spacing w:line="276" w:lineRule="auto"/>
        <w:jc w:val="both"/>
        <w:rPr>
          <w:b/>
        </w:rPr>
      </w:pPr>
    </w:p>
    <w:p w14:paraId="22241B59" w14:textId="77777777" w:rsidR="0061264E" w:rsidRPr="00065B53" w:rsidRDefault="003708AA" w:rsidP="00E743DD">
      <w:pPr>
        <w:pStyle w:val="af8"/>
        <w:spacing w:after="0"/>
        <w:ind w:left="0"/>
        <w:rPr>
          <w:sz w:val="24"/>
          <w:szCs w:val="24"/>
        </w:rPr>
      </w:pPr>
      <w:r w:rsidRPr="00065B53">
        <w:rPr>
          <w:b/>
          <w:sz w:val="24"/>
          <w:szCs w:val="24"/>
        </w:rPr>
        <w:t>Раздел 1.</w:t>
      </w:r>
      <w:r w:rsidRPr="00065B53">
        <w:rPr>
          <w:sz w:val="24"/>
          <w:szCs w:val="24"/>
        </w:rPr>
        <w:t xml:space="preserve"> Информационная карта </w:t>
      </w:r>
      <w:r w:rsidR="009C6E15" w:rsidRPr="00065B53">
        <w:rPr>
          <w:sz w:val="24"/>
          <w:szCs w:val="24"/>
        </w:rPr>
        <w:t>конкурса</w:t>
      </w:r>
      <w:r w:rsidR="006A1C37" w:rsidRPr="00065B53">
        <w:rPr>
          <w:sz w:val="24"/>
          <w:szCs w:val="24"/>
        </w:rPr>
        <w:t xml:space="preserve"> в электронной форме</w:t>
      </w:r>
      <w:r w:rsidR="00B04F3E" w:rsidRPr="00065B53">
        <w:rPr>
          <w:sz w:val="24"/>
          <w:szCs w:val="24"/>
        </w:rPr>
        <w:t>---</w:t>
      </w:r>
      <w:r w:rsidR="0056507B" w:rsidRPr="00065B53">
        <w:rPr>
          <w:sz w:val="24"/>
          <w:szCs w:val="24"/>
        </w:rPr>
        <w:t>-------------------------</w:t>
      </w:r>
      <w:r w:rsidR="00B04F3E" w:rsidRPr="00065B53">
        <w:rPr>
          <w:sz w:val="24"/>
          <w:szCs w:val="24"/>
        </w:rPr>
        <w:t xml:space="preserve"> 3 стр.</w:t>
      </w:r>
    </w:p>
    <w:p w14:paraId="5E39E4CB" w14:textId="7A1CBCED" w:rsidR="0061264E" w:rsidRPr="00065B53" w:rsidRDefault="003708AA" w:rsidP="00E743DD">
      <w:pPr>
        <w:pStyle w:val="af8"/>
        <w:spacing w:after="0"/>
        <w:ind w:left="0"/>
        <w:rPr>
          <w:sz w:val="24"/>
          <w:szCs w:val="24"/>
        </w:rPr>
      </w:pPr>
      <w:r w:rsidRPr="00065B53">
        <w:rPr>
          <w:b/>
          <w:sz w:val="24"/>
          <w:szCs w:val="24"/>
        </w:rPr>
        <w:t>Раздел 2.</w:t>
      </w:r>
      <w:r w:rsidR="006173F6" w:rsidRPr="00065B53">
        <w:rPr>
          <w:sz w:val="24"/>
          <w:szCs w:val="24"/>
        </w:rPr>
        <w:t xml:space="preserve"> </w:t>
      </w:r>
      <w:r w:rsidR="003C6F0F" w:rsidRPr="00065B53">
        <w:rPr>
          <w:sz w:val="24"/>
          <w:szCs w:val="24"/>
        </w:rPr>
        <w:t>Образцы</w:t>
      </w:r>
      <w:r w:rsidR="005F7B44" w:rsidRPr="00065B53">
        <w:rPr>
          <w:sz w:val="24"/>
          <w:szCs w:val="24"/>
        </w:rPr>
        <w:t xml:space="preserve"> рекомендуемых</w:t>
      </w:r>
      <w:r w:rsidR="003C6F0F" w:rsidRPr="00065B53">
        <w:rPr>
          <w:sz w:val="24"/>
          <w:szCs w:val="24"/>
        </w:rPr>
        <w:t xml:space="preserve"> форм</w:t>
      </w:r>
      <w:r w:rsidR="00C56DAD" w:rsidRPr="00065B53">
        <w:rPr>
          <w:sz w:val="24"/>
          <w:szCs w:val="24"/>
        </w:rPr>
        <w:t xml:space="preserve">. </w:t>
      </w:r>
      <w:r w:rsidR="004D26F0" w:rsidRPr="00065B53">
        <w:rPr>
          <w:sz w:val="24"/>
          <w:szCs w:val="24"/>
        </w:rPr>
        <w:t>---</w:t>
      </w:r>
      <w:r w:rsidR="0056507B" w:rsidRPr="00065B53">
        <w:rPr>
          <w:sz w:val="24"/>
          <w:szCs w:val="24"/>
        </w:rPr>
        <w:t>-----------------------------------------------------</w:t>
      </w:r>
      <w:r w:rsidR="005C687C" w:rsidRPr="00065B53">
        <w:rPr>
          <w:sz w:val="24"/>
          <w:szCs w:val="24"/>
        </w:rPr>
        <w:t xml:space="preserve"> 3</w:t>
      </w:r>
      <w:r w:rsidR="00280DBB">
        <w:rPr>
          <w:sz w:val="24"/>
          <w:szCs w:val="24"/>
        </w:rPr>
        <w:t>0</w:t>
      </w:r>
      <w:r w:rsidR="00B04F3E" w:rsidRPr="00065B53">
        <w:rPr>
          <w:sz w:val="24"/>
          <w:szCs w:val="24"/>
        </w:rPr>
        <w:t xml:space="preserve"> стр.</w:t>
      </w:r>
    </w:p>
    <w:p w14:paraId="6E0B3A2D" w14:textId="7A84887E" w:rsidR="0061264E" w:rsidRPr="00065B53" w:rsidRDefault="007C2933" w:rsidP="00E743DD">
      <w:pPr>
        <w:pStyle w:val="af8"/>
        <w:spacing w:after="0"/>
        <w:ind w:left="0"/>
        <w:rPr>
          <w:sz w:val="24"/>
          <w:szCs w:val="24"/>
        </w:rPr>
      </w:pPr>
      <w:r w:rsidRPr="00065B53">
        <w:rPr>
          <w:b/>
          <w:sz w:val="24"/>
          <w:szCs w:val="24"/>
        </w:rPr>
        <w:t>Раздел 3</w:t>
      </w:r>
      <w:r w:rsidR="003708AA" w:rsidRPr="00065B53">
        <w:rPr>
          <w:b/>
          <w:sz w:val="24"/>
          <w:szCs w:val="24"/>
        </w:rPr>
        <w:t>.</w:t>
      </w:r>
      <w:r w:rsidR="003708AA" w:rsidRPr="00065B53">
        <w:rPr>
          <w:sz w:val="24"/>
          <w:szCs w:val="24"/>
        </w:rPr>
        <w:t xml:space="preserve"> </w:t>
      </w:r>
      <w:r w:rsidR="00C56DAD" w:rsidRPr="00065B53">
        <w:rPr>
          <w:sz w:val="24"/>
          <w:szCs w:val="24"/>
        </w:rPr>
        <w:t>Описание объекта закупки.</w:t>
      </w:r>
      <w:r w:rsidR="004D26F0" w:rsidRPr="00065B53">
        <w:rPr>
          <w:sz w:val="24"/>
          <w:szCs w:val="24"/>
        </w:rPr>
        <w:t xml:space="preserve"> ---</w:t>
      </w:r>
      <w:r w:rsidR="0056507B" w:rsidRPr="00065B53">
        <w:rPr>
          <w:sz w:val="24"/>
          <w:szCs w:val="24"/>
        </w:rPr>
        <w:t>-----------------------------------------------------------</w:t>
      </w:r>
      <w:r w:rsidR="005C687C" w:rsidRPr="00065B53">
        <w:rPr>
          <w:sz w:val="24"/>
          <w:szCs w:val="24"/>
        </w:rPr>
        <w:t xml:space="preserve"> 3</w:t>
      </w:r>
      <w:r w:rsidR="00F378AD">
        <w:rPr>
          <w:sz w:val="24"/>
          <w:szCs w:val="24"/>
        </w:rPr>
        <w:t>2</w:t>
      </w:r>
      <w:r w:rsidR="00B04F3E" w:rsidRPr="00065B53">
        <w:rPr>
          <w:sz w:val="24"/>
          <w:szCs w:val="24"/>
        </w:rPr>
        <w:t xml:space="preserve"> стр.</w:t>
      </w:r>
    </w:p>
    <w:p w14:paraId="3FC3C8E8" w14:textId="601B0385" w:rsidR="00157FAD" w:rsidRPr="00065B53" w:rsidRDefault="00157FAD" w:rsidP="00E743DD">
      <w:pPr>
        <w:pStyle w:val="af8"/>
        <w:spacing w:after="0"/>
        <w:ind w:left="0"/>
        <w:rPr>
          <w:strike/>
          <w:sz w:val="24"/>
          <w:szCs w:val="24"/>
        </w:rPr>
      </w:pPr>
      <w:r w:rsidRPr="00065B53">
        <w:rPr>
          <w:b/>
          <w:sz w:val="24"/>
          <w:szCs w:val="24"/>
        </w:rPr>
        <w:t xml:space="preserve">Раздел </w:t>
      </w:r>
      <w:r w:rsidR="007C2933" w:rsidRPr="00065B53">
        <w:rPr>
          <w:b/>
          <w:sz w:val="24"/>
          <w:szCs w:val="24"/>
        </w:rPr>
        <w:t>4</w:t>
      </w:r>
      <w:r w:rsidRPr="00065B53">
        <w:rPr>
          <w:b/>
          <w:sz w:val="24"/>
          <w:szCs w:val="24"/>
        </w:rPr>
        <w:t xml:space="preserve">. </w:t>
      </w:r>
      <w:r w:rsidRPr="00065B53">
        <w:rPr>
          <w:sz w:val="24"/>
          <w:szCs w:val="24"/>
        </w:rPr>
        <w:t>Критерии оценки заявок, величины значимости этих критериев</w:t>
      </w:r>
      <w:r w:rsidR="00AC77D8" w:rsidRPr="00065B53">
        <w:rPr>
          <w:sz w:val="24"/>
          <w:szCs w:val="24"/>
        </w:rPr>
        <w:t>.</w:t>
      </w:r>
      <w:r w:rsidR="00973772" w:rsidRPr="00065B53">
        <w:rPr>
          <w:sz w:val="24"/>
          <w:szCs w:val="24"/>
        </w:rPr>
        <w:t xml:space="preserve"> Порядок рассмотрения и оценки заявок на участие в конкурсе</w:t>
      </w:r>
      <w:r w:rsidR="006A1C37" w:rsidRPr="00065B53">
        <w:rPr>
          <w:sz w:val="24"/>
          <w:szCs w:val="24"/>
        </w:rPr>
        <w:t xml:space="preserve"> в электронной форме</w:t>
      </w:r>
      <w:r w:rsidR="00973772" w:rsidRPr="00065B53">
        <w:rPr>
          <w:sz w:val="24"/>
          <w:szCs w:val="24"/>
        </w:rPr>
        <w:t>.</w:t>
      </w:r>
      <w:r w:rsidR="004D26F0" w:rsidRPr="00065B53">
        <w:rPr>
          <w:sz w:val="24"/>
          <w:szCs w:val="24"/>
        </w:rPr>
        <w:t xml:space="preserve"> ---</w:t>
      </w:r>
      <w:r w:rsidR="006614A8">
        <w:rPr>
          <w:sz w:val="24"/>
          <w:szCs w:val="24"/>
        </w:rPr>
        <w:t>---------</w:t>
      </w:r>
      <w:r w:rsidR="00192D02">
        <w:rPr>
          <w:sz w:val="24"/>
          <w:szCs w:val="24"/>
        </w:rPr>
        <w:t xml:space="preserve"> </w:t>
      </w:r>
      <w:r w:rsidR="000730A6">
        <w:rPr>
          <w:sz w:val="24"/>
          <w:szCs w:val="24"/>
        </w:rPr>
        <w:t>274</w:t>
      </w:r>
      <w:r w:rsidR="00B04F3E" w:rsidRPr="00065B53">
        <w:rPr>
          <w:sz w:val="24"/>
          <w:szCs w:val="24"/>
        </w:rPr>
        <w:t xml:space="preserve"> стр.</w:t>
      </w:r>
    </w:p>
    <w:p w14:paraId="54FF5029" w14:textId="74D3110D" w:rsidR="0061264E" w:rsidRPr="00065B53" w:rsidRDefault="003708AA" w:rsidP="00E743DD">
      <w:pPr>
        <w:pStyle w:val="af8"/>
        <w:spacing w:after="0"/>
        <w:ind w:left="0"/>
        <w:rPr>
          <w:sz w:val="24"/>
          <w:szCs w:val="24"/>
        </w:rPr>
      </w:pPr>
      <w:r w:rsidRPr="00065B53">
        <w:rPr>
          <w:b/>
          <w:sz w:val="24"/>
          <w:szCs w:val="24"/>
        </w:rPr>
        <w:t>Раздел 5.</w:t>
      </w:r>
      <w:r w:rsidRPr="00065B53">
        <w:rPr>
          <w:sz w:val="24"/>
          <w:szCs w:val="24"/>
        </w:rPr>
        <w:t xml:space="preserve"> Список приложений, являющихся неотъемлемой частью </w:t>
      </w:r>
      <w:r w:rsidR="009C6E15" w:rsidRPr="00065B53">
        <w:rPr>
          <w:sz w:val="24"/>
          <w:szCs w:val="24"/>
        </w:rPr>
        <w:t>конкурсной</w:t>
      </w:r>
      <w:r w:rsidR="0036124A" w:rsidRPr="00065B53">
        <w:rPr>
          <w:sz w:val="24"/>
          <w:szCs w:val="24"/>
        </w:rPr>
        <w:t xml:space="preserve"> документации.</w:t>
      </w:r>
      <w:r w:rsidR="0056507B" w:rsidRPr="00065B53">
        <w:rPr>
          <w:sz w:val="24"/>
          <w:szCs w:val="24"/>
        </w:rPr>
        <w:t xml:space="preserve"> -------------------------------------------------------------</w:t>
      </w:r>
      <w:r w:rsidR="00025BAF" w:rsidRPr="00065B53">
        <w:rPr>
          <w:sz w:val="24"/>
          <w:szCs w:val="24"/>
        </w:rPr>
        <w:t>-</w:t>
      </w:r>
      <w:r w:rsidR="006614A8">
        <w:rPr>
          <w:sz w:val="24"/>
          <w:szCs w:val="24"/>
        </w:rPr>
        <w:t>------------------------</w:t>
      </w:r>
      <w:r w:rsidR="008F0160" w:rsidRPr="00065B53">
        <w:rPr>
          <w:sz w:val="24"/>
          <w:szCs w:val="24"/>
        </w:rPr>
        <w:t xml:space="preserve">--- </w:t>
      </w:r>
      <w:r w:rsidR="006614A8">
        <w:rPr>
          <w:sz w:val="24"/>
          <w:szCs w:val="24"/>
        </w:rPr>
        <w:t>284</w:t>
      </w:r>
      <w:r w:rsidR="00B04F3E" w:rsidRPr="00065B53">
        <w:rPr>
          <w:sz w:val="24"/>
          <w:szCs w:val="24"/>
        </w:rPr>
        <w:t xml:space="preserve"> стр.</w:t>
      </w:r>
    </w:p>
    <w:p w14:paraId="61B3139A" w14:textId="44267CD5" w:rsidR="0061264E" w:rsidRPr="00065B53" w:rsidRDefault="003708AA" w:rsidP="00E743DD">
      <w:pPr>
        <w:autoSpaceDE w:val="0"/>
        <w:autoSpaceDN w:val="0"/>
        <w:adjustRightInd w:val="0"/>
        <w:spacing w:line="276" w:lineRule="auto"/>
      </w:pPr>
      <w:r w:rsidRPr="00065B53">
        <w:rPr>
          <w:b/>
        </w:rPr>
        <w:t>Раздел 6.</w:t>
      </w:r>
      <w:r w:rsidRPr="00065B53">
        <w:t xml:space="preserve"> Проект контракта.</w:t>
      </w:r>
      <w:r w:rsidR="0056507B" w:rsidRPr="00065B53">
        <w:t xml:space="preserve"> -------------------------------------------</w:t>
      </w:r>
      <w:r w:rsidR="00025BAF" w:rsidRPr="00065B53">
        <w:t>-</w:t>
      </w:r>
      <w:r w:rsidR="00A23A07">
        <w:t>-------------------</w:t>
      </w:r>
      <w:r w:rsidR="00E77A5A">
        <w:t>----------</w:t>
      </w:r>
      <w:r w:rsidR="00A23A07">
        <w:t>28</w:t>
      </w:r>
      <w:r w:rsidR="009D4B2C">
        <w:t>5</w:t>
      </w:r>
      <w:r w:rsidR="00B04F3E" w:rsidRPr="00065B53">
        <w:t xml:space="preserve"> стр.</w:t>
      </w:r>
    </w:p>
    <w:p w14:paraId="2E03EB90" w14:textId="77777777" w:rsidR="0061264E" w:rsidRPr="00065B53" w:rsidRDefault="0061264E" w:rsidP="00E743DD">
      <w:pPr>
        <w:autoSpaceDE w:val="0"/>
        <w:autoSpaceDN w:val="0"/>
        <w:adjustRightInd w:val="0"/>
        <w:spacing w:line="276" w:lineRule="auto"/>
      </w:pPr>
    </w:p>
    <w:p w14:paraId="6770CD60" w14:textId="77777777" w:rsidR="0061264E" w:rsidRPr="007107A8" w:rsidRDefault="003708AA" w:rsidP="00E743DD">
      <w:pPr>
        <w:spacing w:line="276" w:lineRule="auto"/>
        <w:jc w:val="right"/>
        <w:rPr>
          <w:b/>
        </w:rPr>
      </w:pPr>
      <w:r w:rsidRPr="007107A8">
        <w:rPr>
          <w:b/>
        </w:rPr>
        <w:br w:type="page"/>
      </w:r>
    </w:p>
    <w:p w14:paraId="6D83C273" w14:textId="77777777" w:rsidR="0061264E" w:rsidRPr="007107A8" w:rsidRDefault="003708AA" w:rsidP="00E743DD">
      <w:pPr>
        <w:autoSpaceDE w:val="0"/>
        <w:autoSpaceDN w:val="0"/>
        <w:adjustRightInd w:val="0"/>
        <w:spacing w:line="276" w:lineRule="auto"/>
        <w:jc w:val="center"/>
        <w:outlineLvl w:val="2"/>
        <w:rPr>
          <w:b/>
        </w:rPr>
      </w:pPr>
      <w:r w:rsidRPr="007107A8">
        <w:rPr>
          <w:b/>
        </w:rPr>
        <w:lastRenderedPageBreak/>
        <w:t xml:space="preserve">ПОНЯТИЯ И СОКРАЩЕНИЯ, ИСПОЛЬЗУЕМЫЕ В </w:t>
      </w:r>
      <w:r w:rsidR="00F91232" w:rsidRPr="007107A8">
        <w:rPr>
          <w:b/>
        </w:rPr>
        <w:t xml:space="preserve">КОНКУРСНОЙ </w:t>
      </w:r>
      <w:r w:rsidRPr="007107A8">
        <w:rPr>
          <w:b/>
        </w:rPr>
        <w:t xml:space="preserve">ДОКУМЕНТАЦИИ </w:t>
      </w:r>
    </w:p>
    <w:p w14:paraId="72C7A92A" w14:textId="77777777" w:rsidR="00F91232" w:rsidRPr="007107A8" w:rsidRDefault="00F91232" w:rsidP="00E743DD">
      <w:pPr>
        <w:autoSpaceDE w:val="0"/>
        <w:autoSpaceDN w:val="0"/>
        <w:adjustRightInd w:val="0"/>
        <w:spacing w:line="276" w:lineRule="auto"/>
        <w:ind w:firstLine="708"/>
        <w:jc w:val="both"/>
        <w:outlineLvl w:val="2"/>
        <w:rPr>
          <w:rFonts w:eastAsia="Calibri"/>
          <w:b/>
        </w:rPr>
      </w:pPr>
    </w:p>
    <w:p w14:paraId="70B1A5F8" w14:textId="77777777" w:rsidR="0061264E" w:rsidRPr="007107A8" w:rsidRDefault="003708AA" w:rsidP="00E743DD">
      <w:pPr>
        <w:spacing w:line="276" w:lineRule="auto"/>
        <w:ind w:firstLine="708"/>
        <w:jc w:val="both"/>
      </w:pPr>
      <w:r w:rsidRPr="007107A8">
        <w:rPr>
          <w:b/>
        </w:rPr>
        <w:t>Закон</w:t>
      </w:r>
      <w:r w:rsidRPr="007107A8">
        <w:t xml:space="preserve"> - Федеральный закон от 05.04.2013 № 44-ФЗ «О контрактной системе в сфере закупок товаров, работ, услуг для обеспечения госуда</w:t>
      </w:r>
      <w:r w:rsidR="00DA612C" w:rsidRPr="007107A8">
        <w:t>рственных и муниципальных нужд».</w:t>
      </w:r>
    </w:p>
    <w:p w14:paraId="6A3902B8" w14:textId="77777777" w:rsidR="0061264E" w:rsidRPr="007107A8" w:rsidRDefault="003708AA" w:rsidP="00E743DD">
      <w:pPr>
        <w:spacing w:line="276" w:lineRule="auto"/>
        <w:ind w:firstLine="708"/>
        <w:jc w:val="both"/>
      </w:pPr>
      <w:r w:rsidRPr="007107A8">
        <w:rPr>
          <w:b/>
        </w:rPr>
        <w:t xml:space="preserve">Контракт </w:t>
      </w:r>
      <w:r w:rsidRPr="007107A8">
        <w:t xml:space="preserve">- государственный контракт, заключаемый </w:t>
      </w:r>
      <w:r w:rsidR="000816D2" w:rsidRPr="007107A8">
        <w:t>Федеральн</w:t>
      </w:r>
      <w:r w:rsidR="009E0B0C" w:rsidRPr="007107A8">
        <w:t>ой</w:t>
      </w:r>
      <w:r w:rsidR="000816D2" w:rsidRPr="007107A8">
        <w:t xml:space="preserve"> служб</w:t>
      </w:r>
      <w:r w:rsidR="009E0B0C" w:rsidRPr="007107A8">
        <w:t>ой</w:t>
      </w:r>
      <w:r w:rsidR="000816D2" w:rsidRPr="007107A8">
        <w:t xml:space="preserve"> по надзору в сфере связи, информационных технологий и массовых коммуникаций (далее - заказчик)</w:t>
      </w:r>
      <w:r w:rsidRPr="007107A8">
        <w:t xml:space="preserve"> для обеспечения нужд заказчика в соответствии с Федеральным законом от 05.04.2013</w:t>
      </w:r>
      <w:r w:rsidR="000816D2" w:rsidRPr="007107A8">
        <w:t xml:space="preserve"> </w:t>
      </w:r>
      <w:r w:rsidRPr="007107A8">
        <w:t>№ 44-ФЗ «О контрактной системе в сфере закупок товаров, работ, услуг для обеспечения государственных и муниципальных нужд».</w:t>
      </w:r>
    </w:p>
    <w:p w14:paraId="282A2EC7" w14:textId="77777777" w:rsidR="009153D1" w:rsidRPr="007107A8" w:rsidRDefault="009153D1" w:rsidP="00E743DD">
      <w:pPr>
        <w:autoSpaceDE w:val="0"/>
        <w:autoSpaceDN w:val="0"/>
        <w:adjustRightInd w:val="0"/>
        <w:spacing w:line="276" w:lineRule="auto"/>
        <w:ind w:firstLine="540"/>
        <w:jc w:val="both"/>
        <w:rPr>
          <w:kern w:val="32"/>
        </w:rPr>
      </w:pPr>
      <w:r w:rsidRPr="007107A8">
        <w:rPr>
          <w:b/>
          <w:kern w:val="32"/>
        </w:rPr>
        <w:t>Электронный документ</w:t>
      </w:r>
      <w:r w:rsidRPr="007107A8">
        <w:rPr>
          <w:kern w:val="32"/>
          <w:vertAlign w:val="superscript"/>
        </w:rPr>
        <w:t xml:space="preserve"> </w:t>
      </w:r>
      <w:r w:rsidRPr="007107A8">
        <w:rPr>
          <w:kern w:val="32"/>
        </w:rPr>
        <w:t>- документ, подписанный в соответствии с нормативно - правовыми актами Российской Федерации (статья 6 Федерального закона от 06.04.2011</w:t>
      </w:r>
      <w:r w:rsidR="00B61295" w:rsidRPr="007107A8">
        <w:rPr>
          <w:kern w:val="32"/>
        </w:rPr>
        <w:br/>
      </w:r>
      <w:r w:rsidRPr="007107A8">
        <w:rPr>
          <w:kern w:val="32"/>
        </w:rPr>
        <w:t xml:space="preserve">№ 63-ФЗ «Об электронной подписи», </w:t>
      </w:r>
      <w:hyperlink r:id="rId11" w:history="1">
        <w:r w:rsidRPr="007107A8">
          <w:rPr>
            <w:kern w:val="32"/>
          </w:rPr>
          <w:t>пункт 11.1 статьи 2</w:t>
        </w:r>
      </w:hyperlink>
      <w:r w:rsidRPr="007107A8">
        <w:rPr>
          <w:kern w:val="32"/>
        </w:rPr>
        <w:t xml:space="preserve"> Федерального закона от 27.07.2006 № 149-ФЗ «Об информации, информационных технологиях и о защите информации»).</w:t>
      </w:r>
    </w:p>
    <w:p w14:paraId="75514B47" w14:textId="77777777" w:rsidR="0061264E" w:rsidRPr="007107A8" w:rsidRDefault="003708AA" w:rsidP="00E743DD">
      <w:pPr>
        <w:spacing w:line="276" w:lineRule="auto"/>
        <w:ind w:firstLine="708"/>
        <w:jc w:val="both"/>
      </w:pPr>
      <w:r w:rsidRPr="007107A8">
        <w:t xml:space="preserve">Используемые в настоящей </w:t>
      </w:r>
      <w:r w:rsidR="00F91232" w:rsidRPr="007107A8">
        <w:t>конкурсной</w:t>
      </w:r>
      <w:r w:rsidRPr="007107A8">
        <w:t xml:space="preserve"> документации определения применяются в значениях, определенных Гражданским </w:t>
      </w:r>
      <w:hyperlink r:id="rId12" w:history="1">
        <w:r w:rsidRPr="007107A8">
          <w:t>кодексом</w:t>
        </w:r>
      </w:hyperlink>
      <w:r w:rsidRPr="007107A8">
        <w:t xml:space="preserve"> Российской Федерации, Бюджетным </w:t>
      </w:r>
      <w:hyperlink r:id="rId13" w:history="1">
        <w:r w:rsidRPr="007107A8">
          <w:t>кодексом</w:t>
        </w:r>
      </w:hyperlink>
      <w:r w:rsidRPr="007107A8">
        <w:t xml:space="preserve"> Российской Федерации, Федеральным </w:t>
      </w:r>
      <w:hyperlink r:id="rId14" w:history="1">
        <w:r w:rsidRPr="007107A8">
          <w:t>законом</w:t>
        </w:r>
      </w:hyperlink>
      <w:r w:rsidRPr="007107A8">
        <w:t xml:space="preserve">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14:paraId="4AC1CB78" w14:textId="77777777" w:rsidR="009153D1" w:rsidRPr="007107A8" w:rsidRDefault="009153D1" w:rsidP="00E743DD">
      <w:pPr>
        <w:spacing w:line="276" w:lineRule="auto"/>
        <w:ind w:firstLine="708"/>
        <w:jc w:val="both"/>
      </w:pPr>
    </w:p>
    <w:p w14:paraId="07A78AFF" w14:textId="77777777" w:rsidR="0061264E" w:rsidRPr="007107A8" w:rsidRDefault="009B69AA" w:rsidP="00E743DD">
      <w:pPr>
        <w:pStyle w:val="af8"/>
        <w:autoSpaceDE w:val="0"/>
        <w:autoSpaceDN w:val="0"/>
        <w:adjustRightInd w:val="0"/>
        <w:jc w:val="center"/>
        <w:outlineLvl w:val="2"/>
        <w:rPr>
          <w:b/>
          <w:sz w:val="24"/>
          <w:szCs w:val="24"/>
        </w:rPr>
      </w:pPr>
      <w:r w:rsidRPr="007107A8">
        <w:rPr>
          <w:b/>
          <w:sz w:val="24"/>
          <w:szCs w:val="24"/>
          <w:u w:val="single"/>
        </w:rPr>
        <w:t>Раздел</w:t>
      </w:r>
      <w:r w:rsidR="003708AA" w:rsidRPr="007107A8">
        <w:rPr>
          <w:b/>
          <w:sz w:val="24"/>
          <w:szCs w:val="24"/>
          <w:u w:val="single"/>
        </w:rPr>
        <w:t xml:space="preserve"> 1.</w:t>
      </w:r>
      <w:r w:rsidR="003708AA" w:rsidRPr="007107A8">
        <w:rPr>
          <w:b/>
          <w:sz w:val="24"/>
          <w:szCs w:val="24"/>
        </w:rPr>
        <w:t xml:space="preserve"> ИНФОРМАЦИОННАЯ КАРТА </w:t>
      </w:r>
      <w:r w:rsidR="00F91232" w:rsidRPr="007107A8">
        <w:rPr>
          <w:b/>
          <w:sz w:val="24"/>
          <w:szCs w:val="24"/>
        </w:rPr>
        <w:t>КОНКУРСА</w:t>
      </w:r>
      <w:r w:rsidR="009B24A0" w:rsidRPr="007107A8">
        <w:rPr>
          <w:b/>
          <w:sz w:val="24"/>
          <w:szCs w:val="24"/>
        </w:rPr>
        <w:t xml:space="preserve">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60"/>
        <w:gridCol w:w="5321"/>
      </w:tblGrid>
      <w:tr w:rsidR="000C2B4A" w:rsidRPr="007107A8" w14:paraId="749EF58D" w14:textId="77777777" w:rsidTr="008512ED">
        <w:trPr>
          <w:tblHeader/>
        </w:trPr>
        <w:tc>
          <w:tcPr>
            <w:tcW w:w="341" w:type="pct"/>
            <w:tcBorders>
              <w:top w:val="single" w:sz="4" w:space="0" w:color="auto"/>
              <w:left w:val="single" w:sz="4" w:space="0" w:color="auto"/>
              <w:bottom w:val="single" w:sz="4" w:space="0" w:color="auto"/>
              <w:right w:val="single" w:sz="4" w:space="0" w:color="auto"/>
            </w:tcBorders>
            <w:shd w:val="clear" w:color="auto" w:fill="C0C0C0"/>
          </w:tcPr>
          <w:p w14:paraId="418C084B" w14:textId="77777777" w:rsidR="0061264E" w:rsidRPr="007107A8" w:rsidRDefault="003708AA" w:rsidP="00E743DD">
            <w:pPr>
              <w:pStyle w:val="af6"/>
              <w:widowControl w:val="0"/>
              <w:spacing w:after="0" w:line="276" w:lineRule="auto"/>
              <w:jc w:val="center"/>
              <w:rPr>
                <w:b/>
                <w:bCs/>
                <w:szCs w:val="24"/>
                <w:lang w:val="ru-RU" w:eastAsia="ru-RU"/>
              </w:rPr>
            </w:pPr>
            <w:r w:rsidRPr="007107A8">
              <w:rPr>
                <w:b/>
                <w:bCs/>
                <w:szCs w:val="24"/>
                <w:lang w:val="ru-RU" w:eastAsia="en-US"/>
              </w:rPr>
              <w:t>№</w:t>
            </w:r>
          </w:p>
          <w:p w14:paraId="3426ECCE" w14:textId="77777777" w:rsidR="0061264E" w:rsidRPr="007107A8" w:rsidRDefault="003708AA" w:rsidP="00E743DD">
            <w:pPr>
              <w:pStyle w:val="af6"/>
              <w:widowControl w:val="0"/>
              <w:spacing w:after="0" w:line="276" w:lineRule="auto"/>
              <w:jc w:val="center"/>
              <w:rPr>
                <w:b/>
                <w:bCs/>
                <w:iCs/>
                <w:szCs w:val="24"/>
                <w:lang w:val="ru-RU" w:eastAsia="en-US"/>
              </w:rPr>
            </w:pPr>
            <w:r w:rsidRPr="007107A8">
              <w:rPr>
                <w:b/>
                <w:bCs/>
                <w:szCs w:val="24"/>
                <w:lang w:val="ru-RU" w:eastAsia="en-US"/>
              </w:rPr>
              <w:t>п/п</w:t>
            </w:r>
          </w:p>
        </w:tc>
        <w:tc>
          <w:tcPr>
            <w:tcW w:w="1959" w:type="pct"/>
            <w:tcBorders>
              <w:top w:val="single" w:sz="4" w:space="0" w:color="auto"/>
              <w:left w:val="single" w:sz="4" w:space="0" w:color="auto"/>
              <w:bottom w:val="single" w:sz="4" w:space="0" w:color="auto"/>
              <w:right w:val="single" w:sz="4" w:space="0" w:color="auto"/>
            </w:tcBorders>
            <w:shd w:val="clear" w:color="auto" w:fill="C0C0C0"/>
            <w:vAlign w:val="center"/>
          </w:tcPr>
          <w:p w14:paraId="54576038" w14:textId="77777777" w:rsidR="0061264E" w:rsidRPr="007107A8" w:rsidRDefault="003708AA" w:rsidP="00E743DD">
            <w:pPr>
              <w:pStyle w:val="af6"/>
              <w:widowControl w:val="0"/>
              <w:spacing w:after="0" w:line="276" w:lineRule="auto"/>
              <w:jc w:val="center"/>
              <w:rPr>
                <w:b/>
                <w:bCs/>
                <w:iCs/>
                <w:szCs w:val="24"/>
                <w:lang w:val="ru-RU" w:eastAsia="en-US"/>
              </w:rPr>
            </w:pPr>
            <w:r w:rsidRPr="007107A8">
              <w:rPr>
                <w:b/>
                <w:bCs/>
                <w:szCs w:val="24"/>
                <w:lang w:val="ru-RU" w:eastAsia="en-US"/>
              </w:rPr>
              <w:t>Наименование строки</w:t>
            </w:r>
          </w:p>
        </w:tc>
        <w:tc>
          <w:tcPr>
            <w:tcW w:w="2700" w:type="pct"/>
            <w:tcBorders>
              <w:top w:val="single" w:sz="4" w:space="0" w:color="auto"/>
              <w:left w:val="single" w:sz="4" w:space="0" w:color="auto"/>
              <w:bottom w:val="single" w:sz="4" w:space="0" w:color="auto"/>
              <w:right w:val="single" w:sz="4" w:space="0" w:color="auto"/>
            </w:tcBorders>
            <w:shd w:val="clear" w:color="auto" w:fill="C0C0C0"/>
            <w:vAlign w:val="center"/>
          </w:tcPr>
          <w:p w14:paraId="371325D4" w14:textId="77777777" w:rsidR="0061264E" w:rsidRPr="007107A8" w:rsidRDefault="003708AA" w:rsidP="00E743DD">
            <w:pPr>
              <w:pStyle w:val="af6"/>
              <w:widowControl w:val="0"/>
              <w:spacing w:after="0" w:line="276" w:lineRule="auto"/>
              <w:ind w:right="459"/>
              <w:jc w:val="center"/>
              <w:rPr>
                <w:b/>
                <w:bCs/>
                <w:szCs w:val="24"/>
                <w:lang w:val="ru-RU" w:eastAsia="en-US"/>
              </w:rPr>
            </w:pPr>
            <w:r w:rsidRPr="007107A8">
              <w:rPr>
                <w:b/>
                <w:bCs/>
                <w:szCs w:val="24"/>
                <w:lang w:val="ru-RU" w:eastAsia="en-US"/>
              </w:rPr>
              <w:t>Содержание строки</w:t>
            </w:r>
          </w:p>
        </w:tc>
      </w:tr>
      <w:tr w:rsidR="000C2B4A" w:rsidRPr="007107A8" w14:paraId="45330ACB"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113F23A1" w14:textId="77777777" w:rsidR="0061264E" w:rsidRPr="007107A8" w:rsidRDefault="003708A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14:paraId="3E467F47" w14:textId="77777777" w:rsidR="00D80815" w:rsidRPr="007107A8" w:rsidRDefault="003708AA" w:rsidP="00E743DD">
            <w:pPr>
              <w:spacing w:line="276" w:lineRule="auto"/>
              <w:jc w:val="both"/>
              <w:rPr>
                <w:b/>
              </w:rPr>
            </w:pPr>
            <w:r w:rsidRPr="007107A8">
              <w:rPr>
                <w:b/>
              </w:rPr>
              <w:t xml:space="preserve">Наименование объекта закупки </w:t>
            </w:r>
          </w:p>
          <w:p w14:paraId="318D8B94" w14:textId="77777777" w:rsidR="00D80815" w:rsidRPr="007107A8" w:rsidRDefault="00D8081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1E307CDE" w14:textId="5EB1D77C" w:rsidR="00EF02C1" w:rsidRPr="007107A8" w:rsidRDefault="00BA0023" w:rsidP="00E743DD">
            <w:pPr>
              <w:spacing w:line="276" w:lineRule="auto"/>
              <w:jc w:val="both"/>
              <w:rPr>
                <w:rFonts w:eastAsia="Calibri"/>
                <w:lang w:eastAsia="en-US"/>
              </w:rPr>
            </w:pPr>
            <w:r>
              <w:rPr>
                <w:rFonts w:eastAsia="Calibri"/>
              </w:rPr>
              <w:t>О</w:t>
            </w:r>
            <w:r w:rsidRPr="00BA0023">
              <w:rPr>
                <w:rFonts w:eastAsia="Calibri"/>
              </w:rPr>
              <w:t>казание услуг по поддержанию и восстановлению функциональных и пользовательских характеристик ЕИС Роскомнадзора в режиме «горячей линии» в 2020-2021 году.</w:t>
            </w:r>
          </w:p>
        </w:tc>
      </w:tr>
      <w:tr w:rsidR="000C2B4A" w:rsidRPr="007107A8" w14:paraId="7DEB894D"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5231E5C9" w14:textId="77777777" w:rsidR="00E20A25" w:rsidRPr="007107A8" w:rsidRDefault="002F47D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14:paraId="5F493A44" w14:textId="77777777" w:rsidR="00876DAA" w:rsidRPr="007107A8" w:rsidRDefault="00E20A25" w:rsidP="00F87A05">
            <w:pPr>
              <w:spacing w:line="276" w:lineRule="auto"/>
              <w:jc w:val="both"/>
              <w:rPr>
                <w:b/>
              </w:rPr>
            </w:pPr>
            <w:r w:rsidRPr="007107A8">
              <w:rPr>
                <w:b/>
              </w:rPr>
              <w:t xml:space="preserve">Способ определения поставщика (подрядчика, исполнителя) </w:t>
            </w:r>
          </w:p>
        </w:tc>
        <w:tc>
          <w:tcPr>
            <w:tcW w:w="2700" w:type="pct"/>
            <w:tcBorders>
              <w:top w:val="single" w:sz="4" w:space="0" w:color="auto"/>
              <w:left w:val="single" w:sz="4" w:space="0" w:color="auto"/>
              <w:bottom w:val="single" w:sz="4" w:space="0" w:color="auto"/>
              <w:right w:val="single" w:sz="4" w:space="0" w:color="auto"/>
            </w:tcBorders>
          </w:tcPr>
          <w:p w14:paraId="174D3246" w14:textId="77777777" w:rsidR="002A67D2" w:rsidRPr="007107A8" w:rsidRDefault="00E20A25" w:rsidP="00E743DD">
            <w:pPr>
              <w:spacing w:line="276" w:lineRule="auto"/>
              <w:jc w:val="both"/>
            </w:pPr>
            <w:r w:rsidRPr="007107A8">
              <w:t>Открытый конкурс</w:t>
            </w:r>
            <w:r w:rsidR="00EA5939" w:rsidRPr="007107A8">
              <w:t xml:space="preserve"> в электронной </w:t>
            </w:r>
            <w:r w:rsidR="00DA480E" w:rsidRPr="007107A8">
              <w:t>форме</w:t>
            </w:r>
          </w:p>
          <w:p w14:paraId="078E6CAB" w14:textId="77777777" w:rsidR="00E20A25" w:rsidRPr="007107A8" w:rsidRDefault="00E20A25" w:rsidP="00E743DD">
            <w:pPr>
              <w:spacing w:line="276" w:lineRule="auto"/>
              <w:jc w:val="both"/>
            </w:pPr>
          </w:p>
        </w:tc>
      </w:tr>
      <w:tr w:rsidR="000C2B4A" w:rsidRPr="007107A8" w14:paraId="7BD14264"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FFF3D1E" w14:textId="77777777" w:rsidR="00B61295" w:rsidRPr="007107A8" w:rsidRDefault="00C7309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14:paraId="0DD88257" w14:textId="77777777" w:rsidR="00B61295" w:rsidRPr="007107A8" w:rsidRDefault="00FE362B" w:rsidP="00E743DD">
            <w:pPr>
              <w:spacing w:line="276" w:lineRule="auto"/>
              <w:rPr>
                <w:b/>
              </w:rPr>
            </w:pPr>
            <w:r w:rsidRPr="007107A8">
              <w:rPr>
                <w:b/>
              </w:rPr>
              <w:t xml:space="preserve">Описание объекта закупки и условий контракта в соответствии со статьей 33 Закона, в том числе функциональные, технические и качественные характеристики, эксплуатационные характеристики объекта закупки (при необходимости); изображение товара, на поставку которого осуществляется закупка,  место, даты начала и окончания, порядок и график осмотра участниками закупки </w:t>
            </w:r>
            <w:r w:rsidRPr="007107A8">
              <w:rPr>
                <w:b/>
              </w:rPr>
              <w:lastRenderedPageBreak/>
              <w:t>образца или макета товара, на поставку которого заключается контракт (при необходимости)</w:t>
            </w:r>
          </w:p>
        </w:tc>
        <w:tc>
          <w:tcPr>
            <w:tcW w:w="2700" w:type="pct"/>
            <w:tcBorders>
              <w:top w:val="single" w:sz="4" w:space="0" w:color="auto"/>
              <w:left w:val="single" w:sz="4" w:space="0" w:color="auto"/>
              <w:bottom w:val="single" w:sz="4" w:space="0" w:color="auto"/>
              <w:right w:val="single" w:sz="4" w:space="0" w:color="auto"/>
            </w:tcBorders>
          </w:tcPr>
          <w:p w14:paraId="460D004C" w14:textId="77777777" w:rsidR="00B61295" w:rsidRPr="007107A8" w:rsidRDefault="00B61295" w:rsidP="00E743DD">
            <w:pPr>
              <w:autoSpaceDE w:val="0"/>
              <w:autoSpaceDN w:val="0"/>
              <w:adjustRightInd w:val="0"/>
              <w:spacing w:line="276" w:lineRule="auto"/>
              <w:jc w:val="both"/>
              <w:rPr>
                <w:rFonts w:eastAsia="Calibri"/>
                <w:lang w:eastAsia="en-US"/>
              </w:rPr>
            </w:pPr>
            <w:r w:rsidRPr="007107A8">
              <w:lastRenderedPageBreak/>
              <w:t>В соответствии с разделом 3 конкурсной документации</w:t>
            </w:r>
            <w:r w:rsidRPr="007107A8">
              <w:rPr>
                <w:rFonts w:eastAsia="Calibri"/>
                <w:lang w:eastAsia="en-US"/>
              </w:rPr>
              <w:t xml:space="preserve"> </w:t>
            </w:r>
          </w:p>
        </w:tc>
      </w:tr>
      <w:tr w:rsidR="000C2B4A" w:rsidRPr="007107A8" w14:paraId="4B3844F0" w14:textId="77777777" w:rsidTr="00B61295">
        <w:trPr>
          <w:trHeight w:val="272"/>
        </w:trPr>
        <w:tc>
          <w:tcPr>
            <w:tcW w:w="341" w:type="pct"/>
            <w:tcBorders>
              <w:top w:val="single" w:sz="4" w:space="0" w:color="auto"/>
              <w:left w:val="single" w:sz="4" w:space="0" w:color="auto"/>
              <w:bottom w:val="single" w:sz="4" w:space="0" w:color="auto"/>
              <w:right w:val="single" w:sz="4" w:space="0" w:color="auto"/>
            </w:tcBorders>
          </w:tcPr>
          <w:p w14:paraId="25ECEDEA"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4</w:t>
            </w:r>
          </w:p>
        </w:tc>
        <w:tc>
          <w:tcPr>
            <w:tcW w:w="1959" w:type="pct"/>
            <w:tcBorders>
              <w:top w:val="single" w:sz="4" w:space="0" w:color="auto"/>
              <w:left w:val="single" w:sz="4" w:space="0" w:color="auto"/>
              <w:bottom w:val="single" w:sz="4" w:space="0" w:color="auto"/>
              <w:right w:val="single" w:sz="4" w:space="0" w:color="auto"/>
            </w:tcBorders>
          </w:tcPr>
          <w:p w14:paraId="0D6FFFF4" w14:textId="77777777" w:rsidR="00B61295" w:rsidRPr="007107A8" w:rsidRDefault="00B61295" w:rsidP="00F87A05">
            <w:pPr>
              <w:autoSpaceDE w:val="0"/>
              <w:autoSpaceDN w:val="0"/>
              <w:adjustRightInd w:val="0"/>
              <w:spacing w:line="276" w:lineRule="auto"/>
              <w:jc w:val="both"/>
              <w:rPr>
                <w:bCs/>
                <w:iCs/>
              </w:rPr>
            </w:pPr>
            <w:r w:rsidRPr="007107A8">
              <w:rPr>
                <w:b/>
              </w:rPr>
              <w:t xml:space="preserve">Количество (объем) необходимых товаров, работ, услуг </w:t>
            </w:r>
          </w:p>
        </w:tc>
        <w:tc>
          <w:tcPr>
            <w:tcW w:w="2700" w:type="pct"/>
            <w:tcBorders>
              <w:top w:val="single" w:sz="4" w:space="0" w:color="auto"/>
              <w:left w:val="single" w:sz="4" w:space="0" w:color="auto"/>
              <w:bottom w:val="single" w:sz="4" w:space="0" w:color="auto"/>
              <w:right w:val="single" w:sz="4" w:space="0" w:color="auto"/>
            </w:tcBorders>
          </w:tcPr>
          <w:p w14:paraId="1CBAF43B" w14:textId="77777777" w:rsidR="00B61295" w:rsidRPr="007107A8" w:rsidRDefault="00B61295" w:rsidP="00E743DD">
            <w:pPr>
              <w:autoSpaceDE w:val="0"/>
              <w:autoSpaceDN w:val="0"/>
              <w:adjustRightInd w:val="0"/>
              <w:spacing w:line="276" w:lineRule="auto"/>
              <w:jc w:val="both"/>
            </w:pPr>
            <w:r w:rsidRPr="007107A8">
              <w:t>В соответствии с разделом 3 конкурсной документации</w:t>
            </w:r>
          </w:p>
        </w:tc>
      </w:tr>
      <w:tr w:rsidR="000C2B4A" w:rsidRPr="007107A8" w14:paraId="24A8A565"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8B98C4B"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14:paraId="114802AC" w14:textId="77777777" w:rsidR="00B61295" w:rsidRPr="007107A8" w:rsidRDefault="00B61295" w:rsidP="00E743DD">
            <w:pPr>
              <w:spacing w:line="276" w:lineRule="auto"/>
              <w:jc w:val="both"/>
              <w:rPr>
                <w:b/>
              </w:rPr>
            </w:pPr>
            <w:r w:rsidRPr="007107A8">
              <w:rPr>
                <w:b/>
              </w:rPr>
              <w:t>Начальная (максимальная) цена контракта</w:t>
            </w:r>
            <w:r w:rsidR="00CE3DB5" w:rsidRPr="007107A8">
              <w:rPr>
                <w:b/>
              </w:rPr>
              <w:t>.</w:t>
            </w:r>
            <w:r w:rsidRPr="007107A8">
              <w:rPr>
                <w:b/>
              </w:rPr>
              <w:t xml:space="preserve"> </w:t>
            </w:r>
          </w:p>
          <w:p w14:paraId="129B49C4" w14:textId="77777777" w:rsidR="00B61295" w:rsidRPr="007107A8" w:rsidRDefault="00B61295" w:rsidP="00E743DD">
            <w:pPr>
              <w:spacing w:line="276" w:lineRule="auto"/>
              <w:jc w:val="both"/>
              <w:rPr>
                <w:b/>
              </w:rPr>
            </w:pPr>
            <w:r w:rsidRPr="007107A8">
              <w:rPr>
                <w:b/>
              </w:rPr>
              <w:t>Информация о валюте, используемой для формирования цены контракта и расчетов с поставщик</w:t>
            </w:r>
            <w:r w:rsidR="00FD68C1" w:rsidRPr="007107A8">
              <w:rPr>
                <w:b/>
              </w:rPr>
              <w:t>ом</w:t>
            </w:r>
            <w:r w:rsidRPr="007107A8">
              <w:rPr>
                <w:b/>
              </w:rPr>
              <w:t xml:space="preserve"> (подрядчик</w:t>
            </w:r>
            <w:r w:rsidR="00FD68C1" w:rsidRPr="007107A8">
              <w:rPr>
                <w:b/>
              </w:rPr>
              <w:t>ом</w:t>
            </w:r>
            <w:r w:rsidRPr="007107A8">
              <w:rPr>
                <w:b/>
              </w:rPr>
              <w:t>, исполнител</w:t>
            </w:r>
            <w:r w:rsidR="00FD68C1" w:rsidRPr="007107A8">
              <w:rPr>
                <w:b/>
              </w:rPr>
              <w:t>ем</w:t>
            </w:r>
            <w:r w:rsidRPr="007107A8">
              <w:rPr>
                <w:b/>
              </w:rPr>
              <w:t>)</w:t>
            </w:r>
            <w:r w:rsidR="00CE3DB5" w:rsidRPr="007107A8">
              <w:rPr>
                <w:b/>
              </w:rPr>
              <w:t>.</w:t>
            </w:r>
          </w:p>
          <w:p w14:paraId="6A69B067" w14:textId="77777777" w:rsidR="00B61295" w:rsidRPr="007107A8" w:rsidRDefault="00B61295" w:rsidP="00E743DD">
            <w:pPr>
              <w:spacing w:line="276" w:lineRule="auto"/>
              <w:jc w:val="both"/>
              <w:rPr>
                <w:b/>
              </w:rPr>
            </w:pPr>
            <w:r w:rsidRPr="007107A8">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7107A8">
              <w:rPr>
                <w:b/>
                <w:spacing w:val="-4"/>
              </w:rPr>
              <w:t>контракта</w:t>
            </w:r>
            <w:r w:rsidR="00CE3DB5" w:rsidRPr="007107A8">
              <w:rPr>
                <w:b/>
                <w:spacing w:val="-4"/>
              </w:rPr>
              <w:t>.</w:t>
            </w:r>
          </w:p>
        </w:tc>
        <w:tc>
          <w:tcPr>
            <w:tcW w:w="2700" w:type="pct"/>
            <w:tcBorders>
              <w:top w:val="single" w:sz="4" w:space="0" w:color="auto"/>
              <w:left w:val="single" w:sz="4" w:space="0" w:color="auto"/>
              <w:bottom w:val="single" w:sz="4" w:space="0" w:color="auto"/>
              <w:right w:val="single" w:sz="4" w:space="0" w:color="auto"/>
            </w:tcBorders>
          </w:tcPr>
          <w:p w14:paraId="5FAF59A7" w14:textId="4677C80D" w:rsidR="00582C13" w:rsidRDefault="00675CE9" w:rsidP="00582C13">
            <w:pPr>
              <w:spacing w:line="276" w:lineRule="auto"/>
              <w:jc w:val="both"/>
              <w:rPr>
                <w:noProof/>
              </w:rPr>
            </w:pPr>
            <w:r w:rsidRPr="00675CE9">
              <w:rPr>
                <w:noProof/>
              </w:rPr>
              <w:t xml:space="preserve">231 856 600,00 </w:t>
            </w:r>
            <w:r w:rsidR="00582C13">
              <w:rPr>
                <w:noProof/>
              </w:rPr>
              <w:t>(</w:t>
            </w:r>
            <w:r w:rsidR="00FF5A9E">
              <w:rPr>
                <w:noProof/>
              </w:rPr>
              <w:t xml:space="preserve">двети тридцать один миллион </w:t>
            </w:r>
            <w:r>
              <w:rPr>
                <w:noProof/>
              </w:rPr>
              <w:t>восемьсот пятьдесят шесть тысяч шестьсот</w:t>
            </w:r>
            <w:r w:rsidR="00582C13">
              <w:rPr>
                <w:noProof/>
              </w:rPr>
              <w:t xml:space="preserve">) рублей 00 копеек. </w:t>
            </w:r>
          </w:p>
          <w:p w14:paraId="558684FC" w14:textId="650F3DE6" w:rsidR="00B61295" w:rsidRPr="007107A8" w:rsidRDefault="00582C13" w:rsidP="00582C13">
            <w:pPr>
              <w:spacing w:line="276" w:lineRule="auto"/>
              <w:jc w:val="both"/>
              <w:rPr>
                <w:noProof/>
              </w:rPr>
            </w:pPr>
            <w:r>
              <w:rPr>
                <w:noProof/>
              </w:rPr>
              <w:t>Формирование цены контракта и расчеты с поставщиками осуществляются в рублях Российской Федерации. Применение официального курса иностранной валюты к рублю Российской Федерации не предусмотрено.</w:t>
            </w:r>
          </w:p>
        </w:tc>
      </w:tr>
      <w:tr w:rsidR="000C2B4A" w:rsidRPr="007107A8" w14:paraId="0F23E98D"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74DDD21B"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14:paraId="7CD23B68" w14:textId="77777777" w:rsidR="00B61295" w:rsidRPr="007107A8" w:rsidRDefault="00B61295" w:rsidP="00E743DD">
            <w:pPr>
              <w:spacing w:line="276" w:lineRule="auto"/>
              <w:jc w:val="both"/>
              <w:rPr>
                <w:b/>
              </w:rPr>
            </w:pPr>
            <w:r w:rsidRPr="007107A8">
              <w:rPr>
                <w:b/>
              </w:rPr>
              <w:t>Обоснование начальной (максимальной) цены контракта</w:t>
            </w:r>
          </w:p>
          <w:p w14:paraId="283E10AD" w14:textId="77777777" w:rsidR="00B61295" w:rsidRPr="007107A8" w:rsidRDefault="00B6129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7012751E" w14:textId="77777777" w:rsidR="00B61295" w:rsidRPr="007107A8" w:rsidRDefault="00B61295" w:rsidP="00E743DD">
            <w:pPr>
              <w:spacing w:line="276" w:lineRule="auto"/>
              <w:jc w:val="both"/>
              <w:rPr>
                <w:b/>
              </w:rPr>
            </w:pPr>
            <w:r w:rsidRPr="007107A8">
              <w:t>Начальная (максимальная) цена контракта (НМЦК) определена и обоснована в соответствии со статьей 22 Закона (см. отдельный файл «Обоснование НМЦК»)</w:t>
            </w:r>
          </w:p>
        </w:tc>
      </w:tr>
      <w:tr w:rsidR="000C2B4A" w:rsidRPr="007107A8" w14:paraId="34840001"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6FC37E31"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7</w:t>
            </w:r>
          </w:p>
        </w:tc>
        <w:tc>
          <w:tcPr>
            <w:tcW w:w="1959" w:type="pct"/>
            <w:tcBorders>
              <w:top w:val="single" w:sz="4" w:space="0" w:color="auto"/>
              <w:left w:val="single" w:sz="4" w:space="0" w:color="auto"/>
              <w:bottom w:val="single" w:sz="4" w:space="0" w:color="auto"/>
              <w:right w:val="single" w:sz="4" w:space="0" w:color="auto"/>
            </w:tcBorders>
          </w:tcPr>
          <w:p w14:paraId="39CD11F1" w14:textId="77777777" w:rsidR="00B61295" w:rsidRPr="007107A8" w:rsidRDefault="00B61295" w:rsidP="00E743DD">
            <w:pPr>
              <w:spacing w:line="276" w:lineRule="auto"/>
              <w:jc w:val="both"/>
              <w:rPr>
                <w:b/>
              </w:rPr>
            </w:pPr>
            <w:r w:rsidRPr="007107A8">
              <w:rPr>
                <w:b/>
              </w:rPr>
              <w:t xml:space="preserve">Источник финансирования закупки  </w:t>
            </w:r>
          </w:p>
        </w:tc>
        <w:tc>
          <w:tcPr>
            <w:tcW w:w="2700" w:type="pct"/>
            <w:tcBorders>
              <w:top w:val="single" w:sz="4" w:space="0" w:color="auto"/>
              <w:left w:val="single" w:sz="4" w:space="0" w:color="auto"/>
              <w:bottom w:val="single" w:sz="4" w:space="0" w:color="auto"/>
              <w:right w:val="single" w:sz="4" w:space="0" w:color="auto"/>
            </w:tcBorders>
          </w:tcPr>
          <w:p w14:paraId="0B361303" w14:textId="77777777" w:rsidR="00B61295" w:rsidRPr="007107A8" w:rsidRDefault="00DA480E" w:rsidP="00E743DD">
            <w:pPr>
              <w:spacing w:line="276" w:lineRule="auto"/>
              <w:jc w:val="both"/>
              <w:rPr>
                <w:noProof/>
              </w:rPr>
            </w:pPr>
            <w:r w:rsidRPr="007107A8">
              <w:rPr>
                <w:noProof/>
              </w:rPr>
              <w:t>Федеральный бюджет</w:t>
            </w:r>
          </w:p>
        </w:tc>
      </w:tr>
      <w:tr w:rsidR="000C2B4A" w:rsidRPr="007107A8" w14:paraId="0480734B"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700FCC1"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8</w:t>
            </w:r>
          </w:p>
        </w:tc>
        <w:tc>
          <w:tcPr>
            <w:tcW w:w="1959" w:type="pct"/>
            <w:tcBorders>
              <w:top w:val="single" w:sz="4" w:space="0" w:color="auto"/>
              <w:left w:val="single" w:sz="4" w:space="0" w:color="auto"/>
              <w:bottom w:val="single" w:sz="4" w:space="0" w:color="auto"/>
              <w:right w:val="single" w:sz="4" w:space="0" w:color="auto"/>
            </w:tcBorders>
          </w:tcPr>
          <w:p w14:paraId="0BED6284" w14:textId="77777777" w:rsidR="00B61295" w:rsidRPr="007107A8" w:rsidRDefault="00B61295" w:rsidP="00F87A05">
            <w:pPr>
              <w:spacing w:line="276" w:lineRule="auto"/>
              <w:jc w:val="both"/>
              <w:rPr>
                <w:b/>
              </w:rPr>
            </w:pPr>
            <w:r w:rsidRPr="007107A8">
              <w:rPr>
                <w:b/>
              </w:rPr>
              <w:t>Идентификационный код закупки.</w:t>
            </w:r>
          </w:p>
        </w:tc>
        <w:tc>
          <w:tcPr>
            <w:tcW w:w="2700" w:type="pct"/>
            <w:tcBorders>
              <w:top w:val="single" w:sz="4" w:space="0" w:color="auto"/>
              <w:left w:val="single" w:sz="4" w:space="0" w:color="auto"/>
              <w:bottom w:val="single" w:sz="4" w:space="0" w:color="auto"/>
              <w:right w:val="single" w:sz="4" w:space="0" w:color="auto"/>
            </w:tcBorders>
          </w:tcPr>
          <w:p w14:paraId="2CE912BC" w14:textId="418E05BC" w:rsidR="00B61295" w:rsidRPr="007107A8" w:rsidRDefault="00675CE9" w:rsidP="00E743DD">
            <w:pPr>
              <w:spacing w:line="276" w:lineRule="auto"/>
              <w:jc w:val="both"/>
              <w:rPr>
                <w:noProof/>
              </w:rPr>
            </w:pPr>
            <w:r w:rsidRPr="00675CE9">
              <w:rPr>
                <w:noProof/>
              </w:rPr>
              <w:t>191770584623677050100100460010000242</w:t>
            </w:r>
            <w:r w:rsidRPr="00675CE9">
              <w:rPr>
                <w:noProof/>
              </w:rPr>
              <w:tab/>
            </w:r>
          </w:p>
        </w:tc>
      </w:tr>
      <w:tr w:rsidR="000C2B4A" w:rsidRPr="007107A8" w14:paraId="6D442B35"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4ED3B22D" w14:textId="77777777" w:rsidR="00B61295" w:rsidRPr="007107A8" w:rsidRDefault="00297DFF"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14:paraId="2A674F73" w14:textId="77777777" w:rsidR="00B61295" w:rsidRPr="007107A8" w:rsidRDefault="00B61295" w:rsidP="00E743DD">
            <w:pPr>
              <w:pStyle w:val="af8"/>
              <w:spacing w:after="0"/>
              <w:ind w:left="0"/>
              <w:jc w:val="both"/>
              <w:rPr>
                <w:b/>
                <w:sz w:val="24"/>
                <w:szCs w:val="24"/>
              </w:rPr>
            </w:pPr>
            <w:r w:rsidRPr="007107A8">
              <w:rPr>
                <w:rFonts w:eastAsia="Calibri"/>
                <w:b/>
                <w:sz w:val="24"/>
                <w:szCs w:val="24"/>
              </w:rPr>
              <w:t xml:space="preserve">Место поставки товара, выполнения работ, оказания услуг </w:t>
            </w:r>
          </w:p>
        </w:tc>
        <w:tc>
          <w:tcPr>
            <w:tcW w:w="2700" w:type="pct"/>
            <w:tcBorders>
              <w:top w:val="single" w:sz="4" w:space="0" w:color="auto"/>
              <w:left w:val="single" w:sz="4" w:space="0" w:color="auto"/>
              <w:bottom w:val="single" w:sz="4" w:space="0" w:color="auto"/>
              <w:right w:val="single" w:sz="4" w:space="0" w:color="auto"/>
            </w:tcBorders>
          </w:tcPr>
          <w:p w14:paraId="585FC638" w14:textId="47E48528" w:rsidR="00B61295" w:rsidRPr="007107A8" w:rsidRDefault="00582C13" w:rsidP="00E743DD">
            <w:pPr>
              <w:spacing w:line="276" w:lineRule="auto"/>
              <w:jc w:val="both"/>
              <w:rPr>
                <w:noProof/>
              </w:rPr>
            </w:pPr>
            <w:r w:rsidRPr="00966629">
              <w:rPr>
                <w:noProof/>
              </w:rPr>
              <w:t>109074, г. Москва, Китайгородский проезд, д.7, стр.2.</w:t>
            </w:r>
          </w:p>
        </w:tc>
      </w:tr>
      <w:tr w:rsidR="000C2B4A" w:rsidRPr="007107A8" w14:paraId="513EB4D3" w14:textId="77777777" w:rsidTr="00B61295">
        <w:trPr>
          <w:trHeight w:val="281"/>
        </w:trPr>
        <w:tc>
          <w:tcPr>
            <w:tcW w:w="341" w:type="pct"/>
            <w:tcBorders>
              <w:top w:val="single" w:sz="4" w:space="0" w:color="auto"/>
              <w:left w:val="single" w:sz="4" w:space="0" w:color="auto"/>
              <w:bottom w:val="single" w:sz="4" w:space="0" w:color="auto"/>
              <w:right w:val="single" w:sz="4" w:space="0" w:color="auto"/>
            </w:tcBorders>
          </w:tcPr>
          <w:p w14:paraId="6B3A7A6D" w14:textId="77777777" w:rsidR="00B61295"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10</w:t>
            </w:r>
          </w:p>
        </w:tc>
        <w:tc>
          <w:tcPr>
            <w:tcW w:w="1959" w:type="pct"/>
            <w:tcBorders>
              <w:top w:val="single" w:sz="4" w:space="0" w:color="auto"/>
              <w:left w:val="single" w:sz="4" w:space="0" w:color="auto"/>
              <w:bottom w:val="single" w:sz="4" w:space="0" w:color="auto"/>
              <w:right w:val="single" w:sz="4" w:space="0" w:color="auto"/>
            </w:tcBorders>
          </w:tcPr>
          <w:p w14:paraId="3D779046" w14:textId="77777777" w:rsidR="00B61295" w:rsidRPr="007107A8" w:rsidRDefault="00B61295" w:rsidP="00E743DD">
            <w:pPr>
              <w:pStyle w:val="af8"/>
              <w:spacing w:after="0"/>
              <w:ind w:left="0"/>
              <w:jc w:val="both"/>
              <w:rPr>
                <w:b/>
                <w:sz w:val="24"/>
                <w:szCs w:val="24"/>
              </w:rPr>
            </w:pPr>
            <w:r w:rsidRPr="007107A8">
              <w:rPr>
                <w:rFonts w:eastAsia="Calibri"/>
                <w:b/>
                <w:sz w:val="24"/>
                <w:szCs w:val="24"/>
              </w:rPr>
              <w:t xml:space="preserve">Сроки (периоды) поставки товара, завершения работ, график оказания услуг </w:t>
            </w:r>
          </w:p>
        </w:tc>
        <w:tc>
          <w:tcPr>
            <w:tcW w:w="2700" w:type="pct"/>
            <w:tcBorders>
              <w:top w:val="single" w:sz="4" w:space="0" w:color="auto"/>
              <w:left w:val="single" w:sz="4" w:space="0" w:color="auto"/>
              <w:bottom w:val="single" w:sz="4" w:space="0" w:color="auto"/>
              <w:right w:val="single" w:sz="4" w:space="0" w:color="auto"/>
            </w:tcBorders>
          </w:tcPr>
          <w:p w14:paraId="6041A408" w14:textId="3AE41EE4" w:rsidR="00B61295" w:rsidRPr="007107A8" w:rsidRDefault="00582C13" w:rsidP="00BC3B6C">
            <w:pPr>
              <w:spacing w:line="276" w:lineRule="auto"/>
              <w:jc w:val="both"/>
              <w:rPr>
                <w:noProof/>
              </w:rPr>
            </w:pPr>
            <w:r>
              <w:rPr>
                <w:rFonts w:eastAsia="Calibri"/>
              </w:rPr>
              <w:t>С момента заключения государственного контракта, но не ранее чем 1 января 2020 года по 31 декабря 202</w:t>
            </w:r>
            <w:r w:rsidR="00BC3B6C">
              <w:rPr>
                <w:rFonts w:eastAsia="Calibri"/>
              </w:rPr>
              <w:t>1</w:t>
            </w:r>
            <w:r>
              <w:rPr>
                <w:rFonts w:eastAsia="Calibri"/>
              </w:rPr>
              <w:t xml:space="preserve"> года</w:t>
            </w:r>
          </w:p>
        </w:tc>
      </w:tr>
      <w:tr w:rsidR="000C2B4A" w:rsidRPr="007107A8" w14:paraId="2B23DDD8"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DABEE66"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11</w:t>
            </w:r>
          </w:p>
        </w:tc>
        <w:tc>
          <w:tcPr>
            <w:tcW w:w="1959" w:type="pct"/>
            <w:tcBorders>
              <w:top w:val="single" w:sz="4" w:space="0" w:color="auto"/>
              <w:left w:val="single" w:sz="4" w:space="0" w:color="auto"/>
              <w:bottom w:val="single" w:sz="4" w:space="0" w:color="auto"/>
              <w:right w:val="single" w:sz="4" w:space="0" w:color="auto"/>
            </w:tcBorders>
          </w:tcPr>
          <w:p w14:paraId="77E5A089" w14:textId="77777777" w:rsidR="00A85591" w:rsidRPr="007107A8" w:rsidRDefault="00A85591" w:rsidP="00E743DD">
            <w:pPr>
              <w:spacing w:line="276" w:lineRule="auto"/>
              <w:jc w:val="both"/>
              <w:rPr>
                <w:b/>
              </w:rPr>
            </w:pPr>
            <w:r w:rsidRPr="007107A8">
              <w:rPr>
                <w:rFonts w:eastAsia="Calibri"/>
                <w:b/>
                <w:bCs/>
              </w:rPr>
              <w:t xml:space="preserve">Заказчик (наименование,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2700" w:type="pct"/>
            <w:tcBorders>
              <w:top w:val="single" w:sz="4" w:space="0" w:color="auto"/>
              <w:left w:val="single" w:sz="4" w:space="0" w:color="auto"/>
              <w:bottom w:val="single" w:sz="4" w:space="0" w:color="auto"/>
              <w:right w:val="single" w:sz="4" w:space="0" w:color="auto"/>
            </w:tcBorders>
          </w:tcPr>
          <w:p w14:paraId="3F4C8DBF" w14:textId="77777777" w:rsidR="00DA480E" w:rsidRPr="007107A8" w:rsidRDefault="00DA480E" w:rsidP="00E743DD">
            <w:pPr>
              <w:spacing w:line="276" w:lineRule="auto"/>
              <w:jc w:val="both"/>
              <w:rPr>
                <w:bCs/>
                <w:noProof/>
              </w:rPr>
            </w:pPr>
            <w:r w:rsidRPr="007107A8">
              <w:rPr>
                <w:bCs/>
                <w:noProof/>
              </w:rPr>
              <w:t>Заказчик: Федеральная служба по надзору в сфере связи, информационных технологий и массовых коммуникаций (Роскомнадзор).</w:t>
            </w:r>
          </w:p>
          <w:p w14:paraId="76E6BA77" w14:textId="77777777" w:rsidR="00DA480E" w:rsidRPr="007107A8" w:rsidRDefault="00DA480E" w:rsidP="00E743DD">
            <w:pPr>
              <w:spacing w:line="276" w:lineRule="auto"/>
              <w:jc w:val="both"/>
              <w:rPr>
                <w:bCs/>
                <w:noProof/>
              </w:rPr>
            </w:pPr>
            <w:r w:rsidRPr="007107A8">
              <w:rPr>
                <w:bCs/>
                <w:noProof/>
              </w:rPr>
              <w:t>Место нахождения – 109074, г. Москва, Китайгородский проезд, д.7, стр.2.</w:t>
            </w:r>
          </w:p>
          <w:p w14:paraId="0C8C5E85" w14:textId="77777777" w:rsidR="00DA480E" w:rsidRPr="007107A8" w:rsidRDefault="00DA480E" w:rsidP="00E743DD">
            <w:pPr>
              <w:spacing w:line="276" w:lineRule="auto"/>
              <w:jc w:val="both"/>
              <w:rPr>
                <w:bCs/>
                <w:noProof/>
              </w:rPr>
            </w:pPr>
            <w:r w:rsidRPr="007107A8">
              <w:rPr>
                <w:bCs/>
                <w:noProof/>
              </w:rPr>
              <w:t>Почтовый адрес – 109074, г. Москва, Китайгородский проезд, д.7, стр.2</w:t>
            </w:r>
          </w:p>
          <w:p w14:paraId="0012CE64" w14:textId="77777777" w:rsidR="00DA480E" w:rsidRPr="007107A8" w:rsidRDefault="00DA480E" w:rsidP="00E743DD">
            <w:pPr>
              <w:spacing w:line="276" w:lineRule="auto"/>
              <w:jc w:val="both"/>
              <w:rPr>
                <w:bCs/>
                <w:noProof/>
              </w:rPr>
            </w:pPr>
            <w:r w:rsidRPr="007107A8">
              <w:rPr>
                <w:bCs/>
                <w:noProof/>
              </w:rPr>
              <w:t>Адрес электронной почты – D.Merkulov@rkn.gov.ru</w:t>
            </w:r>
          </w:p>
          <w:p w14:paraId="6C847D09" w14:textId="77777777" w:rsidR="00DA480E" w:rsidRPr="007107A8" w:rsidRDefault="00DA480E" w:rsidP="00E743DD">
            <w:pPr>
              <w:spacing w:line="276" w:lineRule="auto"/>
              <w:jc w:val="both"/>
              <w:rPr>
                <w:bCs/>
                <w:noProof/>
              </w:rPr>
            </w:pPr>
            <w:r w:rsidRPr="007107A8">
              <w:rPr>
                <w:bCs/>
                <w:noProof/>
              </w:rPr>
              <w:t>Номер контактного телефона – 8(495) 587-44-18.</w:t>
            </w:r>
          </w:p>
          <w:p w14:paraId="31BDB0A4" w14:textId="77777777" w:rsidR="00DA480E" w:rsidRPr="007107A8" w:rsidRDefault="00DA480E" w:rsidP="00E743DD">
            <w:pPr>
              <w:spacing w:line="276" w:lineRule="auto"/>
              <w:jc w:val="both"/>
              <w:rPr>
                <w:bCs/>
                <w:noProof/>
              </w:rPr>
            </w:pPr>
            <w:r w:rsidRPr="007107A8">
              <w:rPr>
                <w:bCs/>
                <w:noProof/>
              </w:rPr>
              <w:lastRenderedPageBreak/>
              <w:t>Ответственное должностное лицо Заказчика:</w:t>
            </w:r>
          </w:p>
          <w:p w14:paraId="552E5A1F" w14:textId="77777777" w:rsidR="00DA480E" w:rsidRPr="007107A8" w:rsidRDefault="00DA480E" w:rsidP="00E743DD">
            <w:pPr>
              <w:spacing w:line="276" w:lineRule="auto"/>
              <w:jc w:val="both"/>
              <w:rPr>
                <w:bCs/>
                <w:noProof/>
              </w:rPr>
            </w:pPr>
            <w:r w:rsidRPr="007107A8">
              <w:rPr>
                <w:bCs/>
                <w:noProof/>
              </w:rPr>
              <w:t>1) заместитель руководителя Роскомнадзора Панков Александр Александрович,</w:t>
            </w:r>
          </w:p>
          <w:p w14:paraId="6E44293B" w14:textId="77777777" w:rsidR="00DA480E" w:rsidRPr="007107A8" w:rsidRDefault="00DA480E" w:rsidP="00E743DD">
            <w:pPr>
              <w:spacing w:line="276" w:lineRule="auto"/>
              <w:jc w:val="both"/>
              <w:rPr>
                <w:bCs/>
                <w:noProof/>
              </w:rPr>
            </w:pPr>
            <w:r w:rsidRPr="007107A8">
              <w:rPr>
                <w:bCs/>
                <w:noProof/>
              </w:rPr>
              <w:t>2) начальник Административного управления Роскомнадзора Пименов Юрий Александрович,</w:t>
            </w:r>
          </w:p>
          <w:p w14:paraId="47EEB1B2" w14:textId="77777777" w:rsidR="00A85591" w:rsidRPr="007107A8" w:rsidRDefault="00DA480E" w:rsidP="00E743DD">
            <w:pPr>
              <w:spacing w:line="276" w:lineRule="auto"/>
              <w:jc w:val="both"/>
              <w:rPr>
                <w:noProof/>
              </w:rPr>
            </w:pPr>
            <w:r w:rsidRPr="007107A8">
              <w:rPr>
                <w:bCs/>
                <w:noProof/>
              </w:rPr>
              <w:t>3) начальник отдела государственных закупок и обеспечения контрактной деятельности Меркулов Дмитрий Александрович</w:t>
            </w:r>
          </w:p>
        </w:tc>
      </w:tr>
      <w:tr w:rsidR="000C2B4A" w:rsidRPr="007107A8" w14:paraId="59C4F215" w14:textId="77777777" w:rsidTr="00CD6487">
        <w:trPr>
          <w:trHeight w:val="972"/>
        </w:trPr>
        <w:tc>
          <w:tcPr>
            <w:tcW w:w="341" w:type="pct"/>
            <w:tcBorders>
              <w:top w:val="single" w:sz="4" w:space="0" w:color="auto"/>
              <w:left w:val="single" w:sz="4" w:space="0" w:color="auto"/>
              <w:bottom w:val="single" w:sz="4" w:space="0" w:color="auto"/>
              <w:right w:val="single" w:sz="4" w:space="0" w:color="auto"/>
            </w:tcBorders>
          </w:tcPr>
          <w:p w14:paraId="1A027BB1"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12</w:t>
            </w:r>
          </w:p>
        </w:tc>
        <w:tc>
          <w:tcPr>
            <w:tcW w:w="1959" w:type="pct"/>
            <w:tcBorders>
              <w:top w:val="single" w:sz="4" w:space="0" w:color="auto"/>
              <w:left w:val="single" w:sz="4" w:space="0" w:color="auto"/>
              <w:bottom w:val="single" w:sz="4" w:space="0" w:color="auto"/>
              <w:right w:val="single" w:sz="4" w:space="0" w:color="auto"/>
            </w:tcBorders>
          </w:tcPr>
          <w:p w14:paraId="6C4FEF11" w14:textId="77777777" w:rsidR="00A85591" w:rsidRPr="007107A8" w:rsidRDefault="00A85591" w:rsidP="00E743DD">
            <w:pPr>
              <w:spacing w:line="276" w:lineRule="auto"/>
              <w:jc w:val="both"/>
              <w:rPr>
                <w:b/>
              </w:rPr>
            </w:pPr>
            <w:r w:rsidRPr="007107A8">
              <w:rPr>
                <w:b/>
              </w:rPr>
              <w:t xml:space="preserve">Информация о контрактной службе, контрактном управляющем, ответственных за заключение контракта </w:t>
            </w:r>
          </w:p>
        </w:tc>
        <w:tc>
          <w:tcPr>
            <w:tcW w:w="2700" w:type="pct"/>
            <w:tcBorders>
              <w:top w:val="single" w:sz="4" w:space="0" w:color="auto"/>
              <w:left w:val="single" w:sz="4" w:space="0" w:color="auto"/>
              <w:bottom w:val="single" w:sz="4" w:space="0" w:color="auto"/>
              <w:right w:val="single" w:sz="4" w:space="0" w:color="auto"/>
            </w:tcBorders>
          </w:tcPr>
          <w:p w14:paraId="5193611A" w14:textId="77777777" w:rsidR="00E11D40" w:rsidRPr="007107A8" w:rsidRDefault="00E11D40" w:rsidP="00E743DD">
            <w:pPr>
              <w:spacing w:line="276" w:lineRule="auto"/>
            </w:pPr>
            <w:r w:rsidRPr="007107A8">
              <w:t>Контрактная служба Федеральной службы по надзору в сфере связи, информационных технологий и массовых коммуникаций (Роскомнадзор)</w:t>
            </w:r>
          </w:p>
          <w:p w14:paraId="1E00FB16" w14:textId="77777777" w:rsidR="00E11D40" w:rsidRPr="007107A8" w:rsidRDefault="00E11D40" w:rsidP="00E743DD">
            <w:pPr>
              <w:spacing w:line="276" w:lineRule="auto"/>
            </w:pPr>
            <w:r w:rsidRPr="007107A8">
              <w:t>Место нахождения – 109074, г. Москва, Китайгородский проезд, д.7, стр.2.</w:t>
            </w:r>
          </w:p>
          <w:p w14:paraId="26AD5043" w14:textId="77777777" w:rsidR="00E11D40" w:rsidRPr="007107A8" w:rsidRDefault="00E11D40" w:rsidP="00E743DD">
            <w:pPr>
              <w:spacing w:line="276" w:lineRule="auto"/>
            </w:pPr>
            <w:r w:rsidRPr="007107A8">
              <w:t>Почтовый адрес – 109074, г. Москва, Китайгородский проезд, д.7, стр.2.</w:t>
            </w:r>
          </w:p>
          <w:p w14:paraId="61ECE8F0" w14:textId="77777777" w:rsidR="00E11D40" w:rsidRPr="007107A8" w:rsidRDefault="00E11D40" w:rsidP="00E743DD">
            <w:pPr>
              <w:spacing w:line="276" w:lineRule="auto"/>
            </w:pPr>
            <w:r w:rsidRPr="007107A8">
              <w:t>Адрес электронной почты – D.Merkulov@rkn.gov.ru.</w:t>
            </w:r>
          </w:p>
          <w:p w14:paraId="58B12DC8" w14:textId="77777777" w:rsidR="00E11D40" w:rsidRPr="007107A8" w:rsidRDefault="00E11D40" w:rsidP="00E743DD">
            <w:pPr>
              <w:spacing w:line="276" w:lineRule="auto"/>
            </w:pPr>
            <w:r w:rsidRPr="007107A8">
              <w:t>Номер контактного телефона – 8(495) 587-44-18</w:t>
            </w:r>
          </w:p>
          <w:p w14:paraId="20362F65" w14:textId="77777777" w:rsidR="00A85591" w:rsidRPr="007107A8" w:rsidRDefault="00E11D40" w:rsidP="00E743DD">
            <w:pPr>
              <w:spacing w:line="276" w:lineRule="auto"/>
            </w:pPr>
            <w:r w:rsidRPr="007107A8">
              <w:t>Ответственное должностное лицо Контрактной службы  - Панков Александр Александрович</w:t>
            </w:r>
          </w:p>
        </w:tc>
      </w:tr>
      <w:tr w:rsidR="000C2B4A" w:rsidRPr="007107A8" w14:paraId="21A67FAF"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7387F8E6"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13</w:t>
            </w:r>
          </w:p>
        </w:tc>
        <w:tc>
          <w:tcPr>
            <w:tcW w:w="1959" w:type="pct"/>
            <w:tcBorders>
              <w:top w:val="single" w:sz="4" w:space="0" w:color="auto"/>
              <w:left w:val="single" w:sz="4" w:space="0" w:color="auto"/>
              <w:bottom w:val="single" w:sz="4" w:space="0" w:color="auto"/>
              <w:right w:val="single" w:sz="4" w:space="0" w:color="auto"/>
            </w:tcBorders>
          </w:tcPr>
          <w:p w14:paraId="426497A0" w14:textId="77777777" w:rsidR="00A85591" w:rsidRPr="007107A8" w:rsidRDefault="00A85591" w:rsidP="00E743DD">
            <w:pPr>
              <w:autoSpaceDE w:val="0"/>
              <w:autoSpaceDN w:val="0"/>
              <w:adjustRightInd w:val="0"/>
              <w:spacing w:line="276" w:lineRule="auto"/>
              <w:jc w:val="both"/>
              <w:rPr>
                <w:b/>
              </w:rPr>
            </w:pPr>
            <w:r w:rsidRPr="007107A8">
              <w:rPr>
                <w:rFonts w:eastAsia="Calibri"/>
                <w:b/>
                <w:bCs/>
              </w:rPr>
              <w:t>Уполномоченный орган (наименование, место нахождения, почтовый адрес, адрес электронной почты, номер контактного телефона</w:t>
            </w:r>
            <w:r w:rsidR="00094634" w:rsidRPr="007107A8">
              <w:rPr>
                <w:rFonts w:eastAsia="Calibri"/>
                <w:b/>
                <w:bCs/>
              </w:rPr>
              <w:t>,</w:t>
            </w:r>
            <w:r w:rsidR="00094634" w:rsidRPr="007107A8">
              <w:rPr>
                <w:b/>
              </w:rPr>
              <w:t xml:space="preserve"> ответственное должностное лицо</w:t>
            </w:r>
            <w:r w:rsidRPr="007107A8">
              <w:rPr>
                <w:rFonts w:eastAsia="Calibri"/>
                <w:b/>
                <w:bCs/>
              </w:rPr>
              <w:t xml:space="preserve">) </w:t>
            </w:r>
          </w:p>
        </w:tc>
        <w:tc>
          <w:tcPr>
            <w:tcW w:w="2700" w:type="pct"/>
            <w:tcBorders>
              <w:top w:val="single" w:sz="4" w:space="0" w:color="auto"/>
              <w:left w:val="single" w:sz="4" w:space="0" w:color="auto"/>
              <w:bottom w:val="single" w:sz="4" w:space="0" w:color="auto"/>
              <w:right w:val="single" w:sz="4" w:space="0" w:color="auto"/>
            </w:tcBorders>
          </w:tcPr>
          <w:p w14:paraId="2819A992" w14:textId="77777777" w:rsidR="00A85591" w:rsidRPr="007107A8" w:rsidRDefault="0030612E" w:rsidP="00E743DD">
            <w:pPr>
              <w:autoSpaceDE w:val="0"/>
              <w:adjustRightInd w:val="0"/>
              <w:spacing w:line="276" w:lineRule="auto"/>
              <w:jc w:val="both"/>
            </w:pPr>
            <w:r w:rsidRPr="007107A8">
              <w:t>Не предусмотрен</w:t>
            </w:r>
          </w:p>
          <w:p w14:paraId="7B8B14B6" w14:textId="77777777" w:rsidR="00094634" w:rsidRPr="007107A8" w:rsidRDefault="00094634" w:rsidP="00E743DD">
            <w:pPr>
              <w:autoSpaceDE w:val="0"/>
              <w:adjustRightInd w:val="0"/>
              <w:spacing w:line="276" w:lineRule="auto"/>
              <w:jc w:val="both"/>
            </w:pPr>
          </w:p>
        </w:tc>
      </w:tr>
      <w:tr w:rsidR="000C2B4A" w:rsidRPr="007107A8" w14:paraId="5194B3F6"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0B7D0FE7" w14:textId="77777777" w:rsidR="00BF4017"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094634" w:rsidRPr="007107A8">
              <w:rPr>
                <w:b/>
                <w:szCs w:val="24"/>
                <w:lang w:val="ru-RU" w:eastAsia="en-US"/>
              </w:rPr>
              <w:t>4</w:t>
            </w:r>
          </w:p>
        </w:tc>
        <w:tc>
          <w:tcPr>
            <w:tcW w:w="1959" w:type="pct"/>
            <w:tcBorders>
              <w:top w:val="single" w:sz="4" w:space="0" w:color="auto"/>
              <w:left w:val="single" w:sz="4" w:space="0" w:color="auto"/>
              <w:bottom w:val="single" w:sz="4" w:space="0" w:color="auto"/>
              <w:right w:val="single" w:sz="4" w:space="0" w:color="auto"/>
            </w:tcBorders>
          </w:tcPr>
          <w:p w14:paraId="57D7D4A7" w14:textId="77777777" w:rsidR="00104F01" w:rsidRPr="007107A8" w:rsidRDefault="00BF7F4B" w:rsidP="00E743DD">
            <w:pPr>
              <w:autoSpaceDE w:val="0"/>
              <w:autoSpaceDN w:val="0"/>
              <w:adjustRightInd w:val="0"/>
              <w:spacing w:line="276" w:lineRule="auto"/>
              <w:jc w:val="both"/>
              <w:rPr>
                <w:b/>
              </w:rPr>
            </w:pPr>
            <w:r w:rsidRPr="007107A8">
              <w:rPr>
                <w:b/>
              </w:rPr>
              <w:t>Срок,</w:t>
            </w:r>
            <w:r w:rsidR="00BF4017" w:rsidRPr="007107A8">
              <w:rPr>
                <w:b/>
              </w:rPr>
              <w:t xml:space="preserve"> место</w:t>
            </w:r>
            <w:r w:rsidR="00F3399B" w:rsidRPr="007107A8">
              <w:rPr>
                <w:b/>
              </w:rPr>
              <w:t xml:space="preserve"> (а</w:t>
            </w:r>
            <w:r w:rsidR="00F3399B" w:rsidRPr="007107A8">
              <w:rPr>
                <w:rFonts w:eastAsia="Calibri"/>
                <w:b/>
                <w:bCs/>
                <w:lang w:eastAsia="en-US"/>
              </w:rPr>
              <w:t>дрес электронной площадки в информационно-телекоммуникационной сети «Интернет»)</w:t>
            </w:r>
            <w:r w:rsidR="00BF4017" w:rsidRPr="007107A8">
              <w:rPr>
                <w:b/>
              </w:rPr>
              <w:t xml:space="preserve"> </w:t>
            </w:r>
            <w:r w:rsidR="00104F01" w:rsidRPr="007107A8">
              <w:rPr>
                <w:b/>
              </w:rPr>
              <w:t xml:space="preserve">подачи заявок </w:t>
            </w:r>
            <w:r w:rsidR="0051067B" w:rsidRPr="007107A8">
              <w:rPr>
                <w:b/>
              </w:rPr>
              <w:t>участников закупки</w:t>
            </w:r>
          </w:p>
          <w:p w14:paraId="0E05EC4E" w14:textId="77777777" w:rsidR="00BF4017" w:rsidRPr="007107A8" w:rsidRDefault="00BF4017" w:rsidP="00E743DD">
            <w:pPr>
              <w:spacing w:line="276" w:lineRule="auto"/>
              <w:jc w:val="both"/>
              <w:rPr>
                <w:b/>
              </w:rPr>
            </w:pPr>
          </w:p>
          <w:p w14:paraId="14471374" w14:textId="77777777" w:rsidR="00BF4017" w:rsidRPr="007107A8" w:rsidRDefault="00BF4017"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14:paraId="05C1F594" w14:textId="77777777" w:rsidR="00652763" w:rsidRPr="00582C13" w:rsidRDefault="00BF4017" w:rsidP="00E743DD">
            <w:pPr>
              <w:spacing w:line="276" w:lineRule="auto"/>
              <w:jc w:val="both"/>
              <w:rPr>
                <w:rFonts w:eastAsia="Calibri"/>
                <w:b/>
                <w:bCs/>
                <w:lang w:eastAsia="en-US"/>
              </w:rPr>
            </w:pPr>
            <w:r w:rsidRPr="00582C13">
              <w:rPr>
                <w:u w:val="single"/>
              </w:rPr>
              <w:t>Срок (дата и время) подачи заявок</w:t>
            </w:r>
            <w:r w:rsidR="007C358B" w:rsidRPr="00582C13">
              <w:rPr>
                <w:u w:val="single"/>
              </w:rPr>
              <w:t xml:space="preserve"> в конкурсе в электронной форме</w:t>
            </w:r>
            <w:r w:rsidRPr="00582C13">
              <w:rPr>
                <w:u w:val="single"/>
              </w:rPr>
              <w:t>:</w:t>
            </w:r>
            <w:r w:rsidR="007C358B" w:rsidRPr="00582C13">
              <w:t xml:space="preserve"> </w:t>
            </w:r>
          </w:p>
          <w:p w14:paraId="7CF6D739" w14:textId="4DBFE0C5" w:rsidR="00BF4017" w:rsidRPr="00582C13" w:rsidRDefault="00BF4017" w:rsidP="00E743DD">
            <w:pPr>
              <w:spacing w:line="276" w:lineRule="auto"/>
              <w:jc w:val="both"/>
            </w:pPr>
            <w:r w:rsidRPr="00582C13">
              <w:t>начало подачи заявок:</w:t>
            </w:r>
            <w:r w:rsidR="00100278" w:rsidRPr="00582C13">
              <w:t xml:space="preserve"> </w:t>
            </w:r>
            <w:r w:rsidR="00675CE9">
              <w:t>6</w:t>
            </w:r>
            <w:r w:rsidR="00582C13">
              <w:t xml:space="preserve"> </w:t>
            </w:r>
            <w:r w:rsidR="00675CE9">
              <w:t>декабря</w:t>
            </w:r>
            <w:r w:rsidR="002848E4" w:rsidRPr="00582C13">
              <w:t xml:space="preserve"> 2019 г</w:t>
            </w:r>
            <w:r w:rsidR="002E679F" w:rsidRPr="00582C13">
              <w:t>.</w:t>
            </w:r>
            <w:r w:rsidR="006A575B" w:rsidRPr="00582C13">
              <w:t xml:space="preserve">, </w:t>
            </w:r>
            <w:r w:rsidR="0051067B" w:rsidRPr="00582C13">
              <w:t>но не ранее чем</w:t>
            </w:r>
            <w:r w:rsidR="00961E26" w:rsidRPr="00582C13">
              <w:t xml:space="preserve"> </w:t>
            </w:r>
            <w:r w:rsidR="00961E26" w:rsidRPr="00582C13">
              <w:rPr>
                <w:rFonts w:eastAsia="Calibri"/>
                <w:lang w:eastAsia="en-US"/>
              </w:rPr>
              <w:t>с момента размещения извещения о проведении конкурса в электронной форме</w:t>
            </w:r>
            <w:r w:rsidR="00FB10CF" w:rsidRPr="00582C13">
              <w:rPr>
                <w:rFonts w:eastAsia="Calibri"/>
                <w:lang w:eastAsia="en-US"/>
              </w:rPr>
              <w:t>;</w:t>
            </w:r>
          </w:p>
          <w:p w14:paraId="24ABA935" w14:textId="17684D0B" w:rsidR="00953621" w:rsidRPr="00582C13" w:rsidRDefault="002E6317" w:rsidP="00E743DD">
            <w:pPr>
              <w:spacing w:line="276" w:lineRule="auto"/>
              <w:jc w:val="both"/>
              <w:rPr>
                <w:rFonts w:eastAsia="Calibri"/>
                <w:bCs/>
                <w:u w:val="single"/>
                <w:lang w:eastAsia="en-US"/>
              </w:rPr>
            </w:pPr>
            <w:r w:rsidRPr="00582C13">
              <w:t>окончание срока подачи заявок:</w:t>
            </w:r>
            <w:r w:rsidR="00100278" w:rsidRPr="00582C13">
              <w:t xml:space="preserve"> </w:t>
            </w:r>
            <w:r w:rsidR="00675CE9">
              <w:t>30</w:t>
            </w:r>
            <w:r w:rsidR="00EF1884" w:rsidRPr="00582C13">
              <w:t xml:space="preserve"> </w:t>
            </w:r>
            <w:r w:rsidR="00582C13">
              <w:t>декабря</w:t>
            </w:r>
            <w:r w:rsidR="00EF1884" w:rsidRPr="00582C13">
              <w:t xml:space="preserve"> 2019 г.</w:t>
            </w:r>
            <w:r w:rsidRPr="00582C13">
              <w:t xml:space="preserve"> в</w:t>
            </w:r>
            <w:r w:rsidR="006A575B" w:rsidRPr="00582C13">
              <w:t xml:space="preserve"> </w:t>
            </w:r>
            <w:r w:rsidR="00EB1F26" w:rsidRPr="00582C13">
              <w:t>09</w:t>
            </w:r>
            <w:r w:rsidR="006A575B" w:rsidRPr="00582C13">
              <w:t xml:space="preserve">.00 </w:t>
            </w:r>
            <w:r w:rsidRPr="00582C13">
              <w:t xml:space="preserve">часов. </w:t>
            </w:r>
          </w:p>
          <w:p w14:paraId="688727B3" w14:textId="77777777" w:rsidR="00CC2324" w:rsidRPr="00582C13" w:rsidRDefault="00CC2324" w:rsidP="00E743DD">
            <w:pPr>
              <w:spacing w:line="276" w:lineRule="auto"/>
              <w:jc w:val="both"/>
            </w:pPr>
            <w:r w:rsidRPr="00582C13">
              <w:rPr>
                <w:rFonts w:eastAsia="Calibri"/>
                <w:bCs/>
                <w:u w:val="single"/>
                <w:lang w:eastAsia="en-US"/>
              </w:rPr>
              <w:t>М</w:t>
            </w:r>
            <w:r w:rsidRPr="00582C13">
              <w:rPr>
                <w:u w:val="single"/>
              </w:rPr>
              <w:t>есто подачи заявок</w:t>
            </w:r>
            <w:r w:rsidRPr="00582C13">
              <w:t xml:space="preserve">: </w:t>
            </w:r>
            <w:r w:rsidR="00CD6487" w:rsidRPr="00582C13">
              <w:t xml:space="preserve">АО </w:t>
            </w:r>
            <w:r w:rsidRPr="00582C13">
              <w:t>«</w:t>
            </w:r>
            <w:r w:rsidR="00CD6487" w:rsidRPr="00582C13">
              <w:t>ТЭК-Торг</w:t>
            </w:r>
            <w:r w:rsidRPr="00582C13">
              <w:t>»</w:t>
            </w:r>
          </w:p>
          <w:p w14:paraId="240AE8E1" w14:textId="3E8D3A25" w:rsidR="006327C1" w:rsidRPr="00582C13" w:rsidRDefault="00CC2324" w:rsidP="00E743DD">
            <w:pPr>
              <w:spacing w:line="276" w:lineRule="auto"/>
              <w:jc w:val="both"/>
              <w:rPr>
                <w:u w:val="single"/>
              </w:rPr>
            </w:pPr>
            <w:r w:rsidRPr="00582C13">
              <w:rPr>
                <w:u w:val="single"/>
              </w:rPr>
              <w:t>А</w:t>
            </w:r>
            <w:r w:rsidRPr="00582C13">
              <w:rPr>
                <w:rFonts w:eastAsia="Calibri"/>
                <w:bCs/>
                <w:u w:val="single"/>
                <w:lang w:eastAsia="en-US"/>
              </w:rPr>
              <w:t>дрес электронн</w:t>
            </w:r>
            <w:r w:rsidR="00790165">
              <w:rPr>
                <w:rFonts w:eastAsia="Calibri"/>
                <w:bCs/>
                <w:u w:val="single"/>
                <w:lang w:eastAsia="en-US"/>
              </w:rPr>
              <w:t>алицен</w:t>
            </w:r>
            <w:r w:rsidRPr="00582C13">
              <w:rPr>
                <w:rFonts w:eastAsia="Calibri"/>
                <w:bCs/>
                <w:u w:val="single"/>
                <w:lang w:eastAsia="en-US"/>
              </w:rPr>
              <w:t>ой площадки:</w:t>
            </w:r>
            <w:r w:rsidRPr="00582C13">
              <w:rPr>
                <w:rFonts w:eastAsia="Calibri"/>
                <w:bCs/>
                <w:lang w:eastAsia="en-US"/>
              </w:rPr>
              <w:t xml:space="preserve"> </w:t>
            </w:r>
            <w:r w:rsidR="00CD6487" w:rsidRPr="00582C13">
              <w:rPr>
                <w:rFonts w:eastAsia="Calibri"/>
                <w:bCs/>
                <w:lang w:eastAsia="en-US"/>
              </w:rPr>
              <w:t>https://www.tektorg.ru/</w:t>
            </w:r>
          </w:p>
        </w:tc>
      </w:tr>
      <w:tr w:rsidR="000C2B4A" w:rsidRPr="007107A8" w14:paraId="042F4014"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50C8D55C" w14:textId="77777777" w:rsidR="00A85591" w:rsidRPr="007107A8" w:rsidRDefault="0069426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094634" w:rsidRPr="007107A8">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14:paraId="43AE00F7" w14:textId="77777777" w:rsidR="00A85591" w:rsidRPr="007107A8" w:rsidRDefault="00A85591" w:rsidP="00E743DD">
            <w:pPr>
              <w:autoSpaceDE w:val="0"/>
              <w:autoSpaceDN w:val="0"/>
              <w:adjustRightInd w:val="0"/>
              <w:spacing w:line="276" w:lineRule="auto"/>
              <w:jc w:val="both"/>
              <w:rPr>
                <w:b/>
              </w:rPr>
            </w:pPr>
            <w:r w:rsidRPr="007107A8">
              <w:rPr>
                <w:rFonts w:eastAsia="Calibri"/>
                <w:b/>
                <w:lang w:eastAsia="en-US"/>
              </w:rPr>
              <w:t xml:space="preserve">Порядок предоставления участникам </w:t>
            </w:r>
            <w:r w:rsidR="00F50903" w:rsidRPr="007107A8">
              <w:rPr>
                <w:rFonts w:eastAsia="Calibri"/>
                <w:b/>
                <w:lang w:eastAsia="en-US"/>
              </w:rPr>
              <w:t>закупки</w:t>
            </w:r>
            <w:r w:rsidRPr="007107A8">
              <w:rPr>
                <w:rFonts w:eastAsia="Calibri"/>
                <w:b/>
                <w:lang w:eastAsia="en-US"/>
              </w:rPr>
              <w:t xml:space="preserve"> разъяснений положений конкурсной документации, даты начала и окончания срока такого предоставления</w:t>
            </w:r>
            <w:r w:rsidRPr="007107A8">
              <w:rPr>
                <w:rFonts w:eastAsia="Calibri"/>
                <w:lang w:eastAsia="en-US"/>
              </w:rPr>
              <w:t xml:space="preserve"> </w:t>
            </w:r>
          </w:p>
          <w:p w14:paraId="0567D5B5" w14:textId="77777777" w:rsidR="00A85591" w:rsidRPr="007107A8" w:rsidRDefault="00A85591" w:rsidP="00E743DD">
            <w:pPr>
              <w:autoSpaceDE w:val="0"/>
              <w:autoSpaceDN w:val="0"/>
              <w:adjustRightInd w:val="0"/>
              <w:spacing w:line="276" w:lineRule="auto"/>
              <w:jc w:val="both"/>
              <w:rPr>
                <w:b/>
              </w:rPr>
            </w:pPr>
          </w:p>
          <w:p w14:paraId="7B7E2949" w14:textId="77777777" w:rsidR="00A85591" w:rsidRPr="007107A8" w:rsidRDefault="00A85591" w:rsidP="00E743DD">
            <w:pPr>
              <w:autoSpaceDE w:val="0"/>
              <w:autoSpaceDN w:val="0"/>
              <w:adjustRightInd w:val="0"/>
              <w:spacing w:line="276" w:lineRule="auto"/>
              <w:jc w:val="both"/>
              <w:rPr>
                <w:rFonts w:eastAsia="Calibri"/>
                <w:lang w:eastAsia="en-US"/>
              </w:rPr>
            </w:pPr>
          </w:p>
        </w:tc>
        <w:tc>
          <w:tcPr>
            <w:tcW w:w="2700" w:type="pct"/>
            <w:tcBorders>
              <w:top w:val="single" w:sz="4" w:space="0" w:color="auto"/>
              <w:left w:val="single" w:sz="4" w:space="0" w:color="auto"/>
              <w:bottom w:val="single" w:sz="4" w:space="0" w:color="auto"/>
              <w:right w:val="single" w:sz="4" w:space="0" w:color="auto"/>
            </w:tcBorders>
          </w:tcPr>
          <w:p w14:paraId="3202DFFD" w14:textId="18164E29" w:rsidR="000E6783" w:rsidRPr="007107A8" w:rsidRDefault="000E6783" w:rsidP="00E743DD">
            <w:pPr>
              <w:spacing w:line="276" w:lineRule="auto"/>
              <w:jc w:val="both"/>
            </w:pPr>
            <w:r w:rsidRPr="007107A8">
              <w:rPr>
                <w:u w:val="single"/>
              </w:rPr>
              <w:lastRenderedPageBreak/>
              <w:t>Дата начала срока</w:t>
            </w:r>
            <w:r w:rsidRPr="007107A8">
              <w:t xml:space="preserve"> предоставления разъяснений: </w:t>
            </w:r>
            <w:r w:rsidR="00675CE9">
              <w:t>6</w:t>
            </w:r>
            <w:r w:rsidR="00582C13">
              <w:t xml:space="preserve"> </w:t>
            </w:r>
            <w:r w:rsidR="00675CE9">
              <w:t xml:space="preserve">декабря </w:t>
            </w:r>
            <w:r w:rsidR="00582C13" w:rsidRPr="00582C13">
              <w:t xml:space="preserve">2019 </w:t>
            </w:r>
            <w:r w:rsidR="00EF1884">
              <w:t>г.</w:t>
            </w:r>
          </w:p>
          <w:p w14:paraId="3357BA2A" w14:textId="221390F3" w:rsidR="00A85591" w:rsidRPr="007107A8" w:rsidRDefault="00A85591" w:rsidP="00E743DD">
            <w:pPr>
              <w:spacing w:line="276" w:lineRule="auto"/>
              <w:jc w:val="both"/>
            </w:pPr>
            <w:r w:rsidRPr="007107A8">
              <w:rPr>
                <w:u w:val="single"/>
              </w:rPr>
              <w:t>Дата окончания срока</w:t>
            </w:r>
            <w:r w:rsidRPr="007107A8">
              <w:t xml:space="preserve"> предоставления разъяснений:</w:t>
            </w:r>
            <w:r w:rsidR="00B17B9E" w:rsidRPr="007107A8">
              <w:t xml:space="preserve"> </w:t>
            </w:r>
            <w:r w:rsidR="00C0514C">
              <w:t>27</w:t>
            </w:r>
            <w:r w:rsidR="002D1698">
              <w:t xml:space="preserve"> </w:t>
            </w:r>
            <w:r w:rsidR="006D01BC">
              <w:t>декабря</w:t>
            </w:r>
            <w:r w:rsidR="00EF1884">
              <w:t xml:space="preserve"> 2019 г.</w:t>
            </w:r>
          </w:p>
          <w:p w14:paraId="478D9B26" w14:textId="77777777" w:rsidR="00A85591" w:rsidRPr="007107A8" w:rsidRDefault="00A85591" w:rsidP="00E743DD">
            <w:pPr>
              <w:spacing w:line="276" w:lineRule="auto"/>
              <w:jc w:val="both"/>
              <w:rPr>
                <w:b/>
              </w:rPr>
            </w:pPr>
            <w:r w:rsidRPr="007107A8">
              <w:rPr>
                <w:u w:val="single"/>
              </w:rPr>
              <w:t>Порядок предоставления разъяснений</w:t>
            </w:r>
            <w:r w:rsidRPr="007107A8">
              <w:t>:</w:t>
            </w:r>
            <w:r w:rsidRPr="007107A8">
              <w:rPr>
                <w:b/>
              </w:rPr>
              <w:t xml:space="preserve"> </w:t>
            </w:r>
          </w:p>
          <w:p w14:paraId="1E85DBFF" w14:textId="77777777" w:rsidR="00B231FE" w:rsidRPr="007107A8" w:rsidRDefault="00A85591" w:rsidP="00E743DD">
            <w:pPr>
              <w:spacing w:line="276" w:lineRule="auto"/>
              <w:jc w:val="both"/>
              <w:rPr>
                <w:rFonts w:eastAsia="Calibri"/>
                <w:bCs/>
                <w:lang w:eastAsia="en-US"/>
              </w:rPr>
            </w:pPr>
            <w:r w:rsidRPr="007107A8">
              <w:rPr>
                <w:rFonts w:eastAsia="Calibri"/>
                <w:bCs/>
                <w:lang w:eastAsia="en-US"/>
              </w:rPr>
              <w:t>До выявле</w:t>
            </w:r>
            <w:r w:rsidR="00822427" w:rsidRPr="007107A8">
              <w:rPr>
                <w:rFonts w:eastAsia="Calibri"/>
                <w:bCs/>
                <w:lang w:eastAsia="en-US"/>
              </w:rPr>
              <w:t>ния по</w:t>
            </w:r>
            <w:r w:rsidR="009D23A2">
              <w:rPr>
                <w:rFonts w:eastAsia="Calibri"/>
                <w:bCs/>
                <w:lang w:eastAsia="en-US"/>
              </w:rPr>
              <w:t>бедителя определения Подрядчика</w:t>
            </w:r>
            <w:r w:rsidR="00822427" w:rsidRPr="007107A8">
              <w:rPr>
                <w:rFonts w:eastAsia="Calibri"/>
                <w:bCs/>
                <w:lang w:eastAsia="en-US"/>
              </w:rPr>
              <w:t xml:space="preserve"> </w:t>
            </w:r>
            <w:r w:rsidRPr="007107A8">
              <w:rPr>
                <w:rFonts w:eastAsia="Calibri"/>
                <w:bCs/>
                <w:lang w:eastAsia="en-US"/>
              </w:rPr>
              <w:t xml:space="preserve">какие-либо переговоры заказчика </w:t>
            </w:r>
            <w:r w:rsidRPr="007107A8">
              <w:rPr>
                <w:rFonts w:eastAsia="Calibri"/>
                <w:bCs/>
                <w:lang w:eastAsia="en-US"/>
              </w:rPr>
              <w:lastRenderedPageBreak/>
              <w:t xml:space="preserve">или членов комиссии с участником закупки не допускаются. </w:t>
            </w:r>
          </w:p>
          <w:p w14:paraId="10557B4A" w14:textId="77777777" w:rsidR="00A85591" w:rsidRPr="007107A8" w:rsidRDefault="00B231FE" w:rsidP="00E743DD">
            <w:pPr>
              <w:spacing w:line="276" w:lineRule="auto"/>
              <w:jc w:val="both"/>
              <w:rPr>
                <w:rFonts w:eastAsia="Calibri"/>
                <w:bCs/>
                <w:lang w:eastAsia="en-US"/>
              </w:rPr>
            </w:pPr>
            <w:r w:rsidRPr="007107A8">
              <w:rPr>
                <w:rFonts w:eastAsia="Calibri"/>
                <w:bCs/>
                <w:lang w:eastAsia="en-US"/>
              </w:rPr>
              <w:t>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конкурсной документации. При этом участник конкурса в электронной форме вправе направить не более чем три запроса о даче разъяснений положений конкурсной документации в отношении одного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00A85591" w:rsidRPr="007107A8">
              <w:rPr>
                <w:rFonts w:eastAsia="Calibri"/>
                <w:bCs/>
                <w:lang w:eastAsia="en-US"/>
              </w:rPr>
              <w:t xml:space="preserve"> </w:t>
            </w:r>
          </w:p>
          <w:p w14:paraId="3A677B75" w14:textId="77777777" w:rsidR="00B231FE" w:rsidRPr="007107A8" w:rsidRDefault="00B231FE"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в электронной форме. </w:t>
            </w:r>
            <w:r w:rsidRPr="007107A8">
              <w:rPr>
                <w:rFonts w:eastAsia="Calibri"/>
                <w:bCs/>
                <w:lang w:eastAsia="en-US"/>
              </w:rPr>
              <w:t>Запросы, поступившие позднее чем за пять дней до дня окончания подачи заявок, не рассматриваются.</w:t>
            </w:r>
          </w:p>
          <w:p w14:paraId="2EF80C79" w14:textId="77777777" w:rsidR="00A85591" w:rsidRPr="007107A8" w:rsidRDefault="00A85591" w:rsidP="00E743DD">
            <w:pPr>
              <w:spacing w:line="276" w:lineRule="auto"/>
              <w:jc w:val="both"/>
              <w:rPr>
                <w:rFonts w:eastAsia="Calibri"/>
                <w:bCs/>
                <w:lang w:eastAsia="en-US"/>
              </w:rPr>
            </w:pPr>
            <w:r w:rsidRPr="007107A8">
              <w:rPr>
                <w:rFonts w:eastAsia="Calibri"/>
                <w:bCs/>
                <w:lang w:eastAsia="en-US"/>
              </w:rPr>
              <w:t xml:space="preserve">Разъяснения положений конкурсной документации не должны изменять ее суть. </w:t>
            </w:r>
          </w:p>
          <w:p w14:paraId="7D03570B" w14:textId="77777777" w:rsidR="00A85591" w:rsidRPr="007107A8" w:rsidRDefault="00A85591" w:rsidP="00E743DD">
            <w:pPr>
              <w:spacing w:line="276" w:lineRule="auto"/>
              <w:jc w:val="both"/>
              <w:rPr>
                <w:rFonts w:eastAsia="Calibri"/>
                <w:bCs/>
                <w:lang w:eastAsia="en-US"/>
              </w:rPr>
            </w:pPr>
            <w:r w:rsidRPr="007107A8">
              <w:rPr>
                <w:rFonts w:eastAsia="Calibri"/>
                <w:bCs/>
                <w:lang w:eastAsia="en-US"/>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tc>
      </w:tr>
      <w:tr w:rsidR="000C2B4A" w:rsidRPr="007107A8" w14:paraId="76A8D99F"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3B9F524" w14:textId="77777777" w:rsidR="00A85591" w:rsidRPr="007107A8" w:rsidRDefault="006515C4"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1</w:t>
            </w:r>
            <w:r w:rsidR="00094634" w:rsidRPr="007107A8">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14:paraId="2FFE308F" w14:textId="77777777" w:rsidR="005A7816" w:rsidRPr="007107A8" w:rsidRDefault="00304482"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Д</w:t>
            </w:r>
            <w:r w:rsidR="00A85591" w:rsidRPr="007107A8">
              <w:rPr>
                <w:rFonts w:eastAsia="Calibri"/>
                <w:b/>
                <w:bCs/>
                <w:lang w:eastAsia="en-US"/>
              </w:rPr>
              <w:t xml:space="preserve">ата и время </w:t>
            </w:r>
            <w:r w:rsidRPr="007107A8">
              <w:rPr>
                <w:rFonts w:eastAsia="Calibri"/>
                <w:b/>
                <w:bCs/>
                <w:lang w:eastAsia="en-US"/>
              </w:rPr>
              <w:t>рассмотрения и оценки первых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14:paraId="4599A68E" w14:textId="77777777" w:rsidR="005C0748" w:rsidRPr="007107A8" w:rsidRDefault="00A85591" w:rsidP="00E743DD">
            <w:pPr>
              <w:spacing w:line="276" w:lineRule="auto"/>
              <w:jc w:val="both"/>
            </w:pPr>
            <w:r w:rsidRPr="007107A8">
              <w:rPr>
                <w:u w:val="single"/>
              </w:rPr>
              <w:t xml:space="preserve">Дата и время </w:t>
            </w:r>
            <w:r w:rsidR="00304482" w:rsidRPr="007107A8">
              <w:rPr>
                <w:u w:val="single"/>
              </w:rPr>
              <w:t>рассмотрения и оценки первых частей заявок</w:t>
            </w:r>
            <w:r w:rsidRPr="007107A8">
              <w:t xml:space="preserve">: </w:t>
            </w:r>
          </w:p>
          <w:p w14:paraId="32976FCD" w14:textId="52D1AC18" w:rsidR="006515C4" w:rsidRPr="007107A8" w:rsidRDefault="00326027" w:rsidP="006D01BC">
            <w:pPr>
              <w:spacing w:line="276" w:lineRule="auto"/>
              <w:jc w:val="both"/>
            </w:pPr>
            <w:r>
              <w:t>30</w:t>
            </w:r>
            <w:r w:rsidR="00EF1884">
              <w:t xml:space="preserve"> </w:t>
            </w:r>
            <w:r w:rsidR="006D01BC">
              <w:t>декабря</w:t>
            </w:r>
            <w:r w:rsidR="00EF1884">
              <w:t xml:space="preserve"> 2019 г.</w:t>
            </w:r>
            <w:r w:rsidR="006A575B" w:rsidRPr="007107A8">
              <w:t xml:space="preserve"> 18.00 </w:t>
            </w:r>
            <w:r w:rsidR="0030612E" w:rsidRPr="007107A8">
              <w:t xml:space="preserve">(местное время) </w:t>
            </w:r>
            <w:r w:rsidR="00C90B82" w:rsidRPr="007107A8">
              <w:t xml:space="preserve">Время устанавливается на момент фактического размещения протокола. </w:t>
            </w:r>
          </w:p>
        </w:tc>
      </w:tr>
      <w:tr w:rsidR="000C2B4A" w:rsidRPr="007107A8" w14:paraId="54C6DB11"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46B193E9" w14:textId="77777777" w:rsidR="00C20631" w:rsidRPr="007107A8" w:rsidRDefault="00094634"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17</w:t>
            </w:r>
          </w:p>
        </w:tc>
        <w:tc>
          <w:tcPr>
            <w:tcW w:w="1959" w:type="pct"/>
            <w:tcBorders>
              <w:top w:val="single" w:sz="4" w:space="0" w:color="auto"/>
              <w:left w:val="single" w:sz="4" w:space="0" w:color="auto"/>
              <w:bottom w:val="single" w:sz="4" w:space="0" w:color="auto"/>
              <w:right w:val="single" w:sz="4" w:space="0" w:color="auto"/>
            </w:tcBorders>
          </w:tcPr>
          <w:p w14:paraId="258421E5" w14:textId="77777777" w:rsidR="00C20631" w:rsidRPr="007107A8" w:rsidRDefault="00C20631" w:rsidP="00E743DD">
            <w:pPr>
              <w:autoSpaceDE w:val="0"/>
              <w:autoSpaceDN w:val="0"/>
              <w:adjustRightInd w:val="0"/>
              <w:spacing w:line="276" w:lineRule="auto"/>
              <w:jc w:val="both"/>
              <w:rPr>
                <w:rFonts w:eastAsia="Calibri"/>
                <w:b/>
                <w:bCs/>
                <w:lang w:eastAsia="en-US"/>
              </w:rPr>
            </w:pPr>
            <w:r w:rsidRPr="007107A8">
              <w:rPr>
                <w:rFonts w:eastAsia="Calibri"/>
                <w:b/>
                <w:bCs/>
                <w:lang w:eastAsia="en-US"/>
              </w:rPr>
              <w:t xml:space="preserve">Дата подачи участниками конкурса в электронной форме </w:t>
            </w:r>
            <w:r w:rsidRPr="007107A8">
              <w:rPr>
                <w:rFonts w:eastAsia="Calibri"/>
                <w:b/>
                <w:bCs/>
                <w:lang w:eastAsia="en-US"/>
              </w:rPr>
              <w:lastRenderedPageBreak/>
              <w:t>окончательных предложений о цене контракта</w:t>
            </w:r>
          </w:p>
        </w:tc>
        <w:tc>
          <w:tcPr>
            <w:tcW w:w="2700" w:type="pct"/>
            <w:tcBorders>
              <w:top w:val="single" w:sz="4" w:space="0" w:color="auto"/>
              <w:left w:val="single" w:sz="4" w:space="0" w:color="auto"/>
              <w:bottom w:val="single" w:sz="4" w:space="0" w:color="auto"/>
              <w:right w:val="single" w:sz="4" w:space="0" w:color="auto"/>
            </w:tcBorders>
          </w:tcPr>
          <w:p w14:paraId="59151645" w14:textId="602A382D" w:rsidR="00C20631" w:rsidRPr="007107A8" w:rsidRDefault="00C20631" w:rsidP="00E743DD">
            <w:pPr>
              <w:spacing w:line="276" w:lineRule="auto"/>
              <w:jc w:val="both"/>
            </w:pPr>
            <w:r w:rsidRPr="007107A8">
              <w:rPr>
                <w:u w:val="single"/>
              </w:rPr>
              <w:lastRenderedPageBreak/>
              <w:t>Дата подачи окончательных предложений о цене контракта:</w:t>
            </w:r>
            <w:r w:rsidR="00B17B9E" w:rsidRPr="007107A8">
              <w:t xml:space="preserve"> </w:t>
            </w:r>
            <w:r w:rsidR="00326027">
              <w:t>9</w:t>
            </w:r>
            <w:r w:rsidR="00EF1884">
              <w:t xml:space="preserve"> </w:t>
            </w:r>
            <w:r w:rsidR="00326027">
              <w:t>января</w:t>
            </w:r>
            <w:r w:rsidR="00B84207">
              <w:t xml:space="preserve"> </w:t>
            </w:r>
            <w:r w:rsidR="00EF1884">
              <w:t>20</w:t>
            </w:r>
            <w:r w:rsidR="00326027">
              <w:t>20</w:t>
            </w:r>
            <w:r w:rsidR="00EF1884">
              <w:t xml:space="preserve"> г.</w:t>
            </w:r>
          </w:p>
          <w:p w14:paraId="19044B3B" w14:textId="77777777" w:rsidR="00C20631" w:rsidRPr="007107A8" w:rsidRDefault="00C20631" w:rsidP="00E743DD">
            <w:pPr>
              <w:autoSpaceDE w:val="0"/>
              <w:autoSpaceDN w:val="0"/>
              <w:adjustRightInd w:val="0"/>
              <w:spacing w:line="276" w:lineRule="auto"/>
              <w:jc w:val="both"/>
              <w:rPr>
                <w:rFonts w:eastAsia="Calibri"/>
                <w:iCs/>
                <w:lang w:eastAsia="en-US"/>
              </w:rPr>
            </w:pPr>
            <w:r w:rsidRPr="007107A8">
              <w:rPr>
                <w:rFonts w:eastAsia="Calibri"/>
                <w:iCs/>
                <w:lang w:eastAsia="en-US"/>
              </w:rPr>
              <w:lastRenderedPageBreak/>
              <w:t>Подача окончательных предложений о цене контракта проводится на электронной площадке</w:t>
            </w:r>
            <w:r w:rsidR="00F72BBE" w:rsidRPr="007107A8">
              <w:rPr>
                <w:rFonts w:eastAsia="Calibri"/>
                <w:iCs/>
                <w:lang w:eastAsia="en-US"/>
              </w:rPr>
              <w:t>.</w:t>
            </w:r>
            <w:r w:rsidRPr="007107A8">
              <w:rPr>
                <w:rFonts w:eastAsia="Calibri"/>
                <w:iCs/>
                <w:lang w:eastAsia="en-US"/>
              </w:rP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tc>
      </w:tr>
      <w:tr w:rsidR="000C2B4A" w:rsidRPr="007107A8" w14:paraId="5B138AF0"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BCF03B3" w14:textId="77777777" w:rsidR="00C20631" w:rsidRPr="007107A8" w:rsidRDefault="00840FF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18</w:t>
            </w:r>
          </w:p>
        </w:tc>
        <w:tc>
          <w:tcPr>
            <w:tcW w:w="1959" w:type="pct"/>
            <w:tcBorders>
              <w:top w:val="single" w:sz="4" w:space="0" w:color="auto"/>
              <w:left w:val="single" w:sz="4" w:space="0" w:color="auto"/>
              <w:bottom w:val="single" w:sz="4" w:space="0" w:color="auto"/>
              <w:right w:val="single" w:sz="4" w:space="0" w:color="auto"/>
            </w:tcBorders>
          </w:tcPr>
          <w:p w14:paraId="7FCDD2C6" w14:textId="77777777" w:rsidR="00C20631" w:rsidRPr="007107A8" w:rsidRDefault="00C20631"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Дата и время рассмотрения и оценки вторых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14:paraId="161BF3BD" w14:textId="77777777" w:rsidR="00C20631" w:rsidRPr="007107A8" w:rsidRDefault="00C20631" w:rsidP="00E743DD">
            <w:pPr>
              <w:spacing w:line="276" w:lineRule="auto"/>
              <w:jc w:val="both"/>
            </w:pPr>
            <w:r w:rsidRPr="007107A8">
              <w:rPr>
                <w:u w:val="single"/>
              </w:rPr>
              <w:t>Дата и время рассмотрения и оценки вторых частей заявок</w:t>
            </w:r>
            <w:r w:rsidRPr="007107A8">
              <w:t xml:space="preserve">: </w:t>
            </w:r>
          </w:p>
          <w:p w14:paraId="49624C3D" w14:textId="361E62F1" w:rsidR="00C20631" w:rsidRPr="007107A8" w:rsidRDefault="00326027" w:rsidP="00326027">
            <w:pPr>
              <w:spacing w:line="276" w:lineRule="auto"/>
              <w:jc w:val="both"/>
              <w:rPr>
                <w:u w:val="single"/>
              </w:rPr>
            </w:pPr>
            <w:r>
              <w:t>10</w:t>
            </w:r>
            <w:r w:rsidR="00EF1884">
              <w:t xml:space="preserve"> </w:t>
            </w:r>
            <w:r>
              <w:t>января</w:t>
            </w:r>
            <w:r w:rsidR="005E0D85">
              <w:t xml:space="preserve"> </w:t>
            </w:r>
            <w:r w:rsidR="00EF1884">
              <w:t>20</w:t>
            </w:r>
            <w:r>
              <w:t>20</w:t>
            </w:r>
            <w:r w:rsidR="00EF1884">
              <w:t xml:space="preserve"> г.</w:t>
            </w:r>
            <w:r w:rsidR="005E6FE5">
              <w:t xml:space="preserve"> 18.00</w:t>
            </w:r>
            <w:r w:rsidR="00B17B9E" w:rsidRPr="007107A8">
              <w:t xml:space="preserve"> </w:t>
            </w:r>
            <w:r w:rsidR="006A575B" w:rsidRPr="007107A8">
              <w:t>(</w:t>
            </w:r>
            <w:r w:rsidR="00FC72A9" w:rsidRPr="007107A8">
              <w:t>местное время)</w:t>
            </w:r>
            <w:r w:rsidR="00C20631" w:rsidRPr="007107A8">
              <w:t xml:space="preserve"> Время устанавливается на момент фактического размещения протокола. </w:t>
            </w:r>
          </w:p>
        </w:tc>
      </w:tr>
      <w:tr w:rsidR="000C2B4A" w:rsidRPr="007107A8" w14:paraId="6FC309DC"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17C5FDAB" w14:textId="77777777" w:rsidR="00676FCB" w:rsidRPr="007107A8" w:rsidRDefault="00252A36"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1</w:t>
            </w:r>
            <w:r w:rsidR="00840FFC" w:rsidRPr="007107A8">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14:paraId="21A152DA" w14:textId="77777777" w:rsidR="00432E66" w:rsidRPr="007107A8" w:rsidRDefault="00676FCB" w:rsidP="00E743DD">
            <w:pPr>
              <w:autoSpaceDE w:val="0"/>
              <w:autoSpaceDN w:val="0"/>
              <w:adjustRightInd w:val="0"/>
              <w:spacing w:line="276" w:lineRule="auto"/>
              <w:jc w:val="both"/>
              <w:rPr>
                <w:rFonts w:eastAsia="Calibri"/>
                <w:b/>
                <w:bCs/>
                <w:lang w:eastAsia="en-US"/>
              </w:rPr>
            </w:pPr>
            <w:r w:rsidRPr="007107A8">
              <w:rPr>
                <w:rFonts w:eastAsia="Calibri"/>
                <w:b/>
                <w:bCs/>
                <w:lang w:eastAsia="en-US"/>
              </w:rPr>
              <w:t xml:space="preserve">Критерии оценки заявок на участие в </w:t>
            </w:r>
          </w:p>
          <w:p w14:paraId="44F444D8" w14:textId="77777777" w:rsidR="00D3515B" w:rsidRPr="007107A8" w:rsidRDefault="00676FCB" w:rsidP="00E743DD">
            <w:pPr>
              <w:autoSpaceDE w:val="0"/>
              <w:autoSpaceDN w:val="0"/>
              <w:adjustRightInd w:val="0"/>
              <w:spacing w:line="276" w:lineRule="auto"/>
              <w:jc w:val="both"/>
              <w:rPr>
                <w:rFonts w:eastAsia="Calibri"/>
                <w:b/>
                <w:bCs/>
                <w:lang w:eastAsia="en-US"/>
              </w:rPr>
            </w:pPr>
            <w:r w:rsidRPr="007107A8">
              <w:rPr>
                <w:rFonts w:eastAsia="Calibri"/>
                <w:b/>
                <w:bCs/>
                <w:lang w:eastAsia="en-US"/>
              </w:rPr>
              <w:t>конкурсе</w:t>
            </w:r>
            <w:r w:rsidR="005C083D" w:rsidRPr="007107A8">
              <w:rPr>
                <w:rFonts w:eastAsia="Calibri"/>
                <w:b/>
                <w:bCs/>
                <w:lang w:eastAsia="en-US"/>
              </w:rPr>
              <w:t xml:space="preserve"> в электронной форме</w:t>
            </w:r>
            <w:r w:rsidRPr="007107A8">
              <w:rPr>
                <w:rFonts w:eastAsia="Calibri"/>
                <w:b/>
                <w:bCs/>
                <w:lang w:eastAsia="en-US"/>
              </w:rPr>
              <w:t>, величины значимости этих критериев</w:t>
            </w:r>
            <w:r w:rsidR="00D3515B" w:rsidRPr="007107A8">
              <w:rPr>
                <w:rFonts w:eastAsia="Calibri"/>
                <w:b/>
                <w:bCs/>
                <w:lang w:eastAsia="en-US"/>
              </w:rPr>
              <w:t>,</w:t>
            </w:r>
            <w:r w:rsidRPr="007107A8">
              <w:rPr>
                <w:rFonts w:eastAsia="Calibri"/>
                <w:b/>
                <w:bCs/>
                <w:lang w:eastAsia="en-US"/>
              </w:rPr>
              <w:t xml:space="preserve"> </w:t>
            </w:r>
            <w:r w:rsidR="00D3515B" w:rsidRPr="007107A8">
              <w:rPr>
                <w:rFonts w:eastAsia="Calibri"/>
                <w:b/>
                <w:bCs/>
                <w:lang w:eastAsia="en-US"/>
              </w:rPr>
              <w:t xml:space="preserve">порядок рассмотрения и оценки заявок на участие в конкурсе в электронной форме </w:t>
            </w:r>
          </w:p>
        </w:tc>
        <w:tc>
          <w:tcPr>
            <w:tcW w:w="2700" w:type="pct"/>
            <w:tcBorders>
              <w:top w:val="single" w:sz="4" w:space="0" w:color="auto"/>
              <w:left w:val="single" w:sz="4" w:space="0" w:color="auto"/>
              <w:bottom w:val="single" w:sz="4" w:space="0" w:color="auto"/>
              <w:right w:val="single" w:sz="4" w:space="0" w:color="auto"/>
            </w:tcBorders>
          </w:tcPr>
          <w:p w14:paraId="6A01EF87" w14:textId="77777777" w:rsidR="00676FCB" w:rsidRPr="007107A8" w:rsidRDefault="00676FCB" w:rsidP="00E743DD">
            <w:pPr>
              <w:autoSpaceDE w:val="0"/>
              <w:autoSpaceDN w:val="0"/>
              <w:adjustRightInd w:val="0"/>
              <w:spacing w:line="276" w:lineRule="auto"/>
              <w:jc w:val="both"/>
            </w:pPr>
            <w:r w:rsidRPr="007107A8">
              <w:t>В соответствии с разделом 4 конкурсной документации</w:t>
            </w:r>
            <w:r w:rsidR="00202EC2" w:rsidRPr="007107A8">
              <w:t>.</w:t>
            </w:r>
          </w:p>
          <w:p w14:paraId="674EFECF" w14:textId="77777777" w:rsidR="002835B5" w:rsidRPr="007107A8" w:rsidRDefault="002835B5" w:rsidP="00E743DD">
            <w:pPr>
              <w:autoSpaceDE w:val="0"/>
              <w:autoSpaceDN w:val="0"/>
              <w:adjustRightInd w:val="0"/>
              <w:spacing w:line="276" w:lineRule="auto"/>
              <w:jc w:val="both"/>
              <w:rPr>
                <w:rFonts w:eastAsia="Calibri"/>
                <w:lang w:eastAsia="en-US"/>
              </w:rPr>
            </w:pPr>
          </w:p>
          <w:p w14:paraId="5C923333" w14:textId="77777777" w:rsidR="002835B5" w:rsidRPr="007107A8" w:rsidRDefault="002835B5" w:rsidP="00E743DD">
            <w:pPr>
              <w:autoSpaceDE w:val="0"/>
              <w:autoSpaceDN w:val="0"/>
              <w:adjustRightInd w:val="0"/>
              <w:spacing w:line="276" w:lineRule="auto"/>
              <w:jc w:val="both"/>
            </w:pPr>
          </w:p>
        </w:tc>
      </w:tr>
      <w:tr w:rsidR="000C2B4A" w:rsidRPr="007107A8" w14:paraId="3B3896FB" w14:textId="77777777" w:rsidTr="00B46EF9">
        <w:trPr>
          <w:trHeight w:val="272"/>
        </w:trPr>
        <w:tc>
          <w:tcPr>
            <w:tcW w:w="341" w:type="pct"/>
            <w:tcBorders>
              <w:top w:val="single" w:sz="4" w:space="0" w:color="auto"/>
              <w:left w:val="single" w:sz="4" w:space="0" w:color="auto"/>
              <w:bottom w:val="single" w:sz="4" w:space="0" w:color="auto"/>
              <w:right w:val="single" w:sz="4" w:space="0" w:color="auto"/>
            </w:tcBorders>
          </w:tcPr>
          <w:p w14:paraId="285E3110" w14:textId="77777777" w:rsidR="00B46EF9" w:rsidRPr="007107A8" w:rsidRDefault="00840FF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20</w:t>
            </w:r>
          </w:p>
        </w:tc>
        <w:tc>
          <w:tcPr>
            <w:tcW w:w="1959" w:type="pct"/>
            <w:tcBorders>
              <w:top w:val="single" w:sz="4" w:space="0" w:color="auto"/>
              <w:left w:val="single" w:sz="4" w:space="0" w:color="auto"/>
              <w:bottom w:val="single" w:sz="4" w:space="0" w:color="auto"/>
              <w:right w:val="single" w:sz="4" w:space="0" w:color="auto"/>
            </w:tcBorders>
          </w:tcPr>
          <w:p w14:paraId="408CFB45" w14:textId="77777777" w:rsidR="00B46EF9" w:rsidRPr="007107A8" w:rsidRDefault="002E3DF2" w:rsidP="00E743DD">
            <w:pPr>
              <w:autoSpaceDE w:val="0"/>
              <w:autoSpaceDN w:val="0"/>
              <w:adjustRightInd w:val="0"/>
              <w:spacing w:line="276" w:lineRule="auto"/>
              <w:jc w:val="both"/>
              <w:rPr>
                <w:b/>
              </w:rPr>
            </w:pPr>
            <w:r w:rsidRPr="007107A8">
              <w:rPr>
                <w:b/>
              </w:rPr>
              <w:t xml:space="preserve">Размер и порядок внесения денежных средств в качестве обеспечения заявок на участие в </w:t>
            </w:r>
            <w:r w:rsidR="00C96737" w:rsidRPr="007107A8">
              <w:rPr>
                <w:b/>
              </w:rPr>
              <w:t>конкурсе</w:t>
            </w:r>
            <w:r w:rsidR="006A1C37" w:rsidRPr="007107A8">
              <w:rPr>
                <w:b/>
              </w:rPr>
              <w:t xml:space="preserve"> в электронной форме</w:t>
            </w:r>
            <w:r w:rsidRPr="007107A8">
              <w:rPr>
                <w:b/>
              </w:rPr>
              <w:t xml:space="preserve">, </w:t>
            </w:r>
            <w:r w:rsidR="00C96737" w:rsidRPr="007107A8">
              <w:rPr>
                <w:b/>
              </w:rPr>
              <w:t>реквизиты счета для внесения денежных средств</w:t>
            </w:r>
            <w:r w:rsidR="00C96737" w:rsidRPr="007107A8">
              <w:rPr>
                <w:rFonts w:eastAsia="Calibri"/>
                <w:b/>
                <w:bCs/>
                <w:lang w:eastAsia="en-US"/>
              </w:rPr>
              <w:t xml:space="preserve">, а также условия банковской гарантии (в том числе срок ее действия) </w:t>
            </w:r>
          </w:p>
        </w:tc>
        <w:tc>
          <w:tcPr>
            <w:tcW w:w="2700" w:type="pct"/>
            <w:tcBorders>
              <w:top w:val="single" w:sz="4" w:space="0" w:color="auto"/>
              <w:left w:val="single" w:sz="4" w:space="0" w:color="auto"/>
              <w:bottom w:val="single" w:sz="4" w:space="0" w:color="auto"/>
              <w:right w:val="single" w:sz="4" w:space="0" w:color="auto"/>
            </w:tcBorders>
          </w:tcPr>
          <w:p w14:paraId="7B905257" w14:textId="67D24DEE" w:rsidR="00B46EF9" w:rsidRPr="007107A8" w:rsidRDefault="00FC72A9" w:rsidP="00E743DD">
            <w:pPr>
              <w:spacing w:line="276" w:lineRule="auto"/>
              <w:jc w:val="both"/>
            </w:pPr>
            <w:r w:rsidRPr="007107A8">
              <w:t>1</w:t>
            </w:r>
            <w:r w:rsidR="00B46EF9" w:rsidRPr="007107A8">
              <w:t xml:space="preserve">% от начальной (максимальной) </w:t>
            </w:r>
            <w:r w:rsidR="005514A7" w:rsidRPr="007107A8">
              <w:t xml:space="preserve">цены </w:t>
            </w:r>
            <w:r w:rsidR="00B009D3" w:rsidRPr="007107A8">
              <w:t xml:space="preserve">контракта, что составляет </w:t>
            </w:r>
            <w:r w:rsidR="00326027">
              <w:t>2 318 56</w:t>
            </w:r>
            <w:r w:rsidR="00326027" w:rsidRPr="00326027">
              <w:t>6</w:t>
            </w:r>
            <w:r w:rsidR="00326027">
              <w:t xml:space="preserve">, 00 (два миллиона триста </w:t>
            </w:r>
            <w:r w:rsidR="006613B3">
              <w:t>восемнадцать</w:t>
            </w:r>
            <w:r w:rsidR="00326027">
              <w:t xml:space="preserve"> тысяч пятьсот шестьдесят шесть) рублей 00</w:t>
            </w:r>
            <w:r w:rsidR="006D01BC">
              <w:t xml:space="preserve"> копеек</w:t>
            </w:r>
            <w:r w:rsidR="005514A7" w:rsidRPr="007107A8">
              <w:t>.</w:t>
            </w:r>
          </w:p>
          <w:p w14:paraId="6AB3D05C" w14:textId="77777777" w:rsidR="00C96737" w:rsidRPr="007107A8" w:rsidRDefault="00C96737" w:rsidP="00E743DD">
            <w:pPr>
              <w:spacing w:line="276" w:lineRule="auto"/>
              <w:jc w:val="both"/>
              <w:rPr>
                <w:rFonts w:eastAsia="Calibri"/>
                <w:lang w:eastAsia="en-US"/>
              </w:rPr>
            </w:pPr>
            <w:r w:rsidRPr="007107A8">
              <w:rPr>
                <w:rFonts w:eastAsia="Calibri"/>
                <w:lang w:eastAsia="en-US"/>
              </w:rPr>
              <w:t>Порядок внесения денежных средств в качестве обеспечения заявок на участие в закупке установлен статьей 44 Закона.</w:t>
            </w:r>
          </w:p>
          <w:p w14:paraId="0F4D43E6" w14:textId="77777777" w:rsidR="00FE0858" w:rsidRPr="007107A8" w:rsidRDefault="00FE0858" w:rsidP="00E743DD">
            <w:pPr>
              <w:spacing w:line="276" w:lineRule="auto"/>
              <w:jc w:val="both"/>
              <w:rPr>
                <w:rFonts w:eastAsia="Calibri"/>
                <w:lang w:eastAsia="en-US"/>
              </w:rPr>
            </w:pPr>
            <w:r w:rsidRPr="007107A8">
              <w:rPr>
                <w:rFonts w:eastAsia="Calibri"/>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(ч.10 ст.44 Закона).</w:t>
            </w:r>
          </w:p>
          <w:p w14:paraId="2232864E" w14:textId="77777777" w:rsidR="00BE34B3" w:rsidRPr="007107A8" w:rsidRDefault="00BE34B3" w:rsidP="00E743DD">
            <w:pPr>
              <w:spacing w:line="276" w:lineRule="auto"/>
              <w:jc w:val="both"/>
              <w:rPr>
                <w:rFonts w:eastAsia="Calibri"/>
                <w:lang w:eastAsia="en-US"/>
              </w:rPr>
            </w:pPr>
            <w:r w:rsidRPr="007107A8">
              <w:rPr>
                <w:rFonts w:eastAsia="Calibri"/>
                <w:lang w:eastAsia="en-US"/>
              </w:rPr>
              <w:t>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(ч.29 ст.44 Закона).</w:t>
            </w:r>
          </w:p>
          <w:p w14:paraId="5EBADC47" w14:textId="77777777" w:rsidR="00A55D3E" w:rsidRPr="007107A8" w:rsidRDefault="00A55D3E" w:rsidP="00A55D3E">
            <w:pPr>
              <w:autoSpaceDE w:val="0"/>
              <w:autoSpaceDN w:val="0"/>
              <w:adjustRightInd w:val="0"/>
              <w:spacing w:line="276" w:lineRule="auto"/>
              <w:jc w:val="both"/>
              <w:rPr>
                <w:rFonts w:eastAsia="Calibri"/>
                <w:lang w:eastAsia="en-US"/>
              </w:rPr>
            </w:pPr>
            <w:r w:rsidRPr="007107A8">
              <w:t>О</w:t>
            </w:r>
            <w:r w:rsidRPr="007107A8">
              <w:rPr>
                <w:rFonts w:eastAsia="Calibri"/>
                <w:lang w:eastAsia="en-US"/>
              </w:rPr>
              <w:t xml:space="preserve">беспечение заявки не требуется в случае, если </w:t>
            </w:r>
            <w:r w:rsidRPr="007107A8">
              <w:rPr>
                <w:rFonts w:eastAsia="Calibri"/>
                <w:lang w:eastAsia="en-US"/>
              </w:rPr>
              <w:lastRenderedPageBreak/>
              <w:t xml:space="preserve">участником закупки является </w:t>
            </w:r>
            <w:r w:rsidRPr="007651B6">
              <w:t>государственные и муниципальные учреждения</w:t>
            </w:r>
            <w:r>
              <w:t>.</w:t>
            </w:r>
          </w:p>
          <w:p w14:paraId="332220ED" w14:textId="77777777" w:rsidR="00C96737" w:rsidRPr="007107A8" w:rsidRDefault="00C96737" w:rsidP="00E743DD">
            <w:pPr>
              <w:autoSpaceDE w:val="0"/>
              <w:autoSpaceDN w:val="0"/>
              <w:adjustRightInd w:val="0"/>
              <w:spacing w:line="276" w:lineRule="auto"/>
              <w:jc w:val="both"/>
              <w:rPr>
                <w:rFonts w:eastAsia="Calibri"/>
                <w:lang w:eastAsia="en-US"/>
              </w:rPr>
            </w:pPr>
            <w:r w:rsidRPr="007107A8">
              <w:rPr>
                <w:rFonts w:eastAsia="Calibri"/>
                <w:lang w:eastAsia="en-US"/>
              </w:rPr>
              <w:t>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w:t>
            </w:r>
            <w:r w:rsidR="007D6D8F" w:rsidRPr="007107A8">
              <w:rPr>
                <w:rFonts w:eastAsia="Calibri"/>
                <w:lang w:eastAsia="en-US"/>
              </w:rPr>
              <w:t xml:space="preserve"> обеспечения заявки</w:t>
            </w:r>
            <w:r w:rsidRPr="007107A8">
              <w:rPr>
                <w:rFonts w:eastAsia="Calibri"/>
                <w:lang w:eastAsia="en-US"/>
              </w:rPr>
              <w:t xml:space="preserve">, предусмотренном документацией о закупке. </w:t>
            </w:r>
          </w:p>
          <w:p w14:paraId="3F55E150" w14:textId="77777777" w:rsidR="00C96737" w:rsidRPr="007107A8" w:rsidRDefault="00C96737" w:rsidP="00E743DD">
            <w:pPr>
              <w:autoSpaceDE w:val="0"/>
              <w:autoSpaceDN w:val="0"/>
              <w:adjustRightInd w:val="0"/>
              <w:spacing w:line="276" w:lineRule="auto"/>
              <w:jc w:val="both"/>
              <w:rPr>
                <w:rFonts w:eastAsia="Calibri"/>
                <w:lang w:eastAsia="en-US"/>
              </w:rPr>
            </w:pPr>
            <w:r w:rsidRPr="007107A8">
              <w:rPr>
                <w:rFonts w:eastAsia="Calibri"/>
                <w:lang w:eastAsia="en-US"/>
              </w:rPr>
              <w:t>Подачей заявки на участие в таком конкурсе участник закупки выражает согласие на блокирование денежных средств, находящихся на его специальном счете в размере обесп</w:t>
            </w:r>
            <w:r w:rsidR="007D6D8F" w:rsidRPr="007107A8">
              <w:rPr>
                <w:rFonts w:eastAsia="Calibri"/>
                <w:lang w:eastAsia="en-US"/>
              </w:rPr>
              <w:t xml:space="preserve">ечения соответствующей заявки. </w:t>
            </w:r>
          </w:p>
          <w:p w14:paraId="5CB1A343" w14:textId="77777777" w:rsidR="009F05FA" w:rsidRPr="007107A8" w:rsidRDefault="009F05FA" w:rsidP="00E743DD">
            <w:pPr>
              <w:autoSpaceDE w:val="0"/>
              <w:autoSpaceDN w:val="0"/>
              <w:adjustRightInd w:val="0"/>
              <w:spacing w:line="276" w:lineRule="auto"/>
              <w:jc w:val="both"/>
              <w:rPr>
                <w:rFonts w:eastAsia="Calibri"/>
                <w:lang w:eastAsia="en-US"/>
              </w:rPr>
            </w:pPr>
            <w:r w:rsidRPr="007107A8">
              <w:rPr>
                <w:rFonts w:eastAsia="Calibri"/>
                <w:lang w:eastAsia="en-US"/>
              </w:rPr>
              <w:t>Условия банковской гарантии установлены статьей 45 Закона</w:t>
            </w:r>
            <w:r w:rsidR="00FF7E73" w:rsidRPr="007107A8">
              <w:rPr>
                <w:rFonts w:eastAsia="Calibri"/>
                <w:lang w:eastAsia="en-US"/>
              </w:rPr>
              <w:t xml:space="preserve"> и дополнительным требованиям, утвержденным постановлением Правительства </w:t>
            </w:r>
            <w:r w:rsidR="007B5680" w:rsidRPr="007107A8">
              <w:rPr>
                <w:rFonts w:eastAsia="Calibri"/>
                <w:lang w:eastAsia="en-US"/>
              </w:rPr>
              <w:t>Российской Федерации</w:t>
            </w:r>
            <w:r w:rsidR="00FF7E73" w:rsidRPr="007107A8">
              <w:rPr>
                <w:rFonts w:eastAsia="Calibri"/>
                <w:lang w:eastAsia="en-US"/>
              </w:rPr>
              <w:t xml:space="preserve"> от 08.11.2013 № 1005</w:t>
            </w:r>
            <w:r w:rsidRPr="007107A8">
              <w:rPr>
                <w:rFonts w:eastAsia="Calibri"/>
                <w:lang w:eastAsia="en-US"/>
              </w:rPr>
              <w:t>.</w:t>
            </w:r>
          </w:p>
          <w:p w14:paraId="25D11C1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Банковская гарантия должна быть безотзывной и должна содержать:</w:t>
            </w:r>
          </w:p>
          <w:p w14:paraId="622F03D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1) сумму банковской гарантии, подлежащую уплате гарантом заказчику в установленных частью 15 статьи 44 Закона случаях;</w:t>
            </w:r>
          </w:p>
          <w:p w14:paraId="40B2D0AE"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2) обязательства принципала, надлежащее исполнение которых обеспечивается банковской гарантией;</w:t>
            </w:r>
          </w:p>
          <w:p w14:paraId="26FC75EF"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3E4519AE"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F70977"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5) срок действия банковской гарантии с учетом требований статей 44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w:t>
            </w:r>
            <w:r w:rsidRPr="007107A8">
              <w:rPr>
                <w:rFonts w:eastAsia="Calibri"/>
                <w:lang w:eastAsia="en-US"/>
              </w:rPr>
              <w:lastRenderedPageBreak/>
              <w:t>подачи заявок);</w:t>
            </w:r>
          </w:p>
          <w:p w14:paraId="4F331197"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536B554"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B009D3" w:rsidRPr="007107A8">
              <w:rPr>
                <w:rFonts w:eastAsia="Calibri"/>
                <w:lang w:eastAsia="en-US"/>
              </w:rPr>
              <w:t xml:space="preserve"> </w:t>
            </w:r>
            <w:r w:rsidRPr="007107A8">
              <w:rPr>
                <w:rFonts w:eastAsia="Calibri"/>
                <w:lang w:eastAsia="en-US"/>
              </w:rPr>
              <w:t>(</w:t>
            </w:r>
            <w:r w:rsidR="00FF7E73" w:rsidRPr="007107A8">
              <w:rPr>
                <w:rFonts w:eastAsia="Calibri"/>
                <w:lang w:eastAsia="en-US"/>
              </w:rPr>
              <w:t xml:space="preserve">постановление Правительства </w:t>
            </w:r>
            <w:r w:rsidR="007B5680" w:rsidRPr="007107A8">
              <w:rPr>
                <w:rFonts w:eastAsia="Calibri"/>
                <w:lang w:eastAsia="en-US"/>
              </w:rPr>
              <w:t>Российской Федерации</w:t>
            </w:r>
            <w:r w:rsidR="00FF7E73" w:rsidRPr="007107A8">
              <w:rPr>
                <w:rFonts w:eastAsia="Calibri"/>
                <w:lang w:eastAsia="en-US"/>
              </w:rPr>
              <w:t xml:space="preserve"> от 08.11.2013 № 1005</w:t>
            </w:r>
            <w:r w:rsidRPr="007107A8">
              <w:rPr>
                <w:rFonts w:eastAsia="Calibri"/>
                <w:lang w:eastAsia="en-US"/>
              </w:rPr>
              <w:t>).</w:t>
            </w:r>
          </w:p>
          <w:p w14:paraId="4ED751CC" w14:textId="77777777" w:rsidR="00BE34B3" w:rsidRPr="007107A8" w:rsidRDefault="00BE34B3" w:rsidP="00E743DD">
            <w:pPr>
              <w:autoSpaceDE w:val="0"/>
              <w:autoSpaceDN w:val="0"/>
              <w:adjustRightInd w:val="0"/>
              <w:spacing w:line="276" w:lineRule="auto"/>
              <w:jc w:val="both"/>
              <w:rPr>
                <w:rFonts w:eastAsia="Calibri"/>
                <w:lang w:eastAsia="en-US"/>
              </w:rPr>
            </w:pPr>
            <w:r w:rsidRPr="007107A8">
              <w:rPr>
                <w:rFonts w:eastAsia="Calibri"/>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69E9BC" w14:textId="77777777" w:rsidR="00605B18" w:rsidRPr="007107A8" w:rsidRDefault="00605B18" w:rsidP="00E743DD">
            <w:pPr>
              <w:autoSpaceDE w:val="0"/>
              <w:autoSpaceDN w:val="0"/>
              <w:adjustRightInd w:val="0"/>
              <w:spacing w:line="276" w:lineRule="auto"/>
              <w:jc w:val="both"/>
              <w:rPr>
                <w:rFonts w:eastAsia="Calibri"/>
                <w:lang w:eastAsia="en-US"/>
              </w:rPr>
            </w:pPr>
            <w:r w:rsidRPr="007107A8">
              <w:rPr>
                <w:rFonts w:eastAsia="Calibri"/>
                <w:lang w:eastAsia="en-US"/>
              </w:rPr>
              <w:t>Возврат банковской гарантии в случаях, указанных в части 8 статьи 44 Закона, заказчиком лицу или гаранту, предоставившим банковскую гарантию, не осуществляется, взыскание по ней не производится.</w:t>
            </w:r>
          </w:p>
        </w:tc>
      </w:tr>
      <w:tr w:rsidR="000C2B4A" w:rsidRPr="007107A8" w14:paraId="0D50CD04"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0504F22E" w14:textId="77777777" w:rsidR="00B46EF9" w:rsidRPr="007107A8" w:rsidRDefault="00C7309A"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w:t>
            </w:r>
            <w:r w:rsidR="007D71B7" w:rsidRPr="007107A8">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14:paraId="29CB7DC5" w14:textId="77777777" w:rsidR="00B46EF9" w:rsidRPr="007107A8" w:rsidRDefault="00B46EF9" w:rsidP="00E743DD">
            <w:pPr>
              <w:spacing w:line="276" w:lineRule="auto"/>
              <w:jc w:val="both"/>
              <w:rPr>
                <w:b/>
              </w:rPr>
            </w:pPr>
            <w:r w:rsidRPr="007107A8">
              <w:rPr>
                <w:b/>
              </w:rPr>
              <w:t xml:space="preserve">Размер обеспечения исполнения контракта </w:t>
            </w:r>
          </w:p>
        </w:tc>
        <w:tc>
          <w:tcPr>
            <w:tcW w:w="2700" w:type="pct"/>
            <w:tcBorders>
              <w:top w:val="single" w:sz="4" w:space="0" w:color="auto"/>
              <w:left w:val="single" w:sz="4" w:space="0" w:color="auto"/>
              <w:bottom w:val="single" w:sz="4" w:space="0" w:color="auto"/>
              <w:right w:val="single" w:sz="4" w:space="0" w:color="auto"/>
            </w:tcBorders>
          </w:tcPr>
          <w:p w14:paraId="7EA4A4BC" w14:textId="110648B8" w:rsidR="00B46EF9" w:rsidRPr="007107A8" w:rsidRDefault="007D6D8F" w:rsidP="00326027">
            <w:pPr>
              <w:spacing w:line="276" w:lineRule="auto"/>
              <w:jc w:val="both"/>
              <w:rPr>
                <w:b/>
              </w:rPr>
            </w:pPr>
            <w:r w:rsidRPr="007107A8">
              <w:rPr>
                <w:noProof/>
              </w:rPr>
              <w:t>10</w:t>
            </w:r>
            <w:r w:rsidR="00B46EF9" w:rsidRPr="007107A8">
              <w:t xml:space="preserve">% от </w:t>
            </w:r>
            <w:r w:rsidR="00326027">
              <w:t xml:space="preserve">начальной(максимальной) цены контракта, что составляет </w:t>
            </w:r>
            <w:r w:rsidR="00326027" w:rsidRPr="00326027">
              <w:t>23</w:t>
            </w:r>
            <w:r w:rsidR="00326027">
              <w:t> </w:t>
            </w:r>
            <w:r w:rsidR="00326027" w:rsidRPr="00326027">
              <w:t>185</w:t>
            </w:r>
            <w:r w:rsidR="00326027">
              <w:t> </w:t>
            </w:r>
            <w:r w:rsidR="00326027" w:rsidRPr="00326027">
              <w:t>660</w:t>
            </w:r>
            <w:r w:rsidR="00326027">
              <w:t xml:space="preserve">,00 (двадцать три миллиона сто восемьдесят пять тысяч шестьсот шестьдесят) рублей 00 копеек </w:t>
            </w:r>
            <w:r w:rsidR="00AB38A1">
              <w:t>.</w:t>
            </w:r>
          </w:p>
        </w:tc>
      </w:tr>
      <w:tr w:rsidR="000C2B4A" w:rsidRPr="007107A8" w14:paraId="4408791E" w14:textId="77777777" w:rsidTr="00B46EF9">
        <w:trPr>
          <w:trHeight w:val="281"/>
        </w:trPr>
        <w:tc>
          <w:tcPr>
            <w:tcW w:w="341" w:type="pct"/>
            <w:tcBorders>
              <w:top w:val="single" w:sz="4" w:space="0" w:color="auto"/>
              <w:left w:val="single" w:sz="4" w:space="0" w:color="auto"/>
              <w:bottom w:val="single" w:sz="4" w:space="0" w:color="auto"/>
              <w:right w:val="single" w:sz="4" w:space="0" w:color="auto"/>
            </w:tcBorders>
          </w:tcPr>
          <w:p w14:paraId="6FD5CAB9" w14:textId="77777777" w:rsidR="00B46EF9"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22</w:t>
            </w:r>
          </w:p>
        </w:tc>
        <w:tc>
          <w:tcPr>
            <w:tcW w:w="1959" w:type="pct"/>
            <w:tcBorders>
              <w:top w:val="single" w:sz="4" w:space="0" w:color="auto"/>
              <w:left w:val="single" w:sz="4" w:space="0" w:color="auto"/>
              <w:bottom w:val="single" w:sz="4" w:space="0" w:color="auto"/>
              <w:right w:val="single" w:sz="4" w:space="0" w:color="auto"/>
            </w:tcBorders>
          </w:tcPr>
          <w:p w14:paraId="77CF04DA" w14:textId="77777777" w:rsidR="00D5166C" w:rsidRPr="007107A8" w:rsidRDefault="00B46EF9" w:rsidP="00E743DD">
            <w:pPr>
              <w:spacing w:line="276" w:lineRule="auto"/>
              <w:jc w:val="both"/>
              <w:rPr>
                <w:rFonts w:eastAsia="Calibri"/>
                <w:b/>
                <w:bCs/>
                <w:lang w:eastAsia="en-US"/>
              </w:rPr>
            </w:pPr>
            <w:r w:rsidRPr="007107A8">
              <w:rPr>
                <w:rFonts w:eastAsia="Calibri"/>
                <w:b/>
                <w:bCs/>
                <w:lang w:eastAsia="en-US"/>
              </w:rPr>
              <w:t xml:space="preserve">Требования к обеспечению исполнения контракта. </w:t>
            </w:r>
            <w:r w:rsidR="00531C3B" w:rsidRPr="007107A8">
              <w:rPr>
                <w:rFonts w:eastAsia="Calibri"/>
                <w:b/>
                <w:bCs/>
                <w:lang w:eastAsia="en-US"/>
              </w:rPr>
              <w:t>П</w:t>
            </w:r>
            <w:r w:rsidRPr="007107A8">
              <w:rPr>
                <w:b/>
                <w:bCs/>
                <w:iCs/>
              </w:rPr>
              <w:t>орядок предоставления</w:t>
            </w:r>
            <w:r w:rsidRPr="007107A8">
              <w:rPr>
                <w:rFonts w:eastAsia="Calibri"/>
                <w:b/>
                <w:bCs/>
                <w:lang w:eastAsia="en-US"/>
              </w:rPr>
              <w:t xml:space="preserve"> обеспечения исполнения контракта</w:t>
            </w:r>
            <w:r w:rsidR="00953621" w:rsidRPr="007107A8">
              <w:rPr>
                <w:rFonts w:eastAsia="Calibri"/>
                <w:b/>
                <w:bCs/>
                <w:lang w:eastAsia="en-US"/>
              </w:rPr>
              <w:t>.</w:t>
            </w:r>
            <w:r w:rsidR="00531C3B" w:rsidRPr="007107A8">
              <w:rPr>
                <w:b/>
              </w:rPr>
              <w:t xml:space="preserve"> </w:t>
            </w:r>
            <w:r w:rsidR="00D5166C" w:rsidRPr="007107A8">
              <w:rPr>
                <w:rFonts w:eastAsia="Calibri"/>
                <w:b/>
                <w:bCs/>
                <w:lang w:eastAsia="en-US"/>
              </w:rPr>
              <w:t>Условия обеспечения исполнения контракта, а также каждого контракта в случаях, предусмотренных пунктом 6 части 1 статьи 54.3</w:t>
            </w:r>
            <w:r w:rsidR="00B92B96" w:rsidRPr="007107A8">
              <w:rPr>
                <w:rFonts w:eastAsia="Calibri"/>
                <w:b/>
                <w:bCs/>
                <w:lang w:eastAsia="en-US"/>
              </w:rPr>
              <w:t xml:space="preserve"> Закона</w:t>
            </w:r>
            <w:r w:rsidR="00D5166C" w:rsidRPr="007107A8">
              <w:rPr>
                <w:rFonts w:eastAsia="Calibri"/>
                <w:b/>
                <w:bCs/>
                <w:lang w:eastAsia="en-US"/>
              </w:rPr>
              <w:t xml:space="preserve">, исходя из общей начальной (максимальной) цены пропорционально количеству указанных контрактов с учетом </w:t>
            </w:r>
            <w:r w:rsidR="00D5166C" w:rsidRPr="007107A8">
              <w:rPr>
                <w:rFonts w:eastAsia="Calibri"/>
                <w:b/>
                <w:bCs/>
                <w:lang w:eastAsia="en-US"/>
              </w:rPr>
              <w:lastRenderedPageBreak/>
              <w:t xml:space="preserve">требований части 6 статьи 96 </w:t>
            </w:r>
            <w:r w:rsidR="00531C3B" w:rsidRPr="007107A8">
              <w:rPr>
                <w:rFonts w:eastAsia="Calibri"/>
                <w:b/>
                <w:bCs/>
                <w:lang w:eastAsia="en-US"/>
              </w:rPr>
              <w:t xml:space="preserve">Закона. </w:t>
            </w:r>
          </w:p>
          <w:p w14:paraId="5BFA23E4" w14:textId="77777777" w:rsidR="00D5166C" w:rsidRPr="007107A8" w:rsidRDefault="00D5166C" w:rsidP="00E743DD">
            <w:pPr>
              <w:spacing w:line="276" w:lineRule="auto"/>
              <w:jc w:val="both"/>
              <w:rPr>
                <w:b/>
              </w:rPr>
            </w:pPr>
          </w:p>
          <w:p w14:paraId="263FD60B" w14:textId="77777777" w:rsidR="00B46EF9" w:rsidRPr="007107A8" w:rsidRDefault="00B46EF9"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14:paraId="7A033344" w14:textId="77777777" w:rsidR="00B46EF9" w:rsidRPr="007107A8" w:rsidRDefault="00B46EF9" w:rsidP="00E743DD">
            <w:pPr>
              <w:autoSpaceDE w:val="0"/>
              <w:autoSpaceDN w:val="0"/>
              <w:adjustRightInd w:val="0"/>
              <w:spacing w:line="276" w:lineRule="auto"/>
              <w:rPr>
                <w:bCs/>
                <w:iCs/>
              </w:rPr>
            </w:pPr>
            <w:r w:rsidRPr="007107A8">
              <w:rPr>
                <w:bCs/>
                <w:iCs/>
              </w:rPr>
              <w:lastRenderedPageBreak/>
              <w:t>Порядок обеспечения исполнения</w:t>
            </w:r>
            <w:r w:rsidR="005B37D2" w:rsidRPr="007107A8">
              <w:rPr>
                <w:bCs/>
                <w:iCs/>
              </w:rPr>
              <w:t xml:space="preserve"> контракта определен статьей 96 </w:t>
            </w:r>
            <w:r w:rsidRPr="007107A8">
              <w:rPr>
                <w:bCs/>
                <w:iCs/>
              </w:rPr>
              <w:t>Закона.</w:t>
            </w:r>
          </w:p>
          <w:p w14:paraId="67D2BEA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t>О</w:t>
            </w:r>
            <w:r w:rsidRPr="007107A8">
              <w:rPr>
                <w:rFonts w:eastAsia="Calibri"/>
                <w:lang w:eastAsia="en-US"/>
              </w:rPr>
              <w:t>беспечение исполнения контракта не требуется в случаях:</w:t>
            </w:r>
            <w:r w:rsidRPr="007107A8">
              <w:rPr>
                <w:b/>
              </w:rPr>
              <w:t xml:space="preserve"> </w:t>
            </w:r>
          </w:p>
          <w:p w14:paraId="1AE8C564"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заключения контракта с участником закупки, который является казенным учреждением;</w:t>
            </w:r>
          </w:p>
          <w:p w14:paraId="6EE9540F"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осуществления закупки услуги по предоставлению кредита;</w:t>
            </w:r>
          </w:p>
          <w:p w14:paraId="084AAF46" w14:textId="77777777" w:rsidR="00B46EF9" w:rsidRPr="007107A8" w:rsidRDefault="00B46EF9" w:rsidP="00E743DD">
            <w:pPr>
              <w:autoSpaceDE w:val="0"/>
              <w:autoSpaceDN w:val="0"/>
              <w:adjustRightInd w:val="0"/>
              <w:spacing w:line="276" w:lineRule="auto"/>
              <w:jc w:val="both"/>
              <w:rPr>
                <w:rFonts w:eastAsia="Calibri"/>
                <w:bCs/>
                <w:lang w:eastAsia="en-US"/>
              </w:rPr>
            </w:pPr>
            <w:r w:rsidRPr="007107A8">
              <w:rPr>
                <w:rFonts w:eastAsia="Calibri"/>
                <w:bCs/>
                <w:lang w:eastAsia="en-US"/>
              </w:rPr>
              <w:t>Победитель конкурса</w:t>
            </w:r>
            <w:r w:rsidR="006A1C37" w:rsidRPr="007107A8">
              <w:rPr>
                <w:rFonts w:eastAsia="Calibri"/>
                <w:bCs/>
                <w:lang w:eastAsia="en-US"/>
              </w:rPr>
              <w:t xml:space="preserve"> в электронной форме</w:t>
            </w:r>
            <w:r w:rsidRPr="007107A8">
              <w:rPr>
                <w:rFonts w:eastAsia="Calibri"/>
                <w:bCs/>
                <w:lang w:eastAsia="en-US"/>
              </w:rPr>
              <w:t xml:space="preserve"> </w:t>
            </w:r>
            <w:r w:rsidRPr="007107A8">
              <w:rPr>
                <w:bCs/>
              </w:rPr>
              <w:t>или иной участник, с которым заключается контракт при уклонении победителя от его подписания,</w:t>
            </w:r>
            <w:r w:rsidRPr="007107A8">
              <w:rPr>
                <w:rFonts w:eastAsia="Calibri"/>
                <w:bCs/>
                <w:lang w:eastAsia="en-US"/>
              </w:rPr>
              <w:t xml:space="preserve"> одновременно с контрактом обязан представить заказчику документы, подтверждающие </w:t>
            </w:r>
            <w:r w:rsidRPr="007107A8">
              <w:rPr>
                <w:rFonts w:eastAsia="Calibri"/>
                <w:bCs/>
                <w:lang w:eastAsia="en-US"/>
              </w:rPr>
              <w:lastRenderedPageBreak/>
              <w:t>предоставление обеспечения исполнения контракта</w:t>
            </w:r>
            <w:r w:rsidR="00953621" w:rsidRPr="007107A8">
              <w:rPr>
                <w:rFonts w:eastAsia="Calibri"/>
                <w:bCs/>
                <w:lang w:eastAsia="en-US"/>
              </w:rPr>
              <w:t>.</w:t>
            </w:r>
          </w:p>
          <w:p w14:paraId="3432D298" w14:textId="77777777" w:rsidR="00B46EF9" w:rsidRPr="007107A8" w:rsidRDefault="00B46EF9" w:rsidP="00E743DD">
            <w:pPr>
              <w:spacing w:line="276" w:lineRule="auto"/>
              <w:jc w:val="both"/>
              <w:rPr>
                <w:b/>
              </w:rPr>
            </w:pPr>
            <w:r w:rsidRPr="007107A8">
              <w:t>В случае если предложенная в заявке участника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14:paraId="1CC5D39C" w14:textId="77777777" w:rsidR="00B009D3" w:rsidRPr="007107A8" w:rsidRDefault="00B009D3" w:rsidP="00E743DD">
            <w:pPr>
              <w:autoSpaceDE w:val="0"/>
              <w:autoSpaceDN w:val="0"/>
              <w:adjustRightInd w:val="0"/>
              <w:spacing w:line="276" w:lineRule="auto"/>
              <w:jc w:val="both"/>
              <w:rPr>
                <w:rFonts w:eastAsia="Calibri"/>
                <w:lang w:eastAsia="en-US"/>
              </w:rPr>
            </w:pPr>
          </w:p>
          <w:p w14:paraId="6C53B899"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Участник закупки, с которым заключается контракт, может предоставить обеспечение исполнения контракта любым из двух способов:</w:t>
            </w:r>
            <w:r w:rsidRPr="007107A8">
              <w:rPr>
                <w:b/>
              </w:rPr>
              <w:t xml:space="preserve"> </w:t>
            </w:r>
          </w:p>
          <w:p w14:paraId="62DDB6DF" w14:textId="77777777" w:rsidR="00B46EF9" w:rsidRPr="007107A8" w:rsidRDefault="00B46EF9" w:rsidP="00E743DD">
            <w:pPr>
              <w:pStyle w:val="af8"/>
              <w:numPr>
                <w:ilvl w:val="0"/>
                <w:numId w:val="1"/>
              </w:numPr>
              <w:autoSpaceDE w:val="0"/>
              <w:autoSpaceDN w:val="0"/>
              <w:adjustRightInd w:val="0"/>
              <w:ind w:left="0" w:firstLine="0"/>
              <w:jc w:val="both"/>
              <w:rPr>
                <w:sz w:val="24"/>
                <w:szCs w:val="24"/>
              </w:rPr>
            </w:pPr>
            <w:r w:rsidRPr="007107A8">
              <w:rPr>
                <w:rFonts w:eastAsia="Calibri"/>
                <w:sz w:val="24"/>
                <w:szCs w:val="24"/>
              </w:rPr>
              <w:t>внесение денежных средств на счет заказчика</w:t>
            </w:r>
            <w:r w:rsidRPr="007107A8">
              <w:rPr>
                <w:sz w:val="24"/>
                <w:szCs w:val="24"/>
              </w:rPr>
              <w:t>:</w:t>
            </w:r>
            <w:r w:rsidRPr="007107A8">
              <w:rPr>
                <w:b/>
                <w:sz w:val="24"/>
                <w:szCs w:val="24"/>
              </w:rPr>
              <w:t xml:space="preserve"> </w:t>
            </w:r>
          </w:p>
          <w:p w14:paraId="6EBD7B6D"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 xml:space="preserve">Получатель платежа: Межрегиональное операционное управление Федерального казначейства (Роскомнадзор) </w:t>
            </w:r>
          </w:p>
          <w:p w14:paraId="7634EC72"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Лицевой счет 05951000960</w:t>
            </w:r>
          </w:p>
          <w:p w14:paraId="675FC853"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Расчетный счет № 40302810900001001901</w:t>
            </w:r>
          </w:p>
          <w:p w14:paraId="6094FC2E"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Операционный департамент Банка России, г. Москва 701</w:t>
            </w:r>
          </w:p>
          <w:p w14:paraId="4E9B5D5B" w14:textId="77777777" w:rsidR="00B92B96" w:rsidRPr="007107A8" w:rsidRDefault="00B92B96" w:rsidP="00E743DD">
            <w:pPr>
              <w:pStyle w:val="af8"/>
              <w:autoSpaceDE w:val="0"/>
              <w:autoSpaceDN w:val="0"/>
              <w:adjustRightInd w:val="0"/>
              <w:jc w:val="both"/>
              <w:rPr>
                <w:noProof/>
                <w:sz w:val="24"/>
                <w:szCs w:val="24"/>
              </w:rPr>
            </w:pPr>
            <w:r w:rsidRPr="007107A8">
              <w:rPr>
                <w:noProof/>
                <w:sz w:val="24"/>
                <w:szCs w:val="24"/>
              </w:rPr>
              <w:t>БИК 044501002, ИНН 7705846236, КПП 770501001</w:t>
            </w:r>
          </w:p>
          <w:p w14:paraId="3959546F" w14:textId="77777777" w:rsidR="00B46EF9" w:rsidRPr="007107A8" w:rsidRDefault="00B92B96" w:rsidP="00E743DD">
            <w:pPr>
              <w:pStyle w:val="af8"/>
              <w:autoSpaceDE w:val="0"/>
              <w:autoSpaceDN w:val="0"/>
              <w:adjustRightInd w:val="0"/>
              <w:jc w:val="both"/>
              <w:rPr>
                <w:sz w:val="24"/>
                <w:szCs w:val="24"/>
              </w:rPr>
            </w:pPr>
            <w:r w:rsidRPr="007107A8">
              <w:rPr>
                <w:noProof/>
                <w:sz w:val="24"/>
                <w:szCs w:val="24"/>
              </w:rPr>
              <w:t>Назначение платежа: «Обеспечение исполнения Контракта №____ (указать номер извещения в ЕИС закупок)».</w:t>
            </w:r>
            <w:r w:rsidR="00B46EF9" w:rsidRPr="007107A8">
              <w:rPr>
                <w:sz w:val="24"/>
                <w:szCs w:val="24"/>
              </w:rPr>
              <w:t xml:space="preserve"> </w:t>
            </w:r>
          </w:p>
          <w:p w14:paraId="33090123" w14:textId="77777777" w:rsidR="00B46EF9" w:rsidRPr="007107A8" w:rsidRDefault="00B46EF9" w:rsidP="00E743DD">
            <w:pPr>
              <w:autoSpaceDE w:val="0"/>
              <w:autoSpaceDN w:val="0"/>
              <w:adjustRightInd w:val="0"/>
              <w:spacing w:line="276" w:lineRule="auto"/>
              <w:jc w:val="both"/>
            </w:pPr>
            <w:r w:rsidRPr="007107A8">
              <w:t>Факт внесения денежных средств на счет заказчика подтверждается</w:t>
            </w:r>
            <w:r w:rsidR="0057729C" w:rsidRPr="007107A8">
              <w:t xml:space="preserve"> фактическим поступлением денежных средств на счет заказчика в размере, указанном в настоящей документации</w:t>
            </w:r>
            <w:r w:rsidRPr="007107A8">
              <w:t>.</w:t>
            </w:r>
          </w:p>
          <w:p w14:paraId="7B7D7B3F" w14:textId="77777777" w:rsidR="00B46EF9" w:rsidRPr="007107A8" w:rsidRDefault="00B46EF9" w:rsidP="000C188C">
            <w:pPr>
              <w:pStyle w:val="af8"/>
              <w:numPr>
                <w:ilvl w:val="0"/>
                <w:numId w:val="1"/>
              </w:numPr>
              <w:autoSpaceDE w:val="0"/>
              <w:autoSpaceDN w:val="0"/>
              <w:adjustRightInd w:val="0"/>
              <w:spacing w:after="0"/>
              <w:ind w:left="0" w:firstLine="0"/>
              <w:jc w:val="both"/>
              <w:rPr>
                <w:rFonts w:eastAsia="Calibri"/>
                <w:sz w:val="24"/>
                <w:szCs w:val="24"/>
              </w:rPr>
            </w:pPr>
            <w:r w:rsidRPr="007107A8">
              <w:rPr>
                <w:rFonts w:eastAsia="Calibri"/>
                <w:sz w:val="24"/>
                <w:szCs w:val="24"/>
              </w:rPr>
              <w:t>предоставление банковской гарантии, выданной банком и соответствующей требованиям статьи 45 Закона и дополнительным требованиям</w:t>
            </w:r>
            <w:r w:rsidR="0057729C" w:rsidRPr="007107A8">
              <w:rPr>
                <w:rFonts w:eastAsia="Calibri"/>
                <w:sz w:val="24"/>
                <w:szCs w:val="24"/>
              </w:rPr>
              <w:t>, утвержденным п</w:t>
            </w:r>
            <w:r w:rsidRPr="007107A8">
              <w:rPr>
                <w:rFonts w:eastAsia="Calibri"/>
                <w:sz w:val="24"/>
                <w:szCs w:val="24"/>
              </w:rPr>
              <w:t>остановлением Правительства</w:t>
            </w:r>
            <w:r w:rsidR="007B5680" w:rsidRPr="007107A8">
              <w:rPr>
                <w:rFonts w:eastAsia="Calibri"/>
                <w:sz w:val="24"/>
                <w:szCs w:val="24"/>
              </w:rPr>
              <w:t xml:space="preserve"> Российской Федерации</w:t>
            </w:r>
            <w:r w:rsidRPr="007107A8">
              <w:rPr>
                <w:rFonts w:eastAsia="Calibri"/>
                <w:sz w:val="24"/>
                <w:szCs w:val="24"/>
              </w:rPr>
              <w:t xml:space="preserve"> от 08.11.2013 </w:t>
            </w:r>
            <w:r w:rsidR="0057729C" w:rsidRPr="007107A8">
              <w:rPr>
                <w:rFonts w:eastAsia="Calibri"/>
                <w:sz w:val="24"/>
                <w:szCs w:val="24"/>
              </w:rPr>
              <w:t>№</w:t>
            </w:r>
            <w:r w:rsidRPr="007107A8">
              <w:rPr>
                <w:rFonts w:eastAsia="Calibri"/>
                <w:sz w:val="24"/>
                <w:szCs w:val="24"/>
              </w:rPr>
              <w:t xml:space="preserve"> 1005.</w:t>
            </w:r>
          </w:p>
          <w:p w14:paraId="17EE106F" w14:textId="77777777" w:rsidR="00B46EF9" w:rsidRPr="007107A8" w:rsidRDefault="00B46EF9" w:rsidP="00E743DD">
            <w:pPr>
              <w:pStyle w:val="af8"/>
              <w:spacing w:after="0"/>
              <w:ind w:left="0"/>
              <w:jc w:val="both"/>
              <w:rPr>
                <w:rFonts w:eastAsia="Calibri"/>
                <w:sz w:val="24"/>
                <w:szCs w:val="24"/>
              </w:rPr>
            </w:pPr>
            <w:r w:rsidRPr="007107A8">
              <w:rPr>
                <w:rFonts w:eastAsia="Calibri"/>
                <w:sz w:val="24"/>
                <w:szCs w:val="24"/>
              </w:rPr>
              <w:t xml:space="preserve">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w:t>
            </w:r>
            <w:r w:rsidRPr="007107A8">
              <w:rPr>
                <w:rFonts w:eastAsia="Calibri"/>
                <w:sz w:val="24"/>
                <w:szCs w:val="24"/>
              </w:rPr>
              <w:lastRenderedPageBreak/>
              <w:t>банковских гарантий, указанных в части 8.1 статьи 45 Закона.</w:t>
            </w:r>
          </w:p>
          <w:p w14:paraId="22F91F35" w14:textId="77777777" w:rsidR="00B46EF9" w:rsidRPr="007107A8" w:rsidRDefault="00B46EF9" w:rsidP="00E743DD">
            <w:pPr>
              <w:pStyle w:val="af8"/>
              <w:autoSpaceDE w:val="0"/>
              <w:autoSpaceDN w:val="0"/>
              <w:adjustRightInd w:val="0"/>
              <w:spacing w:after="0"/>
              <w:ind w:left="0"/>
              <w:jc w:val="both"/>
              <w:rPr>
                <w:rFonts w:eastAsia="Calibri"/>
                <w:sz w:val="24"/>
                <w:szCs w:val="24"/>
              </w:rPr>
            </w:pPr>
            <w:r w:rsidRPr="007107A8">
              <w:rPr>
                <w:rFonts w:eastAsia="Calibri"/>
                <w:sz w:val="24"/>
                <w:szCs w:val="24"/>
              </w:rPr>
              <w:t>Банковская гарантия должна быть безотзывной и должна содержать:</w:t>
            </w:r>
          </w:p>
          <w:p w14:paraId="4A2F068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lang w:eastAsia="en-US"/>
              </w:rPr>
              <w:t>- сумму банковской гарантии, подлежащую уплате гарантом заказчику в установленных частью 15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14:paraId="091A2D75"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обязательства принципала, надлежащее исполнение которых обеспечивается банковской гарантией;</w:t>
            </w:r>
          </w:p>
          <w:p w14:paraId="4C4E8EC3"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обязанность гаранта уплатить заказчику неустойку в размере 0,1 % денежной суммы, подлежащей уплате, за каждый день просрочки;</w:t>
            </w:r>
          </w:p>
          <w:p w14:paraId="7CC79D96"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0F58007"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срок действия банковской гарантии</w:t>
            </w:r>
            <w:r w:rsidR="00EF1884">
              <w:rPr>
                <w:rFonts w:eastAsia="Calibri"/>
                <w:lang w:eastAsia="en-US"/>
              </w:rPr>
              <w:t xml:space="preserve"> устанавливается</w:t>
            </w:r>
            <w:r w:rsidR="00271A4C">
              <w:rPr>
                <w:rFonts w:eastAsia="Calibri"/>
                <w:lang w:eastAsia="en-US"/>
              </w:rPr>
              <w:t xml:space="preserve"> самостоятельно</w:t>
            </w:r>
            <w:r w:rsidR="00EF1884">
              <w:rPr>
                <w:rFonts w:eastAsia="Calibri"/>
                <w:lang w:eastAsia="en-US"/>
              </w:rPr>
              <w:t xml:space="preserve"> победителем закупки, с которым заключается контракт</w:t>
            </w:r>
            <w:r w:rsidR="00271A4C">
              <w:rPr>
                <w:rFonts w:eastAsia="Calibri"/>
                <w:lang w:eastAsia="en-US"/>
              </w:rPr>
              <w:t>,</w:t>
            </w:r>
            <w:r w:rsidRPr="007107A8">
              <w:rPr>
                <w:rFonts w:eastAsia="Calibri"/>
                <w:lang w:eastAsia="en-US"/>
              </w:rPr>
              <w:t xml:space="preserve"> с учетом требований статьи 96 Закона</w:t>
            </w:r>
            <w:r w:rsidR="00271A4C">
              <w:rPr>
                <w:rFonts w:eastAsia="Calibri"/>
                <w:lang w:eastAsia="en-US"/>
              </w:rPr>
              <w:t xml:space="preserve"> и</w:t>
            </w:r>
            <w:r w:rsidRPr="007107A8">
              <w:rPr>
                <w:rFonts w:eastAsia="Calibri"/>
                <w:lang w:eastAsia="en-US"/>
              </w:rPr>
              <w:t xml:space="preserve"> должен превышать </w:t>
            </w:r>
            <w:r w:rsidR="00EF1884" w:rsidRPr="00EF1884">
              <w:rPr>
                <w:rFonts w:eastAsia="Calibri"/>
                <w:lang w:eastAsia="en-US"/>
              </w:rPr>
              <w:t xml:space="preserve">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271A4C">
              <w:rPr>
                <w:rFonts w:eastAsia="Calibri"/>
                <w:lang w:eastAsia="en-US"/>
              </w:rPr>
              <w:t>З</w:t>
            </w:r>
            <w:r w:rsidR="00EF1884" w:rsidRPr="00EF1884">
              <w:rPr>
                <w:rFonts w:eastAsia="Calibri"/>
                <w:lang w:eastAsia="en-US"/>
              </w:rPr>
              <w:t>акона.</w:t>
            </w:r>
            <w:r w:rsidRPr="007107A8">
              <w:rPr>
                <w:rFonts w:eastAsia="Calibri"/>
                <w:lang w:eastAsia="en-US"/>
              </w:rPr>
              <w:t>;</w:t>
            </w:r>
          </w:p>
          <w:p w14:paraId="353D3BD3" w14:textId="77777777" w:rsidR="00B46EF9" w:rsidRPr="007107A8" w:rsidRDefault="00B46EF9" w:rsidP="00E743DD">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92CD8BC" w14:textId="77777777" w:rsidR="00B46EF9" w:rsidRPr="007107A8" w:rsidRDefault="00B46EF9" w:rsidP="00E743DD">
            <w:pPr>
              <w:pStyle w:val="af8"/>
              <w:autoSpaceDE w:val="0"/>
              <w:autoSpaceDN w:val="0"/>
              <w:adjustRightInd w:val="0"/>
              <w:spacing w:after="0"/>
              <w:ind w:left="0"/>
              <w:jc w:val="both"/>
              <w:rPr>
                <w:b/>
                <w:sz w:val="24"/>
                <w:szCs w:val="24"/>
              </w:rPr>
            </w:pPr>
            <w:r w:rsidRPr="007107A8">
              <w:rPr>
                <w:rFonts w:eastAsia="Calibri"/>
                <w:sz w:val="24"/>
                <w:szCs w:val="24"/>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w:t>
            </w:r>
            <w:r w:rsidRPr="007107A8">
              <w:rPr>
                <w:rFonts w:eastAsia="Calibri"/>
                <w:sz w:val="24"/>
                <w:szCs w:val="24"/>
              </w:rPr>
              <w:lastRenderedPageBreak/>
              <w:t>уплаты денежной суммы по банковской гарантии.</w:t>
            </w:r>
            <w:r w:rsidRPr="007107A8">
              <w:rPr>
                <w:b/>
                <w:sz w:val="24"/>
                <w:szCs w:val="24"/>
              </w:rPr>
              <w:t xml:space="preserve"> </w:t>
            </w:r>
            <w:r w:rsidRPr="007107A8">
              <w:rPr>
                <w:noProof/>
                <w:sz w:val="24"/>
                <w:szCs w:val="24"/>
              </w:rPr>
              <w:t xml:space="preserve"> </w:t>
            </w:r>
          </w:p>
          <w:p w14:paraId="188357ED" w14:textId="77777777" w:rsidR="00B46EF9" w:rsidRDefault="00B46EF9" w:rsidP="00E743DD">
            <w:pPr>
              <w:pStyle w:val="af8"/>
              <w:autoSpaceDE w:val="0"/>
              <w:autoSpaceDN w:val="0"/>
              <w:adjustRightInd w:val="0"/>
              <w:spacing w:after="0"/>
              <w:ind w:left="0"/>
              <w:jc w:val="both"/>
              <w:rPr>
                <w:rFonts w:eastAsia="Calibri"/>
                <w:sz w:val="24"/>
                <w:szCs w:val="24"/>
              </w:rPr>
            </w:pPr>
            <w:r w:rsidRPr="007107A8">
              <w:rPr>
                <w:noProof/>
                <w:sz w:val="24"/>
                <w:szCs w:val="24"/>
              </w:rPr>
              <w:t>-</w:t>
            </w:r>
            <w:r w:rsidRPr="007107A8">
              <w:rPr>
                <w:rFonts w:eastAsia="Calibri"/>
                <w:sz w:val="24"/>
                <w:szCs w:val="24"/>
              </w:rPr>
              <w:t xml:space="preserve"> </w:t>
            </w:r>
            <w:r w:rsidRPr="007107A8">
              <w:rPr>
                <w:noProof/>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7107A8">
              <w:rPr>
                <w:rFonts w:eastAsia="Calibri"/>
                <w:sz w:val="24"/>
                <w:szCs w:val="24"/>
              </w:rPr>
              <w:t>.</w:t>
            </w:r>
          </w:p>
          <w:p w14:paraId="01D0D859" w14:textId="77777777" w:rsidR="00F01890" w:rsidRPr="007107A8" w:rsidRDefault="00F01890" w:rsidP="00F01890">
            <w:pPr>
              <w:pStyle w:val="af8"/>
              <w:autoSpaceDE w:val="0"/>
              <w:autoSpaceDN w:val="0"/>
              <w:adjustRightInd w:val="0"/>
              <w:spacing w:after="0"/>
              <w:ind w:left="0"/>
              <w:jc w:val="both"/>
              <w:rPr>
                <w:b/>
                <w:sz w:val="24"/>
                <w:szCs w:val="24"/>
              </w:rPr>
            </w:pPr>
            <w:r w:rsidRPr="00F01890">
              <w:rPr>
                <w:b/>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Pr>
                <w:b/>
                <w:sz w:val="24"/>
                <w:szCs w:val="24"/>
              </w:rPr>
              <w:t>З</w:t>
            </w:r>
            <w:r w:rsidRPr="00F01890">
              <w:rPr>
                <w:b/>
                <w:sz w:val="24"/>
                <w:szCs w:val="24"/>
              </w:rPr>
              <w:t xml:space="preserve">акона, освобождается от предоставления обеспечения исполнения контракта, в том числе с учетом положений статьи 37 </w:t>
            </w:r>
            <w:r>
              <w:rPr>
                <w:b/>
                <w:sz w:val="24"/>
                <w:szCs w:val="24"/>
              </w:rPr>
              <w:t>З</w:t>
            </w:r>
            <w:r w:rsidRPr="00F01890">
              <w:rPr>
                <w:b/>
                <w:sz w:val="24"/>
                <w:szCs w:val="24"/>
              </w:rPr>
              <w:t xml:space="preserve">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b/>
                <w:sz w:val="24"/>
                <w:szCs w:val="24"/>
              </w:rPr>
              <w:t>Законом</w:t>
            </w:r>
            <w:r w:rsidRPr="00F01890">
              <w:rPr>
                <w:b/>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0C2B4A" w:rsidRPr="007107A8" w14:paraId="5E6FF766" w14:textId="77777777" w:rsidTr="001D4A33">
        <w:trPr>
          <w:trHeight w:val="281"/>
        </w:trPr>
        <w:tc>
          <w:tcPr>
            <w:tcW w:w="341" w:type="pct"/>
            <w:tcBorders>
              <w:top w:val="single" w:sz="4" w:space="0" w:color="auto"/>
              <w:left w:val="single" w:sz="4" w:space="0" w:color="auto"/>
              <w:bottom w:val="single" w:sz="4" w:space="0" w:color="auto"/>
              <w:right w:val="single" w:sz="4" w:space="0" w:color="auto"/>
            </w:tcBorders>
            <w:shd w:val="clear" w:color="auto" w:fill="auto"/>
          </w:tcPr>
          <w:p w14:paraId="141B42E1"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23</w:t>
            </w:r>
          </w:p>
        </w:tc>
        <w:tc>
          <w:tcPr>
            <w:tcW w:w="1959" w:type="pct"/>
            <w:tcBorders>
              <w:top w:val="single" w:sz="4" w:space="0" w:color="auto"/>
              <w:left w:val="single" w:sz="4" w:space="0" w:color="auto"/>
              <w:bottom w:val="single" w:sz="4" w:space="0" w:color="auto"/>
              <w:right w:val="single" w:sz="4" w:space="0" w:color="auto"/>
            </w:tcBorders>
            <w:shd w:val="clear" w:color="auto" w:fill="auto"/>
          </w:tcPr>
          <w:p w14:paraId="74E16716" w14:textId="77777777" w:rsidR="006510A2" w:rsidRPr="007107A8" w:rsidRDefault="006510A2" w:rsidP="00E743DD">
            <w:pPr>
              <w:spacing w:line="276" w:lineRule="auto"/>
              <w:jc w:val="both"/>
              <w:rPr>
                <w:b/>
                <w:lang w:eastAsia="en-US"/>
              </w:rPr>
            </w:pPr>
            <w:r w:rsidRPr="007107A8">
              <w:rPr>
                <w:b/>
              </w:rPr>
              <w:t xml:space="preserve">Ограничение в отношении участников закупки, предоставляемое заказчиком в отношении участников закупки: только для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shd w:val="clear" w:color="auto" w:fill="auto"/>
          </w:tcPr>
          <w:p w14:paraId="5DF1877F" w14:textId="77777777" w:rsidR="00326027" w:rsidRPr="007107A8" w:rsidRDefault="00326027" w:rsidP="00326027">
            <w:pPr>
              <w:spacing w:line="276" w:lineRule="auto"/>
              <w:jc w:val="both"/>
            </w:pPr>
            <w:r w:rsidRPr="007107A8">
              <w:rPr>
                <w:noProof/>
                <w:lang w:eastAsia="en-US"/>
              </w:rPr>
              <w:t>Не установлено.</w:t>
            </w:r>
          </w:p>
          <w:p w14:paraId="063C9D6C" w14:textId="39207BBB" w:rsidR="006510A2" w:rsidRPr="007107A8" w:rsidRDefault="006510A2" w:rsidP="00E743DD">
            <w:pPr>
              <w:spacing w:line="276" w:lineRule="auto"/>
              <w:jc w:val="both"/>
              <w:rPr>
                <w:noProof/>
              </w:rPr>
            </w:pPr>
          </w:p>
        </w:tc>
      </w:tr>
      <w:tr w:rsidR="000C2B4A" w:rsidRPr="007107A8" w14:paraId="061799FB"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0872E29E"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24</w:t>
            </w:r>
          </w:p>
        </w:tc>
        <w:tc>
          <w:tcPr>
            <w:tcW w:w="1959" w:type="pct"/>
            <w:tcBorders>
              <w:top w:val="single" w:sz="4" w:space="0" w:color="auto"/>
              <w:left w:val="single" w:sz="4" w:space="0" w:color="auto"/>
              <w:bottom w:val="single" w:sz="4" w:space="0" w:color="auto"/>
              <w:right w:val="single" w:sz="4" w:space="0" w:color="auto"/>
            </w:tcBorders>
          </w:tcPr>
          <w:p w14:paraId="3A6C83B7" w14:textId="77777777" w:rsidR="006510A2" w:rsidRPr="007107A8" w:rsidRDefault="006510A2" w:rsidP="00E743DD">
            <w:pPr>
              <w:spacing w:line="276" w:lineRule="auto"/>
              <w:jc w:val="both"/>
              <w:rPr>
                <w:b/>
              </w:rPr>
            </w:pPr>
            <w:r w:rsidRPr="007107A8">
              <w:rPr>
                <w:b/>
              </w:rPr>
              <w:t xml:space="preserve">Требование к поставщику (подрядчику, исполнителю), не являющемуся субъектом малого </w:t>
            </w:r>
            <w:r w:rsidRPr="007107A8">
              <w:rPr>
                <w:b/>
              </w:rPr>
              <w:lastRenderedPageBreak/>
              <w:t xml:space="preserve">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tcPr>
          <w:p w14:paraId="7005E5C9" w14:textId="77777777" w:rsidR="006510A2" w:rsidRPr="007107A8" w:rsidRDefault="006510A2" w:rsidP="00E743DD">
            <w:pPr>
              <w:spacing w:line="276" w:lineRule="auto"/>
              <w:jc w:val="both"/>
            </w:pPr>
            <w:r w:rsidRPr="007107A8">
              <w:rPr>
                <w:noProof/>
                <w:lang w:eastAsia="en-US"/>
              </w:rPr>
              <w:lastRenderedPageBreak/>
              <w:t>Не установлено.</w:t>
            </w:r>
          </w:p>
          <w:p w14:paraId="2D4D35D9" w14:textId="77777777" w:rsidR="006510A2" w:rsidRPr="007107A8" w:rsidRDefault="006510A2" w:rsidP="00E743DD">
            <w:pPr>
              <w:spacing w:line="276" w:lineRule="auto"/>
              <w:jc w:val="both"/>
            </w:pPr>
          </w:p>
        </w:tc>
      </w:tr>
      <w:tr w:rsidR="000C2B4A" w:rsidRPr="007107A8" w14:paraId="0F093A5A"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527AE4FC"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25</w:t>
            </w:r>
          </w:p>
        </w:tc>
        <w:tc>
          <w:tcPr>
            <w:tcW w:w="1959" w:type="pct"/>
            <w:tcBorders>
              <w:top w:val="single" w:sz="4" w:space="0" w:color="auto"/>
              <w:left w:val="single" w:sz="4" w:space="0" w:color="auto"/>
              <w:bottom w:val="single" w:sz="4" w:space="0" w:color="auto"/>
              <w:right w:val="single" w:sz="4" w:space="0" w:color="auto"/>
            </w:tcBorders>
          </w:tcPr>
          <w:p w14:paraId="4FAF773B" w14:textId="77777777" w:rsidR="00351E8E" w:rsidRPr="007107A8" w:rsidRDefault="006510A2" w:rsidP="00E743DD">
            <w:pPr>
              <w:spacing w:line="276" w:lineRule="auto"/>
              <w:jc w:val="both"/>
              <w:rPr>
                <w:b/>
              </w:rPr>
            </w:pPr>
            <w:r w:rsidRPr="007107A8">
              <w:rPr>
                <w:b/>
              </w:rPr>
              <w:t>Преимущество, предоставляемое заказчиком в отношении участников закупки, являющихся организациями инвалидов, осуществляющих производство товаров, в</w:t>
            </w:r>
            <w:r w:rsidR="00351E8E" w:rsidRPr="007107A8">
              <w:rPr>
                <w:b/>
              </w:rPr>
              <w:t>ыполнение работ, оказание услуг (</w:t>
            </w:r>
            <w:r w:rsidR="00351E8E" w:rsidRPr="007107A8">
              <w:rPr>
                <w:rFonts w:eastAsia="Calibri"/>
                <w:b/>
                <w:lang w:eastAsia="en-US"/>
              </w:rPr>
              <w:t xml:space="preserve">в соответствии со </w:t>
            </w:r>
            <w:r w:rsidR="00351E8E" w:rsidRPr="007107A8">
              <w:rPr>
                <w:b/>
              </w:rPr>
              <w:t xml:space="preserve">статьей 29 Закона). </w:t>
            </w:r>
          </w:p>
          <w:p w14:paraId="197DEA8D" w14:textId="77777777" w:rsidR="006510A2" w:rsidRPr="007107A8" w:rsidRDefault="006510A2" w:rsidP="00E743DD">
            <w:pPr>
              <w:spacing w:line="276" w:lineRule="auto"/>
              <w:rPr>
                <w:b/>
                <w:lang w:eastAsia="en-US"/>
              </w:rPr>
            </w:pPr>
            <w:r w:rsidRPr="007107A8">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14:paraId="0E9BEE14" w14:textId="77777777" w:rsidR="006510A2" w:rsidRPr="007107A8" w:rsidRDefault="006510A2" w:rsidP="00E743DD">
            <w:pPr>
              <w:spacing w:line="276" w:lineRule="auto"/>
              <w:jc w:val="both"/>
            </w:pPr>
            <w:r w:rsidRPr="007107A8">
              <w:rPr>
                <w:noProof/>
                <w:lang w:eastAsia="en-US"/>
              </w:rPr>
              <w:t>Не установлено</w:t>
            </w:r>
          </w:p>
        </w:tc>
      </w:tr>
      <w:tr w:rsidR="000C2B4A" w:rsidRPr="007107A8" w14:paraId="2394C72D"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7010544D"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26</w:t>
            </w:r>
          </w:p>
        </w:tc>
        <w:tc>
          <w:tcPr>
            <w:tcW w:w="1959" w:type="pct"/>
            <w:tcBorders>
              <w:top w:val="single" w:sz="4" w:space="0" w:color="auto"/>
              <w:left w:val="single" w:sz="4" w:space="0" w:color="auto"/>
              <w:bottom w:val="single" w:sz="4" w:space="0" w:color="auto"/>
              <w:right w:val="single" w:sz="4" w:space="0" w:color="auto"/>
            </w:tcBorders>
          </w:tcPr>
          <w:p w14:paraId="3D7F045C" w14:textId="77777777" w:rsidR="006510A2" w:rsidRPr="007107A8" w:rsidRDefault="006510A2" w:rsidP="00E743DD">
            <w:pPr>
              <w:spacing w:line="276" w:lineRule="auto"/>
              <w:jc w:val="both"/>
              <w:rPr>
                <w:b/>
              </w:rPr>
            </w:pPr>
            <w:r w:rsidRPr="007107A8">
              <w:rPr>
                <w:b/>
              </w:rPr>
              <w:t>Преимущество, предоставляемое заказчиком в отношении участников закупки, являющихся учреждениями и предприятиями уголовно-исполнительной системы, осуществляющих производство товаров, выполнение работ, оказание услуг</w:t>
            </w:r>
            <w:r w:rsidR="004D3795" w:rsidRPr="007107A8">
              <w:rPr>
                <w:b/>
              </w:rPr>
              <w:t xml:space="preserve"> (</w:t>
            </w:r>
            <w:r w:rsidR="004D3795" w:rsidRPr="007107A8">
              <w:rPr>
                <w:rFonts w:eastAsia="Calibri"/>
                <w:b/>
                <w:lang w:eastAsia="en-US"/>
              </w:rPr>
              <w:t xml:space="preserve">в соответствии со </w:t>
            </w:r>
            <w:r w:rsidR="004D3795" w:rsidRPr="007107A8">
              <w:rPr>
                <w:b/>
              </w:rPr>
              <w:t xml:space="preserve">статьей 28 Закона). </w:t>
            </w:r>
            <w:r w:rsidRPr="007107A8">
              <w:rPr>
                <w:b/>
              </w:rPr>
              <w:t xml:space="preserve"> </w:t>
            </w:r>
          </w:p>
          <w:p w14:paraId="4CD716F6" w14:textId="77777777" w:rsidR="006510A2" w:rsidRPr="007107A8" w:rsidRDefault="006510A2" w:rsidP="00E743DD">
            <w:pPr>
              <w:spacing w:line="276" w:lineRule="auto"/>
              <w:rPr>
                <w:b/>
                <w:lang w:eastAsia="en-US"/>
              </w:rPr>
            </w:pPr>
            <w:r w:rsidRPr="007107A8">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14:paraId="7298B787" w14:textId="77777777" w:rsidR="00A15328" w:rsidRPr="007107A8" w:rsidRDefault="006510A2" w:rsidP="00E743DD">
            <w:pPr>
              <w:spacing w:line="276" w:lineRule="auto"/>
              <w:jc w:val="both"/>
            </w:pPr>
            <w:r w:rsidRPr="007107A8">
              <w:rPr>
                <w:noProof/>
                <w:lang w:eastAsia="en-US"/>
              </w:rPr>
              <w:t>Не установлено</w:t>
            </w:r>
          </w:p>
          <w:p w14:paraId="67C59FEA" w14:textId="77777777" w:rsidR="006510A2" w:rsidRPr="007107A8" w:rsidRDefault="006510A2" w:rsidP="00E743DD">
            <w:pPr>
              <w:spacing w:line="276" w:lineRule="auto"/>
              <w:jc w:val="both"/>
            </w:pPr>
          </w:p>
        </w:tc>
      </w:tr>
      <w:tr w:rsidR="000C2B4A" w:rsidRPr="007107A8" w14:paraId="3EA4E694"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1DA9C3CB"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27</w:t>
            </w:r>
          </w:p>
        </w:tc>
        <w:tc>
          <w:tcPr>
            <w:tcW w:w="1959" w:type="pct"/>
            <w:tcBorders>
              <w:top w:val="single" w:sz="4" w:space="0" w:color="auto"/>
              <w:left w:val="single" w:sz="4" w:space="0" w:color="auto"/>
              <w:bottom w:val="single" w:sz="4" w:space="0" w:color="auto"/>
              <w:right w:val="single" w:sz="4" w:space="0" w:color="auto"/>
            </w:tcBorders>
          </w:tcPr>
          <w:p w14:paraId="14C9104D" w14:textId="77777777" w:rsidR="006510A2" w:rsidRPr="007107A8" w:rsidRDefault="006510A2" w:rsidP="00E743DD">
            <w:pPr>
              <w:spacing w:line="276" w:lineRule="auto"/>
              <w:jc w:val="both"/>
              <w:rPr>
                <w:b/>
              </w:rPr>
            </w:pPr>
            <w:r w:rsidRPr="007107A8">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E95626" w:rsidRPr="007107A8">
              <w:rPr>
                <w:b/>
              </w:rPr>
              <w:t xml:space="preserve">казываемых иностранными лицами </w:t>
            </w:r>
            <w:r w:rsidR="000E2E73" w:rsidRPr="007107A8">
              <w:rPr>
                <w:b/>
              </w:rPr>
              <w:t>(</w:t>
            </w:r>
            <w:r w:rsidRPr="007107A8">
              <w:rPr>
                <w:b/>
              </w:rPr>
              <w:t>в соответствии со статьей 14 Закона</w:t>
            </w:r>
            <w:r w:rsidR="000E2E73" w:rsidRPr="007107A8">
              <w:rPr>
                <w:b/>
              </w:rPr>
              <w:t>)</w:t>
            </w:r>
            <w:r w:rsidRPr="007107A8">
              <w:rPr>
                <w:b/>
              </w:rPr>
              <w:t xml:space="preserve"> </w:t>
            </w:r>
          </w:p>
        </w:tc>
        <w:tc>
          <w:tcPr>
            <w:tcW w:w="2700" w:type="pct"/>
            <w:tcBorders>
              <w:top w:val="single" w:sz="4" w:space="0" w:color="auto"/>
              <w:left w:val="single" w:sz="4" w:space="0" w:color="auto"/>
              <w:bottom w:val="single" w:sz="4" w:space="0" w:color="auto"/>
              <w:right w:val="single" w:sz="4" w:space="0" w:color="auto"/>
            </w:tcBorders>
          </w:tcPr>
          <w:p w14:paraId="00830D61" w14:textId="77777777" w:rsidR="006510A2" w:rsidRPr="007107A8" w:rsidRDefault="00570D39" w:rsidP="00E743DD">
            <w:pPr>
              <w:spacing w:line="276" w:lineRule="auto"/>
              <w:jc w:val="both"/>
              <w:rPr>
                <w:noProof/>
              </w:rPr>
            </w:pPr>
            <w:r w:rsidRPr="007107A8">
              <w:rPr>
                <w:noProof/>
              </w:rPr>
              <w:t>Не установлены</w:t>
            </w:r>
          </w:p>
        </w:tc>
      </w:tr>
      <w:tr w:rsidR="000C2B4A" w:rsidRPr="007107A8" w14:paraId="1346C113"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572E9947" w14:textId="77777777" w:rsidR="006510A2" w:rsidRPr="007107A8" w:rsidRDefault="007D71B7"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28</w:t>
            </w:r>
          </w:p>
        </w:tc>
        <w:tc>
          <w:tcPr>
            <w:tcW w:w="1959" w:type="pct"/>
            <w:tcBorders>
              <w:top w:val="single" w:sz="4" w:space="0" w:color="auto"/>
              <w:left w:val="single" w:sz="4" w:space="0" w:color="auto"/>
              <w:bottom w:val="single" w:sz="4" w:space="0" w:color="auto"/>
              <w:right w:val="single" w:sz="4" w:space="0" w:color="auto"/>
            </w:tcBorders>
          </w:tcPr>
          <w:p w14:paraId="31BB121C" w14:textId="77777777" w:rsidR="00384785" w:rsidRPr="007107A8" w:rsidRDefault="006510A2" w:rsidP="00E743DD">
            <w:pPr>
              <w:spacing w:line="276" w:lineRule="auto"/>
              <w:jc w:val="both"/>
              <w:rPr>
                <w:b/>
              </w:rPr>
            </w:pPr>
            <w:r w:rsidRPr="007107A8">
              <w:rPr>
                <w:b/>
              </w:rPr>
              <w:t xml:space="preserve">Единые требования, предъявляемые к участникам закупки в соответствии с частью </w:t>
            </w:r>
            <w:r w:rsidRPr="007107A8">
              <w:rPr>
                <w:b/>
              </w:rPr>
              <w:lastRenderedPageBreak/>
              <w:t>1 статьи 31 Закона</w:t>
            </w:r>
            <w:r w:rsidR="00384785" w:rsidRPr="007107A8">
              <w:rPr>
                <w:b/>
              </w:rPr>
              <w:t>.</w:t>
            </w:r>
          </w:p>
          <w:p w14:paraId="70B2836D" w14:textId="77777777" w:rsidR="006510A2" w:rsidRPr="007107A8" w:rsidRDefault="00384785" w:rsidP="00E743DD">
            <w:pPr>
              <w:spacing w:line="276" w:lineRule="auto"/>
              <w:jc w:val="both"/>
              <w:rPr>
                <w:b/>
              </w:rPr>
            </w:pPr>
            <w:r w:rsidRPr="007107A8">
              <w:rPr>
                <w:b/>
              </w:rPr>
              <w:t>Исчерпывающий перечень документов, которые должны быть представлены участниками конкурса в электронной форме в соответствии с пунктом 1 части 1 статьи 31 Закона</w:t>
            </w:r>
            <w:r w:rsidR="006510A2" w:rsidRPr="007107A8">
              <w:rPr>
                <w:b/>
              </w:rPr>
              <w:t xml:space="preserve"> </w:t>
            </w:r>
          </w:p>
        </w:tc>
        <w:tc>
          <w:tcPr>
            <w:tcW w:w="2700" w:type="pct"/>
            <w:tcBorders>
              <w:top w:val="single" w:sz="4" w:space="0" w:color="auto"/>
              <w:left w:val="single" w:sz="4" w:space="0" w:color="auto"/>
              <w:bottom w:val="single" w:sz="4" w:space="0" w:color="auto"/>
              <w:right w:val="single" w:sz="4" w:space="0" w:color="auto"/>
            </w:tcBorders>
          </w:tcPr>
          <w:p w14:paraId="7E36BB56" w14:textId="77777777" w:rsidR="004210BB" w:rsidRPr="004210BB" w:rsidRDefault="004210BB" w:rsidP="004210BB">
            <w:pPr>
              <w:spacing w:line="276" w:lineRule="auto"/>
              <w:jc w:val="both"/>
              <w:rPr>
                <w:iCs/>
              </w:rPr>
            </w:pPr>
            <w:r w:rsidRPr="004210BB">
              <w:rPr>
                <w:iCs/>
              </w:rPr>
              <w:lastRenderedPageBreak/>
              <w:t>Участник закупки должен соответствовать требованиям, установленным пунктами 1, 3-5, 7-11 части 1 статьи 31 Закона:</w:t>
            </w:r>
          </w:p>
          <w:p w14:paraId="14BDC543" w14:textId="77777777" w:rsidR="004210BB" w:rsidRPr="004210BB" w:rsidRDefault="004210BB" w:rsidP="004210BB">
            <w:pPr>
              <w:spacing w:line="276" w:lineRule="auto"/>
              <w:jc w:val="both"/>
              <w:rPr>
                <w:iCs/>
              </w:rPr>
            </w:pPr>
            <w:r w:rsidRPr="004210BB">
              <w:rPr>
                <w:iCs/>
              </w:rPr>
              <w:lastRenderedPageBreak/>
              <w:t>-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F4547EC" w14:textId="77777777" w:rsidR="004210BB" w:rsidRPr="004210BB" w:rsidRDefault="004210BB" w:rsidP="004210BB">
            <w:pPr>
              <w:spacing w:line="276" w:lineRule="auto"/>
              <w:jc w:val="both"/>
              <w:rPr>
                <w:iCs/>
              </w:rPr>
            </w:pPr>
            <w:r w:rsidRPr="004210BB">
              <w:rPr>
                <w:iCs/>
              </w:rPr>
              <w:t>1. Копия/оригинал лицензии ФСТЭК России на деятельность по технической защите конфиденциальной информации (требование установлено пунктом 5 части 1 статьи 12 Федерального закона от 04.05.2011 № 99-ФЗ   «О лицензировании отдельных видов деятельности» и оказываемыми услугами, указанными в ТЗ, постановлением Правительства Российской Федерации от 03.02.2012 № 79 «О лицензировании деятельности по технической защите конфиденциальной информации» пунктом 4 частью б, е Положения о лицензировании деятельности по технической защите конфиденциальной информации);</w:t>
            </w:r>
          </w:p>
          <w:p w14:paraId="2FE5057F" w14:textId="77777777" w:rsidR="004210BB" w:rsidRPr="004210BB" w:rsidRDefault="004210BB" w:rsidP="004210BB">
            <w:pPr>
              <w:spacing w:line="276" w:lineRule="auto"/>
              <w:jc w:val="both"/>
              <w:rPr>
                <w:iCs/>
              </w:rPr>
            </w:pPr>
            <w:r w:rsidRPr="004210BB">
              <w:rPr>
                <w:iCs/>
              </w:rPr>
              <w:t xml:space="preserve">2. Копия/оригинал лицензии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в части работ, </w:t>
            </w:r>
            <w:r w:rsidRPr="004210BB">
              <w:rPr>
                <w:iCs/>
              </w:rPr>
              <w:lastRenderedPageBreak/>
              <w:t>предусмотренных пунктом 2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утвержденным постановлением Правительства Российской Федерации от    16   апреля 2012 г. № 313, либо ранее выданной в соответствии с постановлением Правительства Российской Федерации от 29 декабря 2007 г. № 957 «Об утверждении положений о лицензировании отдельных видов деятельности, связанных с шифровальными (криптографическими) средствами» и действующей на момент подачи заявки лицензией ФСБ России на разработку, производство шифровальных (криптографических) средств, защищенных с использованием шифровальных (криптографических) средств информационных систем.);</w:t>
            </w:r>
          </w:p>
          <w:p w14:paraId="0010AE09" w14:textId="77777777" w:rsidR="004210BB" w:rsidRPr="004210BB" w:rsidRDefault="004210BB" w:rsidP="004210BB">
            <w:pPr>
              <w:spacing w:line="276" w:lineRule="auto"/>
              <w:jc w:val="both"/>
              <w:rPr>
                <w:iCs/>
              </w:rPr>
            </w:pPr>
            <w:r w:rsidRPr="004210BB">
              <w:rPr>
                <w:iCs/>
              </w:rPr>
              <w:t>3. Копия/оригинал лицензии Роскомнадзора на оказание телематических услуг связи, действующая на территории размещения узла связи СТП ЕИС;</w:t>
            </w:r>
          </w:p>
          <w:p w14:paraId="3C2284A0" w14:textId="1AF13B08" w:rsidR="006510A2" w:rsidRPr="007107A8" w:rsidRDefault="004210BB" w:rsidP="004210BB">
            <w:pPr>
              <w:spacing w:line="276" w:lineRule="auto"/>
              <w:jc w:val="both"/>
              <w:rPr>
                <w:b/>
                <w:lang w:eastAsia="en-US"/>
              </w:rPr>
            </w:pPr>
            <w:r w:rsidRPr="004210BB">
              <w:rPr>
                <w:iCs/>
              </w:rPr>
              <w:t>4. Копия/оригинал лицензии Роскомнадзора на оказание услуг связи по передаче данных, за исключением услуг связи по передаче данных для целей передачи голосовой информации, действующая на территории размещения узла связи СТП ЕИС;</w:t>
            </w:r>
          </w:p>
        </w:tc>
      </w:tr>
      <w:tr w:rsidR="000C2B4A" w:rsidRPr="007107A8" w14:paraId="18248A68"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1C69AC4E" w14:textId="77777777" w:rsidR="006510A2" w:rsidRPr="007107A8" w:rsidRDefault="002755F3"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29</w:t>
            </w:r>
          </w:p>
        </w:tc>
        <w:tc>
          <w:tcPr>
            <w:tcW w:w="1959" w:type="pct"/>
            <w:tcBorders>
              <w:top w:val="single" w:sz="4" w:space="0" w:color="auto"/>
              <w:left w:val="single" w:sz="4" w:space="0" w:color="auto"/>
              <w:bottom w:val="single" w:sz="4" w:space="0" w:color="auto"/>
              <w:right w:val="single" w:sz="4" w:space="0" w:color="auto"/>
            </w:tcBorders>
            <w:vAlign w:val="center"/>
          </w:tcPr>
          <w:p w14:paraId="1D03DADE" w14:textId="77777777" w:rsidR="006510A2" w:rsidRPr="007107A8" w:rsidRDefault="006510A2" w:rsidP="00E743DD">
            <w:pPr>
              <w:spacing w:line="276" w:lineRule="auto"/>
              <w:jc w:val="both"/>
              <w:rPr>
                <w:b/>
              </w:rPr>
            </w:pPr>
            <w:r w:rsidRPr="007107A8">
              <w:rPr>
                <w:b/>
                <w:shd w:val="clear" w:color="auto" w:fill="FFFFFF"/>
              </w:rPr>
              <w:t>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7107A8">
              <w:rPr>
                <w:b/>
              </w:rPr>
              <w:t xml:space="preserve">в соответствии с частью 1.1 статьи </w:t>
            </w:r>
            <w:r w:rsidRPr="007107A8">
              <w:rPr>
                <w:b/>
              </w:rPr>
              <w:lastRenderedPageBreak/>
              <w:t xml:space="preserve">31 Закона) </w:t>
            </w:r>
          </w:p>
        </w:tc>
        <w:tc>
          <w:tcPr>
            <w:tcW w:w="2700" w:type="pct"/>
            <w:tcBorders>
              <w:top w:val="single" w:sz="4" w:space="0" w:color="auto"/>
              <w:left w:val="single" w:sz="4" w:space="0" w:color="auto"/>
              <w:bottom w:val="single" w:sz="4" w:space="0" w:color="auto"/>
              <w:right w:val="single" w:sz="4" w:space="0" w:color="auto"/>
            </w:tcBorders>
          </w:tcPr>
          <w:p w14:paraId="37F048C5" w14:textId="77777777" w:rsidR="006510A2" w:rsidRPr="007107A8" w:rsidRDefault="00CB2AB3" w:rsidP="00E743DD">
            <w:pPr>
              <w:spacing w:line="276" w:lineRule="auto"/>
              <w:jc w:val="both"/>
            </w:pPr>
            <w:r w:rsidRPr="007107A8">
              <w:lastRenderedPageBreak/>
              <w:t>В реестре недобросовестных поставщиков (подрядчиков,</w:t>
            </w:r>
            <w:r w:rsidR="00F87A05">
              <w:t xml:space="preserve"> </w:t>
            </w:r>
            <w:r w:rsidRPr="007107A8">
              <w:t>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должны отсутствовать сведения об участнике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C2B4A" w:rsidRPr="007107A8" w14:paraId="72C3595C"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4CDE6D48" w14:textId="77777777" w:rsidR="009907F5" w:rsidRPr="007107A8" w:rsidRDefault="002755F3"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30</w:t>
            </w:r>
          </w:p>
        </w:tc>
        <w:tc>
          <w:tcPr>
            <w:tcW w:w="1959" w:type="pct"/>
            <w:tcBorders>
              <w:top w:val="single" w:sz="4" w:space="0" w:color="auto"/>
              <w:left w:val="single" w:sz="4" w:space="0" w:color="auto"/>
              <w:bottom w:val="single" w:sz="4" w:space="0" w:color="auto"/>
              <w:right w:val="single" w:sz="4" w:space="0" w:color="auto"/>
            </w:tcBorders>
          </w:tcPr>
          <w:p w14:paraId="0C133129" w14:textId="77777777" w:rsidR="009907F5" w:rsidRPr="007107A8" w:rsidRDefault="009907F5" w:rsidP="00E743DD">
            <w:pPr>
              <w:autoSpaceDE w:val="0"/>
              <w:autoSpaceDN w:val="0"/>
              <w:adjustRightInd w:val="0"/>
              <w:spacing w:line="276" w:lineRule="auto"/>
              <w:jc w:val="both"/>
              <w:rPr>
                <w:b/>
              </w:rPr>
            </w:pPr>
            <w:r w:rsidRPr="007107A8">
              <w:rPr>
                <w:b/>
              </w:rPr>
              <w:t xml:space="preserve">Дополнительные требования, предъявляемые к участникам закупки, в соответствии с частью 2 статьи 31 Закона </w:t>
            </w:r>
          </w:p>
        </w:tc>
        <w:tc>
          <w:tcPr>
            <w:tcW w:w="2700" w:type="pct"/>
            <w:tcBorders>
              <w:top w:val="single" w:sz="4" w:space="0" w:color="auto"/>
              <w:left w:val="single" w:sz="4" w:space="0" w:color="auto"/>
              <w:bottom w:val="single" w:sz="4" w:space="0" w:color="auto"/>
              <w:right w:val="single" w:sz="4" w:space="0" w:color="auto"/>
            </w:tcBorders>
          </w:tcPr>
          <w:p w14:paraId="5751A8BE" w14:textId="77777777" w:rsidR="009907F5" w:rsidRPr="007107A8" w:rsidRDefault="009907F5" w:rsidP="00E743DD">
            <w:pPr>
              <w:autoSpaceDE w:val="0"/>
              <w:autoSpaceDN w:val="0"/>
              <w:adjustRightInd w:val="0"/>
              <w:spacing w:line="276" w:lineRule="auto"/>
              <w:jc w:val="both"/>
            </w:pPr>
            <w:r w:rsidRPr="007107A8">
              <w:rPr>
                <w:noProof/>
              </w:rPr>
              <w:t>Не установлены</w:t>
            </w:r>
            <w:r w:rsidR="009C7F79" w:rsidRPr="007107A8">
              <w:t>.</w:t>
            </w:r>
          </w:p>
        </w:tc>
      </w:tr>
      <w:tr w:rsidR="000C2B4A" w:rsidRPr="007107A8" w14:paraId="457C6886" w14:textId="77777777" w:rsidTr="006510A2">
        <w:trPr>
          <w:trHeight w:val="281"/>
        </w:trPr>
        <w:tc>
          <w:tcPr>
            <w:tcW w:w="341" w:type="pct"/>
            <w:tcBorders>
              <w:top w:val="single" w:sz="4" w:space="0" w:color="auto"/>
              <w:left w:val="single" w:sz="4" w:space="0" w:color="auto"/>
              <w:bottom w:val="single" w:sz="4" w:space="0" w:color="auto"/>
              <w:right w:val="single" w:sz="4" w:space="0" w:color="auto"/>
            </w:tcBorders>
          </w:tcPr>
          <w:p w14:paraId="4B48248B" w14:textId="77777777" w:rsidR="006510A2" w:rsidRPr="007107A8" w:rsidRDefault="00DA1530"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31</w:t>
            </w:r>
          </w:p>
        </w:tc>
        <w:tc>
          <w:tcPr>
            <w:tcW w:w="1959" w:type="pct"/>
            <w:tcBorders>
              <w:top w:val="single" w:sz="4" w:space="0" w:color="auto"/>
              <w:left w:val="single" w:sz="4" w:space="0" w:color="auto"/>
              <w:bottom w:val="single" w:sz="4" w:space="0" w:color="auto"/>
              <w:right w:val="single" w:sz="4" w:space="0" w:color="auto"/>
            </w:tcBorders>
          </w:tcPr>
          <w:p w14:paraId="29AEC7BB" w14:textId="77777777" w:rsidR="006510A2" w:rsidRPr="007107A8" w:rsidRDefault="006510A2" w:rsidP="00E743DD">
            <w:pPr>
              <w:autoSpaceDE w:val="0"/>
              <w:autoSpaceDN w:val="0"/>
              <w:adjustRightInd w:val="0"/>
              <w:spacing w:line="276" w:lineRule="auto"/>
              <w:jc w:val="both"/>
              <w:rPr>
                <w:b/>
              </w:rPr>
            </w:pPr>
            <w:r w:rsidRPr="007107A8">
              <w:rPr>
                <w:b/>
              </w:rPr>
              <w:t xml:space="preserve">Дополнительные требования, предъявляемые к участникам закупки, в соответствии с частью 2.1 статьи 31 Закона </w:t>
            </w:r>
          </w:p>
        </w:tc>
        <w:tc>
          <w:tcPr>
            <w:tcW w:w="2700" w:type="pct"/>
            <w:tcBorders>
              <w:top w:val="single" w:sz="4" w:space="0" w:color="auto"/>
              <w:left w:val="single" w:sz="4" w:space="0" w:color="auto"/>
              <w:bottom w:val="single" w:sz="4" w:space="0" w:color="auto"/>
              <w:right w:val="single" w:sz="4" w:space="0" w:color="auto"/>
            </w:tcBorders>
          </w:tcPr>
          <w:p w14:paraId="3131259B" w14:textId="77777777" w:rsidR="006510A2" w:rsidRPr="007107A8" w:rsidRDefault="006510A2" w:rsidP="00E743DD">
            <w:pPr>
              <w:spacing w:line="276" w:lineRule="auto"/>
              <w:jc w:val="both"/>
              <w:rPr>
                <w:noProof/>
              </w:rPr>
            </w:pPr>
            <w:r w:rsidRPr="007107A8">
              <w:rPr>
                <w:noProof/>
              </w:rPr>
              <w:t>Не установлены</w:t>
            </w:r>
            <w:r w:rsidR="009C7F79" w:rsidRPr="007107A8">
              <w:rPr>
                <w:noProof/>
              </w:rPr>
              <w:t>.</w:t>
            </w:r>
          </w:p>
        </w:tc>
      </w:tr>
      <w:tr w:rsidR="000C2B4A" w:rsidRPr="007107A8" w14:paraId="02973E1C" w14:textId="77777777" w:rsidTr="00C626CF">
        <w:trPr>
          <w:trHeight w:val="281"/>
        </w:trPr>
        <w:tc>
          <w:tcPr>
            <w:tcW w:w="341" w:type="pct"/>
            <w:tcBorders>
              <w:top w:val="single" w:sz="4" w:space="0" w:color="auto"/>
              <w:left w:val="single" w:sz="4" w:space="0" w:color="auto"/>
              <w:bottom w:val="single" w:sz="4" w:space="0" w:color="auto"/>
              <w:right w:val="single" w:sz="4" w:space="0" w:color="auto"/>
            </w:tcBorders>
          </w:tcPr>
          <w:p w14:paraId="50C2C5E1" w14:textId="77777777" w:rsidR="00C626CF" w:rsidRPr="007107A8" w:rsidRDefault="00EF6BBD"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w:t>
            </w:r>
            <w:r w:rsidR="00DA1530" w:rsidRPr="007107A8">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14:paraId="5B2E237A" w14:textId="77777777" w:rsidR="00E5096F" w:rsidRPr="007107A8" w:rsidRDefault="00E5096F" w:rsidP="00E743DD">
            <w:pPr>
              <w:autoSpaceDE w:val="0"/>
              <w:autoSpaceDN w:val="0"/>
              <w:adjustRightInd w:val="0"/>
              <w:spacing w:line="276" w:lineRule="auto"/>
              <w:jc w:val="both"/>
              <w:rPr>
                <w:rFonts w:eastAsia="Calibri"/>
                <w:b/>
                <w:bCs/>
                <w:lang w:eastAsia="en-US"/>
              </w:rPr>
            </w:pPr>
            <w:r w:rsidRPr="007107A8">
              <w:rPr>
                <w:b/>
              </w:rPr>
              <w:t>Порядок подачи заявок на участие в конкурсе</w:t>
            </w:r>
            <w:r w:rsidR="006A1C37" w:rsidRPr="007107A8">
              <w:rPr>
                <w:b/>
              </w:rPr>
              <w:t xml:space="preserve"> в электронной форме</w:t>
            </w:r>
            <w:r w:rsidR="00953621" w:rsidRPr="007107A8">
              <w:rPr>
                <w:b/>
              </w:rPr>
              <w:t>.</w:t>
            </w:r>
          </w:p>
          <w:p w14:paraId="1413D7E3" w14:textId="77777777" w:rsidR="00C561B3" w:rsidRPr="007107A8" w:rsidRDefault="00C626CF" w:rsidP="00E743DD">
            <w:pPr>
              <w:autoSpaceDE w:val="0"/>
              <w:autoSpaceDN w:val="0"/>
              <w:adjustRightInd w:val="0"/>
              <w:spacing w:line="276" w:lineRule="auto"/>
              <w:jc w:val="both"/>
              <w:rPr>
                <w:b/>
              </w:rPr>
            </w:pPr>
            <w:r w:rsidRPr="007107A8">
              <w:rPr>
                <w:rFonts w:eastAsia="Calibri"/>
                <w:b/>
                <w:bCs/>
                <w:lang w:eastAsia="en-US"/>
              </w:rPr>
              <w:t>Требования к содержанию, составу заявки на участие в конкурсе, в том числе к описанию предложения участника конкурса</w:t>
            </w:r>
            <w:r w:rsidR="00FD68C1" w:rsidRPr="007107A8">
              <w:rPr>
                <w:rFonts w:eastAsia="Calibri"/>
                <w:b/>
                <w:bCs/>
                <w:lang w:eastAsia="en-US"/>
              </w:rPr>
              <w:t xml:space="preserve"> в электронной форме</w:t>
            </w:r>
            <w:r w:rsidRPr="007107A8">
              <w:rPr>
                <w:rFonts w:eastAsia="Calibri"/>
                <w:b/>
                <w:bCs/>
                <w:lang w:eastAsia="en-US"/>
              </w:rPr>
              <w:t xml:space="preserve">, к форме заявки на участие в конкурсе </w:t>
            </w:r>
            <w:r w:rsidR="007924DC" w:rsidRPr="007107A8">
              <w:rPr>
                <w:rFonts w:eastAsia="Calibri"/>
                <w:b/>
                <w:bCs/>
                <w:lang w:eastAsia="en-US"/>
              </w:rPr>
              <w:t xml:space="preserve">в электронной форме </w:t>
            </w:r>
            <w:r w:rsidRPr="007107A8">
              <w:rPr>
                <w:rFonts w:eastAsia="Calibri"/>
                <w:b/>
                <w:bCs/>
                <w:lang w:eastAsia="en-US"/>
              </w:rPr>
              <w:t xml:space="preserve">и инструкцию по ее заполнению </w:t>
            </w:r>
            <w:r w:rsidRPr="007107A8">
              <w:rPr>
                <w:b/>
              </w:rPr>
              <w:t xml:space="preserve">(в соответствии со статьей </w:t>
            </w:r>
            <w:r w:rsidR="007924DC" w:rsidRPr="007107A8">
              <w:rPr>
                <w:b/>
              </w:rPr>
              <w:t>54.4</w:t>
            </w:r>
            <w:r w:rsidRPr="007107A8">
              <w:rPr>
                <w:b/>
              </w:rPr>
              <w:t xml:space="preserve"> Закона) </w:t>
            </w:r>
          </w:p>
          <w:p w14:paraId="584DEDC4" w14:textId="77777777" w:rsidR="00C626CF" w:rsidRPr="007107A8" w:rsidRDefault="00C626CF" w:rsidP="00E743DD">
            <w:pPr>
              <w:spacing w:line="276" w:lineRule="auto"/>
              <w:rPr>
                <w:b/>
              </w:rPr>
            </w:pPr>
          </w:p>
          <w:p w14:paraId="40A74AED" w14:textId="77777777" w:rsidR="00E2315A" w:rsidRPr="007107A8" w:rsidRDefault="00E2315A" w:rsidP="00E743DD">
            <w:pPr>
              <w:spacing w:line="276" w:lineRule="auto"/>
              <w:rPr>
                <w:b/>
              </w:rPr>
            </w:pPr>
          </w:p>
          <w:p w14:paraId="6CF22DF4" w14:textId="77777777" w:rsidR="00E2315A" w:rsidRPr="007107A8" w:rsidRDefault="00E2315A" w:rsidP="00E743DD">
            <w:pPr>
              <w:spacing w:line="276" w:lineRule="auto"/>
              <w:rPr>
                <w:b/>
              </w:rPr>
            </w:pPr>
          </w:p>
          <w:p w14:paraId="21D9CAE6" w14:textId="77777777" w:rsidR="00C626CF" w:rsidRPr="007107A8" w:rsidRDefault="00C626CF" w:rsidP="00E743DD">
            <w:pPr>
              <w:autoSpaceDE w:val="0"/>
              <w:autoSpaceDN w:val="0"/>
              <w:adjustRightInd w:val="0"/>
              <w:spacing w:line="276" w:lineRule="auto"/>
              <w:ind w:firstLine="540"/>
              <w:jc w:val="both"/>
              <w:rPr>
                <w:rFonts w:eastAsia="Calibri"/>
                <w:b/>
                <w:bCs/>
                <w:lang w:eastAsia="en-US"/>
              </w:rPr>
            </w:pPr>
          </w:p>
        </w:tc>
        <w:tc>
          <w:tcPr>
            <w:tcW w:w="2700" w:type="pct"/>
            <w:tcBorders>
              <w:top w:val="single" w:sz="4" w:space="0" w:color="auto"/>
              <w:left w:val="single" w:sz="4" w:space="0" w:color="auto"/>
              <w:bottom w:val="single" w:sz="4" w:space="0" w:color="auto"/>
              <w:right w:val="single" w:sz="4" w:space="0" w:color="auto"/>
            </w:tcBorders>
          </w:tcPr>
          <w:p w14:paraId="3B49AAB4" w14:textId="77777777" w:rsidR="005B5DF0" w:rsidRPr="007107A8" w:rsidRDefault="005B5DF0" w:rsidP="00E743DD">
            <w:pPr>
              <w:autoSpaceDE w:val="0"/>
              <w:autoSpaceDN w:val="0"/>
              <w:adjustRightInd w:val="0"/>
              <w:spacing w:line="276" w:lineRule="auto"/>
              <w:jc w:val="both"/>
            </w:pPr>
            <w:r w:rsidRPr="007107A8">
              <w:t xml:space="preserve">Порядок подачи заявок на участие в открытом конкурсе в электронной форме установлен статьей 54.4 Закона. </w:t>
            </w:r>
          </w:p>
          <w:p w14:paraId="14268A5E" w14:textId="77777777" w:rsidR="005B5DF0" w:rsidRPr="007107A8" w:rsidRDefault="005B5DF0" w:rsidP="00E743DD">
            <w:pPr>
              <w:autoSpaceDE w:val="0"/>
              <w:autoSpaceDN w:val="0"/>
              <w:adjustRightInd w:val="0"/>
              <w:spacing w:line="276" w:lineRule="auto"/>
              <w:jc w:val="both"/>
            </w:pPr>
            <w:r w:rsidRPr="007107A8">
              <w:t xml:space="preserve">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14:paraId="2596FCDC" w14:textId="77777777" w:rsidR="005B5DF0" w:rsidRPr="007107A8" w:rsidRDefault="005B5DF0" w:rsidP="00E743DD">
            <w:pPr>
              <w:autoSpaceDE w:val="0"/>
              <w:autoSpaceDN w:val="0"/>
              <w:adjustRightInd w:val="0"/>
              <w:spacing w:line="276" w:lineRule="auto"/>
              <w:jc w:val="both"/>
            </w:pPr>
            <w:r w:rsidRPr="007107A8">
              <w:t xml:space="preserve">Участник конкурса в электронной форме вправе подать одну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14:paraId="2C6F4D0E" w14:textId="77777777" w:rsidR="005B5DF0" w:rsidRPr="007107A8" w:rsidRDefault="005B5DF0" w:rsidP="00E743DD">
            <w:pPr>
              <w:autoSpaceDE w:val="0"/>
              <w:autoSpaceDN w:val="0"/>
              <w:adjustRightInd w:val="0"/>
              <w:spacing w:line="276" w:lineRule="auto"/>
              <w:jc w:val="both"/>
            </w:pPr>
            <w:r w:rsidRPr="007107A8">
              <w:t>Заявка (окончательная заявка  на участие в двухэтапном конкурсе) на участие в конкурсе в электронной форме состоит из:</w:t>
            </w:r>
          </w:p>
          <w:p w14:paraId="44EBD05A" w14:textId="77777777" w:rsidR="005B5DF0" w:rsidRPr="007107A8" w:rsidRDefault="005B5DF0" w:rsidP="00E743DD">
            <w:pPr>
              <w:autoSpaceDE w:val="0"/>
              <w:autoSpaceDN w:val="0"/>
              <w:adjustRightInd w:val="0"/>
              <w:spacing w:line="276" w:lineRule="auto"/>
              <w:jc w:val="both"/>
            </w:pPr>
            <w:r w:rsidRPr="007107A8">
              <w:t>- первой части заявки;</w:t>
            </w:r>
          </w:p>
          <w:p w14:paraId="25A4E45D" w14:textId="77777777" w:rsidR="005B5DF0" w:rsidRPr="007107A8" w:rsidRDefault="005B5DF0" w:rsidP="00E743DD">
            <w:pPr>
              <w:autoSpaceDE w:val="0"/>
              <w:autoSpaceDN w:val="0"/>
              <w:adjustRightInd w:val="0"/>
              <w:spacing w:line="276" w:lineRule="auto"/>
              <w:jc w:val="both"/>
            </w:pPr>
            <w:r w:rsidRPr="007107A8">
              <w:t>- второй части заявки;</w:t>
            </w:r>
          </w:p>
          <w:p w14:paraId="41D98B31" w14:textId="77777777" w:rsidR="005B5DF0" w:rsidRPr="007107A8" w:rsidRDefault="005B5DF0" w:rsidP="00E743DD">
            <w:pPr>
              <w:autoSpaceDE w:val="0"/>
              <w:autoSpaceDN w:val="0"/>
              <w:adjustRightInd w:val="0"/>
              <w:spacing w:line="276" w:lineRule="auto"/>
              <w:jc w:val="both"/>
            </w:pPr>
            <w:r w:rsidRPr="007107A8">
              <w:t xml:space="preserve">- предложения участника конкурса в электронной форме о цене контракта. </w:t>
            </w:r>
          </w:p>
          <w:p w14:paraId="51BDB49C" w14:textId="77777777" w:rsidR="005B5DF0" w:rsidRPr="007107A8" w:rsidRDefault="005B5DF0" w:rsidP="00E743DD">
            <w:pPr>
              <w:autoSpaceDE w:val="0"/>
              <w:autoSpaceDN w:val="0"/>
              <w:adjustRightInd w:val="0"/>
              <w:spacing w:line="276" w:lineRule="auto"/>
              <w:jc w:val="both"/>
            </w:pPr>
            <w:r w:rsidRPr="007107A8">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контракта.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14:paraId="75C6AE65" w14:textId="77777777" w:rsidR="005B5DF0" w:rsidRPr="007107A8" w:rsidRDefault="005B5DF0" w:rsidP="00E743DD">
            <w:pPr>
              <w:autoSpaceDE w:val="0"/>
              <w:autoSpaceDN w:val="0"/>
              <w:adjustRightInd w:val="0"/>
              <w:spacing w:line="276" w:lineRule="auto"/>
              <w:jc w:val="both"/>
            </w:pPr>
            <w:r w:rsidRPr="007107A8">
              <w:t xml:space="preserve">Заявка на участие в конкурсе в электронной форме направляется участником конкурса в электронной форме оператору электронной </w:t>
            </w:r>
            <w:r w:rsidRPr="007107A8">
              <w:lastRenderedPageBreak/>
              <w:t xml:space="preserve">площадки в форме трех электронных документов, которые подаются одновременно. </w:t>
            </w:r>
          </w:p>
          <w:p w14:paraId="621D3DD8" w14:textId="77777777" w:rsidR="005B5DF0" w:rsidRPr="007107A8" w:rsidRDefault="005B5DF0" w:rsidP="00E743DD">
            <w:pPr>
              <w:autoSpaceDE w:val="0"/>
              <w:autoSpaceDN w:val="0"/>
              <w:adjustRightInd w:val="0"/>
              <w:spacing w:line="276" w:lineRule="auto"/>
              <w:jc w:val="both"/>
            </w:pPr>
            <w:r w:rsidRPr="007107A8">
              <w:t>Первая часть заявки на участие в конкурсе в электронной форме должна содержать:</w:t>
            </w:r>
          </w:p>
          <w:p w14:paraId="16DA69B4" w14:textId="77777777" w:rsidR="005B5DF0" w:rsidRPr="007107A8" w:rsidRDefault="005B5DF0" w:rsidP="00E743DD">
            <w:pPr>
              <w:autoSpaceDE w:val="0"/>
              <w:autoSpaceDN w:val="0"/>
              <w:adjustRightInd w:val="0"/>
              <w:spacing w:line="276" w:lineRule="auto"/>
              <w:jc w:val="both"/>
            </w:pPr>
            <w:r w:rsidRPr="007107A8">
              <w:t xml:space="preserve">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 </w:t>
            </w:r>
          </w:p>
          <w:p w14:paraId="5415D6E3" w14:textId="77777777" w:rsidR="005B5DF0" w:rsidRPr="007107A8" w:rsidRDefault="005B5DF0" w:rsidP="00E743DD">
            <w:pPr>
              <w:autoSpaceDE w:val="0"/>
              <w:autoSpaceDN w:val="0"/>
              <w:adjustRightInd w:val="0"/>
              <w:spacing w:line="276" w:lineRule="auto"/>
              <w:jc w:val="both"/>
            </w:pPr>
            <w:r w:rsidRPr="007107A8">
              <w:t>2) предложение участника конкурса в электронной форме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 (пункт указывается заказчиком только в случае установления заказчиком критерия «Качественные, функциональные и экологические характеристики объекта закупки»).</w:t>
            </w:r>
          </w:p>
          <w:p w14:paraId="64E19AA7" w14:textId="77777777" w:rsidR="005B5DF0" w:rsidRPr="007107A8" w:rsidRDefault="005B5DF0" w:rsidP="00E743DD">
            <w:pPr>
              <w:autoSpaceDE w:val="0"/>
              <w:autoSpaceDN w:val="0"/>
              <w:adjustRightInd w:val="0"/>
              <w:spacing w:line="276" w:lineRule="auto"/>
              <w:jc w:val="both"/>
            </w:pPr>
            <w:r w:rsidRPr="007107A8">
              <w:t>3) при осуществлении закупки товара или закупки работы, услуги, для выполнения, оказания которых используется товар:</w:t>
            </w:r>
          </w:p>
          <w:p w14:paraId="3DF6F0DA" w14:textId="77777777" w:rsidR="005B5DF0" w:rsidRPr="007107A8" w:rsidRDefault="005B5DF0" w:rsidP="00E743DD">
            <w:pPr>
              <w:autoSpaceDE w:val="0"/>
              <w:autoSpaceDN w:val="0"/>
              <w:adjustRightInd w:val="0"/>
              <w:spacing w:line="276" w:lineRule="auto"/>
              <w:jc w:val="both"/>
            </w:pPr>
            <w:r w:rsidRPr="007107A8">
              <w:t>3.1) наименование страны происхождения товара (пункт указывается заказчиком только при осуществлении закупки товара или закупки работы, услуги, для выполнения, оказания которых используется товар, если установлены условия, запреты, ограничения в соответствии со 14 статьей Закона)</w:t>
            </w:r>
          </w:p>
          <w:p w14:paraId="4582C285" w14:textId="77777777" w:rsidR="005B5DF0" w:rsidRPr="007107A8" w:rsidRDefault="005B5DF0" w:rsidP="00E743DD">
            <w:pPr>
              <w:autoSpaceDE w:val="0"/>
              <w:autoSpaceDN w:val="0"/>
              <w:adjustRightInd w:val="0"/>
              <w:spacing w:line="276" w:lineRule="auto"/>
              <w:jc w:val="both"/>
            </w:pPr>
            <w:r w:rsidRPr="007107A8">
              <w:t xml:space="preserve">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w:t>
            </w:r>
            <w:r w:rsidRPr="007107A8">
              <w:lastRenderedPageBreak/>
              <w:t xml:space="preserve">предлагает товар, который обозначен товарным знаком, отличным от товарного знака, указанного в конкурсной документации. (пункт указывается заказчиком только при осуществлении закупки товара или закупки работы, услуги, для выполнения, оказания которых используется товар) </w:t>
            </w:r>
          </w:p>
          <w:p w14:paraId="446D54AA" w14:textId="77777777" w:rsidR="005B5DF0" w:rsidRPr="007107A8" w:rsidRDefault="005B5DF0" w:rsidP="00E743DD">
            <w:pPr>
              <w:autoSpaceDE w:val="0"/>
              <w:autoSpaceDN w:val="0"/>
              <w:adjustRightInd w:val="0"/>
              <w:spacing w:line="276" w:lineRule="auto"/>
              <w:jc w:val="both"/>
            </w:pPr>
            <w:r w:rsidRPr="007107A8">
              <w:t>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3155CA43" w14:textId="77777777" w:rsidR="005B5DF0" w:rsidRPr="007107A8" w:rsidRDefault="005B5DF0" w:rsidP="00E743DD">
            <w:pPr>
              <w:autoSpaceDE w:val="0"/>
              <w:autoSpaceDN w:val="0"/>
              <w:adjustRightInd w:val="0"/>
              <w:spacing w:line="276" w:lineRule="auto"/>
              <w:jc w:val="both"/>
            </w:pPr>
            <w:r w:rsidRPr="007107A8">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(образец формы «Сведения об участнике конкурса»  размещен в разделе 2 конкурсной документации); </w:t>
            </w:r>
          </w:p>
          <w:p w14:paraId="433D3146" w14:textId="77777777" w:rsidR="005B5DF0" w:rsidRPr="007107A8" w:rsidRDefault="005B5DF0" w:rsidP="00E743DD">
            <w:pPr>
              <w:autoSpaceDE w:val="0"/>
              <w:autoSpaceDN w:val="0"/>
              <w:adjustRightInd w:val="0"/>
              <w:spacing w:line="276" w:lineRule="auto"/>
              <w:jc w:val="both"/>
            </w:pPr>
            <w:r w:rsidRPr="007107A8">
              <w:t>2) декларацию о соответствии участника конкурса в электронной форме требованиям, установленным в соответствии с пунктами 3 - 9, 11 части 1 статьи 31 Закона (указанная декларация предоставляется с использованием программно-аппаратных средств электронной площадки);</w:t>
            </w:r>
          </w:p>
          <w:p w14:paraId="1D982878" w14:textId="77777777" w:rsidR="005B5DF0" w:rsidRPr="007107A8" w:rsidRDefault="005B5DF0" w:rsidP="00E743DD">
            <w:pPr>
              <w:autoSpaceDE w:val="0"/>
              <w:autoSpaceDN w:val="0"/>
              <w:adjustRightInd w:val="0"/>
              <w:spacing w:line="276" w:lineRule="auto"/>
              <w:jc w:val="both"/>
            </w:pPr>
            <w:r w:rsidRPr="007107A8">
              <w:t xml:space="preserve">3)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w:t>
            </w:r>
            <w:r w:rsidRPr="007107A8">
              <w:lastRenderedPageBreak/>
              <w:t xml:space="preserve">соответствующей требованиям документации о таком конкурсе. </w:t>
            </w:r>
          </w:p>
          <w:p w14:paraId="7155357E" w14:textId="77777777" w:rsidR="005B5DF0" w:rsidRPr="007107A8" w:rsidRDefault="005B5DF0" w:rsidP="00E743DD">
            <w:pPr>
              <w:autoSpaceDE w:val="0"/>
              <w:autoSpaceDN w:val="0"/>
              <w:adjustRightInd w:val="0"/>
              <w:spacing w:line="276" w:lineRule="auto"/>
              <w:jc w:val="both"/>
            </w:pPr>
            <w:r w:rsidRPr="007107A8">
              <w:t>(пункт включается заказчиком только в случае, если в конкурсной документации указан такой критерий оценки заявок на участие в конкурсе, как квалификация участника конкурса)</w:t>
            </w:r>
          </w:p>
          <w:p w14:paraId="6CF221ED" w14:textId="77777777" w:rsidR="005B5DF0" w:rsidRPr="007107A8" w:rsidRDefault="005B5DF0" w:rsidP="00E743DD">
            <w:pPr>
              <w:autoSpaceDE w:val="0"/>
              <w:autoSpaceDN w:val="0"/>
              <w:adjustRightInd w:val="0"/>
              <w:spacing w:line="276" w:lineRule="auto"/>
              <w:jc w:val="both"/>
            </w:pPr>
            <w:r w:rsidRPr="007107A8">
              <w:t>4) документы, подтверждающие соответствие участника конкурса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или копии таких документов. (пункт включается только в случае, если данные требования установлены в соответствии с законодательством РФ к лицам, осуществляющим поставку товара,  являющегося объектом закупки. При этом заказчик указывает конкретные документы (лицензии, саморегулируемой организации и др</w:t>
            </w:r>
            <w:r w:rsidR="00DC2AFF">
              <w:t>.)</w:t>
            </w:r>
            <w:r w:rsidRPr="007107A8">
              <w:t xml:space="preserve"> </w:t>
            </w:r>
          </w:p>
          <w:p w14:paraId="200C6461" w14:textId="77777777" w:rsidR="005B5DF0" w:rsidRPr="007107A8" w:rsidRDefault="005B5DF0" w:rsidP="00E743DD">
            <w:pPr>
              <w:autoSpaceDE w:val="0"/>
              <w:autoSpaceDN w:val="0"/>
              <w:adjustRightInd w:val="0"/>
              <w:spacing w:line="276" w:lineRule="auto"/>
              <w:jc w:val="both"/>
            </w:pPr>
            <w:r w:rsidRPr="007107A8">
              <w:t xml:space="preserve">5)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(заказчик указывает конкретные документы); </w:t>
            </w:r>
          </w:p>
          <w:p w14:paraId="1673AAA4" w14:textId="77777777" w:rsidR="005B5DF0" w:rsidRPr="007107A8" w:rsidRDefault="005B5DF0" w:rsidP="00E743DD">
            <w:pPr>
              <w:autoSpaceDE w:val="0"/>
              <w:autoSpaceDN w:val="0"/>
              <w:adjustRightInd w:val="0"/>
              <w:spacing w:line="276" w:lineRule="auto"/>
              <w:jc w:val="both"/>
            </w:pPr>
            <w:r w:rsidRPr="007107A8">
              <w:t>(пункт включае</w:t>
            </w:r>
            <w:r w:rsidR="00F87A05">
              <w:t>т</w:t>
            </w:r>
            <w:r w:rsidRPr="007107A8">
              <w:t xml:space="preserve">ся заказчиком только при наличии в соответствии с законодательством Российской Федерации данных требований к указанным товару, работе или услуге (п.3 ч.2 ст.51 Закона).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14:paraId="6E662167" w14:textId="77777777" w:rsidR="005B5DF0" w:rsidRPr="007107A8" w:rsidRDefault="005B5DF0" w:rsidP="00E743DD">
            <w:pPr>
              <w:autoSpaceDE w:val="0"/>
              <w:autoSpaceDN w:val="0"/>
              <w:adjustRightInd w:val="0"/>
              <w:spacing w:line="276" w:lineRule="auto"/>
              <w:jc w:val="both"/>
            </w:pPr>
            <w:r w:rsidRPr="007107A8">
              <w:t xml:space="preserve">6) документы, подтверждающие право участника закупки на получение преимуществ в соответствии со статьей 29 Закона (в случае, если участник закупки заявил о получении указанных преимуществ), или копии таких документов. </w:t>
            </w:r>
          </w:p>
          <w:p w14:paraId="5F1C65BA" w14:textId="77777777" w:rsidR="005B5DF0" w:rsidRPr="007107A8" w:rsidRDefault="005B5DF0" w:rsidP="00E743DD">
            <w:pPr>
              <w:autoSpaceDE w:val="0"/>
              <w:autoSpaceDN w:val="0"/>
              <w:adjustRightInd w:val="0"/>
              <w:spacing w:line="276" w:lineRule="auto"/>
              <w:jc w:val="both"/>
            </w:pPr>
            <w:r w:rsidRPr="007107A8">
              <w:t>(пункт включа</w:t>
            </w:r>
            <w:r w:rsidR="00F87A05">
              <w:t>ет</w:t>
            </w:r>
            <w:r w:rsidRPr="007107A8">
              <w:t>ся заказчиком только если установлена соответствующая преференция)</w:t>
            </w:r>
          </w:p>
          <w:p w14:paraId="5F776D68" w14:textId="77777777" w:rsidR="005B5DF0" w:rsidRPr="007107A8" w:rsidRDefault="005B5DF0" w:rsidP="00E743DD">
            <w:pPr>
              <w:autoSpaceDE w:val="0"/>
              <w:autoSpaceDN w:val="0"/>
              <w:adjustRightInd w:val="0"/>
              <w:spacing w:line="276" w:lineRule="auto"/>
              <w:jc w:val="both"/>
            </w:pPr>
            <w:r w:rsidRPr="007107A8">
              <w:t xml:space="preserve">7) документы, подтверждающие право участника закупки на получение преимуществ в соответствии со статьей 28 Закона (в случае, если участник закупки заявил о получении указанных преимуществ), или копии таких документов. </w:t>
            </w:r>
          </w:p>
          <w:p w14:paraId="03AD0AA6" w14:textId="77777777" w:rsidR="005B5DF0" w:rsidRPr="007107A8" w:rsidRDefault="005B5DF0" w:rsidP="00E743DD">
            <w:pPr>
              <w:autoSpaceDE w:val="0"/>
              <w:autoSpaceDN w:val="0"/>
              <w:adjustRightInd w:val="0"/>
              <w:spacing w:line="276" w:lineRule="auto"/>
              <w:jc w:val="both"/>
            </w:pPr>
            <w:r w:rsidRPr="007107A8">
              <w:lastRenderedPageBreak/>
              <w:t>(пункт включае</w:t>
            </w:r>
            <w:r w:rsidR="0056507B" w:rsidRPr="007107A8">
              <w:t>т</w:t>
            </w:r>
            <w:r w:rsidRPr="007107A8">
              <w:t>ся заказчиком только если установлена соответствующая преференция)</w:t>
            </w:r>
          </w:p>
          <w:p w14:paraId="207E29F2" w14:textId="77777777" w:rsidR="005B5DF0" w:rsidRPr="007107A8" w:rsidRDefault="005B5DF0" w:rsidP="00E743DD">
            <w:pPr>
              <w:autoSpaceDE w:val="0"/>
              <w:autoSpaceDN w:val="0"/>
              <w:adjustRightInd w:val="0"/>
              <w:spacing w:line="276" w:lineRule="auto"/>
              <w:jc w:val="both"/>
            </w:pPr>
            <w:r w:rsidRPr="007107A8">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 </w:t>
            </w:r>
          </w:p>
          <w:p w14:paraId="231BDFC3" w14:textId="77777777" w:rsidR="005B5DF0" w:rsidRPr="007107A8" w:rsidRDefault="005B5DF0" w:rsidP="00E743DD">
            <w:pPr>
              <w:autoSpaceDE w:val="0"/>
              <w:autoSpaceDN w:val="0"/>
              <w:adjustRightInd w:val="0"/>
              <w:spacing w:line="276" w:lineRule="auto"/>
              <w:jc w:val="both"/>
            </w:pPr>
            <w:r w:rsidRPr="007107A8">
              <w:t>(пункт включае</w:t>
            </w:r>
            <w:r w:rsidR="0056507B" w:rsidRPr="007107A8">
              <w:t>т</w:t>
            </w:r>
            <w:r w:rsidRPr="007107A8">
              <w:t>ся заказчиком только в случае установления соотвествующего ограничения в отношении участника закупки).</w:t>
            </w:r>
          </w:p>
          <w:p w14:paraId="7F64142D" w14:textId="77777777" w:rsidR="005B5DF0" w:rsidRPr="007107A8" w:rsidRDefault="005B5DF0" w:rsidP="00E743DD">
            <w:pPr>
              <w:autoSpaceDE w:val="0"/>
              <w:autoSpaceDN w:val="0"/>
              <w:adjustRightInd w:val="0"/>
              <w:spacing w:line="276" w:lineRule="auto"/>
              <w:jc w:val="both"/>
            </w:pPr>
            <w:r w:rsidRPr="007107A8">
              <w:t>9) документы, предусмотренные нормативными правовыми актами, принятыми в соответствии со статьей 14 Закона. При отсутствии в заявке на участие в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D670878" w14:textId="77777777" w:rsidR="005B5DF0" w:rsidRPr="007107A8" w:rsidRDefault="005B5DF0" w:rsidP="00E743DD">
            <w:pPr>
              <w:autoSpaceDE w:val="0"/>
              <w:autoSpaceDN w:val="0"/>
              <w:adjustRightInd w:val="0"/>
              <w:spacing w:line="276" w:lineRule="auto"/>
              <w:jc w:val="both"/>
            </w:pPr>
            <w:r w:rsidRPr="007107A8">
              <w:t>(пункт включае</w:t>
            </w:r>
            <w:r w:rsidR="0056507B" w:rsidRPr="007107A8">
              <w:t>т</w:t>
            </w:r>
            <w:r w:rsidRPr="007107A8">
              <w:t>ся заказчиком только в случае закупки товаров, работ, услуг, на которые распространяется действие указанных нормативных правовых актов, или копии этих документов. При этом заказчик указывает конкретные документы)</w:t>
            </w:r>
          </w:p>
          <w:p w14:paraId="34BCC2D4" w14:textId="77777777" w:rsidR="005B5DF0" w:rsidRPr="007107A8" w:rsidRDefault="005B5DF0" w:rsidP="00E743DD">
            <w:pPr>
              <w:autoSpaceDE w:val="0"/>
              <w:autoSpaceDN w:val="0"/>
              <w:adjustRightInd w:val="0"/>
              <w:spacing w:line="276" w:lineRule="auto"/>
              <w:jc w:val="both"/>
            </w:pPr>
            <w:r w:rsidRPr="007107A8">
              <w:t>Окончательное предложение участника  конкурса в электронной форме о цене контракта.</w:t>
            </w:r>
          </w:p>
          <w:p w14:paraId="488B13AF" w14:textId="77777777" w:rsidR="005B5DF0" w:rsidRPr="007107A8" w:rsidRDefault="005B5DF0" w:rsidP="00E743DD">
            <w:pPr>
              <w:autoSpaceDE w:val="0"/>
              <w:autoSpaceDN w:val="0"/>
              <w:adjustRightInd w:val="0"/>
              <w:spacing w:line="276" w:lineRule="auto"/>
              <w:jc w:val="both"/>
            </w:pPr>
            <w:r w:rsidRPr="007107A8">
              <w:t>В течение одного часа с момента поступления оператору электронной площадки протокола рассмотрения и оценки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1A7F0428" w14:textId="77777777" w:rsidR="005B5DF0" w:rsidRPr="007107A8" w:rsidRDefault="005B5DF0" w:rsidP="00E743DD">
            <w:pPr>
              <w:autoSpaceDE w:val="0"/>
              <w:autoSpaceDN w:val="0"/>
              <w:adjustRightInd w:val="0"/>
              <w:spacing w:line="276" w:lineRule="auto"/>
              <w:jc w:val="both"/>
            </w:pPr>
            <w:r w:rsidRPr="007107A8">
              <w:t xml:space="preserve">1) о решении, принятом в отношении заявки, поданной участником открытого конкурса в электронной форме, в том числе о допуске </w:t>
            </w:r>
            <w:r w:rsidRPr="007107A8">
              <w:lastRenderedPageBreak/>
              <w:t>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статьи 54.5 Закона;</w:t>
            </w:r>
          </w:p>
          <w:p w14:paraId="15CF355F" w14:textId="77777777" w:rsidR="005B5DF0" w:rsidRPr="007107A8" w:rsidRDefault="005B5DF0" w:rsidP="00E743DD">
            <w:pPr>
              <w:autoSpaceDE w:val="0"/>
              <w:autoSpaceDN w:val="0"/>
              <w:adjustRightInd w:val="0"/>
              <w:spacing w:line="276" w:lineRule="auto"/>
              <w:jc w:val="both"/>
            </w:pPr>
            <w:r w:rsidRPr="007107A8">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493F31E3" w14:textId="77777777" w:rsidR="005B5DF0" w:rsidRPr="007107A8" w:rsidRDefault="005B5DF0" w:rsidP="00E743DD">
            <w:pPr>
              <w:autoSpaceDE w:val="0"/>
              <w:autoSpaceDN w:val="0"/>
              <w:adjustRightInd w:val="0"/>
              <w:spacing w:line="276" w:lineRule="auto"/>
              <w:jc w:val="both"/>
            </w:pPr>
            <w:r w:rsidRPr="007107A8">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без указания сведений об этих участниках;</w:t>
            </w:r>
          </w:p>
          <w:p w14:paraId="1869AA08" w14:textId="77777777" w:rsidR="005B5DF0" w:rsidRPr="007107A8" w:rsidRDefault="005B5DF0" w:rsidP="00E743DD">
            <w:pPr>
              <w:autoSpaceDE w:val="0"/>
              <w:autoSpaceDN w:val="0"/>
              <w:adjustRightInd w:val="0"/>
              <w:spacing w:line="276" w:lineRule="auto"/>
              <w:jc w:val="both"/>
            </w:pPr>
            <w:r w:rsidRPr="007107A8">
              <w:t xml:space="preserve">4) о дате и времени начала проведения процедуры подачи окончательных предложений о цене контракта. </w:t>
            </w:r>
          </w:p>
          <w:p w14:paraId="28ACC335" w14:textId="77777777" w:rsidR="005B5DF0" w:rsidRPr="007107A8" w:rsidRDefault="005B5DF0" w:rsidP="00E743DD">
            <w:pPr>
              <w:autoSpaceDE w:val="0"/>
              <w:autoSpaceDN w:val="0"/>
              <w:adjustRightInd w:val="0"/>
              <w:spacing w:line="276" w:lineRule="auto"/>
              <w:jc w:val="both"/>
            </w:pPr>
            <w:r w:rsidRPr="007107A8">
              <w:t xml:space="preserve">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 </w:t>
            </w:r>
          </w:p>
          <w:p w14:paraId="06C99AFB" w14:textId="77777777" w:rsidR="005B5DF0" w:rsidRPr="007107A8" w:rsidRDefault="005B5DF0" w:rsidP="00E743DD">
            <w:pPr>
              <w:autoSpaceDE w:val="0"/>
              <w:autoSpaceDN w:val="0"/>
              <w:adjustRightInd w:val="0"/>
              <w:spacing w:line="276" w:lineRule="auto"/>
              <w:jc w:val="both"/>
            </w:pPr>
            <w:r w:rsidRPr="007107A8">
              <w:t xml:space="preserve">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14:paraId="7F4B30AC" w14:textId="77777777" w:rsidR="002A0388" w:rsidRPr="007107A8" w:rsidRDefault="005B5DF0" w:rsidP="00E743DD">
            <w:pPr>
              <w:autoSpaceDE w:val="0"/>
              <w:autoSpaceDN w:val="0"/>
              <w:adjustRightInd w:val="0"/>
              <w:spacing w:line="276" w:lineRule="auto"/>
              <w:jc w:val="both"/>
              <w:rPr>
                <w:rFonts w:eastAsia="Calibri"/>
                <w:lang w:eastAsia="en-US"/>
              </w:rPr>
            </w:pPr>
            <w:r w:rsidRPr="007107A8">
              <w:lastRenderedPageBreak/>
              <w:t>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54.4 Закона, признается окончательным.</w:t>
            </w:r>
          </w:p>
        </w:tc>
      </w:tr>
      <w:tr w:rsidR="000C2B4A" w:rsidRPr="007107A8" w14:paraId="5D0A067D"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7F3662F4" w14:textId="77777777" w:rsidR="00636C31" w:rsidRPr="007107A8" w:rsidRDefault="00DA1530"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w:t>
            </w:r>
            <w:r w:rsidR="00DE507C" w:rsidRPr="007107A8">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14:paraId="647F1FFB" w14:textId="77777777" w:rsidR="00636C31" w:rsidRPr="007107A8" w:rsidRDefault="00636C31" w:rsidP="00F87A05">
            <w:pPr>
              <w:spacing w:line="276" w:lineRule="auto"/>
              <w:jc w:val="both"/>
              <w:rPr>
                <w:b/>
                <w:bCs/>
                <w:iCs/>
              </w:rPr>
            </w:pPr>
            <w:r w:rsidRPr="007107A8">
              <w:rPr>
                <w:b/>
                <w:bCs/>
                <w:iCs/>
              </w:rPr>
              <w:t xml:space="preserve">Банковское сопровождение контракта в соответствии со статьей 35 </w:t>
            </w:r>
            <w:r w:rsidRPr="007107A8">
              <w:rPr>
                <w:b/>
              </w:rPr>
              <w:t>Закона</w:t>
            </w:r>
          </w:p>
        </w:tc>
        <w:tc>
          <w:tcPr>
            <w:tcW w:w="2700" w:type="pct"/>
            <w:tcBorders>
              <w:top w:val="single" w:sz="4" w:space="0" w:color="auto"/>
              <w:left w:val="single" w:sz="4" w:space="0" w:color="auto"/>
              <w:bottom w:val="single" w:sz="4" w:space="0" w:color="auto"/>
              <w:right w:val="single" w:sz="4" w:space="0" w:color="auto"/>
            </w:tcBorders>
          </w:tcPr>
          <w:p w14:paraId="7BFABBF8" w14:textId="77777777" w:rsidR="00636C31" w:rsidRPr="007107A8" w:rsidRDefault="00636C31" w:rsidP="00E743DD">
            <w:pPr>
              <w:pStyle w:val="af8"/>
              <w:autoSpaceDE w:val="0"/>
              <w:autoSpaceDN w:val="0"/>
              <w:adjustRightInd w:val="0"/>
              <w:ind w:left="0"/>
              <w:jc w:val="both"/>
              <w:rPr>
                <w:sz w:val="24"/>
                <w:szCs w:val="24"/>
              </w:rPr>
            </w:pPr>
            <w:r w:rsidRPr="007107A8">
              <w:rPr>
                <w:noProof/>
                <w:sz w:val="24"/>
                <w:szCs w:val="24"/>
              </w:rPr>
              <w:t>Н</w:t>
            </w:r>
            <w:r w:rsidR="006C6967" w:rsidRPr="007107A8">
              <w:rPr>
                <w:noProof/>
                <w:sz w:val="24"/>
                <w:szCs w:val="24"/>
              </w:rPr>
              <w:t>е установлено</w:t>
            </w:r>
          </w:p>
        </w:tc>
      </w:tr>
      <w:tr w:rsidR="000C2B4A" w:rsidRPr="007107A8" w14:paraId="158D6021"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4A7CABD"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34</w:t>
            </w:r>
          </w:p>
        </w:tc>
        <w:tc>
          <w:tcPr>
            <w:tcW w:w="1959" w:type="pct"/>
            <w:tcBorders>
              <w:top w:val="single" w:sz="4" w:space="0" w:color="auto"/>
              <w:left w:val="single" w:sz="4" w:space="0" w:color="auto"/>
              <w:bottom w:val="single" w:sz="4" w:space="0" w:color="auto"/>
              <w:right w:val="single" w:sz="4" w:space="0" w:color="auto"/>
            </w:tcBorders>
          </w:tcPr>
          <w:p w14:paraId="1419B2FE" w14:textId="77777777" w:rsidR="00570D39" w:rsidRPr="007107A8" w:rsidRDefault="00A85591" w:rsidP="005C687C">
            <w:pPr>
              <w:spacing w:line="276" w:lineRule="auto"/>
              <w:jc w:val="both"/>
              <w:rPr>
                <w:b/>
              </w:rPr>
            </w:pPr>
            <w:r w:rsidRPr="007107A8">
              <w:rPr>
                <w:b/>
              </w:rPr>
              <w:t xml:space="preserve">Возможность заказчика увеличить по согласованию с участником закупки количество поставляемого товара при заключении контракта в соответствии с частью 18 статьи 34 Закона </w:t>
            </w:r>
          </w:p>
        </w:tc>
        <w:tc>
          <w:tcPr>
            <w:tcW w:w="2700" w:type="pct"/>
            <w:tcBorders>
              <w:top w:val="single" w:sz="4" w:space="0" w:color="auto"/>
              <w:left w:val="single" w:sz="4" w:space="0" w:color="auto"/>
              <w:bottom w:val="single" w:sz="4" w:space="0" w:color="auto"/>
              <w:right w:val="single" w:sz="4" w:space="0" w:color="auto"/>
            </w:tcBorders>
          </w:tcPr>
          <w:p w14:paraId="38F47731" w14:textId="77777777" w:rsidR="00A85591" w:rsidRPr="007107A8" w:rsidRDefault="00ED1457" w:rsidP="00E743DD">
            <w:pPr>
              <w:spacing w:line="276" w:lineRule="auto"/>
              <w:jc w:val="both"/>
            </w:pPr>
            <w:r w:rsidRPr="007107A8">
              <w:rPr>
                <w:noProof/>
                <w:lang w:eastAsia="en-US"/>
              </w:rPr>
              <w:t>Не п</w:t>
            </w:r>
            <w:r w:rsidR="00A85591" w:rsidRPr="007107A8">
              <w:rPr>
                <w:noProof/>
                <w:lang w:eastAsia="en-US"/>
              </w:rPr>
              <w:t>редусмотрена</w:t>
            </w:r>
          </w:p>
        </w:tc>
      </w:tr>
      <w:tr w:rsidR="000C2B4A" w:rsidRPr="007107A8" w14:paraId="7264E3A4"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BAD96D8"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35</w:t>
            </w:r>
          </w:p>
        </w:tc>
        <w:tc>
          <w:tcPr>
            <w:tcW w:w="1959" w:type="pct"/>
            <w:tcBorders>
              <w:top w:val="single" w:sz="4" w:space="0" w:color="auto"/>
              <w:left w:val="single" w:sz="4" w:space="0" w:color="auto"/>
              <w:bottom w:val="single" w:sz="4" w:space="0" w:color="auto"/>
              <w:right w:val="single" w:sz="4" w:space="0" w:color="auto"/>
            </w:tcBorders>
          </w:tcPr>
          <w:p w14:paraId="7D80D9E5" w14:textId="77777777" w:rsidR="00A85591" w:rsidRPr="007107A8" w:rsidRDefault="00A85591" w:rsidP="00E743DD">
            <w:pPr>
              <w:spacing w:line="276" w:lineRule="auto"/>
              <w:jc w:val="both"/>
              <w:rPr>
                <w:b/>
                <w:lang w:eastAsia="en-US"/>
              </w:rPr>
            </w:pPr>
            <w:r w:rsidRPr="007107A8">
              <w:rPr>
                <w:b/>
                <w:bCs/>
                <w:iCs/>
              </w:rPr>
              <w:t xml:space="preserve">Возможность заказчика изменить условия контракта в соответствии с положениями пункта </w:t>
            </w:r>
            <w:r w:rsidRPr="007107A8">
              <w:rPr>
                <w:b/>
              </w:rPr>
              <w:t xml:space="preserve">1 части 1 статьи 95 Закона </w:t>
            </w:r>
          </w:p>
          <w:p w14:paraId="53342917" w14:textId="77777777" w:rsidR="00A85591" w:rsidRPr="007107A8" w:rsidRDefault="00A85591"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14:paraId="13193DC9" w14:textId="77777777" w:rsidR="00A85591" w:rsidRPr="007107A8" w:rsidRDefault="00751A95" w:rsidP="00E743DD">
            <w:pPr>
              <w:spacing w:line="276" w:lineRule="auto"/>
              <w:jc w:val="both"/>
            </w:pPr>
            <w:r w:rsidRPr="007107A8">
              <w:t>Предусмотрено в случае</w:t>
            </w:r>
            <w:r w:rsidR="00A85591" w:rsidRPr="007107A8">
              <w:t>:</w:t>
            </w:r>
          </w:p>
          <w:p w14:paraId="4A64071C" w14:textId="77777777" w:rsidR="00A85591" w:rsidRPr="007107A8" w:rsidRDefault="00A85591" w:rsidP="00E743DD">
            <w:pPr>
              <w:spacing w:line="276" w:lineRule="auto"/>
              <w:jc w:val="both"/>
              <w:rPr>
                <w:noProof/>
                <w:lang w:eastAsia="en-US"/>
              </w:rPr>
            </w:pPr>
            <w:r w:rsidRPr="007107A8">
              <w:rPr>
                <w:noProof/>
                <w:lang w:eastAsia="en-US"/>
              </w:rPr>
              <w:t>а) Изменение существенных условий контракта при его исполнении допускается по соглашению сторон в случае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7A7194C3" w14:textId="77777777" w:rsidR="00A85591" w:rsidRPr="007107A8" w:rsidRDefault="00A85591" w:rsidP="00E743DD">
            <w:pPr>
              <w:spacing w:line="276" w:lineRule="auto"/>
              <w:jc w:val="both"/>
            </w:pPr>
            <w:r w:rsidRPr="007107A8">
              <w:rPr>
                <w:noProof/>
                <w:lang w:eastAsia="en-US"/>
              </w:rPr>
              <w:t xml:space="preserve">б) Изменение существенных условий контракта при его исполнении допускается по соглашению сторон 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w:t>
            </w:r>
            <w:r w:rsidRPr="007107A8">
              <w:rPr>
                <w:noProof/>
                <w:lang w:eastAsia="en-US"/>
              </w:rPr>
              <w:lastRenderedPageBreak/>
              <w:t>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0C2B4A" w:rsidRPr="007107A8" w14:paraId="5B0A031B"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37DEC83"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lastRenderedPageBreak/>
              <w:t>36</w:t>
            </w:r>
          </w:p>
        </w:tc>
        <w:tc>
          <w:tcPr>
            <w:tcW w:w="1959" w:type="pct"/>
            <w:tcBorders>
              <w:top w:val="single" w:sz="4" w:space="0" w:color="auto"/>
              <w:left w:val="single" w:sz="4" w:space="0" w:color="auto"/>
              <w:bottom w:val="single" w:sz="4" w:space="0" w:color="auto"/>
              <w:right w:val="single" w:sz="4" w:space="0" w:color="auto"/>
            </w:tcBorders>
          </w:tcPr>
          <w:p w14:paraId="30E720A7" w14:textId="77777777" w:rsidR="00A85591" w:rsidRPr="007107A8" w:rsidRDefault="00A85591" w:rsidP="00E743DD">
            <w:pPr>
              <w:autoSpaceDE w:val="0"/>
              <w:autoSpaceDN w:val="0"/>
              <w:adjustRightInd w:val="0"/>
              <w:spacing w:line="276" w:lineRule="auto"/>
              <w:jc w:val="both"/>
              <w:rPr>
                <w:b/>
                <w:bCs/>
                <w:iCs/>
              </w:rPr>
            </w:pPr>
            <w:r w:rsidRPr="007107A8">
              <w:rPr>
                <w:rFonts w:eastAsia="Calibri"/>
                <w:b/>
                <w:bCs/>
                <w:lang w:eastAsia="en-US"/>
              </w:rPr>
              <w:t xml:space="preserve">Возможность заказчика заключить контракты, указанные в части 10 статьи 34 Закона, с несколькими участниками </w:t>
            </w:r>
            <w:r w:rsidR="005704BC" w:rsidRPr="007107A8">
              <w:rPr>
                <w:rFonts w:eastAsia="Calibri"/>
                <w:b/>
                <w:bCs/>
                <w:lang w:eastAsia="en-US"/>
              </w:rPr>
              <w:t>закупки на выполнение</w:t>
            </w:r>
            <w:r w:rsidRPr="007107A8">
              <w:rPr>
                <w:rFonts w:eastAsia="Calibri"/>
                <w:b/>
                <w:bCs/>
                <w:lang w:eastAsia="en-US"/>
              </w:rPr>
              <w:t xml:space="preserve"> составляющих </w:t>
            </w:r>
            <w:r w:rsidR="005704BC" w:rsidRPr="007107A8">
              <w:rPr>
                <w:rFonts w:eastAsia="Calibri"/>
                <w:b/>
                <w:bCs/>
                <w:lang w:eastAsia="en-US"/>
              </w:rPr>
              <w:t xml:space="preserve">объект закупки </w:t>
            </w:r>
            <w:r w:rsidRPr="007107A8">
              <w:rPr>
                <w:rFonts w:eastAsia="Calibri"/>
                <w:b/>
                <w:bCs/>
                <w:lang w:eastAsia="en-US"/>
              </w:rPr>
              <w:t xml:space="preserve">двух и более </w:t>
            </w:r>
            <w:r w:rsidR="005704BC" w:rsidRPr="007107A8">
              <w:rPr>
                <w:rFonts w:eastAsia="Calibri"/>
                <w:b/>
                <w:bCs/>
                <w:lang w:eastAsia="en-US"/>
              </w:rPr>
              <w:t xml:space="preserve">поисковых </w:t>
            </w:r>
            <w:r w:rsidRPr="007107A8">
              <w:rPr>
                <w:rFonts w:eastAsia="Calibri"/>
                <w:b/>
                <w:bCs/>
                <w:lang w:eastAsia="en-US"/>
              </w:rPr>
              <w:t xml:space="preserve">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w:t>
            </w:r>
          </w:p>
        </w:tc>
        <w:tc>
          <w:tcPr>
            <w:tcW w:w="2700" w:type="pct"/>
            <w:tcBorders>
              <w:top w:val="single" w:sz="4" w:space="0" w:color="auto"/>
              <w:left w:val="single" w:sz="4" w:space="0" w:color="auto"/>
              <w:bottom w:val="single" w:sz="4" w:space="0" w:color="auto"/>
              <w:right w:val="single" w:sz="4" w:space="0" w:color="auto"/>
            </w:tcBorders>
          </w:tcPr>
          <w:p w14:paraId="2DDC6FF3" w14:textId="77777777" w:rsidR="00CB69BC" w:rsidRPr="007107A8" w:rsidRDefault="00CB69BC" w:rsidP="00E743DD">
            <w:pPr>
              <w:spacing w:line="276" w:lineRule="auto"/>
              <w:jc w:val="both"/>
              <w:rPr>
                <w:noProof/>
              </w:rPr>
            </w:pPr>
            <w:r w:rsidRPr="007107A8">
              <w:rPr>
                <w:noProof/>
                <w:lang w:eastAsia="en-US"/>
              </w:rPr>
              <w:t>Не предусмотрена</w:t>
            </w:r>
          </w:p>
          <w:p w14:paraId="7CBF897A" w14:textId="77777777" w:rsidR="00A85591" w:rsidRPr="007107A8" w:rsidRDefault="00A85591" w:rsidP="00E743DD">
            <w:pPr>
              <w:spacing w:line="276" w:lineRule="auto"/>
              <w:jc w:val="both"/>
            </w:pPr>
          </w:p>
        </w:tc>
      </w:tr>
      <w:tr w:rsidR="000C2B4A" w:rsidRPr="007107A8" w14:paraId="696552CE"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2A261154" w14:textId="77777777" w:rsidR="00A85591"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37</w:t>
            </w:r>
          </w:p>
        </w:tc>
        <w:tc>
          <w:tcPr>
            <w:tcW w:w="1959" w:type="pct"/>
            <w:tcBorders>
              <w:top w:val="single" w:sz="4" w:space="0" w:color="auto"/>
              <w:left w:val="single" w:sz="4" w:space="0" w:color="auto"/>
              <w:bottom w:val="single" w:sz="4" w:space="0" w:color="auto"/>
              <w:right w:val="single" w:sz="4" w:space="0" w:color="auto"/>
            </w:tcBorders>
          </w:tcPr>
          <w:p w14:paraId="11739A49" w14:textId="77777777" w:rsidR="00A85591" w:rsidRPr="007107A8" w:rsidRDefault="00A85591" w:rsidP="00E743DD">
            <w:pPr>
              <w:spacing w:line="276" w:lineRule="auto"/>
              <w:rPr>
                <w:b/>
                <w:lang w:eastAsia="en-US"/>
              </w:rPr>
            </w:pPr>
            <w:r w:rsidRPr="007107A8">
              <w:rPr>
                <w:b/>
                <w:bCs/>
                <w:iCs/>
              </w:rPr>
              <w:t xml:space="preserve">Возможность одностороннего отказа от исполнения контракта в соответствии </w:t>
            </w:r>
            <w:r w:rsidR="00FC1201" w:rsidRPr="007107A8">
              <w:rPr>
                <w:b/>
                <w:bCs/>
                <w:iCs/>
              </w:rPr>
              <w:t>положениями частей 8-25</w:t>
            </w:r>
            <w:r w:rsidRPr="007107A8">
              <w:rPr>
                <w:b/>
                <w:bCs/>
                <w:iCs/>
              </w:rPr>
              <w:t xml:space="preserve"> стать</w:t>
            </w:r>
            <w:r w:rsidR="00FC1201" w:rsidRPr="007107A8">
              <w:rPr>
                <w:b/>
                <w:bCs/>
                <w:iCs/>
              </w:rPr>
              <w:t>и</w:t>
            </w:r>
            <w:r w:rsidRPr="007107A8">
              <w:rPr>
                <w:b/>
                <w:bCs/>
                <w:iCs/>
              </w:rPr>
              <w:t xml:space="preserve"> 95 Закона </w:t>
            </w:r>
          </w:p>
        </w:tc>
        <w:tc>
          <w:tcPr>
            <w:tcW w:w="2700" w:type="pct"/>
            <w:tcBorders>
              <w:top w:val="single" w:sz="4" w:space="0" w:color="auto"/>
              <w:left w:val="single" w:sz="4" w:space="0" w:color="auto"/>
              <w:bottom w:val="single" w:sz="4" w:space="0" w:color="auto"/>
              <w:right w:val="single" w:sz="4" w:space="0" w:color="auto"/>
            </w:tcBorders>
          </w:tcPr>
          <w:p w14:paraId="1AF2A309" w14:textId="77777777" w:rsidR="00A85591" w:rsidRPr="007107A8" w:rsidRDefault="00FC1201" w:rsidP="00E743DD">
            <w:pPr>
              <w:spacing w:line="276" w:lineRule="auto"/>
              <w:jc w:val="both"/>
              <w:rPr>
                <w:noProof/>
              </w:rPr>
            </w:pPr>
            <w:r w:rsidRPr="007107A8">
              <w:rPr>
                <w:noProof/>
                <w:lang w:eastAsia="en-US"/>
              </w:rPr>
              <w:t>Предусмотрена</w:t>
            </w:r>
            <w:r w:rsidR="00751A95" w:rsidRPr="007107A8">
              <w:rPr>
                <w:noProof/>
              </w:rPr>
              <w:t xml:space="preserve"> </w:t>
            </w:r>
          </w:p>
        </w:tc>
      </w:tr>
      <w:tr w:rsidR="000C2B4A" w:rsidRPr="007107A8" w14:paraId="77EBC41E" w14:textId="77777777" w:rsidTr="008512ED">
        <w:trPr>
          <w:trHeight w:val="281"/>
        </w:trPr>
        <w:tc>
          <w:tcPr>
            <w:tcW w:w="341" w:type="pct"/>
            <w:tcBorders>
              <w:top w:val="single" w:sz="4" w:space="0" w:color="auto"/>
              <w:left w:val="single" w:sz="4" w:space="0" w:color="auto"/>
              <w:bottom w:val="single" w:sz="4" w:space="0" w:color="auto"/>
              <w:right w:val="single" w:sz="4" w:space="0" w:color="auto"/>
            </w:tcBorders>
          </w:tcPr>
          <w:p w14:paraId="6F268E10" w14:textId="77777777" w:rsidR="001F6B44" w:rsidRPr="007107A8" w:rsidRDefault="00DE507C" w:rsidP="00E743DD">
            <w:pPr>
              <w:pStyle w:val="af6"/>
              <w:widowControl w:val="0"/>
              <w:tabs>
                <w:tab w:val="left" w:pos="110"/>
              </w:tabs>
              <w:spacing w:after="0" w:line="276" w:lineRule="auto"/>
              <w:jc w:val="center"/>
              <w:rPr>
                <w:b/>
                <w:szCs w:val="24"/>
                <w:lang w:val="ru-RU" w:eastAsia="en-US"/>
              </w:rPr>
            </w:pPr>
            <w:r w:rsidRPr="007107A8">
              <w:rPr>
                <w:b/>
                <w:szCs w:val="24"/>
                <w:lang w:val="ru-RU" w:eastAsia="en-US"/>
              </w:rPr>
              <w:t>38</w:t>
            </w:r>
          </w:p>
        </w:tc>
        <w:tc>
          <w:tcPr>
            <w:tcW w:w="1959" w:type="pct"/>
            <w:tcBorders>
              <w:top w:val="single" w:sz="4" w:space="0" w:color="auto"/>
              <w:left w:val="single" w:sz="4" w:space="0" w:color="auto"/>
              <w:bottom w:val="single" w:sz="4" w:space="0" w:color="auto"/>
              <w:right w:val="single" w:sz="4" w:space="0" w:color="auto"/>
            </w:tcBorders>
          </w:tcPr>
          <w:p w14:paraId="3524E4DD" w14:textId="77777777" w:rsidR="001F6B44" w:rsidRPr="007107A8" w:rsidRDefault="001F6B44" w:rsidP="00E743DD">
            <w:pPr>
              <w:autoSpaceDE w:val="0"/>
              <w:autoSpaceDN w:val="0"/>
              <w:adjustRightInd w:val="0"/>
              <w:spacing w:line="276" w:lineRule="auto"/>
              <w:jc w:val="both"/>
              <w:rPr>
                <w:rFonts w:eastAsia="Calibri"/>
                <w:b/>
                <w:bCs/>
                <w:lang w:eastAsia="en-US"/>
              </w:rPr>
            </w:pPr>
            <w:r w:rsidRPr="007107A8">
              <w:rPr>
                <w:rFonts w:eastAsia="Calibri"/>
                <w:b/>
                <w:bCs/>
                <w:lang w:eastAsia="en-US"/>
              </w:rPr>
              <w:t xml:space="preserve">Срок, в течение которого победитель конкурса </w:t>
            </w:r>
            <w:r w:rsidR="00F3663A" w:rsidRPr="007107A8">
              <w:rPr>
                <w:rFonts w:eastAsia="Calibri"/>
                <w:b/>
                <w:bCs/>
                <w:lang w:eastAsia="en-US"/>
              </w:rPr>
              <w:t xml:space="preserve">в электронной форме </w:t>
            </w:r>
            <w:r w:rsidRPr="007107A8">
              <w:rPr>
                <w:rFonts w:eastAsia="Calibri"/>
                <w:b/>
                <w:bCs/>
                <w:lang w:eastAsia="en-US"/>
              </w:rPr>
              <w:t xml:space="preserve">или иной его участник, с которым заключается контракт в соответствии с Законом, должен подписать контракт, условия признания победителя конкурса </w:t>
            </w:r>
            <w:r w:rsidR="00F3663A" w:rsidRPr="007107A8">
              <w:rPr>
                <w:rFonts w:eastAsia="Calibri"/>
                <w:b/>
                <w:bCs/>
                <w:lang w:eastAsia="en-US"/>
              </w:rPr>
              <w:t xml:space="preserve">в электронной форме </w:t>
            </w:r>
            <w:r w:rsidRPr="007107A8">
              <w:rPr>
                <w:rFonts w:eastAsia="Calibri"/>
                <w:b/>
                <w:bCs/>
                <w:lang w:eastAsia="en-US"/>
              </w:rPr>
              <w:t xml:space="preserve">или данного участника уклонившимися от заключения контракта </w:t>
            </w:r>
          </w:p>
          <w:p w14:paraId="636CBF3C" w14:textId="77777777" w:rsidR="001F6B44" w:rsidRPr="007107A8" w:rsidRDefault="001F6B44" w:rsidP="00E743DD">
            <w:pPr>
              <w:spacing w:line="276" w:lineRule="auto"/>
              <w:rPr>
                <w:b/>
              </w:rPr>
            </w:pPr>
          </w:p>
        </w:tc>
        <w:tc>
          <w:tcPr>
            <w:tcW w:w="2700" w:type="pct"/>
            <w:tcBorders>
              <w:top w:val="single" w:sz="4" w:space="0" w:color="auto"/>
              <w:left w:val="single" w:sz="4" w:space="0" w:color="auto"/>
              <w:bottom w:val="single" w:sz="4" w:space="0" w:color="auto"/>
              <w:right w:val="single" w:sz="4" w:space="0" w:color="auto"/>
            </w:tcBorders>
          </w:tcPr>
          <w:p w14:paraId="5DF14F8A" w14:textId="77777777" w:rsidR="00EE2D35" w:rsidRPr="007107A8" w:rsidRDefault="00EE2D35" w:rsidP="00E743DD">
            <w:pPr>
              <w:tabs>
                <w:tab w:val="left" w:pos="4771"/>
              </w:tabs>
              <w:autoSpaceDE w:val="0"/>
              <w:autoSpaceDN w:val="0"/>
              <w:adjustRightInd w:val="0"/>
              <w:spacing w:line="276" w:lineRule="auto"/>
              <w:jc w:val="both"/>
              <w:rPr>
                <w:rFonts w:eastAsia="Calibri"/>
                <w:lang w:eastAsia="en-US"/>
              </w:rPr>
            </w:pPr>
            <w:r w:rsidRPr="007107A8">
              <w:rPr>
                <w:rFonts w:eastAsia="Calibri"/>
                <w:lang w:eastAsia="en-US"/>
              </w:rPr>
              <w:t xml:space="preserve">По результатам электронной процедуры контракт заключается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извещением о закупке. </w:t>
            </w:r>
          </w:p>
          <w:p w14:paraId="0D854CCF"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пяти дней с даты размещения в единой информационной системе указанного в части </w:t>
            </w:r>
            <w:r w:rsidR="008A7B59" w:rsidRPr="007107A8">
              <w:rPr>
                <w:rFonts w:eastAsia="Calibri"/>
                <w:lang w:eastAsia="en-US"/>
              </w:rPr>
              <w:t>12</w:t>
            </w:r>
            <w:r w:rsidRPr="007107A8">
              <w:rPr>
                <w:rFonts w:eastAsia="Calibri"/>
                <w:lang w:eastAsia="en-US"/>
              </w:rPr>
              <w:t xml:space="preserve"> статьи </w:t>
            </w:r>
            <w:r w:rsidR="008A7B59" w:rsidRPr="007107A8">
              <w:rPr>
                <w:rFonts w:eastAsia="Calibri"/>
                <w:lang w:eastAsia="en-US"/>
              </w:rPr>
              <w:t>54.7</w:t>
            </w:r>
            <w:r w:rsidRPr="007107A8">
              <w:rPr>
                <w:rFonts w:eastAsia="Calibri"/>
                <w:lang w:eastAsia="en-US"/>
              </w:rPr>
              <w:t xml:space="preserve">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w:t>
            </w:r>
            <w:r w:rsidRPr="007107A8">
              <w:rPr>
                <w:rFonts w:eastAsia="Calibri"/>
                <w:lang w:eastAsia="en-US"/>
              </w:rPr>
              <w:lastRenderedPageBreak/>
              <w:t xml:space="preserve">информации о товаре (товарном знаке и (или) конкретных показателях товара), </w:t>
            </w:r>
            <w:r w:rsidR="008A7B59" w:rsidRPr="007107A8">
              <w:rPr>
                <w:rFonts w:eastAsia="Calibri"/>
                <w:lang w:eastAsia="en-US"/>
              </w:rPr>
              <w:t xml:space="preserve">информации, предусмотренной пунктом 2 части 4 статьи 54.4 Закона, </w:t>
            </w:r>
            <w:r w:rsidRPr="007107A8">
              <w:rPr>
                <w:rFonts w:eastAsia="Calibri"/>
                <w:lang w:eastAsia="en-US"/>
              </w:rPr>
              <w:t>указанных в заявке участника электронной процедуры.</w:t>
            </w:r>
            <w:r w:rsidR="008A7B59" w:rsidRPr="007107A8">
              <w:rPr>
                <w:b/>
              </w:rPr>
              <w:t xml:space="preserve"> </w:t>
            </w:r>
          </w:p>
          <w:p w14:paraId="4DE05559"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В случае, если при проведении </w:t>
            </w:r>
            <w:r w:rsidR="00F45269" w:rsidRPr="007107A8">
              <w:rPr>
                <w:rFonts w:eastAsia="Calibri"/>
                <w:lang w:eastAsia="en-US"/>
              </w:rPr>
              <w:t>конкурса в электронной форме</w:t>
            </w:r>
            <w:r w:rsidRPr="007107A8">
              <w:rPr>
                <w:rFonts w:eastAsia="Calibri"/>
                <w:lang w:eastAsia="en-US"/>
              </w:rPr>
              <w:t xml:space="preserve">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w:t>
            </w:r>
            <w:hyperlink r:id="rId15" w:history="1">
              <w:r w:rsidRPr="007107A8">
                <w:rPr>
                  <w:rFonts w:eastAsia="Calibri"/>
                  <w:lang w:eastAsia="en-US"/>
                </w:rPr>
                <w:t>частью 1 статьи 37</w:t>
              </w:r>
            </w:hyperlink>
            <w:r w:rsidRPr="007107A8">
              <w:rPr>
                <w:rFonts w:eastAsia="Calibri"/>
                <w:lang w:eastAsia="en-US"/>
              </w:rPr>
              <w:t xml:space="preserve"> Закона, обеспечение исполнения контракта или информацию, предусмотренные частью 2 статьи 37 Закона, а также обоснование цены контракта в соответствии с </w:t>
            </w:r>
            <w:hyperlink r:id="rId16" w:history="1">
              <w:r w:rsidRPr="007107A8">
                <w:rPr>
                  <w:rFonts w:eastAsia="Calibri"/>
                  <w:lang w:eastAsia="en-US"/>
                </w:rPr>
                <w:t>частью 9 статьи 37</w:t>
              </w:r>
            </w:hyperlink>
            <w:r w:rsidRPr="007107A8">
              <w:rPr>
                <w:rFonts w:eastAsia="Calibri"/>
                <w:lang w:eastAsia="en-US"/>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r w:rsidR="00F45269" w:rsidRPr="007107A8">
              <w:rPr>
                <w:rFonts w:eastAsia="Calibri"/>
                <w:lang w:eastAsia="en-US"/>
              </w:rPr>
              <w:t xml:space="preserve"> </w:t>
            </w:r>
          </w:p>
          <w:p w14:paraId="3237215B" w14:textId="77777777" w:rsidR="00B85B4B"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w:t>
            </w:r>
            <w:r w:rsidRPr="007107A8">
              <w:rPr>
                <w:rFonts w:eastAsia="Calibri"/>
                <w:lang w:eastAsia="en-US"/>
              </w:rPr>
              <w:lastRenderedPageBreak/>
              <w:t>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r w:rsidR="00B85B4B" w:rsidRPr="007107A8">
              <w:rPr>
                <w:b/>
              </w:rPr>
              <w:t xml:space="preserve"> </w:t>
            </w:r>
          </w:p>
          <w:p w14:paraId="08077ABA"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течение трех рабочих дней с даты размещения победителем электронной процедуры на электронной площадке в соответствии с частью 4 статьи 83.2 Закона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r w:rsidR="00B85B4B" w:rsidRPr="007107A8">
              <w:rPr>
                <w:rFonts w:eastAsia="Calibri"/>
                <w:lang w:eastAsia="en-US"/>
              </w:rPr>
              <w:t xml:space="preserve"> </w:t>
            </w:r>
          </w:p>
          <w:p w14:paraId="21FBDCCE"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w:t>
            </w:r>
            <w:r w:rsidRPr="007107A8">
              <w:rPr>
                <w:rFonts w:eastAsia="Calibri"/>
                <w:lang w:eastAsia="en-US"/>
              </w:rPr>
              <w:lastRenderedPageBreak/>
              <w:t>такого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14:paraId="56529D42"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0083768C" w:rsidRPr="007107A8">
              <w:rPr>
                <w:b/>
              </w:rPr>
              <w:t xml:space="preserve"> </w:t>
            </w:r>
          </w:p>
          <w:p w14:paraId="3A67BF53"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С момента размещения в единой информационной системе предусмотренного частью 7 статьи 83.2 Закона и подписанного заказчиком контракта он считается заключенным.</w:t>
            </w:r>
            <w:r w:rsidR="0083768C" w:rsidRPr="007107A8">
              <w:rPr>
                <w:b/>
              </w:rPr>
              <w:t xml:space="preserve"> </w:t>
            </w:r>
          </w:p>
          <w:p w14:paraId="39239E88"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части </w:t>
            </w:r>
            <w:r w:rsidR="00907F02" w:rsidRPr="007107A8">
              <w:rPr>
                <w:rFonts w:eastAsia="Calibri"/>
                <w:lang w:eastAsia="en-US"/>
              </w:rPr>
              <w:t>12</w:t>
            </w:r>
            <w:r w:rsidRPr="007107A8">
              <w:rPr>
                <w:rFonts w:eastAsia="Calibri"/>
                <w:lang w:eastAsia="en-US"/>
              </w:rPr>
              <w:t xml:space="preserve"> статьи </w:t>
            </w:r>
            <w:r w:rsidR="00907F02" w:rsidRPr="007107A8">
              <w:rPr>
                <w:rFonts w:eastAsia="Calibri"/>
                <w:lang w:eastAsia="en-US"/>
              </w:rPr>
              <w:t>54.7</w:t>
            </w:r>
            <w:r w:rsidRPr="007107A8">
              <w:rPr>
                <w:rFonts w:eastAsia="Calibri"/>
                <w:lang w:eastAsia="en-US"/>
              </w:rPr>
              <w:t xml:space="preserve"> Зако</w:t>
            </w:r>
            <w:r w:rsidR="00907F02" w:rsidRPr="007107A8">
              <w:rPr>
                <w:rFonts w:eastAsia="Calibri"/>
                <w:lang w:eastAsia="en-US"/>
              </w:rPr>
              <w:t xml:space="preserve">на, части 13 статьи 83.2 Закона протоколов. </w:t>
            </w:r>
          </w:p>
          <w:p w14:paraId="268596E8" w14:textId="77777777" w:rsidR="00A97782"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14:paraId="6DFB1167"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Победитель электронной процедуры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w:t>
            </w:r>
            <w:r w:rsidRPr="007107A8">
              <w:rPr>
                <w:rFonts w:eastAsia="Calibri"/>
                <w:lang w:eastAsia="en-US"/>
              </w:rPr>
              <w:lastRenderedPageBreak/>
              <w:t>предусмотренный частью 4 статьи 83.2 Закона, или не исполнил требования, предусмотренные статьей 37 Закона (в случае сниже</w:t>
            </w:r>
            <w:r w:rsidR="006A1C37" w:rsidRPr="007107A8">
              <w:rPr>
                <w:rFonts w:eastAsia="Calibri"/>
                <w:lang w:eastAsia="en-US"/>
              </w:rPr>
              <w:t xml:space="preserve">ния при проведении </w:t>
            </w:r>
            <w:r w:rsidRPr="007107A8">
              <w:rPr>
                <w:rFonts w:eastAsia="Calibri"/>
                <w:lang w:eastAsia="en-US"/>
              </w:rPr>
              <w:t>конкурса</w:t>
            </w:r>
            <w:r w:rsidR="006A1C37" w:rsidRPr="007107A8">
              <w:rPr>
                <w:rFonts w:eastAsia="Calibri"/>
                <w:lang w:eastAsia="en-US"/>
              </w:rPr>
              <w:t xml:space="preserve"> в электронной форме</w:t>
            </w:r>
            <w:r w:rsidRPr="007107A8">
              <w:rPr>
                <w:rFonts w:eastAsia="Calibri"/>
                <w:lang w:eastAsia="en-US"/>
              </w:rPr>
              <w:t xml:space="preserve">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00F76702" w:rsidRPr="007107A8">
              <w:rPr>
                <w:b/>
              </w:rPr>
              <w:t xml:space="preserve"> </w:t>
            </w:r>
          </w:p>
          <w:p w14:paraId="53D7956D"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r w:rsidR="00C3290C" w:rsidRPr="007107A8">
              <w:rPr>
                <w:b/>
              </w:rPr>
              <w:t xml:space="preserve"> </w:t>
            </w:r>
          </w:p>
          <w:p w14:paraId="108C5DED"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Участник электронной процедуры, признанный победителем электронной процедуры в соответствии с частью 14 статьи 83.2 Закона, вправе подписать проект контракта или разместить предусмотренный частью 4 статьи </w:t>
            </w:r>
            <w:r w:rsidRPr="007107A8">
              <w:rPr>
                <w:rFonts w:eastAsia="Calibri"/>
                <w:lang w:eastAsia="en-US"/>
              </w:rPr>
              <w:lastRenderedPageBreak/>
              <w:t>83.2 Закона протокол разногласий в порядке и сроки, которые предусмотрены статьей 83.2 Закона,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w:t>
            </w:r>
            <w:r w:rsidR="00594287" w:rsidRPr="007107A8">
              <w:rPr>
                <w:rFonts w:eastAsia="Calibri"/>
                <w:lang w:eastAsia="en-US"/>
              </w:rPr>
              <w:t xml:space="preserve">. </w:t>
            </w:r>
            <w:r w:rsidRPr="007107A8">
              <w:rPr>
                <w:rFonts w:eastAsia="Calibri"/>
                <w:lang w:eastAsia="en-US"/>
              </w:rPr>
              <w:t xml:space="preserve">Этот победитель считается уклонившимся от заключения контракта в случае неисполнения требований части 6 статьи 83.2 Закона и (или) непредоставления обеспечения исполнения контракта либо неисполнения требования, предусмотренного </w:t>
            </w:r>
            <w:hyperlink r:id="rId17" w:history="1">
              <w:r w:rsidRPr="007107A8">
                <w:rPr>
                  <w:rFonts w:eastAsia="Calibri"/>
                  <w:lang w:eastAsia="en-US"/>
                </w:rPr>
                <w:t>статьей 37</w:t>
              </w:r>
            </w:hyperlink>
            <w:r w:rsidRPr="007107A8">
              <w:rPr>
                <w:rFonts w:eastAsia="Calibri"/>
                <w:lang w:eastAsia="en-US"/>
              </w:rPr>
              <w:t xml:space="preserve">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r w:rsidR="00594287" w:rsidRPr="007107A8">
              <w:rPr>
                <w:b/>
              </w:rPr>
              <w:t xml:space="preserve"> </w:t>
            </w:r>
          </w:p>
          <w:p w14:paraId="73FC1314"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rsidRPr="007107A8">
              <w:rPr>
                <w:rFonts w:eastAsia="Calibri"/>
                <w:lang w:eastAsia="en-US"/>
              </w:rPr>
              <w:lastRenderedPageBreak/>
              <w:t>прекращения действия данных обстоятельств.</w:t>
            </w:r>
            <w:r w:rsidR="00B85EF8" w:rsidRPr="007107A8">
              <w:rPr>
                <w:rFonts w:eastAsia="Calibri"/>
                <w:lang w:eastAsia="en-US"/>
              </w:rPr>
              <w:t xml:space="preserve"> </w:t>
            </w:r>
          </w:p>
          <w:p w14:paraId="2874D922"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642286" w:rsidRPr="007107A8">
              <w:rPr>
                <w:rFonts w:eastAsia="Calibri"/>
                <w:lang w:eastAsia="en-US"/>
              </w:rPr>
              <w:t xml:space="preserve"> </w:t>
            </w:r>
          </w:p>
          <w:p w14:paraId="25BAB25D" w14:textId="77777777" w:rsidR="002835B5" w:rsidRPr="007107A8" w:rsidRDefault="0069140B" w:rsidP="00E743DD">
            <w:pPr>
              <w:autoSpaceDE w:val="0"/>
              <w:autoSpaceDN w:val="0"/>
              <w:spacing w:line="276" w:lineRule="auto"/>
              <w:jc w:val="both"/>
              <w:rPr>
                <w:rFonts w:eastAsia="Calibri"/>
                <w:lang w:eastAsia="en-US"/>
              </w:rPr>
            </w:pPr>
            <w:r w:rsidRPr="007107A8">
              <w:rPr>
                <w:rFonts w:eastAsia="Calibri"/>
                <w:lang w:eastAsia="en-US"/>
              </w:rPr>
              <w:t xml:space="preserve">Информация, </w:t>
            </w:r>
            <w:r w:rsidR="002835B5" w:rsidRPr="007107A8">
              <w:rPr>
                <w:rFonts w:eastAsia="Calibri"/>
                <w:lang w:eastAsia="en-US"/>
              </w:rPr>
              <w:t xml:space="preserve">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5602A6" w:rsidRPr="007107A8">
              <w:rPr>
                <w:rFonts w:eastAsia="Calibri"/>
                <w:lang w:eastAsia="en-US"/>
              </w:rPr>
              <w:t>конкурса в электронной форме</w:t>
            </w:r>
            <w:r w:rsidR="002835B5" w:rsidRPr="007107A8">
              <w:rPr>
                <w:rFonts w:eastAsia="Calibri"/>
                <w:lang w:eastAsia="en-US"/>
              </w:rPr>
              <w:t xml:space="preserve">, данного требования или признании комиссией по осуществлению закупок информации, предусмотренной частью 3 статьи 37 Закона, недостоверной контракт с таким участником не заключается и он признается уклонившимся от заключения контракта. </w:t>
            </w:r>
          </w:p>
          <w:p w14:paraId="0659586E" w14:textId="77777777" w:rsidR="002835B5" w:rsidRPr="007107A8" w:rsidRDefault="002835B5" w:rsidP="00E743DD">
            <w:pPr>
              <w:autoSpaceDE w:val="0"/>
              <w:autoSpaceDN w:val="0"/>
              <w:spacing w:line="276" w:lineRule="auto"/>
              <w:jc w:val="both"/>
              <w:rPr>
                <w:rFonts w:eastAsia="Calibri"/>
                <w:lang w:eastAsia="en-US"/>
              </w:rPr>
            </w:pPr>
            <w:r w:rsidRPr="007107A8">
              <w:rPr>
                <w:rFonts w:eastAsia="Calibri"/>
                <w:lang w:eastAsia="en-US"/>
              </w:rPr>
              <w:t>Обеспечение, указанное в частях 1 и 2 статьи 37 Закона,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0097528E" w:rsidRPr="007107A8">
              <w:rPr>
                <w:rFonts w:eastAsia="Calibri"/>
                <w:lang w:eastAsia="en-US"/>
              </w:rPr>
              <w:t xml:space="preserve"> </w:t>
            </w:r>
          </w:p>
          <w:p w14:paraId="2CA221BE" w14:textId="77777777" w:rsidR="002835B5" w:rsidRPr="007107A8" w:rsidRDefault="002835B5" w:rsidP="00E743DD">
            <w:pPr>
              <w:autoSpaceDE w:val="0"/>
              <w:autoSpaceDN w:val="0"/>
              <w:adjustRightInd w:val="0"/>
              <w:spacing w:line="276" w:lineRule="auto"/>
              <w:jc w:val="both"/>
              <w:rPr>
                <w:rFonts w:eastAsia="Calibri"/>
                <w:lang w:eastAsia="en-US"/>
              </w:rPr>
            </w:pPr>
            <w:r w:rsidRPr="007107A8">
              <w:rPr>
                <w:rFonts w:eastAsia="Calibri"/>
                <w:lang w:eastAsia="en-US"/>
              </w:rPr>
              <w:t>В случае невыполнения участником закупки, с которым заключается контракт, требования в соответствии с частью 9 статьи 37 Закона он признается уклонившимся от заключения контракта.</w:t>
            </w:r>
            <w:r w:rsidR="0097528E" w:rsidRPr="007107A8">
              <w:rPr>
                <w:b/>
              </w:rPr>
              <w:t xml:space="preserve"> </w:t>
            </w:r>
          </w:p>
          <w:p w14:paraId="62F54F30" w14:textId="77777777" w:rsidR="001F6B44" w:rsidRPr="007107A8" w:rsidRDefault="002835B5" w:rsidP="00E743DD">
            <w:pPr>
              <w:spacing w:line="276" w:lineRule="auto"/>
              <w:jc w:val="both"/>
              <w:rPr>
                <w:rFonts w:eastAsia="Calibri"/>
                <w:lang w:eastAsia="en-US"/>
              </w:rPr>
            </w:pPr>
            <w:r w:rsidRPr="007107A8">
              <w:rPr>
                <w:rFonts w:eastAsia="Calibri"/>
                <w:lang w:eastAsia="en-US"/>
              </w:rPr>
              <w:t xml:space="preserve">В случае признания победителя </w:t>
            </w:r>
            <w:r w:rsidR="00F177EF" w:rsidRPr="007107A8">
              <w:rPr>
                <w:rFonts w:eastAsia="Calibri"/>
                <w:lang w:eastAsia="en-US"/>
              </w:rPr>
              <w:t>конкурса</w:t>
            </w:r>
            <w:r w:rsidRPr="007107A8">
              <w:rPr>
                <w:rFonts w:eastAsia="Calibri"/>
                <w:lang w:eastAsia="en-US"/>
              </w:rPr>
              <w:t xml:space="preserve">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статьи 37 Закона в полном объеме.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Закона, победитель признается уклонившимся от заключения контракта. </w:t>
            </w:r>
          </w:p>
        </w:tc>
      </w:tr>
      <w:tr w:rsidR="00AB38A1" w:rsidRPr="007107A8" w14:paraId="7ABAD697" w14:textId="77777777" w:rsidTr="00AB38A1">
        <w:trPr>
          <w:trHeight w:val="281"/>
        </w:trPr>
        <w:tc>
          <w:tcPr>
            <w:tcW w:w="341" w:type="pct"/>
            <w:tcBorders>
              <w:top w:val="single" w:sz="4" w:space="0" w:color="auto"/>
              <w:left w:val="single" w:sz="4" w:space="0" w:color="auto"/>
              <w:bottom w:val="single" w:sz="4" w:space="0" w:color="auto"/>
              <w:right w:val="single" w:sz="4" w:space="0" w:color="auto"/>
            </w:tcBorders>
          </w:tcPr>
          <w:p w14:paraId="2ACFB161" w14:textId="77777777" w:rsidR="00AB38A1" w:rsidRPr="00AB38A1" w:rsidRDefault="00AB38A1" w:rsidP="00AB38A1">
            <w:pPr>
              <w:pStyle w:val="af6"/>
              <w:widowControl w:val="0"/>
              <w:tabs>
                <w:tab w:val="left" w:pos="110"/>
              </w:tabs>
              <w:spacing w:after="0" w:line="276" w:lineRule="auto"/>
              <w:jc w:val="center"/>
              <w:rPr>
                <w:b/>
                <w:szCs w:val="24"/>
                <w:lang w:val="ru-RU" w:eastAsia="en-US"/>
              </w:rPr>
            </w:pPr>
            <w:r w:rsidRPr="00AB38A1">
              <w:rPr>
                <w:b/>
                <w:szCs w:val="24"/>
                <w:lang w:val="ru-RU" w:eastAsia="en-US"/>
              </w:rPr>
              <w:lastRenderedPageBreak/>
              <w:t>39</w:t>
            </w:r>
          </w:p>
        </w:tc>
        <w:tc>
          <w:tcPr>
            <w:tcW w:w="1959" w:type="pct"/>
            <w:tcBorders>
              <w:top w:val="single" w:sz="4" w:space="0" w:color="000000"/>
              <w:left w:val="single" w:sz="4" w:space="0" w:color="000000"/>
              <w:bottom w:val="single" w:sz="4" w:space="0" w:color="000000"/>
            </w:tcBorders>
            <w:shd w:val="clear" w:color="auto" w:fill="auto"/>
          </w:tcPr>
          <w:p w14:paraId="7CD4A117" w14:textId="77777777" w:rsidR="00AB38A1" w:rsidRPr="00AB38A1" w:rsidRDefault="00AB38A1" w:rsidP="00AB38A1">
            <w:pPr>
              <w:pStyle w:val="affd"/>
              <w:spacing w:line="240" w:lineRule="auto"/>
              <w:rPr>
                <w:rFonts w:eastAsia="Calibri"/>
                <w:sz w:val="24"/>
                <w:szCs w:val="24"/>
                <w:lang w:eastAsia="en-US"/>
              </w:rPr>
            </w:pPr>
            <w:r w:rsidRPr="00AB38A1">
              <w:rPr>
                <w:rFonts w:eastAsia="Calibri"/>
                <w:sz w:val="24"/>
                <w:szCs w:val="24"/>
                <w:lang w:eastAsia="en-US"/>
              </w:rPr>
              <w:t>Требование к гарантийному обеспечению обязательств</w:t>
            </w:r>
          </w:p>
        </w:tc>
        <w:tc>
          <w:tcPr>
            <w:tcW w:w="2700" w:type="pct"/>
            <w:tcBorders>
              <w:top w:val="single" w:sz="4" w:space="0" w:color="000000"/>
              <w:left w:val="single" w:sz="4" w:space="0" w:color="000000"/>
              <w:bottom w:val="single" w:sz="4" w:space="0" w:color="000000"/>
              <w:right w:val="single" w:sz="4" w:space="0" w:color="000000"/>
            </w:tcBorders>
            <w:shd w:val="clear" w:color="auto" w:fill="auto"/>
          </w:tcPr>
          <w:p w14:paraId="02E4E1FF" w14:textId="77777777" w:rsidR="00AB38A1" w:rsidRDefault="00CB6E46" w:rsidP="006D01BC">
            <w:pPr>
              <w:pStyle w:val="affd"/>
              <w:spacing w:line="240" w:lineRule="auto"/>
              <w:jc w:val="both"/>
              <w:rPr>
                <w:sz w:val="24"/>
                <w:szCs w:val="24"/>
              </w:rPr>
            </w:pPr>
            <w:r>
              <w:rPr>
                <w:sz w:val="24"/>
                <w:szCs w:val="24"/>
              </w:rPr>
              <w:t>Участник закупки</w:t>
            </w:r>
            <w:r w:rsidRPr="00CB6E46">
              <w:rPr>
                <w:sz w:val="24"/>
                <w:szCs w:val="24"/>
              </w:rPr>
              <w:t xml:space="preserve"> должен гарантировать отсутствие недостатков в программном обеспечении прикладных и сервисных программных подсистем ЕИС Роскомнадзора, вызванных их модификацией, а также отсутствие </w:t>
            </w:r>
            <w:r w:rsidRPr="00CB6E46">
              <w:rPr>
                <w:sz w:val="24"/>
                <w:szCs w:val="24"/>
              </w:rPr>
              <w:lastRenderedPageBreak/>
              <w:t>недостатков в конфигурации БАР ЕИС Роскомнадзора в ЦОД на срок не менее 12 месяцев с момента завершения оказания услуг</w:t>
            </w:r>
            <w:r>
              <w:rPr>
                <w:sz w:val="24"/>
                <w:szCs w:val="24"/>
              </w:rPr>
              <w:t>.</w:t>
            </w:r>
          </w:p>
          <w:p w14:paraId="0434DACE" w14:textId="136C4C63" w:rsidR="00CB6E46" w:rsidRPr="00AB38A1" w:rsidRDefault="00CB6E46" w:rsidP="00CB6E46">
            <w:pPr>
              <w:pStyle w:val="affd"/>
              <w:spacing w:line="240" w:lineRule="auto"/>
              <w:jc w:val="both"/>
              <w:rPr>
                <w:sz w:val="24"/>
                <w:szCs w:val="24"/>
              </w:rPr>
            </w:pPr>
            <w:r w:rsidRPr="00CB6E46">
              <w:rPr>
                <w:sz w:val="24"/>
                <w:szCs w:val="24"/>
              </w:rPr>
              <w:t>Способ обеспечения гарантийных обязательств</w:t>
            </w:r>
            <w:r>
              <w:rPr>
                <w:sz w:val="24"/>
                <w:szCs w:val="24"/>
              </w:rPr>
              <w:t xml:space="preserve"> и</w:t>
            </w:r>
            <w:r w:rsidRPr="00CB6E46">
              <w:rPr>
                <w:sz w:val="24"/>
                <w:szCs w:val="24"/>
              </w:rPr>
              <w:t xml:space="preserve"> срок действия банковской гарантии</w:t>
            </w:r>
            <w:r>
              <w:rPr>
                <w:sz w:val="24"/>
                <w:szCs w:val="24"/>
              </w:rPr>
              <w:t>, предоставленной в качестве гарантийного обязательства</w:t>
            </w:r>
            <w:r w:rsidRPr="00CB6E46">
              <w:rPr>
                <w:sz w:val="24"/>
                <w:szCs w:val="24"/>
              </w:rPr>
              <w:t xml:space="preserve"> определяются</w:t>
            </w:r>
            <w:r>
              <w:rPr>
                <w:sz w:val="24"/>
                <w:szCs w:val="24"/>
              </w:rPr>
              <w:t xml:space="preserve"> участником закупки, с которым заключен государственный контракт самостоятельно </w:t>
            </w:r>
            <w:r w:rsidRPr="00CB6E46">
              <w:rPr>
                <w:sz w:val="24"/>
                <w:szCs w:val="24"/>
              </w:rPr>
              <w:t>в соответствии с требованиями настоящего Федерального закона</w:t>
            </w:r>
            <w:r>
              <w:rPr>
                <w:sz w:val="24"/>
                <w:szCs w:val="24"/>
              </w:rPr>
              <w:t xml:space="preserve"> № 44-ФЗ</w:t>
            </w:r>
            <w:r w:rsidRPr="00CB6E46">
              <w:rPr>
                <w:sz w:val="24"/>
                <w:szCs w:val="24"/>
              </w:rPr>
              <w:t xml:space="preserve"> участником закупки, </w:t>
            </w:r>
            <w:r>
              <w:rPr>
                <w:sz w:val="24"/>
                <w:szCs w:val="24"/>
              </w:rPr>
              <w:t>и должен составлять не менее чем 12 месяцев с момента завершения оказания услуг.</w:t>
            </w:r>
          </w:p>
        </w:tc>
      </w:tr>
      <w:tr w:rsidR="00AB38A1" w:rsidRPr="007107A8" w14:paraId="57A7BDB2" w14:textId="77777777" w:rsidTr="00AB38A1">
        <w:trPr>
          <w:trHeight w:val="281"/>
        </w:trPr>
        <w:tc>
          <w:tcPr>
            <w:tcW w:w="341" w:type="pct"/>
            <w:tcBorders>
              <w:top w:val="single" w:sz="4" w:space="0" w:color="auto"/>
              <w:left w:val="single" w:sz="4" w:space="0" w:color="auto"/>
              <w:bottom w:val="single" w:sz="4" w:space="0" w:color="auto"/>
              <w:right w:val="single" w:sz="4" w:space="0" w:color="auto"/>
            </w:tcBorders>
          </w:tcPr>
          <w:p w14:paraId="6CC7632D" w14:textId="787E07FD" w:rsidR="00AB38A1" w:rsidRPr="00AB38A1" w:rsidRDefault="00AB38A1" w:rsidP="00AB38A1">
            <w:pPr>
              <w:pStyle w:val="af6"/>
              <w:widowControl w:val="0"/>
              <w:tabs>
                <w:tab w:val="left" w:pos="110"/>
              </w:tabs>
              <w:spacing w:after="0" w:line="276" w:lineRule="auto"/>
              <w:jc w:val="center"/>
              <w:rPr>
                <w:b/>
                <w:szCs w:val="24"/>
                <w:lang w:val="ru-RU" w:eastAsia="en-US"/>
              </w:rPr>
            </w:pPr>
            <w:r w:rsidRPr="00AB38A1">
              <w:rPr>
                <w:b/>
                <w:szCs w:val="24"/>
                <w:lang w:val="ru-RU" w:eastAsia="en-US"/>
              </w:rPr>
              <w:lastRenderedPageBreak/>
              <w:t>40</w:t>
            </w:r>
          </w:p>
        </w:tc>
        <w:tc>
          <w:tcPr>
            <w:tcW w:w="1959" w:type="pct"/>
            <w:tcBorders>
              <w:top w:val="single" w:sz="4" w:space="0" w:color="000000"/>
              <w:left w:val="single" w:sz="4" w:space="0" w:color="000000"/>
              <w:bottom w:val="single" w:sz="4" w:space="0" w:color="000000"/>
            </w:tcBorders>
            <w:shd w:val="clear" w:color="auto" w:fill="auto"/>
          </w:tcPr>
          <w:p w14:paraId="3834AD29" w14:textId="77777777" w:rsidR="00AB38A1" w:rsidRPr="00AB38A1" w:rsidRDefault="00AB38A1" w:rsidP="00AB38A1">
            <w:pPr>
              <w:pStyle w:val="affd"/>
              <w:spacing w:line="240" w:lineRule="auto"/>
              <w:rPr>
                <w:rFonts w:eastAsia="Calibri"/>
                <w:sz w:val="24"/>
                <w:szCs w:val="24"/>
                <w:lang w:eastAsia="en-US"/>
              </w:rPr>
            </w:pPr>
            <w:r w:rsidRPr="00AB38A1">
              <w:rPr>
                <w:rFonts w:eastAsia="Calibri"/>
                <w:sz w:val="24"/>
                <w:szCs w:val="24"/>
                <w:lang w:eastAsia="en-US"/>
              </w:rPr>
              <w:t>Размер гарантийного обеспечения обязательств</w:t>
            </w:r>
          </w:p>
        </w:tc>
        <w:tc>
          <w:tcPr>
            <w:tcW w:w="2700" w:type="pct"/>
            <w:tcBorders>
              <w:top w:val="single" w:sz="4" w:space="0" w:color="000000"/>
              <w:left w:val="single" w:sz="4" w:space="0" w:color="000000"/>
              <w:bottom w:val="single" w:sz="4" w:space="0" w:color="000000"/>
              <w:right w:val="single" w:sz="4" w:space="0" w:color="000000"/>
            </w:tcBorders>
            <w:shd w:val="clear" w:color="auto" w:fill="auto"/>
          </w:tcPr>
          <w:p w14:paraId="57E3C274" w14:textId="7C4E7B43" w:rsidR="00AB38A1" w:rsidRPr="00AB38A1" w:rsidRDefault="000D4622" w:rsidP="00AB38A1">
            <w:pPr>
              <w:pStyle w:val="affd"/>
              <w:spacing w:line="240" w:lineRule="auto"/>
              <w:jc w:val="both"/>
              <w:rPr>
                <w:sz w:val="24"/>
                <w:szCs w:val="24"/>
              </w:rPr>
            </w:pPr>
            <w:r w:rsidRPr="000D4622">
              <w:rPr>
                <w:sz w:val="24"/>
                <w:szCs w:val="24"/>
              </w:rPr>
              <w:t>1% от начальной (максимальной) цены контракта, что составляет 2 318 566, 00 (два миллиона триста восемнадцать тысяч пятьсот шестьдесят шесть) рублей 00 копеек.</w:t>
            </w:r>
          </w:p>
        </w:tc>
      </w:tr>
    </w:tbl>
    <w:p w14:paraId="12EC6850" w14:textId="77777777" w:rsidR="0064471B" w:rsidRDefault="0064471B" w:rsidP="0064471B">
      <w:pPr>
        <w:rPr>
          <w:b/>
          <w:u w:val="single"/>
        </w:rPr>
      </w:pPr>
    </w:p>
    <w:p w14:paraId="69DBAA7B" w14:textId="77777777" w:rsidR="000D4622" w:rsidRDefault="000D4622" w:rsidP="0064471B">
      <w:pPr>
        <w:jc w:val="center"/>
        <w:rPr>
          <w:b/>
          <w:u w:val="single"/>
        </w:rPr>
      </w:pPr>
    </w:p>
    <w:p w14:paraId="2B281550" w14:textId="77777777" w:rsidR="000D4622" w:rsidRDefault="000D4622" w:rsidP="0064471B">
      <w:pPr>
        <w:jc w:val="center"/>
        <w:rPr>
          <w:b/>
          <w:u w:val="single"/>
        </w:rPr>
      </w:pPr>
    </w:p>
    <w:p w14:paraId="3BC675BB" w14:textId="77777777" w:rsidR="000D4622" w:rsidRDefault="000D4622" w:rsidP="0064471B">
      <w:pPr>
        <w:jc w:val="center"/>
        <w:rPr>
          <w:b/>
          <w:u w:val="single"/>
        </w:rPr>
      </w:pPr>
    </w:p>
    <w:p w14:paraId="479F4E57" w14:textId="77777777" w:rsidR="000D4622" w:rsidRDefault="000D4622" w:rsidP="0064471B">
      <w:pPr>
        <w:jc w:val="center"/>
        <w:rPr>
          <w:b/>
          <w:u w:val="single"/>
        </w:rPr>
      </w:pPr>
    </w:p>
    <w:p w14:paraId="458D3D6A" w14:textId="77777777" w:rsidR="000D4622" w:rsidRDefault="000D4622" w:rsidP="0064471B">
      <w:pPr>
        <w:jc w:val="center"/>
        <w:rPr>
          <w:b/>
          <w:u w:val="single"/>
        </w:rPr>
      </w:pPr>
    </w:p>
    <w:p w14:paraId="5679F53B" w14:textId="77777777" w:rsidR="000D4622" w:rsidRDefault="000D4622" w:rsidP="0064471B">
      <w:pPr>
        <w:jc w:val="center"/>
        <w:rPr>
          <w:b/>
          <w:u w:val="single"/>
        </w:rPr>
      </w:pPr>
    </w:p>
    <w:p w14:paraId="1FC1BD97" w14:textId="77777777" w:rsidR="000D4622" w:rsidRDefault="000D4622" w:rsidP="0064471B">
      <w:pPr>
        <w:jc w:val="center"/>
        <w:rPr>
          <w:b/>
          <w:u w:val="single"/>
        </w:rPr>
      </w:pPr>
    </w:p>
    <w:p w14:paraId="66930592" w14:textId="77777777" w:rsidR="000D4622" w:rsidRDefault="000D4622" w:rsidP="0064471B">
      <w:pPr>
        <w:jc w:val="center"/>
        <w:rPr>
          <w:b/>
          <w:u w:val="single"/>
        </w:rPr>
      </w:pPr>
    </w:p>
    <w:p w14:paraId="3149A953" w14:textId="77777777" w:rsidR="000D4622" w:rsidRDefault="000D4622" w:rsidP="0064471B">
      <w:pPr>
        <w:jc w:val="center"/>
        <w:rPr>
          <w:b/>
          <w:u w:val="single"/>
        </w:rPr>
      </w:pPr>
    </w:p>
    <w:p w14:paraId="71F1B595" w14:textId="77777777" w:rsidR="000D4622" w:rsidRDefault="000D4622" w:rsidP="0064471B">
      <w:pPr>
        <w:jc w:val="center"/>
        <w:rPr>
          <w:b/>
          <w:u w:val="single"/>
        </w:rPr>
      </w:pPr>
    </w:p>
    <w:p w14:paraId="60D00C90" w14:textId="77777777" w:rsidR="000D4622" w:rsidRDefault="000D4622" w:rsidP="0064471B">
      <w:pPr>
        <w:jc w:val="center"/>
        <w:rPr>
          <w:b/>
          <w:u w:val="single"/>
        </w:rPr>
      </w:pPr>
    </w:p>
    <w:p w14:paraId="287EDED5" w14:textId="77777777" w:rsidR="000D4622" w:rsidRDefault="000D4622" w:rsidP="0064471B">
      <w:pPr>
        <w:jc w:val="center"/>
        <w:rPr>
          <w:b/>
          <w:u w:val="single"/>
        </w:rPr>
      </w:pPr>
    </w:p>
    <w:p w14:paraId="26376826" w14:textId="77777777" w:rsidR="000D4622" w:rsidRDefault="000D4622" w:rsidP="0064471B">
      <w:pPr>
        <w:jc w:val="center"/>
        <w:rPr>
          <w:b/>
          <w:u w:val="single"/>
        </w:rPr>
      </w:pPr>
    </w:p>
    <w:p w14:paraId="36A33A52" w14:textId="77777777" w:rsidR="000D4622" w:rsidRDefault="000D4622" w:rsidP="0064471B">
      <w:pPr>
        <w:jc w:val="center"/>
        <w:rPr>
          <w:b/>
          <w:u w:val="single"/>
        </w:rPr>
      </w:pPr>
    </w:p>
    <w:p w14:paraId="2F011E54" w14:textId="77777777" w:rsidR="000D4622" w:rsidRDefault="000D4622" w:rsidP="0064471B">
      <w:pPr>
        <w:jc w:val="center"/>
        <w:rPr>
          <w:b/>
          <w:u w:val="single"/>
        </w:rPr>
      </w:pPr>
    </w:p>
    <w:p w14:paraId="58F53B61" w14:textId="77777777" w:rsidR="000D4622" w:rsidRDefault="000D4622" w:rsidP="0064471B">
      <w:pPr>
        <w:jc w:val="center"/>
        <w:rPr>
          <w:b/>
          <w:u w:val="single"/>
        </w:rPr>
      </w:pPr>
    </w:p>
    <w:p w14:paraId="52F3E149" w14:textId="77777777" w:rsidR="000D4622" w:rsidRDefault="000D4622" w:rsidP="0064471B">
      <w:pPr>
        <w:jc w:val="center"/>
        <w:rPr>
          <w:b/>
          <w:u w:val="single"/>
        </w:rPr>
      </w:pPr>
    </w:p>
    <w:p w14:paraId="7116A0AF" w14:textId="77777777" w:rsidR="000D4622" w:rsidRDefault="000D4622" w:rsidP="0064471B">
      <w:pPr>
        <w:jc w:val="center"/>
        <w:rPr>
          <w:b/>
          <w:u w:val="single"/>
        </w:rPr>
      </w:pPr>
    </w:p>
    <w:p w14:paraId="0C1F3A63" w14:textId="77777777" w:rsidR="000D4622" w:rsidRDefault="000D4622" w:rsidP="0064471B">
      <w:pPr>
        <w:jc w:val="center"/>
        <w:rPr>
          <w:b/>
          <w:u w:val="single"/>
        </w:rPr>
      </w:pPr>
    </w:p>
    <w:p w14:paraId="250F8F28" w14:textId="77777777" w:rsidR="000D4622" w:rsidRDefault="000D4622" w:rsidP="0064471B">
      <w:pPr>
        <w:jc w:val="center"/>
        <w:rPr>
          <w:b/>
          <w:u w:val="single"/>
        </w:rPr>
      </w:pPr>
    </w:p>
    <w:p w14:paraId="60F3A4EE" w14:textId="77777777" w:rsidR="000D4622" w:rsidRDefault="000D4622" w:rsidP="0064471B">
      <w:pPr>
        <w:jc w:val="center"/>
        <w:rPr>
          <w:b/>
          <w:u w:val="single"/>
        </w:rPr>
      </w:pPr>
    </w:p>
    <w:p w14:paraId="7E0B2F86" w14:textId="77777777" w:rsidR="000D4622" w:rsidRDefault="000D4622" w:rsidP="0064471B">
      <w:pPr>
        <w:jc w:val="center"/>
        <w:rPr>
          <w:b/>
          <w:u w:val="single"/>
        </w:rPr>
      </w:pPr>
    </w:p>
    <w:p w14:paraId="0E2B2B8F" w14:textId="77777777" w:rsidR="000D4622" w:rsidRDefault="000D4622" w:rsidP="0064471B">
      <w:pPr>
        <w:jc w:val="center"/>
        <w:rPr>
          <w:b/>
          <w:u w:val="single"/>
        </w:rPr>
      </w:pPr>
    </w:p>
    <w:p w14:paraId="2932B470" w14:textId="77777777" w:rsidR="000D4622" w:rsidRDefault="000D4622" w:rsidP="0064471B">
      <w:pPr>
        <w:jc w:val="center"/>
        <w:rPr>
          <w:b/>
          <w:u w:val="single"/>
        </w:rPr>
      </w:pPr>
    </w:p>
    <w:p w14:paraId="1940FBF7" w14:textId="77777777" w:rsidR="000D4622" w:rsidRDefault="000D4622" w:rsidP="0064471B">
      <w:pPr>
        <w:jc w:val="center"/>
        <w:rPr>
          <w:b/>
          <w:u w:val="single"/>
        </w:rPr>
      </w:pPr>
    </w:p>
    <w:p w14:paraId="6D0EECF3" w14:textId="77777777" w:rsidR="000D4622" w:rsidRDefault="000D4622" w:rsidP="0064471B">
      <w:pPr>
        <w:jc w:val="center"/>
        <w:rPr>
          <w:b/>
          <w:u w:val="single"/>
        </w:rPr>
      </w:pPr>
    </w:p>
    <w:p w14:paraId="70A50549" w14:textId="77777777" w:rsidR="000D4622" w:rsidRDefault="000D4622" w:rsidP="0064471B">
      <w:pPr>
        <w:jc w:val="center"/>
        <w:rPr>
          <w:b/>
          <w:u w:val="single"/>
        </w:rPr>
      </w:pPr>
    </w:p>
    <w:p w14:paraId="05C8A7A7" w14:textId="77777777" w:rsidR="000D4622" w:rsidRDefault="000D4622" w:rsidP="0064471B">
      <w:pPr>
        <w:jc w:val="center"/>
        <w:rPr>
          <w:b/>
          <w:u w:val="single"/>
        </w:rPr>
      </w:pPr>
    </w:p>
    <w:p w14:paraId="7DD454F5" w14:textId="77777777" w:rsidR="000D4622" w:rsidRDefault="000D4622" w:rsidP="0064471B">
      <w:pPr>
        <w:jc w:val="center"/>
        <w:rPr>
          <w:b/>
          <w:u w:val="single"/>
        </w:rPr>
      </w:pPr>
    </w:p>
    <w:p w14:paraId="55CC2A0C" w14:textId="77777777" w:rsidR="000D4622" w:rsidRDefault="000D4622" w:rsidP="0064471B">
      <w:pPr>
        <w:jc w:val="center"/>
        <w:rPr>
          <w:b/>
          <w:u w:val="single"/>
        </w:rPr>
      </w:pPr>
    </w:p>
    <w:p w14:paraId="1475EFB2" w14:textId="77777777" w:rsidR="000D4622" w:rsidRDefault="000D4622" w:rsidP="0064471B">
      <w:pPr>
        <w:jc w:val="center"/>
        <w:rPr>
          <w:b/>
          <w:u w:val="single"/>
        </w:rPr>
      </w:pPr>
    </w:p>
    <w:p w14:paraId="0B793145" w14:textId="77777777" w:rsidR="000D4622" w:rsidRDefault="000D4622" w:rsidP="0064471B">
      <w:pPr>
        <w:jc w:val="center"/>
        <w:rPr>
          <w:b/>
          <w:u w:val="single"/>
        </w:rPr>
      </w:pPr>
    </w:p>
    <w:p w14:paraId="4363E0FC" w14:textId="77777777" w:rsidR="000D4622" w:rsidRDefault="000D4622" w:rsidP="0064471B">
      <w:pPr>
        <w:jc w:val="center"/>
        <w:rPr>
          <w:b/>
          <w:u w:val="single"/>
        </w:rPr>
      </w:pPr>
    </w:p>
    <w:p w14:paraId="69BAF0DF" w14:textId="77777777" w:rsidR="000D4622" w:rsidRDefault="000D4622" w:rsidP="0064471B">
      <w:pPr>
        <w:jc w:val="center"/>
        <w:rPr>
          <w:b/>
          <w:u w:val="single"/>
        </w:rPr>
      </w:pPr>
    </w:p>
    <w:p w14:paraId="070627B6" w14:textId="126A8820" w:rsidR="00BD3A80" w:rsidRPr="0064471B" w:rsidRDefault="009B69AA" w:rsidP="0064471B">
      <w:pPr>
        <w:jc w:val="center"/>
        <w:rPr>
          <w:b/>
          <w:u w:val="single"/>
          <w:lang w:eastAsia="en-US"/>
        </w:rPr>
      </w:pPr>
      <w:r w:rsidRPr="0064471B">
        <w:rPr>
          <w:b/>
          <w:u w:val="single"/>
        </w:rPr>
        <w:lastRenderedPageBreak/>
        <w:t>Раздел</w:t>
      </w:r>
      <w:r w:rsidR="008512ED" w:rsidRPr="0064471B">
        <w:rPr>
          <w:b/>
          <w:u w:val="single"/>
        </w:rPr>
        <w:t xml:space="preserve"> </w:t>
      </w:r>
      <w:r w:rsidR="00331773" w:rsidRPr="0064471B">
        <w:rPr>
          <w:b/>
          <w:u w:val="single"/>
        </w:rPr>
        <w:t>2</w:t>
      </w:r>
      <w:r w:rsidR="008512ED" w:rsidRPr="0064471B">
        <w:rPr>
          <w:b/>
        </w:rPr>
        <w:t xml:space="preserve">. </w:t>
      </w:r>
      <w:r w:rsidR="003C6F0F" w:rsidRPr="0064471B">
        <w:rPr>
          <w:b/>
        </w:rPr>
        <w:t>ОБРАЗЦЫ</w:t>
      </w:r>
      <w:r w:rsidR="000F51AC" w:rsidRPr="0064471B">
        <w:rPr>
          <w:b/>
        </w:rPr>
        <w:t xml:space="preserve"> РЕКОМЕНДУЕМЫХ</w:t>
      </w:r>
      <w:r w:rsidR="003C6F0F" w:rsidRPr="0064471B">
        <w:rPr>
          <w:b/>
        </w:rPr>
        <w:t xml:space="preserve"> ФОРМ</w:t>
      </w:r>
    </w:p>
    <w:p w14:paraId="122E190F" w14:textId="77777777" w:rsidR="00493B67" w:rsidRPr="007107A8" w:rsidRDefault="00493B67" w:rsidP="00E743DD">
      <w:pPr>
        <w:pStyle w:val="af8"/>
        <w:autoSpaceDE w:val="0"/>
        <w:autoSpaceDN w:val="0"/>
        <w:adjustRightInd w:val="0"/>
        <w:spacing w:after="0"/>
        <w:ind w:left="0"/>
        <w:outlineLvl w:val="2"/>
        <w:rPr>
          <w:b/>
          <w:sz w:val="24"/>
          <w:szCs w:val="24"/>
        </w:rPr>
      </w:pPr>
    </w:p>
    <w:p w14:paraId="571D6D45" w14:textId="49AD027B" w:rsidR="005C250C" w:rsidRPr="00966629" w:rsidRDefault="005C250C" w:rsidP="005C250C">
      <w:pPr>
        <w:autoSpaceDE w:val="0"/>
        <w:autoSpaceDN w:val="0"/>
        <w:adjustRightInd w:val="0"/>
        <w:ind w:firstLine="540"/>
        <w:jc w:val="both"/>
      </w:pPr>
      <w:r w:rsidRPr="00966629">
        <w:t>(для юридического лица)</w:t>
      </w:r>
    </w:p>
    <w:p w14:paraId="1EF5C975" w14:textId="77777777" w:rsidR="005C250C" w:rsidRPr="00966629" w:rsidRDefault="005C250C" w:rsidP="005C250C">
      <w:pPr>
        <w:autoSpaceDE w:val="0"/>
        <w:autoSpaceDN w:val="0"/>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098"/>
        <w:gridCol w:w="4553"/>
      </w:tblGrid>
      <w:tr w:rsidR="005C250C" w:rsidRPr="00966629" w14:paraId="147570E5" w14:textId="77777777" w:rsidTr="00582C13">
        <w:trPr>
          <w:trHeight w:val="240"/>
          <w:tblHeader/>
          <w:jc w:val="center"/>
        </w:trPr>
        <w:tc>
          <w:tcPr>
            <w:tcW w:w="672" w:type="dxa"/>
            <w:vAlign w:val="center"/>
          </w:tcPr>
          <w:p w14:paraId="563E5BBA" w14:textId="77777777" w:rsidR="005C250C" w:rsidRPr="00966629" w:rsidRDefault="005C250C" w:rsidP="00582C13">
            <w:pPr>
              <w:jc w:val="center"/>
              <w:rPr>
                <w:b/>
                <w:shd w:val="clear" w:color="auto" w:fill="FFFFFF"/>
              </w:rPr>
            </w:pPr>
            <w:r w:rsidRPr="00966629">
              <w:rPr>
                <w:b/>
                <w:shd w:val="clear" w:color="auto" w:fill="FFFFFF"/>
              </w:rPr>
              <w:t>№ п/п</w:t>
            </w:r>
          </w:p>
        </w:tc>
        <w:tc>
          <w:tcPr>
            <w:tcW w:w="4098" w:type="dxa"/>
            <w:vAlign w:val="center"/>
          </w:tcPr>
          <w:p w14:paraId="3151E0B0" w14:textId="77777777" w:rsidR="005C250C" w:rsidRPr="00966629" w:rsidRDefault="005C250C" w:rsidP="00582C13">
            <w:pPr>
              <w:jc w:val="center"/>
              <w:rPr>
                <w:b/>
                <w:shd w:val="clear" w:color="auto" w:fill="FFFFFF"/>
              </w:rPr>
            </w:pPr>
            <w:r w:rsidRPr="00966629">
              <w:rPr>
                <w:b/>
                <w:shd w:val="clear" w:color="auto" w:fill="FFFFFF"/>
              </w:rPr>
              <w:t>Наименование</w:t>
            </w:r>
          </w:p>
        </w:tc>
        <w:tc>
          <w:tcPr>
            <w:tcW w:w="4553" w:type="dxa"/>
            <w:vAlign w:val="center"/>
          </w:tcPr>
          <w:p w14:paraId="2D258BEB" w14:textId="77777777" w:rsidR="005C250C" w:rsidRPr="00966629" w:rsidRDefault="005C250C" w:rsidP="00582C13">
            <w:pPr>
              <w:jc w:val="center"/>
              <w:rPr>
                <w:b/>
                <w:shd w:val="clear" w:color="auto" w:fill="FFFFFF"/>
              </w:rPr>
            </w:pPr>
            <w:r w:rsidRPr="00966629">
              <w:rPr>
                <w:b/>
                <w:shd w:val="clear" w:color="auto" w:fill="FFFFFF"/>
              </w:rPr>
              <w:t>Сведения об участнике закупки</w:t>
            </w:r>
          </w:p>
        </w:tc>
      </w:tr>
      <w:tr w:rsidR="005C250C" w:rsidRPr="00966629" w14:paraId="161B4A00" w14:textId="77777777" w:rsidTr="00582C13">
        <w:trPr>
          <w:trHeight w:val="406"/>
          <w:jc w:val="center"/>
        </w:trPr>
        <w:tc>
          <w:tcPr>
            <w:tcW w:w="672" w:type="dxa"/>
            <w:vAlign w:val="center"/>
          </w:tcPr>
          <w:p w14:paraId="7878AF58" w14:textId="77777777" w:rsidR="005C250C" w:rsidRPr="00966629" w:rsidRDefault="005C250C" w:rsidP="00582C13">
            <w:pPr>
              <w:jc w:val="center"/>
              <w:rPr>
                <w:iCs/>
                <w:shd w:val="clear" w:color="auto" w:fill="FFFFFF"/>
              </w:rPr>
            </w:pPr>
            <w:r w:rsidRPr="00966629">
              <w:rPr>
                <w:iCs/>
                <w:shd w:val="clear" w:color="auto" w:fill="FFFFFF"/>
              </w:rPr>
              <w:t>1.</w:t>
            </w:r>
          </w:p>
        </w:tc>
        <w:tc>
          <w:tcPr>
            <w:tcW w:w="4098" w:type="dxa"/>
            <w:vAlign w:val="center"/>
          </w:tcPr>
          <w:p w14:paraId="48EBBEFA" w14:textId="77777777" w:rsidR="005C250C" w:rsidRPr="00966629" w:rsidRDefault="005C250C" w:rsidP="00582C13">
            <w:pPr>
              <w:jc w:val="both"/>
              <w:rPr>
                <w:iCs/>
                <w:shd w:val="clear" w:color="auto" w:fill="FFFFFF"/>
              </w:rPr>
            </w:pPr>
            <w:r w:rsidRPr="00966629">
              <w:rPr>
                <w:iCs/>
                <w:shd w:val="clear" w:color="auto" w:fill="FFFFFF"/>
              </w:rPr>
              <w:t xml:space="preserve">Фирменное наименование участника </w:t>
            </w:r>
          </w:p>
        </w:tc>
        <w:tc>
          <w:tcPr>
            <w:tcW w:w="4553" w:type="dxa"/>
          </w:tcPr>
          <w:p w14:paraId="170A47FA" w14:textId="77777777" w:rsidR="005C250C" w:rsidRPr="00966629" w:rsidRDefault="005C250C" w:rsidP="00582C13">
            <w:pPr>
              <w:rPr>
                <w:shd w:val="clear" w:color="auto" w:fill="FFFFFF"/>
              </w:rPr>
            </w:pPr>
          </w:p>
          <w:p w14:paraId="0077FC6B" w14:textId="77777777" w:rsidR="005C250C" w:rsidRPr="00966629" w:rsidRDefault="005C250C" w:rsidP="00582C13">
            <w:pPr>
              <w:rPr>
                <w:shd w:val="clear" w:color="auto" w:fill="FFFFFF"/>
              </w:rPr>
            </w:pPr>
          </w:p>
        </w:tc>
      </w:tr>
      <w:tr w:rsidR="005C250C" w:rsidRPr="00966629" w14:paraId="0EBC0F71" w14:textId="77777777" w:rsidTr="00582C13">
        <w:trPr>
          <w:trHeight w:val="555"/>
          <w:jc w:val="center"/>
        </w:trPr>
        <w:tc>
          <w:tcPr>
            <w:tcW w:w="672" w:type="dxa"/>
            <w:vAlign w:val="center"/>
          </w:tcPr>
          <w:p w14:paraId="2FF28D29" w14:textId="77777777" w:rsidR="005C250C" w:rsidRPr="00966629" w:rsidRDefault="005C250C" w:rsidP="00582C13">
            <w:pPr>
              <w:jc w:val="center"/>
              <w:rPr>
                <w:iCs/>
                <w:shd w:val="clear" w:color="auto" w:fill="FFFFFF"/>
              </w:rPr>
            </w:pPr>
            <w:r w:rsidRPr="00966629">
              <w:rPr>
                <w:iCs/>
                <w:shd w:val="clear" w:color="auto" w:fill="FFFFFF"/>
              </w:rPr>
              <w:t>2.</w:t>
            </w:r>
          </w:p>
        </w:tc>
        <w:tc>
          <w:tcPr>
            <w:tcW w:w="4098" w:type="dxa"/>
            <w:vAlign w:val="center"/>
          </w:tcPr>
          <w:p w14:paraId="071E34DA" w14:textId="77777777" w:rsidR="005C250C" w:rsidRPr="00966629" w:rsidRDefault="005C250C" w:rsidP="00582C13">
            <w:pPr>
              <w:jc w:val="both"/>
              <w:rPr>
                <w:iCs/>
                <w:shd w:val="clear" w:color="auto" w:fill="FFFFFF"/>
              </w:rPr>
            </w:pPr>
            <w:r w:rsidRPr="00966629">
              <w:rPr>
                <w:iCs/>
                <w:shd w:val="clear" w:color="auto" w:fill="FFFFFF"/>
              </w:rPr>
              <w:t xml:space="preserve">Организационно-правовая форма </w:t>
            </w:r>
          </w:p>
        </w:tc>
        <w:tc>
          <w:tcPr>
            <w:tcW w:w="4553" w:type="dxa"/>
          </w:tcPr>
          <w:p w14:paraId="2CDE4DF3" w14:textId="77777777" w:rsidR="005C250C" w:rsidRPr="00966629" w:rsidRDefault="005C250C" w:rsidP="00582C13">
            <w:pPr>
              <w:rPr>
                <w:shd w:val="clear" w:color="auto" w:fill="FFFFFF"/>
              </w:rPr>
            </w:pPr>
          </w:p>
          <w:p w14:paraId="67612EB1" w14:textId="77777777" w:rsidR="005C250C" w:rsidRPr="00966629" w:rsidRDefault="005C250C" w:rsidP="00582C13">
            <w:pPr>
              <w:rPr>
                <w:shd w:val="clear" w:color="auto" w:fill="FFFFFF"/>
              </w:rPr>
            </w:pPr>
          </w:p>
          <w:p w14:paraId="16492278" w14:textId="77777777" w:rsidR="005C250C" w:rsidRPr="00966629" w:rsidRDefault="005C250C" w:rsidP="00582C13">
            <w:pPr>
              <w:rPr>
                <w:shd w:val="clear" w:color="auto" w:fill="FFFFFF"/>
              </w:rPr>
            </w:pPr>
          </w:p>
        </w:tc>
      </w:tr>
      <w:tr w:rsidR="005C250C" w:rsidRPr="00966629" w14:paraId="5E2576D5" w14:textId="77777777" w:rsidTr="00582C13">
        <w:trPr>
          <w:trHeight w:val="985"/>
          <w:jc w:val="center"/>
        </w:trPr>
        <w:tc>
          <w:tcPr>
            <w:tcW w:w="672" w:type="dxa"/>
            <w:vAlign w:val="center"/>
          </w:tcPr>
          <w:p w14:paraId="5FA91E37" w14:textId="77777777" w:rsidR="005C250C" w:rsidRPr="00966629" w:rsidRDefault="005C250C" w:rsidP="00582C13">
            <w:pPr>
              <w:jc w:val="center"/>
              <w:rPr>
                <w:shd w:val="clear" w:color="auto" w:fill="FFFFFF"/>
              </w:rPr>
            </w:pPr>
            <w:r w:rsidRPr="00966629">
              <w:rPr>
                <w:shd w:val="clear" w:color="auto" w:fill="FFFFFF"/>
              </w:rPr>
              <w:t>3.</w:t>
            </w:r>
          </w:p>
        </w:tc>
        <w:tc>
          <w:tcPr>
            <w:tcW w:w="4098" w:type="dxa"/>
            <w:vAlign w:val="center"/>
          </w:tcPr>
          <w:p w14:paraId="75F91EB6" w14:textId="77777777" w:rsidR="005C250C" w:rsidRPr="00966629" w:rsidRDefault="005C250C" w:rsidP="00582C13">
            <w:pPr>
              <w:jc w:val="both"/>
              <w:rPr>
                <w:shd w:val="clear" w:color="auto" w:fill="FFFFFF"/>
              </w:rPr>
            </w:pPr>
            <w:r w:rsidRPr="00966629">
              <w:rPr>
                <w:shd w:val="clear" w:color="auto" w:fill="FFFFFF"/>
              </w:rPr>
              <w:t>Адрес местонахождения юридического лица, банковские реквизиты</w:t>
            </w:r>
          </w:p>
        </w:tc>
        <w:tc>
          <w:tcPr>
            <w:tcW w:w="4553" w:type="dxa"/>
          </w:tcPr>
          <w:p w14:paraId="711C1A2F" w14:textId="77777777" w:rsidR="005C250C" w:rsidRPr="00966629" w:rsidRDefault="005C250C" w:rsidP="00582C13">
            <w:pPr>
              <w:rPr>
                <w:shd w:val="clear" w:color="auto" w:fill="FFFFFF"/>
              </w:rPr>
            </w:pPr>
          </w:p>
        </w:tc>
      </w:tr>
      <w:tr w:rsidR="005C250C" w:rsidRPr="00966629" w14:paraId="6F997126" w14:textId="77777777" w:rsidTr="00582C13">
        <w:trPr>
          <w:trHeight w:val="567"/>
          <w:jc w:val="center"/>
        </w:trPr>
        <w:tc>
          <w:tcPr>
            <w:tcW w:w="672" w:type="dxa"/>
            <w:vAlign w:val="center"/>
          </w:tcPr>
          <w:p w14:paraId="5E4CA9A9" w14:textId="77777777" w:rsidR="005C250C" w:rsidRPr="00966629" w:rsidRDefault="005C250C" w:rsidP="00582C13">
            <w:pPr>
              <w:jc w:val="center"/>
              <w:rPr>
                <w:shd w:val="clear" w:color="auto" w:fill="FFFFFF"/>
              </w:rPr>
            </w:pPr>
            <w:r w:rsidRPr="00966629">
              <w:rPr>
                <w:shd w:val="clear" w:color="auto" w:fill="FFFFFF"/>
              </w:rPr>
              <w:t>4.</w:t>
            </w:r>
          </w:p>
        </w:tc>
        <w:tc>
          <w:tcPr>
            <w:tcW w:w="4098" w:type="dxa"/>
            <w:vAlign w:val="center"/>
          </w:tcPr>
          <w:p w14:paraId="3E15A1E5" w14:textId="77777777" w:rsidR="005C250C" w:rsidRPr="00966629" w:rsidRDefault="005C250C" w:rsidP="00582C13">
            <w:pPr>
              <w:jc w:val="both"/>
              <w:rPr>
                <w:shd w:val="clear" w:color="auto" w:fill="FFFFFF"/>
              </w:rPr>
            </w:pPr>
            <w:r w:rsidRPr="00966629">
              <w:rPr>
                <w:shd w:val="clear" w:color="auto" w:fill="FFFFFF"/>
              </w:rPr>
              <w:t>ИНН, КПП</w:t>
            </w:r>
          </w:p>
        </w:tc>
        <w:tc>
          <w:tcPr>
            <w:tcW w:w="4553" w:type="dxa"/>
          </w:tcPr>
          <w:p w14:paraId="5EF09E70" w14:textId="77777777" w:rsidR="005C250C" w:rsidRPr="00966629" w:rsidRDefault="005C250C" w:rsidP="00582C13">
            <w:pPr>
              <w:rPr>
                <w:shd w:val="clear" w:color="auto" w:fill="FFFFFF"/>
              </w:rPr>
            </w:pPr>
          </w:p>
          <w:p w14:paraId="4FFB1D22" w14:textId="77777777" w:rsidR="005C250C" w:rsidRPr="00966629" w:rsidRDefault="005C250C" w:rsidP="00582C13">
            <w:pPr>
              <w:rPr>
                <w:shd w:val="clear" w:color="auto" w:fill="FFFFFF"/>
              </w:rPr>
            </w:pPr>
          </w:p>
        </w:tc>
      </w:tr>
      <w:tr w:rsidR="005C250C" w:rsidRPr="00966629" w14:paraId="19FB41AB" w14:textId="77777777" w:rsidTr="00582C13">
        <w:trPr>
          <w:jc w:val="center"/>
        </w:trPr>
        <w:tc>
          <w:tcPr>
            <w:tcW w:w="672" w:type="dxa"/>
            <w:vAlign w:val="center"/>
          </w:tcPr>
          <w:p w14:paraId="6C96A9CD" w14:textId="77777777" w:rsidR="005C250C" w:rsidRPr="00966629" w:rsidRDefault="005C250C" w:rsidP="00582C13">
            <w:pPr>
              <w:jc w:val="center"/>
              <w:rPr>
                <w:iCs/>
                <w:shd w:val="clear" w:color="auto" w:fill="FFFFFF"/>
              </w:rPr>
            </w:pPr>
            <w:r w:rsidRPr="00966629">
              <w:rPr>
                <w:iCs/>
                <w:shd w:val="clear" w:color="auto" w:fill="FFFFFF"/>
              </w:rPr>
              <w:t>5.</w:t>
            </w:r>
          </w:p>
        </w:tc>
        <w:tc>
          <w:tcPr>
            <w:tcW w:w="4098" w:type="dxa"/>
            <w:vAlign w:val="center"/>
          </w:tcPr>
          <w:p w14:paraId="6AFD05FF" w14:textId="77777777" w:rsidR="005C250C" w:rsidRPr="00966629" w:rsidRDefault="005C250C" w:rsidP="00582C13">
            <w:pPr>
              <w:jc w:val="both"/>
              <w:rPr>
                <w:iCs/>
                <w:shd w:val="clear" w:color="auto" w:fill="FFFFFF"/>
              </w:rPr>
            </w:pPr>
            <w:r w:rsidRPr="00966629">
              <w:rPr>
                <w:iCs/>
                <w:shd w:val="clear" w:color="auto" w:fill="FFFFFF"/>
              </w:rPr>
              <w:t>Адрес для почтовых отправлений (фактический адрес)</w:t>
            </w:r>
          </w:p>
        </w:tc>
        <w:tc>
          <w:tcPr>
            <w:tcW w:w="4553" w:type="dxa"/>
          </w:tcPr>
          <w:p w14:paraId="07DBF077" w14:textId="77777777" w:rsidR="005C250C" w:rsidRPr="00966629" w:rsidRDefault="005C250C" w:rsidP="00582C13">
            <w:pPr>
              <w:rPr>
                <w:shd w:val="clear" w:color="auto" w:fill="FFFFFF"/>
              </w:rPr>
            </w:pPr>
          </w:p>
          <w:p w14:paraId="1BA4BD34" w14:textId="77777777" w:rsidR="005C250C" w:rsidRPr="00966629" w:rsidRDefault="005C250C" w:rsidP="00582C13">
            <w:pPr>
              <w:rPr>
                <w:shd w:val="clear" w:color="auto" w:fill="FFFFFF"/>
              </w:rPr>
            </w:pPr>
          </w:p>
        </w:tc>
      </w:tr>
      <w:tr w:rsidR="005C250C" w:rsidRPr="00966629" w14:paraId="647D8EF5" w14:textId="77777777" w:rsidTr="00582C13">
        <w:trPr>
          <w:jc w:val="center"/>
        </w:trPr>
        <w:tc>
          <w:tcPr>
            <w:tcW w:w="672" w:type="dxa"/>
            <w:vAlign w:val="center"/>
          </w:tcPr>
          <w:p w14:paraId="5713056D" w14:textId="77777777" w:rsidR="005C250C" w:rsidRPr="00966629" w:rsidRDefault="005C250C" w:rsidP="00582C13">
            <w:pPr>
              <w:jc w:val="center"/>
              <w:rPr>
                <w:iCs/>
                <w:shd w:val="clear" w:color="auto" w:fill="FFFFFF"/>
              </w:rPr>
            </w:pPr>
            <w:r w:rsidRPr="00966629">
              <w:rPr>
                <w:iCs/>
                <w:shd w:val="clear" w:color="auto" w:fill="FFFFFF"/>
              </w:rPr>
              <w:t>6.</w:t>
            </w:r>
          </w:p>
        </w:tc>
        <w:tc>
          <w:tcPr>
            <w:tcW w:w="4098" w:type="dxa"/>
            <w:vAlign w:val="center"/>
          </w:tcPr>
          <w:p w14:paraId="0FC40B4E" w14:textId="77777777" w:rsidR="005C250C" w:rsidRPr="00966629" w:rsidRDefault="005C250C" w:rsidP="00582C13">
            <w:pPr>
              <w:jc w:val="both"/>
              <w:rPr>
                <w:iCs/>
                <w:shd w:val="clear" w:color="auto" w:fill="FFFFFF"/>
              </w:rPr>
            </w:pPr>
            <w:r w:rsidRPr="00966629">
              <w:rPr>
                <w:iCs/>
                <w:shd w:val="clear" w:color="auto" w:fill="FFFFFF"/>
              </w:rPr>
              <w:t>Телефоны, факс участника закупки (с указанием кода города), адрес электронной почты и Ф.И.О. сотрудника, уполномоченного принимать телефонограммы, факсимильные и иные сообщения</w:t>
            </w:r>
          </w:p>
        </w:tc>
        <w:tc>
          <w:tcPr>
            <w:tcW w:w="4553" w:type="dxa"/>
          </w:tcPr>
          <w:p w14:paraId="6EF2679B" w14:textId="77777777" w:rsidR="005C250C" w:rsidRPr="00966629" w:rsidRDefault="005C250C" w:rsidP="00582C13">
            <w:pPr>
              <w:rPr>
                <w:shd w:val="clear" w:color="auto" w:fill="FFFFFF"/>
              </w:rPr>
            </w:pPr>
          </w:p>
        </w:tc>
      </w:tr>
      <w:tr w:rsidR="005C250C" w:rsidRPr="00966629" w14:paraId="2DDB89FC" w14:textId="77777777" w:rsidTr="00582C13">
        <w:trPr>
          <w:jc w:val="center"/>
        </w:trPr>
        <w:tc>
          <w:tcPr>
            <w:tcW w:w="672" w:type="dxa"/>
            <w:vAlign w:val="center"/>
          </w:tcPr>
          <w:p w14:paraId="3FE22B57" w14:textId="77777777" w:rsidR="005C250C" w:rsidRPr="00966629" w:rsidRDefault="005C250C" w:rsidP="00582C13">
            <w:pPr>
              <w:jc w:val="center"/>
              <w:rPr>
                <w:iCs/>
                <w:shd w:val="clear" w:color="auto" w:fill="FFFFFF"/>
              </w:rPr>
            </w:pPr>
            <w:r w:rsidRPr="00966629">
              <w:rPr>
                <w:iCs/>
                <w:shd w:val="clear" w:color="auto" w:fill="FFFFFF"/>
              </w:rPr>
              <w:t>7.</w:t>
            </w:r>
          </w:p>
        </w:tc>
        <w:tc>
          <w:tcPr>
            <w:tcW w:w="4098" w:type="dxa"/>
            <w:vAlign w:val="center"/>
          </w:tcPr>
          <w:p w14:paraId="62A57661" w14:textId="77777777" w:rsidR="005C250C" w:rsidRPr="00966629" w:rsidRDefault="005C250C" w:rsidP="00582C13">
            <w:pPr>
              <w:jc w:val="both"/>
              <w:rPr>
                <w:iCs/>
                <w:shd w:val="clear" w:color="auto" w:fill="FFFFFF"/>
              </w:rPr>
            </w:pPr>
            <w:r w:rsidRPr="00966629">
              <w:rPr>
                <w:iCs/>
                <w:shd w:val="clear" w:color="auto" w:fill="FFFFFF"/>
              </w:rPr>
              <w:t>ОКОПФ/ОКФС (код участника закупки в соответствии с Общероссийским классификатором организационно-правовых форм и (или) Общероссийским классификатором форм собственности)</w:t>
            </w:r>
          </w:p>
        </w:tc>
        <w:tc>
          <w:tcPr>
            <w:tcW w:w="4553" w:type="dxa"/>
          </w:tcPr>
          <w:p w14:paraId="00BB55E9" w14:textId="77777777" w:rsidR="005C250C" w:rsidRPr="00966629" w:rsidRDefault="005C250C" w:rsidP="00582C13">
            <w:pPr>
              <w:rPr>
                <w:shd w:val="clear" w:color="auto" w:fill="FFFFFF"/>
              </w:rPr>
            </w:pPr>
          </w:p>
        </w:tc>
      </w:tr>
      <w:tr w:rsidR="005C250C" w:rsidRPr="00966629" w14:paraId="1C5D9ACB" w14:textId="77777777" w:rsidTr="00582C13">
        <w:trPr>
          <w:jc w:val="center"/>
        </w:trPr>
        <w:tc>
          <w:tcPr>
            <w:tcW w:w="672" w:type="dxa"/>
            <w:vAlign w:val="center"/>
          </w:tcPr>
          <w:p w14:paraId="5A49672E" w14:textId="77777777" w:rsidR="005C250C" w:rsidRPr="00966629" w:rsidRDefault="005C250C" w:rsidP="00582C13">
            <w:pPr>
              <w:jc w:val="center"/>
              <w:rPr>
                <w:iCs/>
                <w:shd w:val="clear" w:color="auto" w:fill="FFFFFF"/>
              </w:rPr>
            </w:pPr>
            <w:r w:rsidRPr="00966629">
              <w:rPr>
                <w:iCs/>
                <w:shd w:val="clear" w:color="auto" w:fill="FFFFFF"/>
              </w:rPr>
              <w:t>8.</w:t>
            </w:r>
          </w:p>
        </w:tc>
        <w:tc>
          <w:tcPr>
            <w:tcW w:w="4098" w:type="dxa"/>
            <w:vAlign w:val="center"/>
          </w:tcPr>
          <w:p w14:paraId="4D0844DC" w14:textId="77777777" w:rsidR="005C250C" w:rsidRPr="00966629" w:rsidRDefault="005C250C" w:rsidP="00582C13">
            <w:pPr>
              <w:jc w:val="both"/>
              <w:rPr>
                <w:iCs/>
                <w:shd w:val="clear" w:color="auto" w:fill="FFFFFF"/>
              </w:rPr>
            </w:pPr>
            <w:r w:rsidRPr="00966629">
              <w:rPr>
                <w:iCs/>
                <w:shd w:val="clear" w:color="auto" w:fill="FFFFFF"/>
              </w:rPr>
              <w:t>ОКСМ (код участника закупки в соответствии с Общероссийским классификатором стран мира согласно месту регистрации участника открытого конкурса)</w:t>
            </w:r>
          </w:p>
        </w:tc>
        <w:tc>
          <w:tcPr>
            <w:tcW w:w="4553" w:type="dxa"/>
          </w:tcPr>
          <w:p w14:paraId="514698B8" w14:textId="77777777" w:rsidR="005C250C" w:rsidRPr="00966629" w:rsidRDefault="005C250C" w:rsidP="00582C13">
            <w:pPr>
              <w:rPr>
                <w:shd w:val="clear" w:color="auto" w:fill="FFFFFF"/>
              </w:rPr>
            </w:pPr>
          </w:p>
        </w:tc>
      </w:tr>
      <w:tr w:rsidR="005C250C" w:rsidRPr="00966629" w14:paraId="607B1DDC" w14:textId="77777777" w:rsidTr="00582C13">
        <w:trPr>
          <w:jc w:val="center"/>
        </w:trPr>
        <w:tc>
          <w:tcPr>
            <w:tcW w:w="672" w:type="dxa"/>
            <w:vAlign w:val="center"/>
          </w:tcPr>
          <w:p w14:paraId="4E083051" w14:textId="77777777" w:rsidR="005C250C" w:rsidRPr="00966629" w:rsidRDefault="005C250C" w:rsidP="00582C13">
            <w:pPr>
              <w:jc w:val="center"/>
              <w:rPr>
                <w:iCs/>
                <w:shd w:val="clear" w:color="auto" w:fill="FFFFFF"/>
              </w:rPr>
            </w:pPr>
            <w:r w:rsidRPr="00966629">
              <w:rPr>
                <w:iCs/>
                <w:shd w:val="clear" w:color="auto" w:fill="FFFFFF"/>
              </w:rPr>
              <w:t>9.</w:t>
            </w:r>
          </w:p>
        </w:tc>
        <w:tc>
          <w:tcPr>
            <w:tcW w:w="4098" w:type="dxa"/>
            <w:vAlign w:val="center"/>
          </w:tcPr>
          <w:p w14:paraId="2B3273B6" w14:textId="77777777" w:rsidR="005C250C" w:rsidRPr="00966629" w:rsidRDefault="005C250C" w:rsidP="00582C13">
            <w:pPr>
              <w:jc w:val="both"/>
              <w:rPr>
                <w:iCs/>
                <w:shd w:val="clear" w:color="auto" w:fill="FFFFFF"/>
              </w:rPr>
            </w:pPr>
            <w:r w:rsidRPr="00966629">
              <w:rPr>
                <w:iCs/>
                <w:shd w:val="clear" w:color="auto" w:fill="FFFFFF"/>
              </w:rPr>
              <w:t>ОКПО (код участника закупки по Общероссийскому классификатору предприятий и организаций)</w:t>
            </w:r>
          </w:p>
        </w:tc>
        <w:tc>
          <w:tcPr>
            <w:tcW w:w="4553" w:type="dxa"/>
          </w:tcPr>
          <w:p w14:paraId="498DD041" w14:textId="77777777" w:rsidR="005C250C" w:rsidRPr="00966629" w:rsidRDefault="005C250C" w:rsidP="00582C13">
            <w:pPr>
              <w:rPr>
                <w:shd w:val="clear" w:color="auto" w:fill="FFFFFF"/>
              </w:rPr>
            </w:pPr>
          </w:p>
        </w:tc>
      </w:tr>
      <w:tr w:rsidR="005C250C" w:rsidRPr="00966629" w14:paraId="29D6610B" w14:textId="77777777" w:rsidTr="00582C13">
        <w:trPr>
          <w:trHeight w:val="1321"/>
          <w:jc w:val="center"/>
        </w:trPr>
        <w:tc>
          <w:tcPr>
            <w:tcW w:w="672" w:type="dxa"/>
            <w:vAlign w:val="center"/>
          </w:tcPr>
          <w:p w14:paraId="6E356F5D" w14:textId="77777777" w:rsidR="005C250C" w:rsidRPr="00966629" w:rsidRDefault="005C250C" w:rsidP="00582C13">
            <w:pPr>
              <w:jc w:val="center"/>
              <w:rPr>
                <w:shd w:val="clear" w:color="auto" w:fill="FFFFFF"/>
              </w:rPr>
            </w:pPr>
            <w:r w:rsidRPr="00966629">
              <w:rPr>
                <w:shd w:val="clear" w:color="auto" w:fill="FFFFFF"/>
              </w:rPr>
              <w:t>10.</w:t>
            </w:r>
          </w:p>
        </w:tc>
        <w:tc>
          <w:tcPr>
            <w:tcW w:w="4098" w:type="dxa"/>
            <w:vAlign w:val="center"/>
          </w:tcPr>
          <w:p w14:paraId="12FE38F3" w14:textId="77777777" w:rsidR="005C250C" w:rsidRPr="00966629" w:rsidRDefault="005C250C" w:rsidP="00582C13">
            <w:pPr>
              <w:jc w:val="both"/>
              <w:rPr>
                <w:iCs/>
                <w:shd w:val="clear" w:color="auto" w:fill="FFFFFF"/>
              </w:rPr>
            </w:pPr>
            <w:r w:rsidRPr="00966629">
              <w:rPr>
                <w:iCs/>
                <w:shd w:val="clear" w:color="auto" w:fill="FFFFFF"/>
              </w:rPr>
              <w:t>Ф.И.О., уполномоченного представителя Исполните</w:t>
            </w:r>
            <w:r>
              <w:rPr>
                <w:iCs/>
                <w:shd w:val="clear" w:color="auto" w:fill="FFFFFF"/>
              </w:rPr>
              <w:t>ля, наделенного правом подписи г</w:t>
            </w:r>
            <w:r w:rsidRPr="00966629">
              <w:rPr>
                <w:iCs/>
                <w:shd w:val="clear" w:color="auto" w:fill="FFFFFF"/>
              </w:rPr>
              <w:t>осударственного контракта и реквизиты документа, подтверждающего его полномочия</w:t>
            </w:r>
          </w:p>
        </w:tc>
        <w:tc>
          <w:tcPr>
            <w:tcW w:w="4553" w:type="dxa"/>
          </w:tcPr>
          <w:p w14:paraId="3DDB86FD" w14:textId="77777777" w:rsidR="005C250C" w:rsidRPr="00966629" w:rsidRDefault="005C250C" w:rsidP="00582C13">
            <w:pPr>
              <w:rPr>
                <w:shd w:val="clear" w:color="auto" w:fill="FFFFFF"/>
              </w:rPr>
            </w:pPr>
          </w:p>
        </w:tc>
      </w:tr>
      <w:tr w:rsidR="005C250C" w:rsidRPr="00966629" w14:paraId="620FD129" w14:textId="77777777" w:rsidTr="00582C13">
        <w:trPr>
          <w:trHeight w:val="1321"/>
          <w:jc w:val="center"/>
        </w:trPr>
        <w:tc>
          <w:tcPr>
            <w:tcW w:w="672" w:type="dxa"/>
            <w:vAlign w:val="center"/>
          </w:tcPr>
          <w:p w14:paraId="2055A144" w14:textId="77777777" w:rsidR="005C250C" w:rsidRPr="00966629" w:rsidRDefault="005C250C" w:rsidP="00582C13">
            <w:pPr>
              <w:jc w:val="center"/>
              <w:rPr>
                <w:shd w:val="clear" w:color="auto" w:fill="FFFFFF"/>
              </w:rPr>
            </w:pPr>
            <w:r>
              <w:rPr>
                <w:shd w:val="clear" w:color="auto" w:fill="FFFFFF"/>
              </w:rPr>
              <w:t>11.</w:t>
            </w:r>
          </w:p>
        </w:tc>
        <w:tc>
          <w:tcPr>
            <w:tcW w:w="4098" w:type="dxa"/>
            <w:vAlign w:val="center"/>
          </w:tcPr>
          <w:p w14:paraId="10185F02" w14:textId="77777777" w:rsidR="005C250C" w:rsidRPr="00966629" w:rsidRDefault="005C250C" w:rsidP="00582C13">
            <w:pPr>
              <w:jc w:val="both"/>
              <w:rPr>
                <w:iCs/>
                <w:shd w:val="clear" w:color="auto" w:fill="FFFFFF"/>
              </w:rPr>
            </w:pPr>
            <w:r>
              <w:rPr>
                <w:iCs/>
                <w:shd w:val="clear" w:color="auto" w:fill="FFFFFF"/>
              </w:rPr>
              <w:t>Банковские реквизиты участника</w:t>
            </w:r>
          </w:p>
        </w:tc>
        <w:tc>
          <w:tcPr>
            <w:tcW w:w="4553" w:type="dxa"/>
          </w:tcPr>
          <w:p w14:paraId="12019723" w14:textId="77777777" w:rsidR="005C250C" w:rsidRPr="00966629" w:rsidRDefault="005C250C" w:rsidP="00582C13">
            <w:pPr>
              <w:rPr>
                <w:shd w:val="clear" w:color="auto" w:fill="FFFFFF"/>
              </w:rPr>
            </w:pPr>
          </w:p>
        </w:tc>
      </w:tr>
    </w:tbl>
    <w:p w14:paraId="13D7FB9F" w14:textId="77777777" w:rsidR="005C250C" w:rsidRDefault="005C250C" w:rsidP="005C250C">
      <w:pPr>
        <w:autoSpaceDE w:val="0"/>
        <w:autoSpaceDN w:val="0"/>
        <w:adjustRightInd w:val="0"/>
        <w:ind w:firstLine="540"/>
        <w:jc w:val="both"/>
      </w:pPr>
    </w:p>
    <w:p w14:paraId="20CBC240" w14:textId="77777777" w:rsidR="006D01BC" w:rsidRPr="00966629" w:rsidRDefault="006D01BC" w:rsidP="005C250C">
      <w:pPr>
        <w:autoSpaceDE w:val="0"/>
        <w:autoSpaceDN w:val="0"/>
        <w:adjustRightInd w:val="0"/>
        <w:ind w:firstLine="540"/>
        <w:jc w:val="both"/>
      </w:pPr>
    </w:p>
    <w:p w14:paraId="5FDCC18D" w14:textId="77777777" w:rsidR="005C250C" w:rsidRDefault="005C250C" w:rsidP="005C250C">
      <w:pPr>
        <w:autoSpaceDE w:val="0"/>
        <w:autoSpaceDN w:val="0"/>
        <w:adjustRightInd w:val="0"/>
        <w:ind w:firstLine="540"/>
        <w:jc w:val="both"/>
      </w:pPr>
    </w:p>
    <w:p w14:paraId="32FA204E" w14:textId="7C5D4277" w:rsidR="005C250C" w:rsidRPr="00966629" w:rsidRDefault="005C250C" w:rsidP="005C250C">
      <w:pPr>
        <w:autoSpaceDE w:val="0"/>
        <w:autoSpaceDN w:val="0"/>
        <w:adjustRightInd w:val="0"/>
        <w:ind w:firstLine="540"/>
        <w:jc w:val="both"/>
      </w:pPr>
      <w:r w:rsidRPr="00966629">
        <w:lastRenderedPageBreak/>
        <w:t>(для физического лица, индивидуального предпринимателя):</w:t>
      </w:r>
    </w:p>
    <w:tbl>
      <w:tblPr>
        <w:tblW w:w="10135" w:type="dxa"/>
        <w:tblLayout w:type="fixed"/>
        <w:tblCellMar>
          <w:left w:w="70" w:type="dxa"/>
          <w:right w:w="70" w:type="dxa"/>
        </w:tblCellMar>
        <w:tblLook w:val="0000" w:firstRow="0" w:lastRow="0" w:firstColumn="0" w:lastColumn="0" w:noHBand="0" w:noVBand="0"/>
      </w:tblPr>
      <w:tblGrid>
        <w:gridCol w:w="8370"/>
        <w:gridCol w:w="1765"/>
      </w:tblGrid>
      <w:tr w:rsidR="005C250C" w:rsidRPr="00966629" w14:paraId="37D6AA38"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0B62142"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 xml:space="preserve">1.1. Фамилия, имя, отчество (при наличии)                              </w:t>
            </w:r>
          </w:p>
        </w:tc>
        <w:tc>
          <w:tcPr>
            <w:tcW w:w="1765" w:type="dxa"/>
            <w:tcBorders>
              <w:top w:val="single" w:sz="6" w:space="0" w:color="auto"/>
              <w:left w:val="single" w:sz="6" w:space="0" w:color="auto"/>
              <w:bottom w:val="single" w:sz="6" w:space="0" w:color="auto"/>
              <w:right w:val="single" w:sz="6" w:space="0" w:color="auto"/>
            </w:tcBorders>
          </w:tcPr>
          <w:p w14:paraId="2626C169"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7D06F2CC"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414CEE5A"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 xml:space="preserve">1.2. Паспортные данные                                       </w:t>
            </w:r>
          </w:p>
        </w:tc>
        <w:tc>
          <w:tcPr>
            <w:tcW w:w="1765" w:type="dxa"/>
            <w:tcBorders>
              <w:top w:val="single" w:sz="6" w:space="0" w:color="auto"/>
              <w:left w:val="single" w:sz="6" w:space="0" w:color="auto"/>
              <w:bottom w:val="single" w:sz="6" w:space="0" w:color="auto"/>
              <w:right w:val="single" w:sz="6" w:space="0" w:color="auto"/>
            </w:tcBorders>
          </w:tcPr>
          <w:p w14:paraId="3F60BB87"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1DAD3087"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0E9D6443"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1.3. Место жительства</w:t>
            </w:r>
          </w:p>
        </w:tc>
        <w:tc>
          <w:tcPr>
            <w:tcW w:w="1765" w:type="dxa"/>
            <w:tcBorders>
              <w:top w:val="single" w:sz="6" w:space="0" w:color="auto"/>
              <w:left w:val="single" w:sz="6" w:space="0" w:color="auto"/>
              <w:bottom w:val="single" w:sz="6" w:space="0" w:color="auto"/>
              <w:right w:val="single" w:sz="6" w:space="0" w:color="auto"/>
            </w:tcBorders>
          </w:tcPr>
          <w:p w14:paraId="471C2466"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1FDA94D7"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82B6BDC"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1.4. Почтовый адрес</w:t>
            </w:r>
          </w:p>
        </w:tc>
        <w:tc>
          <w:tcPr>
            <w:tcW w:w="1765" w:type="dxa"/>
            <w:tcBorders>
              <w:top w:val="single" w:sz="6" w:space="0" w:color="auto"/>
              <w:left w:val="single" w:sz="6" w:space="0" w:color="auto"/>
              <w:bottom w:val="single" w:sz="6" w:space="0" w:color="auto"/>
              <w:right w:val="single" w:sz="6" w:space="0" w:color="auto"/>
            </w:tcBorders>
          </w:tcPr>
          <w:p w14:paraId="54D58EF8" w14:textId="77777777" w:rsidR="005C250C" w:rsidRPr="00966629" w:rsidRDefault="005C250C" w:rsidP="00582C13">
            <w:pPr>
              <w:pStyle w:val="ConsPlusCell"/>
              <w:widowControl/>
              <w:jc w:val="both"/>
              <w:rPr>
                <w:rFonts w:ascii="Times New Roman" w:hAnsi="Times New Roman" w:cs="Times New Roman"/>
                <w:sz w:val="24"/>
                <w:szCs w:val="24"/>
              </w:rPr>
            </w:pPr>
          </w:p>
        </w:tc>
      </w:tr>
      <w:tr w:rsidR="005C250C" w:rsidRPr="00966629" w14:paraId="716CA77A" w14:textId="77777777" w:rsidTr="00582C13">
        <w:trPr>
          <w:cantSplit/>
          <w:trHeight w:val="240"/>
        </w:trPr>
        <w:tc>
          <w:tcPr>
            <w:tcW w:w="8370" w:type="dxa"/>
            <w:tcBorders>
              <w:top w:val="single" w:sz="6" w:space="0" w:color="auto"/>
              <w:left w:val="single" w:sz="6" w:space="0" w:color="auto"/>
              <w:bottom w:val="single" w:sz="6" w:space="0" w:color="auto"/>
              <w:right w:val="single" w:sz="6" w:space="0" w:color="auto"/>
            </w:tcBorders>
          </w:tcPr>
          <w:p w14:paraId="1F8CC04B" w14:textId="77777777" w:rsidR="005C250C" w:rsidRPr="00966629" w:rsidRDefault="005C250C" w:rsidP="00582C13">
            <w:pPr>
              <w:pStyle w:val="ConsPlusCell"/>
              <w:widowControl/>
              <w:jc w:val="both"/>
              <w:rPr>
                <w:rFonts w:ascii="Times New Roman" w:hAnsi="Times New Roman" w:cs="Times New Roman"/>
                <w:sz w:val="24"/>
                <w:szCs w:val="24"/>
              </w:rPr>
            </w:pPr>
            <w:r w:rsidRPr="00966629">
              <w:rPr>
                <w:rFonts w:ascii="Times New Roman" w:hAnsi="Times New Roman" w:cs="Times New Roman"/>
                <w:sz w:val="24"/>
                <w:szCs w:val="24"/>
              </w:rPr>
              <w:t>1.5. Номер контактного телефона</w:t>
            </w:r>
          </w:p>
        </w:tc>
        <w:tc>
          <w:tcPr>
            <w:tcW w:w="1765" w:type="dxa"/>
            <w:tcBorders>
              <w:top w:val="single" w:sz="6" w:space="0" w:color="auto"/>
              <w:left w:val="single" w:sz="6" w:space="0" w:color="auto"/>
              <w:bottom w:val="single" w:sz="6" w:space="0" w:color="auto"/>
              <w:right w:val="single" w:sz="6" w:space="0" w:color="auto"/>
            </w:tcBorders>
          </w:tcPr>
          <w:p w14:paraId="75B9BBF5" w14:textId="77777777" w:rsidR="005C250C" w:rsidRPr="00966629" w:rsidRDefault="005C250C" w:rsidP="00582C13">
            <w:pPr>
              <w:pStyle w:val="ConsPlusCell"/>
              <w:widowControl/>
              <w:jc w:val="both"/>
              <w:rPr>
                <w:rFonts w:ascii="Times New Roman" w:hAnsi="Times New Roman" w:cs="Times New Roman"/>
                <w:sz w:val="24"/>
                <w:szCs w:val="24"/>
              </w:rPr>
            </w:pPr>
          </w:p>
        </w:tc>
      </w:tr>
    </w:tbl>
    <w:p w14:paraId="7061EEB9" w14:textId="77777777" w:rsidR="005C250C" w:rsidRPr="00966629" w:rsidRDefault="005C250C" w:rsidP="005C250C">
      <w:pPr>
        <w:pStyle w:val="af8"/>
        <w:autoSpaceDE w:val="0"/>
        <w:autoSpaceDN w:val="0"/>
        <w:adjustRightInd w:val="0"/>
        <w:spacing w:after="0"/>
        <w:ind w:left="0"/>
        <w:outlineLvl w:val="2"/>
        <w:rPr>
          <w:b/>
          <w:sz w:val="20"/>
          <w:szCs w:val="20"/>
        </w:rPr>
      </w:pPr>
    </w:p>
    <w:p w14:paraId="781035B3" w14:textId="77777777" w:rsidR="005C250C" w:rsidRDefault="005C250C" w:rsidP="005C250C">
      <w:pPr>
        <w:pStyle w:val="FR3"/>
        <w:spacing w:line="240" w:lineRule="auto"/>
        <w:ind w:left="480" w:right="800"/>
        <w:rPr>
          <w:b/>
          <w:bCs/>
          <w:sz w:val="24"/>
          <w:szCs w:val="24"/>
          <w:shd w:val="clear" w:color="auto" w:fill="FFFFFF"/>
        </w:rPr>
      </w:pPr>
      <w:r w:rsidRPr="00966629">
        <w:rPr>
          <w:b/>
          <w:bCs/>
          <w:sz w:val="24"/>
          <w:szCs w:val="24"/>
          <w:shd w:val="clear" w:color="auto" w:fill="FFFFFF"/>
        </w:rPr>
        <w:t>СВЕДЕНИЯ О КВАЛИФИКАЦИИ УЧАСТНИКА ЗАКУПКИ</w:t>
      </w:r>
    </w:p>
    <w:p w14:paraId="28FEEA14" w14:textId="77777777" w:rsidR="005C250C" w:rsidRPr="00966629" w:rsidRDefault="005C250C" w:rsidP="005C250C">
      <w:pPr>
        <w:jc w:val="center"/>
        <w:rPr>
          <w:shd w:val="clear" w:color="auto" w:fill="FFFFFF"/>
        </w:rPr>
      </w:pPr>
      <w:r w:rsidRPr="00966629">
        <w:rPr>
          <w:shd w:val="clear" w:color="auto" w:fill="FFFFFF"/>
        </w:rPr>
        <w:t>(квалификация участника закупки может подтверждаться документально, при этом информация о квалификации участника закупки используется для присуждения бал</w:t>
      </w:r>
      <w:r>
        <w:rPr>
          <w:shd w:val="clear" w:color="auto" w:fill="FFFFFF"/>
        </w:rPr>
        <w:t>л</w:t>
      </w:r>
      <w:r w:rsidRPr="00966629">
        <w:rPr>
          <w:shd w:val="clear" w:color="auto" w:fill="FFFFFF"/>
        </w:rPr>
        <w:t xml:space="preserve">ов 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отсутствие указанных документов не является основанием для признания заявки не соответствующей требованиям </w:t>
      </w:r>
      <w:r>
        <w:rPr>
          <w:shd w:val="clear" w:color="auto" w:fill="FFFFFF"/>
        </w:rPr>
        <w:t>Закона</w:t>
      </w:r>
      <w:r w:rsidRPr="00966629">
        <w:rPr>
          <w:shd w:val="clear" w:color="auto" w:fill="FFFFFF"/>
        </w:rPr>
        <w:t>)</w:t>
      </w:r>
    </w:p>
    <w:p w14:paraId="5666CB72" w14:textId="77777777" w:rsidR="005C250C" w:rsidRPr="00966629" w:rsidRDefault="005C250C" w:rsidP="005C250C">
      <w:pPr>
        <w:rPr>
          <w:shd w:val="clear" w:color="auto" w:fill="FFFFFF"/>
        </w:rPr>
      </w:pPr>
    </w:p>
    <w:p w14:paraId="4097A783" w14:textId="77777777" w:rsidR="005C250C" w:rsidRPr="009A6976" w:rsidRDefault="005C250C" w:rsidP="005C250C">
      <w:pPr>
        <w:pStyle w:val="FR3"/>
        <w:spacing w:line="240" w:lineRule="auto"/>
        <w:ind w:left="160" w:right="0"/>
        <w:jc w:val="left"/>
        <w:rPr>
          <w:sz w:val="24"/>
          <w:szCs w:val="24"/>
          <w:shd w:val="clear" w:color="auto" w:fill="FFFFFF"/>
        </w:rPr>
      </w:pPr>
      <w:r w:rsidRPr="009A6976">
        <w:rPr>
          <w:sz w:val="24"/>
          <w:szCs w:val="24"/>
          <w:shd w:val="clear" w:color="auto" w:fill="FFFFFF"/>
        </w:rPr>
        <w:t>Квалификация участника закупки подтверждается документально.</w:t>
      </w:r>
    </w:p>
    <w:p w14:paraId="150210ED" w14:textId="77777777" w:rsidR="005C250C" w:rsidRPr="00966629" w:rsidRDefault="005C250C" w:rsidP="005C250C">
      <w:pPr>
        <w:pStyle w:val="FR3"/>
        <w:spacing w:line="240" w:lineRule="auto"/>
        <w:ind w:left="160" w:right="0"/>
        <w:jc w:val="left"/>
        <w:rPr>
          <w:sz w:val="24"/>
          <w:szCs w:val="24"/>
          <w:shd w:val="clear" w:color="auto" w:fill="FFFFFF"/>
        </w:rPr>
      </w:pPr>
    </w:p>
    <w:p w14:paraId="0B5020C1" w14:textId="77777777" w:rsidR="005C250C" w:rsidRDefault="005C250C" w:rsidP="005C250C">
      <w:pPr>
        <w:pStyle w:val="FR3"/>
        <w:spacing w:line="252" w:lineRule="auto"/>
        <w:ind w:left="160" w:right="0"/>
        <w:jc w:val="left"/>
        <w:rPr>
          <w:sz w:val="24"/>
          <w:szCs w:val="24"/>
          <w:shd w:val="clear" w:color="auto" w:fill="FFFFFF"/>
        </w:rPr>
      </w:pPr>
      <w:r w:rsidRPr="00966629">
        <w:rPr>
          <w:sz w:val="24"/>
          <w:szCs w:val="24"/>
          <w:shd w:val="clear" w:color="auto" w:fill="FFFFFF"/>
        </w:rPr>
        <w:t>Таблица «</w:t>
      </w:r>
      <w:r>
        <w:rPr>
          <w:sz w:val="24"/>
          <w:szCs w:val="24"/>
          <w:shd w:val="clear" w:color="auto" w:fill="FFFFFF"/>
        </w:rPr>
        <w:t>о</w:t>
      </w:r>
      <w:r w:rsidRPr="00356120">
        <w:rPr>
          <w:sz w:val="24"/>
          <w:szCs w:val="24"/>
          <w:shd w:val="clear" w:color="auto" w:fill="FFFFFF"/>
        </w:rPr>
        <w:t>пыт участника по успешной поставке товара, выполнению работ, оказанию услуг сопоставимого характера и объема</w:t>
      </w:r>
      <w:r w:rsidRPr="00966629">
        <w:rPr>
          <w:sz w:val="24"/>
          <w:szCs w:val="24"/>
          <w:shd w:val="clear" w:color="auto" w:fill="FFFFFF"/>
        </w:rPr>
        <w:t>»</w:t>
      </w:r>
    </w:p>
    <w:p w14:paraId="1C0538A0" w14:textId="77777777" w:rsidR="005C250C" w:rsidRDefault="005C250C" w:rsidP="005C250C">
      <w:pPr>
        <w:pStyle w:val="FR3"/>
        <w:spacing w:line="252" w:lineRule="auto"/>
        <w:ind w:left="160" w:right="0"/>
        <w:jc w:val="left"/>
        <w:rPr>
          <w:sz w:val="24"/>
          <w:szCs w:val="24"/>
          <w:shd w:val="clear" w:color="auto" w:fill="FFFFFF"/>
        </w:rPr>
      </w:pPr>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61"/>
        <w:gridCol w:w="1757"/>
        <w:gridCol w:w="1505"/>
        <w:gridCol w:w="1429"/>
        <w:gridCol w:w="2153"/>
        <w:gridCol w:w="1508"/>
      </w:tblGrid>
      <w:tr w:rsidR="005C250C" w:rsidRPr="00685DD2" w14:paraId="05BEAF32" w14:textId="77777777" w:rsidTr="001C622D">
        <w:tc>
          <w:tcPr>
            <w:tcW w:w="560" w:type="dxa"/>
            <w:shd w:val="clear" w:color="auto" w:fill="auto"/>
          </w:tcPr>
          <w:p w14:paraId="0F5A018F"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bCs/>
                <w:shd w:val="clear" w:color="auto" w:fill="FFFFFF"/>
                <w:lang w:eastAsia="zh-CN"/>
              </w:rPr>
              <w:t>№ п/п</w:t>
            </w:r>
          </w:p>
        </w:tc>
        <w:tc>
          <w:tcPr>
            <w:tcW w:w="1361" w:type="dxa"/>
            <w:shd w:val="clear" w:color="auto" w:fill="auto"/>
          </w:tcPr>
          <w:p w14:paraId="0AFA7D9B"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bCs/>
                <w:shd w:val="clear" w:color="auto" w:fill="FFFFFF"/>
                <w:lang w:eastAsia="zh-CN"/>
              </w:rPr>
              <w:t>Предмет контракта</w:t>
            </w:r>
          </w:p>
        </w:tc>
        <w:tc>
          <w:tcPr>
            <w:tcW w:w="1757" w:type="dxa"/>
            <w:shd w:val="clear" w:color="auto" w:fill="auto"/>
          </w:tcPr>
          <w:p w14:paraId="46B14EB1"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Цена заключенного контракта</w:t>
            </w:r>
          </w:p>
        </w:tc>
        <w:tc>
          <w:tcPr>
            <w:tcW w:w="1505" w:type="dxa"/>
            <w:shd w:val="clear" w:color="auto" w:fill="auto"/>
          </w:tcPr>
          <w:p w14:paraId="1B24BCA9"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Срок исполнения контракта</w:t>
            </w:r>
          </w:p>
        </w:tc>
        <w:tc>
          <w:tcPr>
            <w:tcW w:w="1429" w:type="dxa"/>
            <w:shd w:val="clear" w:color="auto" w:fill="auto"/>
          </w:tcPr>
          <w:p w14:paraId="6B66697F"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Номер реестровой записи*</w:t>
            </w:r>
          </w:p>
        </w:tc>
        <w:tc>
          <w:tcPr>
            <w:tcW w:w="2153" w:type="dxa"/>
            <w:shd w:val="clear" w:color="auto" w:fill="auto"/>
          </w:tcPr>
          <w:p w14:paraId="52EA1FA0"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Государственный Заказчик</w:t>
            </w:r>
          </w:p>
        </w:tc>
        <w:tc>
          <w:tcPr>
            <w:tcW w:w="1508" w:type="dxa"/>
            <w:shd w:val="clear" w:color="auto" w:fill="auto"/>
          </w:tcPr>
          <w:p w14:paraId="7ACC2BF1" w14:textId="77777777" w:rsidR="005C250C" w:rsidRPr="00685DD2" w:rsidRDefault="005C250C" w:rsidP="00582C13">
            <w:pPr>
              <w:widowControl w:val="0"/>
              <w:suppressAutoHyphens/>
              <w:autoSpaceDE w:val="0"/>
              <w:spacing w:line="252" w:lineRule="auto"/>
              <w:rPr>
                <w:rFonts w:cs="Calibri"/>
                <w:b/>
                <w:shd w:val="clear" w:color="auto" w:fill="FFFFFF"/>
                <w:lang w:eastAsia="zh-CN"/>
              </w:rPr>
            </w:pPr>
            <w:r w:rsidRPr="00685DD2">
              <w:rPr>
                <w:rFonts w:cs="Calibri"/>
                <w:b/>
                <w:shd w:val="clear" w:color="auto" w:fill="FFFFFF"/>
                <w:lang w:eastAsia="zh-CN"/>
              </w:rPr>
              <w:t>Контактное лицо Заказчика</w:t>
            </w:r>
          </w:p>
        </w:tc>
      </w:tr>
      <w:tr w:rsidR="005C250C" w:rsidRPr="00685DD2" w14:paraId="53DF21F2" w14:textId="77777777" w:rsidTr="001C622D">
        <w:tc>
          <w:tcPr>
            <w:tcW w:w="560" w:type="dxa"/>
            <w:shd w:val="clear" w:color="auto" w:fill="auto"/>
          </w:tcPr>
          <w:p w14:paraId="7F53C157" w14:textId="77777777" w:rsidR="005C250C" w:rsidRPr="00685DD2" w:rsidRDefault="005C250C" w:rsidP="00582C13">
            <w:pPr>
              <w:widowControl w:val="0"/>
              <w:suppressAutoHyphens/>
              <w:autoSpaceDE w:val="0"/>
              <w:spacing w:line="252" w:lineRule="auto"/>
              <w:rPr>
                <w:rFonts w:cs="Calibri"/>
                <w:shd w:val="clear" w:color="auto" w:fill="FFFFFF"/>
                <w:lang w:eastAsia="zh-CN"/>
              </w:rPr>
            </w:pPr>
            <w:r w:rsidRPr="00685DD2">
              <w:rPr>
                <w:rFonts w:cs="Calibri"/>
                <w:shd w:val="clear" w:color="auto" w:fill="FFFFFF"/>
                <w:lang w:eastAsia="zh-CN"/>
              </w:rPr>
              <w:t>1.</w:t>
            </w:r>
          </w:p>
        </w:tc>
        <w:tc>
          <w:tcPr>
            <w:tcW w:w="1361" w:type="dxa"/>
            <w:shd w:val="clear" w:color="auto" w:fill="auto"/>
          </w:tcPr>
          <w:p w14:paraId="4B2D1EF1"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757" w:type="dxa"/>
            <w:shd w:val="clear" w:color="auto" w:fill="auto"/>
          </w:tcPr>
          <w:p w14:paraId="1D08D29A"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505" w:type="dxa"/>
            <w:shd w:val="clear" w:color="auto" w:fill="auto"/>
          </w:tcPr>
          <w:p w14:paraId="7684299F"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429" w:type="dxa"/>
            <w:shd w:val="clear" w:color="auto" w:fill="auto"/>
          </w:tcPr>
          <w:p w14:paraId="473DA422"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2153" w:type="dxa"/>
            <w:shd w:val="clear" w:color="auto" w:fill="auto"/>
          </w:tcPr>
          <w:p w14:paraId="22CE916F"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c>
          <w:tcPr>
            <w:tcW w:w="1508" w:type="dxa"/>
            <w:shd w:val="clear" w:color="auto" w:fill="auto"/>
          </w:tcPr>
          <w:p w14:paraId="69AE0412" w14:textId="77777777" w:rsidR="005C250C" w:rsidRPr="00685DD2" w:rsidRDefault="005C250C" w:rsidP="00582C13">
            <w:pPr>
              <w:widowControl w:val="0"/>
              <w:suppressAutoHyphens/>
              <w:autoSpaceDE w:val="0"/>
              <w:spacing w:line="252" w:lineRule="auto"/>
              <w:rPr>
                <w:rFonts w:cs="Calibri"/>
                <w:shd w:val="clear" w:color="auto" w:fill="FFFFFF"/>
                <w:lang w:eastAsia="zh-CN"/>
              </w:rPr>
            </w:pPr>
          </w:p>
        </w:tc>
      </w:tr>
    </w:tbl>
    <w:p w14:paraId="322620F9" w14:textId="77777777" w:rsidR="005C250C" w:rsidRDefault="005C250C" w:rsidP="005C250C">
      <w:pPr>
        <w:pStyle w:val="FR3"/>
        <w:spacing w:line="252" w:lineRule="auto"/>
        <w:ind w:left="160" w:right="0"/>
        <w:jc w:val="left"/>
        <w:rPr>
          <w:sz w:val="24"/>
          <w:szCs w:val="24"/>
          <w:shd w:val="clear" w:color="auto" w:fill="FFFFFF"/>
        </w:rPr>
      </w:pPr>
    </w:p>
    <w:p w14:paraId="7BCBC50C" w14:textId="77777777" w:rsidR="005C250C" w:rsidRDefault="005C250C" w:rsidP="005C250C">
      <w:pPr>
        <w:pStyle w:val="FR3"/>
        <w:spacing w:line="252" w:lineRule="auto"/>
        <w:ind w:left="160" w:right="0"/>
        <w:jc w:val="left"/>
        <w:rPr>
          <w:rStyle w:val="af9"/>
          <w:sz w:val="24"/>
          <w:szCs w:val="24"/>
          <w:shd w:val="clear" w:color="auto" w:fill="FFFFFF"/>
        </w:rPr>
      </w:pPr>
      <w:r w:rsidRPr="003407FE">
        <w:rPr>
          <w:sz w:val="24"/>
          <w:szCs w:val="24"/>
          <w:shd w:val="clear" w:color="auto" w:fill="FFFFFF"/>
        </w:rPr>
        <w:t xml:space="preserve">*- указывается номер реестровой записи из реестра контрактов </w:t>
      </w:r>
      <w:r w:rsidRPr="00CA125B">
        <w:rPr>
          <w:bCs/>
          <w:sz w:val="24"/>
          <w:szCs w:val="24"/>
        </w:rPr>
        <w:t xml:space="preserve">в ЕИС (на официальном сайте) </w:t>
      </w:r>
      <w:r w:rsidRPr="003407FE">
        <w:rPr>
          <w:sz w:val="24"/>
          <w:szCs w:val="24"/>
          <w:shd w:val="clear" w:color="auto" w:fill="FFFFFF"/>
        </w:rPr>
        <w:t xml:space="preserve"> </w:t>
      </w:r>
      <w:hyperlink r:id="rId18" w:history="1">
        <w:r w:rsidRPr="006A7540">
          <w:rPr>
            <w:rStyle w:val="af9"/>
            <w:sz w:val="24"/>
            <w:szCs w:val="24"/>
            <w:shd w:val="clear" w:color="auto" w:fill="FFFFFF"/>
            <w:lang w:val="en-US"/>
          </w:rPr>
          <w:t>http</w:t>
        </w:r>
        <w:r w:rsidRPr="006A7540">
          <w:rPr>
            <w:rStyle w:val="af9"/>
            <w:sz w:val="24"/>
            <w:szCs w:val="24"/>
            <w:shd w:val="clear" w:color="auto" w:fill="FFFFFF"/>
          </w:rPr>
          <w:t>://</w:t>
        </w:r>
        <w:r w:rsidRPr="006A7540">
          <w:rPr>
            <w:rStyle w:val="af9"/>
            <w:sz w:val="24"/>
            <w:szCs w:val="24"/>
            <w:shd w:val="clear" w:color="auto" w:fill="FFFFFF"/>
            <w:lang w:val="en-US"/>
          </w:rPr>
          <w:t>zakupki</w:t>
        </w:r>
        <w:r w:rsidRPr="006A7540">
          <w:rPr>
            <w:rStyle w:val="af9"/>
            <w:sz w:val="24"/>
            <w:szCs w:val="24"/>
            <w:shd w:val="clear" w:color="auto" w:fill="FFFFFF"/>
          </w:rPr>
          <w:t>.</w:t>
        </w:r>
        <w:r w:rsidRPr="006A7540">
          <w:rPr>
            <w:rStyle w:val="af9"/>
            <w:sz w:val="24"/>
            <w:szCs w:val="24"/>
            <w:shd w:val="clear" w:color="auto" w:fill="FFFFFF"/>
            <w:lang w:val="en-US"/>
          </w:rPr>
          <w:t>gov</w:t>
        </w:r>
        <w:r w:rsidRPr="006A7540">
          <w:rPr>
            <w:rStyle w:val="af9"/>
            <w:sz w:val="24"/>
            <w:szCs w:val="24"/>
            <w:shd w:val="clear" w:color="auto" w:fill="FFFFFF"/>
          </w:rPr>
          <w:t>.</w:t>
        </w:r>
        <w:r w:rsidRPr="006A7540">
          <w:rPr>
            <w:rStyle w:val="af9"/>
            <w:sz w:val="24"/>
            <w:szCs w:val="24"/>
            <w:shd w:val="clear" w:color="auto" w:fill="FFFFFF"/>
            <w:lang w:val="en-US"/>
          </w:rPr>
          <w:t>ru</w:t>
        </w:r>
      </w:hyperlink>
    </w:p>
    <w:p w14:paraId="53536055" w14:textId="77777777" w:rsidR="005C250C" w:rsidRPr="009A6976" w:rsidRDefault="005C250C" w:rsidP="005C250C">
      <w:pPr>
        <w:pStyle w:val="FR3"/>
        <w:spacing w:line="252" w:lineRule="auto"/>
        <w:ind w:left="160" w:right="0"/>
        <w:jc w:val="left"/>
        <w:rPr>
          <w:rStyle w:val="af9"/>
          <w:sz w:val="24"/>
          <w:szCs w:val="24"/>
          <w:shd w:val="clear" w:color="auto" w:fill="FFFFFF"/>
        </w:rPr>
      </w:pPr>
    </w:p>
    <w:p w14:paraId="40A38A33" w14:textId="77777777" w:rsidR="005C250C" w:rsidRDefault="005C250C" w:rsidP="005C250C">
      <w:pPr>
        <w:pStyle w:val="FR3"/>
        <w:spacing w:line="252" w:lineRule="auto"/>
        <w:ind w:left="160" w:right="0"/>
        <w:jc w:val="left"/>
        <w:rPr>
          <w:sz w:val="24"/>
          <w:szCs w:val="24"/>
          <w:shd w:val="clear" w:color="auto" w:fill="FFFFFF"/>
        </w:rPr>
      </w:pPr>
      <w:r w:rsidRPr="003407FE">
        <w:rPr>
          <w:sz w:val="24"/>
          <w:szCs w:val="24"/>
          <w:shd w:val="clear" w:color="auto" w:fill="FFFFFF"/>
        </w:rPr>
        <w:t>Таблица «</w:t>
      </w:r>
      <w:r>
        <w:rPr>
          <w:sz w:val="24"/>
          <w:szCs w:val="24"/>
          <w:shd w:val="clear" w:color="auto" w:fill="FFFFFF"/>
        </w:rPr>
        <w:t>Обеспеченность участника закупки трудовыми ресурсами</w:t>
      </w:r>
      <w:r w:rsidRPr="003407FE">
        <w:rPr>
          <w:sz w:val="24"/>
          <w:szCs w:val="24"/>
          <w:shd w:val="clear" w:color="auto" w:fill="FFFFFF"/>
        </w:rPr>
        <w:t>»</w:t>
      </w:r>
    </w:p>
    <w:tbl>
      <w:tblPr>
        <w:tblW w:w="10564"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24"/>
        <w:gridCol w:w="6000"/>
      </w:tblGrid>
      <w:tr w:rsidR="006D01BC" w:rsidRPr="003407FE" w14:paraId="30CBF106" w14:textId="77777777" w:rsidTr="006D01BC">
        <w:tc>
          <w:tcPr>
            <w:tcW w:w="540" w:type="dxa"/>
          </w:tcPr>
          <w:p w14:paraId="5CF9A0E4" w14:textId="77777777" w:rsidR="006D01BC" w:rsidRPr="00CC743E" w:rsidRDefault="006D01BC" w:rsidP="00582C13">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 п/п</w:t>
            </w:r>
          </w:p>
        </w:tc>
        <w:tc>
          <w:tcPr>
            <w:tcW w:w="4024" w:type="dxa"/>
          </w:tcPr>
          <w:p w14:paraId="6F9E26EA" w14:textId="77777777" w:rsidR="006D01BC" w:rsidRPr="00CC743E" w:rsidRDefault="006D01BC" w:rsidP="00582C13">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ФИО Сотрудника</w:t>
            </w:r>
          </w:p>
        </w:tc>
        <w:tc>
          <w:tcPr>
            <w:tcW w:w="6000" w:type="dxa"/>
          </w:tcPr>
          <w:p w14:paraId="2147C1EA" w14:textId="77777777" w:rsidR="006D01BC" w:rsidRPr="00CC743E" w:rsidRDefault="006D01BC" w:rsidP="00582C13">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Трудовая книжка, гражданско-правовой договор, диплом, сертификат и иные документы, подтверждающие квалификацию сотрудников</w:t>
            </w:r>
          </w:p>
        </w:tc>
      </w:tr>
      <w:tr w:rsidR="006D01BC" w:rsidRPr="003407FE" w14:paraId="5EC609E7" w14:textId="77777777" w:rsidTr="006D01BC">
        <w:tc>
          <w:tcPr>
            <w:tcW w:w="540" w:type="dxa"/>
          </w:tcPr>
          <w:p w14:paraId="1AEA4860" w14:textId="77777777" w:rsidR="006D01BC" w:rsidRPr="00CC743E" w:rsidRDefault="006D01BC" w:rsidP="00582C13">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1.</w:t>
            </w:r>
          </w:p>
        </w:tc>
        <w:tc>
          <w:tcPr>
            <w:tcW w:w="4024" w:type="dxa"/>
          </w:tcPr>
          <w:p w14:paraId="28E75282" w14:textId="77777777" w:rsidR="006D01BC" w:rsidRPr="00CC743E" w:rsidRDefault="006D01BC" w:rsidP="00582C13">
            <w:pPr>
              <w:pStyle w:val="FR3"/>
              <w:spacing w:line="252" w:lineRule="auto"/>
              <w:ind w:left="0" w:right="0"/>
              <w:jc w:val="left"/>
              <w:rPr>
                <w:rFonts w:cs="Calibri"/>
                <w:sz w:val="24"/>
                <w:szCs w:val="24"/>
                <w:shd w:val="clear" w:color="auto" w:fill="FFFFFF"/>
              </w:rPr>
            </w:pPr>
          </w:p>
        </w:tc>
        <w:tc>
          <w:tcPr>
            <w:tcW w:w="6000" w:type="dxa"/>
          </w:tcPr>
          <w:p w14:paraId="4D551194" w14:textId="77777777" w:rsidR="006D01BC" w:rsidRPr="00CC743E" w:rsidRDefault="006D01BC" w:rsidP="00582C13">
            <w:pPr>
              <w:pStyle w:val="FR3"/>
              <w:spacing w:line="252" w:lineRule="auto"/>
              <w:ind w:left="0" w:right="0"/>
              <w:jc w:val="left"/>
              <w:rPr>
                <w:rFonts w:cs="Calibri"/>
                <w:sz w:val="24"/>
                <w:szCs w:val="24"/>
                <w:shd w:val="clear" w:color="auto" w:fill="FFFFFF"/>
              </w:rPr>
            </w:pPr>
          </w:p>
        </w:tc>
      </w:tr>
    </w:tbl>
    <w:p w14:paraId="6E76BA6F" w14:textId="77777777" w:rsidR="005C250C" w:rsidRPr="00CA125B" w:rsidRDefault="005C250C" w:rsidP="005C250C">
      <w:pPr>
        <w:keepNext/>
        <w:keepLines/>
        <w:widowControl w:val="0"/>
        <w:suppressLineNumbers/>
        <w:autoSpaceDE w:val="0"/>
        <w:ind w:left="283" w:right="283"/>
        <w:jc w:val="both"/>
        <w:rPr>
          <w:shd w:val="clear" w:color="auto" w:fill="FFFFFF"/>
        </w:rPr>
      </w:pPr>
      <w:r w:rsidRPr="00CA125B">
        <w:rPr>
          <w:shd w:val="clear" w:color="auto" w:fill="FFFFFF"/>
        </w:rPr>
        <w:t>Должность  (лица, уполномоченного уч</w:t>
      </w:r>
      <w:r>
        <w:rPr>
          <w:shd w:val="clear" w:color="auto" w:fill="FFFFFF"/>
        </w:rPr>
        <w:t>астником открытого конкурса **</w:t>
      </w:r>
      <w:r w:rsidRPr="00CA125B">
        <w:rPr>
          <w:shd w:val="clear" w:color="auto" w:fill="FFFFFF"/>
        </w:rPr>
        <w:t>)</w:t>
      </w:r>
    </w:p>
    <w:p w14:paraId="5BDB1428" w14:textId="77777777" w:rsidR="005C250C" w:rsidRPr="00CA125B" w:rsidRDefault="005C250C" w:rsidP="005C250C">
      <w:pPr>
        <w:keepNext/>
        <w:keepLines/>
        <w:widowControl w:val="0"/>
        <w:suppressLineNumbers/>
        <w:autoSpaceDE w:val="0"/>
        <w:ind w:left="283" w:right="21"/>
        <w:jc w:val="both"/>
        <w:rPr>
          <w:i/>
          <w:iCs/>
          <w:shd w:val="clear" w:color="auto" w:fill="FFFFFF"/>
        </w:rPr>
      </w:pPr>
      <w:r w:rsidRPr="00CA125B">
        <w:rPr>
          <w:shd w:val="clear" w:color="auto" w:fill="FFFFFF"/>
        </w:rPr>
        <w:t xml:space="preserve">участника открытого конкурса </w:t>
      </w:r>
      <w:r w:rsidRPr="00CA125B">
        <w:rPr>
          <w:shd w:val="clear" w:color="auto" w:fill="FFFFFF"/>
        </w:rPr>
        <w:tab/>
      </w:r>
      <w:r w:rsidRPr="00CA125B">
        <w:rPr>
          <w:shd w:val="clear" w:color="auto" w:fill="FFFFFF"/>
        </w:rPr>
        <w:tab/>
        <w:t>______________             ______________</w:t>
      </w:r>
    </w:p>
    <w:p w14:paraId="7EA128A8" w14:textId="77777777" w:rsidR="005C250C" w:rsidRPr="00CA125B" w:rsidRDefault="005C250C" w:rsidP="005C250C">
      <w:pPr>
        <w:jc w:val="center"/>
        <w:rPr>
          <w:shd w:val="clear" w:color="auto" w:fill="FFFFFF"/>
        </w:rPr>
      </w:pPr>
      <w:r w:rsidRPr="00CA125B">
        <w:rPr>
          <w:i/>
          <w:iCs/>
          <w:shd w:val="clear" w:color="auto" w:fill="FFFFFF"/>
        </w:rPr>
        <w:t xml:space="preserve">                                                                                                         (подпись)                                        (Ф.И.О.)    </w:t>
      </w:r>
      <w:r w:rsidRPr="00CA125B">
        <w:rPr>
          <w:shd w:val="clear" w:color="auto" w:fill="FFFFFF"/>
        </w:rPr>
        <w:t xml:space="preserve"> </w:t>
      </w:r>
    </w:p>
    <w:p w14:paraId="07A1A4FA" w14:textId="77777777" w:rsidR="005C250C" w:rsidRPr="00CA125B" w:rsidRDefault="005C250C" w:rsidP="005C250C">
      <w:pPr>
        <w:pStyle w:val="FR3"/>
        <w:spacing w:line="100" w:lineRule="atLeast"/>
        <w:ind w:left="480" w:right="800"/>
        <w:jc w:val="left"/>
        <w:rPr>
          <w:sz w:val="24"/>
          <w:szCs w:val="24"/>
          <w:shd w:val="clear" w:color="auto" w:fill="FFFFFF"/>
        </w:rPr>
      </w:pPr>
      <w:r w:rsidRPr="00CA125B">
        <w:rPr>
          <w:sz w:val="24"/>
          <w:szCs w:val="24"/>
          <w:shd w:val="clear" w:color="auto" w:fill="FFFFFF"/>
        </w:rPr>
        <w:t>М.П. (при наличии)</w:t>
      </w:r>
    </w:p>
    <w:p w14:paraId="5F42CCAE" w14:textId="77777777" w:rsidR="005C250C" w:rsidRPr="00CA125B" w:rsidRDefault="005C250C" w:rsidP="005C250C">
      <w:pPr>
        <w:pStyle w:val="FR3"/>
        <w:spacing w:line="100" w:lineRule="atLeast"/>
        <w:ind w:left="480" w:right="800"/>
        <w:jc w:val="left"/>
        <w:rPr>
          <w:sz w:val="24"/>
          <w:szCs w:val="24"/>
          <w:shd w:val="clear" w:color="auto" w:fill="FFFFFF"/>
        </w:rPr>
      </w:pPr>
    </w:p>
    <w:p w14:paraId="20B32274" w14:textId="77777777" w:rsidR="005C250C" w:rsidRDefault="005C250C" w:rsidP="005C250C">
      <w:pPr>
        <w:ind w:firstLine="709"/>
        <w:rPr>
          <w:shd w:val="clear" w:color="auto" w:fill="FFFFFF"/>
        </w:rPr>
      </w:pPr>
      <w:r>
        <w:rPr>
          <w:b/>
          <w:bCs/>
          <w:shd w:val="clear" w:color="auto" w:fill="FFFFFF"/>
        </w:rPr>
        <w:t>**</w:t>
      </w:r>
      <w:r w:rsidRPr="00CA125B">
        <w:rPr>
          <w:shd w:val="clear" w:color="auto" w:fill="FFFFFF"/>
        </w:rPr>
        <w:t xml:space="preserve">Реквизиты документа, подтверждающие полномочия представителя </w:t>
      </w:r>
    </w:p>
    <w:p w14:paraId="0BDD2CC1" w14:textId="77777777" w:rsidR="00974F46" w:rsidRPr="007107A8" w:rsidRDefault="00974F46" w:rsidP="00E743DD">
      <w:pPr>
        <w:widowControl w:val="0"/>
        <w:autoSpaceDE w:val="0"/>
        <w:autoSpaceDN w:val="0"/>
        <w:adjustRightInd w:val="0"/>
        <w:spacing w:line="276" w:lineRule="auto"/>
      </w:pPr>
    </w:p>
    <w:p w14:paraId="17D420F1" w14:textId="77777777" w:rsidR="00974F46" w:rsidRPr="007107A8" w:rsidRDefault="00974F46" w:rsidP="00E743DD">
      <w:pPr>
        <w:pStyle w:val="af8"/>
        <w:suppressAutoHyphens/>
        <w:spacing w:before="120" w:after="120"/>
        <w:ind w:left="926"/>
        <w:contextualSpacing w:val="0"/>
        <w:jc w:val="center"/>
        <w:rPr>
          <w:rStyle w:val="18"/>
          <w:rFonts w:ascii="Times New Roman" w:eastAsia="Calibri" w:hAnsi="Times New Roman"/>
          <w:b w:val="0"/>
          <w:bCs w:val="0"/>
          <w:sz w:val="24"/>
          <w:szCs w:val="24"/>
        </w:rPr>
        <w:sectPr w:rsidR="00974F46" w:rsidRPr="007107A8" w:rsidSect="0080556B">
          <w:footerReference w:type="default" r:id="rId19"/>
          <w:pgSz w:w="11906" w:h="16838"/>
          <w:pgMar w:top="426" w:right="851" w:bottom="1134" w:left="1418" w:header="709" w:footer="709" w:gutter="0"/>
          <w:cols w:space="708"/>
          <w:titlePg/>
          <w:docGrid w:linePitch="360"/>
        </w:sectPr>
      </w:pPr>
    </w:p>
    <w:p w14:paraId="2FAD0F08" w14:textId="137B68A2" w:rsidR="0021079F" w:rsidRPr="0021079F" w:rsidRDefault="000D4622" w:rsidP="000D4622">
      <w:pPr>
        <w:pStyle w:val="17"/>
        <w:spacing w:line="360" w:lineRule="auto"/>
        <w:ind w:left="1134" w:hanging="1134"/>
        <w:jc w:val="center"/>
        <w:rPr>
          <w:rFonts w:ascii="Times New Roman" w:hAnsi="Times New Roman"/>
          <w:color w:val="auto"/>
          <w:shd w:val="clear" w:color="auto" w:fill="FFFFFF"/>
        </w:rPr>
      </w:pPr>
      <w:bookmarkStart w:id="3" w:name="_Toc500156979"/>
      <w:r>
        <w:rPr>
          <w:rFonts w:ascii="Times New Roman" w:hAnsi="Times New Roman"/>
          <w:color w:val="auto"/>
          <w:shd w:val="clear" w:color="auto" w:fill="FFFFFF"/>
        </w:rPr>
        <w:lastRenderedPageBreak/>
        <w:t>Раздел 3.</w:t>
      </w:r>
      <w:r w:rsidR="0021079F" w:rsidRPr="0021079F">
        <w:rPr>
          <w:rFonts w:ascii="Times New Roman" w:hAnsi="Times New Roman"/>
          <w:color w:val="auto"/>
          <w:shd w:val="clear" w:color="auto" w:fill="FFFFFF"/>
        </w:rPr>
        <w:t xml:space="preserve"> </w:t>
      </w:r>
      <w:bookmarkEnd w:id="3"/>
      <w:r>
        <w:rPr>
          <w:rFonts w:ascii="Times New Roman" w:hAnsi="Times New Roman"/>
          <w:color w:val="auto"/>
          <w:shd w:val="clear" w:color="auto" w:fill="FFFFFF"/>
        </w:rPr>
        <w:t>Описание объекта закупки</w:t>
      </w:r>
    </w:p>
    <w:p w14:paraId="3CC09AEB" w14:textId="77777777" w:rsidR="0021079F" w:rsidRPr="00D93B8F" w:rsidRDefault="0021079F" w:rsidP="0021079F">
      <w:pPr>
        <w:spacing w:before="100" w:beforeAutospacing="1" w:after="100" w:afterAutospacing="1" w:line="360" w:lineRule="auto"/>
        <w:jc w:val="center"/>
        <w:rPr>
          <w:b/>
          <w:bCs/>
          <w:sz w:val="28"/>
          <w:szCs w:val="28"/>
        </w:rPr>
      </w:pPr>
      <w:r w:rsidRPr="00D93B8F">
        <w:rPr>
          <w:b/>
          <w:bCs/>
          <w:sz w:val="28"/>
          <w:szCs w:val="28"/>
        </w:rPr>
        <w:t>ТЕХНИЧЕСКОЕ ЗАДАНИЕ</w:t>
      </w:r>
    </w:p>
    <w:p w14:paraId="7D20889E" w14:textId="77777777" w:rsidR="0021079F" w:rsidRPr="00D93B8F" w:rsidRDefault="0021079F" w:rsidP="0021079F">
      <w:pPr>
        <w:spacing w:line="360" w:lineRule="auto"/>
        <w:ind w:firstLine="851"/>
        <w:jc w:val="both"/>
        <w:rPr>
          <w:b/>
          <w:bCs/>
        </w:rPr>
      </w:pPr>
      <w:r w:rsidRPr="00D93B8F">
        <w:rPr>
          <w:b/>
          <w:bCs/>
        </w:rPr>
        <w:t>Список сокращений</w:t>
      </w:r>
    </w:p>
    <w:p w14:paraId="64260411" w14:textId="77777777" w:rsidR="0021079F" w:rsidRPr="00D93B8F" w:rsidRDefault="0021079F" w:rsidP="0021079F">
      <w:pPr>
        <w:spacing w:line="360" w:lineRule="auto"/>
        <w:rPr>
          <w:sz w:val="26"/>
          <w:szCs w:val="26"/>
          <w:shd w:val="clear" w:color="auto" w:fill="FFFFFF"/>
        </w:rPr>
      </w:pPr>
    </w:p>
    <w:tbl>
      <w:tblPr>
        <w:tblW w:w="9287" w:type="dxa"/>
        <w:tblInd w:w="108" w:type="dxa"/>
        <w:tblLayout w:type="fixed"/>
        <w:tblLook w:val="01E0" w:firstRow="1" w:lastRow="1" w:firstColumn="1" w:lastColumn="1" w:noHBand="0" w:noVBand="0"/>
      </w:tblPr>
      <w:tblGrid>
        <w:gridCol w:w="1588"/>
        <w:gridCol w:w="284"/>
        <w:gridCol w:w="7415"/>
      </w:tblGrid>
      <w:tr w:rsidR="0021079F" w:rsidRPr="00D93B8F" w14:paraId="1AA45B49" w14:textId="77777777" w:rsidTr="00A12F2C">
        <w:tc>
          <w:tcPr>
            <w:tcW w:w="1588" w:type="dxa"/>
          </w:tcPr>
          <w:p w14:paraId="2176E4F5" w14:textId="77777777" w:rsidR="0021079F" w:rsidRPr="00D93B8F" w:rsidRDefault="0021079F" w:rsidP="00A12F2C">
            <w:pPr>
              <w:spacing w:line="276" w:lineRule="auto"/>
            </w:pPr>
            <w:r w:rsidRPr="00D93B8F">
              <w:t>АПКШ</w:t>
            </w:r>
          </w:p>
        </w:tc>
        <w:tc>
          <w:tcPr>
            <w:tcW w:w="284" w:type="dxa"/>
          </w:tcPr>
          <w:p w14:paraId="693A4A3E" w14:textId="77777777" w:rsidR="0021079F" w:rsidRPr="00D93B8F" w:rsidRDefault="0021079F" w:rsidP="00A12F2C">
            <w:pPr>
              <w:spacing w:line="276" w:lineRule="auto"/>
            </w:pPr>
            <w:r w:rsidRPr="00D93B8F">
              <w:t>-</w:t>
            </w:r>
          </w:p>
        </w:tc>
        <w:tc>
          <w:tcPr>
            <w:tcW w:w="7415" w:type="dxa"/>
          </w:tcPr>
          <w:p w14:paraId="7C3F120C" w14:textId="77777777" w:rsidR="0021079F" w:rsidRPr="00D93B8F" w:rsidRDefault="0021079F" w:rsidP="00A12F2C">
            <w:pPr>
              <w:spacing w:line="276" w:lineRule="auto"/>
            </w:pPr>
            <w:r w:rsidRPr="00D93B8F">
              <w:t>Аппаратно-программный комплекс шифрования</w:t>
            </w:r>
          </w:p>
        </w:tc>
      </w:tr>
      <w:tr w:rsidR="0021079F" w:rsidRPr="00D93B8F" w14:paraId="41808AEA" w14:textId="77777777" w:rsidTr="00A12F2C">
        <w:tc>
          <w:tcPr>
            <w:tcW w:w="1588" w:type="dxa"/>
          </w:tcPr>
          <w:p w14:paraId="2E4EBBFD" w14:textId="77777777" w:rsidR="0021079F" w:rsidRPr="00D93B8F" w:rsidRDefault="0021079F" w:rsidP="00A12F2C">
            <w:pPr>
              <w:spacing w:line="276" w:lineRule="auto"/>
            </w:pPr>
            <w:r w:rsidRPr="00D93B8F">
              <w:t>АРМ</w:t>
            </w:r>
          </w:p>
        </w:tc>
        <w:tc>
          <w:tcPr>
            <w:tcW w:w="284" w:type="dxa"/>
          </w:tcPr>
          <w:p w14:paraId="1D8EA2CB" w14:textId="77777777" w:rsidR="0021079F" w:rsidRPr="00D93B8F" w:rsidRDefault="0021079F" w:rsidP="00A12F2C">
            <w:pPr>
              <w:spacing w:line="276" w:lineRule="auto"/>
            </w:pPr>
            <w:r w:rsidRPr="00D93B8F">
              <w:t>-</w:t>
            </w:r>
          </w:p>
        </w:tc>
        <w:tc>
          <w:tcPr>
            <w:tcW w:w="7415" w:type="dxa"/>
          </w:tcPr>
          <w:p w14:paraId="0407FCF9" w14:textId="77777777" w:rsidR="0021079F" w:rsidRPr="00D93B8F" w:rsidRDefault="0021079F" w:rsidP="00A12F2C">
            <w:pPr>
              <w:spacing w:line="276" w:lineRule="auto"/>
            </w:pPr>
            <w:r w:rsidRPr="00D93B8F">
              <w:t>Автоматизированное рабочее место</w:t>
            </w:r>
          </w:p>
        </w:tc>
      </w:tr>
      <w:tr w:rsidR="0021079F" w:rsidRPr="00D93B8F" w14:paraId="75805BD6" w14:textId="77777777" w:rsidTr="00A12F2C">
        <w:tc>
          <w:tcPr>
            <w:tcW w:w="1588" w:type="dxa"/>
          </w:tcPr>
          <w:p w14:paraId="7B5DFE28" w14:textId="77777777" w:rsidR="0021079F" w:rsidRPr="00D93B8F" w:rsidRDefault="0021079F" w:rsidP="00A12F2C">
            <w:pPr>
              <w:spacing w:line="276" w:lineRule="auto"/>
            </w:pPr>
            <w:r w:rsidRPr="00D93B8F">
              <w:t>БАР</w:t>
            </w:r>
          </w:p>
        </w:tc>
        <w:tc>
          <w:tcPr>
            <w:tcW w:w="284" w:type="dxa"/>
          </w:tcPr>
          <w:p w14:paraId="5FEC4BDA" w14:textId="77777777" w:rsidR="0021079F" w:rsidRPr="00D93B8F" w:rsidRDefault="0021079F" w:rsidP="00A12F2C">
            <w:pPr>
              <w:spacing w:line="276" w:lineRule="auto"/>
            </w:pPr>
            <w:r w:rsidRPr="00D93B8F">
              <w:t>-</w:t>
            </w:r>
          </w:p>
        </w:tc>
        <w:tc>
          <w:tcPr>
            <w:tcW w:w="7415" w:type="dxa"/>
          </w:tcPr>
          <w:p w14:paraId="0726C5D6" w14:textId="77777777" w:rsidR="0021079F" w:rsidRPr="00D93B8F" w:rsidRDefault="0021079F" w:rsidP="00A12F2C">
            <w:pPr>
              <w:spacing w:line="276" w:lineRule="auto"/>
            </w:pPr>
            <w:r w:rsidRPr="00D93B8F">
              <w:t>Базовые аппаратные ресурсы</w:t>
            </w:r>
          </w:p>
        </w:tc>
      </w:tr>
      <w:tr w:rsidR="0021079F" w:rsidRPr="00D93B8F" w14:paraId="3330BCFC" w14:textId="77777777" w:rsidTr="00A12F2C">
        <w:tc>
          <w:tcPr>
            <w:tcW w:w="1588" w:type="dxa"/>
          </w:tcPr>
          <w:p w14:paraId="58500A51" w14:textId="77777777" w:rsidR="0021079F" w:rsidRPr="00D93B8F" w:rsidRDefault="0021079F" w:rsidP="00A12F2C">
            <w:pPr>
              <w:spacing w:line="276" w:lineRule="auto"/>
            </w:pPr>
            <w:r w:rsidRPr="00D93B8F">
              <w:t>ВАФ</w:t>
            </w:r>
          </w:p>
        </w:tc>
        <w:tc>
          <w:tcPr>
            <w:tcW w:w="284" w:type="dxa"/>
          </w:tcPr>
          <w:p w14:paraId="11A89CB8" w14:textId="77777777" w:rsidR="0021079F" w:rsidRPr="00D93B8F" w:rsidRDefault="0021079F" w:rsidP="00A12F2C">
            <w:pPr>
              <w:spacing w:line="276" w:lineRule="auto"/>
            </w:pPr>
            <w:r w:rsidRPr="00D93B8F">
              <w:t>-</w:t>
            </w:r>
          </w:p>
        </w:tc>
        <w:tc>
          <w:tcPr>
            <w:tcW w:w="7415" w:type="dxa"/>
          </w:tcPr>
          <w:p w14:paraId="0C9109C7" w14:textId="77777777" w:rsidR="0021079F" w:rsidRPr="00D93B8F" w:rsidRDefault="0021079F" w:rsidP="00A12F2C">
            <w:pPr>
              <w:spacing w:line="276" w:lineRule="auto"/>
            </w:pPr>
            <w:r w:rsidRPr="00D93B8F">
              <w:t>Видео-аудиофонограмма</w:t>
            </w:r>
          </w:p>
        </w:tc>
      </w:tr>
      <w:tr w:rsidR="0021079F" w:rsidRPr="00D93B8F" w14:paraId="7C473094" w14:textId="77777777" w:rsidTr="00A12F2C">
        <w:tc>
          <w:tcPr>
            <w:tcW w:w="1588" w:type="dxa"/>
          </w:tcPr>
          <w:p w14:paraId="6FCED108" w14:textId="77777777" w:rsidR="0021079F" w:rsidRPr="00D93B8F" w:rsidRDefault="0021079F" w:rsidP="00A12F2C">
            <w:pPr>
              <w:spacing w:line="276" w:lineRule="auto"/>
            </w:pPr>
            <w:r w:rsidRPr="00D93B8F">
              <w:t>ВЧУ</w:t>
            </w:r>
          </w:p>
        </w:tc>
        <w:tc>
          <w:tcPr>
            <w:tcW w:w="284" w:type="dxa"/>
          </w:tcPr>
          <w:p w14:paraId="6C3616AA" w14:textId="77777777" w:rsidR="0021079F" w:rsidRPr="00D93B8F" w:rsidRDefault="0021079F" w:rsidP="00A12F2C">
            <w:pPr>
              <w:spacing w:line="276" w:lineRule="auto"/>
            </w:pPr>
            <w:r w:rsidRPr="00D93B8F">
              <w:t>-</w:t>
            </w:r>
          </w:p>
        </w:tc>
        <w:tc>
          <w:tcPr>
            <w:tcW w:w="7415" w:type="dxa"/>
          </w:tcPr>
          <w:p w14:paraId="72107436" w14:textId="77777777" w:rsidR="0021079F" w:rsidRPr="00D93B8F" w:rsidRDefault="0021079F" w:rsidP="00A12F2C">
            <w:pPr>
              <w:spacing w:line="276" w:lineRule="auto"/>
            </w:pPr>
            <w:r w:rsidRPr="00D93B8F">
              <w:t>Высокочастотное устройство</w:t>
            </w:r>
          </w:p>
        </w:tc>
      </w:tr>
      <w:tr w:rsidR="0021079F" w:rsidRPr="00D93B8F" w14:paraId="62222BE3" w14:textId="77777777" w:rsidTr="00A12F2C">
        <w:tc>
          <w:tcPr>
            <w:tcW w:w="1588" w:type="dxa"/>
          </w:tcPr>
          <w:p w14:paraId="521F8C6F" w14:textId="77777777" w:rsidR="0021079F" w:rsidRPr="00D93B8F" w:rsidRDefault="0021079F" w:rsidP="00A12F2C">
            <w:pPr>
              <w:spacing w:line="276" w:lineRule="auto"/>
            </w:pPr>
            <w:r w:rsidRPr="00D93B8F">
              <w:t>ГКРЧ</w:t>
            </w:r>
          </w:p>
        </w:tc>
        <w:tc>
          <w:tcPr>
            <w:tcW w:w="284" w:type="dxa"/>
          </w:tcPr>
          <w:p w14:paraId="1F5B631B" w14:textId="77777777" w:rsidR="0021079F" w:rsidRPr="00D93B8F" w:rsidRDefault="0021079F" w:rsidP="00A12F2C">
            <w:pPr>
              <w:spacing w:line="276" w:lineRule="auto"/>
            </w:pPr>
            <w:r w:rsidRPr="00D93B8F">
              <w:t>-</w:t>
            </w:r>
          </w:p>
        </w:tc>
        <w:tc>
          <w:tcPr>
            <w:tcW w:w="7415" w:type="dxa"/>
          </w:tcPr>
          <w:p w14:paraId="0FF5C20D" w14:textId="77777777" w:rsidR="0021079F" w:rsidRPr="00D93B8F" w:rsidRDefault="0021079F" w:rsidP="00A12F2C">
            <w:pPr>
              <w:spacing w:line="276" w:lineRule="auto"/>
            </w:pPr>
            <w:r w:rsidRPr="00D93B8F">
              <w:t>Государственная комиссия по радиочастотам</w:t>
            </w:r>
          </w:p>
        </w:tc>
      </w:tr>
      <w:tr w:rsidR="0021079F" w:rsidRPr="00D93B8F" w14:paraId="6B085AE5" w14:textId="77777777" w:rsidTr="00A12F2C">
        <w:tc>
          <w:tcPr>
            <w:tcW w:w="1588" w:type="dxa"/>
          </w:tcPr>
          <w:p w14:paraId="53FA8206" w14:textId="77777777" w:rsidR="0021079F" w:rsidRPr="00D93B8F" w:rsidRDefault="0021079F" w:rsidP="00A12F2C">
            <w:pPr>
              <w:spacing w:line="276" w:lineRule="auto"/>
            </w:pPr>
            <w:r w:rsidRPr="00D93B8F">
              <w:t>ЕГРИП</w:t>
            </w:r>
          </w:p>
        </w:tc>
        <w:tc>
          <w:tcPr>
            <w:tcW w:w="284" w:type="dxa"/>
          </w:tcPr>
          <w:p w14:paraId="4C5B02DC" w14:textId="77777777" w:rsidR="0021079F" w:rsidRPr="00D93B8F" w:rsidRDefault="0021079F" w:rsidP="00A12F2C">
            <w:pPr>
              <w:spacing w:line="276" w:lineRule="auto"/>
            </w:pPr>
            <w:r w:rsidRPr="00D93B8F">
              <w:t>-</w:t>
            </w:r>
          </w:p>
        </w:tc>
        <w:tc>
          <w:tcPr>
            <w:tcW w:w="7415" w:type="dxa"/>
          </w:tcPr>
          <w:p w14:paraId="5A89943A" w14:textId="77777777" w:rsidR="0021079F" w:rsidRPr="00D93B8F" w:rsidRDefault="0021079F" w:rsidP="00A12F2C">
            <w:pPr>
              <w:spacing w:line="276" w:lineRule="auto"/>
            </w:pPr>
            <w:r w:rsidRPr="00D93B8F">
              <w:t>Единый государственный реестр индивидуальных предпринимателей</w:t>
            </w:r>
          </w:p>
        </w:tc>
      </w:tr>
      <w:tr w:rsidR="0021079F" w:rsidRPr="00D93B8F" w14:paraId="048FE8BF" w14:textId="77777777" w:rsidTr="00A12F2C">
        <w:tc>
          <w:tcPr>
            <w:tcW w:w="1588" w:type="dxa"/>
          </w:tcPr>
          <w:p w14:paraId="3A93FDA0" w14:textId="77777777" w:rsidR="0021079F" w:rsidRPr="00D93B8F" w:rsidRDefault="0021079F" w:rsidP="00A12F2C">
            <w:pPr>
              <w:spacing w:line="276" w:lineRule="auto"/>
            </w:pPr>
            <w:r w:rsidRPr="00D93B8F">
              <w:t>ЕГРЮЛ</w:t>
            </w:r>
          </w:p>
        </w:tc>
        <w:tc>
          <w:tcPr>
            <w:tcW w:w="284" w:type="dxa"/>
          </w:tcPr>
          <w:p w14:paraId="5A75B578" w14:textId="77777777" w:rsidR="0021079F" w:rsidRPr="00D93B8F" w:rsidRDefault="0021079F" w:rsidP="00A12F2C">
            <w:pPr>
              <w:spacing w:line="276" w:lineRule="auto"/>
            </w:pPr>
            <w:r w:rsidRPr="00D93B8F">
              <w:t>-</w:t>
            </w:r>
          </w:p>
        </w:tc>
        <w:tc>
          <w:tcPr>
            <w:tcW w:w="7415" w:type="dxa"/>
          </w:tcPr>
          <w:p w14:paraId="70BFAE55" w14:textId="77777777" w:rsidR="0021079F" w:rsidRPr="00D93B8F" w:rsidRDefault="0021079F" w:rsidP="00A12F2C">
            <w:pPr>
              <w:spacing w:line="276" w:lineRule="auto"/>
            </w:pPr>
            <w:r w:rsidRPr="00D93B8F">
              <w:t>Единый государственный реестр юридических лиц</w:t>
            </w:r>
          </w:p>
        </w:tc>
      </w:tr>
      <w:tr w:rsidR="0021079F" w:rsidRPr="00D93B8F" w14:paraId="1A5F6D20" w14:textId="77777777" w:rsidTr="00A12F2C">
        <w:tc>
          <w:tcPr>
            <w:tcW w:w="1588" w:type="dxa"/>
          </w:tcPr>
          <w:p w14:paraId="1FE0903A" w14:textId="77777777" w:rsidR="0021079F" w:rsidRPr="00D93B8F" w:rsidRDefault="0021079F" w:rsidP="00A12F2C">
            <w:pPr>
              <w:spacing w:line="276" w:lineRule="auto"/>
            </w:pPr>
            <w:r w:rsidRPr="00D93B8F">
              <w:t xml:space="preserve">ЕИС </w:t>
            </w:r>
          </w:p>
        </w:tc>
        <w:tc>
          <w:tcPr>
            <w:tcW w:w="284" w:type="dxa"/>
          </w:tcPr>
          <w:p w14:paraId="0509B453" w14:textId="77777777" w:rsidR="0021079F" w:rsidRPr="00D93B8F" w:rsidRDefault="0021079F" w:rsidP="00A12F2C">
            <w:pPr>
              <w:spacing w:line="276" w:lineRule="auto"/>
            </w:pPr>
            <w:r w:rsidRPr="00D93B8F">
              <w:t>-</w:t>
            </w:r>
          </w:p>
        </w:tc>
        <w:tc>
          <w:tcPr>
            <w:tcW w:w="7415" w:type="dxa"/>
          </w:tcPr>
          <w:p w14:paraId="605790EB" w14:textId="77777777" w:rsidR="0021079F" w:rsidRPr="00D93B8F" w:rsidRDefault="0021079F" w:rsidP="00A12F2C">
            <w:pPr>
              <w:spacing w:line="276" w:lineRule="auto"/>
            </w:pPr>
            <w:r w:rsidRPr="00D93B8F">
              <w:t>Единая информационная система Федеральной службы по надзору в сфере связи, информационных технологий и массовых коммуникаций</w:t>
            </w:r>
          </w:p>
        </w:tc>
      </w:tr>
      <w:tr w:rsidR="0021079F" w:rsidRPr="00D93B8F" w14:paraId="77F52973" w14:textId="77777777" w:rsidTr="00A12F2C">
        <w:tc>
          <w:tcPr>
            <w:tcW w:w="1588" w:type="dxa"/>
          </w:tcPr>
          <w:p w14:paraId="59EA31BA" w14:textId="77777777" w:rsidR="0021079F" w:rsidRPr="00D93B8F" w:rsidRDefault="0021079F" w:rsidP="00A12F2C">
            <w:pPr>
              <w:spacing w:line="276" w:lineRule="auto"/>
            </w:pPr>
            <w:r w:rsidRPr="00D93B8F">
              <w:t>ЕПГУ</w:t>
            </w:r>
          </w:p>
        </w:tc>
        <w:tc>
          <w:tcPr>
            <w:tcW w:w="284" w:type="dxa"/>
          </w:tcPr>
          <w:p w14:paraId="088282E4" w14:textId="77777777" w:rsidR="0021079F" w:rsidRPr="00D93B8F" w:rsidRDefault="0021079F" w:rsidP="00A12F2C">
            <w:pPr>
              <w:spacing w:line="276" w:lineRule="auto"/>
            </w:pPr>
            <w:r w:rsidRPr="00D93B8F">
              <w:t>-</w:t>
            </w:r>
          </w:p>
        </w:tc>
        <w:tc>
          <w:tcPr>
            <w:tcW w:w="7415" w:type="dxa"/>
          </w:tcPr>
          <w:p w14:paraId="11E421E6" w14:textId="77777777" w:rsidR="0021079F" w:rsidRPr="00D93B8F" w:rsidRDefault="0021079F" w:rsidP="00A12F2C">
            <w:pPr>
              <w:spacing w:line="276" w:lineRule="auto"/>
            </w:pPr>
            <w:r w:rsidRPr="00D93B8F">
              <w:t>Единый портал государственных услуг и функций</w:t>
            </w:r>
          </w:p>
        </w:tc>
      </w:tr>
      <w:tr w:rsidR="0021079F" w:rsidRPr="00D93B8F" w14:paraId="63CB9B21" w14:textId="77777777" w:rsidTr="00A12F2C">
        <w:tc>
          <w:tcPr>
            <w:tcW w:w="1588" w:type="dxa"/>
          </w:tcPr>
          <w:p w14:paraId="13442A20" w14:textId="77777777" w:rsidR="0021079F" w:rsidRPr="00D93B8F" w:rsidRDefault="0021079F" w:rsidP="00A12F2C">
            <w:pPr>
              <w:spacing w:line="276" w:lineRule="auto"/>
            </w:pPr>
            <w:r w:rsidRPr="00D93B8F">
              <w:t>ЕСНСИ</w:t>
            </w:r>
          </w:p>
        </w:tc>
        <w:tc>
          <w:tcPr>
            <w:tcW w:w="284" w:type="dxa"/>
          </w:tcPr>
          <w:p w14:paraId="3910BF27" w14:textId="77777777" w:rsidR="0021079F" w:rsidRPr="00D93B8F" w:rsidRDefault="0021079F" w:rsidP="00A12F2C">
            <w:pPr>
              <w:spacing w:line="276" w:lineRule="auto"/>
            </w:pPr>
            <w:r w:rsidRPr="00D93B8F">
              <w:t>-</w:t>
            </w:r>
          </w:p>
        </w:tc>
        <w:tc>
          <w:tcPr>
            <w:tcW w:w="7415" w:type="dxa"/>
          </w:tcPr>
          <w:p w14:paraId="5282177B" w14:textId="77777777" w:rsidR="0021079F" w:rsidRPr="00D93B8F" w:rsidRDefault="0021079F" w:rsidP="00A12F2C">
            <w:pPr>
              <w:spacing w:line="276" w:lineRule="auto"/>
            </w:pPr>
            <w:r w:rsidRPr="00D93B8F">
              <w:t>Единая система нормативно-справочной информации</w:t>
            </w:r>
          </w:p>
        </w:tc>
      </w:tr>
      <w:tr w:rsidR="0021079F" w:rsidRPr="00D93B8F" w14:paraId="65C17FC4" w14:textId="77777777" w:rsidTr="00A12F2C">
        <w:tc>
          <w:tcPr>
            <w:tcW w:w="1588" w:type="dxa"/>
          </w:tcPr>
          <w:p w14:paraId="150B2BD7" w14:textId="77777777" w:rsidR="0021079F" w:rsidRPr="00D93B8F" w:rsidRDefault="0021079F" w:rsidP="00A12F2C">
            <w:pPr>
              <w:spacing w:line="276" w:lineRule="auto"/>
            </w:pPr>
            <w:r w:rsidRPr="00D93B8F">
              <w:t>ЕТС</w:t>
            </w:r>
          </w:p>
        </w:tc>
        <w:tc>
          <w:tcPr>
            <w:tcW w:w="284" w:type="dxa"/>
          </w:tcPr>
          <w:p w14:paraId="689D8B54" w14:textId="77777777" w:rsidR="0021079F" w:rsidRPr="00D93B8F" w:rsidRDefault="0021079F" w:rsidP="00A12F2C">
            <w:pPr>
              <w:spacing w:line="276" w:lineRule="auto"/>
            </w:pPr>
            <w:r w:rsidRPr="00D93B8F">
              <w:t>-</w:t>
            </w:r>
          </w:p>
        </w:tc>
        <w:tc>
          <w:tcPr>
            <w:tcW w:w="7415" w:type="dxa"/>
          </w:tcPr>
          <w:p w14:paraId="7EF70681" w14:textId="77777777" w:rsidR="0021079F" w:rsidRPr="00D93B8F" w:rsidRDefault="0021079F" w:rsidP="00A12F2C">
            <w:pPr>
              <w:spacing w:line="276" w:lineRule="auto"/>
            </w:pPr>
            <w:r w:rsidRPr="00D93B8F">
              <w:t>Единый технический справочник РЭС и ВЧУ</w:t>
            </w:r>
          </w:p>
        </w:tc>
      </w:tr>
      <w:tr w:rsidR="0021079F" w:rsidRPr="00D93B8F" w14:paraId="7153728A" w14:textId="77777777" w:rsidTr="00A12F2C">
        <w:tc>
          <w:tcPr>
            <w:tcW w:w="1588" w:type="dxa"/>
          </w:tcPr>
          <w:p w14:paraId="4B4F7A9D" w14:textId="77777777" w:rsidR="0021079F" w:rsidRPr="00D93B8F" w:rsidRDefault="0021079F" w:rsidP="00A12F2C">
            <w:pPr>
              <w:spacing w:line="276" w:lineRule="auto"/>
            </w:pPr>
            <w:r w:rsidRPr="00D93B8F">
              <w:t>ИП</w:t>
            </w:r>
          </w:p>
        </w:tc>
        <w:tc>
          <w:tcPr>
            <w:tcW w:w="284" w:type="dxa"/>
          </w:tcPr>
          <w:p w14:paraId="431FAEE7" w14:textId="77777777" w:rsidR="0021079F" w:rsidRPr="00D93B8F" w:rsidRDefault="0021079F" w:rsidP="00A12F2C">
            <w:pPr>
              <w:spacing w:line="276" w:lineRule="auto"/>
            </w:pPr>
            <w:r w:rsidRPr="00D93B8F">
              <w:t>-</w:t>
            </w:r>
          </w:p>
        </w:tc>
        <w:tc>
          <w:tcPr>
            <w:tcW w:w="7415" w:type="dxa"/>
          </w:tcPr>
          <w:p w14:paraId="3185B3E7" w14:textId="77777777" w:rsidR="0021079F" w:rsidRPr="00D93B8F" w:rsidRDefault="0021079F" w:rsidP="00A12F2C">
            <w:pPr>
              <w:spacing w:line="276" w:lineRule="auto"/>
            </w:pPr>
            <w:r w:rsidRPr="00D93B8F">
              <w:t>Индивидуальный предприниматель</w:t>
            </w:r>
          </w:p>
        </w:tc>
      </w:tr>
      <w:tr w:rsidR="0021079F" w:rsidRPr="00D93B8F" w14:paraId="5C9C21D3" w14:textId="77777777" w:rsidTr="00A12F2C">
        <w:tc>
          <w:tcPr>
            <w:tcW w:w="1588" w:type="dxa"/>
          </w:tcPr>
          <w:p w14:paraId="295E1F3B" w14:textId="77777777" w:rsidR="0021079F" w:rsidRPr="00D93B8F" w:rsidRDefault="0021079F" w:rsidP="00A12F2C">
            <w:pPr>
              <w:spacing w:line="276" w:lineRule="auto"/>
            </w:pPr>
            <w:r w:rsidRPr="00D93B8F">
              <w:t>ИС</w:t>
            </w:r>
          </w:p>
        </w:tc>
        <w:tc>
          <w:tcPr>
            <w:tcW w:w="284" w:type="dxa"/>
          </w:tcPr>
          <w:p w14:paraId="1AE0E118" w14:textId="77777777" w:rsidR="0021079F" w:rsidRPr="00D93B8F" w:rsidRDefault="0021079F" w:rsidP="00A12F2C">
            <w:pPr>
              <w:spacing w:line="276" w:lineRule="auto"/>
            </w:pPr>
            <w:r w:rsidRPr="00D93B8F">
              <w:t>-</w:t>
            </w:r>
          </w:p>
        </w:tc>
        <w:tc>
          <w:tcPr>
            <w:tcW w:w="7415" w:type="dxa"/>
          </w:tcPr>
          <w:p w14:paraId="40281436" w14:textId="77777777" w:rsidR="0021079F" w:rsidRPr="00D93B8F" w:rsidRDefault="0021079F" w:rsidP="00A12F2C">
            <w:pPr>
              <w:spacing w:line="276" w:lineRule="auto"/>
            </w:pPr>
            <w:r w:rsidRPr="00D93B8F">
              <w:t>Информационная система</w:t>
            </w:r>
          </w:p>
        </w:tc>
      </w:tr>
      <w:tr w:rsidR="0021079F" w:rsidRPr="00D93B8F" w14:paraId="2DE47B6A" w14:textId="77777777" w:rsidTr="00A12F2C">
        <w:tc>
          <w:tcPr>
            <w:tcW w:w="1588" w:type="dxa"/>
          </w:tcPr>
          <w:p w14:paraId="6CCA7D0F" w14:textId="77777777" w:rsidR="0021079F" w:rsidRPr="00D93B8F" w:rsidRDefault="0021079F" w:rsidP="00A12F2C">
            <w:pPr>
              <w:spacing w:line="276" w:lineRule="auto"/>
            </w:pPr>
            <w:r w:rsidRPr="00D93B8F">
              <w:t>ИСС</w:t>
            </w:r>
          </w:p>
        </w:tc>
        <w:tc>
          <w:tcPr>
            <w:tcW w:w="284" w:type="dxa"/>
          </w:tcPr>
          <w:p w14:paraId="2F2C8762" w14:textId="77777777" w:rsidR="0021079F" w:rsidRPr="00D93B8F" w:rsidRDefault="0021079F" w:rsidP="00A12F2C">
            <w:pPr>
              <w:spacing w:line="276" w:lineRule="auto"/>
            </w:pPr>
            <w:r w:rsidRPr="00D93B8F">
              <w:t>-</w:t>
            </w:r>
          </w:p>
        </w:tc>
        <w:tc>
          <w:tcPr>
            <w:tcW w:w="7415" w:type="dxa"/>
          </w:tcPr>
          <w:p w14:paraId="5A5299D6" w14:textId="77777777" w:rsidR="0021079F" w:rsidRPr="00D93B8F" w:rsidRDefault="0021079F" w:rsidP="00A12F2C">
            <w:pPr>
              <w:spacing w:line="276" w:lineRule="auto"/>
            </w:pPr>
            <w:r w:rsidRPr="00D93B8F">
              <w:t>Программная прикладная подсистема «Информационно-справочная система» ЕИС Роскомнадзора</w:t>
            </w:r>
          </w:p>
        </w:tc>
      </w:tr>
      <w:tr w:rsidR="0021079F" w:rsidRPr="00D93B8F" w14:paraId="13632EE2" w14:textId="77777777" w:rsidTr="00A12F2C">
        <w:tc>
          <w:tcPr>
            <w:tcW w:w="1588" w:type="dxa"/>
          </w:tcPr>
          <w:p w14:paraId="315F4EBA" w14:textId="77777777" w:rsidR="0021079F" w:rsidRPr="00D93B8F" w:rsidRDefault="0021079F" w:rsidP="00A12F2C">
            <w:pPr>
              <w:spacing w:line="276" w:lineRule="auto"/>
            </w:pPr>
            <w:r w:rsidRPr="00D93B8F">
              <w:t>ИТП</w:t>
            </w:r>
          </w:p>
        </w:tc>
        <w:tc>
          <w:tcPr>
            <w:tcW w:w="284" w:type="dxa"/>
          </w:tcPr>
          <w:p w14:paraId="305BF868" w14:textId="77777777" w:rsidR="0021079F" w:rsidRPr="00D93B8F" w:rsidRDefault="0021079F" w:rsidP="00A12F2C">
            <w:pPr>
              <w:spacing w:line="276" w:lineRule="auto"/>
            </w:pPr>
            <w:r w:rsidRPr="00D93B8F">
              <w:t>-</w:t>
            </w:r>
          </w:p>
        </w:tc>
        <w:tc>
          <w:tcPr>
            <w:tcW w:w="7415" w:type="dxa"/>
          </w:tcPr>
          <w:p w14:paraId="53558885" w14:textId="77777777" w:rsidR="0021079F" w:rsidRPr="00D93B8F" w:rsidRDefault="0021079F" w:rsidP="00A12F2C">
            <w:pPr>
              <w:spacing w:line="276" w:lineRule="auto"/>
            </w:pPr>
            <w:r w:rsidRPr="00D93B8F">
              <w:t>Информационно-технологическая платформа (ЕИС Роскомнадзора)</w:t>
            </w:r>
          </w:p>
        </w:tc>
      </w:tr>
      <w:tr w:rsidR="0021079F" w:rsidRPr="00D93B8F" w14:paraId="45006A15" w14:textId="77777777" w:rsidTr="00A12F2C">
        <w:tc>
          <w:tcPr>
            <w:tcW w:w="1588" w:type="dxa"/>
          </w:tcPr>
          <w:p w14:paraId="5F0A6266" w14:textId="77777777" w:rsidR="0021079F" w:rsidRPr="00D93B8F" w:rsidRDefault="0021079F" w:rsidP="00A12F2C">
            <w:pPr>
              <w:spacing w:line="276" w:lineRule="auto"/>
            </w:pPr>
            <w:r w:rsidRPr="00D93B8F">
              <w:t>КЛАДР</w:t>
            </w:r>
          </w:p>
        </w:tc>
        <w:tc>
          <w:tcPr>
            <w:tcW w:w="284" w:type="dxa"/>
          </w:tcPr>
          <w:p w14:paraId="2C6DDC24" w14:textId="77777777" w:rsidR="0021079F" w:rsidRPr="00D93B8F" w:rsidRDefault="0021079F" w:rsidP="00A12F2C">
            <w:pPr>
              <w:spacing w:line="276" w:lineRule="auto"/>
            </w:pPr>
            <w:r w:rsidRPr="00D93B8F">
              <w:t>-</w:t>
            </w:r>
          </w:p>
        </w:tc>
        <w:tc>
          <w:tcPr>
            <w:tcW w:w="7415" w:type="dxa"/>
          </w:tcPr>
          <w:p w14:paraId="0DA318F0" w14:textId="77777777" w:rsidR="0021079F" w:rsidRPr="00D93B8F" w:rsidRDefault="0021079F" w:rsidP="00A12F2C">
            <w:pPr>
              <w:spacing w:line="276" w:lineRule="auto"/>
            </w:pPr>
            <w:r w:rsidRPr="00D93B8F">
              <w:t>Классификатор адресов Российской Федерации</w:t>
            </w:r>
          </w:p>
        </w:tc>
      </w:tr>
      <w:tr w:rsidR="0021079F" w:rsidRPr="00D93B8F" w14:paraId="47CA8B04" w14:textId="77777777" w:rsidTr="00A12F2C">
        <w:tc>
          <w:tcPr>
            <w:tcW w:w="1588" w:type="dxa"/>
          </w:tcPr>
          <w:p w14:paraId="3BF278A1" w14:textId="77777777" w:rsidR="0021079F" w:rsidRPr="00D93B8F" w:rsidRDefault="0021079F" w:rsidP="00A12F2C">
            <w:pPr>
              <w:spacing w:line="276" w:lineRule="auto"/>
            </w:pPr>
            <w:r w:rsidRPr="00D93B8F">
              <w:t>КМСПД</w:t>
            </w:r>
          </w:p>
        </w:tc>
        <w:tc>
          <w:tcPr>
            <w:tcW w:w="284" w:type="dxa"/>
          </w:tcPr>
          <w:p w14:paraId="600A7986" w14:textId="77777777" w:rsidR="0021079F" w:rsidRPr="00D93B8F" w:rsidRDefault="0021079F" w:rsidP="00A12F2C">
            <w:pPr>
              <w:spacing w:line="276" w:lineRule="auto"/>
            </w:pPr>
            <w:r w:rsidRPr="00D93B8F">
              <w:t>-</w:t>
            </w:r>
          </w:p>
        </w:tc>
        <w:tc>
          <w:tcPr>
            <w:tcW w:w="7415" w:type="dxa"/>
          </w:tcPr>
          <w:p w14:paraId="0CE4FCFF" w14:textId="77777777" w:rsidR="0021079F" w:rsidRPr="00D93B8F" w:rsidRDefault="0021079F" w:rsidP="00A12F2C">
            <w:pPr>
              <w:spacing w:line="276" w:lineRule="auto"/>
            </w:pPr>
            <w:r w:rsidRPr="00D93B8F">
              <w:t>Корпоративная мультисервисная сеть передачи данных (ЕИС Роскомнадзора)</w:t>
            </w:r>
          </w:p>
        </w:tc>
      </w:tr>
      <w:tr w:rsidR="0021079F" w:rsidRPr="00D93B8F" w14:paraId="758F1F52" w14:textId="77777777" w:rsidTr="00A12F2C">
        <w:tc>
          <w:tcPr>
            <w:tcW w:w="1588" w:type="dxa"/>
          </w:tcPr>
          <w:p w14:paraId="40440420" w14:textId="77777777" w:rsidR="0021079F" w:rsidRPr="00D93B8F" w:rsidRDefault="0021079F" w:rsidP="00A12F2C">
            <w:pPr>
              <w:spacing w:line="276" w:lineRule="auto"/>
            </w:pPr>
            <w:r w:rsidRPr="00D93B8F">
              <w:t>МЭДО</w:t>
            </w:r>
          </w:p>
        </w:tc>
        <w:tc>
          <w:tcPr>
            <w:tcW w:w="284" w:type="dxa"/>
          </w:tcPr>
          <w:p w14:paraId="0C5F1A24" w14:textId="77777777" w:rsidR="0021079F" w:rsidRPr="00D93B8F" w:rsidRDefault="0021079F" w:rsidP="00A12F2C">
            <w:pPr>
              <w:spacing w:line="276" w:lineRule="auto"/>
            </w:pPr>
            <w:r w:rsidRPr="00D93B8F">
              <w:t>-</w:t>
            </w:r>
          </w:p>
        </w:tc>
        <w:tc>
          <w:tcPr>
            <w:tcW w:w="7415" w:type="dxa"/>
          </w:tcPr>
          <w:p w14:paraId="377A9ABD" w14:textId="77777777" w:rsidR="0021079F" w:rsidRPr="00D93B8F" w:rsidRDefault="0021079F" w:rsidP="00A12F2C">
            <w:pPr>
              <w:spacing w:line="276" w:lineRule="auto"/>
            </w:pPr>
            <w:r w:rsidRPr="00D93B8F">
              <w:t>Система межведомственного электронного документооборота</w:t>
            </w:r>
          </w:p>
        </w:tc>
      </w:tr>
      <w:tr w:rsidR="0021079F" w:rsidRPr="00D93B8F" w14:paraId="76A16025" w14:textId="77777777" w:rsidTr="00A12F2C">
        <w:tc>
          <w:tcPr>
            <w:tcW w:w="1588" w:type="dxa"/>
          </w:tcPr>
          <w:p w14:paraId="0EB184C1" w14:textId="77777777" w:rsidR="0021079F" w:rsidRPr="00D93B8F" w:rsidRDefault="0021079F" w:rsidP="00A12F2C">
            <w:pPr>
              <w:spacing w:line="276" w:lineRule="auto"/>
            </w:pPr>
            <w:r w:rsidRPr="00D93B8F">
              <w:t>НПА</w:t>
            </w:r>
          </w:p>
        </w:tc>
        <w:tc>
          <w:tcPr>
            <w:tcW w:w="284" w:type="dxa"/>
          </w:tcPr>
          <w:p w14:paraId="4B3E8C3F" w14:textId="77777777" w:rsidR="0021079F" w:rsidRPr="00D93B8F" w:rsidRDefault="0021079F" w:rsidP="00A12F2C">
            <w:pPr>
              <w:spacing w:line="276" w:lineRule="auto"/>
            </w:pPr>
            <w:r w:rsidRPr="00D93B8F">
              <w:t>-</w:t>
            </w:r>
          </w:p>
        </w:tc>
        <w:tc>
          <w:tcPr>
            <w:tcW w:w="7415" w:type="dxa"/>
          </w:tcPr>
          <w:p w14:paraId="39972634" w14:textId="77777777" w:rsidR="0021079F" w:rsidRPr="00D93B8F" w:rsidRDefault="0021079F" w:rsidP="00A12F2C">
            <w:pPr>
              <w:spacing w:line="276" w:lineRule="auto"/>
            </w:pPr>
            <w:r w:rsidRPr="00D93B8F">
              <w:t>Нормативный правовой акт</w:t>
            </w:r>
          </w:p>
        </w:tc>
      </w:tr>
      <w:tr w:rsidR="0021079F" w:rsidRPr="00D93B8F" w14:paraId="1CE866A3" w14:textId="77777777" w:rsidTr="00A12F2C">
        <w:tc>
          <w:tcPr>
            <w:tcW w:w="1588" w:type="dxa"/>
          </w:tcPr>
          <w:p w14:paraId="27F261AE" w14:textId="77777777" w:rsidR="0021079F" w:rsidRPr="00D93B8F" w:rsidRDefault="0021079F" w:rsidP="00A12F2C">
            <w:pPr>
              <w:spacing w:line="276" w:lineRule="auto"/>
            </w:pPr>
            <w:r w:rsidRPr="00D93B8F">
              <w:t>ОКОПФ</w:t>
            </w:r>
          </w:p>
        </w:tc>
        <w:tc>
          <w:tcPr>
            <w:tcW w:w="284" w:type="dxa"/>
          </w:tcPr>
          <w:p w14:paraId="189A1BF7" w14:textId="77777777" w:rsidR="0021079F" w:rsidRPr="00D93B8F" w:rsidRDefault="0021079F" w:rsidP="00A12F2C">
            <w:pPr>
              <w:spacing w:line="276" w:lineRule="auto"/>
            </w:pPr>
            <w:r w:rsidRPr="00D93B8F">
              <w:t>-</w:t>
            </w:r>
          </w:p>
        </w:tc>
        <w:tc>
          <w:tcPr>
            <w:tcW w:w="7415" w:type="dxa"/>
          </w:tcPr>
          <w:p w14:paraId="6B2F9EB5" w14:textId="77777777" w:rsidR="0021079F" w:rsidRPr="00D93B8F" w:rsidRDefault="0021079F" w:rsidP="00A12F2C">
            <w:pPr>
              <w:spacing w:line="276" w:lineRule="auto"/>
            </w:pPr>
            <w:r w:rsidRPr="00D93B8F">
              <w:t>Общероссийский классификатор организационно-правовых форм</w:t>
            </w:r>
          </w:p>
        </w:tc>
      </w:tr>
      <w:tr w:rsidR="0021079F" w:rsidRPr="00D93B8F" w14:paraId="29DBE6AE" w14:textId="77777777" w:rsidTr="00A12F2C">
        <w:tc>
          <w:tcPr>
            <w:tcW w:w="1588" w:type="dxa"/>
          </w:tcPr>
          <w:p w14:paraId="1AB64FD0" w14:textId="77777777" w:rsidR="0021079F" w:rsidRPr="00D93B8F" w:rsidRDefault="0021079F" w:rsidP="00A12F2C">
            <w:pPr>
              <w:spacing w:line="276" w:lineRule="auto"/>
            </w:pPr>
            <w:r w:rsidRPr="00D93B8F">
              <w:t>ОКФС</w:t>
            </w:r>
          </w:p>
        </w:tc>
        <w:tc>
          <w:tcPr>
            <w:tcW w:w="284" w:type="dxa"/>
          </w:tcPr>
          <w:p w14:paraId="5F2094CF" w14:textId="77777777" w:rsidR="0021079F" w:rsidRPr="00D93B8F" w:rsidRDefault="0021079F" w:rsidP="00A12F2C">
            <w:pPr>
              <w:spacing w:line="276" w:lineRule="auto"/>
            </w:pPr>
            <w:r w:rsidRPr="00D93B8F">
              <w:t>-</w:t>
            </w:r>
          </w:p>
        </w:tc>
        <w:tc>
          <w:tcPr>
            <w:tcW w:w="7415" w:type="dxa"/>
          </w:tcPr>
          <w:p w14:paraId="7FF9B684" w14:textId="77777777" w:rsidR="0021079F" w:rsidRPr="00D93B8F" w:rsidRDefault="0021079F" w:rsidP="00A12F2C">
            <w:pPr>
              <w:spacing w:line="276" w:lineRule="auto"/>
            </w:pPr>
            <w:r w:rsidRPr="00D93B8F">
              <w:t>Общероссийский классификатор форм собственности</w:t>
            </w:r>
          </w:p>
        </w:tc>
      </w:tr>
      <w:tr w:rsidR="0021079F" w:rsidRPr="00D93B8F" w14:paraId="14799116" w14:textId="77777777" w:rsidTr="00A12F2C">
        <w:tc>
          <w:tcPr>
            <w:tcW w:w="1588" w:type="dxa"/>
          </w:tcPr>
          <w:p w14:paraId="742D7D72" w14:textId="77777777" w:rsidR="0021079F" w:rsidRPr="00D93B8F" w:rsidRDefault="0021079F" w:rsidP="00A12F2C">
            <w:pPr>
              <w:spacing w:line="276" w:lineRule="auto"/>
            </w:pPr>
            <w:r w:rsidRPr="00D93B8F">
              <w:t>ПДн</w:t>
            </w:r>
          </w:p>
        </w:tc>
        <w:tc>
          <w:tcPr>
            <w:tcW w:w="284" w:type="dxa"/>
          </w:tcPr>
          <w:p w14:paraId="10326F42" w14:textId="77777777" w:rsidR="0021079F" w:rsidRPr="00D93B8F" w:rsidRDefault="0021079F" w:rsidP="00A12F2C">
            <w:pPr>
              <w:spacing w:line="276" w:lineRule="auto"/>
            </w:pPr>
            <w:r w:rsidRPr="00D93B8F">
              <w:t>-</w:t>
            </w:r>
          </w:p>
        </w:tc>
        <w:tc>
          <w:tcPr>
            <w:tcW w:w="7415" w:type="dxa"/>
          </w:tcPr>
          <w:p w14:paraId="79E2FFBB" w14:textId="77777777" w:rsidR="0021079F" w:rsidRPr="00D93B8F" w:rsidRDefault="0021079F" w:rsidP="00A12F2C">
            <w:pPr>
              <w:spacing w:line="276" w:lineRule="auto"/>
            </w:pPr>
            <w:r w:rsidRPr="00D93B8F">
              <w:t>Персональные данные</w:t>
            </w:r>
          </w:p>
        </w:tc>
      </w:tr>
      <w:tr w:rsidR="0021079F" w:rsidRPr="00D93B8F" w14:paraId="7F7F0C3A" w14:textId="77777777" w:rsidTr="00A12F2C">
        <w:tc>
          <w:tcPr>
            <w:tcW w:w="1588" w:type="dxa"/>
          </w:tcPr>
          <w:p w14:paraId="16BFBF0E" w14:textId="77777777" w:rsidR="0021079F" w:rsidRPr="00D93B8F" w:rsidRDefault="0021079F" w:rsidP="00A12F2C">
            <w:pPr>
              <w:spacing w:line="276" w:lineRule="auto"/>
            </w:pPr>
            <w:r w:rsidRPr="00D93B8F">
              <w:t>ПОИБ</w:t>
            </w:r>
          </w:p>
        </w:tc>
        <w:tc>
          <w:tcPr>
            <w:tcW w:w="284" w:type="dxa"/>
          </w:tcPr>
          <w:p w14:paraId="55112931" w14:textId="77777777" w:rsidR="0021079F" w:rsidRPr="00D93B8F" w:rsidRDefault="0021079F" w:rsidP="00A12F2C">
            <w:pPr>
              <w:spacing w:line="276" w:lineRule="auto"/>
            </w:pPr>
            <w:r w:rsidRPr="00D93B8F">
              <w:t>-</w:t>
            </w:r>
          </w:p>
        </w:tc>
        <w:tc>
          <w:tcPr>
            <w:tcW w:w="7415" w:type="dxa"/>
          </w:tcPr>
          <w:p w14:paraId="0E6623FB" w14:textId="77777777" w:rsidR="0021079F" w:rsidRPr="00D93B8F" w:rsidRDefault="0021079F" w:rsidP="00A12F2C">
            <w:pPr>
              <w:spacing w:line="276" w:lineRule="auto"/>
            </w:pPr>
            <w:r w:rsidRPr="00D93B8F">
              <w:t>Подсистема обеспечения информационной безопасности (ЕИС Роскомнадзора)</w:t>
            </w:r>
          </w:p>
        </w:tc>
      </w:tr>
      <w:tr w:rsidR="0021079F" w:rsidRPr="00D93B8F" w14:paraId="77584A11" w14:textId="77777777" w:rsidTr="00A12F2C">
        <w:tc>
          <w:tcPr>
            <w:tcW w:w="1588" w:type="dxa"/>
          </w:tcPr>
          <w:p w14:paraId="4805082D" w14:textId="77777777" w:rsidR="0021079F" w:rsidRPr="00D93B8F" w:rsidRDefault="0021079F" w:rsidP="00A12F2C">
            <w:pPr>
              <w:spacing w:line="276" w:lineRule="auto"/>
            </w:pPr>
            <w:r w:rsidRPr="00D93B8F">
              <w:t>ПОИВ</w:t>
            </w:r>
          </w:p>
        </w:tc>
        <w:tc>
          <w:tcPr>
            <w:tcW w:w="284" w:type="dxa"/>
          </w:tcPr>
          <w:p w14:paraId="041790F9" w14:textId="77777777" w:rsidR="0021079F" w:rsidRPr="00D93B8F" w:rsidRDefault="0021079F" w:rsidP="00A12F2C">
            <w:pPr>
              <w:spacing w:line="276" w:lineRule="auto"/>
            </w:pPr>
            <w:r w:rsidRPr="00D93B8F">
              <w:t>-</w:t>
            </w:r>
          </w:p>
        </w:tc>
        <w:tc>
          <w:tcPr>
            <w:tcW w:w="7415" w:type="dxa"/>
          </w:tcPr>
          <w:p w14:paraId="17216625" w14:textId="77777777" w:rsidR="0021079F" w:rsidRPr="00D93B8F" w:rsidRDefault="0021079F" w:rsidP="00A12F2C">
            <w:pPr>
              <w:spacing w:line="276" w:lineRule="auto"/>
            </w:pPr>
            <w:r w:rsidRPr="00D93B8F">
              <w:t>Подсистема обеспечения информационного взаимодействия (ЕИС Роскомнадзора)</w:t>
            </w:r>
          </w:p>
        </w:tc>
      </w:tr>
      <w:tr w:rsidR="0021079F" w:rsidRPr="00D93B8F" w14:paraId="355DAF88" w14:textId="77777777" w:rsidTr="00A12F2C">
        <w:tc>
          <w:tcPr>
            <w:tcW w:w="1588" w:type="dxa"/>
          </w:tcPr>
          <w:p w14:paraId="111E69F6" w14:textId="77777777" w:rsidR="0021079F" w:rsidRPr="00D93B8F" w:rsidRDefault="0021079F" w:rsidP="00A12F2C">
            <w:pPr>
              <w:spacing w:line="276" w:lineRule="auto"/>
            </w:pPr>
            <w:r w:rsidRPr="00D93B8F">
              <w:t>ППП</w:t>
            </w:r>
          </w:p>
        </w:tc>
        <w:tc>
          <w:tcPr>
            <w:tcW w:w="284" w:type="dxa"/>
          </w:tcPr>
          <w:p w14:paraId="56D3B88A" w14:textId="77777777" w:rsidR="0021079F" w:rsidRPr="00D93B8F" w:rsidRDefault="0021079F" w:rsidP="00A12F2C">
            <w:pPr>
              <w:spacing w:line="276" w:lineRule="auto"/>
            </w:pPr>
            <w:r w:rsidRPr="00D93B8F">
              <w:t>-</w:t>
            </w:r>
          </w:p>
        </w:tc>
        <w:tc>
          <w:tcPr>
            <w:tcW w:w="7415" w:type="dxa"/>
          </w:tcPr>
          <w:p w14:paraId="135B6C7D" w14:textId="77777777" w:rsidR="0021079F" w:rsidRPr="00D93B8F" w:rsidRDefault="0021079F" w:rsidP="00A12F2C">
            <w:pPr>
              <w:spacing w:line="276" w:lineRule="auto"/>
            </w:pPr>
            <w:r w:rsidRPr="00D93B8F">
              <w:t>Прикладная программная подсистема (ЕИС Роскомнадзора)</w:t>
            </w:r>
          </w:p>
        </w:tc>
      </w:tr>
      <w:tr w:rsidR="0021079F" w:rsidRPr="00D93B8F" w14:paraId="12624FE7" w14:textId="77777777" w:rsidTr="00A12F2C">
        <w:tc>
          <w:tcPr>
            <w:tcW w:w="1588" w:type="dxa"/>
          </w:tcPr>
          <w:p w14:paraId="6623D01E" w14:textId="77777777" w:rsidR="0021079F" w:rsidRPr="00D93B8F" w:rsidRDefault="0021079F" w:rsidP="00A12F2C">
            <w:pPr>
              <w:spacing w:line="276" w:lineRule="auto"/>
            </w:pPr>
            <w:r w:rsidRPr="00D93B8F">
              <w:t>РИЧ</w:t>
            </w:r>
          </w:p>
        </w:tc>
        <w:tc>
          <w:tcPr>
            <w:tcW w:w="284" w:type="dxa"/>
          </w:tcPr>
          <w:p w14:paraId="06F3F554" w14:textId="77777777" w:rsidR="0021079F" w:rsidRPr="00D93B8F" w:rsidRDefault="0021079F" w:rsidP="00A12F2C">
            <w:pPr>
              <w:spacing w:line="276" w:lineRule="auto"/>
            </w:pPr>
            <w:r w:rsidRPr="00D93B8F">
              <w:t>-</w:t>
            </w:r>
          </w:p>
        </w:tc>
        <w:tc>
          <w:tcPr>
            <w:tcW w:w="7415" w:type="dxa"/>
          </w:tcPr>
          <w:p w14:paraId="5817569B" w14:textId="77777777" w:rsidR="0021079F" w:rsidRPr="00D93B8F" w:rsidRDefault="0021079F" w:rsidP="00A12F2C">
            <w:pPr>
              <w:spacing w:line="276" w:lineRule="auto"/>
            </w:pPr>
            <w:r w:rsidRPr="00D93B8F">
              <w:t>Разрешение на использование радиочастот или радиочастотных каналов</w:t>
            </w:r>
          </w:p>
        </w:tc>
      </w:tr>
      <w:tr w:rsidR="0021079F" w:rsidRPr="00D93B8F" w14:paraId="528D6CCD" w14:textId="77777777" w:rsidTr="00A12F2C">
        <w:tc>
          <w:tcPr>
            <w:tcW w:w="1588" w:type="dxa"/>
          </w:tcPr>
          <w:p w14:paraId="60A0115B" w14:textId="77777777" w:rsidR="0021079F" w:rsidRPr="00D93B8F" w:rsidRDefault="0021079F" w:rsidP="00A12F2C">
            <w:pPr>
              <w:spacing w:line="276" w:lineRule="auto"/>
            </w:pPr>
            <w:r w:rsidRPr="00D93B8F">
              <w:t>РК</w:t>
            </w:r>
          </w:p>
        </w:tc>
        <w:tc>
          <w:tcPr>
            <w:tcW w:w="284" w:type="dxa"/>
          </w:tcPr>
          <w:p w14:paraId="77C6B1FD" w14:textId="77777777" w:rsidR="0021079F" w:rsidRPr="00D93B8F" w:rsidRDefault="0021079F" w:rsidP="00A12F2C">
            <w:pPr>
              <w:spacing w:line="276" w:lineRule="auto"/>
            </w:pPr>
            <w:r w:rsidRPr="00D93B8F">
              <w:t>-</w:t>
            </w:r>
          </w:p>
        </w:tc>
        <w:tc>
          <w:tcPr>
            <w:tcW w:w="7415" w:type="dxa"/>
          </w:tcPr>
          <w:p w14:paraId="1CA72043" w14:textId="77777777" w:rsidR="0021079F" w:rsidRPr="00D93B8F" w:rsidRDefault="0021079F" w:rsidP="00A12F2C">
            <w:pPr>
              <w:spacing w:line="276" w:lineRule="auto"/>
            </w:pPr>
            <w:r w:rsidRPr="00D93B8F">
              <w:t>Радиоконтроль (Контроль за излучениями радиоэлектронных средств и (или) высокочастотных устройств)</w:t>
            </w:r>
          </w:p>
        </w:tc>
      </w:tr>
      <w:tr w:rsidR="0021079F" w:rsidRPr="00D93B8F" w14:paraId="4EC53F20" w14:textId="77777777" w:rsidTr="00A12F2C">
        <w:tc>
          <w:tcPr>
            <w:tcW w:w="1588" w:type="dxa"/>
          </w:tcPr>
          <w:p w14:paraId="1693D2BC" w14:textId="77777777" w:rsidR="0021079F" w:rsidRPr="00D93B8F" w:rsidRDefault="0021079F" w:rsidP="00A12F2C">
            <w:pPr>
              <w:spacing w:line="276" w:lineRule="auto"/>
            </w:pPr>
            <w:r w:rsidRPr="00D93B8F">
              <w:lastRenderedPageBreak/>
              <w:t>РОСЗМ</w:t>
            </w:r>
          </w:p>
        </w:tc>
        <w:tc>
          <w:tcPr>
            <w:tcW w:w="284" w:type="dxa"/>
          </w:tcPr>
          <w:p w14:paraId="40083D1B" w14:textId="77777777" w:rsidR="0021079F" w:rsidRPr="00D93B8F" w:rsidRDefault="0021079F" w:rsidP="00A12F2C">
            <w:pPr>
              <w:spacing w:line="276" w:lineRule="auto"/>
            </w:pPr>
            <w:r w:rsidRPr="00D93B8F">
              <w:t>-</w:t>
            </w:r>
          </w:p>
        </w:tc>
        <w:tc>
          <w:tcPr>
            <w:tcW w:w="7415" w:type="dxa"/>
          </w:tcPr>
          <w:p w14:paraId="171D013D" w14:textId="77777777" w:rsidR="0021079F" w:rsidRPr="00D93B8F" w:rsidRDefault="0021079F" w:rsidP="00A12F2C">
            <w:pPr>
              <w:spacing w:line="276" w:lineRule="auto"/>
            </w:pPr>
            <w:r w:rsidRPr="00D93B8F">
              <w:t>Радиочастотное обеспечение социально значимых мероприятий</w:t>
            </w:r>
          </w:p>
        </w:tc>
      </w:tr>
      <w:tr w:rsidR="0021079F" w:rsidRPr="00D93B8F" w14:paraId="1557B217" w14:textId="77777777" w:rsidTr="00A12F2C">
        <w:tc>
          <w:tcPr>
            <w:tcW w:w="1588" w:type="dxa"/>
          </w:tcPr>
          <w:p w14:paraId="001390C9" w14:textId="77777777" w:rsidR="0021079F" w:rsidRPr="00D93B8F" w:rsidRDefault="0021079F" w:rsidP="00A12F2C">
            <w:pPr>
              <w:spacing w:line="276" w:lineRule="auto"/>
            </w:pPr>
            <w:r w:rsidRPr="00D93B8F">
              <w:t>РЭС</w:t>
            </w:r>
          </w:p>
        </w:tc>
        <w:tc>
          <w:tcPr>
            <w:tcW w:w="284" w:type="dxa"/>
          </w:tcPr>
          <w:p w14:paraId="09A6208D" w14:textId="77777777" w:rsidR="0021079F" w:rsidRPr="00D93B8F" w:rsidRDefault="0021079F" w:rsidP="00A12F2C">
            <w:pPr>
              <w:spacing w:line="276" w:lineRule="auto"/>
            </w:pPr>
            <w:r w:rsidRPr="00D93B8F">
              <w:t>-</w:t>
            </w:r>
          </w:p>
        </w:tc>
        <w:tc>
          <w:tcPr>
            <w:tcW w:w="7415" w:type="dxa"/>
          </w:tcPr>
          <w:p w14:paraId="453B772C" w14:textId="77777777" w:rsidR="0021079F" w:rsidRPr="00D93B8F" w:rsidRDefault="0021079F" w:rsidP="00A12F2C">
            <w:pPr>
              <w:spacing w:line="276" w:lineRule="auto"/>
            </w:pPr>
            <w:r w:rsidRPr="00D93B8F">
              <w:t>Радиоэлектронное средство</w:t>
            </w:r>
          </w:p>
        </w:tc>
      </w:tr>
      <w:tr w:rsidR="0021079F" w:rsidRPr="00D93B8F" w14:paraId="10215196" w14:textId="77777777" w:rsidTr="00A12F2C">
        <w:tc>
          <w:tcPr>
            <w:tcW w:w="1588" w:type="dxa"/>
          </w:tcPr>
          <w:p w14:paraId="6057DB38" w14:textId="77777777" w:rsidR="0021079F" w:rsidRPr="00D93B8F" w:rsidRDefault="0021079F" w:rsidP="00A12F2C">
            <w:pPr>
              <w:spacing w:line="276" w:lineRule="auto"/>
            </w:pPr>
            <w:r w:rsidRPr="00D93B8F">
              <w:t>СГЛ</w:t>
            </w:r>
          </w:p>
        </w:tc>
        <w:tc>
          <w:tcPr>
            <w:tcW w:w="284" w:type="dxa"/>
          </w:tcPr>
          <w:p w14:paraId="2581DC65" w14:textId="77777777" w:rsidR="0021079F" w:rsidRPr="00D93B8F" w:rsidRDefault="0021079F" w:rsidP="00A12F2C">
            <w:pPr>
              <w:spacing w:line="276" w:lineRule="auto"/>
            </w:pPr>
            <w:r w:rsidRPr="00D93B8F">
              <w:t>-</w:t>
            </w:r>
          </w:p>
        </w:tc>
        <w:tc>
          <w:tcPr>
            <w:tcW w:w="7415" w:type="dxa"/>
          </w:tcPr>
          <w:p w14:paraId="01F0DB7F" w14:textId="77777777" w:rsidR="0021079F" w:rsidRPr="00D93B8F" w:rsidRDefault="0021079F" w:rsidP="00A12F2C">
            <w:pPr>
              <w:spacing w:line="276" w:lineRule="auto"/>
            </w:pPr>
            <w:r w:rsidRPr="00D93B8F">
              <w:t>Служба горячей линии (в составе СТП ЕИС)</w:t>
            </w:r>
          </w:p>
        </w:tc>
      </w:tr>
      <w:tr w:rsidR="0021079F" w:rsidRPr="00D93B8F" w14:paraId="31869DA0" w14:textId="77777777" w:rsidTr="00A12F2C">
        <w:tc>
          <w:tcPr>
            <w:tcW w:w="1588" w:type="dxa"/>
          </w:tcPr>
          <w:p w14:paraId="69438EAE" w14:textId="77777777" w:rsidR="0021079F" w:rsidRPr="00D93B8F" w:rsidRDefault="0021079F" w:rsidP="00A12F2C">
            <w:pPr>
              <w:spacing w:line="276" w:lineRule="auto"/>
            </w:pPr>
            <w:r w:rsidRPr="00D93B8F">
              <w:t>СМИ</w:t>
            </w:r>
          </w:p>
        </w:tc>
        <w:tc>
          <w:tcPr>
            <w:tcW w:w="284" w:type="dxa"/>
          </w:tcPr>
          <w:p w14:paraId="5FC599FA" w14:textId="77777777" w:rsidR="0021079F" w:rsidRPr="00D93B8F" w:rsidRDefault="0021079F" w:rsidP="00A12F2C">
            <w:pPr>
              <w:spacing w:line="276" w:lineRule="auto"/>
            </w:pPr>
            <w:r w:rsidRPr="00D93B8F">
              <w:t>-</w:t>
            </w:r>
          </w:p>
        </w:tc>
        <w:tc>
          <w:tcPr>
            <w:tcW w:w="7415" w:type="dxa"/>
          </w:tcPr>
          <w:p w14:paraId="3AB0F3D2" w14:textId="77777777" w:rsidR="0021079F" w:rsidRPr="00D93B8F" w:rsidRDefault="0021079F" w:rsidP="00A12F2C">
            <w:pPr>
              <w:spacing w:line="276" w:lineRule="auto"/>
            </w:pPr>
            <w:r w:rsidRPr="00D93B8F">
              <w:t>Средство массовой информации</w:t>
            </w:r>
          </w:p>
        </w:tc>
      </w:tr>
      <w:tr w:rsidR="0021079F" w:rsidRPr="00D93B8F" w14:paraId="112613C8" w14:textId="77777777" w:rsidTr="00A12F2C">
        <w:tc>
          <w:tcPr>
            <w:tcW w:w="1588" w:type="dxa"/>
          </w:tcPr>
          <w:p w14:paraId="1459D0E7" w14:textId="77777777" w:rsidR="0021079F" w:rsidRPr="00D93B8F" w:rsidRDefault="0021079F" w:rsidP="00A12F2C">
            <w:pPr>
              <w:spacing w:line="276" w:lineRule="auto"/>
            </w:pPr>
            <w:r w:rsidRPr="00D93B8F">
              <w:t>СМЭВ</w:t>
            </w:r>
          </w:p>
        </w:tc>
        <w:tc>
          <w:tcPr>
            <w:tcW w:w="284" w:type="dxa"/>
          </w:tcPr>
          <w:p w14:paraId="54AFF639" w14:textId="77777777" w:rsidR="0021079F" w:rsidRPr="00D93B8F" w:rsidRDefault="0021079F" w:rsidP="00A12F2C">
            <w:pPr>
              <w:spacing w:line="276" w:lineRule="auto"/>
            </w:pPr>
            <w:r w:rsidRPr="00D93B8F">
              <w:t>-</w:t>
            </w:r>
          </w:p>
        </w:tc>
        <w:tc>
          <w:tcPr>
            <w:tcW w:w="7415" w:type="dxa"/>
          </w:tcPr>
          <w:p w14:paraId="7D85CD68" w14:textId="77777777" w:rsidR="0021079F" w:rsidRPr="00D93B8F" w:rsidRDefault="0021079F" w:rsidP="00A12F2C">
            <w:pPr>
              <w:spacing w:line="276" w:lineRule="auto"/>
            </w:pPr>
            <w:r w:rsidRPr="00D93B8F">
              <w:t>Единая система межведомственного электронного взаимодействия</w:t>
            </w:r>
          </w:p>
        </w:tc>
      </w:tr>
      <w:tr w:rsidR="0021079F" w:rsidRPr="00D93B8F" w14:paraId="1975D5FF" w14:textId="77777777" w:rsidTr="00A12F2C">
        <w:tc>
          <w:tcPr>
            <w:tcW w:w="1588" w:type="dxa"/>
          </w:tcPr>
          <w:p w14:paraId="7CD1A303" w14:textId="77777777" w:rsidR="0021079F" w:rsidRPr="00D93B8F" w:rsidRDefault="0021079F" w:rsidP="00A12F2C">
            <w:pPr>
              <w:spacing w:line="276" w:lineRule="auto"/>
            </w:pPr>
            <w:r w:rsidRPr="00D93B8F">
              <w:t>СПО</w:t>
            </w:r>
          </w:p>
        </w:tc>
        <w:tc>
          <w:tcPr>
            <w:tcW w:w="284" w:type="dxa"/>
          </w:tcPr>
          <w:p w14:paraId="1167B59C" w14:textId="77777777" w:rsidR="0021079F" w:rsidRPr="00D93B8F" w:rsidRDefault="0021079F" w:rsidP="00A12F2C">
            <w:pPr>
              <w:spacing w:line="276" w:lineRule="auto"/>
            </w:pPr>
            <w:r w:rsidRPr="00D93B8F">
              <w:t>-</w:t>
            </w:r>
          </w:p>
        </w:tc>
        <w:tc>
          <w:tcPr>
            <w:tcW w:w="7415" w:type="dxa"/>
          </w:tcPr>
          <w:p w14:paraId="52AEDD8A" w14:textId="77777777" w:rsidR="0021079F" w:rsidRPr="00D93B8F" w:rsidRDefault="0021079F" w:rsidP="00A12F2C">
            <w:pPr>
              <w:spacing w:line="276" w:lineRule="auto"/>
            </w:pPr>
            <w:r w:rsidRPr="00D93B8F">
              <w:t>Специальное программное обеспечение</w:t>
            </w:r>
          </w:p>
        </w:tc>
      </w:tr>
      <w:tr w:rsidR="0021079F" w:rsidRPr="00D93B8F" w14:paraId="005076C9" w14:textId="77777777" w:rsidTr="00A12F2C">
        <w:tc>
          <w:tcPr>
            <w:tcW w:w="1588" w:type="dxa"/>
          </w:tcPr>
          <w:p w14:paraId="589F4976" w14:textId="77777777" w:rsidR="0021079F" w:rsidRPr="00D93B8F" w:rsidRDefault="0021079F" w:rsidP="00A12F2C">
            <w:pPr>
              <w:spacing w:line="276" w:lineRule="auto"/>
            </w:pPr>
            <w:r w:rsidRPr="00D93B8F">
              <w:t>СПП</w:t>
            </w:r>
          </w:p>
        </w:tc>
        <w:tc>
          <w:tcPr>
            <w:tcW w:w="284" w:type="dxa"/>
          </w:tcPr>
          <w:p w14:paraId="71D22C0D" w14:textId="77777777" w:rsidR="0021079F" w:rsidRPr="00D93B8F" w:rsidRDefault="0021079F" w:rsidP="00A12F2C">
            <w:pPr>
              <w:spacing w:line="276" w:lineRule="auto"/>
            </w:pPr>
            <w:r w:rsidRPr="00D93B8F">
              <w:t>-</w:t>
            </w:r>
          </w:p>
        </w:tc>
        <w:tc>
          <w:tcPr>
            <w:tcW w:w="7415" w:type="dxa"/>
          </w:tcPr>
          <w:p w14:paraId="26F0D60D" w14:textId="77777777" w:rsidR="0021079F" w:rsidRPr="00D93B8F" w:rsidRDefault="0021079F" w:rsidP="00A12F2C">
            <w:pPr>
              <w:spacing w:line="276" w:lineRule="auto"/>
            </w:pPr>
            <w:r w:rsidRPr="00D93B8F">
              <w:t>Сервисная программная подсистема (ЕИС Роскомнадзора)</w:t>
            </w:r>
          </w:p>
        </w:tc>
      </w:tr>
      <w:tr w:rsidR="0021079F" w:rsidRPr="00D93B8F" w14:paraId="101F2C05" w14:textId="77777777" w:rsidTr="00A12F2C">
        <w:tc>
          <w:tcPr>
            <w:tcW w:w="1588" w:type="dxa"/>
          </w:tcPr>
          <w:p w14:paraId="29E9AA21" w14:textId="77777777" w:rsidR="0021079F" w:rsidRPr="00D93B8F" w:rsidRDefault="0021079F" w:rsidP="00A12F2C">
            <w:pPr>
              <w:spacing w:line="276" w:lineRule="auto"/>
            </w:pPr>
            <w:r w:rsidRPr="00D93B8F">
              <w:t>СПЭП</w:t>
            </w:r>
          </w:p>
        </w:tc>
        <w:tc>
          <w:tcPr>
            <w:tcW w:w="284" w:type="dxa"/>
          </w:tcPr>
          <w:p w14:paraId="043074CF" w14:textId="77777777" w:rsidR="0021079F" w:rsidRPr="00D93B8F" w:rsidRDefault="0021079F" w:rsidP="00A12F2C">
            <w:pPr>
              <w:spacing w:line="276" w:lineRule="auto"/>
            </w:pPr>
            <w:r w:rsidRPr="00D93B8F">
              <w:t>-</w:t>
            </w:r>
          </w:p>
        </w:tc>
        <w:tc>
          <w:tcPr>
            <w:tcW w:w="7415" w:type="dxa"/>
          </w:tcPr>
          <w:p w14:paraId="51FDC945" w14:textId="77777777" w:rsidR="0021079F" w:rsidRPr="00D93B8F" w:rsidRDefault="0021079F" w:rsidP="00A12F2C">
            <w:pPr>
              <w:spacing w:line="276" w:lineRule="auto"/>
            </w:pPr>
            <w:r w:rsidRPr="00D93B8F">
              <w:t>Сервис проверки электронной подписи Единой системы межведомственного электронного взаимодействия</w:t>
            </w:r>
          </w:p>
        </w:tc>
      </w:tr>
      <w:tr w:rsidR="0021079F" w:rsidRPr="00D93B8F" w14:paraId="5E909C65" w14:textId="77777777" w:rsidTr="00A12F2C">
        <w:tc>
          <w:tcPr>
            <w:tcW w:w="1588" w:type="dxa"/>
          </w:tcPr>
          <w:p w14:paraId="16E86807" w14:textId="77777777" w:rsidR="0021079F" w:rsidRPr="00D93B8F" w:rsidRDefault="0021079F" w:rsidP="00A12F2C">
            <w:pPr>
              <w:spacing w:line="276" w:lineRule="auto"/>
            </w:pPr>
            <w:r w:rsidRPr="00D93B8F">
              <w:t>СТП ЕИС</w:t>
            </w:r>
          </w:p>
        </w:tc>
        <w:tc>
          <w:tcPr>
            <w:tcW w:w="284" w:type="dxa"/>
          </w:tcPr>
          <w:p w14:paraId="6CEB8E76" w14:textId="77777777" w:rsidR="0021079F" w:rsidRPr="00D93B8F" w:rsidRDefault="0021079F" w:rsidP="00A12F2C">
            <w:pPr>
              <w:spacing w:line="276" w:lineRule="auto"/>
            </w:pPr>
            <w:r w:rsidRPr="00D93B8F">
              <w:t>-</w:t>
            </w:r>
          </w:p>
        </w:tc>
        <w:tc>
          <w:tcPr>
            <w:tcW w:w="7415" w:type="dxa"/>
          </w:tcPr>
          <w:p w14:paraId="23C52E5E" w14:textId="77777777" w:rsidR="0021079F" w:rsidRPr="00D93B8F" w:rsidRDefault="0021079F" w:rsidP="00A12F2C">
            <w:pPr>
              <w:spacing w:line="276" w:lineRule="auto"/>
            </w:pPr>
            <w:r w:rsidRPr="00D93B8F">
              <w:t>Служба технической поддержки ЕИС Роскомнадзора</w:t>
            </w:r>
          </w:p>
        </w:tc>
      </w:tr>
      <w:tr w:rsidR="0021079F" w:rsidRPr="00D93B8F" w14:paraId="2CEBCDE4" w14:textId="77777777" w:rsidTr="00A12F2C">
        <w:tc>
          <w:tcPr>
            <w:tcW w:w="1588" w:type="dxa"/>
          </w:tcPr>
          <w:p w14:paraId="6CCCBD22" w14:textId="77777777" w:rsidR="0021079F" w:rsidRPr="00D93B8F" w:rsidRDefault="0021079F" w:rsidP="00A12F2C">
            <w:pPr>
              <w:spacing w:line="276" w:lineRule="auto"/>
            </w:pPr>
            <w:r w:rsidRPr="00D93B8F">
              <w:t>СУБД</w:t>
            </w:r>
          </w:p>
        </w:tc>
        <w:tc>
          <w:tcPr>
            <w:tcW w:w="284" w:type="dxa"/>
          </w:tcPr>
          <w:p w14:paraId="0580B784" w14:textId="77777777" w:rsidR="0021079F" w:rsidRPr="00D93B8F" w:rsidRDefault="0021079F" w:rsidP="00A12F2C">
            <w:pPr>
              <w:spacing w:line="276" w:lineRule="auto"/>
            </w:pPr>
            <w:r w:rsidRPr="00D93B8F">
              <w:t>-</w:t>
            </w:r>
          </w:p>
        </w:tc>
        <w:tc>
          <w:tcPr>
            <w:tcW w:w="7415" w:type="dxa"/>
          </w:tcPr>
          <w:p w14:paraId="360D07AA" w14:textId="77777777" w:rsidR="0021079F" w:rsidRPr="00D93B8F" w:rsidRDefault="0021079F" w:rsidP="00A12F2C">
            <w:pPr>
              <w:spacing w:line="276" w:lineRule="auto"/>
            </w:pPr>
            <w:r w:rsidRPr="00D93B8F">
              <w:t>Система управления базами данных</w:t>
            </w:r>
          </w:p>
        </w:tc>
      </w:tr>
      <w:tr w:rsidR="0021079F" w:rsidRPr="00D93B8F" w14:paraId="64FEBD10" w14:textId="77777777" w:rsidTr="00A12F2C">
        <w:tc>
          <w:tcPr>
            <w:tcW w:w="1588" w:type="dxa"/>
          </w:tcPr>
          <w:p w14:paraId="6D466217" w14:textId="77777777" w:rsidR="0021079F" w:rsidRPr="00D93B8F" w:rsidRDefault="0021079F" w:rsidP="00A12F2C">
            <w:pPr>
              <w:spacing w:line="276" w:lineRule="auto"/>
            </w:pPr>
            <w:r w:rsidRPr="00D93B8F">
              <w:t>СЭВ</w:t>
            </w:r>
          </w:p>
        </w:tc>
        <w:tc>
          <w:tcPr>
            <w:tcW w:w="284" w:type="dxa"/>
          </w:tcPr>
          <w:p w14:paraId="402E0A63" w14:textId="77777777" w:rsidR="0021079F" w:rsidRPr="00D93B8F" w:rsidRDefault="0021079F" w:rsidP="00A12F2C">
            <w:pPr>
              <w:spacing w:line="276" w:lineRule="auto"/>
            </w:pPr>
            <w:r w:rsidRPr="00D93B8F">
              <w:t>-</w:t>
            </w:r>
          </w:p>
        </w:tc>
        <w:tc>
          <w:tcPr>
            <w:tcW w:w="7415" w:type="dxa"/>
          </w:tcPr>
          <w:p w14:paraId="41513F86" w14:textId="77777777" w:rsidR="0021079F" w:rsidRPr="00D93B8F" w:rsidRDefault="0021079F" w:rsidP="00A12F2C">
            <w:pPr>
              <w:spacing w:line="276" w:lineRule="auto"/>
            </w:pPr>
            <w:r w:rsidRPr="00D93B8F">
              <w:t>Система электронного взаимодействия Роскомнадзора и подведомственных предприятий радиочастотной службы</w:t>
            </w:r>
          </w:p>
        </w:tc>
      </w:tr>
      <w:tr w:rsidR="0021079F" w:rsidRPr="00D93B8F" w14:paraId="7444338B" w14:textId="77777777" w:rsidTr="00A12F2C">
        <w:tc>
          <w:tcPr>
            <w:tcW w:w="1588" w:type="dxa"/>
          </w:tcPr>
          <w:p w14:paraId="1BA7F04C" w14:textId="77777777" w:rsidR="0021079F" w:rsidRPr="00D93B8F" w:rsidRDefault="0021079F" w:rsidP="00A12F2C">
            <w:pPr>
              <w:spacing w:line="276" w:lineRule="auto"/>
            </w:pPr>
            <w:r w:rsidRPr="00D93B8F">
              <w:t>СЭД</w:t>
            </w:r>
          </w:p>
        </w:tc>
        <w:tc>
          <w:tcPr>
            <w:tcW w:w="284" w:type="dxa"/>
          </w:tcPr>
          <w:p w14:paraId="14BA5327" w14:textId="77777777" w:rsidR="0021079F" w:rsidRPr="00D93B8F" w:rsidRDefault="0021079F" w:rsidP="00A12F2C">
            <w:pPr>
              <w:spacing w:line="276" w:lineRule="auto"/>
            </w:pPr>
            <w:r w:rsidRPr="00D93B8F">
              <w:t>-</w:t>
            </w:r>
          </w:p>
        </w:tc>
        <w:tc>
          <w:tcPr>
            <w:tcW w:w="7415" w:type="dxa"/>
          </w:tcPr>
          <w:p w14:paraId="4B14B3D8" w14:textId="77777777" w:rsidR="0021079F" w:rsidRPr="00D93B8F" w:rsidRDefault="0021079F" w:rsidP="00A12F2C">
            <w:pPr>
              <w:spacing w:line="276" w:lineRule="auto"/>
            </w:pPr>
            <w:r w:rsidRPr="00D93B8F">
              <w:t>Прикладная программная подсистема «Единая система электронного документооборота» ЕИС Роскомнадзора</w:t>
            </w:r>
          </w:p>
        </w:tc>
      </w:tr>
      <w:tr w:rsidR="0021079F" w:rsidRPr="00D93B8F" w14:paraId="5889FC06" w14:textId="77777777" w:rsidTr="00A12F2C">
        <w:tc>
          <w:tcPr>
            <w:tcW w:w="1588" w:type="dxa"/>
          </w:tcPr>
          <w:p w14:paraId="777A3FAC" w14:textId="77777777" w:rsidR="0021079F" w:rsidRPr="00D93B8F" w:rsidRDefault="0021079F" w:rsidP="00A12F2C">
            <w:pPr>
              <w:spacing w:line="276" w:lineRule="auto"/>
            </w:pPr>
            <w:r w:rsidRPr="00D93B8F">
              <w:t>ТКВ</w:t>
            </w:r>
          </w:p>
        </w:tc>
        <w:tc>
          <w:tcPr>
            <w:tcW w:w="284" w:type="dxa"/>
          </w:tcPr>
          <w:p w14:paraId="27E9A425" w14:textId="77777777" w:rsidR="0021079F" w:rsidRPr="00D93B8F" w:rsidRDefault="0021079F" w:rsidP="00A12F2C">
            <w:pPr>
              <w:spacing w:line="276" w:lineRule="auto"/>
            </w:pPr>
            <w:r w:rsidRPr="00D93B8F">
              <w:t>-</w:t>
            </w:r>
          </w:p>
        </w:tc>
        <w:tc>
          <w:tcPr>
            <w:tcW w:w="7415" w:type="dxa"/>
          </w:tcPr>
          <w:p w14:paraId="494AE041" w14:textId="77777777" w:rsidR="0021079F" w:rsidRPr="00D93B8F" w:rsidRDefault="0021079F" w:rsidP="00A12F2C">
            <w:pPr>
              <w:spacing w:line="276" w:lineRule="auto"/>
            </w:pPr>
            <w:r w:rsidRPr="00D93B8F">
              <w:t>Технологическая карта взаимодействия</w:t>
            </w:r>
          </w:p>
        </w:tc>
      </w:tr>
      <w:tr w:rsidR="0021079F" w:rsidRPr="00D93B8F" w14:paraId="085A51EA" w14:textId="77777777" w:rsidTr="00A12F2C">
        <w:tc>
          <w:tcPr>
            <w:tcW w:w="1588" w:type="dxa"/>
          </w:tcPr>
          <w:p w14:paraId="409646ED" w14:textId="77777777" w:rsidR="0021079F" w:rsidRPr="00D93B8F" w:rsidRDefault="0021079F" w:rsidP="00A12F2C">
            <w:pPr>
              <w:spacing w:line="276" w:lineRule="auto"/>
            </w:pPr>
            <w:r w:rsidRPr="00D93B8F">
              <w:t>ТВРВ</w:t>
            </w:r>
          </w:p>
        </w:tc>
        <w:tc>
          <w:tcPr>
            <w:tcW w:w="284" w:type="dxa"/>
          </w:tcPr>
          <w:p w14:paraId="602BB648" w14:textId="77777777" w:rsidR="0021079F" w:rsidRPr="00D93B8F" w:rsidRDefault="0021079F" w:rsidP="00A12F2C">
            <w:pPr>
              <w:spacing w:line="276" w:lineRule="auto"/>
            </w:pPr>
            <w:r w:rsidRPr="00D93B8F">
              <w:t>-</w:t>
            </w:r>
          </w:p>
        </w:tc>
        <w:tc>
          <w:tcPr>
            <w:tcW w:w="7415" w:type="dxa"/>
          </w:tcPr>
          <w:p w14:paraId="07FCCD3D" w14:textId="77777777" w:rsidR="0021079F" w:rsidRPr="00D93B8F" w:rsidRDefault="0021079F" w:rsidP="00A12F2C">
            <w:pPr>
              <w:spacing w:line="276" w:lineRule="auto"/>
            </w:pPr>
            <w:r w:rsidRPr="00D93B8F">
              <w:t>Телевизионное и радиовещание</w:t>
            </w:r>
          </w:p>
        </w:tc>
      </w:tr>
      <w:tr w:rsidR="0021079F" w:rsidRPr="00D93B8F" w14:paraId="6710060B" w14:textId="77777777" w:rsidTr="00A12F2C">
        <w:tc>
          <w:tcPr>
            <w:tcW w:w="1588" w:type="dxa"/>
          </w:tcPr>
          <w:p w14:paraId="0C052CB1" w14:textId="77777777" w:rsidR="0021079F" w:rsidRPr="00D93B8F" w:rsidRDefault="0021079F" w:rsidP="00A12F2C">
            <w:pPr>
              <w:spacing w:line="276" w:lineRule="auto"/>
            </w:pPr>
            <w:r w:rsidRPr="00D93B8F">
              <w:t>ТО</w:t>
            </w:r>
          </w:p>
        </w:tc>
        <w:tc>
          <w:tcPr>
            <w:tcW w:w="284" w:type="dxa"/>
          </w:tcPr>
          <w:p w14:paraId="3D903BFF" w14:textId="77777777" w:rsidR="0021079F" w:rsidRPr="00D93B8F" w:rsidRDefault="0021079F" w:rsidP="00A12F2C">
            <w:pPr>
              <w:spacing w:line="276" w:lineRule="auto"/>
            </w:pPr>
            <w:r w:rsidRPr="00D93B8F">
              <w:t>-</w:t>
            </w:r>
          </w:p>
        </w:tc>
        <w:tc>
          <w:tcPr>
            <w:tcW w:w="7415" w:type="dxa"/>
          </w:tcPr>
          <w:p w14:paraId="615A7A3B" w14:textId="77777777" w:rsidR="0021079F" w:rsidRPr="00D93B8F" w:rsidRDefault="0021079F" w:rsidP="00A12F2C">
            <w:pPr>
              <w:spacing w:line="276" w:lineRule="auto"/>
            </w:pPr>
            <w:r w:rsidRPr="00D93B8F">
              <w:t>Территориальный орган (Роскомнадзора)</w:t>
            </w:r>
          </w:p>
        </w:tc>
      </w:tr>
      <w:tr w:rsidR="0021079F" w:rsidRPr="00D93B8F" w14:paraId="46BD053E" w14:textId="77777777" w:rsidTr="00A12F2C">
        <w:tc>
          <w:tcPr>
            <w:tcW w:w="1588" w:type="dxa"/>
          </w:tcPr>
          <w:p w14:paraId="6CC4C150" w14:textId="77777777" w:rsidR="0021079F" w:rsidRPr="00D93B8F" w:rsidRDefault="0021079F" w:rsidP="00A12F2C">
            <w:pPr>
              <w:spacing w:line="276" w:lineRule="auto"/>
            </w:pPr>
            <w:r w:rsidRPr="00D93B8F">
              <w:t>ТП</w:t>
            </w:r>
          </w:p>
        </w:tc>
        <w:tc>
          <w:tcPr>
            <w:tcW w:w="284" w:type="dxa"/>
          </w:tcPr>
          <w:p w14:paraId="53391ACA" w14:textId="77777777" w:rsidR="0021079F" w:rsidRPr="00D93B8F" w:rsidRDefault="0021079F" w:rsidP="00A12F2C">
            <w:pPr>
              <w:spacing w:line="276" w:lineRule="auto"/>
            </w:pPr>
            <w:r w:rsidRPr="00D93B8F">
              <w:t>-</w:t>
            </w:r>
          </w:p>
        </w:tc>
        <w:tc>
          <w:tcPr>
            <w:tcW w:w="7415" w:type="dxa"/>
          </w:tcPr>
          <w:p w14:paraId="50C5939E" w14:textId="77777777" w:rsidR="0021079F" w:rsidRPr="00D93B8F" w:rsidRDefault="0021079F" w:rsidP="00A12F2C">
            <w:pPr>
              <w:spacing w:line="276" w:lineRule="auto"/>
            </w:pPr>
            <w:r w:rsidRPr="00D93B8F">
              <w:t>Технологическая платформа (ЕИС Роскомнадзора)</w:t>
            </w:r>
          </w:p>
        </w:tc>
      </w:tr>
      <w:tr w:rsidR="0021079F" w:rsidRPr="00D93B8F" w14:paraId="756F9FC7" w14:textId="77777777" w:rsidTr="00A12F2C">
        <w:tc>
          <w:tcPr>
            <w:tcW w:w="1588" w:type="dxa"/>
          </w:tcPr>
          <w:p w14:paraId="5C7EE421" w14:textId="77777777" w:rsidR="0021079F" w:rsidRPr="00D93B8F" w:rsidRDefault="0021079F" w:rsidP="00A12F2C">
            <w:pPr>
              <w:spacing w:line="276" w:lineRule="auto"/>
            </w:pPr>
            <w:r w:rsidRPr="00D93B8F">
              <w:t>ТУ</w:t>
            </w:r>
          </w:p>
        </w:tc>
        <w:tc>
          <w:tcPr>
            <w:tcW w:w="284" w:type="dxa"/>
          </w:tcPr>
          <w:p w14:paraId="0B02A035" w14:textId="77777777" w:rsidR="0021079F" w:rsidRPr="00D93B8F" w:rsidRDefault="0021079F" w:rsidP="00A12F2C">
            <w:pPr>
              <w:spacing w:line="276" w:lineRule="auto"/>
            </w:pPr>
            <w:r w:rsidRPr="00D93B8F">
              <w:t>-</w:t>
            </w:r>
          </w:p>
        </w:tc>
        <w:tc>
          <w:tcPr>
            <w:tcW w:w="7415" w:type="dxa"/>
          </w:tcPr>
          <w:p w14:paraId="7EC8B90A" w14:textId="77777777" w:rsidR="0021079F" w:rsidRPr="00D93B8F" w:rsidRDefault="0021079F" w:rsidP="00A12F2C">
            <w:pPr>
              <w:spacing w:line="276" w:lineRule="auto"/>
            </w:pPr>
            <w:r w:rsidRPr="00D93B8F">
              <w:t>Территориальное управление (Роскомнадзора</w:t>
            </w:r>
          </w:p>
        </w:tc>
      </w:tr>
      <w:tr w:rsidR="0021079F" w:rsidRPr="00D93B8F" w14:paraId="365BAF05" w14:textId="77777777" w:rsidTr="00A12F2C">
        <w:tc>
          <w:tcPr>
            <w:tcW w:w="1588" w:type="dxa"/>
          </w:tcPr>
          <w:p w14:paraId="56518BE7" w14:textId="77777777" w:rsidR="0021079F" w:rsidRPr="00D93B8F" w:rsidRDefault="0021079F" w:rsidP="00A12F2C">
            <w:pPr>
              <w:spacing w:line="276" w:lineRule="auto"/>
            </w:pPr>
            <w:r w:rsidRPr="00D93B8F">
              <w:t>УКНСС</w:t>
            </w:r>
          </w:p>
        </w:tc>
        <w:tc>
          <w:tcPr>
            <w:tcW w:w="284" w:type="dxa"/>
          </w:tcPr>
          <w:p w14:paraId="11710B71" w14:textId="77777777" w:rsidR="0021079F" w:rsidRPr="00D93B8F" w:rsidRDefault="0021079F" w:rsidP="00A12F2C">
            <w:pPr>
              <w:spacing w:line="276" w:lineRule="auto"/>
            </w:pPr>
            <w:r w:rsidRPr="00D93B8F">
              <w:t>-</w:t>
            </w:r>
          </w:p>
        </w:tc>
        <w:tc>
          <w:tcPr>
            <w:tcW w:w="7415" w:type="dxa"/>
          </w:tcPr>
          <w:p w14:paraId="38D09E75" w14:textId="77777777" w:rsidR="0021079F" w:rsidRPr="00D93B8F" w:rsidRDefault="0021079F" w:rsidP="00A12F2C">
            <w:pPr>
              <w:spacing w:line="276" w:lineRule="auto"/>
            </w:pPr>
            <w:r w:rsidRPr="00D93B8F">
              <w:t>Управление контроля и надзора в сфере связи</w:t>
            </w:r>
          </w:p>
        </w:tc>
      </w:tr>
      <w:tr w:rsidR="0021079F" w:rsidRPr="00D93B8F" w14:paraId="2584CBB2" w14:textId="77777777" w:rsidTr="00A12F2C">
        <w:tc>
          <w:tcPr>
            <w:tcW w:w="1588" w:type="dxa"/>
          </w:tcPr>
          <w:p w14:paraId="7656155A" w14:textId="77777777" w:rsidR="0021079F" w:rsidRPr="00D93B8F" w:rsidRDefault="0021079F" w:rsidP="00A12F2C">
            <w:pPr>
              <w:spacing w:line="276" w:lineRule="auto"/>
            </w:pPr>
            <w:r w:rsidRPr="00D93B8F">
              <w:t>УРРКНСМК</w:t>
            </w:r>
          </w:p>
        </w:tc>
        <w:tc>
          <w:tcPr>
            <w:tcW w:w="284" w:type="dxa"/>
          </w:tcPr>
          <w:p w14:paraId="5F7E02EC" w14:textId="77777777" w:rsidR="0021079F" w:rsidRPr="00D93B8F" w:rsidRDefault="0021079F" w:rsidP="00A12F2C">
            <w:pPr>
              <w:spacing w:line="276" w:lineRule="auto"/>
            </w:pPr>
          </w:p>
        </w:tc>
        <w:tc>
          <w:tcPr>
            <w:tcW w:w="7415" w:type="dxa"/>
          </w:tcPr>
          <w:p w14:paraId="004300DD" w14:textId="77777777" w:rsidR="0021079F" w:rsidRPr="00D93B8F" w:rsidRDefault="0021079F" w:rsidP="00A12F2C">
            <w:pPr>
              <w:spacing w:line="276" w:lineRule="auto"/>
            </w:pPr>
            <w:r w:rsidRPr="00D93B8F">
              <w:t xml:space="preserve">Управление разрешительной работы, контроля и надзора в сфере массовых коммуникаций </w:t>
            </w:r>
          </w:p>
        </w:tc>
      </w:tr>
      <w:tr w:rsidR="0021079F" w:rsidRPr="00D93B8F" w14:paraId="2FF44A04" w14:textId="77777777" w:rsidTr="00A12F2C">
        <w:tc>
          <w:tcPr>
            <w:tcW w:w="1588" w:type="dxa"/>
          </w:tcPr>
          <w:p w14:paraId="728721FC" w14:textId="77777777" w:rsidR="0021079F" w:rsidRPr="00D93B8F" w:rsidRDefault="0021079F" w:rsidP="00A12F2C">
            <w:pPr>
              <w:spacing w:line="276" w:lineRule="auto"/>
            </w:pPr>
            <w:r w:rsidRPr="00D93B8F">
              <w:t>УРРСС</w:t>
            </w:r>
          </w:p>
        </w:tc>
        <w:tc>
          <w:tcPr>
            <w:tcW w:w="284" w:type="dxa"/>
          </w:tcPr>
          <w:p w14:paraId="452FC339" w14:textId="77777777" w:rsidR="0021079F" w:rsidRPr="00D93B8F" w:rsidRDefault="0021079F" w:rsidP="00A12F2C">
            <w:pPr>
              <w:spacing w:line="276" w:lineRule="auto"/>
            </w:pPr>
            <w:r w:rsidRPr="00D93B8F">
              <w:t>-</w:t>
            </w:r>
          </w:p>
        </w:tc>
        <w:tc>
          <w:tcPr>
            <w:tcW w:w="7415" w:type="dxa"/>
          </w:tcPr>
          <w:p w14:paraId="54613327" w14:textId="77777777" w:rsidR="0021079F" w:rsidRPr="00D93B8F" w:rsidRDefault="0021079F" w:rsidP="00A12F2C">
            <w:pPr>
              <w:spacing w:line="276" w:lineRule="auto"/>
            </w:pPr>
            <w:r w:rsidRPr="00D93B8F">
              <w:t>Управление разрешительной работы в сфере связи</w:t>
            </w:r>
          </w:p>
        </w:tc>
      </w:tr>
      <w:tr w:rsidR="0021079F" w:rsidRPr="00D93B8F" w14:paraId="3B85A018" w14:textId="77777777" w:rsidTr="00A12F2C">
        <w:tc>
          <w:tcPr>
            <w:tcW w:w="1588" w:type="dxa"/>
          </w:tcPr>
          <w:p w14:paraId="49C8560B" w14:textId="77777777" w:rsidR="0021079F" w:rsidRPr="00D93B8F" w:rsidRDefault="0021079F" w:rsidP="00A12F2C">
            <w:pPr>
              <w:spacing w:line="276" w:lineRule="auto"/>
            </w:pPr>
            <w:r w:rsidRPr="00D93B8F">
              <w:t>ФГИС</w:t>
            </w:r>
          </w:p>
        </w:tc>
        <w:tc>
          <w:tcPr>
            <w:tcW w:w="284" w:type="dxa"/>
          </w:tcPr>
          <w:p w14:paraId="2599AEA0" w14:textId="77777777" w:rsidR="0021079F" w:rsidRPr="00D93B8F" w:rsidRDefault="0021079F" w:rsidP="00A12F2C">
            <w:pPr>
              <w:spacing w:line="276" w:lineRule="auto"/>
            </w:pPr>
            <w:r w:rsidRPr="00D93B8F">
              <w:t>-</w:t>
            </w:r>
          </w:p>
        </w:tc>
        <w:tc>
          <w:tcPr>
            <w:tcW w:w="7415" w:type="dxa"/>
          </w:tcPr>
          <w:p w14:paraId="13CD06AC" w14:textId="77777777" w:rsidR="0021079F" w:rsidRPr="00D93B8F" w:rsidRDefault="0021079F" w:rsidP="00A12F2C">
            <w:pPr>
              <w:spacing w:line="276" w:lineRule="auto"/>
            </w:pPr>
            <w:r w:rsidRPr="00D93B8F">
              <w:t>Федеральная государственная информационная система</w:t>
            </w:r>
          </w:p>
        </w:tc>
      </w:tr>
      <w:tr w:rsidR="0021079F" w:rsidRPr="00D93B8F" w14:paraId="50CE12CA" w14:textId="77777777" w:rsidTr="00A12F2C">
        <w:tc>
          <w:tcPr>
            <w:tcW w:w="1588" w:type="dxa"/>
          </w:tcPr>
          <w:p w14:paraId="105B879F" w14:textId="77777777" w:rsidR="0021079F" w:rsidRPr="00D93B8F" w:rsidRDefault="0021079F" w:rsidP="00A12F2C">
            <w:pPr>
              <w:spacing w:line="276" w:lineRule="auto"/>
            </w:pPr>
            <w:r w:rsidRPr="00D93B8F">
              <w:t>ФЛ</w:t>
            </w:r>
          </w:p>
        </w:tc>
        <w:tc>
          <w:tcPr>
            <w:tcW w:w="284" w:type="dxa"/>
          </w:tcPr>
          <w:p w14:paraId="226E9C81" w14:textId="77777777" w:rsidR="0021079F" w:rsidRPr="00D93B8F" w:rsidRDefault="0021079F" w:rsidP="00A12F2C">
            <w:pPr>
              <w:spacing w:line="276" w:lineRule="auto"/>
            </w:pPr>
            <w:r w:rsidRPr="00D93B8F">
              <w:t>-</w:t>
            </w:r>
          </w:p>
        </w:tc>
        <w:tc>
          <w:tcPr>
            <w:tcW w:w="7415" w:type="dxa"/>
          </w:tcPr>
          <w:p w14:paraId="0876CE1E" w14:textId="77777777" w:rsidR="0021079F" w:rsidRPr="00D93B8F" w:rsidRDefault="0021079F" w:rsidP="00A12F2C">
            <w:pPr>
              <w:spacing w:line="276" w:lineRule="auto"/>
            </w:pPr>
            <w:r w:rsidRPr="00D93B8F">
              <w:t>Физическое лицо</w:t>
            </w:r>
          </w:p>
        </w:tc>
      </w:tr>
      <w:tr w:rsidR="0021079F" w:rsidRPr="00D93B8F" w14:paraId="533CB55D" w14:textId="77777777" w:rsidTr="00A12F2C">
        <w:tc>
          <w:tcPr>
            <w:tcW w:w="1588" w:type="dxa"/>
          </w:tcPr>
          <w:p w14:paraId="0CB3AA93" w14:textId="77777777" w:rsidR="0021079F" w:rsidRPr="00D93B8F" w:rsidRDefault="0021079F" w:rsidP="00A12F2C">
            <w:pPr>
              <w:spacing w:line="276" w:lineRule="auto"/>
            </w:pPr>
            <w:r w:rsidRPr="00D93B8F">
              <w:t>ФОИВ</w:t>
            </w:r>
          </w:p>
        </w:tc>
        <w:tc>
          <w:tcPr>
            <w:tcW w:w="284" w:type="dxa"/>
          </w:tcPr>
          <w:p w14:paraId="63A37F0D" w14:textId="77777777" w:rsidR="0021079F" w:rsidRPr="00D93B8F" w:rsidRDefault="0021079F" w:rsidP="00A12F2C">
            <w:pPr>
              <w:spacing w:line="276" w:lineRule="auto"/>
            </w:pPr>
            <w:r w:rsidRPr="00D93B8F">
              <w:t>-</w:t>
            </w:r>
          </w:p>
        </w:tc>
        <w:tc>
          <w:tcPr>
            <w:tcW w:w="7415" w:type="dxa"/>
          </w:tcPr>
          <w:p w14:paraId="124DF1AA" w14:textId="77777777" w:rsidR="0021079F" w:rsidRPr="00D93B8F" w:rsidRDefault="0021079F" w:rsidP="00A12F2C">
            <w:pPr>
              <w:spacing w:line="276" w:lineRule="auto"/>
            </w:pPr>
            <w:r w:rsidRPr="00D93B8F">
              <w:t>Федеральный орган исполнительной власти</w:t>
            </w:r>
          </w:p>
        </w:tc>
      </w:tr>
      <w:tr w:rsidR="0021079F" w:rsidRPr="00D93B8F" w14:paraId="5A7FCEB2" w14:textId="77777777" w:rsidTr="00A12F2C">
        <w:tc>
          <w:tcPr>
            <w:tcW w:w="1588" w:type="dxa"/>
          </w:tcPr>
          <w:p w14:paraId="5B0689E0" w14:textId="77777777" w:rsidR="0021079F" w:rsidRPr="00D93B8F" w:rsidRDefault="0021079F" w:rsidP="00A12F2C">
            <w:pPr>
              <w:spacing w:line="276" w:lineRule="auto"/>
            </w:pPr>
            <w:r w:rsidRPr="00D93B8F">
              <w:t>ЦА</w:t>
            </w:r>
          </w:p>
        </w:tc>
        <w:tc>
          <w:tcPr>
            <w:tcW w:w="284" w:type="dxa"/>
          </w:tcPr>
          <w:p w14:paraId="24E42F18" w14:textId="77777777" w:rsidR="0021079F" w:rsidRPr="00D93B8F" w:rsidRDefault="0021079F" w:rsidP="00A12F2C">
            <w:pPr>
              <w:spacing w:line="276" w:lineRule="auto"/>
            </w:pPr>
            <w:r w:rsidRPr="00D93B8F">
              <w:t>-</w:t>
            </w:r>
          </w:p>
        </w:tc>
        <w:tc>
          <w:tcPr>
            <w:tcW w:w="7415" w:type="dxa"/>
          </w:tcPr>
          <w:p w14:paraId="60EF6197" w14:textId="77777777" w:rsidR="0021079F" w:rsidRPr="00D93B8F" w:rsidRDefault="0021079F" w:rsidP="00A12F2C">
            <w:pPr>
              <w:spacing w:line="276" w:lineRule="auto"/>
            </w:pPr>
            <w:r w:rsidRPr="00D93B8F">
              <w:t>Центральный аппарат (Роскомнадзора)</w:t>
            </w:r>
          </w:p>
        </w:tc>
      </w:tr>
      <w:tr w:rsidR="0021079F" w:rsidRPr="00D93B8F" w14:paraId="57A42B60" w14:textId="77777777" w:rsidTr="00A12F2C">
        <w:tc>
          <w:tcPr>
            <w:tcW w:w="1588" w:type="dxa"/>
          </w:tcPr>
          <w:p w14:paraId="742971A1" w14:textId="77777777" w:rsidR="0021079F" w:rsidRPr="00D93B8F" w:rsidRDefault="0021079F" w:rsidP="00A12F2C">
            <w:pPr>
              <w:spacing w:line="276" w:lineRule="auto"/>
            </w:pPr>
            <w:r w:rsidRPr="00D93B8F">
              <w:t>ЦОД</w:t>
            </w:r>
          </w:p>
        </w:tc>
        <w:tc>
          <w:tcPr>
            <w:tcW w:w="284" w:type="dxa"/>
          </w:tcPr>
          <w:p w14:paraId="74F92E10" w14:textId="77777777" w:rsidR="0021079F" w:rsidRPr="00D93B8F" w:rsidRDefault="0021079F" w:rsidP="00A12F2C">
            <w:pPr>
              <w:spacing w:line="276" w:lineRule="auto"/>
            </w:pPr>
            <w:r w:rsidRPr="00D93B8F">
              <w:t>-</w:t>
            </w:r>
          </w:p>
        </w:tc>
        <w:tc>
          <w:tcPr>
            <w:tcW w:w="7415" w:type="dxa"/>
          </w:tcPr>
          <w:p w14:paraId="16691054" w14:textId="77777777" w:rsidR="0021079F" w:rsidRPr="00D93B8F" w:rsidRDefault="0021079F" w:rsidP="00A12F2C">
            <w:pPr>
              <w:spacing w:line="276" w:lineRule="auto"/>
            </w:pPr>
            <w:r w:rsidRPr="00D93B8F">
              <w:t>Центр обработки данных</w:t>
            </w:r>
          </w:p>
        </w:tc>
      </w:tr>
      <w:tr w:rsidR="0021079F" w:rsidRPr="00D93B8F" w14:paraId="4445E6AC" w14:textId="77777777" w:rsidTr="00A12F2C">
        <w:tc>
          <w:tcPr>
            <w:tcW w:w="1588" w:type="dxa"/>
          </w:tcPr>
          <w:p w14:paraId="5020D8F1" w14:textId="77777777" w:rsidR="0021079F" w:rsidRPr="00D93B8F" w:rsidRDefault="0021079F" w:rsidP="00A12F2C">
            <w:pPr>
              <w:spacing w:line="276" w:lineRule="auto"/>
            </w:pPr>
            <w:r w:rsidRPr="00D93B8F">
              <w:t>ЭП</w:t>
            </w:r>
          </w:p>
        </w:tc>
        <w:tc>
          <w:tcPr>
            <w:tcW w:w="284" w:type="dxa"/>
          </w:tcPr>
          <w:p w14:paraId="172F71F1" w14:textId="77777777" w:rsidR="0021079F" w:rsidRPr="00D93B8F" w:rsidRDefault="0021079F" w:rsidP="00A12F2C">
            <w:pPr>
              <w:spacing w:line="276" w:lineRule="auto"/>
            </w:pPr>
            <w:r w:rsidRPr="00D93B8F">
              <w:t>-</w:t>
            </w:r>
          </w:p>
        </w:tc>
        <w:tc>
          <w:tcPr>
            <w:tcW w:w="7415" w:type="dxa"/>
          </w:tcPr>
          <w:p w14:paraId="1232DC9B" w14:textId="77777777" w:rsidR="0021079F" w:rsidRPr="00D93B8F" w:rsidRDefault="0021079F" w:rsidP="00A12F2C">
            <w:pPr>
              <w:spacing w:line="276" w:lineRule="auto"/>
            </w:pPr>
            <w:r w:rsidRPr="00D93B8F">
              <w:t>Электронная подпись</w:t>
            </w:r>
          </w:p>
        </w:tc>
      </w:tr>
      <w:tr w:rsidR="0021079F" w:rsidRPr="00D93B8F" w14:paraId="61ABAE43" w14:textId="77777777" w:rsidTr="00A12F2C">
        <w:tc>
          <w:tcPr>
            <w:tcW w:w="1588" w:type="dxa"/>
          </w:tcPr>
          <w:p w14:paraId="48AF2F72" w14:textId="77777777" w:rsidR="0021079F" w:rsidRPr="00D93B8F" w:rsidRDefault="0021079F" w:rsidP="00A12F2C">
            <w:pPr>
              <w:spacing w:line="276" w:lineRule="auto"/>
            </w:pPr>
            <w:r w:rsidRPr="00D93B8F">
              <w:t>ЮЛ</w:t>
            </w:r>
          </w:p>
        </w:tc>
        <w:tc>
          <w:tcPr>
            <w:tcW w:w="284" w:type="dxa"/>
          </w:tcPr>
          <w:p w14:paraId="03BC15E3" w14:textId="77777777" w:rsidR="0021079F" w:rsidRPr="00D93B8F" w:rsidRDefault="0021079F" w:rsidP="00A12F2C">
            <w:pPr>
              <w:spacing w:line="276" w:lineRule="auto"/>
            </w:pPr>
            <w:r w:rsidRPr="00D93B8F">
              <w:t>-</w:t>
            </w:r>
          </w:p>
        </w:tc>
        <w:tc>
          <w:tcPr>
            <w:tcW w:w="7415" w:type="dxa"/>
          </w:tcPr>
          <w:p w14:paraId="61A06766" w14:textId="77777777" w:rsidR="0021079F" w:rsidRPr="00D93B8F" w:rsidRDefault="0021079F" w:rsidP="00A12F2C">
            <w:pPr>
              <w:spacing w:line="276" w:lineRule="auto"/>
            </w:pPr>
            <w:r w:rsidRPr="00D93B8F">
              <w:t>Юридическое лицо</w:t>
            </w:r>
          </w:p>
        </w:tc>
      </w:tr>
    </w:tbl>
    <w:p w14:paraId="124923FF" w14:textId="77777777" w:rsidR="0021079F" w:rsidRPr="00D93B8F" w:rsidRDefault="0021079F" w:rsidP="0021079F">
      <w:pPr>
        <w:spacing w:line="360" w:lineRule="auto"/>
        <w:ind w:firstLine="851"/>
        <w:jc w:val="both"/>
        <w:rPr>
          <w:b/>
          <w:bCs/>
        </w:rPr>
      </w:pPr>
    </w:p>
    <w:p w14:paraId="1AF6B772" w14:textId="77777777" w:rsidR="0021079F" w:rsidRPr="00D93B8F" w:rsidRDefault="0021079F" w:rsidP="0021079F">
      <w:pPr>
        <w:spacing w:after="160" w:line="259" w:lineRule="auto"/>
        <w:rPr>
          <w:b/>
          <w:bCs/>
        </w:rPr>
      </w:pPr>
      <w:r w:rsidRPr="00D93B8F">
        <w:rPr>
          <w:b/>
          <w:bCs/>
        </w:rPr>
        <w:br w:type="page"/>
      </w:r>
    </w:p>
    <w:p w14:paraId="05E840AC" w14:textId="77777777" w:rsidR="0021079F" w:rsidRPr="00D93B8F" w:rsidRDefault="0021079F" w:rsidP="0021079F">
      <w:pPr>
        <w:spacing w:line="360" w:lineRule="auto"/>
        <w:ind w:firstLine="851"/>
        <w:jc w:val="both"/>
      </w:pPr>
      <w:r w:rsidRPr="00D93B8F">
        <w:rPr>
          <w:b/>
          <w:bCs/>
        </w:rPr>
        <w:lastRenderedPageBreak/>
        <w:t>Основные термины и определения</w:t>
      </w:r>
    </w:p>
    <w:p w14:paraId="3A05B910" w14:textId="77777777" w:rsidR="0021079F" w:rsidRPr="00D93B8F" w:rsidRDefault="0021079F" w:rsidP="0021079F">
      <w:pPr>
        <w:spacing w:line="360" w:lineRule="auto"/>
        <w:ind w:firstLine="851"/>
        <w:jc w:val="both"/>
      </w:pPr>
      <w:r w:rsidRPr="00D93B8F">
        <w:t>Для целей настоящего технического задания используются термины и определения основных понятий, установленных государственными стандартами в области автоматизированных систем и информационных технологий, используемых в Федеральной службе по надзору в сфере связи, информационных технологий и массовых коммуникаций, проектной и эксплуатационной документации ЕИС Роскомнадзора:</w:t>
      </w:r>
    </w:p>
    <w:p w14:paraId="08996598" w14:textId="77777777" w:rsidR="0021079F" w:rsidRPr="00D93B8F" w:rsidRDefault="0021079F" w:rsidP="0021079F">
      <w:pPr>
        <w:spacing w:line="360" w:lineRule="auto"/>
        <w:ind w:firstLine="851"/>
        <w:jc w:val="both"/>
      </w:pPr>
      <w:r w:rsidRPr="00D93B8F">
        <w:rPr>
          <w:b/>
        </w:rPr>
        <w:t>Идентификация</w:t>
      </w:r>
      <w:r w:rsidRPr="00D93B8F">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14:paraId="7FDB3655" w14:textId="77777777" w:rsidR="0021079F" w:rsidRPr="00D93B8F" w:rsidRDefault="0021079F" w:rsidP="0021079F">
      <w:pPr>
        <w:spacing w:line="360" w:lineRule="auto"/>
        <w:ind w:firstLine="851"/>
        <w:jc w:val="both"/>
      </w:pPr>
      <w:r w:rsidRPr="00D93B8F">
        <w:rPr>
          <w:b/>
        </w:rPr>
        <w:t>Аутентификация</w:t>
      </w:r>
      <w:r w:rsidRPr="00D93B8F">
        <w:t xml:space="preserve"> - проверка принадлежности субъекту доступа предъявленного им идентификатора; подтверждение подлинности.</w:t>
      </w:r>
    </w:p>
    <w:p w14:paraId="17C04AF9" w14:textId="77777777" w:rsidR="0021079F" w:rsidRPr="00D93B8F" w:rsidRDefault="0021079F" w:rsidP="0021079F">
      <w:pPr>
        <w:spacing w:line="360" w:lineRule="auto"/>
        <w:ind w:firstLine="851"/>
        <w:jc w:val="both"/>
      </w:pPr>
      <w:r w:rsidRPr="00D93B8F">
        <w:rPr>
          <w:b/>
        </w:rPr>
        <w:t>Информация</w:t>
      </w:r>
      <w:r w:rsidRPr="00D93B8F">
        <w:t xml:space="preserve"> - сведения (сообщения, данные) независимо от формы их представления.</w:t>
      </w:r>
    </w:p>
    <w:p w14:paraId="4709021B" w14:textId="77777777" w:rsidR="0021079F" w:rsidRPr="00D93B8F" w:rsidRDefault="0021079F" w:rsidP="0021079F">
      <w:pPr>
        <w:spacing w:line="360" w:lineRule="auto"/>
        <w:ind w:firstLine="851"/>
        <w:jc w:val="both"/>
      </w:pPr>
      <w:r w:rsidRPr="00D93B8F">
        <w:rPr>
          <w:b/>
        </w:rPr>
        <w:t>Обладатель информации</w:t>
      </w:r>
      <w:r w:rsidRPr="00D93B8F">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3FA2A2DF" w14:textId="77777777" w:rsidR="0021079F" w:rsidRPr="00D93B8F" w:rsidRDefault="0021079F" w:rsidP="0021079F">
      <w:pPr>
        <w:spacing w:line="360" w:lineRule="auto"/>
        <w:ind w:firstLine="851"/>
        <w:jc w:val="both"/>
      </w:pPr>
      <w:r w:rsidRPr="00D93B8F">
        <w:rPr>
          <w:b/>
        </w:rPr>
        <w:t>Доступ к информации</w:t>
      </w:r>
      <w:r w:rsidRPr="00D93B8F">
        <w:t xml:space="preserve"> – возможность получения информации и ее использования.</w:t>
      </w:r>
    </w:p>
    <w:p w14:paraId="5D4F0F6A" w14:textId="77777777" w:rsidR="0021079F" w:rsidRPr="00D93B8F" w:rsidRDefault="0021079F" w:rsidP="0021079F">
      <w:pPr>
        <w:spacing w:line="360" w:lineRule="auto"/>
        <w:ind w:firstLine="851"/>
        <w:jc w:val="both"/>
      </w:pPr>
      <w:r w:rsidRPr="00D93B8F">
        <w:rPr>
          <w:b/>
        </w:rPr>
        <w:t>Межведомственное информационное взаимодействие</w:t>
      </w:r>
      <w:r w:rsidRPr="00D93B8F">
        <w:t xml:space="preserve"> – обмен информацией в автоматическом (без участия оператора) или автоматизированном (с участием оператора) режиме, а также регламентированное предоставление доступа к информационным системам, подключенным к системе межведомственного электронного взаимодействия (далее – СМЭВ), с использованием средств электронной подписи, в результате применения которых можно однозначно определить (идентифицировать) участников межведомственного информационного взаимодействия, правомочность, дату и время осуществления такого взаимодействия, а также гарантировать идентичность информации, отправленной одним участником межведомственного информационного взаимодействия и полученной другим.</w:t>
      </w:r>
    </w:p>
    <w:p w14:paraId="3D0F3D82" w14:textId="77777777" w:rsidR="0021079F" w:rsidRPr="00D93B8F" w:rsidRDefault="0021079F" w:rsidP="0021079F">
      <w:pPr>
        <w:spacing w:line="360" w:lineRule="auto"/>
        <w:ind w:firstLine="851"/>
        <w:jc w:val="both"/>
      </w:pPr>
      <w:r w:rsidRPr="00D93B8F">
        <w:rPr>
          <w:b/>
        </w:rPr>
        <w:t>Целостность</w:t>
      </w:r>
      <w:r w:rsidRPr="00D93B8F">
        <w:t xml:space="preserve"> – избежание несанкционированной модификации информации.</w:t>
      </w:r>
    </w:p>
    <w:p w14:paraId="0CB78291" w14:textId="77777777" w:rsidR="0021079F" w:rsidRPr="00D93B8F" w:rsidRDefault="0021079F" w:rsidP="0021079F">
      <w:pPr>
        <w:spacing w:line="360" w:lineRule="auto"/>
        <w:ind w:firstLine="851"/>
        <w:jc w:val="both"/>
      </w:pPr>
      <w:r w:rsidRPr="00D93B8F">
        <w:rPr>
          <w:b/>
        </w:rPr>
        <w:t>Доступность</w:t>
      </w:r>
      <w:r w:rsidRPr="00D93B8F">
        <w:t xml:space="preserve"> – избежание временного или постоянного сокрытия информации от пользователей, получивших права доступа.</w:t>
      </w:r>
    </w:p>
    <w:p w14:paraId="77189C16" w14:textId="77777777" w:rsidR="0021079F" w:rsidRPr="00D93B8F" w:rsidRDefault="0021079F" w:rsidP="0021079F">
      <w:pPr>
        <w:spacing w:line="360" w:lineRule="auto"/>
        <w:ind w:firstLine="851"/>
        <w:jc w:val="both"/>
      </w:pPr>
      <w:r w:rsidRPr="00D93B8F">
        <w:rPr>
          <w:b/>
        </w:rPr>
        <w:t>Подотчетность</w:t>
      </w:r>
      <w:r w:rsidRPr="00D93B8F">
        <w:t xml:space="preserve"> – обеспечение идентификации субъекта доступа и регистрации его действий.</w:t>
      </w:r>
    </w:p>
    <w:p w14:paraId="0628E6AA" w14:textId="77777777" w:rsidR="0021079F" w:rsidRPr="00D93B8F" w:rsidRDefault="0021079F" w:rsidP="0021079F">
      <w:pPr>
        <w:spacing w:line="360" w:lineRule="auto"/>
        <w:ind w:firstLine="851"/>
        <w:jc w:val="both"/>
      </w:pPr>
      <w:r w:rsidRPr="00D93B8F">
        <w:rPr>
          <w:b/>
        </w:rPr>
        <w:t>Достоверность</w:t>
      </w:r>
      <w:r w:rsidRPr="00D93B8F">
        <w:t xml:space="preserve"> – соответствие информации реальной действительности.</w:t>
      </w:r>
    </w:p>
    <w:p w14:paraId="6A25C62C" w14:textId="77777777" w:rsidR="0021079F" w:rsidRPr="00D93B8F" w:rsidRDefault="0021079F" w:rsidP="0021079F">
      <w:pPr>
        <w:spacing w:line="360" w:lineRule="auto"/>
        <w:ind w:firstLine="851"/>
        <w:jc w:val="both"/>
      </w:pPr>
      <w:r w:rsidRPr="00D93B8F">
        <w:rPr>
          <w:b/>
        </w:rPr>
        <w:t>Подлинность</w:t>
      </w:r>
      <w:r w:rsidRPr="00D93B8F">
        <w:t xml:space="preserve"> – свойство, гарантирующее, что субъект или информация идентичны заявленным.</w:t>
      </w:r>
    </w:p>
    <w:p w14:paraId="46306B96" w14:textId="77777777" w:rsidR="0021079F" w:rsidRPr="00D93B8F" w:rsidRDefault="0021079F" w:rsidP="0021079F">
      <w:pPr>
        <w:spacing w:line="360" w:lineRule="auto"/>
        <w:ind w:firstLine="851"/>
        <w:jc w:val="both"/>
      </w:pPr>
      <w:r w:rsidRPr="00D93B8F">
        <w:rPr>
          <w:b/>
        </w:rPr>
        <w:t>Предоставление информации</w:t>
      </w:r>
      <w:r w:rsidRPr="00D93B8F">
        <w:t xml:space="preserve"> – действия, направленные на получение информации определенным кругом лиц или передачу информации определенному кругу лиц.</w:t>
      </w:r>
    </w:p>
    <w:p w14:paraId="4A9C3F05" w14:textId="77777777" w:rsidR="0021079F" w:rsidRPr="00D93B8F" w:rsidRDefault="0021079F" w:rsidP="0021079F">
      <w:pPr>
        <w:spacing w:line="360" w:lineRule="auto"/>
        <w:ind w:firstLine="851"/>
        <w:jc w:val="both"/>
      </w:pPr>
      <w:r w:rsidRPr="00D93B8F">
        <w:rPr>
          <w:b/>
        </w:rPr>
        <w:lastRenderedPageBreak/>
        <w:t>Распространение информации</w:t>
      </w:r>
      <w:r w:rsidRPr="00D93B8F">
        <w:t xml:space="preserve"> – действия, направленные на получение информации неопределенным кругом лиц или передачу информации неопределенному кругу лиц.</w:t>
      </w:r>
    </w:p>
    <w:p w14:paraId="672A8160" w14:textId="77777777" w:rsidR="0021079F" w:rsidRPr="00D93B8F" w:rsidRDefault="0021079F" w:rsidP="0021079F">
      <w:pPr>
        <w:spacing w:line="360" w:lineRule="auto"/>
        <w:ind w:firstLine="851"/>
        <w:jc w:val="both"/>
      </w:pPr>
      <w:r w:rsidRPr="00D93B8F">
        <w:rPr>
          <w:b/>
        </w:rPr>
        <w:t>Оператор информационной системы</w:t>
      </w:r>
      <w:r w:rsidRPr="00D93B8F">
        <w:t xml:space="preserve"> – физическое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64B2228E" w14:textId="77777777" w:rsidR="0021079F" w:rsidRPr="00D93B8F" w:rsidRDefault="0021079F" w:rsidP="0021079F">
      <w:pPr>
        <w:spacing w:line="360" w:lineRule="auto"/>
        <w:ind w:firstLine="851"/>
        <w:jc w:val="both"/>
      </w:pPr>
      <w:r w:rsidRPr="00D93B8F">
        <w:rPr>
          <w:b/>
        </w:rPr>
        <w:t>Поставщик информации</w:t>
      </w:r>
      <w:r w:rsidRPr="00D93B8F">
        <w:t xml:space="preserve"> – физическое или юридическое лицо, осуществляющее действия, направленные на предоставление информации.</w:t>
      </w:r>
    </w:p>
    <w:p w14:paraId="20E483E5" w14:textId="77777777" w:rsidR="0021079F" w:rsidRPr="00D93B8F" w:rsidRDefault="0021079F" w:rsidP="0021079F">
      <w:pPr>
        <w:spacing w:line="360" w:lineRule="auto"/>
        <w:ind w:firstLine="851"/>
        <w:jc w:val="both"/>
      </w:pPr>
      <w:r w:rsidRPr="00D93B8F">
        <w:rPr>
          <w:b/>
        </w:rPr>
        <w:t>Получатель информации</w:t>
      </w:r>
      <w:r w:rsidRPr="00D93B8F">
        <w:t xml:space="preserve"> – физическое или юридическое лицо, осуществляющее действия, направленные на получение информации.</w:t>
      </w:r>
    </w:p>
    <w:p w14:paraId="79A4A7A7" w14:textId="77777777" w:rsidR="0021079F" w:rsidRPr="00D93B8F" w:rsidRDefault="0021079F" w:rsidP="0021079F">
      <w:pPr>
        <w:spacing w:line="360" w:lineRule="auto"/>
        <w:ind w:firstLine="851"/>
        <w:jc w:val="both"/>
      </w:pPr>
      <w:r w:rsidRPr="00D93B8F">
        <w:rPr>
          <w:b/>
        </w:rPr>
        <w:t>Участники информационного обмена</w:t>
      </w:r>
      <w:r w:rsidRPr="00D93B8F">
        <w:t xml:space="preserve"> – оператор информационной системы, получатели и поставщики информации.</w:t>
      </w:r>
    </w:p>
    <w:p w14:paraId="3CC0AC1A" w14:textId="77777777" w:rsidR="0021079F" w:rsidRPr="00D93B8F" w:rsidRDefault="0021079F" w:rsidP="0021079F">
      <w:pPr>
        <w:spacing w:line="360" w:lineRule="auto"/>
        <w:ind w:firstLine="851"/>
        <w:jc w:val="both"/>
      </w:pPr>
      <w:r w:rsidRPr="00D93B8F">
        <w:rPr>
          <w:b/>
        </w:rPr>
        <w:t>Предоставление (исполнение) государственных услуг (функций) в электронном виде</w:t>
      </w:r>
      <w:r w:rsidRPr="00D93B8F">
        <w:t xml:space="preserve"> – предоставление государственных услуг, исполнение государственных функций с использованием информационно-коммуникационных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14:paraId="469733CB" w14:textId="77777777" w:rsidR="0021079F" w:rsidRPr="00D93B8F" w:rsidRDefault="0021079F" w:rsidP="0021079F">
      <w:pPr>
        <w:spacing w:line="360" w:lineRule="auto"/>
        <w:ind w:firstLine="851"/>
        <w:jc w:val="both"/>
      </w:pPr>
      <w:r w:rsidRPr="00D93B8F">
        <w:rPr>
          <w:b/>
        </w:rPr>
        <w:t>Электронный документооборот</w:t>
      </w:r>
      <w:r w:rsidRPr="00D93B8F">
        <w:t xml:space="preserve"> – совокупность процессов, связанных с обменом документами в электронном виде, от их создания до сдачи на хранение или уничтожения и осуществляемых с использованием информационно-коммуникационных технологий, в том числе с применением электронной подписи.</w:t>
      </w:r>
    </w:p>
    <w:p w14:paraId="31AABE20" w14:textId="77777777" w:rsidR="0021079F" w:rsidRPr="00D93B8F" w:rsidRDefault="0021079F" w:rsidP="0021079F">
      <w:pPr>
        <w:spacing w:line="360" w:lineRule="auto"/>
        <w:ind w:firstLine="851"/>
        <w:jc w:val="both"/>
      </w:pPr>
      <w:r w:rsidRPr="00D93B8F">
        <w:rPr>
          <w:b/>
        </w:rPr>
        <w:t>Учетное событие</w:t>
      </w:r>
      <w:r w:rsidRPr="00D93B8F">
        <w:t xml:space="preserve"> – следствие события, наступление которого в соответствии с нормативными правовыми актами, регулирующими ведение данного вида учетной деятельности, влечет за собой необходимость изменения или предоставления сведений об объекте учета.</w:t>
      </w:r>
    </w:p>
    <w:p w14:paraId="7E4CA11F" w14:textId="77777777" w:rsidR="0021079F" w:rsidRPr="00D93B8F" w:rsidRDefault="0021079F" w:rsidP="0021079F">
      <w:pPr>
        <w:spacing w:line="360" w:lineRule="auto"/>
        <w:ind w:firstLine="851"/>
        <w:jc w:val="both"/>
      </w:pPr>
      <w:r w:rsidRPr="00D93B8F">
        <w:rPr>
          <w:b/>
        </w:rPr>
        <w:t>Учетные данные</w:t>
      </w:r>
      <w:r w:rsidRPr="00D93B8F">
        <w:t xml:space="preserve"> – данные, формируемые пользователями информационной системы при осуществлении полномочий в соответствии с установленным порядком.</w:t>
      </w:r>
    </w:p>
    <w:p w14:paraId="5CCE17BF" w14:textId="77777777" w:rsidR="0021079F" w:rsidRPr="00D93B8F" w:rsidRDefault="0021079F" w:rsidP="0021079F">
      <w:pPr>
        <w:spacing w:line="360" w:lineRule="auto"/>
        <w:ind w:firstLine="851"/>
        <w:jc w:val="both"/>
      </w:pPr>
      <w:r w:rsidRPr="00D93B8F">
        <w:rPr>
          <w:b/>
        </w:rPr>
        <w:t>Юридическая значимость учетных данных</w:t>
      </w:r>
      <w:r w:rsidRPr="00D93B8F">
        <w:t xml:space="preserve"> – возможность использования учетных данных для установления юридических фактов или статусов без выполнения иных юридических действий для проверки или подтверждения данных, кроме проверки источника их получения.</w:t>
      </w:r>
    </w:p>
    <w:p w14:paraId="6971F365" w14:textId="77777777" w:rsidR="0021079F" w:rsidRPr="00D93B8F" w:rsidRDefault="0021079F" w:rsidP="0021079F">
      <w:pPr>
        <w:spacing w:line="360" w:lineRule="auto"/>
        <w:ind w:firstLine="851"/>
        <w:jc w:val="both"/>
      </w:pPr>
      <w:r w:rsidRPr="00D93B8F">
        <w:rPr>
          <w:b/>
        </w:rPr>
        <w:t>Прикладная программная подсистема</w:t>
      </w:r>
      <w:r w:rsidRPr="00D93B8F">
        <w:t xml:space="preserve"> ЕИС Роскомнадзора – подсистема ЕИС Роскомнадзора, предназначенная для непосредственного использования персоналом с целью выполнения своих служебных обязанностей либо автоматизированного предоставления доступа лиц к информации в рамках исполнения государственных функций.</w:t>
      </w:r>
    </w:p>
    <w:p w14:paraId="539350F1" w14:textId="77777777" w:rsidR="0021079F" w:rsidRPr="00D93B8F" w:rsidRDefault="0021079F" w:rsidP="0021079F">
      <w:pPr>
        <w:spacing w:line="360" w:lineRule="auto"/>
        <w:ind w:firstLine="851"/>
        <w:jc w:val="both"/>
      </w:pPr>
      <w:r w:rsidRPr="00D93B8F">
        <w:rPr>
          <w:b/>
        </w:rPr>
        <w:lastRenderedPageBreak/>
        <w:t>Сервисная программная подсистема</w:t>
      </w:r>
      <w:r w:rsidRPr="00D93B8F">
        <w:t xml:space="preserve"> ЕИС Роскомнадзора – подсистема ЕИС Роскомнадзора технологического назначения, например – реализующая процедуры автоматизированного обмена информацией для использования прикладными программными подсистемами, обеспечения информационной безопасности, регламентированного межсистемного взаимодействия и т.д.</w:t>
      </w:r>
    </w:p>
    <w:p w14:paraId="559512EE" w14:textId="77777777" w:rsidR="0021079F" w:rsidRPr="00D93B8F" w:rsidRDefault="0021079F" w:rsidP="0021079F">
      <w:pPr>
        <w:spacing w:line="360" w:lineRule="auto"/>
        <w:ind w:firstLine="851"/>
        <w:jc w:val="both"/>
      </w:pPr>
      <w:r w:rsidRPr="00D93B8F">
        <w:rPr>
          <w:b/>
        </w:rPr>
        <w:t>Центр обработки данных</w:t>
      </w:r>
      <w:r w:rsidRPr="00D93B8F">
        <w:t xml:space="preserve"> </w:t>
      </w:r>
      <w:r w:rsidRPr="00D93B8F">
        <w:rPr>
          <w:b/>
        </w:rPr>
        <w:t>(ЦОД)</w:t>
      </w:r>
      <w:r w:rsidRPr="00D93B8F">
        <w:t xml:space="preserve"> – технологически и территориально обособленный серверный комплекс, включающий административные рабочие станции и оборудование передачи данных, предназначенные для обслуживающего персонала, а также технологическое оборудование, обеспечивающие функционирование серверов (стойки, источники бесперебойного питания, коммутационное оборудование и кабельные системы).</w:t>
      </w:r>
    </w:p>
    <w:p w14:paraId="53040515" w14:textId="77777777" w:rsidR="0021079F" w:rsidRPr="00D93B8F" w:rsidRDefault="0021079F" w:rsidP="0021079F">
      <w:pPr>
        <w:spacing w:line="360" w:lineRule="auto"/>
        <w:ind w:firstLine="851"/>
        <w:jc w:val="both"/>
      </w:pPr>
      <w:r w:rsidRPr="00D93B8F">
        <w:rPr>
          <w:b/>
        </w:rPr>
        <w:t>Специальное программное обеспечение (СПО) подсистем ЕИС Роскомнадзора</w:t>
      </w:r>
      <w:r w:rsidRPr="00D93B8F">
        <w:t xml:space="preserve"> – программы для ЭВМ, программные комплексы, разработанные по заказу государственных органов и предназначенные для решения задач автоматизации деятельности Роскомнадзора по исполнению его полномочий, в том числе обеспечения исполнения государственных функций, предоставления государственных услуг, автоматизации типовой деятельности государственного органа.</w:t>
      </w:r>
    </w:p>
    <w:p w14:paraId="5C43E18D" w14:textId="77777777" w:rsidR="0021079F" w:rsidRPr="00D93B8F" w:rsidRDefault="0021079F" w:rsidP="0021079F">
      <w:pPr>
        <w:spacing w:line="360" w:lineRule="auto"/>
        <w:ind w:firstLine="851"/>
        <w:jc w:val="both"/>
      </w:pPr>
      <w:r w:rsidRPr="00D93B8F">
        <w:rPr>
          <w:b/>
        </w:rPr>
        <w:t>Компоненты инфраструктуры электронного правительства</w:t>
      </w:r>
      <w:r w:rsidRPr="00D93B8F">
        <w:t xml:space="preserve"> – компоненты инфраструктуры, обеспечивающей информационно–технологическое взаимодействие информационной системы,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 24, ст. 3503; № 44, ст. 6274; № 49, ст. 7284; 2012, № 39, ст. 5269; № 53, ст. 7938) (далее – постановление № 451).</w:t>
      </w:r>
    </w:p>
    <w:p w14:paraId="3330BFC8" w14:textId="77777777" w:rsidR="0021079F" w:rsidRPr="00D93B8F" w:rsidRDefault="0021079F" w:rsidP="0021079F">
      <w:pPr>
        <w:spacing w:line="360" w:lineRule="auto"/>
        <w:ind w:firstLine="851"/>
        <w:jc w:val="both"/>
      </w:pPr>
      <w:r w:rsidRPr="00D93B8F">
        <w:rPr>
          <w:b/>
        </w:rPr>
        <w:t>Информационное обеспечение автоматизированной системы</w:t>
      </w:r>
      <w:r w:rsidRPr="00D93B8F">
        <w:t xml:space="preserve"> – совокупность форм документов, классификаторов, нормативной базы и реализованных решений по объемам, размещению и формам существования информации, применяемой в информационной системе при ее функционировании.</w:t>
      </w:r>
    </w:p>
    <w:p w14:paraId="703A2229" w14:textId="77777777" w:rsidR="0021079F" w:rsidRPr="00D93B8F" w:rsidRDefault="0021079F" w:rsidP="0021079F">
      <w:pPr>
        <w:spacing w:line="360" w:lineRule="auto"/>
      </w:pPr>
      <w:r w:rsidRPr="00D93B8F">
        <w:br w:type="page"/>
      </w:r>
    </w:p>
    <w:p w14:paraId="013D7C2E"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lastRenderedPageBreak/>
        <w:t>Общие положения</w:t>
      </w:r>
    </w:p>
    <w:p w14:paraId="2ED198CD" w14:textId="77777777" w:rsidR="0021079F" w:rsidRPr="00D93B8F" w:rsidRDefault="0021079F" w:rsidP="007A7E11">
      <w:pPr>
        <w:pStyle w:val="af8"/>
        <w:numPr>
          <w:ilvl w:val="1"/>
          <w:numId w:val="74"/>
        </w:numPr>
        <w:spacing w:after="0" w:line="360" w:lineRule="auto"/>
        <w:jc w:val="both"/>
        <w:rPr>
          <w:b/>
          <w:bCs/>
          <w:sz w:val="24"/>
          <w:szCs w:val="24"/>
        </w:rPr>
      </w:pPr>
      <w:bookmarkStart w:id="4" w:name="_Toc139956575"/>
      <w:r w:rsidRPr="00D93B8F">
        <w:rPr>
          <w:b/>
          <w:bCs/>
          <w:sz w:val="24"/>
          <w:szCs w:val="24"/>
        </w:rPr>
        <w:t>Сведения об информационной системе</w:t>
      </w:r>
    </w:p>
    <w:p w14:paraId="39DFAAC5"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Полное и сокращенное наименование информационной системы</w:t>
      </w:r>
    </w:p>
    <w:p w14:paraId="54A712AE" w14:textId="77777777" w:rsidR="0021079F" w:rsidRPr="00D93B8F" w:rsidRDefault="0021079F" w:rsidP="0021079F">
      <w:pPr>
        <w:spacing w:line="360" w:lineRule="auto"/>
        <w:ind w:firstLine="851"/>
        <w:jc w:val="both"/>
      </w:pPr>
      <w:r w:rsidRPr="00D93B8F">
        <w:t>Полное наименование информационной системы: Единая информационная система Федеральной службы по надзору в сфере связи, информационных технологий и массовых коммуникаций.</w:t>
      </w:r>
    </w:p>
    <w:p w14:paraId="28848DE8" w14:textId="77777777" w:rsidR="0021079F" w:rsidRPr="00D93B8F" w:rsidRDefault="0021079F" w:rsidP="0021079F">
      <w:pPr>
        <w:spacing w:line="360" w:lineRule="auto"/>
        <w:ind w:firstLine="851"/>
        <w:jc w:val="both"/>
      </w:pPr>
      <w:r w:rsidRPr="00D93B8F">
        <w:t>Сокращенное наименование информационной системы: ЕИС Роскомнадзора, ЕИС.</w:t>
      </w:r>
    </w:p>
    <w:p w14:paraId="0044B7F4"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Назначение ЕИС Роскомнадзора</w:t>
      </w:r>
    </w:p>
    <w:p w14:paraId="6751C7BB" w14:textId="77777777" w:rsidR="0021079F" w:rsidRPr="00D93B8F" w:rsidRDefault="0021079F" w:rsidP="0021079F">
      <w:pPr>
        <w:spacing w:line="360" w:lineRule="auto"/>
        <w:ind w:firstLine="851"/>
        <w:jc w:val="both"/>
      </w:pPr>
      <w:r w:rsidRPr="00D93B8F">
        <w:t>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14:paraId="476844B3" w14:textId="77777777" w:rsidR="0021079F" w:rsidRPr="00D93B8F" w:rsidRDefault="0021079F" w:rsidP="0021079F">
      <w:pPr>
        <w:spacing w:line="360" w:lineRule="auto"/>
        <w:ind w:firstLine="851"/>
        <w:jc w:val="both"/>
      </w:pPr>
      <w:r w:rsidRPr="00D93B8F">
        <w:t xml:space="preserve">Реализацию своих функций Роскомнадзор осуществляет, в том числе, на основе использования существующей автоматизированной информационной системы Роскомнадзора </w:t>
      </w:r>
      <w:r w:rsidRPr="00D93B8F">
        <w:softHyphen/>
        <w:t xml:space="preserve"> «Единая информационная система Федеральной службы по надзору в сфере связи, информационных технологий и массовых коммуникаций». </w:t>
      </w:r>
    </w:p>
    <w:p w14:paraId="0620613F" w14:textId="77777777" w:rsidR="0021079F" w:rsidRPr="00D93B8F" w:rsidRDefault="0021079F" w:rsidP="0021079F">
      <w:pPr>
        <w:spacing w:line="360" w:lineRule="auto"/>
        <w:ind w:firstLine="851"/>
        <w:jc w:val="both"/>
      </w:pPr>
      <w:r w:rsidRPr="00D93B8F">
        <w:t>Функционирование ЕИС Роскомнадзора осуществляется в соответствии с федеральными законами, актами Президента Российской Федерации и Правительства Российской Федерации, нормативными правовыми актами Министерства цифрового развития, связи и массовых коммуникаций Российской Федерации, а также приказами и распоряжениями Федеральной службы по надзору в сфере связи, информационных технологий и массовых коммуникаций.</w:t>
      </w:r>
    </w:p>
    <w:p w14:paraId="233F55AD" w14:textId="77777777" w:rsidR="0021079F" w:rsidRPr="00D93B8F" w:rsidRDefault="0021079F" w:rsidP="0021079F">
      <w:pPr>
        <w:spacing w:line="360" w:lineRule="auto"/>
        <w:ind w:firstLine="851"/>
        <w:jc w:val="both"/>
      </w:pPr>
      <w:r w:rsidRPr="00D93B8F">
        <w:t>ЕИС Роскомнадзора является территориально-распределённой автоматизированной системой управления, созданной на основе принципов единой архитектуры, основными целями которой в соответствии с приказом руководителя Роскомнадзора от 08 февраля 2016 г. № 86 являются:</w:t>
      </w:r>
    </w:p>
    <w:p w14:paraId="4FC692A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формирование единой информационно-коммуникационной среды, представляющей собой инструмент для автоматизации процесса осуществления государственных полномочий;</w:t>
      </w:r>
    </w:p>
    <w:p w14:paraId="0FF420F4"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формирование единой системы сбора, обработки, учёта и хранения данных в области связи, средств массовой информации, информационных технологий и защиты персональных данных;</w:t>
      </w:r>
    </w:p>
    <w:p w14:paraId="23A0EAC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lastRenderedPageBreak/>
        <w:t>повышение эффективности деятельности Роскомнадзора за счёт организации территориально-распределённой сетевой инфраструктуры и внедрения современного комплекса программно-аппаратных средств;</w:t>
      </w:r>
    </w:p>
    <w:p w14:paraId="6F5BF90F"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повышение эффективности управления территориальными органами Роскомнадзора за счёт повышения качества и скорости принятия управленческих решений в результате использования новых возможностей, предоставляемых информационной системой;</w:t>
      </w:r>
    </w:p>
    <w:p w14:paraId="366E9EB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автоматизированное формирование показателей для оценки эффективности деятельности центрального аппарата и территориальных органов Роскомнадзора;</w:t>
      </w:r>
    </w:p>
    <w:p w14:paraId="4CCB026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автоматизированное формирование юридически значимых документов (лицензии, разрешения, свидетельства, акты и др.);</w:t>
      </w:r>
    </w:p>
    <w:p w14:paraId="23273CC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предоставление государственных услуг (исполнение функций) в электронном виде.</w:t>
      </w:r>
    </w:p>
    <w:p w14:paraId="3353433C" w14:textId="77777777" w:rsidR="0021079F" w:rsidRPr="00D93B8F" w:rsidRDefault="0021079F" w:rsidP="0021079F">
      <w:pPr>
        <w:spacing w:line="360" w:lineRule="auto"/>
        <w:ind w:firstLine="851"/>
        <w:jc w:val="both"/>
        <w:rPr>
          <w:bCs/>
        </w:rPr>
      </w:pPr>
      <w:r w:rsidRPr="00D93B8F">
        <w:t>ЕИС Роскомнадзора функционирует с соблюдением следующих принципов:</w:t>
      </w:r>
    </w:p>
    <w:p w14:paraId="1C471D54"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предоставление возможности круглосуточного доступа к данным по всем направлениям деятельности Роскомнадзора за любой период, представленным в удобном для восприятия и анализа виде;</w:t>
      </w:r>
    </w:p>
    <w:p w14:paraId="6F3CF2C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непрерывного и надёжного информационного взаимодействия для работы ведомства в целом и информационного обмена между центральным аппаратом Роскомнадзора и территориальными органами Роскомнадзора;</w:t>
      </w:r>
    </w:p>
    <w:p w14:paraId="1039F51D"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однократный ввод информации и многократное её использование;</w:t>
      </w:r>
    </w:p>
    <w:p w14:paraId="1A7D1E1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непрерывное осуществление мониторинга, анализа и прогнозирования ключевых показателей деятельности Роскомнадзора;</w:t>
      </w:r>
    </w:p>
    <w:p w14:paraId="4CF8604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уменьшение числа информационных посредников, а также сокращение бумажного документооборота и отчётности за счёт использования информационных технологий;</w:t>
      </w:r>
    </w:p>
    <w:p w14:paraId="6F924A4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открытости деятельности Роскомнадзора и доступности информации о деятельности государственного органа за счёт интеграции ЕИС Роскомнадзора и официального сайта Роскомнадзора в информационно-телекоммуникационной сети Интернет;</w:t>
      </w:r>
    </w:p>
    <w:p w14:paraId="5A3942E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персональная ответственность должностных лиц – участников информационного обмена за полноту и достоверность информации, её своевременную обработку в установленном порядке;</w:t>
      </w:r>
    </w:p>
    <w:p w14:paraId="61C7F34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lastRenderedPageBreak/>
        <w:t>защита информации путём использования разрешённых к применению и сертифицированных в Российской Федерации средств технической защиты, включая средства защиты от несанкционированного доступа;</w:t>
      </w:r>
    </w:p>
    <w:p w14:paraId="4ECCCB7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применение средств электронной подписи, при использовании которых электронный документ, содержащий информацию, имеет юридическое значение, и которые обеспечивают невозможность отрицания факта направления и (или) получения информации.</w:t>
      </w:r>
    </w:p>
    <w:p w14:paraId="21A5E0C2" w14:textId="77777777" w:rsidR="0021079F" w:rsidRPr="00D93B8F" w:rsidRDefault="0021079F" w:rsidP="0021079F">
      <w:pPr>
        <w:spacing w:line="360" w:lineRule="auto"/>
        <w:ind w:firstLine="851"/>
        <w:jc w:val="both"/>
      </w:pPr>
      <w:r w:rsidRPr="00D93B8F">
        <w:t>Базы данных ЕИС Роскомнадзора формируются на основе информации, получаемой в результате исполнения возложенных на Роскомнадзор государственных функций и оказания Роскомнадзором государственных услуг в соответствии с постановлением Правительства Российской Федерации от 16 марта 2009 г. № 228 «О Федеральной службе по надзору в сфере связи, информационных технологий и массовых коммуникаций», в результате оказания услуг объединенным предприятием радиочастотной службы в соответствии с Постановлением Правительства Российской Федерации от 14 мая 2014 г. № 434 «О радиочастотной службе» (вместе с «Положением о радиочастотной службе»), а также в результате осуществления деятельности федеральным государственным унитарным предприятием Научно-техническим центром «Информрегистр» в соответствии с Уставом предприятия от 22 сентября 2009 г.</w:t>
      </w:r>
    </w:p>
    <w:p w14:paraId="73AC2E1E" w14:textId="77777777" w:rsidR="0021079F" w:rsidRPr="00D93B8F" w:rsidRDefault="0021079F" w:rsidP="0021079F">
      <w:pPr>
        <w:spacing w:line="360" w:lineRule="auto"/>
        <w:ind w:firstLine="851"/>
        <w:jc w:val="both"/>
      </w:pPr>
      <w:r w:rsidRPr="00D93B8F">
        <w:t>Предметом автоматизации ЕИС Роскомнадзора являются процессы сбора, учёта, обработки, обобщения, анализа и обмена информацией, необходимой для обеспечения полномочий Роскомнадзора в соответствии с постановлением Правительства Российской Федерации от 16 марта 2009 г. № 228.</w:t>
      </w:r>
    </w:p>
    <w:p w14:paraId="2F722538" w14:textId="77777777" w:rsidR="0021079F" w:rsidRPr="00D93B8F" w:rsidRDefault="0021079F" w:rsidP="007A7E11">
      <w:pPr>
        <w:pStyle w:val="af8"/>
        <w:numPr>
          <w:ilvl w:val="2"/>
          <w:numId w:val="74"/>
        </w:numPr>
        <w:spacing w:after="0" w:line="360" w:lineRule="auto"/>
        <w:ind w:left="0" w:firstLine="851"/>
        <w:jc w:val="both"/>
        <w:rPr>
          <w:b/>
          <w:bCs/>
          <w:sz w:val="24"/>
          <w:szCs w:val="24"/>
        </w:rPr>
      </w:pPr>
      <w:r w:rsidRPr="00D93B8F">
        <w:rPr>
          <w:b/>
          <w:bCs/>
          <w:sz w:val="24"/>
          <w:szCs w:val="24"/>
        </w:rPr>
        <w:t xml:space="preserve">Информационные контуры ЕИС Роскомнадзора </w:t>
      </w:r>
    </w:p>
    <w:p w14:paraId="490A939C" w14:textId="77777777" w:rsidR="0021079F" w:rsidRPr="00D93B8F" w:rsidRDefault="0021079F" w:rsidP="0021079F">
      <w:pPr>
        <w:spacing w:line="360" w:lineRule="auto"/>
        <w:ind w:firstLine="851"/>
        <w:jc w:val="both"/>
      </w:pPr>
      <w:r w:rsidRPr="00D93B8F">
        <w:t>ЕИС Роскомнадзора объединяет в себе три независимых информационных контура, реализующих административные процедуры по исполнению государственных функций, возложенных на Роскомнадзор:</w:t>
      </w:r>
    </w:p>
    <w:p w14:paraId="35CD9F5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внутренний контур: предназначен для ведения баз данных и реестров Роскомнадзора;</w:t>
      </w:r>
    </w:p>
    <w:p w14:paraId="2C66940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внешний контур: официальный сайт Роскомнадзора в информационно-телекоммуникационной сети Интернет;</w:t>
      </w:r>
    </w:p>
    <w:p w14:paraId="764914E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контур взаимодействия: предназначен для организации межведомственного информационного взаимодействия.</w:t>
      </w:r>
    </w:p>
    <w:p w14:paraId="6CB3A547" w14:textId="77777777" w:rsidR="0021079F" w:rsidRPr="00D93B8F" w:rsidRDefault="0021079F" w:rsidP="0021079F">
      <w:pPr>
        <w:spacing w:line="360" w:lineRule="auto"/>
        <w:ind w:firstLine="851"/>
        <w:jc w:val="both"/>
      </w:pPr>
      <w:r w:rsidRPr="00D93B8F">
        <w:t>Внутренний контур является внутренней подсистемой и содержит информацию, защищаемую от несанкционированного доступа. Пользователями внутреннего контура ЕИС Роскомнадзора являются сотрудники центрального аппарата и территориальных органов Роскомнадзора, а также сотрудники объединенного предприятия радиочастотной службы.</w:t>
      </w:r>
    </w:p>
    <w:p w14:paraId="42D87A05" w14:textId="77777777" w:rsidR="0021079F" w:rsidRPr="00D93B8F" w:rsidRDefault="0021079F" w:rsidP="0021079F">
      <w:pPr>
        <w:spacing w:line="360" w:lineRule="auto"/>
        <w:ind w:firstLine="851"/>
        <w:jc w:val="both"/>
      </w:pPr>
      <w:r w:rsidRPr="00D93B8F">
        <w:lastRenderedPageBreak/>
        <w:t>Внешний контур предназначен для публикации свободно распространяемой информации с обеспечением регламентированного доступа к ней.</w:t>
      </w:r>
    </w:p>
    <w:p w14:paraId="05CDFAF2" w14:textId="77777777" w:rsidR="0021079F" w:rsidRPr="00D93B8F" w:rsidRDefault="0021079F" w:rsidP="0021079F">
      <w:pPr>
        <w:spacing w:line="360" w:lineRule="auto"/>
        <w:ind w:firstLine="851"/>
        <w:jc w:val="both"/>
      </w:pPr>
      <w:r w:rsidRPr="00D93B8F">
        <w:t>Контур взаимодействия предназначен для обмена информацией с информационными системами федеральных органов исполнительной власти в соответствии с Правилами по организации межведомственного взаимодействия по обеспечению совместимости государственных, муниципальных и иных информационных систем, участвующих в межведомственном взаимодействии, одобренными протоколом заседания Правительственной комиссии по проведению административной реформы от 17 сентября 2009 г. № 92. Пользователями контура взаимодействия являются сотрудники центрального аппарата и территориальных органов Роскомнадзора.</w:t>
      </w:r>
    </w:p>
    <w:p w14:paraId="4A20C352" w14:textId="77777777" w:rsidR="0021079F" w:rsidRPr="00D93B8F" w:rsidRDefault="0021079F" w:rsidP="0021079F">
      <w:pPr>
        <w:spacing w:line="360" w:lineRule="auto"/>
        <w:ind w:firstLine="851"/>
        <w:jc w:val="both"/>
      </w:pPr>
      <w:r w:rsidRPr="00D93B8F">
        <w:t>Технические средства и серверы ЕИС, на которых обрабатывается информация, полученная при исполнении государственными гражданскими служащими своих полномочий (внутренний контур), физически разделены с информационно-телекоммуникационной сетью Интернет и серверами ЕИС, работающими во внешнем контуре в соответствии с Указом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14:paraId="65F1FD79" w14:textId="77777777" w:rsidR="0021079F" w:rsidRPr="00D93B8F" w:rsidRDefault="0021079F" w:rsidP="007A7E11">
      <w:pPr>
        <w:pStyle w:val="af8"/>
        <w:numPr>
          <w:ilvl w:val="2"/>
          <w:numId w:val="74"/>
        </w:numPr>
        <w:spacing w:after="0" w:line="360" w:lineRule="auto"/>
        <w:ind w:left="0" w:firstLine="851"/>
        <w:jc w:val="both"/>
        <w:rPr>
          <w:b/>
          <w:bCs/>
          <w:sz w:val="24"/>
          <w:szCs w:val="24"/>
        </w:rPr>
      </w:pPr>
      <w:r w:rsidRPr="00D93B8F">
        <w:rPr>
          <w:b/>
          <w:bCs/>
          <w:sz w:val="24"/>
          <w:szCs w:val="24"/>
        </w:rPr>
        <w:t xml:space="preserve">Функциональная и технологическая архитектура внутреннего информационного контура ЕИС Роскомнадзора </w:t>
      </w:r>
    </w:p>
    <w:p w14:paraId="0F95FF40" w14:textId="77777777" w:rsidR="0021079F" w:rsidRPr="00D93B8F" w:rsidRDefault="0021079F" w:rsidP="0021079F">
      <w:pPr>
        <w:spacing w:line="360" w:lineRule="auto"/>
        <w:ind w:firstLine="851"/>
        <w:jc w:val="both"/>
      </w:pPr>
      <w:r w:rsidRPr="00D93B8F">
        <w:t>ЕИС Роскомнадзора является мультисервисной информационно-коммуникационной системой. Ее основными компонентами являются:</w:t>
      </w:r>
    </w:p>
    <w:p w14:paraId="086DEA2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КМСПД – корпоративная мультисервисная сеть передачи данных;</w:t>
      </w:r>
    </w:p>
    <w:p w14:paraId="7BBBD07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ТП – технологическая платформа ЕИС в ЦОД;</w:t>
      </w:r>
    </w:p>
    <w:p w14:paraId="6F38AB2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специальное программное обеспечение прикладных и сервисных программных подсистем ЕИС Роскомнадзора;</w:t>
      </w:r>
    </w:p>
    <w:p w14:paraId="6C0B269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ПОИБ – подсистема обеспечения информационной безопасности;</w:t>
      </w:r>
    </w:p>
    <w:p w14:paraId="02D3B7C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информационно-коммуникационная инфраструктура региональных узлов ЕИС.</w:t>
      </w:r>
    </w:p>
    <w:p w14:paraId="0F3E6088" w14:textId="77777777" w:rsidR="0021079F" w:rsidRPr="00D93B8F" w:rsidRDefault="0021079F" w:rsidP="0021079F">
      <w:pPr>
        <w:spacing w:line="360" w:lineRule="auto"/>
        <w:ind w:firstLine="851"/>
        <w:jc w:val="both"/>
      </w:pPr>
      <w:r w:rsidRPr="00D93B8F">
        <w:t>Узлами внутреннего контура ЕИС как территориально-распределенной системы являются:</w:t>
      </w:r>
    </w:p>
    <w:p w14:paraId="6709F1F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ЦОД – центр обработки данных Роскомнадзора;</w:t>
      </w:r>
    </w:p>
    <w:p w14:paraId="03944FD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ЦА – центральный аппарат Роскомнадзора;</w:t>
      </w:r>
    </w:p>
    <w:p w14:paraId="6BC702E1"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ТО – территориальные органы Роскомнадзора.</w:t>
      </w:r>
    </w:p>
    <w:p w14:paraId="4CC6588A" w14:textId="77777777" w:rsidR="0021079F" w:rsidRPr="00D93B8F" w:rsidRDefault="0021079F" w:rsidP="0021079F">
      <w:pPr>
        <w:spacing w:line="360" w:lineRule="auto"/>
        <w:ind w:firstLine="851"/>
        <w:jc w:val="both"/>
      </w:pPr>
      <w:r w:rsidRPr="00D93B8F">
        <w:t>Перечень узлов территориальных органов внутреннего контура ЕИС Роскомнадзора представлен в Приложении № 1 к настоящему Техническому заданию.</w:t>
      </w:r>
    </w:p>
    <w:p w14:paraId="703F8810" w14:textId="77777777" w:rsidR="0021079F" w:rsidRPr="00D93B8F" w:rsidRDefault="0021079F" w:rsidP="0021079F">
      <w:pPr>
        <w:spacing w:line="360" w:lineRule="auto"/>
        <w:ind w:firstLine="851"/>
        <w:jc w:val="both"/>
      </w:pPr>
      <w:r w:rsidRPr="00D93B8F">
        <w:lastRenderedPageBreak/>
        <w:t>Прикладные программные подсистемы ЕИС организованы по принципам трехзвенной архитектуры с двухуровневой концепцией информационного взаимодействия между центром обработки данных, центральным аппаратом и территориальными органами Федеральной службы, а также сервисной программной подсистемой информационного взаимодействия, функционирующей в контуре взаимодействия.</w:t>
      </w:r>
    </w:p>
    <w:p w14:paraId="5053B729" w14:textId="77777777" w:rsidR="0021079F" w:rsidRPr="00D93B8F" w:rsidRDefault="0021079F" w:rsidP="0021079F">
      <w:pPr>
        <w:spacing w:line="360" w:lineRule="auto"/>
        <w:ind w:firstLine="851"/>
        <w:jc w:val="both"/>
      </w:pPr>
      <w:r w:rsidRPr="00D93B8F">
        <w:t>Уровни технологической архитектуры ЕИС:</w:t>
      </w:r>
    </w:p>
    <w:tbl>
      <w:tblPr>
        <w:tblStyle w:val="1ffc"/>
        <w:tblW w:w="0" w:type="auto"/>
        <w:jc w:val="center"/>
        <w:tblInd w:w="0" w:type="dxa"/>
        <w:tblLook w:val="04A0" w:firstRow="1" w:lastRow="0" w:firstColumn="1" w:lastColumn="0" w:noHBand="0" w:noVBand="1"/>
      </w:tblPr>
      <w:tblGrid>
        <w:gridCol w:w="3350"/>
        <w:gridCol w:w="4872"/>
      </w:tblGrid>
      <w:tr w:rsidR="0021079F" w:rsidRPr="00D93B8F" w14:paraId="4CB0A79E" w14:textId="77777777" w:rsidTr="00A12F2C">
        <w:trPr>
          <w:tblHeader/>
          <w:jc w:val="center"/>
        </w:trPr>
        <w:tc>
          <w:tcPr>
            <w:tcW w:w="3350" w:type="dxa"/>
          </w:tcPr>
          <w:p w14:paraId="36A688B8" w14:textId="77777777" w:rsidR="0021079F" w:rsidRPr="00D93B8F" w:rsidRDefault="0021079F" w:rsidP="00A12F2C">
            <w:pPr>
              <w:spacing w:line="276" w:lineRule="auto"/>
              <w:jc w:val="center"/>
              <w:rPr>
                <w:rFonts w:cs="Times New Roman"/>
                <w:b/>
              </w:rPr>
            </w:pPr>
            <w:r w:rsidRPr="00D93B8F">
              <w:rPr>
                <w:rFonts w:cs="Times New Roman"/>
                <w:b/>
              </w:rPr>
              <w:t>Уровень архитектуры</w:t>
            </w:r>
          </w:p>
        </w:tc>
        <w:tc>
          <w:tcPr>
            <w:tcW w:w="4872" w:type="dxa"/>
          </w:tcPr>
          <w:p w14:paraId="2DD7D91B" w14:textId="77777777" w:rsidR="0021079F" w:rsidRPr="00D93B8F" w:rsidRDefault="0021079F" w:rsidP="00A12F2C">
            <w:pPr>
              <w:spacing w:line="276" w:lineRule="auto"/>
              <w:jc w:val="center"/>
              <w:rPr>
                <w:rFonts w:cs="Times New Roman"/>
                <w:b/>
              </w:rPr>
            </w:pPr>
            <w:r w:rsidRPr="00D93B8F">
              <w:rPr>
                <w:rFonts w:cs="Times New Roman"/>
                <w:b/>
              </w:rPr>
              <w:t>Наименование уровня</w:t>
            </w:r>
          </w:p>
        </w:tc>
      </w:tr>
      <w:tr w:rsidR="0021079F" w:rsidRPr="00D93B8F" w14:paraId="408CFD57" w14:textId="77777777" w:rsidTr="00A12F2C">
        <w:trPr>
          <w:jc w:val="center"/>
        </w:trPr>
        <w:tc>
          <w:tcPr>
            <w:tcW w:w="3350" w:type="dxa"/>
          </w:tcPr>
          <w:p w14:paraId="301B24D4" w14:textId="77777777" w:rsidR="0021079F" w:rsidRPr="00D93B8F" w:rsidRDefault="0021079F" w:rsidP="00A12F2C">
            <w:pPr>
              <w:spacing w:line="276" w:lineRule="auto"/>
              <w:jc w:val="both"/>
              <w:rPr>
                <w:rFonts w:cs="Times New Roman"/>
              </w:rPr>
            </w:pPr>
            <w:r w:rsidRPr="00D93B8F">
              <w:rPr>
                <w:rFonts w:cs="Times New Roman"/>
              </w:rPr>
              <w:t>Уровень 1</w:t>
            </w:r>
          </w:p>
        </w:tc>
        <w:tc>
          <w:tcPr>
            <w:tcW w:w="4872" w:type="dxa"/>
          </w:tcPr>
          <w:p w14:paraId="1C6096FC" w14:textId="77777777" w:rsidR="0021079F" w:rsidRPr="00D93B8F" w:rsidRDefault="0021079F" w:rsidP="00A12F2C">
            <w:pPr>
              <w:spacing w:line="276" w:lineRule="auto"/>
              <w:jc w:val="both"/>
              <w:rPr>
                <w:rFonts w:cs="Times New Roman"/>
              </w:rPr>
            </w:pPr>
            <w:r w:rsidRPr="00D93B8F">
              <w:rPr>
                <w:rFonts w:cs="Times New Roman"/>
              </w:rPr>
              <w:t>Данные</w:t>
            </w:r>
          </w:p>
        </w:tc>
      </w:tr>
      <w:tr w:rsidR="0021079F" w:rsidRPr="00D93B8F" w14:paraId="62637B39" w14:textId="77777777" w:rsidTr="00A12F2C">
        <w:trPr>
          <w:jc w:val="center"/>
        </w:trPr>
        <w:tc>
          <w:tcPr>
            <w:tcW w:w="3350" w:type="dxa"/>
          </w:tcPr>
          <w:p w14:paraId="7BDFCA7E" w14:textId="77777777" w:rsidR="0021079F" w:rsidRPr="00D93B8F" w:rsidRDefault="0021079F" w:rsidP="00A12F2C">
            <w:pPr>
              <w:spacing w:line="276" w:lineRule="auto"/>
              <w:jc w:val="both"/>
              <w:rPr>
                <w:rFonts w:cs="Times New Roman"/>
              </w:rPr>
            </w:pPr>
            <w:r w:rsidRPr="00D93B8F">
              <w:rPr>
                <w:rFonts w:cs="Times New Roman"/>
              </w:rPr>
              <w:t>Уровень 2</w:t>
            </w:r>
          </w:p>
        </w:tc>
        <w:tc>
          <w:tcPr>
            <w:tcW w:w="4872" w:type="dxa"/>
          </w:tcPr>
          <w:p w14:paraId="53684673" w14:textId="77777777" w:rsidR="0021079F" w:rsidRPr="00D93B8F" w:rsidRDefault="0021079F" w:rsidP="00A12F2C">
            <w:pPr>
              <w:spacing w:line="276" w:lineRule="auto"/>
              <w:jc w:val="both"/>
              <w:rPr>
                <w:rFonts w:cs="Times New Roman"/>
              </w:rPr>
            </w:pPr>
            <w:r w:rsidRPr="00D93B8F">
              <w:rPr>
                <w:rFonts w:cs="Times New Roman"/>
              </w:rPr>
              <w:t>Серверное программное обеспечение</w:t>
            </w:r>
          </w:p>
        </w:tc>
      </w:tr>
      <w:tr w:rsidR="0021079F" w:rsidRPr="00D93B8F" w14:paraId="72C926F9" w14:textId="77777777" w:rsidTr="00A12F2C">
        <w:trPr>
          <w:jc w:val="center"/>
        </w:trPr>
        <w:tc>
          <w:tcPr>
            <w:tcW w:w="3350" w:type="dxa"/>
          </w:tcPr>
          <w:p w14:paraId="1D7B248F" w14:textId="77777777" w:rsidR="0021079F" w:rsidRPr="00D93B8F" w:rsidRDefault="0021079F" w:rsidP="00A12F2C">
            <w:pPr>
              <w:spacing w:line="276" w:lineRule="auto"/>
              <w:jc w:val="both"/>
              <w:rPr>
                <w:rFonts w:cs="Times New Roman"/>
              </w:rPr>
            </w:pPr>
            <w:r w:rsidRPr="00D93B8F">
              <w:rPr>
                <w:rFonts w:cs="Times New Roman"/>
              </w:rPr>
              <w:t>Уровень 3</w:t>
            </w:r>
          </w:p>
        </w:tc>
        <w:tc>
          <w:tcPr>
            <w:tcW w:w="4872" w:type="dxa"/>
          </w:tcPr>
          <w:p w14:paraId="1836362D" w14:textId="77777777" w:rsidR="0021079F" w:rsidRPr="00D93B8F" w:rsidRDefault="0021079F" w:rsidP="00A12F2C">
            <w:pPr>
              <w:spacing w:line="276" w:lineRule="auto"/>
              <w:jc w:val="both"/>
              <w:rPr>
                <w:rFonts w:cs="Times New Roman"/>
              </w:rPr>
            </w:pPr>
            <w:r w:rsidRPr="00D93B8F">
              <w:rPr>
                <w:rFonts w:cs="Times New Roman"/>
              </w:rPr>
              <w:t>Клиентское программное обеспечение</w:t>
            </w:r>
          </w:p>
        </w:tc>
      </w:tr>
    </w:tbl>
    <w:p w14:paraId="29E91B5D" w14:textId="77777777" w:rsidR="0021079F" w:rsidRPr="00D93B8F" w:rsidRDefault="0021079F" w:rsidP="0021079F">
      <w:pPr>
        <w:pStyle w:val="af8"/>
        <w:spacing w:line="360" w:lineRule="auto"/>
        <w:ind w:left="1728"/>
        <w:jc w:val="both"/>
        <w:rPr>
          <w:b/>
          <w:bCs/>
          <w:sz w:val="24"/>
          <w:szCs w:val="24"/>
        </w:rPr>
      </w:pPr>
    </w:p>
    <w:p w14:paraId="6ECB90D4"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КМСПД ЕИС Роскомнадзора</w:t>
      </w:r>
    </w:p>
    <w:p w14:paraId="12801140" w14:textId="77777777" w:rsidR="0021079F" w:rsidRPr="00D93B8F" w:rsidRDefault="0021079F" w:rsidP="0021079F">
      <w:pPr>
        <w:spacing w:line="360" w:lineRule="auto"/>
        <w:ind w:firstLine="851"/>
        <w:jc w:val="both"/>
      </w:pPr>
      <w:r w:rsidRPr="00D93B8F">
        <w:t>Основными компонентами КМСПД ЕИС Роскомнадзора являются:</w:t>
      </w:r>
    </w:p>
    <w:p w14:paraId="56227E05"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виртуальная частная сеть Роскомнадзора, построенная на базе технологии MPLS (</w:t>
      </w:r>
      <w:r w:rsidRPr="00D93B8F">
        <w:rPr>
          <w:sz w:val="24"/>
          <w:szCs w:val="24"/>
          <w:lang w:val="en-US" w:eastAsia="ru-RU"/>
        </w:rPr>
        <w:t>Multiprotocol</w:t>
      </w:r>
      <w:r w:rsidRPr="00D93B8F">
        <w:rPr>
          <w:sz w:val="24"/>
          <w:szCs w:val="24"/>
          <w:lang w:eastAsia="ru-RU"/>
        </w:rPr>
        <w:t xml:space="preserve"> </w:t>
      </w:r>
      <w:r w:rsidRPr="00D93B8F">
        <w:rPr>
          <w:sz w:val="24"/>
          <w:szCs w:val="24"/>
          <w:lang w:val="en-US" w:eastAsia="ru-RU"/>
        </w:rPr>
        <w:t>Label</w:t>
      </w:r>
      <w:r w:rsidRPr="00D93B8F">
        <w:rPr>
          <w:sz w:val="24"/>
          <w:szCs w:val="24"/>
          <w:lang w:eastAsia="ru-RU"/>
        </w:rPr>
        <w:t xml:space="preserve"> </w:t>
      </w:r>
      <w:r w:rsidRPr="00D93B8F">
        <w:rPr>
          <w:sz w:val="24"/>
          <w:szCs w:val="24"/>
          <w:lang w:val="en-US" w:eastAsia="ru-RU"/>
        </w:rPr>
        <w:t>Switching</w:t>
      </w:r>
      <w:r w:rsidRPr="00D93B8F">
        <w:rPr>
          <w:sz w:val="24"/>
          <w:szCs w:val="24"/>
          <w:lang w:eastAsia="ru-RU"/>
        </w:rPr>
        <w:t xml:space="preserve"> – технология коммутации пакетов с использованием меток, присоединенных к IP-пакету);</w:t>
      </w:r>
    </w:p>
    <w:p w14:paraId="0449616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каналы подключения телекоммуникационных узлов к виртуальной частной сети;</w:t>
      </w:r>
    </w:p>
    <w:p w14:paraId="0E299EBB"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телекоммуникационные узлы, располагающиеся в ЦОД, центральном аппарате и территориальных органах Роскомнадзора (Приложение №1 к настоящему Техническому заданию).</w:t>
      </w:r>
    </w:p>
    <w:p w14:paraId="6DBB3343"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ТП ЕИС Роскомнадзора</w:t>
      </w:r>
    </w:p>
    <w:p w14:paraId="41AA8E8C" w14:textId="77777777" w:rsidR="0021079F" w:rsidRPr="00D93B8F" w:rsidRDefault="0021079F" w:rsidP="0021079F">
      <w:pPr>
        <w:spacing w:line="360" w:lineRule="auto"/>
        <w:ind w:firstLine="851"/>
        <w:jc w:val="both"/>
      </w:pPr>
      <w:r w:rsidRPr="00D93B8F">
        <w:t>Технологической платформой ЕИС Роскомнадзора называется совокупность базовых программно-аппаратных ресурсов (БАР) – сетевого оборудования, аппаратного обеспечения комплекса средств автоматизации ЕИС Роскомнадзора, размещенного в ЦОД, и установленного на нем системного программного обеспечения.</w:t>
      </w:r>
    </w:p>
    <w:p w14:paraId="472B586A" w14:textId="77777777" w:rsidR="0021079F" w:rsidRPr="00D93B8F" w:rsidRDefault="0021079F" w:rsidP="0021079F">
      <w:pPr>
        <w:spacing w:line="360" w:lineRule="auto"/>
        <w:ind w:firstLine="851"/>
        <w:jc w:val="both"/>
      </w:pPr>
      <w:r w:rsidRPr="00D93B8F">
        <w:t>Более подробно состав БАР ЦОД ЕИС Роскомнадзора описан в пункте «Требования к проведению мероприятия «Управление технологической платформой ЕИС Роскомнадзора в ЦОД».</w:t>
      </w:r>
    </w:p>
    <w:p w14:paraId="64EBC641"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Состав прикладных программных подсистем ЕИС Роскомнадзора</w:t>
      </w:r>
    </w:p>
    <w:p w14:paraId="44218D18" w14:textId="77777777" w:rsidR="0021079F" w:rsidRPr="00D93B8F" w:rsidRDefault="0021079F" w:rsidP="0021079F">
      <w:pPr>
        <w:spacing w:line="360" w:lineRule="auto"/>
        <w:ind w:firstLine="851"/>
        <w:jc w:val="both"/>
      </w:pPr>
      <w:r w:rsidRPr="00D93B8F">
        <w:t>В состав ЕИС Роскомнадзора как объекта оказания услуг входят следующие прикладные программные подсистемы (ППП):</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80"/>
        <w:gridCol w:w="2297"/>
        <w:gridCol w:w="2381"/>
        <w:gridCol w:w="4707"/>
      </w:tblGrid>
      <w:tr w:rsidR="0021079F" w:rsidRPr="00D93B8F" w14:paraId="0FFC59DB" w14:textId="77777777" w:rsidTr="00A12F2C">
        <w:trPr>
          <w:trHeight w:val="567"/>
          <w:tblHeader/>
        </w:trPr>
        <w:tc>
          <w:tcPr>
            <w:tcW w:w="680" w:type="dxa"/>
            <w:shd w:val="clear" w:color="auto" w:fill="FFFFFF" w:themeFill="background1"/>
            <w:vAlign w:val="center"/>
            <w:hideMark/>
          </w:tcPr>
          <w:p w14:paraId="562EB79F" w14:textId="77777777" w:rsidR="0021079F" w:rsidRPr="00D93B8F" w:rsidRDefault="0021079F" w:rsidP="00A12F2C">
            <w:pPr>
              <w:spacing w:line="276" w:lineRule="auto"/>
              <w:jc w:val="center"/>
              <w:rPr>
                <w:b/>
                <w:bCs/>
              </w:rPr>
            </w:pPr>
            <w:r w:rsidRPr="00D93B8F">
              <w:rPr>
                <w:b/>
                <w:bCs/>
              </w:rPr>
              <w:t>№ п/п</w:t>
            </w:r>
          </w:p>
        </w:tc>
        <w:tc>
          <w:tcPr>
            <w:tcW w:w="2297" w:type="dxa"/>
            <w:shd w:val="clear" w:color="auto" w:fill="FFFFFF" w:themeFill="background1"/>
            <w:vAlign w:val="center"/>
            <w:hideMark/>
          </w:tcPr>
          <w:p w14:paraId="594729CC" w14:textId="77777777" w:rsidR="0021079F" w:rsidRPr="00D93B8F" w:rsidRDefault="0021079F" w:rsidP="00A12F2C">
            <w:pPr>
              <w:spacing w:line="276" w:lineRule="auto"/>
              <w:jc w:val="center"/>
              <w:rPr>
                <w:b/>
                <w:bCs/>
              </w:rPr>
            </w:pPr>
            <w:r w:rsidRPr="00D93B8F">
              <w:rPr>
                <w:b/>
                <w:bCs/>
              </w:rPr>
              <w:t>Наименование при</w:t>
            </w:r>
            <w:r w:rsidRPr="00D93B8F">
              <w:rPr>
                <w:b/>
                <w:bCs/>
              </w:rPr>
              <w:softHyphen/>
              <w:t>кладной программной подсистемы</w:t>
            </w:r>
          </w:p>
        </w:tc>
        <w:tc>
          <w:tcPr>
            <w:tcW w:w="2381" w:type="dxa"/>
            <w:shd w:val="clear" w:color="auto" w:fill="FFFFFF" w:themeFill="background1"/>
            <w:vAlign w:val="center"/>
          </w:tcPr>
          <w:p w14:paraId="1A1B6B8D" w14:textId="77777777" w:rsidR="0021079F" w:rsidRPr="00D93B8F" w:rsidRDefault="0021079F" w:rsidP="00A12F2C">
            <w:pPr>
              <w:spacing w:line="276" w:lineRule="auto"/>
              <w:jc w:val="center"/>
              <w:rPr>
                <w:b/>
                <w:bCs/>
              </w:rPr>
            </w:pPr>
            <w:r w:rsidRPr="00D93B8F">
              <w:rPr>
                <w:b/>
                <w:bCs/>
              </w:rPr>
              <w:t>Автоматизиру</w:t>
            </w:r>
            <w:r w:rsidRPr="00D93B8F">
              <w:rPr>
                <w:b/>
                <w:bCs/>
              </w:rPr>
              <w:softHyphen/>
              <w:t>емый вид дея</w:t>
            </w:r>
            <w:r w:rsidRPr="00D93B8F">
              <w:rPr>
                <w:b/>
                <w:bCs/>
              </w:rPr>
              <w:softHyphen/>
              <w:t>тельности</w:t>
            </w:r>
          </w:p>
        </w:tc>
        <w:tc>
          <w:tcPr>
            <w:tcW w:w="4707" w:type="dxa"/>
            <w:shd w:val="clear" w:color="auto" w:fill="FFFFFF" w:themeFill="background1"/>
            <w:vAlign w:val="center"/>
          </w:tcPr>
          <w:p w14:paraId="28F9BE0A" w14:textId="77777777" w:rsidR="0021079F" w:rsidRPr="00D93B8F" w:rsidRDefault="0021079F" w:rsidP="00A12F2C">
            <w:pPr>
              <w:tabs>
                <w:tab w:val="left" w:pos="601"/>
              </w:tabs>
              <w:spacing w:line="276" w:lineRule="auto"/>
              <w:ind w:firstLine="176"/>
              <w:jc w:val="both"/>
              <w:rPr>
                <w:b/>
                <w:bCs/>
              </w:rPr>
            </w:pPr>
            <w:r w:rsidRPr="00D93B8F">
              <w:rPr>
                <w:b/>
                <w:bCs/>
              </w:rPr>
              <w:t>Основные функции (назначение)</w:t>
            </w:r>
          </w:p>
        </w:tc>
      </w:tr>
      <w:tr w:rsidR="0021079F" w:rsidRPr="00D93B8F" w14:paraId="27A7FB29" w14:textId="77777777" w:rsidTr="00A12F2C">
        <w:trPr>
          <w:trHeight w:val="567"/>
        </w:trPr>
        <w:tc>
          <w:tcPr>
            <w:tcW w:w="680" w:type="dxa"/>
            <w:shd w:val="clear" w:color="auto" w:fill="FFFFFF" w:themeFill="background1"/>
            <w:vAlign w:val="center"/>
          </w:tcPr>
          <w:p w14:paraId="5F0FE054"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7F1DD213" w14:textId="77777777" w:rsidR="0021079F" w:rsidRPr="00D93B8F" w:rsidRDefault="0021079F" w:rsidP="00A12F2C">
            <w:pPr>
              <w:spacing w:line="276" w:lineRule="auto"/>
            </w:pPr>
            <w:r w:rsidRPr="00D93B8F">
              <w:t xml:space="preserve">ППП </w:t>
            </w:r>
            <w:r w:rsidRPr="00D93B8F">
              <w:lastRenderedPageBreak/>
              <w:t>«Лицензирование деятельности в области оказания услуг связи и ведение реестра лицен</w:t>
            </w:r>
            <w:r w:rsidRPr="00D93B8F">
              <w:softHyphen/>
              <w:t>зий»</w:t>
            </w:r>
          </w:p>
        </w:tc>
        <w:tc>
          <w:tcPr>
            <w:tcW w:w="2381" w:type="dxa"/>
            <w:shd w:val="clear" w:color="auto" w:fill="FFFFFF" w:themeFill="background1"/>
            <w:vAlign w:val="center"/>
          </w:tcPr>
          <w:p w14:paraId="361121C2" w14:textId="77777777" w:rsidR="0021079F" w:rsidRPr="00D93B8F" w:rsidRDefault="0021079F" w:rsidP="00A12F2C">
            <w:pPr>
              <w:spacing w:line="276" w:lineRule="auto"/>
              <w:jc w:val="center"/>
            </w:pPr>
            <w:r w:rsidRPr="00D93B8F">
              <w:lastRenderedPageBreak/>
              <w:t>Лицензирование</w:t>
            </w:r>
          </w:p>
        </w:tc>
        <w:tc>
          <w:tcPr>
            <w:tcW w:w="4707" w:type="dxa"/>
            <w:shd w:val="clear" w:color="auto" w:fill="FFFFFF" w:themeFill="background1"/>
          </w:tcPr>
          <w:p w14:paraId="4A48D6E2" w14:textId="77777777" w:rsidR="0021079F" w:rsidRPr="00D93B8F" w:rsidRDefault="0021079F" w:rsidP="007A7E11">
            <w:pPr>
              <w:numPr>
                <w:ilvl w:val="0"/>
                <w:numId w:val="84"/>
              </w:numPr>
              <w:tabs>
                <w:tab w:val="left" w:pos="601"/>
                <w:tab w:val="left" w:pos="1134"/>
                <w:tab w:val="left" w:pos="1560"/>
              </w:tabs>
              <w:spacing w:line="276" w:lineRule="auto"/>
              <w:ind w:left="0" w:firstLine="176"/>
              <w:jc w:val="both"/>
            </w:pPr>
            <w:r w:rsidRPr="00D93B8F">
              <w:t xml:space="preserve">регистрация заявки на выдачу новой </w:t>
            </w:r>
            <w:r w:rsidRPr="00D93B8F">
              <w:lastRenderedPageBreak/>
              <w:t>лицензии, выдача дуб</w:t>
            </w:r>
            <w:r w:rsidRPr="00D93B8F">
              <w:softHyphen/>
              <w:t>ликата, продление и прекраще</w:t>
            </w:r>
            <w:r w:rsidRPr="00D93B8F">
              <w:softHyphen/>
              <w:t>ние действия существующей лицензии;</w:t>
            </w:r>
          </w:p>
          <w:p w14:paraId="676879E9" w14:textId="77777777" w:rsidR="0021079F" w:rsidRPr="00D93B8F" w:rsidRDefault="0021079F" w:rsidP="007A7E11">
            <w:pPr>
              <w:numPr>
                <w:ilvl w:val="0"/>
                <w:numId w:val="84"/>
              </w:numPr>
              <w:tabs>
                <w:tab w:val="left" w:pos="601"/>
                <w:tab w:val="left" w:pos="1134"/>
                <w:tab w:val="left" w:pos="1560"/>
              </w:tabs>
              <w:spacing w:line="276" w:lineRule="auto"/>
              <w:ind w:left="0" w:firstLine="176"/>
              <w:jc w:val="both"/>
            </w:pPr>
            <w:r w:rsidRPr="00D93B8F">
              <w:t>регистрация письма с просьбой об изменении существующей лицензии;</w:t>
            </w:r>
          </w:p>
          <w:p w14:paraId="2E19C95F" w14:textId="77777777" w:rsidR="0021079F" w:rsidRPr="00D93B8F" w:rsidRDefault="0021079F" w:rsidP="007A7E11">
            <w:pPr>
              <w:numPr>
                <w:ilvl w:val="0"/>
                <w:numId w:val="84"/>
              </w:numPr>
              <w:tabs>
                <w:tab w:val="left" w:pos="601"/>
                <w:tab w:val="left" w:pos="1134"/>
                <w:tab w:val="left" w:pos="1560"/>
              </w:tabs>
              <w:spacing w:line="276" w:lineRule="auto"/>
              <w:ind w:left="0" w:firstLine="176"/>
              <w:jc w:val="both"/>
            </w:pPr>
            <w:r w:rsidRPr="00D93B8F">
              <w:t>проведение экспертизы по ис</w:t>
            </w:r>
            <w:r w:rsidRPr="00D93B8F">
              <w:softHyphen/>
              <w:t>ходным документам;</w:t>
            </w:r>
          </w:p>
          <w:p w14:paraId="2E4F004E" w14:textId="77777777" w:rsidR="0021079F" w:rsidRPr="00D93B8F" w:rsidRDefault="0021079F" w:rsidP="007A7E11">
            <w:pPr>
              <w:numPr>
                <w:ilvl w:val="0"/>
                <w:numId w:val="84"/>
              </w:numPr>
              <w:tabs>
                <w:tab w:val="left" w:pos="601"/>
                <w:tab w:val="left" w:pos="1134"/>
                <w:tab w:val="left" w:pos="1560"/>
              </w:tabs>
              <w:spacing w:line="276" w:lineRule="auto"/>
              <w:ind w:left="0" w:firstLine="176"/>
              <w:jc w:val="both"/>
            </w:pPr>
            <w:r w:rsidRPr="00D93B8F">
              <w:t>формирование приказа с реше</w:t>
            </w:r>
            <w:r w:rsidRPr="00D93B8F">
              <w:softHyphen/>
              <w:t>ниями по исходным докумен</w:t>
            </w:r>
            <w:r w:rsidRPr="00D93B8F">
              <w:softHyphen/>
              <w:t>там;</w:t>
            </w:r>
          </w:p>
          <w:p w14:paraId="27CB6C0E" w14:textId="77777777" w:rsidR="0021079F" w:rsidRPr="00D93B8F" w:rsidRDefault="0021079F" w:rsidP="007A7E11">
            <w:pPr>
              <w:numPr>
                <w:ilvl w:val="0"/>
                <w:numId w:val="84"/>
              </w:numPr>
              <w:tabs>
                <w:tab w:val="left" w:pos="601"/>
                <w:tab w:val="left" w:pos="1134"/>
                <w:tab w:val="left" w:pos="1560"/>
              </w:tabs>
              <w:spacing w:line="276" w:lineRule="auto"/>
              <w:ind w:left="0" w:firstLine="176"/>
              <w:jc w:val="both"/>
            </w:pPr>
            <w:r w:rsidRPr="00D93B8F">
              <w:t>внесение изменений в реестр лицензий на основании приня</w:t>
            </w:r>
            <w:r w:rsidRPr="00D93B8F">
              <w:softHyphen/>
              <w:t>тых решений;</w:t>
            </w:r>
          </w:p>
          <w:p w14:paraId="41FD2602" w14:textId="77777777" w:rsidR="0021079F" w:rsidRPr="00D93B8F" w:rsidRDefault="0021079F" w:rsidP="007A7E11">
            <w:pPr>
              <w:pStyle w:val="af8"/>
              <w:numPr>
                <w:ilvl w:val="0"/>
                <w:numId w:val="84"/>
              </w:numPr>
              <w:tabs>
                <w:tab w:val="left" w:pos="601"/>
              </w:tabs>
              <w:spacing w:after="0"/>
              <w:ind w:left="0" w:firstLine="176"/>
              <w:contextualSpacing w:val="0"/>
              <w:jc w:val="both"/>
              <w:rPr>
                <w:sz w:val="24"/>
                <w:szCs w:val="24"/>
              </w:rPr>
            </w:pPr>
            <w:r w:rsidRPr="00D93B8F">
              <w:rPr>
                <w:sz w:val="24"/>
                <w:szCs w:val="24"/>
                <w:lang w:eastAsia="ru-RU"/>
              </w:rPr>
              <w:t>автоматизированное формиро</w:t>
            </w:r>
            <w:r w:rsidRPr="00D93B8F">
              <w:rPr>
                <w:sz w:val="24"/>
                <w:szCs w:val="24"/>
                <w:lang w:eastAsia="ru-RU"/>
              </w:rPr>
              <w:softHyphen/>
              <w:t>вание текстов лицензионных условий</w:t>
            </w:r>
          </w:p>
        </w:tc>
      </w:tr>
      <w:tr w:rsidR="0021079F" w:rsidRPr="00D93B8F" w14:paraId="1DC0ECAA" w14:textId="77777777" w:rsidTr="00A12F2C">
        <w:trPr>
          <w:trHeight w:val="567"/>
        </w:trPr>
        <w:tc>
          <w:tcPr>
            <w:tcW w:w="680" w:type="dxa"/>
            <w:shd w:val="clear" w:color="auto" w:fill="FFFFFF" w:themeFill="background1"/>
            <w:vAlign w:val="center"/>
          </w:tcPr>
          <w:p w14:paraId="725B24F7"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DA6061A" w14:textId="77777777" w:rsidR="0021079F" w:rsidRPr="00D93B8F" w:rsidRDefault="0021079F" w:rsidP="00A12F2C">
            <w:pPr>
              <w:spacing w:line="276" w:lineRule="auto"/>
            </w:pPr>
            <w:r w:rsidRPr="00D93B8F">
              <w:t>ППП «Лицензирование деятельности по теле</w:t>
            </w:r>
            <w:r w:rsidRPr="00D93B8F">
              <w:softHyphen/>
              <w:t>радиовещанию и веде</w:t>
            </w:r>
            <w:r w:rsidRPr="00D93B8F">
              <w:softHyphen/>
              <w:t>ние реестра лицензий»</w:t>
            </w:r>
          </w:p>
        </w:tc>
        <w:tc>
          <w:tcPr>
            <w:tcW w:w="2381" w:type="dxa"/>
            <w:shd w:val="clear" w:color="auto" w:fill="FFFFFF" w:themeFill="background1"/>
            <w:vAlign w:val="center"/>
          </w:tcPr>
          <w:p w14:paraId="5544DC59" w14:textId="77777777" w:rsidR="0021079F" w:rsidRPr="00D93B8F" w:rsidRDefault="0021079F" w:rsidP="00A12F2C">
            <w:pPr>
              <w:spacing w:line="276" w:lineRule="auto"/>
              <w:jc w:val="center"/>
            </w:pPr>
            <w:r w:rsidRPr="00D93B8F">
              <w:t>Лицензирование</w:t>
            </w:r>
          </w:p>
        </w:tc>
        <w:tc>
          <w:tcPr>
            <w:tcW w:w="4707" w:type="dxa"/>
            <w:shd w:val="clear" w:color="auto" w:fill="FFFFFF" w:themeFill="background1"/>
          </w:tcPr>
          <w:p w14:paraId="4DC6386B" w14:textId="77777777" w:rsidR="0021079F" w:rsidRPr="00D93B8F" w:rsidRDefault="0021079F" w:rsidP="007A7E11">
            <w:pPr>
              <w:numPr>
                <w:ilvl w:val="0"/>
                <w:numId w:val="85"/>
              </w:numPr>
              <w:tabs>
                <w:tab w:val="left" w:pos="601"/>
                <w:tab w:val="left" w:pos="1134"/>
                <w:tab w:val="left" w:pos="1560"/>
              </w:tabs>
              <w:spacing w:line="276" w:lineRule="auto"/>
              <w:ind w:left="0" w:firstLine="176"/>
              <w:jc w:val="both"/>
            </w:pPr>
            <w:r w:rsidRPr="00D93B8F">
              <w:t>регистрация входящего доку</w:t>
            </w:r>
            <w:r w:rsidRPr="00D93B8F">
              <w:softHyphen/>
              <w:t>мента с просьбой о выдаче но</w:t>
            </w:r>
            <w:r w:rsidRPr="00D93B8F">
              <w:softHyphen/>
              <w:t>вой лицензии;</w:t>
            </w:r>
          </w:p>
          <w:p w14:paraId="486F44E6" w14:textId="77777777" w:rsidR="0021079F" w:rsidRPr="00D93B8F" w:rsidRDefault="0021079F" w:rsidP="007A7E11">
            <w:pPr>
              <w:numPr>
                <w:ilvl w:val="0"/>
                <w:numId w:val="85"/>
              </w:numPr>
              <w:tabs>
                <w:tab w:val="left" w:pos="601"/>
                <w:tab w:val="left" w:pos="1134"/>
                <w:tab w:val="left" w:pos="1560"/>
              </w:tabs>
              <w:spacing w:line="276" w:lineRule="auto"/>
              <w:ind w:left="0" w:firstLine="176"/>
              <w:jc w:val="both"/>
            </w:pPr>
            <w:r w:rsidRPr="00D93B8F">
              <w:t>регистрация входящего доку</w:t>
            </w:r>
            <w:r w:rsidRPr="00D93B8F">
              <w:softHyphen/>
              <w:t>мента с просьбой о выдаче дубликата, продлении, прекра</w:t>
            </w:r>
            <w:r w:rsidRPr="00D93B8F">
              <w:softHyphen/>
              <w:t>щении и изменении существу</w:t>
            </w:r>
            <w:r w:rsidRPr="00D93B8F">
              <w:softHyphen/>
              <w:t>ющей лицензии;</w:t>
            </w:r>
          </w:p>
          <w:p w14:paraId="6FB31833" w14:textId="77777777" w:rsidR="0021079F" w:rsidRPr="00D93B8F" w:rsidRDefault="0021079F" w:rsidP="007A7E11">
            <w:pPr>
              <w:numPr>
                <w:ilvl w:val="0"/>
                <w:numId w:val="85"/>
              </w:numPr>
              <w:tabs>
                <w:tab w:val="left" w:pos="601"/>
                <w:tab w:val="left" w:pos="1134"/>
                <w:tab w:val="left" w:pos="1560"/>
              </w:tabs>
              <w:spacing w:line="276" w:lineRule="auto"/>
              <w:ind w:left="0" w:firstLine="176"/>
              <w:jc w:val="both"/>
            </w:pPr>
            <w:r w:rsidRPr="00D93B8F">
              <w:t>проведение экспертизы по ис</w:t>
            </w:r>
            <w:r w:rsidRPr="00D93B8F">
              <w:softHyphen/>
              <w:t>ходным документам;</w:t>
            </w:r>
          </w:p>
          <w:p w14:paraId="44B444E7" w14:textId="77777777" w:rsidR="0021079F" w:rsidRPr="00D93B8F" w:rsidRDefault="0021079F" w:rsidP="007A7E11">
            <w:pPr>
              <w:numPr>
                <w:ilvl w:val="0"/>
                <w:numId w:val="85"/>
              </w:numPr>
              <w:tabs>
                <w:tab w:val="left" w:pos="601"/>
                <w:tab w:val="left" w:pos="1134"/>
                <w:tab w:val="left" w:pos="1560"/>
              </w:tabs>
              <w:spacing w:line="276" w:lineRule="auto"/>
              <w:ind w:left="0" w:firstLine="176"/>
              <w:jc w:val="both"/>
            </w:pPr>
            <w:r w:rsidRPr="00D93B8F">
              <w:t xml:space="preserve">формирование приказа и приложений с решениями по исходным документам; </w:t>
            </w:r>
          </w:p>
          <w:p w14:paraId="52C42CCE" w14:textId="77777777" w:rsidR="0021079F" w:rsidRPr="00D93B8F" w:rsidRDefault="0021079F" w:rsidP="007A7E11">
            <w:pPr>
              <w:pStyle w:val="af8"/>
              <w:numPr>
                <w:ilvl w:val="0"/>
                <w:numId w:val="85"/>
              </w:numPr>
              <w:tabs>
                <w:tab w:val="left" w:pos="601"/>
              </w:tabs>
              <w:spacing w:after="0"/>
              <w:ind w:left="0" w:firstLine="176"/>
              <w:contextualSpacing w:val="0"/>
              <w:jc w:val="both"/>
              <w:rPr>
                <w:sz w:val="24"/>
                <w:szCs w:val="24"/>
              </w:rPr>
            </w:pPr>
            <w:r w:rsidRPr="00D93B8F">
              <w:rPr>
                <w:sz w:val="24"/>
                <w:szCs w:val="24"/>
                <w:lang w:eastAsia="ru-RU"/>
              </w:rPr>
              <w:t>внесение изменений в реестр лицензий на основании принятых решений;</w:t>
            </w:r>
          </w:p>
          <w:p w14:paraId="4AF7C156" w14:textId="77777777" w:rsidR="0021079F" w:rsidRPr="00D93B8F" w:rsidRDefault="0021079F" w:rsidP="007A7E11">
            <w:pPr>
              <w:pStyle w:val="af8"/>
              <w:numPr>
                <w:ilvl w:val="0"/>
                <w:numId w:val="85"/>
              </w:numPr>
              <w:tabs>
                <w:tab w:val="left" w:pos="601"/>
              </w:tabs>
              <w:spacing w:after="0"/>
              <w:ind w:left="0" w:firstLine="176"/>
              <w:contextualSpacing w:val="0"/>
              <w:jc w:val="both"/>
              <w:rPr>
                <w:sz w:val="24"/>
                <w:szCs w:val="24"/>
              </w:rPr>
            </w:pPr>
            <w:r w:rsidRPr="00D93B8F">
              <w:rPr>
                <w:sz w:val="24"/>
                <w:szCs w:val="24"/>
                <w:lang w:eastAsia="ru-RU"/>
              </w:rPr>
              <w:t>автоматизированное формирование лицензий и приложений</w:t>
            </w:r>
          </w:p>
        </w:tc>
      </w:tr>
      <w:tr w:rsidR="0021079F" w:rsidRPr="00D93B8F" w14:paraId="11123DEE" w14:textId="77777777" w:rsidTr="00A12F2C">
        <w:trPr>
          <w:trHeight w:val="567"/>
        </w:trPr>
        <w:tc>
          <w:tcPr>
            <w:tcW w:w="680" w:type="dxa"/>
            <w:shd w:val="clear" w:color="auto" w:fill="FFFFFF" w:themeFill="background1"/>
            <w:vAlign w:val="center"/>
          </w:tcPr>
          <w:p w14:paraId="0D44093B"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0622DD40" w14:textId="77777777" w:rsidR="0021079F" w:rsidRPr="00D93B8F" w:rsidRDefault="0021079F" w:rsidP="00A12F2C">
            <w:pPr>
              <w:spacing w:line="276" w:lineRule="auto"/>
            </w:pPr>
            <w:r w:rsidRPr="00D93B8F">
              <w:t>ППП «Лицензирование деятельности по воспроизведению (изготовлению экземпляров) аудиовизуальных произведений и фонограмм на любых визуальных носителях и ведение реестра лицензий»</w:t>
            </w:r>
          </w:p>
        </w:tc>
        <w:tc>
          <w:tcPr>
            <w:tcW w:w="2381" w:type="dxa"/>
            <w:shd w:val="clear" w:color="auto" w:fill="FFFFFF" w:themeFill="background1"/>
            <w:vAlign w:val="center"/>
          </w:tcPr>
          <w:p w14:paraId="028E984D" w14:textId="77777777" w:rsidR="0021079F" w:rsidRPr="00D93B8F" w:rsidRDefault="0021079F" w:rsidP="00A12F2C">
            <w:pPr>
              <w:spacing w:line="276" w:lineRule="auto"/>
              <w:jc w:val="center"/>
            </w:pPr>
            <w:r w:rsidRPr="00D93B8F">
              <w:t>Лицензирование</w:t>
            </w:r>
          </w:p>
        </w:tc>
        <w:tc>
          <w:tcPr>
            <w:tcW w:w="4707" w:type="dxa"/>
            <w:shd w:val="clear" w:color="auto" w:fill="FFFFFF" w:themeFill="background1"/>
          </w:tcPr>
          <w:p w14:paraId="3375705B" w14:textId="77777777" w:rsidR="0021079F" w:rsidRPr="00D93B8F" w:rsidRDefault="0021079F" w:rsidP="007A7E11">
            <w:pPr>
              <w:numPr>
                <w:ilvl w:val="0"/>
                <w:numId w:val="86"/>
              </w:numPr>
              <w:tabs>
                <w:tab w:val="left" w:pos="601"/>
                <w:tab w:val="left" w:pos="1134"/>
                <w:tab w:val="left" w:pos="1560"/>
              </w:tabs>
              <w:spacing w:line="276" w:lineRule="auto"/>
              <w:ind w:left="0" w:firstLine="176"/>
              <w:jc w:val="both"/>
            </w:pPr>
            <w:r w:rsidRPr="00D93B8F">
              <w:t>регистрация входящего документа с просьбой о выдаче новой лицензии;</w:t>
            </w:r>
          </w:p>
          <w:p w14:paraId="3B64173F" w14:textId="77777777" w:rsidR="0021079F" w:rsidRPr="00D93B8F" w:rsidRDefault="0021079F" w:rsidP="007A7E11">
            <w:pPr>
              <w:numPr>
                <w:ilvl w:val="0"/>
                <w:numId w:val="86"/>
              </w:numPr>
              <w:tabs>
                <w:tab w:val="left" w:pos="601"/>
                <w:tab w:val="left" w:pos="1134"/>
                <w:tab w:val="left" w:pos="1560"/>
              </w:tabs>
              <w:spacing w:line="276" w:lineRule="auto"/>
              <w:ind w:left="0" w:firstLine="176"/>
              <w:jc w:val="both"/>
            </w:pPr>
            <w:r w:rsidRPr="00D93B8F">
              <w:t>регистрация входящего документа с просьбой об изменении и прекращении существующей лицензии;</w:t>
            </w:r>
          </w:p>
          <w:p w14:paraId="09DCA19C" w14:textId="77777777" w:rsidR="0021079F" w:rsidRPr="00D93B8F" w:rsidRDefault="0021079F" w:rsidP="007A7E11">
            <w:pPr>
              <w:numPr>
                <w:ilvl w:val="0"/>
                <w:numId w:val="86"/>
              </w:numPr>
              <w:tabs>
                <w:tab w:val="left" w:pos="601"/>
                <w:tab w:val="left" w:pos="1134"/>
                <w:tab w:val="left" w:pos="1560"/>
              </w:tabs>
              <w:spacing w:line="276" w:lineRule="auto"/>
              <w:ind w:left="0" w:firstLine="176"/>
              <w:jc w:val="both"/>
            </w:pPr>
            <w:r w:rsidRPr="00D93B8F">
              <w:t>принятие решений по исходным документам;</w:t>
            </w:r>
          </w:p>
          <w:p w14:paraId="7030895A" w14:textId="77777777" w:rsidR="0021079F" w:rsidRPr="00D93B8F" w:rsidRDefault="0021079F" w:rsidP="007A7E11">
            <w:pPr>
              <w:pStyle w:val="af8"/>
              <w:numPr>
                <w:ilvl w:val="0"/>
                <w:numId w:val="86"/>
              </w:numPr>
              <w:tabs>
                <w:tab w:val="left" w:pos="601"/>
              </w:tabs>
              <w:spacing w:after="0"/>
              <w:ind w:left="0" w:firstLine="176"/>
              <w:contextualSpacing w:val="0"/>
              <w:jc w:val="both"/>
              <w:rPr>
                <w:sz w:val="24"/>
                <w:szCs w:val="24"/>
              </w:rPr>
            </w:pPr>
            <w:r w:rsidRPr="00D93B8F">
              <w:rPr>
                <w:sz w:val="24"/>
                <w:szCs w:val="24"/>
                <w:lang w:eastAsia="ru-RU"/>
              </w:rPr>
              <w:t>внесение изменений в реестр лицензий на основании принятых решений</w:t>
            </w:r>
          </w:p>
        </w:tc>
      </w:tr>
      <w:tr w:rsidR="0021079F" w:rsidRPr="00D93B8F" w14:paraId="6653CFCC" w14:textId="77777777" w:rsidTr="00A12F2C">
        <w:trPr>
          <w:trHeight w:val="567"/>
        </w:trPr>
        <w:tc>
          <w:tcPr>
            <w:tcW w:w="680" w:type="dxa"/>
            <w:shd w:val="clear" w:color="auto" w:fill="FFFFFF" w:themeFill="background1"/>
            <w:vAlign w:val="center"/>
          </w:tcPr>
          <w:p w14:paraId="03DE8D3C"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0BDCEC00" w14:textId="77777777" w:rsidR="0021079F" w:rsidRPr="00D93B8F" w:rsidRDefault="0021079F" w:rsidP="00A12F2C">
            <w:pPr>
              <w:spacing w:line="276" w:lineRule="auto"/>
            </w:pPr>
            <w:r w:rsidRPr="00D93B8F">
              <w:t>ППП «Учет и регистрация РЭС и ВЧУ гражданского назначения»</w:t>
            </w:r>
          </w:p>
        </w:tc>
        <w:tc>
          <w:tcPr>
            <w:tcW w:w="2381" w:type="dxa"/>
            <w:shd w:val="clear" w:color="auto" w:fill="FFFFFF" w:themeFill="background1"/>
            <w:vAlign w:val="center"/>
          </w:tcPr>
          <w:p w14:paraId="35566E21" w14:textId="77777777" w:rsidR="0021079F" w:rsidRPr="00D93B8F" w:rsidRDefault="0021079F" w:rsidP="00A12F2C">
            <w:pPr>
              <w:spacing w:line="276" w:lineRule="auto"/>
              <w:jc w:val="center"/>
            </w:pPr>
            <w:r w:rsidRPr="00D93B8F">
              <w:t>Регистрационная деятельность</w:t>
            </w:r>
          </w:p>
        </w:tc>
        <w:tc>
          <w:tcPr>
            <w:tcW w:w="4707" w:type="dxa"/>
            <w:shd w:val="clear" w:color="auto" w:fill="FFFFFF" w:themeFill="background1"/>
          </w:tcPr>
          <w:p w14:paraId="4FCBAF52" w14:textId="77777777" w:rsidR="0021079F" w:rsidRPr="00D93B8F" w:rsidRDefault="0021079F" w:rsidP="007A7E11">
            <w:pPr>
              <w:numPr>
                <w:ilvl w:val="0"/>
                <w:numId w:val="87"/>
              </w:numPr>
              <w:tabs>
                <w:tab w:val="left" w:pos="601"/>
                <w:tab w:val="left" w:pos="1134"/>
                <w:tab w:val="left" w:pos="1560"/>
              </w:tabs>
              <w:spacing w:line="276" w:lineRule="auto"/>
              <w:ind w:left="0" w:firstLine="176"/>
              <w:jc w:val="both"/>
            </w:pPr>
            <w:r w:rsidRPr="00D93B8F">
              <w:t>регистрация заявки на регистрацию РЭС;</w:t>
            </w:r>
          </w:p>
          <w:p w14:paraId="5411B3A1" w14:textId="77777777" w:rsidR="0021079F" w:rsidRPr="00D93B8F" w:rsidRDefault="0021079F" w:rsidP="007A7E11">
            <w:pPr>
              <w:numPr>
                <w:ilvl w:val="0"/>
                <w:numId w:val="87"/>
              </w:numPr>
              <w:tabs>
                <w:tab w:val="left" w:pos="601"/>
                <w:tab w:val="left" w:pos="1134"/>
                <w:tab w:val="left" w:pos="1560"/>
              </w:tabs>
              <w:spacing w:line="276" w:lineRule="auto"/>
              <w:ind w:left="0" w:firstLine="176"/>
              <w:jc w:val="both"/>
            </w:pPr>
            <w:r w:rsidRPr="00D93B8F">
              <w:t>внесение технических характеристик, регистрируемых РЭС;</w:t>
            </w:r>
          </w:p>
          <w:p w14:paraId="46251555" w14:textId="77777777" w:rsidR="0021079F" w:rsidRPr="00D93B8F" w:rsidRDefault="0021079F" w:rsidP="007A7E11">
            <w:pPr>
              <w:numPr>
                <w:ilvl w:val="0"/>
                <w:numId w:val="87"/>
              </w:numPr>
              <w:tabs>
                <w:tab w:val="left" w:pos="601"/>
                <w:tab w:val="left" w:pos="1134"/>
                <w:tab w:val="left" w:pos="1560"/>
              </w:tabs>
              <w:spacing w:line="276" w:lineRule="auto"/>
              <w:ind w:left="0" w:firstLine="176"/>
              <w:jc w:val="both"/>
            </w:pPr>
            <w:r w:rsidRPr="00D93B8F">
              <w:t>формирование свидетельства о регистрации РЭС;</w:t>
            </w:r>
          </w:p>
          <w:p w14:paraId="17B042A9" w14:textId="77777777" w:rsidR="0021079F" w:rsidRPr="00D93B8F" w:rsidRDefault="0021079F" w:rsidP="007A7E11">
            <w:pPr>
              <w:numPr>
                <w:ilvl w:val="0"/>
                <w:numId w:val="87"/>
              </w:numPr>
              <w:tabs>
                <w:tab w:val="left" w:pos="601"/>
                <w:tab w:val="left" w:pos="1134"/>
                <w:tab w:val="left" w:pos="1560"/>
              </w:tabs>
              <w:spacing w:line="276" w:lineRule="auto"/>
              <w:ind w:left="0" w:firstLine="176"/>
              <w:jc w:val="both"/>
            </w:pPr>
            <w:r w:rsidRPr="00D93B8F">
              <w:t>формирование отчетов;</w:t>
            </w:r>
          </w:p>
          <w:p w14:paraId="5FFA0CA2" w14:textId="77777777" w:rsidR="0021079F" w:rsidRPr="00D93B8F" w:rsidRDefault="0021079F" w:rsidP="007A7E11">
            <w:pPr>
              <w:pStyle w:val="af8"/>
              <w:numPr>
                <w:ilvl w:val="0"/>
                <w:numId w:val="87"/>
              </w:numPr>
              <w:tabs>
                <w:tab w:val="left" w:pos="601"/>
              </w:tabs>
              <w:spacing w:after="0"/>
              <w:ind w:left="0" w:firstLine="176"/>
              <w:contextualSpacing w:val="0"/>
              <w:jc w:val="both"/>
              <w:rPr>
                <w:sz w:val="24"/>
                <w:szCs w:val="24"/>
              </w:rPr>
            </w:pPr>
            <w:r w:rsidRPr="00D93B8F">
              <w:rPr>
                <w:sz w:val="24"/>
                <w:szCs w:val="24"/>
                <w:lang w:eastAsia="ru-RU"/>
              </w:rPr>
              <w:t>автоматизированная передача информации о зарегистрированных РЭС и ВЧУ в объединенное предприятие радиочастотной службы;</w:t>
            </w:r>
          </w:p>
          <w:p w14:paraId="16C38862" w14:textId="77777777" w:rsidR="0021079F" w:rsidRPr="00D93B8F" w:rsidRDefault="0021079F" w:rsidP="007A7E11">
            <w:pPr>
              <w:pStyle w:val="af8"/>
              <w:numPr>
                <w:ilvl w:val="0"/>
                <w:numId w:val="87"/>
              </w:numPr>
              <w:tabs>
                <w:tab w:val="left" w:pos="601"/>
              </w:tabs>
              <w:spacing w:after="0"/>
              <w:ind w:left="0" w:firstLine="176"/>
              <w:contextualSpacing w:val="0"/>
              <w:jc w:val="both"/>
              <w:rPr>
                <w:sz w:val="24"/>
                <w:szCs w:val="24"/>
              </w:rPr>
            </w:pPr>
            <w:r w:rsidRPr="00D93B8F">
              <w:rPr>
                <w:sz w:val="24"/>
                <w:szCs w:val="24"/>
                <w:lang w:eastAsia="ru-RU"/>
              </w:rPr>
              <w:t>автоматизированное взаимодействие с операторами связи по вопросам регистрационных действий</w:t>
            </w:r>
          </w:p>
        </w:tc>
      </w:tr>
      <w:tr w:rsidR="0021079F" w:rsidRPr="00D93B8F" w14:paraId="42D43E00" w14:textId="77777777" w:rsidTr="00A12F2C">
        <w:trPr>
          <w:trHeight w:val="567"/>
        </w:trPr>
        <w:tc>
          <w:tcPr>
            <w:tcW w:w="680" w:type="dxa"/>
            <w:shd w:val="clear" w:color="auto" w:fill="FFFFFF" w:themeFill="background1"/>
            <w:vAlign w:val="center"/>
          </w:tcPr>
          <w:p w14:paraId="3857A7CA"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15CCD2B1" w14:textId="77777777" w:rsidR="0021079F" w:rsidRPr="00D93B8F" w:rsidRDefault="0021079F" w:rsidP="00A12F2C">
            <w:pPr>
              <w:spacing w:line="276" w:lineRule="auto"/>
            </w:pPr>
            <w:r w:rsidRPr="00D93B8F">
              <w:t>ППП «Судовые радиостанции»</w:t>
            </w:r>
          </w:p>
        </w:tc>
        <w:tc>
          <w:tcPr>
            <w:tcW w:w="2381" w:type="dxa"/>
            <w:shd w:val="clear" w:color="auto" w:fill="FFFFFF" w:themeFill="background1"/>
            <w:vAlign w:val="center"/>
          </w:tcPr>
          <w:p w14:paraId="6DBB8FC3" w14:textId="77777777" w:rsidR="0021079F" w:rsidRPr="00D93B8F" w:rsidRDefault="0021079F" w:rsidP="00A12F2C">
            <w:pPr>
              <w:spacing w:line="276" w:lineRule="auto"/>
              <w:jc w:val="center"/>
            </w:pPr>
            <w:r w:rsidRPr="00D93B8F">
              <w:t>Регистрационная деятельность</w:t>
            </w:r>
          </w:p>
        </w:tc>
        <w:tc>
          <w:tcPr>
            <w:tcW w:w="4707" w:type="dxa"/>
            <w:shd w:val="clear" w:color="auto" w:fill="FFFFFF" w:themeFill="background1"/>
          </w:tcPr>
          <w:p w14:paraId="4F872646" w14:textId="77777777" w:rsidR="0021079F" w:rsidRPr="00D93B8F" w:rsidRDefault="0021079F" w:rsidP="007A7E11">
            <w:pPr>
              <w:numPr>
                <w:ilvl w:val="0"/>
                <w:numId w:val="88"/>
              </w:numPr>
              <w:tabs>
                <w:tab w:val="left" w:pos="601"/>
              </w:tabs>
              <w:spacing w:line="276" w:lineRule="auto"/>
              <w:ind w:left="0" w:firstLine="176"/>
              <w:jc w:val="both"/>
            </w:pPr>
            <w:r w:rsidRPr="00D93B8F">
              <w:t>формирование заявок;</w:t>
            </w:r>
          </w:p>
          <w:p w14:paraId="0ED41DC7" w14:textId="77777777" w:rsidR="0021079F" w:rsidRPr="00D93B8F" w:rsidRDefault="0021079F" w:rsidP="007A7E11">
            <w:pPr>
              <w:numPr>
                <w:ilvl w:val="0"/>
                <w:numId w:val="88"/>
              </w:numPr>
              <w:tabs>
                <w:tab w:val="left" w:pos="601"/>
              </w:tabs>
              <w:spacing w:line="276" w:lineRule="auto"/>
              <w:ind w:left="0" w:firstLine="176"/>
              <w:jc w:val="both"/>
            </w:pPr>
            <w:r w:rsidRPr="00D93B8F">
              <w:t>осуществление выдачи разрешения на судовую радиостанцию;</w:t>
            </w:r>
          </w:p>
          <w:p w14:paraId="7A8726AB" w14:textId="77777777" w:rsidR="0021079F" w:rsidRPr="00D93B8F" w:rsidRDefault="0021079F" w:rsidP="007A7E11">
            <w:pPr>
              <w:numPr>
                <w:ilvl w:val="0"/>
                <w:numId w:val="88"/>
              </w:numPr>
              <w:tabs>
                <w:tab w:val="left" w:pos="601"/>
              </w:tabs>
              <w:spacing w:line="276" w:lineRule="auto"/>
              <w:ind w:left="0" w:firstLine="176"/>
              <w:jc w:val="both"/>
            </w:pPr>
            <w:r w:rsidRPr="00D93B8F">
              <w:t>поиск разрешений на судовые радиостанции;</w:t>
            </w:r>
          </w:p>
          <w:p w14:paraId="2DE363FC" w14:textId="77777777" w:rsidR="0021079F" w:rsidRPr="00D93B8F" w:rsidRDefault="0021079F" w:rsidP="007A7E11">
            <w:pPr>
              <w:numPr>
                <w:ilvl w:val="0"/>
                <w:numId w:val="88"/>
              </w:numPr>
              <w:tabs>
                <w:tab w:val="left" w:pos="601"/>
                <w:tab w:val="left" w:pos="1134"/>
                <w:tab w:val="left" w:pos="1560"/>
              </w:tabs>
              <w:spacing w:line="276" w:lineRule="auto"/>
              <w:ind w:left="0" w:firstLine="176"/>
              <w:jc w:val="both"/>
            </w:pPr>
            <w:r w:rsidRPr="00D93B8F">
              <w:t>обмен данными с объединенным предприятием радиочастотной службы;</w:t>
            </w:r>
          </w:p>
          <w:p w14:paraId="077F89C0" w14:textId="77777777" w:rsidR="0021079F" w:rsidRPr="00D93B8F" w:rsidRDefault="0021079F" w:rsidP="007A7E11">
            <w:pPr>
              <w:pStyle w:val="af8"/>
              <w:numPr>
                <w:ilvl w:val="0"/>
                <w:numId w:val="88"/>
              </w:numPr>
              <w:tabs>
                <w:tab w:val="left" w:pos="601"/>
              </w:tabs>
              <w:spacing w:after="0"/>
              <w:ind w:left="0" w:firstLine="176"/>
              <w:contextualSpacing w:val="0"/>
              <w:jc w:val="both"/>
              <w:rPr>
                <w:sz w:val="24"/>
                <w:szCs w:val="24"/>
              </w:rPr>
            </w:pPr>
            <w:r w:rsidRPr="00D93B8F">
              <w:rPr>
                <w:sz w:val="24"/>
                <w:szCs w:val="24"/>
                <w:lang w:eastAsia="ru-RU"/>
              </w:rPr>
              <w:t>подготовка информации обо всех принятых решениях и зарегистрированных заявлениях  к выгрузке на официальный сайт Роскомнадзора</w:t>
            </w:r>
          </w:p>
        </w:tc>
      </w:tr>
      <w:tr w:rsidR="0021079F" w:rsidRPr="00D93B8F" w14:paraId="5A5E2765" w14:textId="77777777" w:rsidTr="00A12F2C">
        <w:trPr>
          <w:trHeight w:val="567"/>
        </w:trPr>
        <w:tc>
          <w:tcPr>
            <w:tcW w:w="680" w:type="dxa"/>
            <w:shd w:val="clear" w:color="auto" w:fill="FFFFFF" w:themeFill="background1"/>
            <w:vAlign w:val="center"/>
          </w:tcPr>
          <w:p w14:paraId="635B6921"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44DCFCBE" w14:textId="77777777" w:rsidR="0021079F" w:rsidRPr="00D93B8F" w:rsidRDefault="0021079F" w:rsidP="00A12F2C">
            <w:pPr>
              <w:spacing w:line="276" w:lineRule="auto"/>
            </w:pPr>
            <w:r w:rsidRPr="00D93B8F">
              <w:t>ППП «Сети и сооружения связи»</w:t>
            </w:r>
          </w:p>
        </w:tc>
        <w:tc>
          <w:tcPr>
            <w:tcW w:w="2381" w:type="dxa"/>
            <w:shd w:val="clear" w:color="auto" w:fill="FFFFFF" w:themeFill="background1"/>
            <w:vAlign w:val="center"/>
          </w:tcPr>
          <w:p w14:paraId="6CD8D21F" w14:textId="77777777" w:rsidR="0021079F" w:rsidRPr="00D93B8F" w:rsidRDefault="0021079F" w:rsidP="00A12F2C">
            <w:pPr>
              <w:spacing w:line="276" w:lineRule="auto"/>
              <w:jc w:val="center"/>
            </w:pPr>
            <w:r w:rsidRPr="00D93B8F">
              <w:t>Регистрационная деятельность</w:t>
            </w:r>
          </w:p>
        </w:tc>
        <w:tc>
          <w:tcPr>
            <w:tcW w:w="4707" w:type="dxa"/>
            <w:shd w:val="clear" w:color="auto" w:fill="FFFFFF" w:themeFill="background1"/>
          </w:tcPr>
          <w:p w14:paraId="5501EBF1" w14:textId="77777777" w:rsidR="0021079F" w:rsidRPr="00D93B8F" w:rsidRDefault="0021079F" w:rsidP="007A7E11">
            <w:pPr>
              <w:numPr>
                <w:ilvl w:val="0"/>
                <w:numId w:val="89"/>
              </w:numPr>
              <w:tabs>
                <w:tab w:val="left" w:pos="601"/>
                <w:tab w:val="left" w:pos="1134"/>
                <w:tab w:val="left" w:pos="1560"/>
              </w:tabs>
              <w:spacing w:line="276" w:lineRule="auto"/>
              <w:ind w:left="0" w:firstLine="176"/>
              <w:jc w:val="both"/>
            </w:pPr>
            <w:r w:rsidRPr="00D93B8F">
              <w:t>внесение параметров сетей и сооружений связи;</w:t>
            </w:r>
          </w:p>
          <w:p w14:paraId="45C55FFB" w14:textId="77777777" w:rsidR="0021079F" w:rsidRPr="00D93B8F" w:rsidRDefault="0021079F" w:rsidP="007A7E11">
            <w:pPr>
              <w:numPr>
                <w:ilvl w:val="0"/>
                <w:numId w:val="89"/>
              </w:numPr>
              <w:tabs>
                <w:tab w:val="left" w:pos="601"/>
                <w:tab w:val="left" w:pos="1134"/>
                <w:tab w:val="left" w:pos="1560"/>
              </w:tabs>
              <w:spacing w:line="276" w:lineRule="auto"/>
              <w:ind w:left="0" w:firstLine="176"/>
              <w:jc w:val="both"/>
            </w:pPr>
            <w:r w:rsidRPr="00D93B8F">
              <w:t>внесение документов о вводе в эксплуатацию сетей и сооружений связи;</w:t>
            </w:r>
          </w:p>
          <w:p w14:paraId="3FFFFB72" w14:textId="77777777" w:rsidR="0021079F" w:rsidRPr="00D93B8F" w:rsidRDefault="0021079F" w:rsidP="007A7E11">
            <w:pPr>
              <w:numPr>
                <w:ilvl w:val="0"/>
                <w:numId w:val="89"/>
              </w:numPr>
              <w:tabs>
                <w:tab w:val="left" w:pos="601"/>
                <w:tab w:val="left" w:pos="1134"/>
                <w:tab w:val="left" w:pos="1560"/>
              </w:tabs>
              <w:spacing w:line="276" w:lineRule="auto"/>
              <w:ind w:left="0" w:firstLine="176"/>
              <w:jc w:val="both"/>
            </w:pPr>
            <w:r w:rsidRPr="00D93B8F">
              <w:t>внесение состава оборудования сетей и сооружений связи</w:t>
            </w:r>
          </w:p>
        </w:tc>
      </w:tr>
      <w:tr w:rsidR="0021079F" w:rsidRPr="00D93B8F" w14:paraId="3D54246A" w14:textId="77777777" w:rsidTr="00A12F2C">
        <w:trPr>
          <w:trHeight w:val="567"/>
        </w:trPr>
        <w:tc>
          <w:tcPr>
            <w:tcW w:w="680" w:type="dxa"/>
            <w:shd w:val="clear" w:color="auto" w:fill="FFFFFF" w:themeFill="background1"/>
            <w:vAlign w:val="center"/>
          </w:tcPr>
          <w:p w14:paraId="691A2581"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B1DC192" w14:textId="77777777" w:rsidR="0021079F" w:rsidRPr="00D93B8F" w:rsidRDefault="0021079F" w:rsidP="00A12F2C">
            <w:pPr>
              <w:spacing w:line="276" w:lineRule="auto"/>
            </w:pPr>
            <w:r w:rsidRPr="00D93B8F">
              <w:t>ППП «Учет и выдача разрешений на применение франкировальных машин»</w:t>
            </w:r>
          </w:p>
        </w:tc>
        <w:tc>
          <w:tcPr>
            <w:tcW w:w="2381" w:type="dxa"/>
            <w:shd w:val="clear" w:color="auto" w:fill="FFFFFF" w:themeFill="background1"/>
            <w:vAlign w:val="center"/>
          </w:tcPr>
          <w:p w14:paraId="2F97D39C" w14:textId="77777777" w:rsidR="0021079F" w:rsidRPr="00D93B8F" w:rsidRDefault="0021079F" w:rsidP="00A12F2C">
            <w:pPr>
              <w:spacing w:line="276" w:lineRule="auto"/>
              <w:jc w:val="center"/>
            </w:pPr>
            <w:r w:rsidRPr="00D93B8F">
              <w:t>Разрешительная деятельность</w:t>
            </w:r>
          </w:p>
        </w:tc>
        <w:tc>
          <w:tcPr>
            <w:tcW w:w="4707" w:type="dxa"/>
            <w:shd w:val="clear" w:color="auto" w:fill="FFFFFF" w:themeFill="background1"/>
          </w:tcPr>
          <w:p w14:paraId="6E9DCBC7" w14:textId="77777777" w:rsidR="0021079F" w:rsidRPr="00D93B8F" w:rsidRDefault="0021079F" w:rsidP="007A7E11">
            <w:pPr>
              <w:numPr>
                <w:ilvl w:val="0"/>
                <w:numId w:val="90"/>
              </w:numPr>
              <w:tabs>
                <w:tab w:val="left" w:pos="601"/>
                <w:tab w:val="left" w:pos="1134"/>
                <w:tab w:val="left" w:pos="1560"/>
              </w:tabs>
              <w:spacing w:line="276" w:lineRule="auto"/>
              <w:ind w:left="0" w:firstLine="176"/>
              <w:jc w:val="both"/>
            </w:pPr>
            <w:r w:rsidRPr="00D93B8F">
              <w:t>регистрация заявки на выдачу, переоформление и аннулирование разрешения на применение франкировальной машины;</w:t>
            </w:r>
          </w:p>
          <w:p w14:paraId="369F95C4" w14:textId="77777777" w:rsidR="0021079F" w:rsidRPr="00D93B8F" w:rsidRDefault="0021079F" w:rsidP="007A7E11">
            <w:pPr>
              <w:numPr>
                <w:ilvl w:val="0"/>
                <w:numId w:val="90"/>
              </w:numPr>
              <w:tabs>
                <w:tab w:val="left" w:pos="601"/>
                <w:tab w:val="left" w:pos="1134"/>
                <w:tab w:val="left" w:pos="1560"/>
              </w:tabs>
              <w:spacing w:line="276" w:lineRule="auto"/>
              <w:ind w:left="0" w:firstLine="176"/>
              <w:jc w:val="both"/>
            </w:pPr>
            <w:r w:rsidRPr="00D93B8F">
              <w:t>формирование проверки франкировальной машины на соответствие обязательным требованиям;</w:t>
            </w:r>
          </w:p>
          <w:p w14:paraId="23415F70" w14:textId="77777777" w:rsidR="0021079F" w:rsidRPr="00D93B8F" w:rsidRDefault="0021079F" w:rsidP="007A7E11">
            <w:pPr>
              <w:numPr>
                <w:ilvl w:val="0"/>
                <w:numId w:val="90"/>
              </w:numPr>
              <w:tabs>
                <w:tab w:val="left" w:pos="601"/>
                <w:tab w:val="left" w:pos="1134"/>
                <w:tab w:val="left" w:pos="1560"/>
              </w:tabs>
              <w:spacing w:line="276" w:lineRule="auto"/>
              <w:ind w:left="0" w:firstLine="176"/>
              <w:jc w:val="both"/>
            </w:pPr>
            <w:r w:rsidRPr="00D93B8F">
              <w:t>внесение результатов проверки;</w:t>
            </w:r>
          </w:p>
          <w:p w14:paraId="1DF7205C" w14:textId="77777777" w:rsidR="0021079F" w:rsidRPr="00D93B8F" w:rsidRDefault="0021079F" w:rsidP="007A7E11">
            <w:pPr>
              <w:numPr>
                <w:ilvl w:val="0"/>
                <w:numId w:val="90"/>
              </w:numPr>
              <w:tabs>
                <w:tab w:val="left" w:pos="601"/>
                <w:tab w:val="left" w:pos="1134"/>
                <w:tab w:val="left" w:pos="1560"/>
              </w:tabs>
              <w:spacing w:line="276" w:lineRule="auto"/>
              <w:ind w:left="0" w:firstLine="176"/>
              <w:jc w:val="both"/>
            </w:pPr>
            <w:r w:rsidRPr="00D93B8F">
              <w:t xml:space="preserve">внесение изменений в реестр разрешений на применение </w:t>
            </w:r>
            <w:r w:rsidRPr="00D93B8F">
              <w:lastRenderedPageBreak/>
              <w:t>франкировальных машин;</w:t>
            </w:r>
          </w:p>
          <w:p w14:paraId="2CA126A4" w14:textId="77777777" w:rsidR="0021079F" w:rsidRPr="00D93B8F" w:rsidRDefault="0021079F" w:rsidP="007A7E11">
            <w:pPr>
              <w:pStyle w:val="af8"/>
              <w:numPr>
                <w:ilvl w:val="0"/>
                <w:numId w:val="90"/>
              </w:numPr>
              <w:tabs>
                <w:tab w:val="left" w:pos="601"/>
              </w:tabs>
              <w:spacing w:after="0"/>
              <w:ind w:left="0" w:firstLine="176"/>
              <w:contextualSpacing w:val="0"/>
              <w:jc w:val="both"/>
              <w:rPr>
                <w:sz w:val="24"/>
                <w:szCs w:val="24"/>
              </w:rPr>
            </w:pPr>
            <w:r w:rsidRPr="00D93B8F">
              <w:rPr>
                <w:sz w:val="24"/>
                <w:szCs w:val="24"/>
                <w:lang w:eastAsia="ru-RU"/>
              </w:rPr>
              <w:t>формирование разрешения на применение франкировальной машины</w:t>
            </w:r>
          </w:p>
        </w:tc>
      </w:tr>
      <w:tr w:rsidR="0021079F" w:rsidRPr="00D93B8F" w14:paraId="6E0D4648" w14:textId="77777777" w:rsidTr="00A12F2C">
        <w:trPr>
          <w:trHeight w:val="567"/>
        </w:trPr>
        <w:tc>
          <w:tcPr>
            <w:tcW w:w="680" w:type="dxa"/>
            <w:shd w:val="clear" w:color="auto" w:fill="FFFFFF" w:themeFill="background1"/>
            <w:vAlign w:val="center"/>
          </w:tcPr>
          <w:p w14:paraId="6005D13F"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5A393673" w14:textId="77777777" w:rsidR="0021079F" w:rsidRPr="00D93B8F" w:rsidRDefault="0021079F" w:rsidP="00A12F2C">
            <w:pPr>
              <w:spacing w:line="276" w:lineRule="auto"/>
            </w:pPr>
            <w:r w:rsidRPr="00D93B8F">
              <w:t>ППП «Присвоение радиочастот»</w:t>
            </w:r>
          </w:p>
        </w:tc>
        <w:tc>
          <w:tcPr>
            <w:tcW w:w="2381" w:type="dxa"/>
            <w:shd w:val="clear" w:color="auto" w:fill="FFFFFF" w:themeFill="background1"/>
            <w:vAlign w:val="center"/>
          </w:tcPr>
          <w:p w14:paraId="5FEACE70" w14:textId="77777777" w:rsidR="0021079F" w:rsidRPr="00D93B8F" w:rsidRDefault="0021079F" w:rsidP="00A12F2C">
            <w:pPr>
              <w:spacing w:line="276" w:lineRule="auto"/>
              <w:jc w:val="center"/>
            </w:pPr>
            <w:r w:rsidRPr="00D93B8F">
              <w:t>Разрешительная деятельность</w:t>
            </w:r>
          </w:p>
        </w:tc>
        <w:tc>
          <w:tcPr>
            <w:tcW w:w="4707" w:type="dxa"/>
            <w:shd w:val="clear" w:color="auto" w:fill="FFFFFF" w:themeFill="background1"/>
          </w:tcPr>
          <w:p w14:paraId="4DFE97C5"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регистрация заявки на выдачу разрешения на использование радиочастот;</w:t>
            </w:r>
          </w:p>
          <w:p w14:paraId="3B114EC9"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формирование проектов решений о выделении частот;</w:t>
            </w:r>
          </w:p>
          <w:p w14:paraId="22085647"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формирование приказа об утверждении проектов решений;</w:t>
            </w:r>
          </w:p>
          <w:p w14:paraId="34E2B2CB"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формирование решений по результатам утверждения приказа;</w:t>
            </w:r>
          </w:p>
          <w:p w14:paraId="77F1D6C8"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обмен данными с объединенным предприятием радиочастотной службы;</w:t>
            </w:r>
          </w:p>
          <w:p w14:paraId="13C9A9F9"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подготовка информации обо всех принятых решениях и зарегистрированных заявлениях к выгрузке на официальный сайт Роскомнадзора;</w:t>
            </w:r>
          </w:p>
          <w:p w14:paraId="3A8A7DEA" w14:textId="77777777" w:rsidR="0021079F" w:rsidRPr="00D93B8F" w:rsidRDefault="0021079F" w:rsidP="007A7E11">
            <w:pPr>
              <w:numPr>
                <w:ilvl w:val="0"/>
                <w:numId w:val="91"/>
              </w:numPr>
              <w:tabs>
                <w:tab w:val="left" w:pos="601"/>
                <w:tab w:val="left" w:pos="1134"/>
                <w:tab w:val="left" w:pos="1560"/>
              </w:tabs>
              <w:spacing w:line="276" w:lineRule="auto"/>
              <w:ind w:left="0" w:firstLine="176"/>
              <w:jc w:val="both"/>
            </w:pPr>
            <w:r w:rsidRPr="00D93B8F">
              <w:t>расчет разовой и ежегодной платы за использование в Российской Федерации радиочастотного спектра</w:t>
            </w:r>
          </w:p>
        </w:tc>
      </w:tr>
      <w:tr w:rsidR="0021079F" w:rsidRPr="00D93B8F" w14:paraId="541A6222" w14:textId="77777777" w:rsidTr="00A12F2C">
        <w:trPr>
          <w:trHeight w:val="567"/>
        </w:trPr>
        <w:tc>
          <w:tcPr>
            <w:tcW w:w="680" w:type="dxa"/>
            <w:shd w:val="clear" w:color="auto" w:fill="FFFFFF" w:themeFill="background1"/>
            <w:vAlign w:val="center"/>
          </w:tcPr>
          <w:p w14:paraId="0E4E34EA"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6950B91E" w14:textId="77777777" w:rsidR="0021079F" w:rsidRPr="00D93B8F" w:rsidRDefault="0021079F" w:rsidP="00A12F2C">
            <w:pPr>
              <w:spacing w:line="276" w:lineRule="auto"/>
            </w:pPr>
            <w:r w:rsidRPr="00D93B8F">
              <w:t>ППП «Ввоз РЭС и ВЧУ на территорию Российской Федерации»</w:t>
            </w:r>
          </w:p>
        </w:tc>
        <w:tc>
          <w:tcPr>
            <w:tcW w:w="2381" w:type="dxa"/>
            <w:shd w:val="clear" w:color="auto" w:fill="FFFFFF" w:themeFill="background1"/>
            <w:vAlign w:val="center"/>
          </w:tcPr>
          <w:p w14:paraId="58DA9202" w14:textId="77777777" w:rsidR="0021079F" w:rsidRPr="00D93B8F" w:rsidRDefault="0021079F" w:rsidP="00A12F2C">
            <w:pPr>
              <w:spacing w:line="276" w:lineRule="auto"/>
              <w:jc w:val="center"/>
            </w:pPr>
            <w:r w:rsidRPr="00D93B8F">
              <w:t>Разрешительная деятельность</w:t>
            </w:r>
          </w:p>
        </w:tc>
        <w:tc>
          <w:tcPr>
            <w:tcW w:w="4707" w:type="dxa"/>
            <w:shd w:val="clear" w:color="auto" w:fill="FFFFFF" w:themeFill="background1"/>
          </w:tcPr>
          <w:p w14:paraId="542035F6"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ведение реестра входящих заявок по всем предусмотренным административным процедурам;</w:t>
            </w:r>
          </w:p>
          <w:p w14:paraId="72C2F309"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формирование разрешений на временный ввоз и на ввоз для личного использования РЭС и ВЧУ на территорию Российской Федерации;</w:t>
            </w:r>
          </w:p>
          <w:p w14:paraId="3BF283DA"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 xml:space="preserve">формирование учетных данных реестра; </w:t>
            </w:r>
          </w:p>
          <w:p w14:paraId="61B9051B"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ведение реестра;</w:t>
            </w:r>
          </w:p>
          <w:p w14:paraId="1205BE85"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формирование отчетов;</w:t>
            </w:r>
          </w:p>
          <w:p w14:paraId="016AA267" w14:textId="77777777" w:rsidR="0021079F" w:rsidRPr="00D93B8F" w:rsidRDefault="0021079F" w:rsidP="007A7E11">
            <w:pPr>
              <w:numPr>
                <w:ilvl w:val="0"/>
                <w:numId w:val="92"/>
              </w:numPr>
              <w:tabs>
                <w:tab w:val="left" w:pos="601"/>
                <w:tab w:val="left" w:pos="1134"/>
                <w:tab w:val="left" w:pos="1560"/>
              </w:tabs>
              <w:spacing w:line="276" w:lineRule="auto"/>
              <w:ind w:left="0" w:firstLine="176"/>
              <w:jc w:val="both"/>
            </w:pPr>
            <w:r w:rsidRPr="00D93B8F">
              <w:t>обмен данными с объединенным предприятием радиочастотной службы;</w:t>
            </w:r>
          </w:p>
          <w:p w14:paraId="72E4F1BA" w14:textId="77777777" w:rsidR="0021079F" w:rsidRPr="00D93B8F" w:rsidRDefault="0021079F" w:rsidP="007A7E11">
            <w:pPr>
              <w:pStyle w:val="af8"/>
              <w:numPr>
                <w:ilvl w:val="0"/>
                <w:numId w:val="92"/>
              </w:numPr>
              <w:tabs>
                <w:tab w:val="left" w:pos="601"/>
              </w:tabs>
              <w:spacing w:after="0"/>
              <w:ind w:left="0" w:firstLine="176"/>
              <w:contextualSpacing w:val="0"/>
              <w:jc w:val="both"/>
              <w:rPr>
                <w:sz w:val="24"/>
                <w:szCs w:val="24"/>
              </w:rPr>
            </w:pPr>
            <w:r w:rsidRPr="00D93B8F">
              <w:rPr>
                <w:sz w:val="24"/>
                <w:szCs w:val="24"/>
                <w:lang w:eastAsia="ru-RU"/>
              </w:rPr>
              <w:t>предоставление данных для ФОИВ</w:t>
            </w:r>
          </w:p>
        </w:tc>
      </w:tr>
      <w:tr w:rsidR="0021079F" w:rsidRPr="00D93B8F" w14:paraId="22F0B883" w14:textId="77777777" w:rsidTr="00A12F2C">
        <w:trPr>
          <w:trHeight w:val="567"/>
        </w:trPr>
        <w:tc>
          <w:tcPr>
            <w:tcW w:w="680" w:type="dxa"/>
            <w:shd w:val="clear" w:color="auto" w:fill="FFFFFF" w:themeFill="background1"/>
            <w:vAlign w:val="center"/>
          </w:tcPr>
          <w:p w14:paraId="13339795"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3D4AF1D1" w14:textId="77777777" w:rsidR="0021079F" w:rsidRPr="00D93B8F" w:rsidRDefault="0021079F" w:rsidP="00A12F2C">
            <w:pPr>
              <w:spacing w:line="276" w:lineRule="auto"/>
            </w:pPr>
            <w:r w:rsidRPr="00D93B8F">
              <w:t>ППП «Планирование деятельности Роскомнадзора»</w:t>
            </w:r>
          </w:p>
        </w:tc>
        <w:tc>
          <w:tcPr>
            <w:tcW w:w="2381" w:type="dxa"/>
            <w:shd w:val="clear" w:color="auto" w:fill="FFFFFF" w:themeFill="background1"/>
            <w:vAlign w:val="center"/>
          </w:tcPr>
          <w:p w14:paraId="7F2BABB9" w14:textId="77777777" w:rsidR="0021079F" w:rsidRPr="00D93B8F" w:rsidRDefault="0021079F" w:rsidP="00A12F2C">
            <w:pPr>
              <w:spacing w:line="276" w:lineRule="auto"/>
              <w:jc w:val="center"/>
            </w:pPr>
            <w:r w:rsidRPr="00D93B8F">
              <w:t>Надзорная деятельность</w:t>
            </w:r>
          </w:p>
        </w:tc>
        <w:tc>
          <w:tcPr>
            <w:tcW w:w="4707" w:type="dxa"/>
            <w:shd w:val="clear" w:color="auto" w:fill="FFFFFF" w:themeFill="background1"/>
          </w:tcPr>
          <w:p w14:paraId="4967DF61" w14:textId="77777777" w:rsidR="0021079F" w:rsidRPr="00D93B8F" w:rsidRDefault="0021079F" w:rsidP="007A7E11">
            <w:pPr>
              <w:numPr>
                <w:ilvl w:val="0"/>
                <w:numId w:val="93"/>
              </w:numPr>
              <w:tabs>
                <w:tab w:val="left" w:pos="601"/>
                <w:tab w:val="left" w:pos="1134"/>
                <w:tab w:val="left" w:pos="1560"/>
              </w:tabs>
              <w:spacing w:line="276" w:lineRule="auto"/>
              <w:ind w:left="0" w:firstLine="176"/>
              <w:jc w:val="both"/>
            </w:pPr>
            <w:r w:rsidRPr="00D93B8F">
              <w:t xml:space="preserve">автоматизированное формирование плана плановых проверок на основании истории проведенных проверок и в соответствии с актуальными требованиями НПА (федеральных законов, внутренних ежегодных приказов о планировании деятельности территориальных органов </w:t>
            </w:r>
            <w:r w:rsidRPr="00D93B8F">
              <w:lastRenderedPageBreak/>
              <w:t>Роскомнадзора);</w:t>
            </w:r>
          </w:p>
          <w:p w14:paraId="30F159CA" w14:textId="77777777" w:rsidR="0021079F" w:rsidRPr="00D93B8F" w:rsidRDefault="0021079F" w:rsidP="007A7E11">
            <w:pPr>
              <w:numPr>
                <w:ilvl w:val="0"/>
                <w:numId w:val="93"/>
              </w:numPr>
              <w:tabs>
                <w:tab w:val="left" w:pos="601"/>
                <w:tab w:val="left" w:pos="1134"/>
                <w:tab w:val="left" w:pos="1560"/>
              </w:tabs>
              <w:spacing w:line="276" w:lineRule="auto"/>
              <w:ind w:left="0" w:firstLine="176"/>
              <w:jc w:val="both"/>
            </w:pPr>
            <w:r w:rsidRPr="00D93B8F">
              <w:t>ручная корректировка плана плановых проверок;</w:t>
            </w:r>
          </w:p>
          <w:p w14:paraId="360E7426" w14:textId="77777777" w:rsidR="0021079F" w:rsidRPr="00D93B8F" w:rsidRDefault="0021079F" w:rsidP="007A7E11">
            <w:pPr>
              <w:numPr>
                <w:ilvl w:val="0"/>
                <w:numId w:val="93"/>
              </w:numPr>
              <w:tabs>
                <w:tab w:val="left" w:pos="601"/>
                <w:tab w:val="left" w:pos="1134"/>
                <w:tab w:val="left" w:pos="1560"/>
              </w:tabs>
              <w:spacing w:line="276" w:lineRule="auto"/>
              <w:ind w:left="0" w:firstLine="176"/>
              <w:jc w:val="both"/>
            </w:pPr>
            <w:r w:rsidRPr="00D93B8F">
              <w:t>формирование плана мероприятий территориального органа;</w:t>
            </w:r>
          </w:p>
          <w:p w14:paraId="638AA082" w14:textId="77777777" w:rsidR="0021079F" w:rsidRPr="00D93B8F" w:rsidRDefault="0021079F" w:rsidP="007A7E11">
            <w:pPr>
              <w:pStyle w:val="af8"/>
              <w:numPr>
                <w:ilvl w:val="0"/>
                <w:numId w:val="93"/>
              </w:numPr>
              <w:tabs>
                <w:tab w:val="left" w:pos="601"/>
              </w:tabs>
              <w:spacing w:after="0"/>
              <w:ind w:left="0" w:firstLine="176"/>
              <w:contextualSpacing w:val="0"/>
              <w:jc w:val="both"/>
              <w:rPr>
                <w:sz w:val="24"/>
                <w:szCs w:val="24"/>
              </w:rPr>
            </w:pPr>
            <w:r w:rsidRPr="00D93B8F">
              <w:rPr>
                <w:sz w:val="24"/>
                <w:szCs w:val="24"/>
                <w:lang w:eastAsia="ru-RU"/>
              </w:rPr>
              <w:t>печать плана деятельности;</w:t>
            </w:r>
          </w:p>
          <w:p w14:paraId="583C78BC" w14:textId="77777777" w:rsidR="0021079F" w:rsidRPr="00D93B8F" w:rsidRDefault="0021079F" w:rsidP="007A7E11">
            <w:pPr>
              <w:pStyle w:val="af8"/>
              <w:numPr>
                <w:ilvl w:val="0"/>
                <w:numId w:val="93"/>
              </w:numPr>
              <w:tabs>
                <w:tab w:val="left" w:pos="601"/>
              </w:tabs>
              <w:spacing w:after="0"/>
              <w:ind w:left="0" w:firstLine="176"/>
              <w:contextualSpacing w:val="0"/>
              <w:jc w:val="both"/>
              <w:rPr>
                <w:sz w:val="24"/>
                <w:szCs w:val="24"/>
              </w:rPr>
            </w:pPr>
            <w:r w:rsidRPr="00D93B8F">
              <w:rPr>
                <w:sz w:val="24"/>
                <w:szCs w:val="24"/>
                <w:lang w:eastAsia="ru-RU"/>
              </w:rPr>
              <w:t>формирование отчетов по результатам деятельности</w:t>
            </w:r>
          </w:p>
        </w:tc>
      </w:tr>
      <w:tr w:rsidR="0021079F" w:rsidRPr="00D93B8F" w14:paraId="7519E716" w14:textId="77777777" w:rsidTr="00A12F2C">
        <w:trPr>
          <w:trHeight w:val="567"/>
        </w:trPr>
        <w:tc>
          <w:tcPr>
            <w:tcW w:w="680" w:type="dxa"/>
            <w:shd w:val="clear" w:color="auto" w:fill="FFFFFF" w:themeFill="background1"/>
            <w:vAlign w:val="center"/>
          </w:tcPr>
          <w:p w14:paraId="07E348DE"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356F26DE" w14:textId="77777777" w:rsidR="0021079F" w:rsidRPr="00D93B8F" w:rsidRDefault="0021079F" w:rsidP="00A12F2C">
            <w:pPr>
              <w:spacing w:line="276" w:lineRule="auto"/>
            </w:pPr>
            <w:r w:rsidRPr="00D93B8F">
              <w:t>ППП «Учет результатов надзорной деятельности»</w:t>
            </w:r>
          </w:p>
        </w:tc>
        <w:tc>
          <w:tcPr>
            <w:tcW w:w="2381" w:type="dxa"/>
            <w:shd w:val="clear" w:color="auto" w:fill="FFFFFF" w:themeFill="background1"/>
            <w:vAlign w:val="center"/>
          </w:tcPr>
          <w:p w14:paraId="0432F1A9" w14:textId="77777777" w:rsidR="0021079F" w:rsidRPr="00D93B8F" w:rsidRDefault="0021079F" w:rsidP="00A12F2C">
            <w:pPr>
              <w:spacing w:line="276" w:lineRule="auto"/>
              <w:jc w:val="center"/>
            </w:pPr>
            <w:r w:rsidRPr="00D93B8F">
              <w:t>Надзорная деятельность</w:t>
            </w:r>
          </w:p>
        </w:tc>
        <w:tc>
          <w:tcPr>
            <w:tcW w:w="4707" w:type="dxa"/>
            <w:shd w:val="clear" w:color="auto" w:fill="FFFFFF" w:themeFill="background1"/>
          </w:tcPr>
          <w:p w14:paraId="316DA029" w14:textId="77777777" w:rsidR="0021079F" w:rsidRPr="00D93B8F" w:rsidRDefault="0021079F" w:rsidP="007A7E11">
            <w:pPr>
              <w:numPr>
                <w:ilvl w:val="0"/>
                <w:numId w:val="94"/>
              </w:numPr>
              <w:tabs>
                <w:tab w:val="left" w:pos="601"/>
                <w:tab w:val="left" w:pos="1134"/>
                <w:tab w:val="left" w:pos="1560"/>
              </w:tabs>
              <w:spacing w:line="276" w:lineRule="auto"/>
              <w:ind w:left="0" w:firstLine="176"/>
              <w:jc w:val="both"/>
            </w:pPr>
            <w:r w:rsidRPr="00D93B8F">
              <w:t>внесение документов, являющихся основаниями для проведения проверки;</w:t>
            </w:r>
          </w:p>
          <w:p w14:paraId="55A60E79" w14:textId="77777777" w:rsidR="0021079F" w:rsidRPr="00D93B8F" w:rsidRDefault="0021079F" w:rsidP="007A7E11">
            <w:pPr>
              <w:numPr>
                <w:ilvl w:val="0"/>
                <w:numId w:val="94"/>
              </w:numPr>
              <w:tabs>
                <w:tab w:val="left" w:pos="601"/>
                <w:tab w:val="left" w:pos="1134"/>
                <w:tab w:val="left" w:pos="1560"/>
              </w:tabs>
              <w:spacing w:line="276" w:lineRule="auto"/>
              <w:ind w:left="0" w:firstLine="176"/>
              <w:jc w:val="both"/>
            </w:pPr>
            <w:r w:rsidRPr="00D93B8F">
              <w:t>формирование приказа о проведении проверки;</w:t>
            </w:r>
          </w:p>
          <w:p w14:paraId="5E862008" w14:textId="77777777" w:rsidR="0021079F" w:rsidRPr="00D93B8F" w:rsidRDefault="0021079F" w:rsidP="007A7E11">
            <w:pPr>
              <w:numPr>
                <w:ilvl w:val="0"/>
                <w:numId w:val="94"/>
              </w:numPr>
              <w:tabs>
                <w:tab w:val="left" w:pos="601"/>
                <w:tab w:val="left" w:pos="1134"/>
                <w:tab w:val="left" w:pos="1560"/>
              </w:tabs>
              <w:spacing w:line="276" w:lineRule="auto"/>
              <w:ind w:left="0" w:firstLine="176"/>
              <w:jc w:val="both"/>
            </w:pPr>
            <w:r w:rsidRPr="00D93B8F">
              <w:t>формирование акта с результатами проверки;</w:t>
            </w:r>
          </w:p>
          <w:p w14:paraId="5A87B835" w14:textId="77777777" w:rsidR="0021079F" w:rsidRPr="00D93B8F" w:rsidRDefault="0021079F" w:rsidP="007A7E11">
            <w:pPr>
              <w:numPr>
                <w:ilvl w:val="0"/>
                <w:numId w:val="94"/>
              </w:numPr>
              <w:tabs>
                <w:tab w:val="left" w:pos="601"/>
                <w:tab w:val="left" w:pos="1134"/>
                <w:tab w:val="left" w:pos="1560"/>
              </w:tabs>
              <w:spacing w:line="276" w:lineRule="auto"/>
              <w:ind w:left="0" w:firstLine="176"/>
              <w:jc w:val="both"/>
            </w:pPr>
            <w:r w:rsidRPr="00D93B8F">
              <w:t>формирование документов при проведении мероприятий надзорной деятельности: задание на проведение мероприятий, акт о результатах проведения мероприятий по заданию, заявление в прокуратуру о согласовании проверки, уведомление о проведении проверки, отчетные документы по проверкам в сфере связи;</w:t>
            </w:r>
          </w:p>
          <w:p w14:paraId="23B2B946" w14:textId="77777777" w:rsidR="0021079F" w:rsidRPr="00D93B8F" w:rsidRDefault="0021079F" w:rsidP="007A7E11">
            <w:pPr>
              <w:numPr>
                <w:ilvl w:val="0"/>
                <w:numId w:val="94"/>
              </w:numPr>
              <w:tabs>
                <w:tab w:val="left" w:pos="601"/>
                <w:tab w:val="left" w:pos="1134"/>
                <w:tab w:val="left" w:pos="1560"/>
              </w:tabs>
              <w:spacing w:line="276" w:lineRule="auto"/>
              <w:ind w:left="0" w:firstLine="176"/>
              <w:jc w:val="both"/>
            </w:pPr>
            <w:r w:rsidRPr="00D93B8F">
              <w:t>формирование документов по выявленным нарушениям: предупреждение о приостановке действия лицензии, предписание об устранении выявленного нарушения, протокол административного правонарушения, постановление о привлечении к административной ответственности, заявление в суд;</w:t>
            </w:r>
          </w:p>
          <w:p w14:paraId="1A7A7B1D" w14:textId="77777777" w:rsidR="0021079F" w:rsidRPr="00D93B8F" w:rsidRDefault="0021079F" w:rsidP="007A7E11">
            <w:pPr>
              <w:pStyle w:val="af8"/>
              <w:numPr>
                <w:ilvl w:val="0"/>
                <w:numId w:val="94"/>
              </w:numPr>
              <w:tabs>
                <w:tab w:val="left" w:pos="601"/>
              </w:tabs>
              <w:spacing w:after="0"/>
              <w:ind w:left="0" w:firstLine="176"/>
              <w:contextualSpacing w:val="0"/>
              <w:jc w:val="both"/>
              <w:rPr>
                <w:sz w:val="24"/>
                <w:szCs w:val="24"/>
              </w:rPr>
            </w:pPr>
            <w:r w:rsidRPr="00D93B8F">
              <w:rPr>
                <w:sz w:val="24"/>
                <w:szCs w:val="24"/>
                <w:lang w:eastAsia="ru-RU"/>
              </w:rPr>
              <w:t>автоматизированный просчет нарушений правил проведения проверок;</w:t>
            </w:r>
          </w:p>
          <w:p w14:paraId="67D1C25A" w14:textId="77777777" w:rsidR="0021079F" w:rsidRPr="00D93B8F" w:rsidRDefault="0021079F" w:rsidP="007A7E11">
            <w:pPr>
              <w:pStyle w:val="af8"/>
              <w:numPr>
                <w:ilvl w:val="0"/>
                <w:numId w:val="94"/>
              </w:numPr>
              <w:tabs>
                <w:tab w:val="left" w:pos="601"/>
              </w:tabs>
              <w:spacing w:after="0"/>
              <w:ind w:left="0" w:firstLine="176"/>
              <w:contextualSpacing w:val="0"/>
              <w:jc w:val="both"/>
              <w:rPr>
                <w:sz w:val="24"/>
                <w:szCs w:val="24"/>
              </w:rPr>
            </w:pPr>
            <w:r w:rsidRPr="00D93B8F">
              <w:rPr>
                <w:sz w:val="24"/>
                <w:szCs w:val="24"/>
                <w:lang w:eastAsia="ru-RU"/>
              </w:rPr>
              <w:t>использование механизмов автоматизированного взаимодействия ПОИВ с электронными сервисами Федеральной налоговой службы, Государственной информационной системы о государственных и муниципальных платежах (ГИС ГМП)</w:t>
            </w:r>
          </w:p>
        </w:tc>
      </w:tr>
      <w:tr w:rsidR="0021079F" w:rsidRPr="00D93B8F" w14:paraId="0EEACF8F" w14:textId="77777777" w:rsidTr="00A12F2C">
        <w:trPr>
          <w:trHeight w:val="567"/>
        </w:trPr>
        <w:tc>
          <w:tcPr>
            <w:tcW w:w="680" w:type="dxa"/>
            <w:shd w:val="clear" w:color="auto" w:fill="FFFFFF" w:themeFill="background1"/>
            <w:vAlign w:val="center"/>
          </w:tcPr>
          <w:p w14:paraId="7DC32283"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420FEE9B" w14:textId="77777777" w:rsidR="0021079F" w:rsidRPr="00D93B8F" w:rsidRDefault="0021079F" w:rsidP="00A12F2C">
            <w:pPr>
              <w:spacing w:line="276" w:lineRule="auto"/>
            </w:pPr>
            <w:r w:rsidRPr="00D93B8F">
              <w:t>ППП «Реестр операторов, занимающих существенное положение в сети связи общего пользования»</w:t>
            </w:r>
          </w:p>
        </w:tc>
        <w:tc>
          <w:tcPr>
            <w:tcW w:w="2381" w:type="dxa"/>
            <w:shd w:val="clear" w:color="auto" w:fill="FFFFFF" w:themeFill="background1"/>
            <w:vAlign w:val="center"/>
          </w:tcPr>
          <w:p w14:paraId="78418340"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04553161" w14:textId="77777777" w:rsidR="0021079F" w:rsidRPr="00D93B8F" w:rsidRDefault="0021079F" w:rsidP="007A7E11">
            <w:pPr>
              <w:numPr>
                <w:ilvl w:val="0"/>
                <w:numId w:val="95"/>
              </w:numPr>
              <w:tabs>
                <w:tab w:val="left" w:pos="601"/>
                <w:tab w:val="left" w:pos="1134"/>
                <w:tab w:val="left" w:pos="1560"/>
              </w:tabs>
              <w:spacing w:line="276" w:lineRule="auto"/>
              <w:ind w:left="0" w:firstLine="176"/>
              <w:jc w:val="both"/>
            </w:pPr>
            <w:r w:rsidRPr="00D93B8F">
              <w:t>внесение ежегодного отчета от операторов связи о монтированной емкости;</w:t>
            </w:r>
          </w:p>
          <w:p w14:paraId="535404EB" w14:textId="77777777" w:rsidR="0021079F" w:rsidRPr="00D93B8F" w:rsidRDefault="0021079F" w:rsidP="007A7E11">
            <w:pPr>
              <w:numPr>
                <w:ilvl w:val="0"/>
                <w:numId w:val="95"/>
              </w:numPr>
              <w:tabs>
                <w:tab w:val="left" w:pos="601"/>
                <w:tab w:val="left" w:pos="1134"/>
                <w:tab w:val="left" w:pos="1560"/>
              </w:tabs>
              <w:spacing w:line="276" w:lineRule="auto"/>
              <w:ind w:left="0" w:firstLine="176"/>
              <w:jc w:val="both"/>
            </w:pPr>
            <w:r w:rsidRPr="00D93B8F">
              <w:t xml:space="preserve">автоматизированный расчет совокупных показателей по монтированной емкости по </w:t>
            </w:r>
            <w:r w:rsidRPr="00D93B8F">
              <w:rPr>
                <w:lang w:val="en-US"/>
              </w:rPr>
              <w:t>ABC</w:t>
            </w:r>
            <w:r w:rsidRPr="00D93B8F">
              <w:t>-кодам, по пропуску траффика и в целом по Российской Федерации;</w:t>
            </w:r>
          </w:p>
          <w:p w14:paraId="594D8B6E" w14:textId="77777777" w:rsidR="0021079F" w:rsidRPr="00D93B8F" w:rsidRDefault="0021079F" w:rsidP="007A7E11">
            <w:pPr>
              <w:pStyle w:val="af8"/>
              <w:numPr>
                <w:ilvl w:val="0"/>
                <w:numId w:val="95"/>
              </w:numPr>
              <w:tabs>
                <w:tab w:val="left" w:pos="601"/>
              </w:tabs>
              <w:spacing w:after="0"/>
              <w:ind w:left="0" w:firstLine="176"/>
              <w:contextualSpacing w:val="0"/>
              <w:jc w:val="both"/>
              <w:rPr>
                <w:sz w:val="24"/>
                <w:szCs w:val="24"/>
              </w:rPr>
            </w:pPr>
            <w:r w:rsidRPr="00D93B8F">
              <w:rPr>
                <w:sz w:val="24"/>
                <w:szCs w:val="24"/>
                <w:lang w:eastAsia="ru-RU"/>
              </w:rPr>
              <w:t>внесение изменений в реестр по результатам утверждения приказа</w:t>
            </w:r>
          </w:p>
        </w:tc>
      </w:tr>
      <w:tr w:rsidR="0021079F" w:rsidRPr="00D93B8F" w14:paraId="27DE3FD9" w14:textId="77777777" w:rsidTr="00A12F2C">
        <w:trPr>
          <w:trHeight w:val="567"/>
        </w:trPr>
        <w:tc>
          <w:tcPr>
            <w:tcW w:w="680" w:type="dxa"/>
            <w:shd w:val="clear" w:color="auto" w:fill="FFFFFF" w:themeFill="background1"/>
            <w:vAlign w:val="center"/>
          </w:tcPr>
          <w:p w14:paraId="61295732"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0A03067D" w14:textId="77777777" w:rsidR="0021079F" w:rsidRPr="00D93B8F" w:rsidRDefault="0021079F" w:rsidP="00A12F2C">
            <w:pPr>
              <w:spacing w:line="276" w:lineRule="auto"/>
            </w:pPr>
            <w:r w:rsidRPr="00D93B8F">
              <w:t>ППП «Реестр операторов персональных данных»</w:t>
            </w:r>
          </w:p>
        </w:tc>
        <w:tc>
          <w:tcPr>
            <w:tcW w:w="2381" w:type="dxa"/>
            <w:shd w:val="clear" w:color="auto" w:fill="FFFFFF" w:themeFill="background1"/>
            <w:vAlign w:val="center"/>
          </w:tcPr>
          <w:p w14:paraId="311C9D69"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31CFA13C" w14:textId="77777777" w:rsidR="0021079F" w:rsidRPr="00D93B8F" w:rsidRDefault="0021079F" w:rsidP="007A7E11">
            <w:pPr>
              <w:numPr>
                <w:ilvl w:val="0"/>
                <w:numId w:val="96"/>
              </w:numPr>
              <w:tabs>
                <w:tab w:val="left" w:pos="601"/>
                <w:tab w:val="left" w:pos="1134"/>
                <w:tab w:val="left" w:pos="1560"/>
              </w:tabs>
              <w:spacing w:line="276" w:lineRule="auto"/>
              <w:ind w:left="0" w:firstLine="176"/>
              <w:jc w:val="both"/>
            </w:pPr>
            <w:r w:rsidRPr="00D93B8F">
              <w:t>регистрация уведомления об обработке персональных данных;</w:t>
            </w:r>
          </w:p>
          <w:p w14:paraId="05693758" w14:textId="77777777" w:rsidR="0021079F" w:rsidRPr="00D93B8F" w:rsidRDefault="0021079F" w:rsidP="007A7E11">
            <w:pPr>
              <w:numPr>
                <w:ilvl w:val="0"/>
                <w:numId w:val="96"/>
              </w:numPr>
              <w:tabs>
                <w:tab w:val="left" w:pos="601"/>
                <w:tab w:val="left" w:pos="1134"/>
                <w:tab w:val="left" w:pos="1560"/>
              </w:tabs>
              <w:spacing w:line="276" w:lineRule="auto"/>
              <w:ind w:left="0" w:firstLine="176"/>
              <w:jc w:val="both"/>
            </w:pPr>
            <w:r w:rsidRPr="00D93B8F">
              <w:t>проверка уведомления и направление на включение в приказ;</w:t>
            </w:r>
          </w:p>
          <w:p w14:paraId="307CD574" w14:textId="77777777" w:rsidR="0021079F" w:rsidRPr="00D93B8F" w:rsidRDefault="0021079F" w:rsidP="007A7E11">
            <w:pPr>
              <w:numPr>
                <w:ilvl w:val="0"/>
                <w:numId w:val="96"/>
              </w:numPr>
              <w:tabs>
                <w:tab w:val="left" w:pos="601"/>
                <w:tab w:val="left" w:pos="1134"/>
                <w:tab w:val="left" w:pos="1560"/>
              </w:tabs>
              <w:spacing w:line="276" w:lineRule="auto"/>
              <w:ind w:left="0" w:firstLine="176"/>
              <w:jc w:val="both"/>
            </w:pPr>
            <w:r w:rsidRPr="00D93B8F">
              <w:t>формирование приказа;</w:t>
            </w:r>
          </w:p>
          <w:p w14:paraId="40159C9B" w14:textId="77777777" w:rsidR="0021079F" w:rsidRPr="00D93B8F" w:rsidRDefault="0021079F" w:rsidP="007A7E11">
            <w:pPr>
              <w:numPr>
                <w:ilvl w:val="0"/>
                <w:numId w:val="96"/>
              </w:numPr>
              <w:tabs>
                <w:tab w:val="left" w:pos="601"/>
                <w:tab w:val="left" w:pos="1134"/>
                <w:tab w:val="left" w:pos="1560"/>
              </w:tabs>
              <w:spacing w:line="276" w:lineRule="auto"/>
              <w:ind w:left="0" w:firstLine="176"/>
              <w:jc w:val="both"/>
            </w:pPr>
            <w:r w:rsidRPr="00D93B8F">
              <w:t>внесение изменений в реестр по результатам утверждения приказа;</w:t>
            </w:r>
          </w:p>
          <w:p w14:paraId="1825BB81" w14:textId="77777777" w:rsidR="0021079F" w:rsidRPr="00D93B8F" w:rsidRDefault="0021079F" w:rsidP="007A7E11">
            <w:pPr>
              <w:numPr>
                <w:ilvl w:val="0"/>
                <w:numId w:val="96"/>
              </w:numPr>
              <w:tabs>
                <w:tab w:val="left" w:pos="601"/>
                <w:tab w:val="left" w:pos="1134"/>
                <w:tab w:val="left" w:pos="1560"/>
              </w:tabs>
              <w:spacing w:line="276" w:lineRule="auto"/>
              <w:ind w:left="0" w:firstLine="176"/>
              <w:jc w:val="both"/>
            </w:pPr>
            <w:r w:rsidRPr="00D93B8F">
              <w:t>исключение сведений из реестра;</w:t>
            </w:r>
          </w:p>
          <w:p w14:paraId="7A970B7E" w14:textId="77777777" w:rsidR="0021079F" w:rsidRPr="00D93B8F" w:rsidRDefault="0021079F" w:rsidP="007A7E11">
            <w:pPr>
              <w:pStyle w:val="af8"/>
              <w:numPr>
                <w:ilvl w:val="0"/>
                <w:numId w:val="96"/>
              </w:numPr>
              <w:tabs>
                <w:tab w:val="left" w:pos="601"/>
              </w:tabs>
              <w:spacing w:after="0"/>
              <w:ind w:left="0" w:firstLine="176"/>
              <w:contextualSpacing w:val="0"/>
              <w:jc w:val="both"/>
              <w:rPr>
                <w:sz w:val="24"/>
                <w:szCs w:val="24"/>
              </w:rPr>
            </w:pPr>
            <w:r w:rsidRPr="00D93B8F">
              <w:rPr>
                <w:sz w:val="24"/>
                <w:szCs w:val="24"/>
                <w:lang w:eastAsia="ru-RU"/>
              </w:rPr>
              <w:t>подготовка информации об операторах персональных данных для выгрузки на официальный сайт Роскомнадзора;</w:t>
            </w:r>
          </w:p>
          <w:p w14:paraId="0FA0D37E" w14:textId="77777777" w:rsidR="0021079F" w:rsidRPr="00D93B8F" w:rsidRDefault="0021079F" w:rsidP="007A7E11">
            <w:pPr>
              <w:pStyle w:val="af8"/>
              <w:numPr>
                <w:ilvl w:val="0"/>
                <w:numId w:val="96"/>
              </w:numPr>
              <w:tabs>
                <w:tab w:val="left" w:pos="601"/>
              </w:tabs>
              <w:spacing w:after="0"/>
              <w:ind w:left="0" w:firstLine="176"/>
              <w:contextualSpacing w:val="0"/>
              <w:jc w:val="both"/>
              <w:rPr>
                <w:sz w:val="24"/>
                <w:szCs w:val="24"/>
              </w:rPr>
            </w:pPr>
            <w:r w:rsidRPr="00D93B8F">
              <w:rPr>
                <w:sz w:val="24"/>
                <w:szCs w:val="24"/>
                <w:lang w:eastAsia="ru-RU"/>
              </w:rPr>
              <w:t>формирование отчетов</w:t>
            </w:r>
          </w:p>
        </w:tc>
      </w:tr>
      <w:tr w:rsidR="0021079F" w:rsidRPr="00D93B8F" w14:paraId="5FF6CE27" w14:textId="77777777" w:rsidTr="00A12F2C">
        <w:trPr>
          <w:trHeight w:val="567"/>
        </w:trPr>
        <w:tc>
          <w:tcPr>
            <w:tcW w:w="680" w:type="dxa"/>
            <w:shd w:val="clear" w:color="auto" w:fill="FFFFFF" w:themeFill="background1"/>
            <w:vAlign w:val="center"/>
          </w:tcPr>
          <w:p w14:paraId="14442EB8"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16C0F5E1" w14:textId="77777777" w:rsidR="0021079F" w:rsidRPr="00D93B8F" w:rsidRDefault="0021079F" w:rsidP="00A12F2C">
            <w:pPr>
              <w:spacing w:line="276" w:lineRule="auto"/>
            </w:pPr>
            <w:r w:rsidRPr="00D93B8F">
              <w:t>ППП «Реестр сетей связи, введенных в эксплуатацию»</w:t>
            </w:r>
          </w:p>
        </w:tc>
        <w:tc>
          <w:tcPr>
            <w:tcW w:w="2381" w:type="dxa"/>
            <w:shd w:val="clear" w:color="auto" w:fill="FFFFFF" w:themeFill="background1"/>
            <w:vAlign w:val="center"/>
          </w:tcPr>
          <w:p w14:paraId="03A57296"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7D29A0A8"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ввод, хранение и обработка данных Реестра сетей связи, введенных в эксплуатацию;</w:t>
            </w:r>
          </w:p>
          <w:p w14:paraId="410547C4"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ведение Реестра сетей связи, введенных в эксплуатацию, в том числе:</w:t>
            </w:r>
          </w:p>
          <w:p w14:paraId="029EF210"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внесение сведений о сетях связи, введенных в эксплуатацию в реестр;</w:t>
            </w:r>
          </w:p>
          <w:p w14:paraId="26B90AB5"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внесение изменений в сведения о сетях связи, введенных в эксплуатацию, из реестра;</w:t>
            </w:r>
          </w:p>
          <w:p w14:paraId="23DC92C1"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подготовка отчетной документации</w:t>
            </w:r>
          </w:p>
        </w:tc>
      </w:tr>
      <w:tr w:rsidR="0021079F" w:rsidRPr="00D93B8F" w14:paraId="13A01855" w14:textId="77777777" w:rsidTr="00A12F2C">
        <w:trPr>
          <w:trHeight w:val="567"/>
        </w:trPr>
        <w:tc>
          <w:tcPr>
            <w:tcW w:w="680" w:type="dxa"/>
            <w:shd w:val="clear" w:color="auto" w:fill="FFFFFF" w:themeFill="background1"/>
            <w:vAlign w:val="center"/>
          </w:tcPr>
          <w:p w14:paraId="1A4F986B"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7A970A13" w14:textId="77777777" w:rsidR="0021079F" w:rsidRPr="00D93B8F" w:rsidRDefault="0021079F" w:rsidP="00A12F2C">
            <w:pPr>
              <w:spacing w:line="276" w:lineRule="auto"/>
            </w:pPr>
            <w:r w:rsidRPr="00D93B8F">
              <w:t>ППП «Система единого электронного документооборота» (СЭД)</w:t>
            </w:r>
          </w:p>
        </w:tc>
        <w:tc>
          <w:tcPr>
            <w:tcW w:w="2381" w:type="dxa"/>
            <w:shd w:val="clear" w:color="auto" w:fill="FFFFFF" w:themeFill="background1"/>
            <w:vAlign w:val="center"/>
          </w:tcPr>
          <w:p w14:paraId="0F6A6681"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7FEB100B"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регистрация входящих, исходящих и внутренних документов (ввод документа);</w:t>
            </w:r>
          </w:p>
          <w:p w14:paraId="77D36423"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доведение документа до пользователя СЭД:</w:t>
            </w:r>
          </w:p>
          <w:p w14:paraId="03B59385"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счетчики и реестры личного кабинета;</w:t>
            </w:r>
          </w:p>
          <w:p w14:paraId="67E91215"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 xml:space="preserve">отправка отчетов по электронной </w:t>
            </w:r>
            <w:r w:rsidRPr="00D93B8F">
              <w:lastRenderedPageBreak/>
              <w:t>почте;</w:t>
            </w:r>
          </w:p>
          <w:p w14:paraId="73679561"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лента событий на домашней странице СЭД;</w:t>
            </w:r>
          </w:p>
          <w:p w14:paraId="67DA9DB3"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реестры недавних и истекающих документов;</w:t>
            </w:r>
          </w:p>
          <w:p w14:paraId="48E0D8C8"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отслеживание исполнения документов:</w:t>
            </w:r>
          </w:p>
          <w:p w14:paraId="74E95B0D"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отправка отчетов по истекающим документам;</w:t>
            </w:r>
          </w:p>
          <w:p w14:paraId="3756FF3A"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отправка отчетов по просроченным документам;</w:t>
            </w:r>
          </w:p>
          <w:p w14:paraId="1F8A3781"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визуальная индикация истекающих и просроченных документов;</w:t>
            </w:r>
          </w:p>
          <w:p w14:paraId="148004C4"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согласование документов:</w:t>
            </w:r>
          </w:p>
          <w:p w14:paraId="0E438FD3"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реализация последовательных и параллельных согласований;</w:t>
            </w:r>
          </w:p>
          <w:p w14:paraId="50F1431B"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реализация вложенных согласований;</w:t>
            </w:r>
          </w:p>
          <w:p w14:paraId="52A83827"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подписание ЭП; </w:t>
            </w:r>
          </w:p>
          <w:p w14:paraId="1A7F05BD"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фиксация подписания документа на бумаге;</w:t>
            </w:r>
          </w:p>
          <w:p w14:paraId="160BE7C6"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получение и запуск по маршруту отправки исходящих документов;</w:t>
            </w:r>
          </w:p>
          <w:p w14:paraId="61C74EAD"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получение и запуск по маршруту внутренних документов (служебные/докладные записки, приказы);</w:t>
            </w:r>
          </w:p>
          <w:p w14:paraId="36222215"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передача статусов в ППП ЕИС;</w:t>
            </w:r>
          </w:p>
          <w:p w14:paraId="5682544C"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передача документов контрагентам (отправка): </w:t>
            </w:r>
          </w:p>
          <w:p w14:paraId="60E8CB30"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печать вложений (в том числе массовая); </w:t>
            </w:r>
          </w:p>
          <w:p w14:paraId="5DC7D9A3"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печать конвертов/наклеек (в том числе массовая); </w:t>
            </w:r>
          </w:p>
          <w:p w14:paraId="56F51CF4"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печать уведомлений;</w:t>
            </w:r>
          </w:p>
          <w:p w14:paraId="14649535"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печать реестров;</w:t>
            </w:r>
          </w:p>
          <w:p w14:paraId="71BCE08D"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передача писем по электронной почте;</w:t>
            </w:r>
          </w:p>
          <w:p w14:paraId="75FF7A4E"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осуществление взаимодействия с другими ведомствами по каналам МЭДО;</w:t>
            </w:r>
          </w:p>
          <w:p w14:paraId="6503F08E"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осуществление отправки статусов исполнения документов на Единый портал государственных услуг (ЕПГУ);</w:t>
            </w:r>
          </w:p>
          <w:p w14:paraId="633058EA"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lastRenderedPageBreak/>
              <w:t xml:space="preserve">обеспечение хранения электронных документов; </w:t>
            </w:r>
          </w:p>
          <w:p w14:paraId="50D00756"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обслуживание организационной структуры:</w:t>
            </w:r>
          </w:p>
          <w:p w14:paraId="57B65185"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 xml:space="preserve">отсутствие пользователей; </w:t>
            </w:r>
          </w:p>
          <w:p w14:paraId="08624F02" w14:textId="77777777" w:rsidR="0021079F" w:rsidRPr="00D93B8F" w:rsidRDefault="0021079F" w:rsidP="007A7E11">
            <w:pPr>
              <w:numPr>
                <w:ilvl w:val="1"/>
                <w:numId w:val="106"/>
              </w:numPr>
              <w:tabs>
                <w:tab w:val="left" w:pos="601"/>
                <w:tab w:val="left" w:pos="1134"/>
                <w:tab w:val="left" w:pos="1560"/>
              </w:tabs>
              <w:spacing w:line="276" w:lineRule="auto"/>
              <w:ind w:left="0" w:firstLine="176"/>
              <w:jc w:val="both"/>
            </w:pPr>
            <w:r w:rsidRPr="00D93B8F">
              <w:t>механизм «исполняющих обязанности»;</w:t>
            </w:r>
          </w:p>
          <w:p w14:paraId="3E7DC496" w14:textId="77777777" w:rsidR="0021079F" w:rsidRPr="00D93B8F" w:rsidRDefault="0021079F" w:rsidP="007A7E11">
            <w:pPr>
              <w:numPr>
                <w:ilvl w:val="0"/>
                <w:numId w:val="106"/>
              </w:numPr>
              <w:tabs>
                <w:tab w:val="left" w:pos="601"/>
                <w:tab w:val="left" w:pos="1134"/>
                <w:tab w:val="left" w:pos="1560"/>
              </w:tabs>
              <w:spacing w:line="276" w:lineRule="auto"/>
              <w:ind w:left="0" w:firstLine="176"/>
              <w:jc w:val="both"/>
            </w:pPr>
            <w:r w:rsidRPr="00D93B8F">
              <w:t>синхронизация с ППП ЕИС «Администрирование и управление пользователями»;</w:t>
            </w:r>
          </w:p>
          <w:p w14:paraId="79EB858E" w14:textId="77777777" w:rsidR="0021079F" w:rsidRPr="00D93B8F" w:rsidRDefault="0021079F" w:rsidP="007A7E11">
            <w:pPr>
              <w:numPr>
                <w:ilvl w:val="0"/>
                <w:numId w:val="106"/>
              </w:numPr>
              <w:tabs>
                <w:tab w:val="left" w:pos="601"/>
                <w:tab w:val="left" w:pos="1134"/>
                <w:tab w:val="left" w:pos="1560"/>
              </w:tabs>
              <w:spacing w:line="276" w:lineRule="auto"/>
              <w:ind w:left="0" w:firstLine="176"/>
              <w:jc w:val="both"/>
            </w:pPr>
            <w:r w:rsidRPr="00D93B8F">
              <w:t>механизмы передачи поручений и дел;</w:t>
            </w:r>
          </w:p>
          <w:p w14:paraId="5B6F9B56"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ведение справочника адресатов (контрагентов); </w:t>
            </w:r>
          </w:p>
          <w:p w14:paraId="63A70ABB"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 xml:space="preserve">предоставление оперативных отчетов; </w:t>
            </w:r>
          </w:p>
          <w:p w14:paraId="1A5395A2" w14:textId="77777777" w:rsidR="0021079F" w:rsidRPr="00D93B8F" w:rsidRDefault="0021079F" w:rsidP="007A7E11">
            <w:pPr>
              <w:numPr>
                <w:ilvl w:val="0"/>
                <w:numId w:val="97"/>
              </w:numPr>
              <w:tabs>
                <w:tab w:val="left" w:pos="601"/>
                <w:tab w:val="left" w:pos="1134"/>
                <w:tab w:val="left" w:pos="1560"/>
              </w:tabs>
              <w:spacing w:line="276" w:lineRule="auto"/>
              <w:ind w:left="0" w:firstLine="176"/>
              <w:jc w:val="both"/>
            </w:pPr>
            <w:r w:rsidRPr="00D93B8F">
              <w:t>мониторинг состояния СЭД, сбор статистики, фиксация журналов для разбора внештатных ситуаций</w:t>
            </w:r>
          </w:p>
        </w:tc>
      </w:tr>
      <w:tr w:rsidR="0021079F" w:rsidRPr="00D93B8F" w14:paraId="175C3D8D" w14:textId="77777777" w:rsidTr="00A12F2C">
        <w:trPr>
          <w:trHeight w:val="567"/>
        </w:trPr>
        <w:tc>
          <w:tcPr>
            <w:tcW w:w="680" w:type="dxa"/>
            <w:shd w:val="clear" w:color="auto" w:fill="FFFFFF" w:themeFill="background1"/>
            <w:vAlign w:val="center"/>
          </w:tcPr>
          <w:p w14:paraId="7FD23C5B"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3F627A33" w14:textId="77777777" w:rsidR="0021079F" w:rsidRPr="00D93B8F" w:rsidRDefault="0021079F" w:rsidP="00A12F2C">
            <w:pPr>
              <w:spacing w:line="276" w:lineRule="auto"/>
            </w:pPr>
            <w:r w:rsidRPr="00D93B8F">
              <w:t>ППП «Региональный справочник лицензий в области оказания Услуг связи»</w:t>
            </w:r>
          </w:p>
        </w:tc>
        <w:tc>
          <w:tcPr>
            <w:tcW w:w="2381" w:type="dxa"/>
            <w:shd w:val="clear" w:color="auto" w:fill="FFFFFF" w:themeFill="background1"/>
            <w:vAlign w:val="center"/>
          </w:tcPr>
          <w:p w14:paraId="3FF6DC35"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7C6AA362" w14:textId="77777777" w:rsidR="0021079F" w:rsidRPr="00D93B8F" w:rsidRDefault="0021079F" w:rsidP="007A7E11">
            <w:pPr>
              <w:numPr>
                <w:ilvl w:val="0"/>
                <w:numId w:val="98"/>
              </w:numPr>
              <w:tabs>
                <w:tab w:val="left" w:pos="601"/>
                <w:tab w:val="left" w:pos="1134"/>
                <w:tab w:val="left" w:pos="1560"/>
              </w:tabs>
              <w:spacing w:line="276" w:lineRule="auto"/>
              <w:ind w:left="0" w:firstLine="176"/>
              <w:jc w:val="both"/>
            </w:pPr>
            <w:r w:rsidRPr="00D93B8F">
              <w:t>просмотр списка лицензий, действующих в зоне ответственности конкретного территориального управления Роскомнадзора;</w:t>
            </w:r>
          </w:p>
          <w:p w14:paraId="220AE768" w14:textId="77777777" w:rsidR="0021079F" w:rsidRPr="00D93B8F" w:rsidRDefault="0021079F" w:rsidP="007A7E11">
            <w:pPr>
              <w:numPr>
                <w:ilvl w:val="0"/>
                <w:numId w:val="98"/>
              </w:numPr>
              <w:tabs>
                <w:tab w:val="left" w:pos="601"/>
                <w:tab w:val="left" w:pos="1134"/>
                <w:tab w:val="left" w:pos="1560"/>
              </w:tabs>
              <w:spacing w:line="276" w:lineRule="auto"/>
              <w:ind w:left="0" w:firstLine="176"/>
              <w:jc w:val="both"/>
            </w:pPr>
            <w:r w:rsidRPr="00D93B8F">
              <w:t>отбор лицензий по заданным параметрам</w:t>
            </w:r>
          </w:p>
        </w:tc>
      </w:tr>
      <w:tr w:rsidR="0021079F" w:rsidRPr="00D93B8F" w14:paraId="3AA0D5D8" w14:textId="77777777" w:rsidTr="00A12F2C">
        <w:trPr>
          <w:trHeight w:val="567"/>
        </w:trPr>
        <w:tc>
          <w:tcPr>
            <w:tcW w:w="680" w:type="dxa"/>
            <w:shd w:val="clear" w:color="auto" w:fill="FFFFFF" w:themeFill="background1"/>
            <w:vAlign w:val="center"/>
          </w:tcPr>
          <w:p w14:paraId="48B2099D"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71279922" w14:textId="77777777" w:rsidR="0021079F" w:rsidRPr="00D93B8F" w:rsidRDefault="0021079F" w:rsidP="00A12F2C">
            <w:pPr>
              <w:spacing w:line="276" w:lineRule="auto"/>
            </w:pPr>
            <w:r w:rsidRPr="00D93B8F">
              <w:t>ППП «Информационная система персональных данных» (ИС ПДн)</w:t>
            </w:r>
          </w:p>
        </w:tc>
        <w:tc>
          <w:tcPr>
            <w:tcW w:w="2381" w:type="dxa"/>
            <w:shd w:val="clear" w:color="auto" w:fill="FFFFFF" w:themeFill="background1"/>
            <w:vAlign w:val="center"/>
          </w:tcPr>
          <w:p w14:paraId="172AAA09"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5AC9D856" w14:textId="77777777" w:rsidR="0021079F" w:rsidRPr="00D93B8F" w:rsidRDefault="0021079F" w:rsidP="007A7E11">
            <w:pPr>
              <w:numPr>
                <w:ilvl w:val="0"/>
                <w:numId w:val="99"/>
              </w:numPr>
              <w:tabs>
                <w:tab w:val="left" w:pos="601"/>
                <w:tab w:val="left" w:pos="1134"/>
                <w:tab w:val="left" w:pos="1560"/>
              </w:tabs>
              <w:spacing w:line="276" w:lineRule="auto"/>
              <w:ind w:left="0" w:firstLine="176"/>
              <w:jc w:val="both"/>
            </w:pPr>
            <w:r w:rsidRPr="00D93B8F">
              <w:t xml:space="preserve">обеспечение хранения персональных данных; </w:t>
            </w:r>
          </w:p>
          <w:p w14:paraId="0C7D3682" w14:textId="77777777" w:rsidR="0021079F" w:rsidRPr="00D93B8F" w:rsidRDefault="0021079F" w:rsidP="007A7E11">
            <w:pPr>
              <w:pStyle w:val="af8"/>
              <w:numPr>
                <w:ilvl w:val="0"/>
                <w:numId w:val="99"/>
              </w:numPr>
              <w:tabs>
                <w:tab w:val="left" w:pos="601"/>
              </w:tabs>
              <w:spacing w:after="0"/>
              <w:ind w:left="0" w:firstLine="176"/>
              <w:contextualSpacing w:val="0"/>
              <w:jc w:val="both"/>
              <w:rPr>
                <w:sz w:val="24"/>
                <w:szCs w:val="24"/>
              </w:rPr>
            </w:pPr>
            <w:r w:rsidRPr="00D93B8F">
              <w:rPr>
                <w:sz w:val="24"/>
                <w:szCs w:val="24"/>
                <w:lang w:eastAsia="ru-RU"/>
              </w:rPr>
              <w:t>организация взаимодействия с другими программными подсистемами ЕИС, в части предоставления данных о владельцах лицензий и разрешений, выданных Роскомнадзором</w:t>
            </w:r>
          </w:p>
        </w:tc>
      </w:tr>
      <w:tr w:rsidR="0021079F" w:rsidRPr="00D93B8F" w14:paraId="77803895" w14:textId="77777777" w:rsidTr="00A12F2C">
        <w:trPr>
          <w:trHeight w:val="567"/>
        </w:trPr>
        <w:tc>
          <w:tcPr>
            <w:tcW w:w="680" w:type="dxa"/>
            <w:shd w:val="clear" w:color="auto" w:fill="FFFFFF" w:themeFill="background1"/>
            <w:vAlign w:val="center"/>
          </w:tcPr>
          <w:p w14:paraId="47389749"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6110A0DC" w14:textId="77777777" w:rsidR="0021079F" w:rsidRPr="00D93B8F" w:rsidRDefault="0021079F" w:rsidP="00A12F2C">
            <w:pPr>
              <w:spacing w:line="276" w:lineRule="auto"/>
            </w:pPr>
            <w:r w:rsidRPr="00D93B8F">
              <w:t>ППП «Юридическая практика»</w:t>
            </w:r>
          </w:p>
        </w:tc>
        <w:tc>
          <w:tcPr>
            <w:tcW w:w="2381" w:type="dxa"/>
            <w:shd w:val="clear" w:color="auto" w:fill="FFFFFF" w:themeFill="background1"/>
            <w:vAlign w:val="center"/>
          </w:tcPr>
          <w:p w14:paraId="55F813DA"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291E7CAC" w14:textId="77777777" w:rsidR="0021079F" w:rsidRPr="00D93B8F" w:rsidRDefault="0021079F" w:rsidP="007A7E11">
            <w:pPr>
              <w:numPr>
                <w:ilvl w:val="0"/>
                <w:numId w:val="100"/>
              </w:numPr>
              <w:tabs>
                <w:tab w:val="left" w:pos="601"/>
              </w:tabs>
              <w:spacing w:line="276" w:lineRule="auto"/>
              <w:ind w:left="0" w:firstLine="176"/>
              <w:jc w:val="both"/>
            </w:pPr>
            <w:r w:rsidRPr="00D93B8F">
              <w:t>автоматизация ввода информации о принятых судебных решениях и классификации решений по следующим признакам:</w:t>
            </w:r>
          </w:p>
          <w:p w14:paraId="11A18A3C" w14:textId="77777777" w:rsidR="0021079F" w:rsidRPr="00D93B8F" w:rsidRDefault="0021079F" w:rsidP="007A7E11">
            <w:pPr>
              <w:numPr>
                <w:ilvl w:val="1"/>
                <w:numId w:val="101"/>
              </w:numPr>
              <w:tabs>
                <w:tab w:val="left" w:pos="601"/>
                <w:tab w:val="left" w:pos="1817"/>
              </w:tabs>
              <w:spacing w:line="276" w:lineRule="auto"/>
              <w:ind w:left="0" w:firstLine="176"/>
              <w:jc w:val="both"/>
            </w:pPr>
            <w:r w:rsidRPr="00D93B8F">
              <w:t>судебные решения по результатам надзора и контроля;</w:t>
            </w:r>
          </w:p>
          <w:p w14:paraId="7D40D8AA" w14:textId="77777777" w:rsidR="0021079F" w:rsidRPr="00D93B8F" w:rsidRDefault="0021079F" w:rsidP="007A7E11">
            <w:pPr>
              <w:numPr>
                <w:ilvl w:val="1"/>
                <w:numId w:val="101"/>
              </w:numPr>
              <w:tabs>
                <w:tab w:val="left" w:pos="601"/>
                <w:tab w:val="left" w:pos="1817"/>
              </w:tabs>
              <w:spacing w:line="276" w:lineRule="auto"/>
              <w:ind w:left="0" w:firstLine="176"/>
              <w:jc w:val="both"/>
            </w:pPr>
            <w:r w:rsidRPr="00D93B8F">
              <w:t>судебные решения по обжалованию ненормативных актов;</w:t>
            </w:r>
          </w:p>
          <w:p w14:paraId="3BC4ECCA" w14:textId="77777777" w:rsidR="0021079F" w:rsidRPr="00D93B8F" w:rsidRDefault="0021079F" w:rsidP="007A7E11">
            <w:pPr>
              <w:numPr>
                <w:ilvl w:val="1"/>
                <w:numId w:val="101"/>
              </w:numPr>
              <w:tabs>
                <w:tab w:val="left" w:pos="601"/>
                <w:tab w:val="left" w:pos="1817"/>
              </w:tabs>
              <w:spacing w:line="276" w:lineRule="auto"/>
              <w:ind w:left="0" w:firstLine="176"/>
              <w:jc w:val="both"/>
            </w:pPr>
            <w:r w:rsidRPr="00D93B8F">
              <w:t>иные судебные споры;</w:t>
            </w:r>
          </w:p>
          <w:p w14:paraId="0CBCE51E" w14:textId="77777777" w:rsidR="0021079F" w:rsidRPr="00D93B8F" w:rsidRDefault="0021079F" w:rsidP="007A7E11">
            <w:pPr>
              <w:numPr>
                <w:ilvl w:val="0"/>
                <w:numId w:val="100"/>
              </w:numPr>
              <w:tabs>
                <w:tab w:val="left" w:pos="601"/>
              </w:tabs>
              <w:spacing w:line="276" w:lineRule="auto"/>
              <w:ind w:left="0" w:firstLine="176"/>
              <w:jc w:val="both"/>
            </w:pPr>
            <w:r w:rsidRPr="00D93B8F">
              <w:lastRenderedPageBreak/>
              <w:t>обеспечение поиска и отображения информации о принятых судебных решениях по следующим критериям:</w:t>
            </w:r>
          </w:p>
          <w:p w14:paraId="45AE5A4F"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в сфере связи;</w:t>
            </w:r>
          </w:p>
          <w:p w14:paraId="4CCB5B32"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в сфере массовых коммуникаций;</w:t>
            </w:r>
          </w:p>
          <w:p w14:paraId="3076667B"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в сфере персональных данных;</w:t>
            </w:r>
          </w:p>
          <w:p w14:paraId="494643F1"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в сфере информационных технологий;</w:t>
            </w:r>
          </w:p>
          <w:p w14:paraId="27A9446D"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по обжалованию ненормативных актов;</w:t>
            </w:r>
          </w:p>
          <w:p w14:paraId="23B2D534"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судебные решения по статьям Кодекса Российской Федерации об административных правонарушениях;</w:t>
            </w:r>
          </w:p>
          <w:p w14:paraId="1EA9E9EF" w14:textId="77777777" w:rsidR="0021079F" w:rsidRPr="00D93B8F" w:rsidRDefault="0021079F" w:rsidP="007A7E11">
            <w:pPr>
              <w:pStyle w:val="af8"/>
              <w:numPr>
                <w:ilvl w:val="1"/>
                <w:numId w:val="102"/>
              </w:numPr>
              <w:tabs>
                <w:tab w:val="left" w:pos="601"/>
              </w:tabs>
              <w:spacing w:after="0"/>
              <w:ind w:left="0" w:firstLine="176"/>
              <w:contextualSpacing w:val="0"/>
              <w:jc w:val="both"/>
              <w:rPr>
                <w:sz w:val="24"/>
                <w:szCs w:val="24"/>
              </w:rPr>
            </w:pPr>
            <w:r w:rsidRPr="00D93B8F">
              <w:rPr>
                <w:sz w:val="24"/>
                <w:szCs w:val="24"/>
                <w:lang w:eastAsia="ru-RU"/>
              </w:rPr>
              <w:t>иные судебные споры</w:t>
            </w:r>
          </w:p>
        </w:tc>
      </w:tr>
      <w:tr w:rsidR="0021079F" w:rsidRPr="00D93B8F" w14:paraId="34391237" w14:textId="77777777" w:rsidTr="00A12F2C">
        <w:trPr>
          <w:trHeight w:val="567"/>
        </w:trPr>
        <w:tc>
          <w:tcPr>
            <w:tcW w:w="680" w:type="dxa"/>
            <w:shd w:val="clear" w:color="auto" w:fill="FFFFFF" w:themeFill="background1"/>
            <w:vAlign w:val="center"/>
          </w:tcPr>
          <w:p w14:paraId="0D07A644"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7982352C" w14:textId="77777777" w:rsidR="0021079F" w:rsidRPr="00D93B8F" w:rsidRDefault="0021079F" w:rsidP="00A12F2C">
            <w:pPr>
              <w:spacing w:line="276" w:lineRule="auto"/>
            </w:pPr>
            <w:r w:rsidRPr="00D93B8F">
              <w:t>ППП «Администрирование и управление пользователями»</w:t>
            </w:r>
          </w:p>
        </w:tc>
        <w:tc>
          <w:tcPr>
            <w:tcW w:w="2381" w:type="dxa"/>
            <w:shd w:val="clear" w:color="auto" w:fill="FFFFFF" w:themeFill="background1"/>
            <w:vAlign w:val="center"/>
          </w:tcPr>
          <w:p w14:paraId="133EDB36"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6D6C74C4" w14:textId="77777777" w:rsidR="0021079F" w:rsidRPr="00D93B8F" w:rsidRDefault="0021079F" w:rsidP="007A7E11">
            <w:pPr>
              <w:numPr>
                <w:ilvl w:val="0"/>
                <w:numId w:val="82"/>
              </w:numPr>
              <w:tabs>
                <w:tab w:val="left" w:pos="601"/>
              </w:tabs>
              <w:spacing w:line="276" w:lineRule="auto"/>
              <w:ind w:left="0" w:firstLine="176"/>
              <w:jc w:val="both"/>
            </w:pPr>
            <w:r w:rsidRPr="00D93B8F">
              <w:t>создание нового пользователя;</w:t>
            </w:r>
          </w:p>
          <w:p w14:paraId="74C86E59" w14:textId="77777777" w:rsidR="0021079F" w:rsidRPr="00D93B8F" w:rsidRDefault="0021079F" w:rsidP="007A7E11">
            <w:pPr>
              <w:numPr>
                <w:ilvl w:val="0"/>
                <w:numId w:val="103"/>
              </w:numPr>
              <w:tabs>
                <w:tab w:val="left" w:pos="601"/>
              </w:tabs>
              <w:spacing w:line="276" w:lineRule="auto"/>
              <w:ind w:left="0" w:firstLine="176"/>
              <w:jc w:val="both"/>
            </w:pPr>
            <w:r w:rsidRPr="00D93B8F">
              <w:t>редактирование параметров существующего пользователя;</w:t>
            </w:r>
          </w:p>
          <w:p w14:paraId="483E42F1" w14:textId="77777777" w:rsidR="0021079F" w:rsidRPr="00D93B8F" w:rsidRDefault="0021079F" w:rsidP="007A7E11">
            <w:pPr>
              <w:numPr>
                <w:ilvl w:val="0"/>
                <w:numId w:val="103"/>
              </w:numPr>
              <w:tabs>
                <w:tab w:val="left" w:pos="601"/>
              </w:tabs>
              <w:spacing w:line="276" w:lineRule="auto"/>
              <w:ind w:left="0" w:firstLine="176"/>
              <w:jc w:val="both"/>
            </w:pPr>
            <w:r w:rsidRPr="00D93B8F">
              <w:t>назначение прав доступа пользователя к подсистемам;</w:t>
            </w:r>
          </w:p>
          <w:p w14:paraId="179B0613" w14:textId="77777777" w:rsidR="0021079F" w:rsidRPr="00D93B8F" w:rsidRDefault="0021079F" w:rsidP="007A7E11">
            <w:pPr>
              <w:pStyle w:val="af8"/>
              <w:numPr>
                <w:ilvl w:val="0"/>
                <w:numId w:val="103"/>
              </w:numPr>
              <w:tabs>
                <w:tab w:val="left" w:pos="601"/>
              </w:tabs>
              <w:spacing w:after="0"/>
              <w:ind w:left="0" w:firstLine="176"/>
              <w:contextualSpacing w:val="0"/>
              <w:jc w:val="both"/>
              <w:rPr>
                <w:sz w:val="24"/>
                <w:szCs w:val="24"/>
              </w:rPr>
            </w:pPr>
            <w:r w:rsidRPr="00D93B8F">
              <w:rPr>
                <w:sz w:val="24"/>
                <w:szCs w:val="24"/>
                <w:lang w:eastAsia="ru-RU"/>
              </w:rPr>
              <w:t>удаление пользователя;</w:t>
            </w:r>
          </w:p>
          <w:p w14:paraId="3144B74F" w14:textId="77777777" w:rsidR="0021079F" w:rsidRPr="00D93B8F" w:rsidRDefault="0021079F" w:rsidP="007A7E11">
            <w:pPr>
              <w:pStyle w:val="af8"/>
              <w:numPr>
                <w:ilvl w:val="0"/>
                <w:numId w:val="103"/>
              </w:numPr>
              <w:tabs>
                <w:tab w:val="left" w:pos="601"/>
              </w:tabs>
              <w:spacing w:after="0"/>
              <w:ind w:left="0" w:firstLine="176"/>
              <w:contextualSpacing w:val="0"/>
              <w:jc w:val="both"/>
              <w:rPr>
                <w:sz w:val="24"/>
                <w:szCs w:val="24"/>
              </w:rPr>
            </w:pPr>
            <w:r w:rsidRPr="00D93B8F">
              <w:rPr>
                <w:sz w:val="24"/>
                <w:szCs w:val="24"/>
                <w:lang w:eastAsia="ru-RU"/>
              </w:rPr>
              <w:t>создание и редактирование штатного расписания</w:t>
            </w:r>
          </w:p>
        </w:tc>
      </w:tr>
      <w:tr w:rsidR="0021079F" w:rsidRPr="00D93B8F" w14:paraId="4A8EA05D" w14:textId="77777777" w:rsidTr="00A12F2C">
        <w:trPr>
          <w:trHeight w:val="567"/>
        </w:trPr>
        <w:tc>
          <w:tcPr>
            <w:tcW w:w="680" w:type="dxa"/>
            <w:shd w:val="clear" w:color="auto" w:fill="FFFFFF" w:themeFill="background1"/>
            <w:vAlign w:val="center"/>
          </w:tcPr>
          <w:p w14:paraId="0C7C8A85"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0DACF2F" w14:textId="77777777" w:rsidR="0021079F" w:rsidRPr="00D93B8F" w:rsidRDefault="0021079F" w:rsidP="00A12F2C">
            <w:pPr>
              <w:spacing w:line="276" w:lineRule="auto"/>
            </w:pPr>
            <w:r w:rsidRPr="00D93B8F">
              <w:t>ППП «Финансы»</w:t>
            </w:r>
          </w:p>
        </w:tc>
        <w:tc>
          <w:tcPr>
            <w:tcW w:w="2381" w:type="dxa"/>
            <w:shd w:val="clear" w:color="auto" w:fill="FFFFFF" w:themeFill="background1"/>
            <w:vAlign w:val="center"/>
          </w:tcPr>
          <w:p w14:paraId="054B00C4"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296905A5" w14:textId="77777777" w:rsidR="0021079F" w:rsidRPr="00D93B8F" w:rsidRDefault="0021079F" w:rsidP="007A7E11">
            <w:pPr>
              <w:numPr>
                <w:ilvl w:val="0"/>
                <w:numId w:val="82"/>
              </w:numPr>
              <w:tabs>
                <w:tab w:val="left" w:pos="601"/>
              </w:tabs>
              <w:spacing w:line="276" w:lineRule="auto"/>
              <w:ind w:left="0" w:firstLine="176"/>
              <w:jc w:val="both"/>
            </w:pPr>
            <w:r w:rsidRPr="00D93B8F">
              <w:t>администрирование доходов;</w:t>
            </w:r>
          </w:p>
          <w:p w14:paraId="3D0A4563" w14:textId="77777777" w:rsidR="0021079F" w:rsidRPr="00D93B8F" w:rsidRDefault="0021079F" w:rsidP="007A7E11">
            <w:pPr>
              <w:numPr>
                <w:ilvl w:val="0"/>
                <w:numId w:val="82"/>
              </w:numPr>
              <w:tabs>
                <w:tab w:val="left" w:pos="601"/>
              </w:tabs>
              <w:spacing w:line="276" w:lineRule="auto"/>
              <w:ind w:left="0" w:firstLine="176"/>
              <w:jc w:val="both"/>
            </w:pPr>
            <w:r w:rsidRPr="00D93B8F">
              <w:t>финансовое планирование;</w:t>
            </w:r>
          </w:p>
          <w:p w14:paraId="4E14B484" w14:textId="77777777" w:rsidR="0021079F" w:rsidRPr="00D93B8F" w:rsidRDefault="0021079F" w:rsidP="007A7E11">
            <w:pPr>
              <w:numPr>
                <w:ilvl w:val="0"/>
                <w:numId w:val="82"/>
              </w:numPr>
              <w:tabs>
                <w:tab w:val="left" w:pos="601"/>
              </w:tabs>
              <w:spacing w:line="276" w:lineRule="auto"/>
              <w:ind w:left="0" w:firstLine="176"/>
              <w:jc w:val="both"/>
            </w:pPr>
            <w:r w:rsidRPr="00D93B8F">
              <w:t>автоматизированный сбор и обработка информации по формам, регулярно заполняемым территориальными органами Роскомнадзора;</w:t>
            </w:r>
          </w:p>
          <w:p w14:paraId="0B5E05B9" w14:textId="77777777" w:rsidR="0021079F" w:rsidRPr="00D93B8F" w:rsidRDefault="0021079F" w:rsidP="007A7E11">
            <w:pPr>
              <w:numPr>
                <w:ilvl w:val="0"/>
                <w:numId w:val="82"/>
              </w:numPr>
              <w:tabs>
                <w:tab w:val="left" w:pos="601"/>
              </w:tabs>
              <w:spacing w:line="276" w:lineRule="auto"/>
              <w:ind w:left="0" w:firstLine="176"/>
              <w:jc w:val="both"/>
            </w:pPr>
            <w:r w:rsidRPr="00D93B8F">
              <w:t>расходы по проверкам;</w:t>
            </w:r>
          </w:p>
          <w:p w14:paraId="310E2E8C" w14:textId="77777777" w:rsidR="0021079F" w:rsidRPr="00D93B8F" w:rsidRDefault="0021079F" w:rsidP="007A7E11">
            <w:pPr>
              <w:numPr>
                <w:ilvl w:val="0"/>
                <w:numId w:val="82"/>
              </w:numPr>
              <w:tabs>
                <w:tab w:val="left" w:pos="601"/>
              </w:tabs>
              <w:spacing w:line="276" w:lineRule="auto"/>
              <w:ind w:left="0" w:firstLine="176"/>
              <w:jc w:val="both"/>
            </w:pPr>
            <w:r w:rsidRPr="00D93B8F">
              <w:t>информационное взаимодействие с иными ППП ЕИС Роскомнадзора для обеспечения автоматизации перечисленных выше функций;</w:t>
            </w:r>
          </w:p>
          <w:p w14:paraId="081C8E60" w14:textId="77777777" w:rsidR="0021079F" w:rsidRPr="00D93B8F" w:rsidRDefault="0021079F" w:rsidP="007A7E11">
            <w:pPr>
              <w:pStyle w:val="af8"/>
              <w:numPr>
                <w:ilvl w:val="0"/>
                <w:numId w:val="82"/>
              </w:numPr>
              <w:tabs>
                <w:tab w:val="left" w:pos="601"/>
              </w:tabs>
              <w:spacing w:after="0"/>
              <w:ind w:left="0" w:firstLine="176"/>
              <w:contextualSpacing w:val="0"/>
              <w:jc w:val="both"/>
              <w:rPr>
                <w:sz w:val="24"/>
                <w:szCs w:val="24"/>
              </w:rPr>
            </w:pPr>
            <w:r w:rsidRPr="00D93B8F">
              <w:rPr>
                <w:sz w:val="24"/>
                <w:szCs w:val="24"/>
                <w:lang w:eastAsia="ru-RU"/>
              </w:rPr>
              <w:t>подготовка отчетной документации</w:t>
            </w:r>
          </w:p>
        </w:tc>
      </w:tr>
      <w:tr w:rsidR="0021079F" w:rsidRPr="00D93B8F" w14:paraId="3B321AAA" w14:textId="77777777" w:rsidTr="00A12F2C">
        <w:trPr>
          <w:trHeight w:val="567"/>
        </w:trPr>
        <w:tc>
          <w:tcPr>
            <w:tcW w:w="680" w:type="dxa"/>
            <w:shd w:val="clear" w:color="auto" w:fill="FFFFFF" w:themeFill="background1"/>
            <w:vAlign w:val="center"/>
          </w:tcPr>
          <w:p w14:paraId="5CAADF0F"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23C2309" w14:textId="77777777" w:rsidR="0021079F" w:rsidRPr="00D93B8F" w:rsidRDefault="0021079F" w:rsidP="00A12F2C">
            <w:pPr>
              <w:spacing w:line="276" w:lineRule="auto"/>
            </w:pPr>
            <w:r w:rsidRPr="00D93B8F">
              <w:t>ППП «Нормативно-справочная информация»</w:t>
            </w:r>
          </w:p>
        </w:tc>
        <w:tc>
          <w:tcPr>
            <w:tcW w:w="2381" w:type="dxa"/>
            <w:shd w:val="clear" w:color="auto" w:fill="FFFFFF" w:themeFill="background1"/>
            <w:vAlign w:val="center"/>
          </w:tcPr>
          <w:p w14:paraId="7818C8EA"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69E09F22" w14:textId="77777777" w:rsidR="0021079F" w:rsidRPr="00D93B8F" w:rsidRDefault="0021079F" w:rsidP="007A7E11">
            <w:pPr>
              <w:numPr>
                <w:ilvl w:val="0"/>
                <w:numId w:val="82"/>
              </w:numPr>
              <w:tabs>
                <w:tab w:val="left" w:pos="601"/>
              </w:tabs>
              <w:spacing w:line="276" w:lineRule="auto"/>
              <w:ind w:left="0" w:firstLine="176"/>
              <w:jc w:val="both"/>
            </w:pPr>
            <w:r w:rsidRPr="00D93B8F">
              <w:t>управление и предоставление регламентированного доступа к общесистемным справочникам:</w:t>
            </w:r>
          </w:p>
          <w:p w14:paraId="6945CB5E"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«Каталог владельцев»;</w:t>
            </w:r>
          </w:p>
          <w:p w14:paraId="3597C431"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lastRenderedPageBreak/>
              <w:t>ЕГРЮЛ;</w:t>
            </w:r>
          </w:p>
          <w:p w14:paraId="1A4E6CFC"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ЕГРИП;</w:t>
            </w:r>
          </w:p>
          <w:p w14:paraId="4DB7C993"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КЛАДР;</w:t>
            </w:r>
          </w:p>
          <w:p w14:paraId="1EBCF7ED"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ЕТС (единый технический справочник типов РЭС);</w:t>
            </w:r>
          </w:p>
          <w:p w14:paraId="52800BAC"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ОКОПФ;</w:t>
            </w:r>
          </w:p>
          <w:p w14:paraId="154CB7C1"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ОКФС</w:t>
            </w:r>
          </w:p>
        </w:tc>
      </w:tr>
      <w:tr w:rsidR="0021079F" w:rsidRPr="00D93B8F" w14:paraId="0ED8CB31" w14:textId="77777777" w:rsidTr="00A12F2C">
        <w:trPr>
          <w:trHeight w:val="567"/>
        </w:trPr>
        <w:tc>
          <w:tcPr>
            <w:tcW w:w="680" w:type="dxa"/>
            <w:shd w:val="clear" w:color="auto" w:fill="FFFFFF" w:themeFill="background1"/>
            <w:vAlign w:val="center"/>
          </w:tcPr>
          <w:p w14:paraId="0C35C467"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05BC5254" w14:textId="77777777" w:rsidR="0021079F" w:rsidRPr="00D93B8F" w:rsidRDefault="0021079F" w:rsidP="00A12F2C">
            <w:pPr>
              <w:spacing w:line="276" w:lineRule="auto"/>
            </w:pPr>
            <w:r w:rsidRPr="00D93B8F">
              <w:t>ППП «Сухопутные линии связи при пересечении государственной границы Российской Федерации»</w:t>
            </w:r>
          </w:p>
        </w:tc>
        <w:tc>
          <w:tcPr>
            <w:tcW w:w="2381" w:type="dxa"/>
            <w:shd w:val="clear" w:color="auto" w:fill="FFFFFF" w:themeFill="background1"/>
            <w:vAlign w:val="center"/>
          </w:tcPr>
          <w:p w14:paraId="24AF08C1"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69EF9C58" w14:textId="77777777" w:rsidR="0021079F" w:rsidRPr="00D93B8F" w:rsidRDefault="0021079F" w:rsidP="007A7E11">
            <w:pPr>
              <w:numPr>
                <w:ilvl w:val="0"/>
                <w:numId w:val="82"/>
              </w:numPr>
              <w:tabs>
                <w:tab w:val="left" w:pos="601"/>
                <w:tab w:val="left" w:pos="1134"/>
                <w:tab w:val="left" w:pos="1560"/>
              </w:tabs>
              <w:spacing w:line="276" w:lineRule="auto"/>
              <w:ind w:left="0" w:firstLine="176"/>
              <w:jc w:val="both"/>
            </w:pPr>
            <w:r w:rsidRPr="00D93B8F">
              <w:t>регистрация входящих документов по всем типам заявок;</w:t>
            </w:r>
          </w:p>
          <w:p w14:paraId="284DB9B5" w14:textId="77777777" w:rsidR="0021079F" w:rsidRPr="00D93B8F" w:rsidRDefault="0021079F" w:rsidP="007A7E11">
            <w:pPr>
              <w:numPr>
                <w:ilvl w:val="0"/>
                <w:numId w:val="82"/>
              </w:numPr>
              <w:tabs>
                <w:tab w:val="left" w:pos="601"/>
                <w:tab w:val="left" w:pos="1134"/>
                <w:tab w:val="left" w:pos="1560"/>
              </w:tabs>
              <w:spacing w:line="276" w:lineRule="auto"/>
              <w:ind w:left="0" w:firstLine="176"/>
              <w:jc w:val="both"/>
            </w:pPr>
            <w:r w:rsidRPr="00D93B8F">
              <w:t>проведение согласований решений во всех необходимых организациях;</w:t>
            </w:r>
          </w:p>
          <w:p w14:paraId="48DA1125" w14:textId="77777777" w:rsidR="0021079F" w:rsidRPr="00D93B8F" w:rsidRDefault="0021079F" w:rsidP="007A7E11">
            <w:pPr>
              <w:numPr>
                <w:ilvl w:val="0"/>
                <w:numId w:val="82"/>
              </w:numPr>
              <w:tabs>
                <w:tab w:val="left" w:pos="601"/>
              </w:tabs>
              <w:spacing w:line="276" w:lineRule="auto"/>
              <w:ind w:left="0" w:firstLine="176"/>
              <w:jc w:val="both"/>
            </w:pPr>
            <w:r w:rsidRPr="00D93B8F">
              <w:t>формирование разрешений по всем типам заявок;</w:t>
            </w:r>
          </w:p>
          <w:p w14:paraId="70D0A1B7" w14:textId="77777777" w:rsidR="0021079F" w:rsidRPr="00D93B8F" w:rsidRDefault="0021079F" w:rsidP="007A7E11">
            <w:pPr>
              <w:pStyle w:val="af8"/>
              <w:numPr>
                <w:ilvl w:val="0"/>
                <w:numId w:val="82"/>
              </w:numPr>
              <w:tabs>
                <w:tab w:val="left" w:pos="601"/>
              </w:tabs>
              <w:spacing w:after="0"/>
              <w:ind w:left="0" w:firstLine="176"/>
              <w:contextualSpacing w:val="0"/>
              <w:jc w:val="both"/>
              <w:rPr>
                <w:sz w:val="24"/>
                <w:szCs w:val="24"/>
              </w:rPr>
            </w:pPr>
            <w:r w:rsidRPr="00D93B8F">
              <w:rPr>
                <w:sz w:val="24"/>
                <w:szCs w:val="24"/>
              </w:rPr>
              <w:t>формирование отчетной информации</w:t>
            </w:r>
          </w:p>
        </w:tc>
      </w:tr>
      <w:tr w:rsidR="0021079F" w:rsidRPr="00D93B8F" w14:paraId="659828EF" w14:textId="77777777" w:rsidTr="00A12F2C">
        <w:trPr>
          <w:trHeight w:val="567"/>
        </w:trPr>
        <w:tc>
          <w:tcPr>
            <w:tcW w:w="680" w:type="dxa"/>
            <w:shd w:val="clear" w:color="auto" w:fill="FFFFFF" w:themeFill="background1"/>
            <w:vAlign w:val="center"/>
          </w:tcPr>
          <w:p w14:paraId="2DF7C4E2"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1548E0C7" w14:textId="77777777" w:rsidR="0021079F" w:rsidRPr="00D93B8F" w:rsidRDefault="0021079F" w:rsidP="00A12F2C">
            <w:pPr>
              <w:spacing w:line="276" w:lineRule="auto"/>
            </w:pPr>
            <w:r w:rsidRPr="00D93B8F">
              <w:t>ППП «Обращения граждан и организаций»</w:t>
            </w:r>
          </w:p>
        </w:tc>
        <w:tc>
          <w:tcPr>
            <w:tcW w:w="2381" w:type="dxa"/>
            <w:shd w:val="clear" w:color="auto" w:fill="FFFFFF" w:themeFill="background1"/>
            <w:vAlign w:val="center"/>
          </w:tcPr>
          <w:p w14:paraId="27E4017E"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711A1863" w14:textId="77777777" w:rsidR="0021079F" w:rsidRPr="00D93B8F" w:rsidRDefault="0021079F" w:rsidP="007A7E11">
            <w:pPr>
              <w:numPr>
                <w:ilvl w:val="0"/>
                <w:numId w:val="82"/>
              </w:numPr>
              <w:tabs>
                <w:tab w:val="left" w:pos="601"/>
              </w:tabs>
              <w:spacing w:line="276" w:lineRule="auto"/>
              <w:ind w:left="0" w:firstLine="176"/>
              <w:jc w:val="both"/>
            </w:pPr>
            <w:r w:rsidRPr="00D93B8F">
              <w:t>обеспечение контроля за своевременным и полным рассмотрением устных и письменных обращений граждан, принятию по ним решений и направлению ответов в установленный законодательством Российской Федерации срок;</w:t>
            </w:r>
          </w:p>
          <w:p w14:paraId="11267119" w14:textId="77777777" w:rsidR="0021079F" w:rsidRPr="00D93B8F" w:rsidRDefault="0021079F" w:rsidP="007A7E11">
            <w:pPr>
              <w:numPr>
                <w:ilvl w:val="0"/>
                <w:numId w:val="82"/>
              </w:numPr>
              <w:tabs>
                <w:tab w:val="left" w:pos="601"/>
              </w:tabs>
              <w:spacing w:line="276" w:lineRule="auto"/>
              <w:ind w:left="0" w:firstLine="176"/>
              <w:jc w:val="both"/>
            </w:pPr>
            <w:r w:rsidRPr="00D93B8F">
              <w:t>учет обращений граждан и организаций в центральный аппарат и территориальные органы Роскомнадзора;</w:t>
            </w:r>
          </w:p>
          <w:p w14:paraId="0ACD8B8D" w14:textId="77777777" w:rsidR="0021079F" w:rsidRPr="00D93B8F" w:rsidRDefault="0021079F" w:rsidP="007A7E11">
            <w:pPr>
              <w:numPr>
                <w:ilvl w:val="0"/>
                <w:numId w:val="82"/>
              </w:numPr>
              <w:tabs>
                <w:tab w:val="left" w:pos="601"/>
              </w:tabs>
              <w:spacing w:line="276" w:lineRule="auto"/>
              <w:ind w:left="0" w:firstLine="176"/>
              <w:jc w:val="both"/>
            </w:pPr>
            <w:r w:rsidRPr="00D93B8F">
              <w:t>отражение всех этапов рассмотрения обращения;</w:t>
            </w:r>
          </w:p>
          <w:p w14:paraId="0A6F4DEF"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проектов решения по обращению заявителя;</w:t>
            </w:r>
          </w:p>
          <w:p w14:paraId="6B0D75A8"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отчетов, в том числе  в электронном виде, о ходе рассмотрения и итогах рассмотрения обращений граждан и организаций в интересах Управления делами Президента Российской Федерации и федеральных органов исполнительной власти;</w:t>
            </w:r>
          </w:p>
          <w:p w14:paraId="7E6791D5" w14:textId="77777777" w:rsidR="0021079F" w:rsidRPr="00D93B8F" w:rsidRDefault="0021079F" w:rsidP="007A7E11">
            <w:pPr>
              <w:numPr>
                <w:ilvl w:val="0"/>
                <w:numId w:val="82"/>
              </w:numPr>
              <w:tabs>
                <w:tab w:val="left" w:pos="601"/>
              </w:tabs>
              <w:spacing w:line="276" w:lineRule="auto"/>
              <w:ind w:left="0" w:firstLine="176"/>
              <w:jc w:val="both"/>
            </w:pPr>
            <w:r w:rsidRPr="00D93B8F">
              <w:t xml:space="preserve">обеспечение регистрации заявок и обращений граждан и организаций, поступивших в электронном виде с Единого портала государственных услуг, официального сайта Роскомнадзора и Управления делами Президента </w:t>
            </w:r>
            <w:r w:rsidRPr="00D93B8F">
              <w:lastRenderedPageBreak/>
              <w:t>Российской Федерации;</w:t>
            </w:r>
          </w:p>
          <w:p w14:paraId="6652967B" w14:textId="77777777" w:rsidR="0021079F" w:rsidRPr="00D93B8F" w:rsidRDefault="0021079F" w:rsidP="007A7E11">
            <w:pPr>
              <w:numPr>
                <w:ilvl w:val="0"/>
                <w:numId w:val="82"/>
              </w:numPr>
              <w:tabs>
                <w:tab w:val="left" w:pos="601"/>
              </w:tabs>
              <w:spacing w:line="276" w:lineRule="auto"/>
              <w:ind w:left="0" w:firstLine="176"/>
              <w:jc w:val="both"/>
            </w:pPr>
            <w:r w:rsidRPr="00D93B8F">
              <w:t>обеспечение формирования аналитической и статистической информации по документам;</w:t>
            </w:r>
          </w:p>
          <w:p w14:paraId="0963E180" w14:textId="77777777" w:rsidR="0021079F" w:rsidRPr="00D93B8F" w:rsidRDefault="0021079F" w:rsidP="007A7E11">
            <w:pPr>
              <w:numPr>
                <w:ilvl w:val="0"/>
                <w:numId w:val="82"/>
              </w:numPr>
              <w:tabs>
                <w:tab w:val="left" w:pos="601"/>
              </w:tabs>
              <w:spacing w:line="276" w:lineRule="auto"/>
              <w:ind w:left="0" w:firstLine="176"/>
              <w:jc w:val="both"/>
            </w:pPr>
            <w:r w:rsidRPr="00D93B8F">
              <w:t>взаимодействие со смежными ППП ЕИС Роскомнадзора:</w:t>
            </w:r>
          </w:p>
          <w:p w14:paraId="57CEA5CB"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ППП «Планирование надзорной деятельности»;</w:t>
            </w:r>
          </w:p>
          <w:p w14:paraId="2DBB42BA"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ППП «Учет результатов надзорной деятельности»;</w:t>
            </w:r>
          </w:p>
          <w:p w14:paraId="03FB9538"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ППП «Юридическая практика»</w:t>
            </w:r>
          </w:p>
        </w:tc>
      </w:tr>
      <w:tr w:rsidR="0021079F" w:rsidRPr="00D93B8F" w14:paraId="7C160D88" w14:textId="77777777" w:rsidTr="00A12F2C">
        <w:trPr>
          <w:trHeight w:val="567"/>
        </w:trPr>
        <w:tc>
          <w:tcPr>
            <w:tcW w:w="680" w:type="dxa"/>
            <w:shd w:val="clear" w:color="auto" w:fill="FFFFFF" w:themeFill="background1"/>
            <w:vAlign w:val="center"/>
          </w:tcPr>
          <w:p w14:paraId="19673D61"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8AA82F0" w14:textId="77777777" w:rsidR="0021079F" w:rsidRPr="00D93B8F" w:rsidRDefault="0021079F" w:rsidP="00A12F2C">
            <w:pPr>
              <w:spacing w:line="276" w:lineRule="auto"/>
            </w:pPr>
            <w:r w:rsidRPr="00D93B8F">
              <w:t>ППП «Обращения операторов связи по вопросам присоединения»</w:t>
            </w:r>
          </w:p>
        </w:tc>
        <w:tc>
          <w:tcPr>
            <w:tcW w:w="2381" w:type="dxa"/>
            <w:shd w:val="clear" w:color="auto" w:fill="FFFFFF" w:themeFill="background1"/>
            <w:vAlign w:val="center"/>
          </w:tcPr>
          <w:p w14:paraId="306DFCB7"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0684D5EB" w14:textId="77777777" w:rsidR="0021079F" w:rsidRPr="00D93B8F" w:rsidRDefault="0021079F" w:rsidP="007A7E11">
            <w:pPr>
              <w:numPr>
                <w:ilvl w:val="0"/>
                <w:numId w:val="82"/>
              </w:numPr>
              <w:tabs>
                <w:tab w:val="left" w:pos="601"/>
              </w:tabs>
              <w:spacing w:line="276" w:lineRule="auto"/>
              <w:ind w:left="0" w:firstLine="176"/>
              <w:jc w:val="both"/>
            </w:pPr>
            <w:r w:rsidRPr="00D93B8F">
              <w:t>ведение реестра входящих обращений заявителей;</w:t>
            </w:r>
          </w:p>
          <w:p w14:paraId="310F5F41" w14:textId="77777777" w:rsidR="0021079F" w:rsidRPr="00D93B8F" w:rsidRDefault="0021079F" w:rsidP="007A7E11">
            <w:pPr>
              <w:numPr>
                <w:ilvl w:val="0"/>
                <w:numId w:val="82"/>
              </w:numPr>
              <w:tabs>
                <w:tab w:val="left" w:pos="601"/>
              </w:tabs>
              <w:spacing w:line="276" w:lineRule="auto"/>
              <w:ind w:left="0" w:firstLine="176"/>
              <w:jc w:val="both"/>
            </w:pPr>
            <w:r w:rsidRPr="00D93B8F">
              <w:t>сбор, хранение и обработка документов и материалов для рассмотрения обращения заявителя;</w:t>
            </w:r>
          </w:p>
          <w:p w14:paraId="35C61402" w14:textId="77777777" w:rsidR="0021079F" w:rsidRPr="00D93B8F" w:rsidRDefault="0021079F" w:rsidP="007A7E11">
            <w:pPr>
              <w:numPr>
                <w:ilvl w:val="0"/>
                <w:numId w:val="82"/>
              </w:numPr>
              <w:tabs>
                <w:tab w:val="left" w:pos="601"/>
              </w:tabs>
              <w:spacing w:line="276" w:lineRule="auto"/>
              <w:ind w:left="0" w:firstLine="176"/>
              <w:jc w:val="both"/>
            </w:pPr>
            <w:r w:rsidRPr="00D93B8F">
              <w:t>отражение всех этапов рассмотрения обращения;</w:t>
            </w:r>
          </w:p>
          <w:p w14:paraId="0AFA70F0"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отказов заявителю в рассмотрении его обращения;</w:t>
            </w:r>
          </w:p>
          <w:p w14:paraId="44CB635B"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решений о вынесении обращения заявителя на рассмотрение комиссии;</w:t>
            </w:r>
          </w:p>
          <w:p w14:paraId="49AF6E6D"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проектов решения по обращению заявителя;</w:t>
            </w:r>
          </w:p>
          <w:p w14:paraId="6A2C39AA" w14:textId="77777777" w:rsidR="0021079F" w:rsidRPr="00D93B8F" w:rsidRDefault="0021079F" w:rsidP="007A7E11">
            <w:pPr>
              <w:numPr>
                <w:ilvl w:val="0"/>
                <w:numId w:val="82"/>
              </w:numPr>
              <w:tabs>
                <w:tab w:val="left" w:pos="601"/>
              </w:tabs>
              <w:spacing w:line="276" w:lineRule="auto"/>
              <w:ind w:left="0" w:firstLine="176"/>
              <w:jc w:val="both"/>
            </w:pPr>
            <w:r w:rsidRPr="00D93B8F">
              <w:t>подготовка предписаний об устранении нарушений, выявленных в результате рассмотрения обращения заявителя;</w:t>
            </w:r>
          </w:p>
          <w:p w14:paraId="3DAD2871" w14:textId="77777777" w:rsidR="0021079F" w:rsidRPr="00D93B8F" w:rsidRDefault="0021079F" w:rsidP="007A7E11">
            <w:pPr>
              <w:numPr>
                <w:ilvl w:val="0"/>
                <w:numId w:val="82"/>
              </w:numPr>
              <w:tabs>
                <w:tab w:val="left" w:pos="601"/>
              </w:tabs>
              <w:spacing w:line="276" w:lineRule="auto"/>
              <w:ind w:left="0" w:firstLine="176"/>
              <w:jc w:val="both"/>
            </w:pPr>
            <w:r w:rsidRPr="00D93B8F">
              <w:t>взаимодействие со смежными ППП ЕИС Роскомнадзора:</w:t>
            </w:r>
          </w:p>
          <w:p w14:paraId="36F5504B" w14:textId="77777777" w:rsidR="0021079F" w:rsidRPr="00D93B8F" w:rsidRDefault="0021079F" w:rsidP="007A7E11">
            <w:pPr>
              <w:pStyle w:val="af8"/>
              <w:numPr>
                <w:ilvl w:val="0"/>
                <w:numId w:val="82"/>
              </w:numPr>
              <w:tabs>
                <w:tab w:val="left" w:pos="601"/>
              </w:tabs>
              <w:spacing w:after="0"/>
              <w:ind w:left="0" w:firstLine="176"/>
              <w:contextualSpacing w:val="0"/>
              <w:jc w:val="both"/>
              <w:rPr>
                <w:sz w:val="24"/>
                <w:szCs w:val="24"/>
              </w:rPr>
            </w:pPr>
            <w:r w:rsidRPr="00D93B8F">
              <w:rPr>
                <w:sz w:val="24"/>
                <w:szCs w:val="24"/>
                <w:lang w:eastAsia="ru-RU"/>
              </w:rPr>
              <w:t>учет результатов рассмотрения обращения заявителя</w:t>
            </w:r>
          </w:p>
        </w:tc>
      </w:tr>
      <w:tr w:rsidR="0021079F" w:rsidRPr="00D93B8F" w14:paraId="4EE3ED65" w14:textId="77777777" w:rsidTr="00A12F2C">
        <w:trPr>
          <w:trHeight w:val="567"/>
        </w:trPr>
        <w:tc>
          <w:tcPr>
            <w:tcW w:w="680" w:type="dxa"/>
            <w:shd w:val="clear" w:color="auto" w:fill="FFFFFF" w:themeFill="background1"/>
            <w:vAlign w:val="center"/>
          </w:tcPr>
          <w:p w14:paraId="751214C3"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51B36E81" w14:textId="77777777" w:rsidR="0021079F" w:rsidRPr="00D93B8F" w:rsidRDefault="0021079F" w:rsidP="00A12F2C">
            <w:pPr>
              <w:spacing w:line="276" w:lineRule="auto"/>
            </w:pPr>
            <w:r w:rsidRPr="00D93B8F">
              <w:t>ППП «Государственная информационная система в области средств массовой информации»</w:t>
            </w:r>
          </w:p>
        </w:tc>
        <w:tc>
          <w:tcPr>
            <w:tcW w:w="2381" w:type="dxa"/>
            <w:shd w:val="clear" w:color="auto" w:fill="FFFFFF" w:themeFill="background1"/>
            <w:vAlign w:val="center"/>
          </w:tcPr>
          <w:p w14:paraId="6BA339D4"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6FEE7A97" w14:textId="77777777" w:rsidR="0021079F" w:rsidRPr="00D93B8F" w:rsidRDefault="0021079F" w:rsidP="007A7E11">
            <w:pPr>
              <w:numPr>
                <w:ilvl w:val="0"/>
                <w:numId w:val="82"/>
              </w:numPr>
              <w:tabs>
                <w:tab w:val="left" w:pos="601"/>
              </w:tabs>
              <w:spacing w:line="276" w:lineRule="auto"/>
              <w:ind w:left="0" w:firstLine="176"/>
              <w:jc w:val="both"/>
            </w:pPr>
            <w:r w:rsidRPr="00D93B8F">
              <w:t xml:space="preserve">предоставление регламентированного доступа к информации из хранилища данных ЕИС Роскомнадзора в части: </w:t>
            </w:r>
          </w:p>
          <w:p w14:paraId="2AE1E75F"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сведений из реестра зарегистрированных средств массовой информации;</w:t>
            </w:r>
          </w:p>
          <w:p w14:paraId="3775EC5F"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 xml:space="preserve">сведений из реестра лицензий на </w:t>
            </w:r>
            <w:r w:rsidRPr="00D93B8F">
              <w:lastRenderedPageBreak/>
              <w:t>осуществление телевизионного вещания и радиовещания;</w:t>
            </w:r>
          </w:p>
          <w:p w14:paraId="41F9CF94"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сведений из реестра разрешений на распространение зарубежных периодических печатных изданий;</w:t>
            </w:r>
          </w:p>
          <w:p w14:paraId="279D3D27"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информации о результатах контроля и надзора в сфере массовых коммуникаций в предметной области подсистемы;</w:t>
            </w:r>
          </w:p>
          <w:p w14:paraId="563FD995"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информации о торгах (конкурсах, аукционах) в предметной области подсистемы;</w:t>
            </w:r>
          </w:p>
          <w:p w14:paraId="6A8B0FDA" w14:textId="77777777" w:rsidR="0021079F" w:rsidRPr="00D93B8F" w:rsidRDefault="0021079F" w:rsidP="007A7E11">
            <w:pPr>
              <w:numPr>
                <w:ilvl w:val="0"/>
                <w:numId w:val="82"/>
              </w:numPr>
              <w:tabs>
                <w:tab w:val="left" w:pos="601"/>
              </w:tabs>
              <w:spacing w:line="276" w:lineRule="auto"/>
              <w:ind w:left="0" w:firstLine="176"/>
              <w:jc w:val="both"/>
            </w:pPr>
            <w:r w:rsidRPr="00D93B8F">
              <w:t>ввод, хранение и обработка информации в хранилище данных ЕИС Роскомнадзора в части:</w:t>
            </w:r>
          </w:p>
          <w:p w14:paraId="73EC1F85"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сведений лицензиатов об операторах связи, осуществляющих трансляцию телеканалов, радиоканалов и о лицах, распространяющих телеканалы, радиоканалы по договору с вещателями;</w:t>
            </w:r>
          </w:p>
          <w:p w14:paraId="44821EC9" w14:textId="77777777" w:rsidR="0021079F" w:rsidRPr="00D93B8F" w:rsidRDefault="0021079F" w:rsidP="007A7E11">
            <w:pPr>
              <w:numPr>
                <w:ilvl w:val="1"/>
                <w:numId w:val="102"/>
              </w:numPr>
              <w:tabs>
                <w:tab w:val="left" w:pos="601"/>
                <w:tab w:val="left" w:pos="1817"/>
              </w:tabs>
              <w:spacing w:line="276" w:lineRule="auto"/>
              <w:ind w:left="0" w:firstLine="176"/>
              <w:jc w:val="both"/>
            </w:pPr>
            <w:r w:rsidRPr="00D93B8F">
              <w:t>сведений операторов связи, осуществляющих трансляцию телеканала и (или) радиоканала по договору с вещателем о таком вещателе</w:t>
            </w:r>
          </w:p>
        </w:tc>
      </w:tr>
      <w:tr w:rsidR="0021079F" w:rsidRPr="00D93B8F" w14:paraId="6448916E" w14:textId="77777777" w:rsidTr="00A12F2C">
        <w:trPr>
          <w:trHeight w:val="567"/>
        </w:trPr>
        <w:tc>
          <w:tcPr>
            <w:tcW w:w="680" w:type="dxa"/>
            <w:shd w:val="clear" w:color="auto" w:fill="FFFFFF" w:themeFill="background1"/>
            <w:vAlign w:val="center"/>
          </w:tcPr>
          <w:p w14:paraId="19171682"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5C73266" w14:textId="77777777" w:rsidR="0021079F" w:rsidRPr="00D93B8F" w:rsidRDefault="0021079F" w:rsidP="00A12F2C">
            <w:pPr>
              <w:spacing w:line="276" w:lineRule="auto"/>
            </w:pPr>
            <w:r w:rsidRPr="00D93B8F">
              <w:t>ППП «Уведомления от операторов связи и вещателей о заключении и расторжении договоров»</w:t>
            </w:r>
          </w:p>
        </w:tc>
        <w:tc>
          <w:tcPr>
            <w:tcW w:w="2381" w:type="dxa"/>
            <w:shd w:val="clear" w:color="auto" w:fill="FFFFFF" w:themeFill="background1"/>
            <w:vAlign w:val="center"/>
          </w:tcPr>
          <w:p w14:paraId="65E53D3B" w14:textId="77777777" w:rsidR="0021079F" w:rsidRPr="00D93B8F" w:rsidRDefault="0021079F" w:rsidP="00A12F2C">
            <w:pPr>
              <w:spacing w:line="276" w:lineRule="auto"/>
              <w:jc w:val="center"/>
            </w:pPr>
            <w:r w:rsidRPr="00D93B8F">
              <w:t>Регистрационная деятельность</w:t>
            </w:r>
          </w:p>
        </w:tc>
        <w:tc>
          <w:tcPr>
            <w:tcW w:w="4707" w:type="dxa"/>
            <w:shd w:val="clear" w:color="auto" w:fill="FFFFFF" w:themeFill="background1"/>
          </w:tcPr>
          <w:p w14:paraId="266AF9E5" w14:textId="77777777" w:rsidR="0021079F" w:rsidRPr="00D93B8F" w:rsidRDefault="0021079F" w:rsidP="007A7E11">
            <w:pPr>
              <w:numPr>
                <w:ilvl w:val="0"/>
                <w:numId w:val="104"/>
              </w:numPr>
              <w:tabs>
                <w:tab w:val="left" w:pos="601"/>
                <w:tab w:val="left" w:pos="1134"/>
                <w:tab w:val="left" w:pos="1560"/>
              </w:tabs>
              <w:spacing w:line="276" w:lineRule="auto"/>
              <w:ind w:left="0" w:firstLine="176"/>
              <w:jc w:val="both"/>
            </w:pPr>
            <w:r w:rsidRPr="00D93B8F">
              <w:t>регистрация уведомлений от операторов связи (от вещателей) о заключении (о расторжении) договоров с вещателями (операторами связи);</w:t>
            </w:r>
          </w:p>
          <w:p w14:paraId="71018A86" w14:textId="77777777" w:rsidR="0021079F" w:rsidRPr="00D93B8F" w:rsidRDefault="0021079F" w:rsidP="007A7E11">
            <w:pPr>
              <w:numPr>
                <w:ilvl w:val="0"/>
                <w:numId w:val="104"/>
              </w:numPr>
              <w:tabs>
                <w:tab w:val="left" w:pos="601"/>
                <w:tab w:val="left" w:pos="1134"/>
                <w:tab w:val="left" w:pos="1560"/>
              </w:tabs>
              <w:spacing w:line="276" w:lineRule="auto"/>
              <w:ind w:left="0" w:firstLine="176"/>
              <w:jc w:val="both"/>
            </w:pPr>
            <w:r w:rsidRPr="00D93B8F">
              <w:t>формирование реестра принятых уведомлений;</w:t>
            </w:r>
          </w:p>
          <w:p w14:paraId="632C29B1" w14:textId="77777777" w:rsidR="0021079F" w:rsidRPr="00D93B8F" w:rsidRDefault="0021079F" w:rsidP="007A7E11">
            <w:pPr>
              <w:numPr>
                <w:ilvl w:val="0"/>
                <w:numId w:val="104"/>
              </w:numPr>
              <w:tabs>
                <w:tab w:val="left" w:pos="601"/>
                <w:tab w:val="left" w:pos="1134"/>
                <w:tab w:val="left" w:pos="1560"/>
              </w:tabs>
              <w:spacing w:line="276" w:lineRule="auto"/>
              <w:ind w:left="0" w:firstLine="176"/>
              <w:jc w:val="both"/>
            </w:pPr>
            <w:r w:rsidRPr="00D93B8F">
              <w:t xml:space="preserve">формирование справочника договоров операторов связи (вещателей) с подробной информацией о лицензиях, о частотах, каналах, мощностях и пунктах установки передатчиков; </w:t>
            </w:r>
          </w:p>
          <w:p w14:paraId="3048649C" w14:textId="77777777" w:rsidR="0021079F" w:rsidRPr="00D93B8F" w:rsidRDefault="0021079F" w:rsidP="007A7E11">
            <w:pPr>
              <w:pStyle w:val="af8"/>
              <w:numPr>
                <w:ilvl w:val="0"/>
                <w:numId w:val="104"/>
              </w:numPr>
              <w:tabs>
                <w:tab w:val="left" w:pos="601"/>
              </w:tabs>
              <w:spacing w:after="0"/>
              <w:ind w:left="0" w:firstLine="176"/>
              <w:contextualSpacing w:val="0"/>
              <w:jc w:val="both"/>
              <w:rPr>
                <w:sz w:val="24"/>
                <w:szCs w:val="24"/>
              </w:rPr>
            </w:pPr>
            <w:r w:rsidRPr="00D93B8F">
              <w:rPr>
                <w:sz w:val="24"/>
                <w:szCs w:val="24"/>
                <w:lang w:eastAsia="ru-RU"/>
              </w:rPr>
              <w:t>формирование справочника сетки вещания (каналов) с информацией о заключении или расторжении соответствующих договоров</w:t>
            </w:r>
          </w:p>
        </w:tc>
      </w:tr>
      <w:tr w:rsidR="0021079F" w:rsidRPr="00D93B8F" w14:paraId="24CE49A3" w14:textId="77777777" w:rsidTr="00A12F2C">
        <w:trPr>
          <w:trHeight w:val="567"/>
        </w:trPr>
        <w:tc>
          <w:tcPr>
            <w:tcW w:w="680" w:type="dxa"/>
            <w:shd w:val="clear" w:color="auto" w:fill="FFFFFF" w:themeFill="background1"/>
            <w:vAlign w:val="center"/>
          </w:tcPr>
          <w:p w14:paraId="4F002438"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537A4A77" w14:textId="77777777" w:rsidR="0021079F" w:rsidRPr="00D93B8F" w:rsidRDefault="0021079F" w:rsidP="00A12F2C">
            <w:pPr>
              <w:spacing w:line="276" w:lineRule="auto"/>
            </w:pPr>
            <w:r w:rsidRPr="00D93B8F">
              <w:t xml:space="preserve">ППП «Информационно-справочная </w:t>
            </w:r>
            <w:r w:rsidRPr="00D93B8F">
              <w:lastRenderedPageBreak/>
              <w:t>система»</w:t>
            </w:r>
          </w:p>
        </w:tc>
        <w:tc>
          <w:tcPr>
            <w:tcW w:w="2381" w:type="dxa"/>
            <w:shd w:val="clear" w:color="auto" w:fill="FFFFFF" w:themeFill="background1"/>
            <w:vAlign w:val="center"/>
          </w:tcPr>
          <w:p w14:paraId="15879412" w14:textId="77777777" w:rsidR="0021079F" w:rsidRPr="00D93B8F" w:rsidRDefault="0021079F" w:rsidP="00A12F2C">
            <w:pPr>
              <w:spacing w:line="276" w:lineRule="auto"/>
              <w:jc w:val="center"/>
            </w:pPr>
            <w:r w:rsidRPr="00D93B8F">
              <w:lastRenderedPageBreak/>
              <w:t>Прочее</w:t>
            </w:r>
          </w:p>
        </w:tc>
        <w:tc>
          <w:tcPr>
            <w:tcW w:w="4707" w:type="dxa"/>
            <w:shd w:val="clear" w:color="auto" w:fill="FFFFFF" w:themeFill="background1"/>
          </w:tcPr>
          <w:p w14:paraId="0D482C0B" w14:textId="77777777" w:rsidR="0021079F" w:rsidRPr="00D93B8F" w:rsidRDefault="0021079F" w:rsidP="007A7E11">
            <w:pPr>
              <w:pStyle w:val="af8"/>
              <w:numPr>
                <w:ilvl w:val="0"/>
                <w:numId w:val="81"/>
              </w:numPr>
              <w:tabs>
                <w:tab w:val="left" w:pos="601"/>
              </w:tabs>
              <w:spacing w:after="0"/>
              <w:ind w:left="0" w:firstLine="176"/>
              <w:contextualSpacing w:val="0"/>
              <w:jc w:val="both"/>
              <w:rPr>
                <w:sz w:val="24"/>
                <w:szCs w:val="24"/>
              </w:rPr>
            </w:pPr>
            <w:r w:rsidRPr="00D93B8F">
              <w:rPr>
                <w:sz w:val="24"/>
                <w:szCs w:val="24"/>
                <w:lang w:eastAsia="ru-RU"/>
              </w:rPr>
              <w:t xml:space="preserve">оперативное представление уполномоченному персоналу Роскомнадзора статистической и </w:t>
            </w:r>
            <w:r w:rsidRPr="00D93B8F">
              <w:rPr>
                <w:sz w:val="24"/>
                <w:szCs w:val="24"/>
                <w:lang w:eastAsia="ru-RU"/>
              </w:rPr>
              <w:lastRenderedPageBreak/>
              <w:t>аналитической информации по различным аспектам деятельности Роскомнадзора и его территориальных органов, формируемой на основе всей совокупности сведений о деятельности Роскомнадзора, хранящихся в базе данных ЕИС</w:t>
            </w:r>
          </w:p>
        </w:tc>
      </w:tr>
      <w:tr w:rsidR="0021079F" w:rsidRPr="00D93B8F" w14:paraId="6C37306C" w14:textId="77777777" w:rsidTr="00A12F2C">
        <w:trPr>
          <w:trHeight w:val="567"/>
        </w:trPr>
        <w:tc>
          <w:tcPr>
            <w:tcW w:w="680" w:type="dxa"/>
            <w:shd w:val="clear" w:color="auto" w:fill="FFFFFF" w:themeFill="background1"/>
            <w:vAlign w:val="center"/>
          </w:tcPr>
          <w:p w14:paraId="18EBA911"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23C1A328" w14:textId="77777777" w:rsidR="0021079F" w:rsidRPr="00D93B8F" w:rsidRDefault="0021079F" w:rsidP="00A12F2C">
            <w:pPr>
              <w:spacing w:line="276" w:lineRule="auto"/>
            </w:pPr>
            <w:r w:rsidRPr="00D93B8F">
              <w:t>ППП «Учет и выдача разрешений на распространение зарубежных периодических печатных изданий»</w:t>
            </w:r>
          </w:p>
        </w:tc>
        <w:tc>
          <w:tcPr>
            <w:tcW w:w="2381" w:type="dxa"/>
            <w:shd w:val="clear" w:color="auto" w:fill="FFFFFF" w:themeFill="background1"/>
            <w:vAlign w:val="center"/>
          </w:tcPr>
          <w:p w14:paraId="569CEEED" w14:textId="77777777" w:rsidR="0021079F" w:rsidRPr="00D93B8F" w:rsidRDefault="0021079F" w:rsidP="00A12F2C">
            <w:pPr>
              <w:spacing w:line="276" w:lineRule="auto"/>
              <w:jc w:val="center"/>
            </w:pPr>
            <w:r w:rsidRPr="00D93B8F">
              <w:t>Разрешительная деятельность</w:t>
            </w:r>
          </w:p>
        </w:tc>
        <w:tc>
          <w:tcPr>
            <w:tcW w:w="4707" w:type="dxa"/>
            <w:shd w:val="clear" w:color="auto" w:fill="FFFFFF" w:themeFill="background1"/>
          </w:tcPr>
          <w:p w14:paraId="5D86D92E"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регистрация входящего документа с просьбой о регистрации нового зарубежного печатного издания;</w:t>
            </w:r>
          </w:p>
          <w:p w14:paraId="1946A6CF"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регистрация входящего документа с просьбой об изменении зарегистрированного зарубежного печатного издания;</w:t>
            </w:r>
          </w:p>
          <w:p w14:paraId="467A18A8"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принятие решения по исходным документам;</w:t>
            </w:r>
          </w:p>
          <w:p w14:paraId="5510CD7B"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внесение изменений в реестр зарегистрированных зарубежных печатных изданий на основании принятых решений;</w:t>
            </w:r>
          </w:p>
          <w:p w14:paraId="00A7C978"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автоматизированное формирование истории изменений по зарубежным печатным изданиям;</w:t>
            </w:r>
          </w:p>
          <w:p w14:paraId="3FE8B5A5" w14:textId="77777777" w:rsidR="0021079F" w:rsidRPr="00D93B8F" w:rsidRDefault="0021079F" w:rsidP="007A7E11">
            <w:pPr>
              <w:pStyle w:val="afffb"/>
              <w:numPr>
                <w:ilvl w:val="0"/>
                <w:numId w:val="105"/>
              </w:numPr>
              <w:tabs>
                <w:tab w:val="left" w:pos="601"/>
              </w:tabs>
              <w:suppressAutoHyphens w:val="0"/>
              <w:spacing w:before="0" w:after="0" w:line="276" w:lineRule="auto"/>
              <w:ind w:left="0" w:firstLine="176"/>
              <w:jc w:val="both"/>
              <w:textAlignment w:val="baseline"/>
            </w:pPr>
            <w:r w:rsidRPr="00D93B8F">
              <w:t>внесение сведений о платежных документах на этапах рассмотрения заявок;</w:t>
            </w:r>
          </w:p>
          <w:p w14:paraId="5D8D457F" w14:textId="77777777" w:rsidR="0021079F" w:rsidRPr="00D93B8F" w:rsidRDefault="0021079F" w:rsidP="007A7E11">
            <w:pPr>
              <w:pStyle w:val="afffb"/>
              <w:numPr>
                <w:ilvl w:val="0"/>
                <w:numId w:val="105"/>
              </w:numPr>
              <w:tabs>
                <w:tab w:val="left" w:pos="601"/>
              </w:tabs>
              <w:suppressAutoHyphens w:val="0"/>
              <w:spacing w:before="0" w:after="0" w:line="276" w:lineRule="auto"/>
              <w:ind w:left="0" w:firstLine="176"/>
              <w:jc w:val="both"/>
              <w:textAlignment w:val="baseline"/>
            </w:pPr>
            <w:r w:rsidRPr="00D93B8F">
              <w:t>работа с приказами на выдачу разрешения, реализация печатной формы приказа;</w:t>
            </w:r>
          </w:p>
          <w:p w14:paraId="0FAFF42E" w14:textId="77777777" w:rsidR="0021079F" w:rsidRPr="00D93B8F" w:rsidRDefault="0021079F" w:rsidP="007A7E11">
            <w:pPr>
              <w:pStyle w:val="afffb"/>
              <w:numPr>
                <w:ilvl w:val="0"/>
                <w:numId w:val="105"/>
              </w:numPr>
              <w:tabs>
                <w:tab w:val="left" w:pos="601"/>
              </w:tabs>
              <w:suppressAutoHyphens w:val="0"/>
              <w:spacing w:before="0" w:after="0" w:line="276" w:lineRule="auto"/>
              <w:ind w:left="0" w:firstLine="176"/>
              <w:jc w:val="both"/>
              <w:textAlignment w:val="baseline"/>
            </w:pPr>
            <w:r w:rsidRPr="00D93B8F">
              <w:rPr>
                <w:lang w:eastAsia="ru-RU"/>
              </w:rPr>
              <w:t>формирование исходящих документов по результатам обработки входящих заявлений, печатных форм исходящих документов: уведомление о выдаче разрешения, уведомление об отказе в выдаче разрешения; реализация печатной формы разрешения</w:t>
            </w:r>
          </w:p>
        </w:tc>
      </w:tr>
      <w:tr w:rsidR="0021079F" w:rsidRPr="00D93B8F" w14:paraId="2DF8C7ED" w14:textId="77777777" w:rsidTr="00A12F2C">
        <w:trPr>
          <w:trHeight w:val="567"/>
        </w:trPr>
        <w:tc>
          <w:tcPr>
            <w:tcW w:w="680" w:type="dxa"/>
            <w:shd w:val="clear" w:color="auto" w:fill="FFFFFF" w:themeFill="background1"/>
            <w:vAlign w:val="center"/>
          </w:tcPr>
          <w:p w14:paraId="1C49836A"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4B434DCD" w14:textId="77777777" w:rsidR="0021079F" w:rsidRPr="00D93B8F" w:rsidRDefault="0021079F" w:rsidP="00A12F2C">
            <w:pPr>
              <w:spacing w:line="276" w:lineRule="auto"/>
            </w:pPr>
            <w:r w:rsidRPr="00D93B8F">
              <w:t>ППП «Реестр ЕАИС»</w:t>
            </w:r>
          </w:p>
        </w:tc>
        <w:tc>
          <w:tcPr>
            <w:tcW w:w="2381" w:type="dxa"/>
            <w:shd w:val="clear" w:color="auto" w:fill="FFFFFF" w:themeFill="background1"/>
            <w:vAlign w:val="center"/>
          </w:tcPr>
          <w:p w14:paraId="700C9892"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2E4616D8"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автоматизация ведения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51E73568"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 xml:space="preserve">передача сведений реестра для </w:t>
            </w:r>
            <w:r w:rsidRPr="00D93B8F">
              <w:lastRenderedPageBreak/>
              <w:t>последующего обеспечения регламентированного доступа к ним через специализированный сайт в сети Интернет</w:t>
            </w:r>
          </w:p>
        </w:tc>
      </w:tr>
      <w:tr w:rsidR="0021079F" w:rsidRPr="00D93B8F" w14:paraId="356DE7CF" w14:textId="77777777" w:rsidTr="00A12F2C">
        <w:trPr>
          <w:trHeight w:val="567"/>
        </w:trPr>
        <w:tc>
          <w:tcPr>
            <w:tcW w:w="680" w:type="dxa"/>
            <w:shd w:val="clear" w:color="auto" w:fill="FFFFFF" w:themeFill="background1"/>
            <w:vAlign w:val="center"/>
          </w:tcPr>
          <w:p w14:paraId="3C1A8D37"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61A840B5" w14:textId="77777777" w:rsidR="0021079F" w:rsidRPr="00D93B8F" w:rsidRDefault="0021079F" w:rsidP="00A12F2C">
            <w:pPr>
              <w:spacing w:line="276" w:lineRule="auto"/>
            </w:pPr>
            <w:r w:rsidRPr="00D93B8F">
              <w:t>ППП «Реестр НАП»</w:t>
            </w:r>
          </w:p>
        </w:tc>
        <w:tc>
          <w:tcPr>
            <w:tcW w:w="2381" w:type="dxa"/>
            <w:shd w:val="clear" w:color="auto" w:fill="FFFFFF" w:themeFill="background1"/>
            <w:vAlign w:val="center"/>
          </w:tcPr>
          <w:p w14:paraId="0EC755C5"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10321D44"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автоматизация ведения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исключительных прав;</w:t>
            </w:r>
          </w:p>
          <w:p w14:paraId="6D99841B"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передача сведений реестра для последующего обеспечения регламентированного доступа к ним через специализированный сайт в сети Интернет</w:t>
            </w:r>
          </w:p>
        </w:tc>
      </w:tr>
      <w:tr w:rsidR="0021079F" w:rsidRPr="00D93B8F" w14:paraId="4C3A708A" w14:textId="77777777" w:rsidTr="00A12F2C">
        <w:trPr>
          <w:trHeight w:val="567"/>
        </w:trPr>
        <w:tc>
          <w:tcPr>
            <w:tcW w:w="680" w:type="dxa"/>
            <w:shd w:val="clear" w:color="auto" w:fill="FFFFFF" w:themeFill="background1"/>
            <w:vAlign w:val="center"/>
          </w:tcPr>
          <w:p w14:paraId="5462CE88"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6D9A2B8B" w14:textId="77777777" w:rsidR="0021079F" w:rsidRPr="00D93B8F" w:rsidRDefault="0021079F" w:rsidP="00A12F2C">
            <w:pPr>
              <w:spacing w:line="276" w:lineRule="auto"/>
            </w:pPr>
            <w:r w:rsidRPr="00D93B8F">
              <w:t>ППП «Реестр ресурсов, содержащих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(ФЗ РФ от 28 декабря 2013 г. №398-ФЗ)</w:t>
            </w:r>
          </w:p>
        </w:tc>
        <w:tc>
          <w:tcPr>
            <w:tcW w:w="2381" w:type="dxa"/>
            <w:shd w:val="clear" w:color="auto" w:fill="FFFFFF" w:themeFill="background1"/>
            <w:vAlign w:val="center"/>
          </w:tcPr>
          <w:p w14:paraId="4E85622A"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6E13CA09"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автоматизация ведения реестра ресурсов, содержащих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14:paraId="083AA0E0" w14:textId="77777777" w:rsidR="0021079F" w:rsidRPr="00D93B8F" w:rsidRDefault="0021079F" w:rsidP="007A7E11">
            <w:pPr>
              <w:pStyle w:val="af8"/>
              <w:numPr>
                <w:ilvl w:val="0"/>
                <w:numId w:val="105"/>
              </w:numPr>
              <w:tabs>
                <w:tab w:val="left" w:pos="601"/>
              </w:tabs>
              <w:spacing w:after="0"/>
              <w:ind w:left="0" w:firstLine="176"/>
              <w:contextualSpacing w:val="0"/>
              <w:jc w:val="both"/>
              <w:rPr>
                <w:sz w:val="24"/>
                <w:szCs w:val="24"/>
              </w:rPr>
            </w:pPr>
            <w:r w:rsidRPr="00D93B8F">
              <w:rPr>
                <w:sz w:val="24"/>
                <w:szCs w:val="24"/>
                <w:lang w:eastAsia="ru-RU"/>
              </w:rPr>
              <w:t>передача сведений реестра для последующего обеспечения регламентированного доступа к ним через специализированный сайт в сети Интернет</w:t>
            </w:r>
          </w:p>
        </w:tc>
      </w:tr>
      <w:tr w:rsidR="0021079F" w:rsidRPr="00D93B8F" w14:paraId="1EF1D3BA" w14:textId="77777777" w:rsidTr="00A12F2C">
        <w:trPr>
          <w:trHeight w:val="567"/>
        </w:trPr>
        <w:tc>
          <w:tcPr>
            <w:tcW w:w="680" w:type="dxa"/>
            <w:shd w:val="clear" w:color="auto" w:fill="FFFFFF" w:themeFill="background1"/>
            <w:vAlign w:val="center"/>
          </w:tcPr>
          <w:p w14:paraId="78FC3CB0"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tcPr>
          <w:p w14:paraId="7FB134FA" w14:textId="77777777" w:rsidR="0021079F" w:rsidRPr="00D93B8F" w:rsidRDefault="0021079F" w:rsidP="00A12F2C">
            <w:pPr>
              <w:spacing w:line="276" w:lineRule="auto"/>
            </w:pPr>
            <w:r w:rsidRPr="00D93B8F">
              <w:t>ППП «Реестр распространителей информации» (ФЗ РФ от 5 мая 2014 г. N 97-ФЗ)</w:t>
            </w:r>
          </w:p>
        </w:tc>
        <w:tc>
          <w:tcPr>
            <w:tcW w:w="2381" w:type="dxa"/>
            <w:shd w:val="clear" w:color="auto" w:fill="FFFFFF" w:themeFill="background1"/>
            <w:vAlign w:val="center"/>
          </w:tcPr>
          <w:p w14:paraId="4C4A6390"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5CDA782F"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 xml:space="preserve">автоматизация ведения Реестра организаторов распространения информации в соответствии с Федеральным законом от 05 мая 2014 г. № 97-ФЗ «О внесении изменений в Федеральный закон «Об информации, </w:t>
            </w:r>
            <w:r w:rsidRPr="00D93B8F">
              <w:lastRenderedPageBreak/>
              <w:t xml:space="preserve">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w:t>
            </w:r>
          </w:p>
          <w:p w14:paraId="444179FE" w14:textId="77777777" w:rsidR="0021079F" w:rsidRPr="00D93B8F" w:rsidRDefault="0021079F" w:rsidP="007A7E11">
            <w:pPr>
              <w:numPr>
                <w:ilvl w:val="0"/>
                <w:numId w:val="105"/>
              </w:numPr>
              <w:tabs>
                <w:tab w:val="left" w:pos="601"/>
                <w:tab w:val="left" w:pos="1134"/>
                <w:tab w:val="left" w:pos="1560"/>
              </w:tabs>
              <w:spacing w:line="276" w:lineRule="auto"/>
              <w:ind w:left="0" w:firstLine="176"/>
              <w:jc w:val="both"/>
            </w:pPr>
            <w:r w:rsidRPr="00D93B8F">
              <w:t>передача сведений реестра для последующего обеспечения регламентированного доступа к ним через специализированный сайт в сети Интернет</w:t>
            </w:r>
          </w:p>
        </w:tc>
      </w:tr>
      <w:tr w:rsidR="0021079F" w:rsidRPr="00D93B8F" w14:paraId="03C7B5FC" w14:textId="77777777" w:rsidTr="00A12F2C">
        <w:trPr>
          <w:trHeight w:val="567"/>
        </w:trPr>
        <w:tc>
          <w:tcPr>
            <w:tcW w:w="680" w:type="dxa"/>
            <w:shd w:val="clear" w:color="auto" w:fill="FFFFFF" w:themeFill="background1"/>
            <w:vAlign w:val="center"/>
          </w:tcPr>
          <w:p w14:paraId="3E5440DD"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tcPr>
          <w:p w14:paraId="41494443" w14:textId="77777777" w:rsidR="0021079F" w:rsidRPr="00D93B8F" w:rsidRDefault="0021079F" w:rsidP="00A12F2C">
            <w:pPr>
              <w:spacing w:line="276" w:lineRule="auto"/>
            </w:pPr>
            <w:r w:rsidRPr="00D93B8F">
              <w:t>ППП «Реестр точек обмена трафиком»</w:t>
            </w:r>
          </w:p>
        </w:tc>
        <w:tc>
          <w:tcPr>
            <w:tcW w:w="2381" w:type="dxa"/>
            <w:shd w:val="clear" w:color="auto" w:fill="FFFFFF" w:themeFill="background1"/>
            <w:vAlign w:val="center"/>
          </w:tcPr>
          <w:p w14:paraId="32CCA059"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shd w:val="clear" w:color="auto" w:fill="FFFFFF" w:themeFill="background1"/>
          </w:tcPr>
          <w:p w14:paraId="6F304049" w14:textId="77777777" w:rsidR="0021079F" w:rsidRPr="00D93B8F" w:rsidRDefault="0021079F" w:rsidP="00A12F2C">
            <w:pPr>
              <w:tabs>
                <w:tab w:val="left" w:pos="601"/>
                <w:tab w:val="left" w:pos="1134"/>
                <w:tab w:val="left" w:pos="1560"/>
              </w:tabs>
              <w:spacing w:line="276" w:lineRule="auto"/>
              <w:jc w:val="both"/>
            </w:pPr>
            <w:r w:rsidRPr="00D93B8F">
              <w:t>Автоматизация ведения реестра точек обмена трафиком в соответствии с Постановлением Правительства Российской Федерации от 11 октября 2019 г. № 1311 «Об утверждении Правил ведения реестра точек обмена трафиком»:</w:t>
            </w:r>
          </w:p>
          <w:p w14:paraId="291F1513" w14:textId="77777777" w:rsidR="0021079F" w:rsidRPr="00D93B8F" w:rsidRDefault="0021079F" w:rsidP="007A7E11">
            <w:pPr>
              <w:numPr>
                <w:ilvl w:val="1"/>
                <w:numId w:val="107"/>
              </w:numPr>
              <w:tabs>
                <w:tab w:val="left" w:pos="601"/>
              </w:tabs>
              <w:spacing w:line="276" w:lineRule="auto"/>
              <w:ind w:left="0" w:firstLine="176"/>
              <w:jc w:val="both"/>
            </w:pPr>
            <w:r w:rsidRPr="00D93B8F">
              <w:t>включение сведений в реестр;</w:t>
            </w:r>
          </w:p>
          <w:p w14:paraId="28784AC0" w14:textId="77777777" w:rsidR="0021079F" w:rsidRPr="00D93B8F" w:rsidRDefault="0021079F" w:rsidP="007A7E11">
            <w:pPr>
              <w:numPr>
                <w:ilvl w:val="1"/>
                <w:numId w:val="107"/>
              </w:numPr>
              <w:tabs>
                <w:tab w:val="left" w:pos="601"/>
              </w:tabs>
              <w:spacing w:line="276" w:lineRule="auto"/>
              <w:ind w:left="0" w:firstLine="176"/>
              <w:jc w:val="both"/>
            </w:pPr>
            <w:r w:rsidRPr="00D93B8F">
              <w:t>внесение изменений в сведения реестра;</w:t>
            </w:r>
          </w:p>
          <w:p w14:paraId="29D88137" w14:textId="77777777" w:rsidR="0021079F" w:rsidRPr="00D93B8F" w:rsidRDefault="0021079F" w:rsidP="007A7E11">
            <w:pPr>
              <w:numPr>
                <w:ilvl w:val="1"/>
                <w:numId w:val="107"/>
              </w:numPr>
              <w:tabs>
                <w:tab w:val="left" w:pos="601"/>
              </w:tabs>
              <w:spacing w:line="276" w:lineRule="auto"/>
              <w:ind w:left="0" w:firstLine="176"/>
              <w:jc w:val="both"/>
            </w:pPr>
            <w:r w:rsidRPr="00D93B8F">
              <w:t>исключение сведений из реестра;</w:t>
            </w:r>
          </w:p>
          <w:p w14:paraId="71E1F02C" w14:textId="77777777" w:rsidR="0021079F" w:rsidRPr="00D93B8F" w:rsidRDefault="0021079F" w:rsidP="007A7E11">
            <w:pPr>
              <w:numPr>
                <w:ilvl w:val="1"/>
                <w:numId w:val="107"/>
              </w:numPr>
              <w:tabs>
                <w:tab w:val="left" w:pos="601"/>
              </w:tabs>
              <w:spacing w:line="276" w:lineRule="auto"/>
              <w:ind w:left="0" w:firstLine="176"/>
              <w:jc w:val="both"/>
            </w:pPr>
            <w:r w:rsidRPr="00D93B8F">
              <w:t xml:space="preserve">обеспечение взаимодействия </w:t>
            </w:r>
            <w:r>
              <w:t xml:space="preserve">со </w:t>
            </w:r>
            <w:r w:rsidRPr="004731CB">
              <w:t>специализированн</w:t>
            </w:r>
            <w:r>
              <w:t>ым</w:t>
            </w:r>
            <w:r w:rsidRPr="004731CB">
              <w:t xml:space="preserve"> сайт</w:t>
            </w:r>
            <w:r>
              <w:t>ом</w:t>
            </w:r>
            <w:r w:rsidRPr="004731CB">
              <w:t xml:space="preserve"> «Портал заявителей Роскомнадзора»</w:t>
            </w:r>
            <w:r w:rsidRPr="00D93B8F">
              <w:t xml:space="preserve"> по предмету ведения реестра точек обмена трафиком</w:t>
            </w:r>
          </w:p>
        </w:tc>
      </w:tr>
      <w:tr w:rsidR="0021079F" w:rsidRPr="00D93B8F" w14:paraId="0C7F3CCE" w14:textId="77777777" w:rsidTr="00A12F2C">
        <w:trPr>
          <w:trHeight w:val="567"/>
        </w:trPr>
        <w:tc>
          <w:tcPr>
            <w:tcW w:w="680" w:type="dxa"/>
            <w:shd w:val="clear" w:color="auto" w:fill="FFFFFF" w:themeFill="background1"/>
            <w:vAlign w:val="center"/>
          </w:tcPr>
          <w:p w14:paraId="1F9D2A8A"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6B75A721" w14:textId="77777777" w:rsidR="0021079F" w:rsidRPr="00D93B8F" w:rsidRDefault="0021079F" w:rsidP="00A12F2C">
            <w:pPr>
              <w:spacing w:line="276" w:lineRule="auto"/>
            </w:pPr>
            <w:r w:rsidRPr="00D93B8F">
              <w:t>ППП «Форум Роскомнадзора»</w:t>
            </w:r>
          </w:p>
        </w:tc>
        <w:tc>
          <w:tcPr>
            <w:tcW w:w="2381" w:type="dxa"/>
            <w:shd w:val="clear" w:color="auto" w:fill="FFFFFF" w:themeFill="background1"/>
            <w:vAlign w:val="center"/>
          </w:tcPr>
          <w:p w14:paraId="1B998345"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6B4D9F4B" w14:textId="77777777" w:rsidR="0021079F" w:rsidRPr="00D93B8F" w:rsidRDefault="0021079F" w:rsidP="007A7E11">
            <w:pPr>
              <w:numPr>
                <w:ilvl w:val="0"/>
                <w:numId w:val="107"/>
              </w:numPr>
              <w:tabs>
                <w:tab w:val="left" w:pos="601"/>
              </w:tabs>
              <w:spacing w:line="276" w:lineRule="auto"/>
              <w:ind w:left="0" w:firstLine="176"/>
              <w:jc w:val="both"/>
            </w:pPr>
            <w:r w:rsidRPr="00D93B8F">
              <w:t>обсуждение актуальных вопросов и задач сотрудниками Роскомнадзора:</w:t>
            </w:r>
          </w:p>
          <w:p w14:paraId="1BE4E70D" w14:textId="77777777" w:rsidR="0021079F" w:rsidRPr="00D93B8F" w:rsidRDefault="0021079F" w:rsidP="007A7E11">
            <w:pPr>
              <w:numPr>
                <w:ilvl w:val="1"/>
                <w:numId w:val="107"/>
              </w:numPr>
              <w:tabs>
                <w:tab w:val="left" w:pos="601"/>
              </w:tabs>
              <w:spacing w:line="276" w:lineRule="auto"/>
              <w:ind w:left="0" w:firstLine="176"/>
              <w:jc w:val="both"/>
            </w:pPr>
            <w:r w:rsidRPr="00D93B8F">
              <w:t>административная реформа</w:t>
            </w:r>
          </w:p>
          <w:p w14:paraId="3780994B"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контрольно-надзорная деятельность;</w:t>
            </w:r>
          </w:p>
          <w:p w14:paraId="5B85953B"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разрешительная деятельность;</w:t>
            </w:r>
          </w:p>
          <w:p w14:paraId="2EBAE11C"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подсистемы ЕИС;</w:t>
            </w:r>
          </w:p>
          <w:p w14:paraId="525ABF7F"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персональные данные;</w:t>
            </w:r>
          </w:p>
          <w:p w14:paraId="7E713A2F"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государственная гражданская служба;</w:t>
            </w:r>
          </w:p>
          <w:p w14:paraId="58D20F1D"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бухгалтерский учет;</w:t>
            </w:r>
          </w:p>
          <w:p w14:paraId="0D9AB710"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административная деятельность;</w:t>
            </w:r>
          </w:p>
          <w:p w14:paraId="036D8708"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юридическая практика</w:t>
            </w:r>
          </w:p>
          <w:p w14:paraId="1BE1E373" w14:textId="77777777" w:rsidR="0021079F" w:rsidRPr="00D93B8F" w:rsidRDefault="0021079F" w:rsidP="007A7E11">
            <w:pPr>
              <w:numPr>
                <w:ilvl w:val="1"/>
                <w:numId w:val="107"/>
              </w:numPr>
              <w:tabs>
                <w:tab w:val="left" w:pos="601"/>
                <w:tab w:val="left" w:pos="1134"/>
                <w:tab w:val="left" w:pos="1560"/>
              </w:tabs>
              <w:spacing w:line="276" w:lineRule="auto"/>
              <w:ind w:left="0" w:firstLine="176"/>
              <w:jc w:val="both"/>
            </w:pPr>
            <w:r w:rsidRPr="00D93B8F">
              <w:t>о защите детей от информации, причиняющей вред их здоровью и развитию;</w:t>
            </w:r>
          </w:p>
          <w:p w14:paraId="43DF6654" w14:textId="77777777" w:rsidR="0021079F" w:rsidRPr="00D93B8F" w:rsidRDefault="0021079F" w:rsidP="007A7E11">
            <w:pPr>
              <w:pStyle w:val="af8"/>
              <w:numPr>
                <w:ilvl w:val="1"/>
                <w:numId w:val="107"/>
              </w:numPr>
              <w:tabs>
                <w:tab w:val="left" w:pos="601"/>
                <w:tab w:val="left" w:pos="1134"/>
                <w:tab w:val="left" w:pos="1560"/>
              </w:tabs>
              <w:spacing w:after="0"/>
              <w:ind w:left="0" w:firstLine="176"/>
              <w:contextualSpacing w:val="0"/>
              <w:jc w:val="both"/>
              <w:rPr>
                <w:sz w:val="24"/>
                <w:szCs w:val="24"/>
                <w:lang w:eastAsia="ru-RU"/>
              </w:rPr>
            </w:pPr>
            <w:r w:rsidRPr="00D93B8F">
              <w:rPr>
                <w:sz w:val="24"/>
                <w:szCs w:val="24"/>
                <w:lang w:eastAsia="ru-RU"/>
              </w:rPr>
              <w:t>планирование и отчетность;</w:t>
            </w:r>
          </w:p>
          <w:p w14:paraId="6C657D27" w14:textId="77777777" w:rsidR="0021079F" w:rsidRPr="00D93B8F" w:rsidRDefault="0021079F" w:rsidP="007A7E11">
            <w:pPr>
              <w:pStyle w:val="af8"/>
              <w:numPr>
                <w:ilvl w:val="1"/>
                <w:numId w:val="107"/>
              </w:numPr>
              <w:tabs>
                <w:tab w:val="left" w:pos="601"/>
                <w:tab w:val="left" w:pos="1134"/>
                <w:tab w:val="left" w:pos="1560"/>
              </w:tabs>
              <w:spacing w:after="0"/>
              <w:ind w:left="0" w:firstLine="176"/>
              <w:contextualSpacing w:val="0"/>
              <w:jc w:val="both"/>
              <w:rPr>
                <w:sz w:val="24"/>
                <w:szCs w:val="24"/>
                <w:lang w:eastAsia="ru-RU"/>
              </w:rPr>
            </w:pPr>
            <w:r w:rsidRPr="00D93B8F">
              <w:rPr>
                <w:sz w:val="24"/>
                <w:szCs w:val="24"/>
                <w:lang w:eastAsia="ru-RU"/>
              </w:rPr>
              <w:lastRenderedPageBreak/>
              <w:t>вопросы работы форума</w:t>
            </w:r>
          </w:p>
        </w:tc>
      </w:tr>
      <w:tr w:rsidR="0021079F" w:rsidRPr="00D93B8F" w14:paraId="738447E7" w14:textId="77777777" w:rsidTr="00A12F2C">
        <w:trPr>
          <w:trHeight w:val="567"/>
        </w:trPr>
        <w:tc>
          <w:tcPr>
            <w:tcW w:w="680" w:type="dxa"/>
            <w:shd w:val="clear" w:color="auto" w:fill="FFFFFF" w:themeFill="background1"/>
            <w:vAlign w:val="center"/>
          </w:tcPr>
          <w:p w14:paraId="084C533A"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hideMark/>
          </w:tcPr>
          <w:p w14:paraId="732187DF" w14:textId="77777777" w:rsidR="0021079F" w:rsidRPr="00D93B8F" w:rsidRDefault="0021079F" w:rsidP="00A12F2C">
            <w:pPr>
              <w:spacing w:line="276" w:lineRule="auto"/>
            </w:pPr>
            <w:r w:rsidRPr="00D93B8F">
              <w:t>ППП «Интернет портал Роскомнадзора»</w:t>
            </w:r>
          </w:p>
        </w:tc>
        <w:tc>
          <w:tcPr>
            <w:tcW w:w="2381" w:type="dxa"/>
            <w:shd w:val="clear" w:color="auto" w:fill="FFFFFF" w:themeFill="background1"/>
            <w:vAlign w:val="center"/>
          </w:tcPr>
          <w:p w14:paraId="686671DE"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3D2B353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в части ведомственного информационного сайта Роскомнадзора:</w:t>
            </w:r>
          </w:p>
          <w:p w14:paraId="3DA5DB45" w14:textId="77777777" w:rsidR="0021079F" w:rsidRPr="00D93B8F" w:rsidRDefault="0021079F" w:rsidP="007A7E11">
            <w:pPr>
              <w:numPr>
                <w:ilvl w:val="1"/>
                <w:numId w:val="83"/>
              </w:numPr>
              <w:tabs>
                <w:tab w:val="left" w:pos="601"/>
                <w:tab w:val="left" w:pos="1134"/>
              </w:tabs>
              <w:spacing w:line="276" w:lineRule="auto"/>
              <w:ind w:left="0" w:firstLine="176"/>
              <w:jc w:val="both"/>
            </w:pPr>
            <w:r w:rsidRPr="00D93B8F">
              <w:t>отображение информации о Роскомнадзоре и сферах деятельности Федеральной службы;</w:t>
            </w:r>
          </w:p>
          <w:p w14:paraId="1ED9C0CF" w14:textId="77777777" w:rsidR="0021079F" w:rsidRPr="00D93B8F" w:rsidRDefault="0021079F" w:rsidP="007A7E11">
            <w:pPr>
              <w:numPr>
                <w:ilvl w:val="1"/>
                <w:numId w:val="83"/>
              </w:numPr>
              <w:tabs>
                <w:tab w:val="left" w:pos="601"/>
                <w:tab w:val="left" w:pos="1134"/>
              </w:tabs>
              <w:spacing w:line="276" w:lineRule="auto"/>
              <w:ind w:left="0" w:firstLine="176"/>
              <w:jc w:val="both"/>
            </w:pPr>
            <w:r w:rsidRPr="00D93B8F">
              <w:t>принятие обращений граждан в интерактивном режиме;</w:t>
            </w:r>
          </w:p>
          <w:p w14:paraId="22C67767"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в части портала уполномоченного органа по защите прав субъектов персональных данных:</w:t>
            </w:r>
          </w:p>
          <w:p w14:paraId="32DF78B8"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отображение информации об уполномоченном органе;</w:t>
            </w:r>
          </w:p>
          <w:p w14:paraId="4226FD91"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ведение форума для членов консультативного совета и Форум молодежной палаты консультативного совета;</w:t>
            </w:r>
          </w:p>
          <w:p w14:paraId="6CDA6B88" w14:textId="77777777" w:rsidR="0021079F" w:rsidRPr="00D93B8F" w:rsidRDefault="0021079F" w:rsidP="007A7E11">
            <w:pPr>
              <w:pStyle w:val="af8"/>
              <w:numPr>
                <w:ilvl w:val="1"/>
                <w:numId w:val="83"/>
              </w:numPr>
              <w:tabs>
                <w:tab w:val="left" w:pos="601"/>
              </w:tabs>
              <w:spacing w:after="0"/>
              <w:ind w:left="0" w:firstLine="176"/>
              <w:contextualSpacing w:val="0"/>
              <w:jc w:val="both"/>
              <w:rPr>
                <w:sz w:val="24"/>
                <w:szCs w:val="24"/>
              </w:rPr>
            </w:pPr>
            <w:r w:rsidRPr="00D93B8F">
              <w:rPr>
                <w:sz w:val="24"/>
                <w:szCs w:val="24"/>
                <w:lang w:eastAsia="ru-RU"/>
              </w:rPr>
              <w:t>принятие уведомления об обработке персональных данных в электронном виде через портал;</w:t>
            </w:r>
          </w:p>
          <w:p w14:paraId="125C21AB" w14:textId="77777777" w:rsidR="0021079F" w:rsidRPr="00D93B8F" w:rsidRDefault="0021079F" w:rsidP="007A7E11">
            <w:pPr>
              <w:pStyle w:val="af8"/>
              <w:numPr>
                <w:ilvl w:val="0"/>
                <w:numId w:val="83"/>
              </w:numPr>
              <w:tabs>
                <w:tab w:val="left" w:pos="601"/>
              </w:tabs>
              <w:spacing w:after="0"/>
              <w:ind w:left="0" w:firstLine="176"/>
              <w:contextualSpacing w:val="0"/>
              <w:jc w:val="both"/>
              <w:rPr>
                <w:sz w:val="24"/>
                <w:szCs w:val="24"/>
              </w:rPr>
            </w:pPr>
            <w:r w:rsidRPr="00D93B8F">
              <w:rPr>
                <w:sz w:val="24"/>
                <w:szCs w:val="24"/>
                <w:lang w:eastAsia="ru-RU"/>
              </w:rPr>
              <w:t>обеспечение регламентированного доступа к информации о реестрах ресурсов, размещенных в сети Интернет</w:t>
            </w:r>
          </w:p>
        </w:tc>
      </w:tr>
      <w:tr w:rsidR="0021079F" w:rsidRPr="00D93B8F" w14:paraId="1D00A4CA" w14:textId="77777777" w:rsidTr="00A12F2C">
        <w:trPr>
          <w:trHeight w:val="567"/>
        </w:trPr>
        <w:tc>
          <w:tcPr>
            <w:tcW w:w="680" w:type="dxa"/>
            <w:shd w:val="clear" w:color="auto" w:fill="FFFFFF" w:themeFill="background1"/>
            <w:vAlign w:val="center"/>
          </w:tcPr>
          <w:p w14:paraId="34C75E42" w14:textId="77777777" w:rsidR="0021079F" w:rsidRPr="00D93B8F" w:rsidRDefault="0021079F" w:rsidP="007A7E11">
            <w:pPr>
              <w:pStyle w:val="af8"/>
              <w:numPr>
                <w:ilvl w:val="0"/>
                <w:numId w:val="76"/>
              </w:numPr>
              <w:spacing w:after="0"/>
              <w:jc w:val="center"/>
              <w:rPr>
                <w:sz w:val="24"/>
                <w:szCs w:val="24"/>
              </w:rPr>
            </w:pPr>
          </w:p>
        </w:tc>
        <w:tc>
          <w:tcPr>
            <w:tcW w:w="2297" w:type="dxa"/>
            <w:shd w:val="clear" w:color="auto" w:fill="FFFFFF" w:themeFill="background1"/>
            <w:vAlign w:val="center"/>
          </w:tcPr>
          <w:p w14:paraId="5F77CED6" w14:textId="77777777" w:rsidR="0021079F" w:rsidRPr="00D93B8F" w:rsidRDefault="0021079F" w:rsidP="00A12F2C">
            <w:pPr>
              <w:spacing w:line="276" w:lineRule="auto"/>
            </w:pPr>
            <w:r w:rsidRPr="00D93B8F">
              <w:t>ППП «Планирование и учет информационных систем и компонентов информационно-телекоммуникационной инфраструктуры Роскомнадзора»</w:t>
            </w:r>
          </w:p>
        </w:tc>
        <w:tc>
          <w:tcPr>
            <w:tcW w:w="2381" w:type="dxa"/>
            <w:shd w:val="clear" w:color="auto" w:fill="FFFFFF" w:themeFill="background1"/>
            <w:vAlign w:val="center"/>
          </w:tcPr>
          <w:p w14:paraId="1246BED0" w14:textId="77777777" w:rsidR="0021079F" w:rsidRPr="00D93B8F" w:rsidRDefault="0021079F" w:rsidP="00A12F2C">
            <w:pPr>
              <w:spacing w:line="276" w:lineRule="auto"/>
              <w:jc w:val="center"/>
            </w:pPr>
            <w:r w:rsidRPr="00D93B8F">
              <w:t>Прочее</w:t>
            </w:r>
          </w:p>
        </w:tc>
        <w:tc>
          <w:tcPr>
            <w:tcW w:w="4707" w:type="dxa"/>
            <w:shd w:val="clear" w:color="auto" w:fill="FFFFFF" w:themeFill="background1"/>
          </w:tcPr>
          <w:p w14:paraId="3F12E796" w14:textId="77777777" w:rsidR="0021079F" w:rsidRPr="00D93B8F" w:rsidRDefault="0021079F" w:rsidP="007A7E11">
            <w:pPr>
              <w:numPr>
                <w:ilvl w:val="0"/>
                <w:numId w:val="83"/>
              </w:numPr>
              <w:tabs>
                <w:tab w:val="left" w:pos="601"/>
              </w:tabs>
              <w:spacing w:line="276" w:lineRule="auto"/>
              <w:ind w:left="0" w:firstLine="176"/>
              <w:jc w:val="both"/>
            </w:pPr>
            <w:r w:rsidRPr="00D93B8F">
              <w:t>ведение единых консистентных справочников и классификаторов объектов учета предметной области подсистемы;</w:t>
            </w:r>
          </w:p>
          <w:p w14:paraId="534B3DE8" w14:textId="77777777" w:rsidR="0021079F" w:rsidRPr="00D93B8F" w:rsidRDefault="0021079F" w:rsidP="007A7E11">
            <w:pPr>
              <w:numPr>
                <w:ilvl w:val="0"/>
                <w:numId w:val="83"/>
              </w:numPr>
              <w:tabs>
                <w:tab w:val="left" w:pos="601"/>
              </w:tabs>
              <w:spacing w:line="276" w:lineRule="auto"/>
              <w:ind w:left="0" w:firstLine="176"/>
              <w:jc w:val="both"/>
            </w:pPr>
            <w:r w:rsidRPr="00D93B8F">
              <w:t>ввод, хранение и обработка сведений о существующих и планируемых ИС;</w:t>
            </w:r>
          </w:p>
          <w:p w14:paraId="0892D403" w14:textId="77777777" w:rsidR="0021079F" w:rsidRPr="00D93B8F" w:rsidRDefault="0021079F" w:rsidP="007A7E11">
            <w:pPr>
              <w:numPr>
                <w:ilvl w:val="0"/>
                <w:numId w:val="83"/>
              </w:numPr>
              <w:tabs>
                <w:tab w:val="left" w:pos="601"/>
              </w:tabs>
              <w:spacing w:line="276" w:lineRule="auto"/>
              <w:ind w:left="0" w:firstLine="176"/>
              <w:jc w:val="both"/>
            </w:pPr>
            <w:r w:rsidRPr="00D93B8F">
              <w:t>ввод, хранение и обработка сведений о существующих и планируемых компонентах;</w:t>
            </w:r>
          </w:p>
          <w:p w14:paraId="03DC2BB2" w14:textId="77777777" w:rsidR="0021079F" w:rsidRPr="00D93B8F" w:rsidRDefault="0021079F" w:rsidP="007A7E11">
            <w:pPr>
              <w:numPr>
                <w:ilvl w:val="0"/>
                <w:numId w:val="83"/>
              </w:numPr>
              <w:tabs>
                <w:tab w:val="left" w:pos="601"/>
              </w:tabs>
              <w:spacing w:line="276" w:lineRule="auto"/>
              <w:ind w:left="0" w:firstLine="176"/>
              <w:jc w:val="both"/>
            </w:pPr>
            <w:r w:rsidRPr="00D93B8F">
              <w:t>автоматизация деятельности Роскомнадзора в соответствии с «Методическими рекомендациями по планированию мероприятий по информатизации, а также по подготовке планов информатизации федеральными органами исполнительной власти и органами управления государственными внебюджетными фондами»;</w:t>
            </w:r>
          </w:p>
          <w:p w14:paraId="3084EC69" w14:textId="77777777" w:rsidR="0021079F" w:rsidRPr="00D93B8F" w:rsidRDefault="0021079F" w:rsidP="007A7E11">
            <w:pPr>
              <w:numPr>
                <w:ilvl w:val="0"/>
                <w:numId w:val="83"/>
              </w:numPr>
              <w:tabs>
                <w:tab w:val="left" w:pos="601"/>
              </w:tabs>
              <w:spacing w:line="276" w:lineRule="auto"/>
              <w:ind w:left="0" w:firstLine="176"/>
              <w:jc w:val="both"/>
            </w:pPr>
            <w:r w:rsidRPr="00D93B8F">
              <w:lastRenderedPageBreak/>
              <w:t>подготовка к размещению во ФГИС КИ сведений об ИС (включая информационные технологии, технические средства и информационно-телекоммуникационные сети, необходимые для их функционирования) и компонентах информационно-телекоммуникационной инфраструктуры, сведения о которых размещены в ФГИС КИ;</w:t>
            </w:r>
          </w:p>
          <w:p w14:paraId="766E3A14" w14:textId="77777777" w:rsidR="0021079F" w:rsidRPr="00D93B8F" w:rsidRDefault="0021079F" w:rsidP="007A7E11">
            <w:pPr>
              <w:numPr>
                <w:ilvl w:val="0"/>
                <w:numId w:val="83"/>
              </w:numPr>
              <w:tabs>
                <w:tab w:val="left" w:pos="601"/>
              </w:tabs>
              <w:spacing w:line="276" w:lineRule="auto"/>
              <w:ind w:left="0" w:firstLine="176"/>
              <w:jc w:val="both"/>
            </w:pPr>
            <w:r w:rsidRPr="00D93B8F">
              <w:t>печать и выгрузка регламентированных форм документов;</w:t>
            </w:r>
          </w:p>
          <w:p w14:paraId="7DB70B78" w14:textId="77777777" w:rsidR="0021079F" w:rsidRPr="00D93B8F" w:rsidRDefault="0021079F" w:rsidP="007A7E11">
            <w:pPr>
              <w:numPr>
                <w:ilvl w:val="0"/>
                <w:numId w:val="83"/>
              </w:numPr>
              <w:tabs>
                <w:tab w:val="left" w:pos="601"/>
              </w:tabs>
              <w:spacing w:line="276" w:lineRule="auto"/>
              <w:ind w:left="0" w:firstLine="176"/>
              <w:jc w:val="both"/>
            </w:pPr>
            <w:r w:rsidRPr="00D93B8F">
              <w:t>печать, отображение и выгрузка отчетов о деятельности Роскомнадзора в части предметной области подсистемы;</w:t>
            </w:r>
          </w:p>
          <w:p w14:paraId="724004AF" w14:textId="77777777" w:rsidR="0021079F" w:rsidRPr="00D93B8F" w:rsidRDefault="0021079F" w:rsidP="007A7E11">
            <w:pPr>
              <w:numPr>
                <w:ilvl w:val="0"/>
                <w:numId w:val="83"/>
              </w:numPr>
              <w:tabs>
                <w:tab w:val="left" w:pos="601"/>
              </w:tabs>
              <w:spacing w:line="276" w:lineRule="auto"/>
              <w:ind w:left="0" w:firstLine="176"/>
              <w:jc w:val="both"/>
            </w:pPr>
            <w:r w:rsidRPr="00D93B8F">
              <w:t>подготовка к публикации сведений о планах информатизации Роскомнадзора и ходе их реализации</w:t>
            </w:r>
          </w:p>
        </w:tc>
      </w:tr>
      <w:tr w:rsidR="0021079F" w:rsidRPr="00D93B8F" w14:paraId="5A72F043" w14:textId="77777777" w:rsidTr="00A12F2C">
        <w:trPr>
          <w:trHeight w:val="3029"/>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E8C8F" w14:textId="77777777" w:rsidR="0021079F" w:rsidRPr="00D93B8F" w:rsidRDefault="0021079F" w:rsidP="007A7E11">
            <w:pPr>
              <w:pStyle w:val="af8"/>
              <w:numPr>
                <w:ilvl w:val="0"/>
                <w:numId w:val="76"/>
              </w:numPr>
              <w:spacing w:after="0"/>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261C" w14:textId="77777777" w:rsidR="0021079F" w:rsidRPr="00D93B8F" w:rsidRDefault="0021079F" w:rsidP="00A12F2C">
            <w:pPr>
              <w:spacing w:line="276" w:lineRule="auto"/>
            </w:pPr>
            <w:r w:rsidRPr="00D93B8F">
              <w:t>ППП «</w:t>
            </w:r>
            <w:r w:rsidRPr="00D93B8F">
              <w:rPr>
                <w:iCs/>
                <w:snapToGrid w:val="0"/>
              </w:rPr>
              <w:t>Реестр новостных агрегаторов»</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EA0B"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0149B29"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автоматизированной поддержки процессов:</w:t>
            </w:r>
          </w:p>
          <w:p w14:paraId="719154B3" w14:textId="77777777" w:rsidR="0021079F" w:rsidRPr="00D93B8F" w:rsidRDefault="0021079F" w:rsidP="007A7E11">
            <w:pPr>
              <w:numPr>
                <w:ilvl w:val="1"/>
                <w:numId w:val="83"/>
              </w:numPr>
              <w:tabs>
                <w:tab w:val="left" w:pos="601"/>
                <w:tab w:val="left" w:pos="1134"/>
              </w:tabs>
              <w:spacing w:line="276" w:lineRule="auto"/>
              <w:ind w:left="0" w:firstLine="176"/>
              <w:jc w:val="both"/>
            </w:pPr>
            <w:r w:rsidRPr="00D93B8F">
              <w:t>рассмотрение обращений (сообщений) граждан и организаций;</w:t>
            </w:r>
          </w:p>
          <w:p w14:paraId="6F6B4AF0"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взаимодействие с новостными агрегаторами;</w:t>
            </w:r>
          </w:p>
          <w:p w14:paraId="0226D965"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рассмотрение требований уполномоченных государственных органов;</w:t>
            </w:r>
          </w:p>
          <w:p w14:paraId="276EA314"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привлечение нарушителей к административной ответственности</w:t>
            </w:r>
          </w:p>
        </w:tc>
      </w:tr>
      <w:tr w:rsidR="0021079F" w:rsidRPr="00D93B8F" w14:paraId="4C813D11" w14:textId="77777777" w:rsidTr="00A12F2C">
        <w:trPr>
          <w:trHeight w:val="3029"/>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81B73" w14:textId="77777777" w:rsidR="0021079F" w:rsidRPr="00D93B8F" w:rsidRDefault="0021079F" w:rsidP="007A7E11">
            <w:pPr>
              <w:pStyle w:val="af8"/>
              <w:numPr>
                <w:ilvl w:val="0"/>
                <w:numId w:val="76"/>
              </w:numPr>
              <w:spacing w:after="0"/>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CDD7" w14:textId="77777777" w:rsidR="0021079F" w:rsidRPr="00D93B8F" w:rsidRDefault="0021079F" w:rsidP="00A12F2C">
            <w:pPr>
              <w:spacing w:line="276" w:lineRule="auto"/>
            </w:pPr>
            <w:r w:rsidRPr="00D93B8F">
              <w:t>ППП «Реестр аккредитованных экспертов и экспертных организаций»</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27A63"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DF42B"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приём, обработка и ведение реестра заявлений:</w:t>
            </w:r>
          </w:p>
          <w:p w14:paraId="282CE50C"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на получение аттестата аккредитации;</w:t>
            </w:r>
          </w:p>
          <w:p w14:paraId="5D5BC584"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на приостановление действия аттестата аккредитации;</w:t>
            </w:r>
          </w:p>
          <w:p w14:paraId="24B52FB9"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на возобновление действия аттестата аккредитации после приостановления;</w:t>
            </w:r>
          </w:p>
          <w:p w14:paraId="55F48CB8"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на прекращение действия аттестата аккредитации;</w:t>
            </w:r>
          </w:p>
          <w:p w14:paraId="21C757BF"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на переоформление аттестата аккредитации;</w:t>
            </w:r>
          </w:p>
          <w:p w14:paraId="777DF940"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lastRenderedPageBreak/>
              <w:t>автоматизация работы экспертных комиссий по вопросам аккредитации с целью принятия решений:</w:t>
            </w:r>
          </w:p>
          <w:p w14:paraId="36CFF54D"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выдаче или отказе в выдаче аттестата аккредитации;</w:t>
            </w:r>
          </w:p>
          <w:p w14:paraId="630257EC"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приостановлении или возобновлении действия аттестата аккредитации;</w:t>
            </w:r>
          </w:p>
          <w:p w14:paraId="6BF3E77A"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прекращении действия аттестата аккредитации;</w:t>
            </w:r>
          </w:p>
          <w:p w14:paraId="07041EFF"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формирование, ведение реестра приказов:</w:t>
            </w:r>
          </w:p>
          <w:p w14:paraId="4425D0DD"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выдаче или отказе в выдаче аттестата аккредитации;</w:t>
            </w:r>
          </w:p>
          <w:p w14:paraId="79CA78E9"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приостановлении действия аттестата аккредитации;</w:t>
            </w:r>
          </w:p>
          <w:p w14:paraId="678D7F8C"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прекращении действия выданного аттестата аккредитации;</w:t>
            </w:r>
          </w:p>
          <w:p w14:paraId="3A631645"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переоформлении или отказе в переоформлении аттестата аккредитации;</w:t>
            </w:r>
          </w:p>
          <w:p w14:paraId="065A2AF0"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формирование, ведение реестра аттестатов аккредитации, формирование перечня аккредитованных экспертов и экспертных организация для публикации на сайте Роскомнадзора;</w:t>
            </w:r>
          </w:p>
          <w:p w14:paraId="4C2DF2CF"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формирование и ведение реестра уведомлений:</w:t>
            </w:r>
          </w:p>
          <w:p w14:paraId="19C8BCD4"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выдаче или отказе в выдаче аттестата аккредитации;</w:t>
            </w:r>
          </w:p>
          <w:p w14:paraId="4500CB63"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невозможности проведения аккредитации;</w:t>
            </w:r>
          </w:p>
          <w:p w14:paraId="4A875B8C"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приостановлении или возобновлении действия аттестата аккредитации;</w:t>
            </w:r>
          </w:p>
          <w:p w14:paraId="45CFE7BF"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прекращении действия выданного аттестата аккредитации;</w:t>
            </w:r>
          </w:p>
          <w:p w14:paraId="53FA54B7"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 переоформлении или отказе в переоформлении аттестата аккредитации;</w:t>
            </w:r>
          </w:p>
          <w:p w14:paraId="4590D183"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взаимодействие с электронными сервисами ФНС России (ЕГРЮЛ/ЕГРИП);</w:t>
            </w:r>
          </w:p>
          <w:p w14:paraId="5FC2710B"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 xml:space="preserve">взаимодействие с электронными </w:t>
            </w:r>
            <w:r w:rsidRPr="00D93B8F">
              <w:lastRenderedPageBreak/>
              <w:t>сервисами МВД России в части проверки наличия судимости заявителей;</w:t>
            </w:r>
          </w:p>
          <w:p w14:paraId="4177A6C3"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обеспечение возможности использования СПП «Хранилище данных» ЕИС Роскомнадзора для хранения электронных документов;</w:t>
            </w:r>
          </w:p>
          <w:p w14:paraId="264552AB" w14:textId="77777777" w:rsidR="0021079F" w:rsidRPr="00D93B8F" w:rsidRDefault="0021079F" w:rsidP="007A7E11">
            <w:pPr>
              <w:numPr>
                <w:ilvl w:val="1"/>
                <w:numId w:val="83"/>
              </w:numPr>
              <w:tabs>
                <w:tab w:val="left" w:pos="601"/>
                <w:tab w:val="left" w:pos="1134"/>
                <w:tab w:val="left" w:pos="1560"/>
              </w:tabs>
              <w:spacing w:line="276" w:lineRule="auto"/>
              <w:ind w:left="0" w:firstLine="176"/>
              <w:jc w:val="both"/>
            </w:pPr>
            <w:r w:rsidRPr="00D93B8F">
              <w:t>интеграция с ППП СЭД ЕИС Роскомнадзора</w:t>
            </w:r>
          </w:p>
        </w:tc>
      </w:tr>
      <w:tr w:rsidR="0021079F" w:rsidRPr="00D93B8F" w14:paraId="7815E4D0" w14:textId="77777777" w:rsidTr="00A12F2C">
        <w:trPr>
          <w:trHeight w:val="567"/>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091F1" w14:textId="77777777" w:rsidR="0021079F" w:rsidRPr="00D93B8F" w:rsidRDefault="0021079F" w:rsidP="007A7E11">
            <w:pPr>
              <w:pStyle w:val="af8"/>
              <w:numPr>
                <w:ilvl w:val="0"/>
                <w:numId w:val="76"/>
              </w:numPr>
              <w:spacing w:after="0"/>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B7915" w14:textId="77777777" w:rsidR="0021079F" w:rsidRPr="00D93B8F" w:rsidRDefault="0021079F" w:rsidP="00A12F2C">
            <w:pPr>
              <w:spacing w:line="276" w:lineRule="auto"/>
            </w:pPr>
            <w:r w:rsidRPr="00D93B8F">
              <w:t>ППП «Федеральная конкурсная комиссия»</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ECC0" w14:textId="77777777" w:rsidR="0021079F" w:rsidRPr="00D93B8F" w:rsidRDefault="0021079F" w:rsidP="00A12F2C">
            <w:pPr>
              <w:spacing w:line="276" w:lineRule="auto"/>
              <w:jc w:val="center"/>
            </w:pPr>
            <w:r w:rsidRPr="00D93B8F">
              <w:t>Прочее</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75E96"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формирование, ведение реестра протоколов о проведении конкурсов на получение права осуществления наземного эфирного вещания с использованием конкретных радиочастот, формирование печатной формы протокола;</w:t>
            </w:r>
          </w:p>
          <w:p w14:paraId="41647C5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формирование объявлений о проведении конкурсов на получение права осуществлять наземное эфирное вещание с использованием конкретных радиочастот, формирование печатных форм сообщений об объявлении конкурса;</w:t>
            </w:r>
          </w:p>
          <w:p w14:paraId="47037D0F"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прием, обработка и ведение реестра заявок на участие в конкурсе на получение права осуществлять наземное эфирное вещание, спутниковое вещание с использованием конкретных радиочастот;</w:t>
            </w:r>
          </w:p>
          <w:p w14:paraId="6BE185A8"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ведение реестра участников конкурсов, формирование печатных форм со списками участников, предназначенных для внутреннего использования и для публикации на сайте Роскомнадзора;</w:t>
            </w:r>
          </w:p>
          <w:p w14:paraId="45D17CBC"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формирование результатов проведения конкурсов на получение права осуществлять наземное эфирное вещание с использованием конкретных радиочастот, формирование печатных форм сообщений о результатах проведения конкурсов;</w:t>
            </w:r>
          </w:p>
          <w:p w14:paraId="10AB1822"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 xml:space="preserve">ведение реестра протоколов заседаний Федеральной конкурсной комиссии по телерадиовещанию, </w:t>
            </w:r>
            <w:r w:rsidRPr="00D93B8F">
              <w:lastRenderedPageBreak/>
              <w:t>формирование печатных форм протоколов заседаний;</w:t>
            </w:r>
          </w:p>
          <w:p w14:paraId="0EC9900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взаимодействия с электронными сервисами Федеральной налоговой службы Российской Федерации;</w:t>
            </w:r>
          </w:p>
          <w:p w14:paraId="65A7B89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взаимодействия с электронными сервисами Федерального казначейства (ГИС ГМП) в части проверки фактов оплаты участниками конкурсных взносов и единовременных плат;</w:t>
            </w:r>
          </w:p>
          <w:p w14:paraId="6E61FE81"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формирование сводных отчетных форм по участникам конкурсов, заявкам на участие в конкурсах и принятым решениям по итогам конкурсов;</w:t>
            </w:r>
          </w:p>
          <w:p w14:paraId="406D7FC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интеграции с ППП «Лицензирование деятельности по телерадиовещанию и ведение реестра лицензий» в части направления заявок на переоформление лицензий телерадиовещания, формирования служебных записок о направлении заявок на участие в Федеральной конкурсной комиссии по телерадиовещанию, формирование таблицы вещательных организаций, обратившихся в Федеральную конкурсную комиссию по телерадиовещанию;</w:t>
            </w:r>
          </w:p>
          <w:p w14:paraId="43CC5BFF"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интеграции с ППП «Государственная информационная система в области средств массовой информации» в части использования информации из реестра зарегистрированных средств массовой информации;</w:t>
            </w:r>
          </w:p>
          <w:p w14:paraId="11F229E5"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ведение реестров протоколов Федеральной конкурсной комиссии по телерадиовещанию о рассмотрении дополнительных вопросов, формирование печатных форм протоколов;</w:t>
            </w:r>
          </w:p>
          <w:p w14:paraId="123DEB05"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 xml:space="preserve">обеспечение одновременного отображения нескольких пользовательских </w:t>
            </w:r>
            <w:r w:rsidRPr="00D93B8F">
              <w:lastRenderedPageBreak/>
              <w:t>представлений в одном окне клиентского приложения (путем организации интерфейса с вкладками);</w:t>
            </w:r>
          </w:p>
          <w:p w14:paraId="6C6DD476"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 xml:space="preserve">интеграция с прикладным программным обеспечением </w:t>
            </w:r>
            <w:r w:rsidRPr="00D93B8F">
              <w:rPr>
                <w:lang w:val="en-US"/>
              </w:rPr>
              <w:t>Microsoft</w:t>
            </w:r>
            <w:r w:rsidRPr="00D93B8F">
              <w:t xml:space="preserve"> </w:t>
            </w:r>
            <w:r w:rsidRPr="00D93B8F">
              <w:rPr>
                <w:lang w:val="en-US"/>
              </w:rPr>
              <w:t>Office</w:t>
            </w:r>
            <w:r w:rsidRPr="00D93B8F">
              <w:t xml:space="preserve"> 2007-2016 в части подготовки форм документов (путем использования файлов .docx);</w:t>
            </w:r>
          </w:p>
          <w:p w14:paraId="4C7CB52B" w14:textId="77777777" w:rsidR="0021079F" w:rsidRPr="00D93B8F" w:rsidRDefault="0021079F" w:rsidP="007A7E11">
            <w:pPr>
              <w:numPr>
                <w:ilvl w:val="0"/>
                <w:numId w:val="83"/>
              </w:numPr>
              <w:tabs>
                <w:tab w:val="left" w:pos="601"/>
                <w:tab w:val="left" w:pos="1134"/>
              </w:tabs>
              <w:spacing w:line="276" w:lineRule="auto"/>
              <w:ind w:left="0" w:firstLine="176"/>
              <w:jc w:val="both"/>
            </w:pPr>
            <w:r w:rsidRPr="00D93B8F">
              <w:t>обеспечение возможности использования СПП «Хранилище данных» для хранения электронных документов;</w:t>
            </w:r>
          </w:p>
          <w:p w14:paraId="673F07AA" w14:textId="77777777" w:rsidR="0021079F" w:rsidRPr="00D93B8F" w:rsidRDefault="0021079F" w:rsidP="007A7E11">
            <w:pPr>
              <w:numPr>
                <w:ilvl w:val="0"/>
                <w:numId w:val="83"/>
              </w:numPr>
              <w:tabs>
                <w:tab w:val="left" w:pos="601"/>
              </w:tabs>
              <w:spacing w:line="276" w:lineRule="auto"/>
              <w:ind w:left="0" w:firstLine="176"/>
              <w:jc w:val="both"/>
            </w:pPr>
            <w:r w:rsidRPr="00D93B8F">
              <w:t>обеспечение интеграции с ППП СЭД ЕИС Роскомнадзора</w:t>
            </w:r>
          </w:p>
        </w:tc>
      </w:tr>
      <w:tr w:rsidR="0021079F" w:rsidRPr="00D93B8F" w14:paraId="6608E8DA" w14:textId="77777777" w:rsidTr="00A12F2C">
        <w:trPr>
          <w:trHeight w:val="567"/>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7FA84" w14:textId="77777777" w:rsidR="0021079F" w:rsidRPr="00D93B8F" w:rsidRDefault="0021079F" w:rsidP="007A7E11">
            <w:pPr>
              <w:pStyle w:val="af8"/>
              <w:numPr>
                <w:ilvl w:val="0"/>
                <w:numId w:val="76"/>
              </w:numPr>
              <w:spacing w:after="0"/>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29D01" w14:textId="77777777" w:rsidR="0021079F" w:rsidRPr="00D93B8F" w:rsidRDefault="0021079F" w:rsidP="00A12F2C">
            <w:pPr>
              <w:spacing w:line="276" w:lineRule="auto"/>
            </w:pPr>
            <w:r w:rsidRPr="00D93B8F">
              <w:t>ППП «Реестр анонимайзеров»</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DFD5C"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B600" w14:textId="77777777" w:rsidR="0021079F" w:rsidRPr="00D93B8F" w:rsidRDefault="0021079F" w:rsidP="007A7E11">
            <w:pPr>
              <w:numPr>
                <w:ilvl w:val="0"/>
                <w:numId w:val="83"/>
              </w:numPr>
              <w:tabs>
                <w:tab w:val="left" w:pos="601"/>
              </w:tabs>
              <w:spacing w:line="276" w:lineRule="auto"/>
              <w:ind w:left="0" w:firstLine="176"/>
              <w:jc w:val="both"/>
            </w:pPr>
            <w:r w:rsidRPr="00D93B8F">
              <w:t>ведение реестра владельцев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Федеральным законом «Об информации, информационных технологиях и о защите информации» («Реестра анонимайзеров»);</w:t>
            </w:r>
          </w:p>
          <w:p w14:paraId="28CBCFFB" w14:textId="77777777" w:rsidR="0021079F" w:rsidRPr="00D93B8F" w:rsidRDefault="0021079F" w:rsidP="007A7E11">
            <w:pPr>
              <w:numPr>
                <w:ilvl w:val="0"/>
                <w:numId w:val="83"/>
              </w:numPr>
              <w:tabs>
                <w:tab w:val="left" w:pos="601"/>
              </w:tabs>
              <w:spacing w:line="276" w:lineRule="auto"/>
              <w:ind w:left="0" w:firstLine="176"/>
              <w:jc w:val="both"/>
            </w:pPr>
            <w:r w:rsidRPr="00D93B8F">
              <w:t>обеспечение механизма регистрации и предоставления доступа к выгрузке для владельцев анонимайзеров;</w:t>
            </w:r>
          </w:p>
          <w:p w14:paraId="2DF68995" w14:textId="77777777" w:rsidR="0021079F" w:rsidRPr="00D93B8F" w:rsidRDefault="0021079F" w:rsidP="007A7E11">
            <w:pPr>
              <w:numPr>
                <w:ilvl w:val="0"/>
                <w:numId w:val="83"/>
              </w:numPr>
              <w:tabs>
                <w:tab w:val="left" w:pos="601"/>
              </w:tabs>
              <w:spacing w:line="276" w:lineRule="auto"/>
              <w:ind w:left="0" w:firstLine="176"/>
              <w:jc w:val="both"/>
            </w:pPr>
            <w:r w:rsidRPr="00D93B8F">
              <w:t>обеспечение механизма формирования и передачи выгрузки владельцам анонимайзеров</w:t>
            </w:r>
          </w:p>
        </w:tc>
      </w:tr>
      <w:tr w:rsidR="0021079F" w:rsidRPr="00D93B8F" w14:paraId="481A8345" w14:textId="77777777" w:rsidTr="00A12F2C">
        <w:trPr>
          <w:trHeight w:val="567"/>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9D739" w14:textId="77777777" w:rsidR="0021079F" w:rsidRPr="00D93B8F" w:rsidRDefault="0021079F" w:rsidP="007A7E11">
            <w:pPr>
              <w:pStyle w:val="af8"/>
              <w:numPr>
                <w:ilvl w:val="0"/>
                <w:numId w:val="76"/>
              </w:numPr>
              <w:spacing w:after="0"/>
              <w:jc w:val="center"/>
              <w:rPr>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925B" w14:textId="77777777" w:rsidR="0021079F" w:rsidRPr="00D93B8F" w:rsidRDefault="0021079F" w:rsidP="00A12F2C">
            <w:pPr>
              <w:spacing w:line="276" w:lineRule="auto"/>
            </w:pPr>
            <w:r w:rsidRPr="00D93B8F">
              <w:t>ППП «Реестр аудиовизуальных сервисов»</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6F38" w14:textId="77777777" w:rsidR="0021079F" w:rsidRPr="00D93B8F" w:rsidRDefault="0021079F" w:rsidP="00A12F2C">
            <w:pPr>
              <w:spacing w:line="276" w:lineRule="auto"/>
              <w:jc w:val="center"/>
            </w:pPr>
            <w:r w:rsidRPr="00D93B8F">
              <w:t>Ведение реестров (кроме предусмотренных в иных видах деятельности)</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398A018" w14:textId="77777777" w:rsidR="0021079F" w:rsidRPr="00D93B8F" w:rsidRDefault="0021079F" w:rsidP="007A7E11">
            <w:pPr>
              <w:numPr>
                <w:ilvl w:val="0"/>
                <w:numId w:val="83"/>
              </w:numPr>
              <w:tabs>
                <w:tab w:val="left" w:pos="601"/>
              </w:tabs>
              <w:spacing w:line="276" w:lineRule="auto"/>
              <w:ind w:left="0" w:firstLine="176"/>
              <w:jc w:val="both"/>
            </w:pPr>
            <w:r w:rsidRPr="00D93B8F">
              <w:t>автоматизированная поддержка процессов:</w:t>
            </w:r>
          </w:p>
          <w:p w14:paraId="31429029" w14:textId="77777777" w:rsidR="0021079F" w:rsidRPr="00D93B8F" w:rsidRDefault="0021079F" w:rsidP="007A7E11">
            <w:pPr>
              <w:numPr>
                <w:ilvl w:val="1"/>
                <w:numId w:val="83"/>
              </w:numPr>
              <w:tabs>
                <w:tab w:val="left" w:pos="601"/>
              </w:tabs>
              <w:spacing w:line="276" w:lineRule="auto"/>
              <w:ind w:left="0" w:firstLine="176"/>
              <w:jc w:val="both"/>
            </w:pPr>
            <w:r w:rsidRPr="00D93B8F">
              <w:t xml:space="preserve">рассмотрения обращений </w:t>
            </w:r>
            <w:r w:rsidRPr="00D93B8F">
              <w:rPr>
                <w:b/>
              </w:rPr>
              <w:t>(</w:t>
            </w:r>
            <w:r w:rsidRPr="00D93B8F">
              <w:t>сообщений) граждан и организаций;</w:t>
            </w:r>
          </w:p>
          <w:p w14:paraId="61A14DC2" w14:textId="77777777" w:rsidR="0021079F" w:rsidRPr="00D93B8F" w:rsidRDefault="0021079F" w:rsidP="007A7E11">
            <w:pPr>
              <w:numPr>
                <w:ilvl w:val="1"/>
                <w:numId w:val="83"/>
              </w:numPr>
              <w:tabs>
                <w:tab w:val="left" w:pos="601"/>
              </w:tabs>
              <w:spacing w:line="276" w:lineRule="auto"/>
              <w:ind w:left="0" w:firstLine="176"/>
              <w:jc w:val="both"/>
            </w:pPr>
            <w:r w:rsidRPr="00D93B8F">
              <w:t>взаимодействия с владельцами аудиовизуальных сервисов, в том числе, для направления обращений с требованиями о принятии мер по прекращению распространения аудиовизуальных произведений:</w:t>
            </w:r>
          </w:p>
          <w:p w14:paraId="0430F5A7" w14:textId="77777777" w:rsidR="0021079F" w:rsidRPr="00D93B8F" w:rsidRDefault="0021079F" w:rsidP="007A7E11">
            <w:pPr>
              <w:numPr>
                <w:ilvl w:val="2"/>
                <w:numId w:val="108"/>
              </w:numPr>
              <w:tabs>
                <w:tab w:val="left" w:pos="601"/>
              </w:tabs>
              <w:spacing w:line="276" w:lineRule="auto"/>
              <w:ind w:left="0" w:firstLine="176"/>
              <w:jc w:val="both"/>
            </w:pPr>
            <w:r w:rsidRPr="00D93B8F">
              <w:lastRenderedPageBreak/>
              <w:t>распространяемых с нарушением законодательства Российской Федерации;</w:t>
            </w:r>
          </w:p>
          <w:p w14:paraId="654CC9E7" w14:textId="77777777" w:rsidR="0021079F" w:rsidRPr="00D93B8F" w:rsidRDefault="0021079F" w:rsidP="007A7E11">
            <w:pPr>
              <w:numPr>
                <w:ilvl w:val="2"/>
                <w:numId w:val="108"/>
              </w:numPr>
              <w:tabs>
                <w:tab w:val="left" w:pos="601"/>
              </w:tabs>
              <w:spacing w:line="276" w:lineRule="auto"/>
              <w:ind w:left="0" w:firstLine="176"/>
              <w:jc w:val="both"/>
            </w:pPr>
            <w:r w:rsidRPr="00D93B8F">
              <w:t>нарушающих законодательство Российской Федерации;</w:t>
            </w:r>
          </w:p>
          <w:p w14:paraId="4DEA92A3" w14:textId="77777777" w:rsidR="0021079F" w:rsidRPr="00D93B8F" w:rsidRDefault="0021079F" w:rsidP="007A7E11">
            <w:pPr>
              <w:numPr>
                <w:ilvl w:val="1"/>
                <w:numId w:val="83"/>
              </w:numPr>
              <w:tabs>
                <w:tab w:val="left" w:pos="601"/>
              </w:tabs>
              <w:spacing w:line="276" w:lineRule="auto"/>
              <w:ind w:left="0" w:firstLine="176"/>
              <w:jc w:val="both"/>
            </w:pPr>
            <w:r w:rsidRPr="00D93B8F">
              <w:t>рассмотрения требований уполномоченных государственных органов;</w:t>
            </w:r>
          </w:p>
          <w:p w14:paraId="3B084A63" w14:textId="77777777" w:rsidR="0021079F" w:rsidRPr="00D93B8F" w:rsidRDefault="0021079F" w:rsidP="007A7E11">
            <w:pPr>
              <w:numPr>
                <w:ilvl w:val="1"/>
                <w:numId w:val="83"/>
              </w:numPr>
              <w:tabs>
                <w:tab w:val="left" w:pos="601"/>
              </w:tabs>
              <w:spacing w:line="276" w:lineRule="auto"/>
              <w:ind w:left="0" w:firstLine="176"/>
              <w:jc w:val="both"/>
            </w:pPr>
            <w:r w:rsidRPr="00D93B8F">
              <w:t>привлечения нарушителей к административной ответственности</w:t>
            </w:r>
          </w:p>
        </w:tc>
      </w:tr>
    </w:tbl>
    <w:p w14:paraId="3C2AB699" w14:textId="77777777" w:rsidR="0021079F" w:rsidRPr="00D93B8F" w:rsidRDefault="0021079F" w:rsidP="0021079F">
      <w:pPr>
        <w:spacing w:line="360" w:lineRule="auto"/>
        <w:ind w:firstLine="851"/>
        <w:jc w:val="both"/>
      </w:pPr>
      <w:r w:rsidRPr="00D93B8F">
        <w:lastRenderedPageBreak/>
        <w:t>По отдельным видам государственных услуг предусматривается электронное взаимодействие с заявителями.</w:t>
      </w:r>
    </w:p>
    <w:p w14:paraId="4DABDED4" w14:textId="77777777" w:rsidR="0021079F" w:rsidRPr="00D93B8F" w:rsidRDefault="0021079F" w:rsidP="0021079F">
      <w:pPr>
        <w:spacing w:line="360" w:lineRule="auto"/>
        <w:ind w:firstLine="851"/>
        <w:jc w:val="both"/>
      </w:pPr>
    </w:p>
    <w:p w14:paraId="55903D49"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Состав сервисных программных подсистем ЕИС Роскомнадзора</w:t>
      </w:r>
    </w:p>
    <w:p w14:paraId="198C044C" w14:textId="77777777" w:rsidR="0021079F" w:rsidRPr="00D93B8F" w:rsidRDefault="0021079F" w:rsidP="0021079F">
      <w:pPr>
        <w:spacing w:line="360" w:lineRule="auto"/>
        <w:ind w:firstLine="851"/>
        <w:jc w:val="both"/>
      </w:pPr>
      <w:r w:rsidRPr="00D93B8F">
        <w:t>В состав ЕИС Роскомнадзора как объекта оказания услуг входят следующие сервисные программные подсистемы (СПП):</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7"/>
        <w:gridCol w:w="4395"/>
        <w:gridCol w:w="4487"/>
      </w:tblGrid>
      <w:tr w:rsidR="0021079F" w:rsidRPr="00D93B8F" w14:paraId="5DFE2259" w14:textId="77777777" w:rsidTr="00A12F2C">
        <w:trPr>
          <w:trHeight w:val="567"/>
          <w:tblHeader/>
        </w:trPr>
        <w:tc>
          <w:tcPr>
            <w:tcW w:w="567" w:type="dxa"/>
            <w:shd w:val="clear" w:color="auto" w:fill="FFFFFF" w:themeFill="background1"/>
            <w:vAlign w:val="center"/>
            <w:hideMark/>
          </w:tcPr>
          <w:p w14:paraId="2B8D84DE" w14:textId="77777777" w:rsidR="0021079F" w:rsidRPr="00D93B8F" w:rsidRDefault="0021079F" w:rsidP="00A12F2C">
            <w:pPr>
              <w:spacing w:line="276" w:lineRule="auto"/>
              <w:jc w:val="center"/>
              <w:rPr>
                <w:b/>
                <w:bCs/>
              </w:rPr>
            </w:pPr>
            <w:r w:rsidRPr="00D93B8F">
              <w:rPr>
                <w:b/>
                <w:bCs/>
              </w:rPr>
              <w:t>№ п/п</w:t>
            </w:r>
          </w:p>
        </w:tc>
        <w:tc>
          <w:tcPr>
            <w:tcW w:w="4395" w:type="dxa"/>
            <w:shd w:val="clear" w:color="auto" w:fill="FFFFFF" w:themeFill="background1"/>
            <w:vAlign w:val="center"/>
            <w:hideMark/>
          </w:tcPr>
          <w:p w14:paraId="6F2F0765" w14:textId="77777777" w:rsidR="0021079F" w:rsidRPr="00D93B8F" w:rsidRDefault="0021079F" w:rsidP="00A12F2C">
            <w:pPr>
              <w:spacing w:line="276" w:lineRule="auto"/>
              <w:jc w:val="center"/>
              <w:rPr>
                <w:b/>
                <w:bCs/>
              </w:rPr>
            </w:pPr>
            <w:r w:rsidRPr="00D93B8F">
              <w:rPr>
                <w:b/>
                <w:bCs/>
              </w:rPr>
              <w:t>Наименование сервисной программной подсистемы</w:t>
            </w:r>
          </w:p>
        </w:tc>
        <w:tc>
          <w:tcPr>
            <w:tcW w:w="4487" w:type="dxa"/>
            <w:shd w:val="clear" w:color="auto" w:fill="FFFFFF" w:themeFill="background1"/>
          </w:tcPr>
          <w:p w14:paraId="7A3BAA38" w14:textId="77777777" w:rsidR="0021079F" w:rsidRPr="00D93B8F" w:rsidRDefault="0021079F" w:rsidP="00A12F2C">
            <w:pPr>
              <w:spacing w:line="276" w:lineRule="auto"/>
              <w:ind w:firstLine="317"/>
              <w:jc w:val="both"/>
              <w:rPr>
                <w:b/>
                <w:bCs/>
              </w:rPr>
            </w:pPr>
          </w:p>
        </w:tc>
      </w:tr>
      <w:tr w:rsidR="0021079F" w:rsidRPr="00D93B8F" w14:paraId="4B057E5F" w14:textId="77777777" w:rsidTr="00A12F2C">
        <w:trPr>
          <w:trHeight w:val="567"/>
        </w:trPr>
        <w:tc>
          <w:tcPr>
            <w:tcW w:w="567" w:type="dxa"/>
            <w:shd w:val="clear" w:color="auto" w:fill="FFFFFF" w:themeFill="background1"/>
            <w:noWrap/>
            <w:vAlign w:val="center"/>
          </w:tcPr>
          <w:p w14:paraId="7978A1D8" w14:textId="77777777" w:rsidR="0021079F" w:rsidRPr="00D93B8F" w:rsidRDefault="0021079F" w:rsidP="007A7E11">
            <w:pPr>
              <w:pStyle w:val="af8"/>
              <w:numPr>
                <w:ilvl w:val="0"/>
                <w:numId w:val="77"/>
              </w:numPr>
              <w:spacing w:after="0"/>
              <w:jc w:val="center"/>
              <w:rPr>
                <w:sz w:val="24"/>
                <w:szCs w:val="24"/>
              </w:rPr>
            </w:pPr>
          </w:p>
        </w:tc>
        <w:tc>
          <w:tcPr>
            <w:tcW w:w="4395" w:type="dxa"/>
            <w:shd w:val="clear" w:color="auto" w:fill="FFFFFF" w:themeFill="background1"/>
            <w:vAlign w:val="center"/>
            <w:hideMark/>
          </w:tcPr>
          <w:p w14:paraId="23E5E2CB" w14:textId="77777777" w:rsidR="0021079F" w:rsidRPr="00D93B8F" w:rsidRDefault="0021079F" w:rsidP="00A12F2C">
            <w:pPr>
              <w:spacing w:line="276" w:lineRule="auto"/>
            </w:pPr>
            <w:r w:rsidRPr="00D93B8F">
              <w:t>СПП «Подсистема обеспечения информационного взаимодействия» (ПОИВ ЕИС)</w:t>
            </w:r>
          </w:p>
        </w:tc>
        <w:tc>
          <w:tcPr>
            <w:tcW w:w="4487" w:type="dxa"/>
            <w:shd w:val="clear" w:color="auto" w:fill="FFFFFF" w:themeFill="background1"/>
          </w:tcPr>
          <w:p w14:paraId="453A3B05" w14:textId="77777777" w:rsidR="0021079F" w:rsidRPr="00D93B8F" w:rsidRDefault="0021079F" w:rsidP="007A7E11">
            <w:pPr>
              <w:numPr>
                <w:ilvl w:val="0"/>
                <w:numId w:val="83"/>
              </w:numPr>
              <w:spacing w:line="276" w:lineRule="auto"/>
              <w:ind w:left="0" w:firstLine="317"/>
              <w:jc w:val="both"/>
            </w:pPr>
            <w:r w:rsidRPr="00D93B8F">
              <w:t>обеспечение регламентированного доступа внешних информационных систем к информации, содержащейся в базах данных ЕИС Роскомнадзора с использованием:</w:t>
            </w:r>
          </w:p>
          <w:p w14:paraId="65F70E46" w14:textId="77777777" w:rsidR="0021079F" w:rsidRPr="00D93B8F" w:rsidRDefault="0021079F" w:rsidP="007A7E11">
            <w:pPr>
              <w:numPr>
                <w:ilvl w:val="1"/>
                <w:numId w:val="108"/>
              </w:numPr>
              <w:spacing w:line="276" w:lineRule="auto"/>
              <w:ind w:left="0" w:firstLine="317"/>
              <w:jc w:val="both"/>
            </w:pPr>
            <w:r w:rsidRPr="00D93B8F">
              <w:t>Единой системы межведомственного электронного взаимодействия (СМЭВ);</w:t>
            </w:r>
          </w:p>
          <w:p w14:paraId="51EB7D01" w14:textId="77777777" w:rsidR="0021079F" w:rsidRPr="00D93B8F" w:rsidRDefault="0021079F" w:rsidP="007A7E11">
            <w:pPr>
              <w:numPr>
                <w:ilvl w:val="1"/>
                <w:numId w:val="108"/>
              </w:numPr>
              <w:spacing w:line="276" w:lineRule="auto"/>
              <w:ind w:left="0" w:firstLine="317"/>
              <w:jc w:val="both"/>
            </w:pPr>
            <w:r w:rsidRPr="00D93B8F">
              <w:t>ведомственной системы электронного взаимодействия Роскомнадзора (СЭВ);</w:t>
            </w:r>
            <w:r w:rsidRPr="00D93B8F">
              <w:br/>
            </w:r>
          </w:p>
          <w:p w14:paraId="52276694" w14:textId="77777777" w:rsidR="0021079F" w:rsidRPr="00D93B8F" w:rsidRDefault="0021079F" w:rsidP="007A7E11">
            <w:pPr>
              <w:numPr>
                <w:ilvl w:val="0"/>
                <w:numId w:val="108"/>
              </w:numPr>
              <w:spacing w:line="276" w:lineRule="auto"/>
              <w:ind w:left="0" w:firstLine="317"/>
              <w:jc w:val="both"/>
            </w:pPr>
            <w:r w:rsidRPr="00D93B8F">
              <w:t>обеспечение автоматизированного регламентированного доступа ЕИС Роскомнадзора к информации, содержащейся в базах данных внешних информационных систем федеральных органов власти с использованием:</w:t>
            </w:r>
          </w:p>
          <w:p w14:paraId="4C972617" w14:textId="77777777" w:rsidR="0021079F" w:rsidRPr="00D93B8F" w:rsidRDefault="0021079F" w:rsidP="007A7E11">
            <w:pPr>
              <w:numPr>
                <w:ilvl w:val="1"/>
                <w:numId w:val="108"/>
              </w:numPr>
              <w:spacing w:line="276" w:lineRule="auto"/>
              <w:ind w:left="0" w:firstLine="317"/>
              <w:jc w:val="both"/>
            </w:pPr>
            <w:r w:rsidRPr="00D93B8F">
              <w:t>Единой системы межведомственного электронного взаимодействия (СМЭВ);</w:t>
            </w:r>
          </w:p>
          <w:p w14:paraId="5D9D1087" w14:textId="77777777" w:rsidR="0021079F" w:rsidRPr="00D93B8F" w:rsidRDefault="0021079F" w:rsidP="007A7E11">
            <w:pPr>
              <w:numPr>
                <w:ilvl w:val="1"/>
                <w:numId w:val="108"/>
              </w:numPr>
              <w:spacing w:line="276" w:lineRule="auto"/>
              <w:ind w:left="0" w:firstLine="317"/>
              <w:jc w:val="both"/>
            </w:pPr>
            <w:r w:rsidRPr="00D93B8F">
              <w:t xml:space="preserve">Ведомственной системы </w:t>
            </w:r>
            <w:r w:rsidRPr="00D93B8F">
              <w:lastRenderedPageBreak/>
              <w:t>электронного взаимодействия (СЭВ);</w:t>
            </w:r>
            <w:r w:rsidRPr="00D93B8F">
              <w:br/>
            </w:r>
          </w:p>
          <w:p w14:paraId="6D8FF284"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приведение данных, используемых при двустороннем информационном обмене с другими информационными системами, к виду, пригодному для:</w:t>
            </w:r>
          </w:p>
          <w:p w14:paraId="4657AC3C" w14:textId="77777777" w:rsidR="0021079F" w:rsidRPr="00D93B8F" w:rsidRDefault="0021079F" w:rsidP="007A7E11">
            <w:pPr>
              <w:numPr>
                <w:ilvl w:val="1"/>
                <w:numId w:val="82"/>
              </w:numPr>
              <w:tabs>
                <w:tab w:val="left" w:pos="1134"/>
              </w:tabs>
              <w:spacing w:line="276" w:lineRule="auto"/>
              <w:ind w:left="0" w:firstLine="317"/>
              <w:jc w:val="both"/>
            </w:pPr>
            <w:r w:rsidRPr="00D93B8F">
              <w:t>использования прикладными программными подсистемами ЕИС Роскомнадзора;</w:t>
            </w:r>
          </w:p>
          <w:p w14:paraId="2C77646C" w14:textId="77777777" w:rsidR="0021079F" w:rsidRPr="00D93B8F" w:rsidRDefault="0021079F" w:rsidP="007A7E11">
            <w:pPr>
              <w:numPr>
                <w:ilvl w:val="1"/>
                <w:numId w:val="82"/>
              </w:numPr>
              <w:tabs>
                <w:tab w:val="left" w:pos="1134"/>
              </w:tabs>
              <w:spacing w:line="276" w:lineRule="auto"/>
              <w:ind w:left="0" w:firstLine="317"/>
              <w:jc w:val="both"/>
            </w:pPr>
            <w:r w:rsidRPr="00D93B8F">
              <w:t>использования другими информационными системами;</w:t>
            </w:r>
          </w:p>
          <w:p w14:paraId="7B5448EA" w14:textId="77777777" w:rsidR="0021079F" w:rsidRPr="00D93B8F" w:rsidRDefault="0021079F" w:rsidP="007A7E11">
            <w:pPr>
              <w:numPr>
                <w:ilvl w:val="0"/>
                <w:numId w:val="82"/>
              </w:numPr>
              <w:spacing w:line="276" w:lineRule="auto"/>
              <w:ind w:left="0" w:firstLine="317"/>
              <w:jc w:val="both"/>
            </w:pPr>
            <w:r w:rsidRPr="00D93B8F">
              <w:t>обеспечение авторизации и аутентификации при двустороннем информационном обмене в соответствии с техническими и административными (организационными) регламентами СМЭВ и СЭВ;</w:t>
            </w:r>
          </w:p>
          <w:p w14:paraId="6B7E365C" w14:textId="77777777" w:rsidR="0021079F" w:rsidRPr="00D93B8F" w:rsidRDefault="0021079F" w:rsidP="007A7E11">
            <w:pPr>
              <w:numPr>
                <w:ilvl w:val="0"/>
                <w:numId w:val="82"/>
              </w:numPr>
              <w:spacing w:line="276" w:lineRule="auto"/>
              <w:ind w:left="0" w:firstLine="317"/>
              <w:jc w:val="both"/>
            </w:pPr>
            <w:r w:rsidRPr="00D93B8F">
              <w:t>обеспечение контроля целостности и подлинности сообщений информационного обмена с использованием программно-технических средств электронной подписи (ЭП);</w:t>
            </w:r>
          </w:p>
          <w:p w14:paraId="63F86347" w14:textId="77777777" w:rsidR="0021079F" w:rsidRPr="00D93B8F" w:rsidRDefault="0021079F" w:rsidP="007A7E11">
            <w:pPr>
              <w:pStyle w:val="af8"/>
              <w:numPr>
                <w:ilvl w:val="0"/>
                <w:numId w:val="82"/>
              </w:numPr>
              <w:spacing w:after="0"/>
              <w:ind w:left="0" w:firstLine="317"/>
              <w:contextualSpacing w:val="0"/>
              <w:jc w:val="both"/>
              <w:rPr>
                <w:sz w:val="24"/>
                <w:szCs w:val="24"/>
              </w:rPr>
            </w:pPr>
            <w:r w:rsidRPr="00D93B8F">
              <w:rPr>
                <w:sz w:val="24"/>
                <w:szCs w:val="24"/>
                <w:lang w:eastAsia="ru-RU"/>
              </w:rPr>
              <w:t>сбор, хранение и обработка сведений (даты, времени, участников) о каждом случае межсистемного взаимодействия и подготовка служебных отчетов на основе таких данных</w:t>
            </w:r>
          </w:p>
        </w:tc>
      </w:tr>
      <w:tr w:rsidR="0021079F" w:rsidRPr="00D93B8F" w14:paraId="7F1FA0A2" w14:textId="77777777" w:rsidTr="00A12F2C">
        <w:trPr>
          <w:trHeight w:val="567"/>
        </w:trPr>
        <w:tc>
          <w:tcPr>
            <w:tcW w:w="567" w:type="dxa"/>
            <w:shd w:val="clear" w:color="auto" w:fill="FFFFFF" w:themeFill="background1"/>
            <w:noWrap/>
            <w:vAlign w:val="center"/>
          </w:tcPr>
          <w:p w14:paraId="2CCDEBB6" w14:textId="77777777" w:rsidR="0021079F" w:rsidRPr="00D93B8F" w:rsidRDefault="0021079F" w:rsidP="007A7E11">
            <w:pPr>
              <w:pStyle w:val="af8"/>
              <w:numPr>
                <w:ilvl w:val="0"/>
                <w:numId w:val="77"/>
              </w:numPr>
              <w:spacing w:after="0"/>
              <w:jc w:val="center"/>
              <w:rPr>
                <w:sz w:val="24"/>
                <w:szCs w:val="24"/>
              </w:rPr>
            </w:pPr>
          </w:p>
        </w:tc>
        <w:tc>
          <w:tcPr>
            <w:tcW w:w="4395" w:type="dxa"/>
            <w:shd w:val="clear" w:color="auto" w:fill="FFFFFF" w:themeFill="background1"/>
            <w:vAlign w:val="center"/>
            <w:hideMark/>
          </w:tcPr>
          <w:p w14:paraId="72D87FDA" w14:textId="77777777" w:rsidR="0021079F" w:rsidRPr="00D93B8F" w:rsidRDefault="0021079F" w:rsidP="00A12F2C">
            <w:pPr>
              <w:spacing w:line="276" w:lineRule="auto"/>
            </w:pPr>
            <w:r w:rsidRPr="00D93B8F">
              <w:t>СПП мониторинга корпоративной мультисервисной сети передачи данных ЕИС (ПМ КМСПД ЕИС)</w:t>
            </w:r>
          </w:p>
        </w:tc>
        <w:tc>
          <w:tcPr>
            <w:tcW w:w="4487" w:type="dxa"/>
            <w:shd w:val="clear" w:color="auto" w:fill="FFFFFF" w:themeFill="background1"/>
          </w:tcPr>
          <w:p w14:paraId="76ADCD1F" w14:textId="77777777" w:rsidR="0021079F" w:rsidRPr="00D93B8F" w:rsidRDefault="0021079F" w:rsidP="007A7E11">
            <w:pPr>
              <w:pStyle w:val="af8"/>
              <w:numPr>
                <w:ilvl w:val="0"/>
                <w:numId w:val="82"/>
              </w:numPr>
              <w:spacing w:after="0"/>
              <w:ind w:left="0" w:firstLine="317"/>
              <w:contextualSpacing w:val="0"/>
              <w:jc w:val="both"/>
              <w:rPr>
                <w:sz w:val="24"/>
                <w:szCs w:val="24"/>
                <w:lang w:eastAsia="ru-RU"/>
              </w:rPr>
            </w:pPr>
            <w:r w:rsidRPr="00D93B8F">
              <w:rPr>
                <w:sz w:val="24"/>
                <w:szCs w:val="24"/>
                <w:lang w:eastAsia="ru-RU"/>
              </w:rPr>
              <w:t>отображение карты КМСПД ЕИС;</w:t>
            </w:r>
          </w:p>
          <w:p w14:paraId="04A31314" w14:textId="77777777" w:rsidR="0021079F" w:rsidRPr="00D93B8F" w:rsidRDefault="0021079F" w:rsidP="007A7E11">
            <w:pPr>
              <w:pStyle w:val="af8"/>
              <w:numPr>
                <w:ilvl w:val="0"/>
                <w:numId w:val="82"/>
              </w:numPr>
              <w:spacing w:after="0"/>
              <w:ind w:left="0" w:firstLine="317"/>
              <w:contextualSpacing w:val="0"/>
              <w:jc w:val="both"/>
              <w:rPr>
                <w:sz w:val="24"/>
                <w:szCs w:val="24"/>
              </w:rPr>
            </w:pPr>
            <w:r w:rsidRPr="00D93B8F">
              <w:rPr>
                <w:sz w:val="24"/>
                <w:szCs w:val="24"/>
                <w:lang w:eastAsia="ru-RU"/>
              </w:rPr>
              <w:t>отображение состояния узлов КМСПД ЕИС</w:t>
            </w:r>
          </w:p>
        </w:tc>
      </w:tr>
      <w:tr w:rsidR="0021079F" w:rsidRPr="00D93B8F" w14:paraId="17ACDD9F" w14:textId="77777777" w:rsidTr="00A12F2C">
        <w:trPr>
          <w:trHeight w:val="567"/>
        </w:trPr>
        <w:tc>
          <w:tcPr>
            <w:tcW w:w="567" w:type="dxa"/>
            <w:shd w:val="clear" w:color="auto" w:fill="FFFFFF" w:themeFill="background1"/>
            <w:noWrap/>
            <w:vAlign w:val="center"/>
          </w:tcPr>
          <w:p w14:paraId="7B6253CB" w14:textId="77777777" w:rsidR="0021079F" w:rsidRPr="00D93B8F" w:rsidRDefault="0021079F" w:rsidP="007A7E11">
            <w:pPr>
              <w:pStyle w:val="af8"/>
              <w:numPr>
                <w:ilvl w:val="0"/>
                <w:numId w:val="77"/>
              </w:numPr>
              <w:spacing w:after="0"/>
              <w:jc w:val="center"/>
              <w:rPr>
                <w:sz w:val="24"/>
                <w:szCs w:val="24"/>
              </w:rPr>
            </w:pPr>
          </w:p>
        </w:tc>
        <w:tc>
          <w:tcPr>
            <w:tcW w:w="4395" w:type="dxa"/>
            <w:shd w:val="clear" w:color="auto" w:fill="FFFFFF" w:themeFill="background1"/>
            <w:vAlign w:val="center"/>
            <w:hideMark/>
          </w:tcPr>
          <w:p w14:paraId="06359726" w14:textId="77777777" w:rsidR="0021079F" w:rsidRPr="00D93B8F" w:rsidRDefault="0021079F" w:rsidP="00A12F2C">
            <w:pPr>
              <w:spacing w:line="276" w:lineRule="auto"/>
            </w:pPr>
            <w:r w:rsidRPr="00D93B8F">
              <w:t>СПП «Информационно-технологическая платформа ЕИС» (ИТП ЕИС)</w:t>
            </w:r>
          </w:p>
        </w:tc>
        <w:tc>
          <w:tcPr>
            <w:tcW w:w="4487" w:type="dxa"/>
            <w:shd w:val="clear" w:color="auto" w:fill="FFFFFF" w:themeFill="background1"/>
          </w:tcPr>
          <w:p w14:paraId="50F43EC8"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в части исполнительного механизма обработки данных:</w:t>
            </w:r>
          </w:p>
          <w:p w14:paraId="45195E6A" w14:textId="77777777" w:rsidR="0021079F" w:rsidRPr="00D93B8F" w:rsidRDefault="0021079F" w:rsidP="007A7E11">
            <w:pPr>
              <w:numPr>
                <w:ilvl w:val="1"/>
                <w:numId w:val="82"/>
              </w:numPr>
              <w:tabs>
                <w:tab w:val="left" w:pos="1134"/>
              </w:tabs>
              <w:spacing w:line="276" w:lineRule="auto"/>
              <w:ind w:left="0" w:firstLine="317"/>
              <w:jc w:val="both"/>
            </w:pPr>
            <w:r w:rsidRPr="00D93B8F">
              <w:t>обеспечение исполнения цепочек действий на стороне сервера на основании интерпретации метаданных о структуре подсистем;</w:t>
            </w:r>
          </w:p>
          <w:p w14:paraId="7947E797"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в части механизма интерактивного взаимодействия с пользователем (отображение экранных форм, интерфейс, обработка действий пользователя):</w:t>
            </w:r>
          </w:p>
          <w:p w14:paraId="568C78F3" w14:textId="77777777" w:rsidR="0021079F" w:rsidRPr="00D93B8F" w:rsidRDefault="0021079F" w:rsidP="007A7E11">
            <w:pPr>
              <w:numPr>
                <w:ilvl w:val="1"/>
                <w:numId w:val="82"/>
              </w:numPr>
              <w:tabs>
                <w:tab w:val="left" w:pos="1134"/>
              </w:tabs>
              <w:spacing w:line="276" w:lineRule="auto"/>
              <w:ind w:left="0" w:firstLine="317"/>
              <w:jc w:val="both"/>
            </w:pPr>
            <w:r w:rsidRPr="00D93B8F">
              <w:lastRenderedPageBreak/>
              <w:t>формирование пользовательского интерфейса на основании метаданных, взаимодействие с пользователем;</w:t>
            </w:r>
          </w:p>
          <w:p w14:paraId="6608EE19"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ведение реестра общедоступных файлов;</w:t>
            </w:r>
          </w:p>
          <w:p w14:paraId="7FA31D87"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обеспечение доступа к файлам с учетом блокировок на чтение и запись;</w:t>
            </w:r>
          </w:p>
          <w:p w14:paraId="2FB0CC30"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обеспечение выгрузки метаданных файла по запросу;</w:t>
            </w:r>
          </w:p>
          <w:p w14:paraId="2C9628ED" w14:textId="77777777" w:rsidR="0021079F" w:rsidRPr="00D93B8F" w:rsidRDefault="0021079F" w:rsidP="007A7E11">
            <w:pPr>
              <w:widowControl w:val="0"/>
              <w:numPr>
                <w:ilvl w:val="0"/>
                <w:numId w:val="82"/>
              </w:numPr>
              <w:tabs>
                <w:tab w:val="left" w:pos="1134"/>
              </w:tabs>
              <w:spacing w:line="276" w:lineRule="auto"/>
              <w:ind w:left="0" w:firstLine="317"/>
              <w:jc w:val="both"/>
            </w:pPr>
            <w:r w:rsidRPr="00D93B8F">
              <w:t>обеспечение уведомления подключенных систем об изменениях файла</w:t>
            </w:r>
          </w:p>
        </w:tc>
      </w:tr>
    </w:tbl>
    <w:p w14:paraId="5DBEE837" w14:textId="77777777" w:rsidR="0021079F" w:rsidRPr="00D93B8F" w:rsidRDefault="0021079F" w:rsidP="0021079F">
      <w:pPr>
        <w:pStyle w:val="af8"/>
        <w:spacing w:line="360" w:lineRule="auto"/>
        <w:ind w:left="360"/>
        <w:jc w:val="both"/>
        <w:rPr>
          <w:b/>
          <w:bCs/>
          <w:sz w:val="24"/>
          <w:szCs w:val="24"/>
        </w:rPr>
      </w:pPr>
    </w:p>
    <w:p w14:paraId="7FDF5C72" w14:textId="77777777" w:rsidR="0021079F" w:rsidRPr="00D93B8F" w:rsidRDefault="0021079F" w:rsidP="0021079F">
      <w:r w:rsidRPr="00D93B8F">
        <w:br w:type="page"/>
      </w:r>
    </w:p>
    <w:p w14:paraId="36EA72C8"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lastRenderedPageBreak/>
        <w:t>Общие требования к услугам</w:t>
      </w:r>
    </w:p>
    <w:p w14:paraId="5B4235C0"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Наименование и объем оказываемых услуг</w:t>
      </w:r>
    </w:p>
    <w:tbl>
      <w:tblPr>
        <w:tblStyle w:val="afa"/>
        <w:tblW w:w="0" w:type="auto"/>
        <w:tblLook w:val="04A0" w:firstRow="1" w:lastRow="0" w:firstColumn="1" w:lastColumn="0" w:noHBand="0" w:noVBand="1"/>
      </w:tblPr>
      <w:tblGrid>
        <w:gridCol w:w="675"/>
        <w:gridCol w:w="7361"/>
        <w:gridCol w:w="703"/>
        <w:gridCol w:w="725"/>
      </w:tblGrid>
      <w:tr w:rsidR="0021079F" w:rsidRPr="00D93B8F" w14:paraId="6779B4FF" w14:textId="77777777" w:rsidTr="00A12F2C">
        <w:tc>
          <w:tcPr>
            <w:tcW w:w="675" w:type="dxa"/>
            <w:vAlign w:val="center"/>
          </w:tcPr>
          <w:p w14:paraId="1614F173" w14:textId="77777777" w:rsidR="0021079F" w:rsidRPr="00D93B8F" w:rsidRDefault="0021079F" w:rsidP="00A12F2C">
            <w:pPr>
              <w:spacing w:line="276" w:lineRule="auto"/>
              <w:contextualSpacing/>
              <w:jc w:val="center"/>
              <w:rPr>
                <w:b/>
                <w:bCs/>
              </w:rPr>
            </w:pPr>
            <w:r w:rsidRPr="00D93B8F">
              <w:rPr>
                <w:b/>
                <w:bCs/>
              </w:rPr>
              <w:t>№ п/п</w:t>
            </w:r>
          </w:p>
        </w:tc>
        <w:tc>
          <w:tcPr>
            <w:tcW w:w="7361" w:type="dxa"/>
            <w:vAlign w:val="center"/>
          </w:tcPr>
          <w:p w14:paraId="3C7F956E" w14:textId="77777777" w:rsidR="0021079F" w:rsidRPr="00D93B8F" w:rsidRDefault="0021079F" w:rsidP="00A12F2C">
            <w:pPr>
              <w:spacing w:line="276" w:lineRule="auto"/>
              <w:contextualSpacing/>
              <w:jc w:val="center"/>
              <w:rPr>
                <w:b/>
                <w:bCs/>
              </w:rPr>
            </w:pPr>
            <w:r w:rsidRPr="00D93B8F">
              <w:rPr>
                <w:b/>
                <w:bCs/>
              </w:rPr>
              <w:t>Наименование услуг</w:t>
            </w:r>
          </w:p>
        </w:tc>
        <w:tc>
          <w:tcPr>
            <w:tcW w:w="703" w:type="dxa"/>
            <w:vAlign w:val="center"/>
          </w:tcPr>
          <w:p w14:paraId="05946FD6" w14:textId="77777777" w:rsidR="0021079F" w:rsidRPr="00D93B8F" w:rsidRDefault="0021079F" w:rsidP="00A12F2C">
            <w:pPr>
              <w:spacing w:line="276" w:lineRule="auto"/>
              <w:contextualSpacing/>
              <w:jc w:val="center"/>
              <w:rPr>
                <w:b/>
                <w:bCs/>
              </w:rPr>
            </w:pPr>
            <w:r w:rsidRPr="00D93B8F">
              <w:rPr>
                <w:b/>
                <w:bCs/>
              </w:rPr>
              <w:t>Ед. изм.</w:t>
            </w:r>
          </w:p>
        </w:tc>
        <w:tc>
          <w:tcPr>
            <w:tcW w:w="725" w:type="dxa"/>
            <w:vAlign w:val="center"/>
          </w:tcPr>
          <w:p w14:paraId="2A93142C" w14:textId="77777777" w:rsidR="0021079F" w:rsidRPr="00D93B8F" w:rsidRDefault="0021079F" w:rsidP="00A12F2C">
            <w:pPr>
              <w:spacing w:line="276" w:lineRule="auto"/>
              <w:contextualSpacing/>
              <w:jc w:val="center"/>
              <w:rPr>
                <w:b/>
                <w:bCs/>
              </w:rPr>
            </w:pPr>
            <w:r w:rsidRPr="00D93B8F">
              <w:rPr>
                <w:b/>
                <w:bCs/>
              </w:rPr>
              <w:t>Кол-во</w:t>
            </w:r>
          </w:p>
        </w:tc>
      </w:tr>
      <w:tr w:rsidR="0021079F" w:rsidRPr="00D93B8F" w14:paraId="16983D3F" w14:textId="77777777" w:rsidTr="00A12F2C">
        <w:tc>
          <w:tcPr>
            <w:tcW w:w="675" w:type="dxa"/>
            <w:vAlign w:val="center"/>
          </w:tcPr>
          <w:p w14:paraId="432192BF" w14:textId="77777777" w:rsidR="0021079F" w:rsidRPr="00D93B8F" w:rsidRDefault="0021079F" w:rsidP="00A12F2C">
            <w:pPr>
              <w:spacing w:line="276" w:lineRule="auto"/>
              <w:contextualSpacing/>
              <w:rPr>
                <w:bCs/>
              </w:rPr>
            </w:pPr>
            <w:r w:rsidRPr="00D93B8F">
              <w:rPr>
                <w:bCs/>
              </w:rPr>
              <w:t>1.</w:t>
            </w:r>
          </w:p>
        </w:tc>
        <w:tc>
          <w:tcPr>
            <w:tcW w:w="7361" w:type="dxa"/>
            <w:vAlign w:val="center"/>
          </w:tcPr>
          <w:p w14:paraId="7A0789BE" w14:textId="77777777" w:rsidR="0021079F" w:rsidRPr="00D93B8F" w:rsidRDefault="0021079F" w:rsidP="00A12F2C">
            <w:pPr>
              <w:spacing w:line="276" w:lineRule="auto"/>
              <w:contextualSpacing/>
              <w:rPr>
                <w:b/>
                <w:bCs/>
              </w:rPr>
            </w:pPr>
            <w:r w:rsidRPr="00D93B8F">
              <w:t>Услуги по поддержанию и восстановлению функциональных и пользовательских характеристик Единой информационной системы Федеральной службы по надзору в сфере связи, информационных технологий и массовых коммуникаций</w:t>
            </w:r>
          </w:p>
        </w:tc>
        <w:tc>
          <w:tcPr>
            <w:tcW w:w="703" w:type="dxa"/>
            <w:vAlign w:val="center"/>
          </w:tcPr>
          <w:p w14:paraId="0E3C2E7F" w14:textId="77777777" w:rsidR="0021079F" w:rsidRPr="00D93B8F" w:rsidRDefault="0021079F" w:rsidP="00A12F2C">
            <w:pPr>
              <w:spacing w:line="276" w:lineRule="auto"/>
              <w:contextualSpacing/>
              <w:jc w:val="center"/>
              <w:rPr>
                <w:bCs/>
              </w:rPr>
            </w:pPr>
            <w:r w:rsidRPr="00D93B8F">
              <w:rPr>
                <w:bCs/>
              </w:rPr>
              <w:t>Мес.</w:t>
            </w:r>
          </w:p>
        </w:tc>
        <w:tc>
          <w:tcPr>
            <w:tcW w:w="725" w:type="dxa"/>
            <w:vAlign w:val="center"/>
          </w:tcPr>
          <w:p w14:paraId="35D063FA" w14:textId="77777777" w:rsidR="0021079F" w:rsidRPr="00D93B8F" w:rsidRDefault="0021079F" w:rsidP="00A12F2C">
            <w:pPr>
              <w:spacing w:line="276" w:lineRule="auto"/>
              <w:contextualSpacing/>
              <w:jc w:val="center"/>
              <w:rPr>
                <w:bCs/>
              </w:rPr>
            </w:pPr>
            <w:r w:rsidRPr="00D93B8F">
              <w:rPr>
                <w:bCs/>
              </w:rPr>
              <w:t>24</w:t>
            </w:r>
          </w:p>
        </w:tc>
      </w:tr>
    </w:tbl>
    <w:p w14:paraId="6972620A" w14:textId="77777777" w:rsidR="0021079F" w:rsidRPr="00D93B8F" w:rsidRDefault="0021079F" w:rsidP="0021079F">
      <w:pPr>
        <w:pStyle w:val="af8"/>
        <w:spacing w:line="360" w:lineRule="auto"/>
        <w:ind w:left="360"/>
        <w:jc w:val="both"/>
        <w:rPr>
          <w:b/>
          <w:bCs/>
          <w:sz w:val="24"/>
          <w:szCs w:val="24"/>
        </w:rPr>
      </w:pPr>
    </w:p>
    <w:p w14:paraId="642816C3"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Цели оказания услуг</w:t>
      </w:r>
    </w:p>
    <w:p w14:paraId="70FE1DB7" w14:textId="77777777" w:rsidR="0021079F" w:rsidRPr="00D93B8F" w:rsidRDefault="0021079F" w:rsidP="0021079F">
      <w:pPr>
        <w:spacing w:line="360" w:lineRule="auto"/>
        <w:ind w:firstLine="851"/>
        <w:jc w:val="both"/>
      </w:pPr>
      <w:r w:rsidRPr="00D93B8F">
        <w:t>Целями оказания услуг являются:</w:t>
      </w:r>
    </w:p>
    <w:p w14:paraId="5FC6DE61"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поддержание функциональных и пользовательских характеристик ЕИС Роскомнадзора и составляющих ее компонентов в течение всего срока действия Государственного контракта;</w:t>
      </w:r>
    </w:p>
    <w:p w14:paraId="6B4E147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восстановление функциональных и пользовательских характеристик ЕИС Роскомнадзора и составляющих ее компонентов при возникновении отказов в нормативные сроки в течение всего срока действия Государственного контракта;</w:t>
      </w:r>
    </w:p>
    <w:p w14:paraId="2D740248"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осуществление технической поддержки пользователей ЕИС Роскомнадзора.</w:t>
      </w:r>
    </w:p>
    <w:p w14:paraId="5688511B" w14:textId="77777777" w:rsidR="0021079F" w:rsidRPr="00D93B8F" w:rsidRDefault="0021079F" w:rsidP="0021079F">
      <w:pPr>
        <w:pStyle w:val="af8"/>
        <w:tabs>
          <w:tab w:val="left" w:pos="1276"/>
        </w:tabs>
        <w:spacing w:line="360" w:lineRule="auto"/>
        <w:ind w:left="851"/>
        <w:jc w:val="both"/>
        <w:rPr>
          <w:sz w:val="24"/>
          <w:szCs w:val="24"/>
        </w:rPr>
      </w:pPr>
    </w:p>
    <w:p w14:paraId="469C678D"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Место оказания услуг</w:t>
      </w:r>
    </w:p>
    <w:p w14:paraId="793D77E4" w14:textId="77777777" w:rsidR="0021079F" w:rsidRPr="00D93B8F" w:rsidRDefault="0021079F" w:rsidP="0021079F">
      <w:pPr>
        <w:spacing w:line="360" w:lineRule="auto"/>
        <w:ind w:firstLine="851"/>
        <w:jc w:val="both"/>
      </w:pPr>
      <w:r w:rsidRPr="00D93B8F">
        <w:t>Место оказания услуг устанавливается по месту предъявления отчетной документации: центральный аппарат Федеральной службы по надзору в сфере связи, информационных технологий и массовых коммуникаций.</w:t>
      </w:r>
      <w:r w:rsidRPr="00D93B8F">
        <w:tab/>
        <w:t>109074, г. Москва, Китайгородский пр., д.7, стр.2.</w:t>
      </w:r>
    </w:p>
    <w:p w14:paraId="462D66B4" w14:textId="77777777" w:rsidR="0021079F" w:rsidRPr="00D93B8F" w:rsidRDefault="0021079F" w:rsidP="0021079F">
      <w:pPr>
        <w:spacing w:line="360" w:lineRule="auto"/>
        <w:ind w:firstLine="851"/>
        <w:jc w:val="both"/>
      </w:pPr>
      <w:r w:rsidRPr="00D93B8F">
        <w:t>При проведении мероприятий, определяющих основное содержание услуг от Исполнителя требуется выполнение действий в отношении компонентов ЕИС Роскомнадзора, размещенных в территориальных органах Роскомнадзора на всей территории Российской Федерации, а также осуществление технической поддержки пользователей ЕИС Роскомнадзора в центральном аппарате Роскомнадзора и в территориальных органах Роскомнадзора на всей территории Российской Федерации, организационно-техническое взаимодействие с уполномоченными сотрудниками объединенного предприятия радиочастотной службы во всех федеральных округах Российской Федерации.</w:t>
      </w:r>
    </w:p>
    <w:p w14:paraId="56C9F16A" w14:textId="77777777" w:rsidR="0021079F" w:rsidRPr="00D93B8F" w:rsidRDefault="0021079F" w:rsidP="0021079F">
      <w:pPr>
        <w:spacing w:line="360" w:lineRule="auto"/>
        <w:ind w:firstLine="851"/>
        <w:jc w:val="both"/>
      </w:pPr>
      <w:r w:rsidRPr="00D93B8F">
        <w:t>Перечень территориальных органов Роскомнадзора приведен в Приложении 1 к настоящему техническому заданию.</w:t>
      </w:r>
    </w:p>
    <w:p w14:paraId="1C3F4A2C" w14:textId="77777777" w:rsidR="0021079F" w:rsidRPr="00D93B8F" w:rsidRDefault="0021079F" w:rsidP="0021079F">
      <w:pPr>
        <w:spacing w:line="360" w:lineRule="auto"/>
        <w:ind w:firstLine="851"/>
        <w:jc w:val="both"/>
      </w:pPr>
    </w:p>
    <w:p w14:paraId="430D4B95"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Сроки оказания услуг</w:t>
      </w:r>
    </w:p>
    <w:p w14:paraId="7019658C" w14:textId="182FA1F5" w:rsidR="0021079F" w:rsidRPr="00D93B8F" w:rsidRDefault="0021079F" w:rsidP="0021079F">
      <w:pPr>
        <w:spacing w:line="360" w:lineRule="auto"/>
        <w:ind w:firstLine="851"/>
        <w:jc w:val="both"/>
      </w:pPr>
      <w:r w:rsidRPr="00D93B8F">
        <w:lastRenderedPageBreak/>
        <w:t>Дата начала оказания услуг:</w:t>
      </w:r>
      <w:r w:rsidR="000B44EC">
        <w:t xml:space="preserve"> с момента заключения государственного контракта, но не ранее чем с</w:t>
      </w:r>
      <w:r w:rsidRPr="00D93B8F">
        <w:t xml:space="preserve"> 01 января 2020 г.</w:t>
      </w:r>
    </w:p>
    <w:p w14:paraId="1959A492" w14:textId="77777777" w:rsidR="0021079F" w:rsidRPr="00D93B8F" w:rsidRDefault="0021079F" w:rsidP="0021079F">
      <w:pPr>
        <w:spacing w:line="360" w:lineRule="auto"/>
        <w:ind w:firstLine="851"/>
        <w:jc w:val="both"/>
      </w:pPr>
      <w:r w:rsidRPr="00D93B8F">
        <w:t>Дата окончания оказания услуг: 31 декабря 2021 г.</w:t>
      </w:r>
    </w:p>
    <w:p w14:paraId="1F0B407F" w14:textId="77777777" w:rsidR="0021079F" w:rsidRPr="00D93B8F" w:rsidRDefault="0021079F" w:rsidP="0021079F">
      <w:pPr>
        <w:widowControl w:val="0"/>
        <w:autoSpaceDE w:val="0"/>
        <w:autoSpaceDN w:val="0"/>
        <w:adjustRightInd w:val="0"/>
        <w:spacing w:line="360" w:lineRule="auto"/>
        <w:ind w:firstLine="567"/>
        <w:jc w:val="both"/>
      </w:pPr>
      <w:r w:rsidRPr="00D93B8F">
        <w:t>Услуги оказываются непрерывно, с осуществлением приемки Государственным заказчиком на ежемесячной основе.</w:t>
      </w:r>
    </w:p>
    <w:p w14:paraId="0DB5F83E" w14:textId="77777777" w:rsidR="0021079F" w:rsidRPr="00D93B8F" w:rsidRDefault="0021079F" w:rsidP="0021079F">
      <w:pPr>
        <w:widowControl w:val="0"/>
        <w:autoSpaceDE w:val="0"/>
        <w:autoSpaceDN w:val="0"/>
        <w:adjustRightInd w:val="0"/>
        <w:spacing w:line="360" w:lineRule="auto"/>
        <w:ind w:firstLine="567"/>
        <w:jc w:val="both"/>
        <w:rPr>
          <w:u w:val="single"/>
        </w:rPr>
      </w:pPr>
    </w:p>
    <w:p w14:paraId="19012D88"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t>Требования к оказанию услуг</w:t>
      </w:r>
    </w:p>
    <w:p w14:paraId="5D3C6710"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 xml:space="preserve">Требования к порядку оказания услуг </w:t>
      </w:r>
    </w:p>
    <w:p w14:paraId="714AB48A" w14:textId="77777777" w:rsidR="0021079F" w:rsidRPr="00D93B8F" w:rsidRDefault="0021079F" w:rsidP="0021079F">
      <w:pPr>
        <w:spacing w:line="360" w:lineRule="auto"/>
        <w:ind w:firstLine="851"/>
        <w:jc w:val="both"/>
      </w:pPr>
      <w:r w:rsidRPr="00D93B8F">
        <w:t>Услуги по поддержанию и восстановлению функциональных и пользовательских характеристик Единой информационной системы Федеральной службы по надзору в сфере связи, информационных технологий и массовых коммуникаций (далее - Услуги) должны оказываться непрерывно, на регулярной ежемесячной основе.</w:t>
      </w:r>
    </w:p>
    <w:p w14:paraId="59FD0944" w14:textId="77777777" w:rsidR="0021079F" w:rsidRPr="00D93B8F" w:rsidRDefault="0021079F" w:rsidP="0021079F">
      <w:pPr>
        <w:spacing w:line="360" w:lineRule="auto"/>
        <w:ind w:firstLine="851"/>
        <w:jc w:val="both"/>
      </w:pPr>
      <w:r w:rsidRPr="00D93B8F">
        <w:t>Техническая поддержка ЕИС Роскомнадзора определяется как комплекс непрерывно проводимых мероприятий, направленных на обеспечение бесперебойного функционирования ЕИС Роскомнадзора, в том числе:</w:t>
      </w:r>
    </w:p>
    <w:p w14:paraId="5B596EB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действия, направленные на обеспечение бесперебойного функционирования прикладных и сервисных программных подсистем ЕИС Роскомнадзора и смежных информационных сервисов;</w:t>
      </w:r>
    </w:p>
    <w:p w14:paraId="10F9235F"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действия, направленные на обеспечение соответствия функциональных характеристик прикладных и сервисных программных подсистем ЕИС Роскомнадзора требованиям действующих законодательных, нормативных правовых актов и организационно-распорядительных документов;</w:t>
      </w:r>
    </w:p>
    <w:p w14:paraId="40CEB28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своевременное предоставление Государственному заказчику информации, необходимой для обеспечения функционирования ЕИС Роскомнадзора в целом;</w:t>
      </w:r>
    </w:p>
    <w:p w14:paraId="54A3B5A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надлежащая консультационная поддержка пользователей ЕИС Роскомнадзора.</w:t>
      </w:r>
    </w:p>
    <w:p w14:paraId="277D25AF" w14:textId="77777777" w:rsidR="0021079F" w:rsidRPr="00D93B8F" w:rsidRDefault="0021079F" w:rsidP="0021079F">
      <w:pPr>
        <w:spacing w:line="360" w:lineRule="auto"/>
        <w:ind w:firstLine="851"/>
        <w:jc w:val="both"/>
      </w:pPr>
      <w:r w:rsidRPr="00D93B8F">
        <w:t>Услуги должны оказываться коллективом специалистов в области информационных технологий, организованных в Службу технической поддержки ЕИС Роскомнадзора (СТП ЕИС).</w:t>
      </w:r>
    </w:p>
    <w:p w14:paraId="071B65C5" w14:textId="77777777" w:rsidR="0021079F" w:rsidRPr="00D93B8F" w:rsidRDefault="0021079F" w:rsidP="0021079F">
      <w:pPr>
        <w:spacing w:line="360" w:lineRule="auto"/>
        <w:ind w:firstLine="851"/>
        <w:jc w:val="both"/>
      </w:pPr>
      <w:r w:rsidRPr="00D93B8F">
        <w:t>В состав информационных ресурсов ЕИС Роскомнадзора, поддерживаемых СТП ЕИС, входят все прикладные и сервисные программные подсистемы, включенные в состав ЕИС на момент заключения Государственного контракта.</w:t>
      </w:r>
    </w:p>
    <w:p w14:paraId="411BFD13" w14:textId="77777777" w:rsidR="0021079F" w:rsidRPr="00D93B8F" w:rsidRDefault="0021079F" w:rsidP="0021079F">
      <w:pPr>
        <w:spacing w:line="360" w:lineRule="auto"/>
        <w:ind w:firstLine="851"/>
        <w:jc w:val="both"/>
      </w:pPr>
      <w:r w:rsidRPr="00D93B8F">
        <w:t xml:space="preserve">СТП ЕИС должна быть единой точкой приема и обработки обращений пользователей по вопросам функционирования ЕИС Роскомнадзора. Специалисты СТП ЕИС должны обладать необходимой квалификацией и навыками и быть практически способными эффективно решать </w:t>
      </w:r>
      <w:r w:rsidRPr="00D93B8F">
        <w:lastRenderedPageBreak/>
        <w:t>все вопросы, связанные с эксплуатацией программного и технического обеспечения ЕИС Роскомнадзора.</w:t>
      </w:r>
    </w:p>
    <w:p w14:paraId="69C898D1" w14:textId="77777777" w:rsidR="0021079F" w:rsidRPr="00D93B8F" w:rsidRDefault="0021079F" w:rsidP="0021079F">
      <w:pPr>
        <w:spacing w:line="360" w:lineRule="auto"/>
        <w:ind w:firstLine="851"/>
        <w:jc w:val="both"/>
      </w:pPr>
    </w:p>
    <w:p w14:paraId="4F9B7EBD"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Цели функционирования СТП ЕИС</w:t>
      </w:r>
    </w:p>
    <w:p w14:paraId="1B59F952" w14:textId="77777777" w:rsidR="0021079F" w:rsidRPr="00D93B8F" w:rsidRDefault="0021079F" w:rsidP="0021079F">
      <w:pPr>
        <w:spacing w:line="360" w:lineRule="auto"/>
        <w:ind w:firstLine="851"/>
        <w:jc w:val="both"/>
      </w:pPr>
      <w:r w:rsidRPr="00D93B8F">
        <w:t>Целями функционирования СТП ЕИС являются:</w:t>
      </w:r>
    </w:p>
    <w:p w14:paraId="65BE7E6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бесперебойного функционирования технологической платформы ЕИС Роскомнадзора в ЦОД;</w:t>
      </w:r>
    </w:p>
    <w:p w14:paraId="5804176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бесперебойного функционирования прикладных и сервисных программных подсистем ЕИС Роскомнадзора и входящих в их состав баз данных;</w:t>
      </w:r>
    </w:p>
    <w:p w14:paraId="30037A8E"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бесперебойного функционирования входящих в состав ЕИС Роскомнадзора информационных ресурсов в сети Интернет;</w:t>
      </w:r>
    </w:p>
    <w:p w14:paraId="108157C8"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 xml:space="preserve">обеспечение консультационной поддержки для пользователей ЕИС Роскомнадзора и иных заинтересованных лиц путем обеспечения: </w:t>
      </w:r>
    </w:p>
    <w:p w14:paraId="4D113DFE" w14:textId="77777777" w:rsidR="0021079F" w:rsidRPr="00D93B8F" w:rsidRDefault="0021079F" w:rsidP="007A7E11">
      <w:pPr>
        <w:pStyle w:val="af8"/>
        <w:numPr>
          <w:ilvl w:val="1"/>
          <w:numId w:val="111"/>
        </w:numPr>
        <w:spacing w:after="0" w:line="360" w:lineRule="auto"/>
        <w:contextualSpacing w:val="0"/>
        <w:jc w:val="both"/>
        <w:rPr>
          <w:sz w:val="24"/>
          <w:szCs w:val="24"/>
          <w:lang w:eastAsia="ru-RU"/>
        </w:rPr>
      </w:pPr>
      <w:r w:rsidRPr="00D93B8F">
        <w:rPr>
          <w:sz w:val="24"/>
          <w:szCs w:val="24"/>
          <w:lang w:eastAsia="ru-RU"/>
        </w:rPr>
        <w:t>функционирования «горячей линии»;</w:t>
      </w:r>
    </w:p>
    <w:p w14:paraId="298404CE" w14:textId="77777777" w:rsidR="0021079F" w:rsidRPr="00D93B8F" w:rsidRDefault="0021079F" w:rsidP="007A7E11">
      <w:pPr>
        <w:pStyle w:val="af8"/>
        <w:numPr>
          <w:ilvl w:val="1"/>
          <w:numId w:val="111"/>
        </w:numPr>
        <w:spacing w:after="0" w:line="360" w:lineRule="auto"/>
        <w:contextualSpacing w:val="0"/>
        <w:jc w:val="both"/>
        <w:rPr>
          <w:sz w:val="24"/>
          <w:szCs w:val="24"/>
          <w:lang w:eastAsia="ru-RU"/>
        </w:rPr>
      </w:pPr>
      <w:r w:rsidRPr="00D93B8F">
        <w:rPr>
          <w:sz w:val="24"/>
          <w:szCs w:val="24"/>
          <w:lang w:eastAsia="ru-RU"/>
        </w:rPr>
        <w:t>функционирования прикладной организационно-программной среды, обеспечивающей обратную связь, прием и маршрутизацию обращений, сообщений и взаимодействие разработчиков с пользователями;</w:t>
      </w:r>
    </w:p>
    <w:p w14:paraId="48B909E8"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соответствия функциональных характеристик прикладных и сервисных программных подсистем ЕИС Роскомнадзора требованиям действующих законодательных, нормативных правовых актов и организационно-распорядительных документов;</w:t>
      </w:r>
    </w:p>
    <w:p w14:paraId="7DBDF68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оказания государственных услуг в электронном виде;</w:t>
      </w:r>
    </w:p>
    <w:p w14:paraId="7BA76C6F"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автоматизированного информационного взаимодействия ЕИС Роскомнадзора с внешними информационными системами.</w:t>
      </w:r>
    </w:p>
    <w:p w14:paraId="60F7E4F8" w14:textId="77777777" w:rsidR="0021079F" w:rsidRPr="00D93B8F" w:rsidRDefault="0021079F" w:rsidP="0021079F">
      <w:pPr>
        <w:pStyle w:val="af8"/>
        <w:spacing w:line="360" w:lineRule="auto"/>
        <w:ind w:left="851"/>
        <w:jc w:val="both"/>
        <w:rPr>
          <w:sz w:val="24"/>
          <w:szCs w:val="24"/>
        </w:rPr>
      </w:pPr>
    </w:p>
    <w:p w14:paraId="2117E7AC"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Задачи функционирования СТП ЕИС</w:t>
      </w:r>
    </w:p>
    <w:p w14:paraId="2D1F6257" w14:textId="77777777" w:rsidR="0021079F" w:rsidRPr="00D93B8F" w:rsidRDefault="0021079F" w:rsidP="0021079F">
      <w:pPr>
        <w:spacing w:line="360" w:lineRule="auto"/>
        <w:ind w:firstLine="851"/>
        <w:jc w:val="both"/>
      </w:pPr>
      <w:r w:rsidRPr="00D93B8F">
        <w:t>Для достижения поставленных целей СТП ЕИС должна обеспечить решение следующих задач:</w:t>
      </w:r>
    </w:p>
    <w:p w14:paraId="280C6791"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постоянный контроль работоспособности:</w:t>
      </w:r>
    </w:p>
    <w:p w14:paraId="7EEDF5D8" w14:textId="77777777" w:rsidR="0021079F" w:rsidRPr="00D93B8F" w:rsidRDefault="0021079F" w:rsidP="007A7E11">
      <w:pPr>
        <w:pStyle w:val="af8"/>
        <w:numPr>
          <w:ilvl w:val="1"/>
          <w:numId w:val="112"/>
        </w:numPr>
        <w:spacing w:after="0" w:line="360" w:lineRule="auto"/>
        <w:contextualSpacing w:val="0"/>
        <w:jc w:val="both"/>
        <w:rPr>
          <w:sz w:val="24"/>
          <w:szCs w:val="24"/>
          <w:lang w:eastAsia="ru-RU"/>
        </w:rPr>
      </w:pPr>
      <w:r w:rsidRPr="00D93B8F">
        <w:rPr>
          <w:sz w:val="24"/>
          <w:szCs w:val="24"/>
          <w:lang w:eastAsia="ru-RU"/>
        </w:rPr>
        <w:t>специального программного обеспечения прикладных и сервисных программных подсистем ЕИС Роскомнадзора;</w:t>
      </w:r>
    </w:p>
    <w:p w14:paraId="09FD6D50" w14:textId="77777777" w:rsidR="0021079F" w:rsidRPr="00D93B8F" w:rsidRDefault="0021079F" w:rsidP="007A7E11">
      <w:pPr>
        <w:pStyle w:val="af8"/>
        <w:numPr>
          <w:ilvl w:val="1"/>
          <w:numId w:val="112"/>
        </w:numPr>
        <w:spacing w:after="0" w:line="360" w:lineRule="auto"/>
        <w:contextualSpacing w:val="0"/>
        <w:jc w:val="both"/>
        <w:rPr>
          <w:sz w:val="24"/>
          <w:szCs w:val="24"/>
          <w:lang w:eastAsia="ru-RU"/>
        </w:rPr>
      </w:pPr>
      <w:r w:rsidRPr="00D93B8F">
        <w:rPr>
          <w:sz w:val="24"/>
          <w:szCs w:val="24"/>
          <w:lang w:eastAsia="ru-RU"/>
        </w:rPr>
        <w:t>общего программного обеспечения серверов приложений, серверов баз данных ТП ЕИС Роскомнадзора;</w:t>
      </w:r>
    </w:p>
    <w:p w14:paraId="5A5743B1"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взаимодействие с пользователями ЕИС Роскомнадзора:</w:t>
      </w:r>
    </w:p>
    <w:p w14:paraId="60CCCEE4"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lastRenderedPageBreak/>
        <w:t>администрирование учетных записей пользователей ЕИС Роскомнадзора (регистрация и добавление новых, удаление и редактирование атрибутов имеющихся пользователей), осуществляемое в соответствии с утвержденным Государственным заказчиком порядком;</w:t>
      </w:r>
    </w:p>
    <w:p w14:paraId="2C29E8C1"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получение и обработка информации о возникающих сбоях при эксплуатации программного обеспечения ЕИС Роскомнадзора;</w:t>
      </w:r>
    </w:p>
    <w:p w14:paraId="5ED30B7A"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получение и обработка предложений по модернизации и оптимизации программного обеспечения ЕИС Роскомнадзора;</w:t>
      </w:r>
    </w:p>
    <w:p w14:paraId="616C3F94"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получение и обработка предложений по доработке порядка функционирования информационных сервисов ЕИС Роскомнадзора;</w:t>
      </w:r>
    </w:p>
    <w:p w14:paraId="10CFFF10"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получение и обработка информации о возникающих сбоях в работе ТП ЕИС в ЦОД;</w:t>
      </w:r>
    </w:p>
    <w:p w14:paraId="1678CAAD"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получение и обработка предложений по модернизации и оптимизации ТП ЕИС в ЦОД;</w:t>
      </w:r>
    </w:p>
    <w:p w14:paraId="33041BBA"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разъяснение вопросов пользователей, возникающих при работе с программным обеспечением ЕИС Роскомнадзора;</w:t>
      </w:r>
    </w:p>
    <w:p w14:paraId="3FA86FFC"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оказание консультативной помощи по вопросам использования информационных сервисов ЕИС Роскомнадзора;</w:t>
      </w:r>
    </w:p>
    <w:p w14:paraId="3BDCDFFA" w14:textId="77777777" w:rsidR="0021079F" w:rsidRPr="00D93B8F" w:rsidRDefault="0021079F" w:rsidP="007A7E11">
      <w:pPr>
        <w:pStyle w:val="af8"/>
        <w:numPr>
          <w:ilvl w:val="1"/>
          <w:numId w:val="113"/>
        </w:numPr>
        <w:spacing w:after="0" w:line="360" w:lineRule="auto"/>
        <w:contextualSpacing w:val="0"/>
        <w:jc w:val="both"/>
        <w:rPr>
          <w:sz w:val="24"/>
          <w:szCs w:val="24"/>
          <w:lang w:eastAsia="ru-RU"/>
        </w:rPr>
      </w:pPr>
      <w:r w:rsidRPr="00D93B8F">
        <w:rPr>
          <w:sz w:val="24"/>
          <w:szCs w:val="24"/>
          <w:lang w:eastAsia="ru-RU"/>
        </w:rPr>
        <w:t>разъяснение пользовательской документации специального программного обеспечения ЕИС Роскомнадзора;</w:t>
      </w:r>
    </w:p>
    <w:p w14:paraId="238953F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разрешение инцидентов, связанных с функционированием ЕИС Роскомнадзора;</w:t>
      </w:r>
    </w:p>
    <w:p w14:paraId="6666CB8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выявление и предотвращение проблем в функционировании компонентов ЕИС Роскомнадзора;</w:t>
      </w:r>
    </w:p>
    <w:p w14:paraId="109BA92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работа с данными ЕИС Роскомнадзора:</w:t>
      </w:r>
    </w:p>
    <w:p w14:paraId="3EB426B6" w14:textId="77777777" w:rsidR="0021079F" w:rsidRPr="00D93B8F" w:rsidRDefault="0021079F" w:rsidP="007A7E11">
      <w:pPr>
        <w:pStyle w:val="af8"/>
        <w:numPr>
          <w:ilvl w:val="1"/>
          <w:numId w:val="114"/>
        </w:numPr>
        <w:spacing w:after="0" w:line="360" w:lineRule="auto"/>
        <w:contextualSpacing w:val="0"/>
        <w:jc w:val="both"/>
        <w:rPr>
          <w:sz w:val="24"/>
          <w:szCs w:val="24"/>
          <w:lang w:eastAsia="ru-RU"/>
        </w:rPr>
      </w:pPr>
      <w:r w:rsidRPr="00D93B8F">
        <w:rPr>
          <w:sz w:val="24"/>
          <w:szCs w:val="24"/>
          <w:lang w:eastAsia="ru-RU"/>
        </w:rPr>
        <w:t>систематизация справочников ЕИС Роскомнадзора;</w:t>
      </w:r>
    </w:p>
    <w:p w14:paraId="203DF826" w14:textId="77777777" w:rsidR="0021079F" w:rsidRPr="00D93B8F" w:rsidRDefault="0021079F" w:rsidP="007A7E11">
      <w:pPr>
        <w:pStyle w:val="af8"/>
        <w:numPr>
          <w:ilvl w:val="1"/>
          <w:numId w:val="114"/>
        </w:numPr>
        <w:spacing w:after="0" w:line="360" w:lineRule="auto"/>
        <w:contextualSpacing w:val="0"/>
        <w:jc w:val="both"/>
        <w:rPr>
          <w:sz w:val="24"/>
          <w:szCs w:val="24"/>
          <w:lang w:eastAsia="ru-RU"/>
        </w:rPr>
      </w:pPr>
      <w:r w:rsidRPr="00D93B8F">
        <w:rPr>
          <w:sz w:val="24"/>
          <w:szCs w:val="24"/>
          <w:lang w:eastAsia="ru-RU"/>
        </w:rPr>
        <w:t>конвертация и актуализация данных, полученных от информационных систем Роскомнадзора, не входящих в ЕИС Роскомнадзора;</w:t>
      </w:r>
    </w:p>
    <w:p w14:paraId="04659017" w14:textId="77777777" w:rsidR="0021079F" w:rsidRPr="00D93B8F" w:rsidRDefault="0021079F" w:rsidP="007A7E11">
      <w:pPr>
        <w:pStyle w:val="af8"/>
        <w:numPr>
          <w:ilvl w:val="1"/>
          <w:numId w:val="114"/>
        </w:numPr>
        <w:spacing w:after="0" w:line="360" w:lineRule="auto"/>
        <w:contextualSpacing w:val="0"/>
        <w:jc w:val="both"/>
        <w:rPr>
          <w:sz w:val="24"/>
          <w:szCs w:val="24"/>
          <w:lang w:eastAsia="ru-RU"/>
        </w:rPr>
      </w:pPr>
      <w:r w:rsidRPr="00D93B8F">
        <w:rPr>
          <w:sz w:val="24"/>
          <w:szCs w:val="24"/>
          <w:lang w:eastAsia="ru-RU"/>
        </w:rPr>
        <w:t>импорт и экспорт данных из (в) другие информационные системы, не входящие в ЕИС Роскомнадзора;</w:t>
      </w:r>
    </w:p>
    <w:p w14:paraId="4755845E" w14:textId="77777777" w:rsidR="0021079F" w:rsidRPr="00D93B8F" w:rsidRDefault="0021079F" w:rsidP="007A7E11">
      <w:pPr>
        <w:pStyle w:val="af8"/>
        <w:numPr>
          <w:ilvl w:val="1"/>
          <w:numId w:val="114"/>
        </w:numPr>
        <w:spacing w:after="0" w:line="360" w:lineRule="auto"/>
        <w:contextualSpacing w:val="0"/>
        <w:jc w:val="both"/>
        <w:rPr>
          <w:sz w:val="24"/>
          <w:szCs w:val="24"/>
          <w:lang w:eastAsia="ru-RU"/>
        </w:rPr>
      </w:pPr>
      <w:r w:rsidRPr="00D93B8F">
        <w:rPr>
          <w:sz w:val="24"/>
          <w:szCs w:val="24"/>
          <w:lang w:eastAsia="ru-RU"/>
        </w:rPr>
        <w:t>изменение структуры баз данных и запросов к данным с целью оптимизации функционирования баз данных ЕИС Роскомнадзора;</w:t>
      </w:r>
    </w:p>
    <w:p w14:paraId="36C3E4F6" w14:textId="77777777" w:rsidR="0021079F" w:rsidRPr="00D93B8F" w:rsidRDefault="0021079F" w:rsidP="007A7E11">
      <w:pPr>
        <w:pStyle w:val="af8"/>
        <w:numPr>
          <w:ilvl w:val="1"/>
          <w:numId w:val="114"/>
        </w:numPr>
        <w:spacing w:after="0" w:line="360" w:lineRule="auto"/>
        <w:contextualSpacing w:val="0"/>
        <w:jc w:val="both"/>
        <w:rPr>
          <w:sz w:val="24"/>
          <w:szCs w:val="24"/>
          <w:lang w:eastAsia="ru-RU"/>
        </w:rPr>
      </w:pPr>
      <w:r w:rsidRPr="00D93B8F">
        <w:rPr>
          <w:sz w:val="24"/>
          <w:szCs w:val="24"/>
          <w:lang w:eastAsia="ru-RU"/>
        </w:rPr>
        <w:t>мониторинг СУБД, входящих в ЕИС Роскомнадзора с целью поддержания высокого быстродействия программного обеспечения;</w:t>
      </w:r>
    </w:p>
    <w:p w14:paraId="143390E7"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lastRenderedPageBreak/>
        <w:t>работа с прикладными и сервисными программными подсистемами ЕИС Роскомнадзора:</w:t>
      </w:r>
    </w:p>
    <w:p w14:paraId="194AB81A" w14:textId="77777777" w:rsidR="0021079F" w:rsidRPr="00D93B8F" w:rsidRDefault="0021079F" w:rsidP="007A7E11">
      <w:pPr>
        <w:pStyle w:val="af8"/>
        <w:numPr>
          <w:ilvl w:val="1"/>
          <w:numId w:val="115"/>
        </w:numPr>
        <w:spacing w:after="0" w:line="360" w:lineRule="auto"/>
        <w:contextualSpacing w:val="0"/>
        <w:jc w:val="both"/>
        <w:rPr>
          <w:sz w:val="24"/>
          <w:szCs w:val="24"/>
          <w:lang w:eastAsia="ru-RU"/>
        </w:rPr>
      </w:pPr>
      <w:r w:rsidRPr="00D93B8F">
        <w:rPr>
          <w:sz w:val="24"/>
          <w:szCs w:val="24"/>
          <w:lang w:eastAsia="ru-RU"/>
        </w:rPr>
        <w:t>мониторинг и диагностика прикладных и сервисных программных подсистем ЕИС Роскомнадзора с целью своевременного выявления возможной качественной и функциональной деградации;</w:t>
      </w:r>
    </w:p>
    <w:p w14:paraId="62856A2D" w14:textId="77777777" w:rsidR="0021079F" w:rsidRPr="00D93B8F" w:rsidRDefault="0021079F" w:rsidP="007A7E11">
      <w:pPr>
        <w:pStyle w:val="af8"/>
        <w:numPr>
          <w:ilvl w:val="1"/>
          <w:numId w:val="115"/>
        </w:numPr>
        <w:spacing w:after="0" w:line="360" w:lineRule="auto"/>
        <w:contextualSpacing w:val="0"/>
        <w:jc w:val="both"/>
        <w:rPr>
          <w:sz w:val="24"/>
          <w:szCs w:val="24"/>
          <w:lang w:eastAsia="ru-RU"/>
        </w:rPr>
      </w:pPr>
      <w:r w:rsidRPr="00D93B8F">
        <w:rPr>
          <w:sz w:val="24"/>
          <w:szCs w:val="24"/>
          <w:lang w:eastAsia="ru-RU"/>
        </w:rPr>
        <w:t>внесение изменений в программное обеспечение прикладных и сервисных программных подсистем ЕИС Роскомнадзора с целью обеспечения соответствия действующему законодательству, нормативным правовым актам и организационно-распорядительным документам;</w:t>
      </w:r>
    </w:p>
    <w:p w14:paraId="33472B0C" w14:textId="77777777" w:rsidR="0021079F" w:rsidRPr="00D93B8F" w:rsidRDefault="0021079F" w:rsidP="007A7E11">
      <w:pPr>
        <w:pStyle w:val="af8"/>
        <w:numPr>
          <w:ilvl w:val="1"/>
          <w:numId w:val="115"/>
        </w:numPr>
        <w:spacing w:after="0" w:line="360" w:lineRule="auto"/>
        <w:contextualSpacing w:val="0"/>
        <w:jc w:val="both"/>
        <w:rPr>
          <w:sz w:val="24"/>
          <w:szCs w:val="24"/>
          <w:lang w:eastAsia="ru-RU"/>
        </w:rPr>
      </w:pPr>
      <w:r w:rsidRPr="00D93B8F">
        <w:rPr>
          <w:sz w:val="24"/>
          <w:szCs w:val="24"/>
          <w:lang w:eastAsia="ru-RU"/>
        </w:rPr>
        <w:t>внесение изменений в специальное программное обеспечение прикладных и сервисных программных подсистем ЕИС Роскомнадзора с целью обеспечения их работоспособности;</w:t>
      </w:r>
    </w:p>
    <w:p w14:paraId="4C4B3803" w14:textId="77777777" w:rsidR="0021079F" w:rsidRPr="00D93B8F" w:rsidRDefault="0021079F" w:rsidP="007A7E11">
      <w:pPr>
        <w:pStyle w:val="af8"/>
        <w:numPr>
          <w:ilvl w:val="1"/>
          <w:numId w:val="115"/>
        </w:numPr>
        <w:spacing w:after="0" w:line="360" w:lineRule="auto"/>
        <w:contextualSpacing w:val="0"/>
        <w:jc w:val="both"/>
        <w:rPr>
          <w:sz w:val="24"/>
          <w:szCs w:val="24"/>
          <w:lang w:eastAsia="ru-RU"/>
        </w:rPr>
      </w:pPr>
      <w:r w:rsidRPr="00D93B8F">
        <w:rPr>
          <w:sz w:val="24"/>
          <w:szCs w:val="24"/>
          <w:lang w:eastAsia="ru-RU"/>
        </w:rPr>
        <w:t>оповещение Государственного заказчика о выпуске новых версий специального программного обеспечения прикладных и сервисных программных подсистем ЕИС Роскомнадзора;</w:t>
      </w:r>
    </w:p>
    <w:p w14:paraId="7CB09DF5" w14:textId="77777777" w:rsidR="0021079F" w:rsidRPr="00D93B8F" w:rsidRDefault="0021079F" w:rsidP="007A7E11">
      <w:pPr>
        <w:pStyle w:val="af8"/>
        <w:numPr>
          <w:ilvl w:val="1"/>
          <w:numId w:val="115"/>
        </w:numPr>
        <w:spacing w:after="0" w:line="360" w:lineRule="auto"/>
        <w:contextualSpacing w:val="0"/>
        <w:jc w:val="both"/>
        <w:rPr>
          <w:sz w:val="24"/>
          <w:szCs w:val="24"/>
          <w:lang w:eastAsia="ru-RU"/>
        </w:rPr>
      </w:pPr>
      <w:r w:rsidRPr="00D93B8F">
        <w:rPr>
          <w:sz w:val="24"/>
          <w:szCs w:val="24"/>
          <w:lang w:eastAsia="ru-RU"/>
        </w:rPr>
        <w:t>установка обновлений общего и специального программного обеспечения ЕИС Роскомнадзора;</w:t>
      </w:r>
    </w:p>
    <w:p w14:paraId="1EA8BC2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взаимодействие с организациями, участвующими в жизненном цикле ЕИС Роскомнадзора, в том числе:</w:t>
      </w:r>
    </w:p>
    <w:p w14:paraId="4A4749FC"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взаимодействие с разработчиками прикладных и сервисных программных подсистем ЕИС Роскомнадзора;</w:t>
      </w:r>
    </w:p>
    <w:p w14:paraId="2BEE2143"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взаимодействие с сотрудниками Роскомнадзора, ответственными за обеспечение эксплуатации ЕИС Роскомнадзора;</w:t>
      </w:r>
    </w:p>
    <w:p w14:paraId="697EE393"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взаимодействие с сотрудниками Роскомнадзора, обеспечивающими информационное наполнение разделов Интернет-портала Роскомнадзора;</w:t>
      </w:r>
    </w:p>
    <w:p w14:paraId="43ED6F3F"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организационно-техническое взаимодействие с операторами (владельцами) информационных систем органов государственной власти Российской Федерации для обеспечения необходимых для функционирования ЕИС Роскомнадзора видов информационного взаимодействия;</w:t>
      </w:r>
    </w:p>
    <w:p w14:paraId="06D18C7F"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организационно-техническое взаимодействие с операторами (владельцами) информационных систем объединенного предприятия радиочастотной службы для обеспечения необходимых для функционирования ЕИС Роскомнадзора видов информационного взаимодействия;</w:t>
      </w:r>
    </w:p>
    <w:p w14:paraId="300797FD"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lastRenderedPageBreak/>
        <w:t>организационно-техническое взаимодействие с операторами ЕПГУ, СМЭВ, СЭВ для обеспечения необходимых для функционирования ЕИС Роскомнадзора видов информационного взаимодействия;</w:t>
      </w:r>
    </w:p>
    <w:p w14:paraId="2E5E9310"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взаимодействие со службой технической поддержки дата-центра, в котором размещены БАР ЦОД ЕИС Роскомнадзора на момент оказания услуг;</w:t>
      </w:r>
    </w:p>
    <w:p w14:paraId="7D3C9198" w14:textId="77777777" w:rsidR="0021079F" w:rsidRPr="00D93B8F" w:rsidRDefault="0021079F" w:rsidP="007A7E11">
      <w:pPr>
        <w:pStyle w:val="af8"/>
        <w:numPr>
          <w:ilvl w:val="1"/>
          <w:numId w:val="116"/>
        </w:numPr>
        <w:spacing w:after="0" w:line="360" w:lineRule="auto"/>
        <w:contextualSpacing w:val="0"/>
        <w:jc w:val="both"/>
        <w:rPr>
          <w:sz w:val="24"/>
          <w:szCs w:val="24"/>
          <w:lang w:eastAsia="ru-RU"/>
        </w:rPr>
      </w:pPr>
      <w:r w:rsidRPr="00D93B8F">
        <w:rPr>
          <w:sz w:val="24"/>
          <w:szCs w:val="24"/>
          <w:lang w:eastAsia="ru-RU"/>
        </w:rPr>
        <w:t>взаимодействие с операторами связи, осуществляющими поддержку функционирования КМСПД на момент оказания услуг.</w:t>
      </w:r>
    </w:p>
    <w:p w14:paraId="17AA6AAF" w14:textId="77777777" w:rsidR="0021079F" w:rsidRPr="00D93B8F" w:rsidRDefault="0021079F" w:rsidP="0021079F">
      <w:pPr>
        <w:pStyle w:val="af8"/>
        <w:spacing w:line="360" w:lineRule="auto"/>
        <w:ind w:left="2291"/>
        <w:jc w:val="both"/>
        <w:rPr>
          <w:sz w:val="24"/>
          <w:szCs w:val="24"/>
        </w:rPr>
      </w:pPr>
    </w:p>
    <w:p w14:paraId="7FCB75CA"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Требования к времени реакции СТП ЕИС на обращения пользователей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5265"/>
        <w:gridCol w:w="3386"/>
      </w:tblGrid>
      <w:tr w:rsidR="0021079F" w:rsidRPr="00D93B8F" w14:paraId="4E08D59E" w14:textId="77777777" w:rsidTr="00A12F2C">
        <w:trPr>
          <w:tblHeader/>
        </w:trPr>
        <w:tc>
          <w:tcPr>
            <w:tcW w:w="1409" w:type="dxa"/>
            <w:vAlign w:val="center"/>
          </w:tcPr>
          <w:p w14:paraId="3B72CBC1" w14:textId="77777777" w:rsidR="0021079F" w:rsidRPr="00D93B8F" w:rsidRDefault="0021079F" w:rsidP="00A12F2C">
            <w:pPr>
              <w:spacing w:line="276" w:lineRule="auto"/>
              <w:jc w:val="center"/>
              <w:rPr>
                <w:b/>
              </w:rPr>
            </w:pPr>
            <w:r w:rsidRPr="00D93B8F">
              <w:rPr>
                <w:b/>
              </w:rPr>
              <w:t>Приоритет запроса</w:t>
            </w:r>
          </w:p>
        </w:tc>
        <w:tc>
          <w:tcPr>
            <w:tcW w:w="5265" w:type="dxa"/>
            <w:vAlign w:val="center"/>
          </w:tcPr>
          <w:p w14:paraId="3DFF913E" w14:textId="77777777" w:rsidR="0021079F" w:rsidRPr="00D93B8F" w:rsidRDefault="0021079F" w:rsidP="00A12F2C">
            <w:pPr>
              <w:spacing w:line="276" w:lineRule="auto"/>
              <w:jc w:val="center"/>
              <w:rPr>
                <w:b/>
              </w:rPr>
            </w:pPr>
            <w:r w:rsidRPr="00D93B8F">
              <w:rPr>
                <w:b/>
              </w:rPr>
              <w:t>Описание события, обращения</w:t>
            </w:r>
          </w:p>
        </w:tc>
        <w:tc>
          <w:tcPr>
            <w:tcW w:w="3386" w:type="dxa"/>
            <w:vAlign w:val="center"/>
          </w:tcPr>
          <w:p w14:paraId="1073C11B" w14:textId="77777777" w:rsidR="0021079F" w:rsidRPr="00D93B8F" w:rsidRDefault="0021079F" w:rsidP="00A12F2C">
            <w:pPr>
              <w:spacing w:line="276" w:lineRule="auto"/>
              <w:jc w:val="center"/>
              <w:rPr>
                <w:b/>
              </w:rPr>
            </w:pPr>
            <w:r w:rsidRPr="00D93B8F">
              <w:rPr>
                <w:b/>
              </w:rPr>
              <w:t>Время первой реакции/разрешения</w:t>
            </w:r>
          </w:p>
          <w:p w14:paraId="43C3EA85" w14:textId="77777777" w:rsidR="0021079F" w:rsidRPr="00D93B8F" w:rsidRDefault="0021079F" w:rsidP="00A12F2C">
            <w:pPr>
              <w:spacing w:line="276" w:lineRule="auto"/>
              <w:jc w:val="center"/>
              <w:rPr>
                <w:b/>
              </w:rPr>
            </w:pPr>
            <w:r w:rsidRPr="00D93B8F">
              <w:rPr>
                <w:b/>
              </w:rPr>
              <w:t>(рабочих часов соответствующей службы)</w:t>
            </w:r>
          </w:p>
        </w:tc>
      </w:tr>
      <w:tr w:rsidR="0021079F" w:rsidRPr="00D93B8F" w14:paraId="6DF828CF" w14:textId="77777777" w:rsidTr="00A12F2C">
        <w:tc>
          <w:tcPr>
            <w:tcW w:w="1409" w:type="dxa"/>
            <w:vAlign w:val="center"/>
          </w:tcPr>
          <w:p w14:paraId="43F7FE6B" w14:textId="77777777" w:rsidR="0021079F" w:rsidRPr="00D93B8F" w:rsidRDefault="0021079F" w:rsidP="00A12F2C">
            <w:pPr>
              <w:spacing w:line="276" w:lineRule="auto"/>
              <w:jc w:val="center"/>
            </w:pPr>
            <w:r w:rsidRPr="00D93B8F">
              <w:t>н/д</w:t>
            </w:r>
          </w:p>
        </w:tc>
        <w:tc>
          <w:tcPr>
            <w:tcW w:w="5265" w:type="dxa"/>
            <w:vAlign w:val="center"/>
          </w:tcPr>
          <w:p w14:paraId="1BE8178E" w14:textId="77777777" w:rsidR="0021079F" w:rsidRPr="00D93B8F" w:rsidRDefault="0021079F" w:rsidP="00A12F2C">
            <w:pPr>
              <w:spacing w:line="276" w:lineRule="auto"/>
              <w:jc w:val="both"/>
            </w:pPr>
            <w:r w:rsidRPr="00D93B8F">
              <w:t>Регистрация обращения пользователя</w:t>
            </w:r>
          </w:p>
        </w:tc>
        <w:tc>
          <w:tcPr>
            <w:tcW w:w="3386" w:type="dxa"/>
            <w:vAlign w:val="center"/>
          </w:tcPr>
          <w:p w14:paraId="31DC5D68" w14:textId="77777777" w:rsidR="0021079F" w:rsidRPr="00D93B8F" w:rsidRDefault="0021079F" w:rsidP="00A12F2C">
            <w:pPr>
              <w:spacing w:line="276" w:lineRule="auto"/>
              <w:jc w:val="center"/>
            </w:pPr>
            <w:r w:rsidRPr="00D93B8F">
              <w:t>немедленно</w:t>
            </w:r>
          </w:p>
        </w:tc>
      </w:tr>
      <w:tr w:rsidR="0021079F" w:rsidRPr="00D93B8F" w14:paraId="09D7688B" w14:textId="77777777" w:rsidTr="00A12F2C">
        <w:tc>
          <w:tcPr>
            <w:tcW w:w="1409" w:type="dxa"/>
            <w:vAlign w:val="center"/>
          </w:tcPr>
          <w:p w14:paraId="644278B8" w14:textId="77777777" w:rsidR="0021079F" w:rsidRPr="00D93B8F" w:rsidRDefault="0021079F" w:rsidP="00A12F2C">
            <w:pPr>
              <w:spacing w:line="276" w:lineRule="auto"/>
              <w:jc w:val="center"/>
            </w:pPr>
            <w:r w:rsidRPr="00D93B8F">
              <w:t>н/д</w:t>
            </w:r>
          </w:p>
        </w:tc>
        <w:tc>
          <w:tcPr>
            <w:tcW w:w="5265" w:type="dxa"/>
            <w:vAlign w:val="center"/>
          </w:tcPr>
          <w:p w14:paraId="651E1DDB" w14:textId="77777777" w:rsidR="0021079F" w:rsidRPr="00D93B8F" w:rsidRDefault="0021079F" w:rsidP="00A12F2C">
            <w:pPr>
              <w:spacing w:line="276" w:lineRule="auto"/>
              <w:jc w:val="both"/>
            </w:pPr>
            <w:r w:rsidRPr="00D93B8F">
              <w:t>Присвоение приоритета обращению пользователя</w:t>
            </w:r>
          </w:p>
        </w:tc>
        <w:tc>
          <w:tcPr>
            <w:tcW w:w="3386" w:type="dxa"/>
            <w:vAlign w:val="center"/>
          </w:tcPr>
          <w:p w14:paraId="4F6C53CB" w14:textId="77777777" w:rsidR="0021079F" w:rsidRPr="00D93B8F" w:rsidRDefault="0021079F" w:rsidP="00A12F2C">
            <w:pPr>
              <w:spacing w:line="276" w:lineRule="auto"/>
              <w:jc w:val="center"/>
            </w:pPr>
            <w:r w:rsidRPr="00D93B8F">
              <w:t>немедленно</w:t>
            </w:r>
          </w:p>
        </w:tc>
      </w:tr>
      <w:tr w:rsidR="0021079F" w:rsidRPr="00D93B8F" w14:paraId="5DB6E13B" w14:textId="77777777" w:rsidTr="00A12F2C">
        <w:tc>
          <w:tcPr>
            <w:tcW w:w="1409" w:type="dxa"/>
            <w:vAlign w:val="center"/>
          </w:tcPr>
          <w:p w14:paraId="27D24F26" w14:textId="77777777" w:rsidR="0021079F" w:rsidRPr="00D93B8F" w:rsidRDefault="0021079F" w:rsidP="00A12F2C">
            <w:pPr>
              <w:spacing w:line="276" w:lineRule="auto"/>
              <w:jc w:val="center"/>
            </w:pPr>
            <w:r w:rsidRPr="00D93B8F">
              <w:t>0</w:t>
            </w:r>
          </w:p>
        </w:tc>
        <w:tc>
          <w:tcPr>
            <w:tcW w:w="5265" w:type="dxa"/>
            <w:vAlign w:val="center"/>
          </w:tcPr>
          <w:p w14:paraId="4A33368D" w14:textId="77777777" w:rsidR="0021079F" w:rsidRPr="00D93B8F" w:rsidRDefault="0021079F" w:rsidP="00A12F2C">
            <w:pPr>
              <w:spacing w:line="276" w:lineRule="auto"/>
              <w:jc w:val="both"/>
            </w:pPr>
            <w:r w:rsidRPr="00D93B8F">
              <w:t>Работа прикладных или сервисных программных подсистем ЕИС Роскомнадзора в целом нарушена, что привело к нарушению реализации Роскомнадзором своих полномочий</w:t>
            </w:r>
          </w:p>
        </w:tc>
        <w:tc>
          <w:tcPr>
            <w:tcW w:w="3386" w:type="dxa"/>
            <w:vAlign w:val="center"/>
          </w:tcPr>
          <w:p w14:paraId="29C09F95" w14:textId="77777777" w:rsidR="0021079F" w:rsidRPr="00D93B8F" w:rsidRDefault="0021079F" w:rsidP="00A12F2C">
            <w:pPr>
              <w:spacing w:line="276" w:lineRule="auto"/>
              <w:jc w:val="center"/>
            </w:pPr>
            <w:r w:rsidRPr="00D93B8F">
              <w:t>немедленно</w:t>
            </w:r>
          </w:p>
        </w:tc>
      </w:tr>
      <w:tr w:rsidR="0021079F" w:rsidRPr="00D93B8F" w14:paraId="28B225AE" w14:textId="77777777" w:rsidTr="00A12F2C">
        <w:tc>
          <w:tcPr>
            <w:tcW w:w="1409" w:type="dxa"/>
            <w:vAlign w:val="center"/>
          </w:tcPr>
          <w:p w14:paraId="4BEB86EC" w14:textId="77777777" w:rsidR="0021079F" w:rsidRPr="00D93B8F" w:rsidRDefault="0021079F" w:rsidP="00A12F2C">
            <w:pPr>
              <w:spacing w:line="276" w:lineRule="auto"/>
              <w:jc w:val="center"/>
            </w:pPr>
            <w:r w:rsidRPr="00D93B8F">
              <w:t>1</w:t>
            </w:r>
          </w:p>
        </w:tc>
        <w:tc>
          <w:tcPr>
            <w:tcW w:w="5265" w:type="dxa"/>
            <w:vAlign w:val="center"/>
          </w:tcPr>
          <w:p w14:paraId="25A3FA8E" w14:textId="77777777" w:rsidR="0021079F" w:rsidRPr="00D93B8F" w:rsidRDefault="0021079F" w:rsidP="00A12F2C">
            <w:pPr>
              <w:spacing w:line="276" w:lineRule="auto"/>
              <w:jc w:val="both"/>
            </w:pPr>
            <w:r w:rsidRPr="00D93B8F">
              <w:t>Существенные сбои в работе одной или нескольких прикладных или сервисных программных подсистем ЕИС Роскомнадзора, находящихся в режиме промышленной эксплуатации. Указанные прикладные или сервисные программные подсистемы ЕИС Роскомнадзора не функционируют либо функционируют частично</w:t>
            </w:r>
          </w:p>
        </w:tc>
        <w:tc>
          <w:tcPr>
            <w:tcW w:w="3386" w:type="dxa"/>
            <w:vAlign w:val="center"/>
          </w:tcPr>
          <w:p w14:paraId="1ECFE5DE" w14:textId="77777777" w:rsidR="0021079F" w:rsidRPr="00D93B8F" w:rsidRDefault="0021079F" w:rsidP="00A12F2C">
            <w:pPr>
              <w:spacing w:line="276" w:lineRule="auto"/>
              <w:jc w:val="center"/>
            </w:pPr>
            <w:r w:rsidRPr="00D93B8F">
              <w:t>не более 3</w:t>
            </w:r>
          </w:p>
        </w:tc>
      </w:tr>
      <w:tr w:rsidR="0021079F" w:rsidRPr="00D93B8F" w14:paraId="0B6D0EDA" w14:textId="77777777" w:rsidTr="00A12F2C">
        <w:tc>
          <w:tcPr>
            <w:tcW w:w="1409" w:type="dxa"/>
            <w:vAlign w:val="center"/>
          </w:tcPr>
          <w:p w14:paraId="555C483F" w14:textId="77777777" w:rsidR="0021079F" w:rsidRPr="00D93B8F" w:rsidRDefault="0021079F" w:rsidP="00A12F2C">
            <w:pPr>
              <w:spacing w:line="276" w:lineRule="auto"/>
              <w:jc w:val="center"/>
            </w:pPr>
            <w:r w:rsidRPr="00D93B8F">
              <w:t>2</w:t>
            </w:r>
          </w:p>
        </w:tc>
        <w:tc>
          <w:tcPr>
            <w:tcW w:w="5265" w:type="dxa"/>
            <w:vAlign w:val="center"/>
          </w:tcPr>
          <w:p w14:paraId="504C7007" w14:textId="77777777" w:rsidR="0021079F" w:rsidRPr="00D93B8F" w:rsidRDefault="0021079F" w:rsidP="00A12F2C">
            <w:pPr>
              <w:spacing w:line="276" w:lineRule="auto"/>
              <w:jc w:val="both"/>
            </w:pPr>
            <w:r w:rsidRPr="00D93B8F">
              <w:t xml:space="preserve">Пользователи одной или нескольких прикладных или сервисных программных подсистем ЕИС Роскомнадзора сталкиваются с некритическими для исполнения должностных обязанностей проблемами, обнаруженными недостатками в прикладных или сервисных программных подсистемах ЕИС Роскомнадзора </w:t>
            </w:r>
          </w:p>
        </w:tc>
        <w:tc>
          <w:tcPr>
            <w:tcW w:w="3386" w:type="dxa"/>
            <w:vAlign w:val="center"/>
          </w:tcPr>
          <w:p w14:paraId="1F729FE6" w14:textId="77777777" w:rsidR="0021079F" w:rsidRPr="00D93B8F" w:rsidRDefault="0021079F" w:rsidP="00A12F2C">
            <w:pPr>
              <w:spacing w:line="276" w:lineRule="auto"/>
              <w:jc w:val="center"/>
            </w:pPr>
            <w:r w:rsidRPr="00D93B8F">
              <w:t>не более 24</w:t>
            </w:r>
          </w:p>
        </w:tc>
      </w:tr>
      <w:tr w:rsidR="0021079F" w:rsidRPr="00D93B8F" w14:paraId="243B36B9" w14:textId="77777777" w:rsidTr="00A12F2C">
        <w:tc>
          <w:tcPr>
            <w:tcW w:w="1409" w:type="dxa"/>
            <w:vAlign w:val="center"/>
          </w:tcPr>
          <w:p w14:paraId="71DF81EE" w14:textId="77777777" w:rsidR="0021079F" w:rsidRPr="00D93B8F" w:rsidRDefault="0021079F" w:rsidP="00A12F2C">
            <w:pPr>
              <w:spacing w:line="276" w:lineRule="auto"/>
              <w:jc w:val="center"/>
            </w:pPr>
            <w:r w:rsidRPr="00D93B8F">
              <w:t>3</w:t>
            </w:r>
          </w:p>
        </w:tc>
        <w:tc>
          <w:tcPr>
            <w:tcW w:w="5265" w:type="dxa"/>
            <w:vAlign w:val="center"/>
          </w:tcPr>
          <w:p w14:paraId="26888544" w14:textId="77777777" w:rsidR="0021079F" w:rsidRPr="00D93B8F" w:rsidRDefault="0021079F" w:rsidP="00A12F2C">
            <w:pPr>
              <w:spacing w:line="276" w:lineRule="auto"/>
              <w:jc w:val="both"/>
            </w:pPr>
            <w:r w:rsidRPr="00D93B8F">
              <w:t>Минимальные недостатки в работе прикладных или сервисных программных подсистем ЕИС Роскомнадзора, ошибки в документации, непосредственно не влияющие на исполнение должностных обязанностей</w:t>
            </w:r>
          </w:p>
        </w:tc>
        <w:tc>
          <w:tcPr>
            <w:tcW w:w="3386" w:type="dxa"/>
            <w:vAlign w:val="center"/>
          </w:tcPr>
          <w:p w14:paraId="5E6D5AA4" w14:textId="77777777" w:rsidR="0021079F" w:rsidRPr="00D93B8F" w:rsidRDefault="0021079F" w:rsidP="00A12F2C">
            <w:pPr>
              <w:spacing w:line="276" w:lineRule="auto"/>
              <w:jc w:val="center"/>
              <w:rPr>
                <w:lang w:val="en-US"/>
              </w:rPr>
            </w:pPr>
            <w:r w:rsidRPr="00D93B8F">
              <w:t xml:space="preserve">не более </w:t>
            </w:r>
            <w:r w:rsidRPr="00D93B8F">
              <w:rPr>
                <w:lang w:val="en-US"/>
              </w:rPr>
              <w:t>48</w:t>
            </w:r>
          </w:p>
        </w:tc>
      </w:tr>
      <w:tr w:rsidR="0021079F" w:rsidRPr="00D93B8F" w14:paraId="1A6AD137" w14:textId="77777777" w:rsidTr="00A12F2C">
        <w:tc>
          <w:tcPr>
            <w:tcW w:w="1409" w:type="dxa"/>
            <w:vAlign w:val="center"/>
          </w:tcPr>
          <w:p w14:paraId="0EAF1553" w14:textId="77777777" w:rsidR="0021079F" w:rsidRPr="00D93B8F" w:rsidRDefault="0021079F" w:rsidP="00A12F2C">
            <w:pPr>
              <w:spacing w:line="276" w:lineRule="auto"/>
              <w:jc w:val="center"/>
            </w:pPr>
            <w:r w:rsidRPr="00D93B8F">
              <w:t>4</w:t>
            </w:r>
          </w:p>
        </w:tc>
        <w:tc>
          <w:tcPr>
            <w:tcW w:w="5265" w:type="dxa"/>
            <w:vAlign w:val="center"/>
          </w:tcPr>
          <w:p w14:paraId="6DD1DAE1" w14:textId="77777777" w:rsidR="0021079F" w:rsidRPr="00D93B8F" w:rsidRDefault="0021079F" w:rsidP="00A12F2C">
            <w:pPr>
              <w:spacing w:line="276" w:lineRule="auto"/>
              <w:jc w:val="both"/>
            </w:pPr>
            <w:r w:rsidRPr="00D93B8F">
              <w:t xml:space="preserve">Вопросы, связанные с функционированием </w:t>
            </w:r>
            <w:r w:rsidRPr="00D93B8F">
              <w:lastRenderedPageBreak/>
              <w:t>одиночной прикладной или сервисной программной подсистемы ЕИС Роскомнадзора, связанные с некорректными действиями пользователя, инициировавшему обращение</w:t>
            </w:r>
          </w:p>
          <w:p w14:paraId="26C6DFC1" w14:textId="77777777" w:rsidR="0021079F" w:rsidRPr="00D93B8F" w:rsidRDefault="0021079F" w:rsidP="00A12F2C">
            <w:pPr>
              <w:spacing w:line="276" w:lineRule="auto"/>
              <w:jc w:val="both"/>
            </w:pPr>
          </w:p>
          <w:p w14:paraId="3682A5E3" w14:textId="77777777" w:rsidR="0021079F" w:rsidRPr="00D93B8F" w:rsidRDefault="0021079F" w:rsidP="00A12F2C">
            <w:pPr>
              <w:spacing w:line="276" w:lineRule="auto"/>
              <w:jc w:val="both"/>
            </w:pPr>
            <w:r w:rsidRPr="00D93B8F">
              <w:t>Обращения в СТП ЕИС пользователей по вопросам, находящимся вне компетенции либо зоны ответственности СТП ЕИС</w:t>
            </w:r>
          </w:p>
          <w:p w14:paraId="4D22C6D6" w14:textId="77777777" w:rsidR="0021079F" w:rsidRPr="00D93B8F" w:rsidRDefault="0021079F" w:rsidP="00A12F2C">
            <w:pPr>
              <w:spacing w:line="276" w:lineRule="auto"/>
              <w:jc w:val="both"/>
            </w:pPr>
          </w:p>
          <w:p w14:paraId="4A32E39F" w14:textId="77777777" w:rsidR="0021079F" w:rsidRPr="00D93B8F" w:rsidRDefault="0021079F" w:rsidP="00A12F2C">
            <w:pPr>
              <w:spacing w:line="276" w:lineRule="auto"/>
              <w:jc w:val="both"/>
            </w:pPr>
            <w:r w:rsidRPr="00D93B8F">
              <w:t>Иные обращения, не подпадающие под приведенные выше описания</w:t>
            </w:r>
          </w:p>
        </w:tc>
        <w:tc>
          <w:tcPr>
            <w:tcW w:w="3386" w:type="dxa"/>
            <w:vAlign w:val="center"/>
          </w:tcPr>
          <w:p w14:paraId="1D532979" w14:textId="77777777" w:rsidR="0021079F" w:rsidRPr="00D93B8F" w:rsidRDefault="0021079F" w:rsidP="00A12F2C">
            <w:pPr>
              <w:spacing w:line="276" w:lineRule="auto"/>
              <w:jc w:val="center"/>
            </w:pPr>
            <w:r w:rsidRPr="00D93B8F">
              <w:lastRenderedPageBreak/>
              <w:t xml:space="preserve">по индивидуальному </w:t>
            </w:r>
            <w:r w:rsidRPr="00D93B8F">
              <w:lastRenderedPageBreak/>
              <w:t>согласованию</w:t>
            </w:r>
          </w:p>
        </w:tc>
      </w:tr>
    </w:tbl>
    <w:p w14:paraId="0EE8DEAF" w14:textId="77777777" w:rsidR="0021079F" w:rsidRPr="00D93B8F" w:rsidRDefault="0021079F" w:rsidP="0021079F">
      <w:pPr>
        <w:pStyle w:val="af8"/>
        <w:spacing w:line="360" w:lineRule="auto"/>
        <w:ind w:left="1224"/>
        <w:jc w:val="both"/>
        <w:rPr>
          <w:b/>
          <w:bCs/>
          <w:sz w:val="24"/>
          <w:szCs w:val="24"/>
        </w:rPr>
      </w:pPr>
    </w:p>
    <w:p w14:paraId="16B39FCA"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Требования к основному содержанию и срокам оказания услуг</w:t>
      </w:r>
    </w:p>
    <w:p w14:paraId="0405D56A" w14:textId="77777777" w:rsidR="0021079F" w:rsidRPr="00D93B8F" w:rsidRDefault="0021079F" w:rsidP="0021079F">
      <w:pPr>
        <w:spacing w:line="360" w:lineRule="auto"/>
        <w:ind w:firstLine="851"/>
        <w:jc w:val="both"/>
      </w:pPr>
      <w:r w:rsidRPr="00D93B8F">
        <w:t>При оказании услуг необходимо Исполнитель должен организовать выполнение мероприятий с основным содержанием, сроками и периодичностью в соответствии с приведенным ниже перечнем.</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6212"/>
        <w:gridCol w:w="2864"/>
      </w:tblGrid>
      <w:tr w:rsidR="0021079F" w:rsidRPr="00D93B8F" w14:paraId="155CD1E1" w14:textId="77777777" w:rsidTr="00A12F2C">
        <w:trPr>
          <w:tblHeader/>
        </w:trPr>
        <w:tc>
          <w:tcPr>
            <w:tcW w:w="989" w:type="dxa"/>
            <w:vAlign w:val="center"/>
          </w:tcPr>
          <w:p w14:paraId="6ED8EC7E" w14:textId="77777777" w:rsidR="0021079F" w:rsidRPr="00D93B8F" w:rsidRDefault="0021079F" w:rsidP="00A12F2C">
            <w:pPr>
              <w:snapToGrid w:val="0"/>
              <w:spacing w:line="276" w:lineRule="auto"/>
              <w:contextualSpacing/>
              <w:jc w:val="center"/>
              <w:rPr>
                <w:b/>
                <w:bCs/>
              </w:rPr>
            </w:pPr>
            <w:r w:rsidRPr="00D93B8F">
              <w:rPr>
                <w:b/>
                <w:bCs/>
              </w:rPr>
              <w:t>№</w:t>
            </w:r>
            <w:r w:rsidRPr="00D93B8F">
              <w:rPr>
                <w:b/>
                <w:bCs/>
              </w:rPr>
              <w:br/>
              <w:t>п/п</w:t>
            </w:r>
          </w:p>
        </w:tc>
        <w:tc>
          <w:tcPr>
            <w:tcW w:w="6212" w:type="dxa"/>
            <w:vAlign w:val="center"/>
          </w:tcPr>
          <w:p w14:paraId="12F58554" w14:textId="77777777" w:rsidR="0021079F" w:rsidRPr="00D93B8F" w:rsidRDefault="0021079F" w:rsidP="00A12F2C">
            <w:pPr>
              <w:snapToGrid w:val="0"/>
              <w:spacing w:line="276" w:lineRule="auto"/>
              <w:contextualSpacing/>
              <w:jc w:val="center"/>
              <w:rPr>
                <w:b/>
                <w:bCs/>
              </w:rPr>
            </w:pPr>
            <w:r w:rsidRPr="00D93B8F">
              <w:rPr>
                <w:b/>
                <w:bCs/>
              </w:rPr>
              <w:t>Наименование мероприятия</w:t>
            </w:r>
          </w:p>
        </w:tc>
        <w:tc>
          <w:tcPr>
            <w:tcW w:w="2864" w:type="dxa"/>
            <w:vAlign w:val="center"/>
          </w:tcPr>
          <w:p w14:paraId="70089C30" w14:textId="41EDFEB7" w:rsidR="0021079F" w:rsidRPr="00D93B8F" w:rsidRDefault="0021079F" w:rsidP="00A12F2C">
            <w:pPr>
              <w:snapToGrid w:val="0"/>
              <w:spacing w:line="276" w:lineRule="auto"/>
              <w:contextualSpacing/>
              <w:jc w:val="center"/>
              <w:rPr>
                <w:b/>
                <w:bCs/>
              </w:rPr>
            </w:pPr>
            <w:r w:rsidRPr="00D93B8F">
              <w:rPr>
                <w:b/>
                <w:bCs/>
              </w:rPr>
              <w:t>Срок (период)</w:t>
            </w:r>
            <w:r w:rsidRPr="00D93B8F">
              <w:rPr>
                <w:b/>
                <w:bCs/>
              </w:rPr>
              <w:br/>
              <w:t>проведения мероприятия</w:t>
            </w:r>
            <w:r w:rsidR="000B44EC">
              <w:rPr>
                <w:b/>
                <w:bCs/>
              </w:rPr>
              <w:t>*</w:t>
            </w:r>
          </w:p>
        </w:tc>
      </w:tr>
      <w:tr w:rsidR="0021079F" w:rsidRPr="00D93B8F" w14:paraId="1B93758D" w14:textId="77777777" w:rsidTr="00A12F2C">
        <w:tc>
          <w:tcPr>
            <w:tcW w:w="10065" w:type="dxa"/>
            <w:gridSpan w:val="3"/>
            <w:vAlign w:val="center"/>
          </w:tcPr>
          <w:p w14:paraId="24EC62B5" w14:textId="77777777" w:rsidR="0021079F" w:rsidRPr="00D93B8F" w:rsidRDefault="0021079F" w:rsidP="00A12F2C">
            <w:pPr>
              <w:pStyle w:val="afffffffffffffe"/>
              <w:snapToGrid w:val="0"/>
              <w:spacing w:line="276" w:lineRule="auto"/>
              <w:ind w:firstLine="0"/>
              <w:contextualSpacing/>
              <w:jc w:val="center"/>
            </w:pPr>
            <w:r w:rsidRPr="00D93B8F">
              <w:rPr>
                <w:b/>
                <w:bCs/>
              </w:rPr>
              <w:t>Раздел 1. Организационно-технические мероприятия</w:t>
            </w:r>
          </w:p>
        </w:tc>
      </w:tr>
      <w:tr w:rsidR="0021079F" w:rsidRPr="00D93B8F" w14:paraId="2140B1D4" w14:textId="77777777" w:rsidTr="00A12F2C">
        <w:tc>
          <w:tcPr>
            <w:tcW w:w="989" w:type="dxa"/>
            <w:vAlign w:val="center"/>
          </w:tcPr>
          <w:p w14:paraId="031153C1" w14:textId="77777777" w:rsidR="0021079F" w:rsidRPr="00D93B8F" w:rsidRDefault="0021079F" w:rsidP="00A12F2C">
            <w:pPr>
              <w:snapToGrid w:val="0"/>
              <w:spacing w:line="276" w:lineRule="auto"/>
              <w:contextualSpacing/>
            </w:pPr>
            <w:r w:rsidRPr="00D93B8F">
              <w:t>1.1.</w:t>
            </w:r>
          </w:p>
        </w:tc>
        <w:tc>
          <w:tcPr>
            <w:tcW w:w="6212" w:type="dxa"/>
            <w:vAlign w:val="center"/>
          </w:tcPr>
          <w:p w14:paraId="4AC6C910" w14:textId="77777777" w:rsidR="0021079F" w:rsidRPr="00D93B8F" w:rsidRDefault="0021079F" w:rsidP="00A12F2C">
            <w:pPr>
              <w:snapToGrid w:val="0"/>
              <w:spacing w:line="276" w:lineRule="auto"/>
              <w:contextualSpacing/>
            </w:pPr>
            <w:r w:rsidRPr="00D93B8F">
              <w:t>Организация служб СТП ЕИС</w:t>
            </w:r>
          </w:p>
        </w:tc>
        <w:tc>
          <w:tcPr>
            <w:tcW w:w="2864" w:type="dxa"/>
            <w:vAlign w:val="center"/>
          </w:tcPr>
          <w:p w14:paraId="471C3C43" w14:textId="77777777" w:rsidR="0021079F" w:rsidRPr="00D93B8F" w:rsidRDefault="0021079F" w:rsidP="00A12F2C">
            <w:pPr>
              <w:pStyle w:val="afffffffffffffe"/>
              <w:snapToGrid w:val="0"/>
              <w:spacing w:line="276" w:lineRule="auto"/>
              <w:ind w:firstLine="0"/>
              <w:contextualSpacing/>
              <w:jc w:val="center"/>
            </w:pPr>
            <w:r w:rsidRPr="00D93B8F">
              <w:t>не позднее 10 рабочих дней с момента заключения государственного контракта</w:t>
            </w:r>
          </w:p>
        </w:tc>
      </w:tr>
      <w:tr w:rsidR="0021079F" w:rsidRPr="00D93B8F" w14:paraId="4B99285F" w14:textId="77777777" w:rsidTr="00A12F2C">
        <w:tc>
          <w:tcPr>
            <w:tcW w:w="989" w:type="dxa"/>
            <w:vAlign w:val="center"/>
          </w:tcPr>
          <w:p w14:paraId="49F2E38A" w14:textId="77777777" w:rsidR="0021079F" w:rsidRPr="00D93B8F" w:rsidRDefault="0021079F" w:rsidP="00A12F2C">
            <w:pPr>
              <w:snapToGrid w:val="0"/>
              <w:spacing w:line="276" w:lineRule="auto"/>
              <w:contextualSpacing/>
            </w:pPr>
            <w:r w:rsidRPr="00D93B8F">
              <w:t>1.2.</w:t>
            </w:r>
          </w:p>
        </w:tc>
        <w:tc>
          <w:tcPr>
            <w:tcW w:w="6212" w:type="dxa"/>
            <w:vAlign w:val="center"/>
          </w:tcPr>
          <w:p w14:paraId="060FF097" w14:textId="77777777" w:rsidR="0021079F" w:rsidRPr="00D93B8F" w:rsidRDefault="0021079F" w:rsidP="00A12F2C">
            <w:pPr>
              <w:snapToGrid w:val="0"/>
              <w:spacing w:line="276" w:lineRule="auto"/>
              <w:contextualSpacing/>
            </w:pPr>
            <w:r w:rsidRPr="00D93B8F">
              <w:t>Формирование прикладной программной среды взаимодействия с пользователями ЕИС Роскомнадзора</w:t>
            </w:r>
          </w:p>
        </w:tc>
        <w:tc>
          <w:tcPr>
            <w:tcW w:w="2864" w:type="dxa"/>
            <w:vAlign w:val="center"/>
          </w:tcPr>
          <w:p w14:paraId="2C8D80F6" w14:textId="77777777" w:rsidR="0021079F" w:rsidRPr="00D93B8F" w:rsidRDefault="0021079F" w:rsidP="00A12F2C">
            <w:pPr>
              <w:pStyle w:val="afffffffffffffe"/>
              <w:snapToGrid w:val="0"/>
              <w:spacing w:line="276" w:lineRule="auto"/>
              <w:ind w:firstLine="0"/>
              <w:contextualSpacing/>
              <w:jc w:val="center"/>
            </w:pPr>
            <w:r w:rsidRPr="00D93B8F">
              <w:t>не позднее 10 рабочих дней с момента заключения государственного контракта</w:t>
            </w:r>
          </w:p>
        </w:tc>
      </w:tr>
      <w:tr w:rsidR="0021079F" w:rsidRPr="00D93B8F" w14:paraId="565A20E8" w14:textId="77777777" w:rsidTr="00A12F2C">
        <w:tc>
          <w:tcPr>
            <w:tcW w:w="989" w:type="dxa"/>
            <w:vAlign w:val="center"/>
          </w:tcPr>
          <w:p w14:paraId="4DAE9788" w14:textId="77777777" w:rsidR="0021079F" w:rsidRPr="00D93B8F" w:rsidRDefault="0021079F" w:rsidP="00A12F2C">
            <w:pPr>
              <w:snapToGrid w:val="0"/>
              <w:spacing w:line="276" w:lineRule="auto"/>
              <w:contextualSpacing/>
            </w:pPr>
            <w:r w:rsidRPr="00D93B8F">
              <w:t>1.3.</w:t>
            </w:r>
          </w:p>
        </w:tc>
        <w:tc>
          <w:tcPr>
            <w:tcW w:w="6212" w:type="dxa"/>
            <w:vAlign w:val="center"/>
          </w:tcPr>
          <w:p w14:paraId="3DF82023" w14:textId="77777777" w:rsidR="0021079F" w:rsidRPr="00D93B8F" w:rsidRDefault="0021079F" w:rsidP="00A12F2C">
            <w:pPr>
              <w:snapToGrid w:val="0"/>
              <w:spacing w:line="276" w:lineRule="auto"/>
              <w:contextualSpacing/>
            </w:pPr>
            <w:r w:rsidRPr="00D93B8F">
              <w:t>Создание узла связи СТП ЕИС для пропуска трафика СТП ЕИС в КМСПД ЕИС и  организация подключения служб СТП ЕИС к КМСПД ЕИС в рамках действующей модели ПОИБ</w:t>
            </w:r>
          </w:p>
        </w:tc>
        <w:tc>
          <w:tcPr>
            <w:tcW w:w="2864" w:type="dxa"/>
            <w:vAlign w:val="center"/>
          </w:tcPr>
          <w:p w14:paraId="72F5AF7C" w14:textId="77777777" w:rsidR="0021079F" w:rsidRPr="00D93B8F" w:rsidRDefault="0021079F" w:rsidP="00A12F2C">
            <w:pPr>
              <w:pStyle w:val="afffffffffffffe"/>
              <w:snapToGrid w:val="0"/>
              <w:spacing w:line="276" w:lineRule="auto"/>
              <w:ind w:firstLine="0"/>
              <w:contextualSpacing/>
              <w:jc w:val="center"/>
            </w:pPr>
            <w:r w:rsidRPr="00D93B8F">
              <w:t>не позднее 10 рабочих дней с момента заключения государственного контракта</w:t>
            </w:r>
          </w:p>
        </w:tc>
      </w:tr>
      <w:tr w:rsidR="0021079F" w:rsidRPr="00D93B8F" w14:paraId="4323BDB6" w14:textId="77777777" w:rsidTr="00A12F2C">
        <w:tc>
          <w:tcPr>
            <w:tcW w:w="10065" w:type="dxa"/>
            <w:gridSpan w:val="3"/>
            <w:vAlign w:val="center"/>
          </w:tcPr>
          <w:p w14:paraId="5AAD3DAB" w14:textId="77777777" w:rsidR="0021079F" w:rsidRPr="00D93B8F" w:rsidRDefault="0021079F" w:rsidP="00A12F2C">
            <w:pPr>
              <w:pStyle w:val="afffffffffffffe"/>
              <w:snapToGrid w:val="0"/>
              <w:spacing w:line="276" w:lineRule="auto"/>
              <w:ind w:firstLine="0"/>
              <w:contextualSpacing/>
              <w:jc w:val="center"/>
              <w:rPr>
                <w:b/>
                <w:bCs/>
              </w:rPr>
            </w:pPr>
            <w:r w:rsidRPr="00D93B8F">
              <w:rPr>
                <w:b/>
                <w:bCs/>
              </w:rPr>
              <w:t>Раздел 2. Мероприятия по поддержанию и восстановлению функциональных и пользовательских характеристик подсистем ЕИС Роскомнадзора</w:t>
            </w:r>
          </w:p>
        </w:tc>
      </w:tr>
      <w:tr w:rsidR="0021079F" w:rsidRPr="00D93B8F" w14:paraId="07DAC8FE" w14:textId="77777777" w:rsidTr="00A12F2C">
        <w:tc>
          <w:tcPr>
            <w:tcW w:w="10065" w:type="dxa"/>
            <w:gridSpan w:val="3"/>
            <w:vAlign w:val="center"/>
          </w:tcPr>
          <w:p w14:paraId="4D31BADF" w14:textId="77777777" w:rsidR="0021079F" w:rsidRPr="00D93B8F" w:rsidRDefault="0021079F" w:rsidP="00A12F2C">
            <w:pPr>
              <w:pStyle w:val="afffffffffffffe"/>
              <w:snapToGrid w:val="0"/>
              <w:spacing w:line="276" w:lineRule="auto"/>
              <w:ind w:firstLine="0"/>
              <w:contextualSpacing/>
              <w:jc w:val="center"/>
            </w:pPr>
            <w:r w:rsidRPr="00D93B8F">
              <w:rPr>
                <w:bCs/>
              </w:rPr>
              <w:t>2.1. Мероприятия по поддержанию и восстановлению функциональных и пользовательских характеристик прикладных программных подсистем ЕИС Роскомнадзора</w:t>
            </w:r>
          </w:p>
        </w:tc>
      </w:tr>
      <w:tr w:rsidR="0021079F" w:rsidRPr="00D93B8F" w14:paraId="124CB0DB" w14:textId="77777777" w:rsidTr="00A12F2C">
        <w:tc>
          <w:tcPr>
            <w:tcW w:w="989" w:type="dxa"/>
            <w:vAlign w:val="center"/>
          </w:tcPr>
          <w:p w14:paraId="6F5D72CA" w14:textId="77777777" w:rsidR="0021079F" w:rsidRPr="00D93B8F" w:rsidRDefault="0021079F" w:rsidP="00A12F2C">
            <w:pPr>
              <w:snapToGrid w:val="0"/>
              <w:spacing w:line="276" w:lineRule="auto"/>
              <w:contextualSpacing/>
            </w:pPr>
            <w:r w:rsidRPr="00D93B8F">
              <w:lastRenderedPageBreak/>
              <w:t>2.1.1.</w:t>
            </w:r>
          </w:p>
        </w:tc>
        <w:tc>
          <w:tcPr>
            <w:tcW w:w="6212" w:type="dxa"/>
            <w:vAlign w:val="center"/>
          </w:tcPr>
          <w:p w14:paraId="6F09AA4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«Система единого электронного документооборота» (СЭД) ЕИС Роскомнадзора</w:t>
            </w:r>
          </w:p>
        </w:tc>
        <w:tc>
          <w:tcPr>
            <w:tcW w:w="2864" w:type="dxa"/>
            <w:vAlign w:val="center"/>
          </w:tcPr>
          <w:p w14:paraId="60D5C858"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0473C97D"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69057B00"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D76E7B9" w14:textId="77777777" w:rsidTr="00A12F2C">
        <w:tc>
          <w:tcPr>
            <w:tcW w:w="989" w:type="dxa"/>
            <w:vAlign w:val="center"/>
          </w:tcPr>
          <w:p w14:paraId="23296CB8" w14:textId="77777777" w:rsidR="0021079F" w:rsidRPr="00D93B8F" w:rsidRDefault="0021079F" w:rsidP="00A12F2C">
            <w:pPr>
              <w:spacing w:line="276" w:lineRule="auto"/>
              <w:contextualSpacing/>
            </w:pPr>
            <w:r w:rsidRPr="00D93B8F">
              <w:t>2.1.2.</w:t>
            </w:r>
          </w:p>
        </w:tc>
        <w:tc>
          <w:tcPr>
            <w:tcW w:w="6212" w:type="dxa"/>
            <w:vAlign w:val="center"/>
          </w:tcPr>
          <w:p w14:paraId="073C9A4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«Финансы» ЕИС Роскомнадзора</w:t>
            </w:r>
          </w:p>
        </w:tc>
        <w:tc>
          <w:tcPr>
            <w:tcW w:w="2864" w:type="dxa"/>
            <w:vAlign w:val="center"/>
          </w:tcPr>
          <w:p w14:paraId="3AF82C14" w14:textId="37E8F4C1" w:rsidR="0021079F" w:rsidRPr="000B44EC" w:rsidRDefault="0021079F" w:rsidP="00A12F2C">
            <w:pPr>
              <w:pStyle w:val="afffffffffffffe"/>
              <w:snapToGrid w:val="0"/>
              <w:spacing w:line="276" w:lineRule="auto"/>
              <w:ind w:firstLine="0"/>
              <w:contextualSpacing/>
              <w:jc w:val="center"/>
            </w:pPr>
            <w:r w:rsidRPr="00D93B8F">
              <w:t>с</w:t>
            </w:r>
            <w:r w:rsidR="000B44EC">
              <w:t xml:space="preserve"> </w:t>
            </w:r>
            <w:r w:rsidRPr="00D93B8F">
              <w:t xml:space="preserve"> 01.01.2020</w:t>
            </w:r>
          </w:p>
          <w:p w14:paraId="5DBFC644" w14:textId="77777777" w:rsidR="0021079F" w:rsidRPr="000B44EC" w:rsidRDefault="0021079F" w:rsidP="00A12F2C">
            <w:pPr>
              <w:pStyle w:val="afffffffffffffe"/>
              <w:snapToGrid w:val="0"/>
              <w:spacing w:line="276" w:lineRule="auto"/>
              <w:ind w:firstLine="0"/>
              <w:contextualSpacing/>
              <w:jc w:val="center"/>
            </w:pPr>
            <w:r w:rsidRPr="00D93B8F">
              <w:t>по 31.12.2021</w:t>
            </w:r>
          </w:p>
          <w:p w14:paraId="21261817"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307D66F" w14:textId="77777777" w:rsidTr="00A12F2C">
        <w:tc>
          <w:tcPr>
            <w:tcW w:w="989" w:type="dxa"/>
            <w:vAlign w:val="center"/>
          </w:tcPr>
          <w:p w14:paraId="65A474FA" w14:textId="77777777" w:rsidR="0021079F" w:rsidRPr="00D93B8F" w:rsidRDefault="0021079F" w:rsidP="00A12F2C">
            <w:pPr>
              <w:spacing w:line="276" w:lineRule="auto"/>
              <w:contextualSpacing/>
            </w:pPr>
            <w:r w:rsidRPr="00D93B8F">
              <w:t>2.1.3.</w:t>
            </w:r>
          </w:p>
        </w:tc>
        <w:tc>
          <w:tcPr>
            <w:tcW w:w="6212" w:type="dxa"/>
            <w:vAlign w:val="center"/>
          </w:tcPr>
          <w:p w14:paraId="712893A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«Юридическая практика» ЕИС Роскомнадзора</w:t>
            </w:r>
          </w:p>
        </w:tc>
        <w:tc>
          <w:tcPr>
            <w:tcW w:w="2864" w:type="dxa"/>
            <w:vAlign w:val="center"/>
          </w:tcPr>
          <w:p w14:paraId="3CB6538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9AF294D"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FD03ED9"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1E6537B" w14:textId="77777777" w:rsidTr="00A12F2C">
        <w:tc>
          <w:tcPr>
            <w:tcW w:w="989" w:type="dxa"/>
            <w:vAlign w:val="center"/>
          </w:tcPr>
          <w:p w14:paraId="1EBA44BB" w14:textId="77777777" w:rsidR="0021079F" w:rsidRPr="00D93B8F" w:rsidRDefault="0021079F" w:rsidP="00A12F2C">
            <w:pPr>
              <w:spacing w:line="276" w:lineRule="auto"/>
              <w:contextualSpacing/>
            </w:pPr>
            <w:r w:rsidRPr="00D93B8F">
              <w:t>2.1.4.</w:t>
            </w:r>
          </w:p>
        </w:tc>
        <w:tc>
          <w:tcPr>
            <w:tcW w:w="6212" w:type="dxa"/>
            <w:vAlign w:val="center"/>
          </w:tcPr>
          <w:p w14:paraId="6AEB7CB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«Нормативно-справочная информация» ЕИС Роскомнадзора</w:t>
            </w:r>
          </w:p>
        </w:tc>
        <w:tc>
          <w:tcPr>
            <w:tcW w:w="2864" w:type="dxa"/>
            <w:vAlign w:val="center"/>
          </w:tcPr>
          <w:p w14:paraId="671B8C6F"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6E75B2A"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4A10FC2"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78EBD14" w14:textId="77777777" w:rsidTr="00A12F2C">
        <w:tc>
          <w:tcPr>
            <w:tcW w:w="989" w:type="dxa"/>
            <w:vAlign w:val="center"/>
          </w:tcPr>
          <w:p w14:paraId="7C1D4C87" w14:textId="77777777" w:rsidR="0021079F" w:rsidRPr="00D93B8F" w:rsidRDefault="0021079F" w:rsidP="00A12F2C">
            <w:pPr>
              <w:spacing w:line="276" w:lineRule="auto"/>
              <w:contextualSpacing/>
            </w:pPr>
            <w:r w:rsidRPr="00D93B8F">
              <w:t>2.1.5.</w:t>
            </w:r>
          </w:p>
        </w:tc>
        <w:tc>
          <w:tcPr>
            <w:tcW w:w="6212" w:type="dxa"/>
            <w:vAlign w:val="center"/>
          </w:tcPr>
          <w:p w14:paraId="0B0DD5C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«Планирование деятельности Роскомнадзора» ЕИС Роскомнадзора</w:t>
            </w:r>
          </w:p>
        </w:tc>
        <w:tc>
          <w:tcPr>
            <w:tcW w:w="2864" w:type="dxa"/>
            <w:vAlign w:val="center"/>
          </w:tcPr>
          <w:p w14:paraId="2CCDF726"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48F42D2"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7036036"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AB44288" w14:textId="77777777" w:rsidTr="00A12F2C">
        <w:tc>
          <w:tcPr>
            <w:tcW w:w="989" w:type="dxa"/>
            <w:vAlign w:val="center"/>
          </w:tcPr>
          <w:p w14:paraId="59F86A5A" w14:textId="77777777" w:rsidR="0021079F" w:rsidRPr="00D93B8F" w:rsidRDefault="0021079F" w:rsidP="00A12F2C">
            <w:pPr>
              <w:spacing w:line="276" w:lineRule="auto"/>
              <w:contextualSpacing/>
            </w:pPr>
            <w:r w:rsidRPr="00D93B8F">
              <w:t>2.1.6.</w:t>
            </w:r>
          </w:p>
        </w:tc>
        <w:tc>
          <w:tcPr>
            <w:tcW w:w="6212" w:type="dxa"/>
            <w:vAlign w:val="center"/>
          </w:tcPr>
          <w:p w14:paraId="2A14E07A"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«Планирование и учет информационных систем и компонентов информационно-телекоммуникационной инфраструктуры Роскомнадзора» ЕИС Роскомнадзора</w:t>
            </w:r>
          </w:p>
        </w:tc>
        <w:tc>
          <w:tcPr>
            <w:tcW w:w="2864" w:type="dxa"/>
            <w:vAlign w:val="center"/>
          </w:tcPr>
          <w:p w14:paraId="7DF483BB"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86E8DDA"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444B3D8"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2434189D" w14:textId="77777777" w:rsidTr="00A12F2C">
        <w:tc>
          <w:tcPr>
            <w:tcW w:w="989" w:type="dxa"/>
            <w:vAlign w:val="center"/>
          </w:tcPr>
          <w:p w14:paraId="006925D0" w14:textId="77777777" w:rsidR="0021079F" w:rsidRPr="00D93B8F" w:rsidRDefault="0021079F" w:rsidP="00A12F2C">
            <w:pPr>
              <w:spacing w:line="276" w:lineRule="auto"/>
              <w:contextualSpacing/>
            </w:pPr>
            <w:r w:rsidRPr="00D93B8F">
              <w:t>2.1.7.</w:t>
            </w:r>
          </w:p>
        </w:tc>
        <w:tc>
          <w:tcPr>
            <w:tcW w:w="6212" w:type="dxa"/>
            <w:vAlign w:val="center"/>
          </w:tcPr>
          <w:p w14:paraId="5CDC5E3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и регистрация РЭС и ВЧУ гражданского назначения» ЕИС Роскомнадзора</w:t>
            </w:r>
          </w:p>
        </w:tc>
        <w:tc>
          <w:tcPr>
            <w:tcW w:w="2864" w:type="dxa"/>
            <w:vAlign w:val="center"/>
          </w:tcPr>
          <w:p w14:paraId="0D16A8DE"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9590273"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6BFB94A"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C174CAF" w14:textId="77777777" w:rsidTr="00A12F2C">
        <w:tc>
          <w:tcPr>
            <w:tcW w:w="989" w:type="dxa"/>
            <w:vAlign w:val="center"/>
          </w:tcPr>
          <w:p w14:paraId="7DA0F282" w14:textId="77777777" w:rsidR="0021079F" w:rsidRPr="00D93B8F" w:rsidRDefault="0021079F" w:rsidP="00A12F2C">
            <w:pPr>
              <w:spacing w:line="276" w:lineRule="auto"/>
              <w:contextualSpacing/>
            </w:pPr>
            <w:r w:rsidRPr="00D93B8F">
              <w:t>2.1.8.</w:t>
            </w:r>
          </w:p>
        </w:tc>
        <w:tc>
          <w:tcPr>
            <w:tcW w:w="6212" w:type="dxa"/>
            <w:vAlign w:val="center"/>
          </w:tcPr>
          <w:p w14:paraId="22845D44"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результатов надзорной деятельности» ЕИС Роскомнадзора</w:t>
            </w:r>
          </w:p>
        </w:tc>
        <w:tc>
          <w:tcPr>
            <w:tcW w:w="2864" w:type="dxa"/>
            <w:vAlign w:val="center"/>
          </w:tcPr>
          <w:p w14:paraId="4AFAACE1"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0DC70FE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8B9D46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2A03D99B" w14:textId="77777777" w:rsidTr="00A12F2C">
        <w:tc>
          <w:tcPr>
            <w:tcW w:w="989" w:type="dxa"/>
            <w:vAlign w:val="center"/>
          </w:tcPr>
          <w:p w14:paraId="24E5D5C7" w14:textId="77777777" w:rsidR="0021079F" w:rsidRPr="00D93B8F" w:rsidRDefault="0021079F" w:rsidP="00A12F2C">
            <w:pPr>
              <w:spacing w:line="276" w:lineRule="auto"/>
              <w:contextualSpacing/>
            </w:pPr>
            <w:r w:rsidRPr="00D93B8F">
              <w:t>2.1.9.</w:t>
            </w:r>
          </w:p>
        </w:tc>
        <w:tc>
          <w:tcPr>
            <w:tcW w:w="6212" w:type="dxa"/>
            <w:vAlign w:val="center"/>
          </w:tcPr>
          <w:p w14:paraId="2047050B"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«Обращения операторов связи по вопросам присоединения» ЕИС Роскомнадзора</w:t>
            </w:r>
          </w:p>
        </w:tc>
        <w:tc>
          <w:tcPr>
            <w:tcW w:w="2864" w:type="dxa"/>
            <w:vAlign w:val="center"/>
          </w:tcPr>
          <w:p w14:paraId="5F9930FD"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12F94A61"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0A7375F"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5A290290" w14:textId="77777777" w:rsidTr="00A12F2C">
        <w:tc>
          <w:tcPr>
            <w:tcW w:w="989" w:type="dxa"/>
            <w:vAlign w:val="center"/>
          </w:tcPr>
          <w:p w14:paraId="70BFDB96" w14:textId="77777777" w:rsidR="0021079F" w:rsidRPr="00D93B8F" w:rsidRDefault="0021079F" w:rsidP="00A12F2C">
            <w:pPr>
              <w:spacing w:line="276" w:lineRule="auto"/>
              <w:contextualSpacing/>
            </w:pPr>
            <w:r w:rsidRPr="00D93B8F">
              <w:t>2.1.10.</w:t>
            </w:r>
          </w:p>
        </w:tc>
        <w:tc>
          <w:tcPr>
            <w:tcW w:w="6212" w:type="dxa"/>
            <w:vAlign w:val="center"/>
          </w:tcPr>
          <w:p w14:paraId="0B57EB64"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«Государственная </w:t>
            </w:r>
            <w:r w:rsidRPr="00D93B8F">
              <w:lastRenderedPageBreak/>
              <w:t>информационная система в области средств массовой информации» ЕИС Роскомнадзора</w:t>
            </w:r>
          </w:p>
        </w:tc>
        <w:tc>
          <w:tcPr>
            <w:tcW w:w="2864" w:type="dxa"/>
            <w:vAlign w:val="center"/>
          </w:tcPr>
          <w:p w14:paraId="46EE07C3" w14:textId="77777777" w:rsidR="0021079F" w:rsidRPr="00D93B8F" w:rsidRDefault="0021079F" w:rsidP="00A12F2C">
            <w:pPr>
              <w:pStyle w:val="afffffffffffffe"/>
              <w:snapToGrid w:val="0"/>
              <w:spacing w:line="276" w:lineRule="auto"/>
              <w:ind w:firstLine="0"/>
              <w:contextualSpacing/>
              <w:jc w:val="center"/>
              <w:rPr>
                <w:lang w:val="en-US"/>
              </w:rPr>
            </w:pPr>
            <w:r w:rsidRPr="00D93B8F">
              <w:lastRenderedPageBreak/>
              <w:t>с 01.01.2020</w:t>
            </w:r>
          </w:p>
          <w:p w14:paraId="34AC92AA"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B8360E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9CACAA7" w14:textId="77777777" w:rsidTr="00A12F2C">
        <w:tc>
          <w:tcPr>
            <w:tcW w:w="989" w:type="dxa"/>
            <w:vAlign w:val="center"/>
          </w:tcPr>
          <w:p w14:paraId="72543230" w14:textId="77777777" w:rsidR="0021079F" w:rsidRPr="00D93B8F" w:rsidRDefault="0021079F" w:rsidP="00A12F2C">
            <w:pPr>
              <w:spacing w:line="276" w:lineRule="auto"/>
              <w:contextualSpacing/>
            </w:pPr>
            <w:r w:rsidRPr="00D93B8F">
              <w:lastRenderedPageBreak/>
              <w:t>2.1.11.</w:t>
            </w:r>
          </w:p>
        </w:tc>
        <w:tc>
          <w:tcPr>
            <w:tcW w:w="6212" w:type="dxa"/>
            <w:vAlign w:val="center"/>
          </w:tcPr>
          <w:p w14:paraId="2316608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«Администрирование и управление пользователями» ЕИС Роскомнадзора</w:t>
            </w:r>
          </w:p>
        </w:tc>
        <w:tc>
          <w:tcPr>
            <w:tcW w:w="2864" w:type="dxa"/>
            <w:vAlign w:val="center"/>
          </w:tcPr>
          <w:p w14:paraId="2C814BD8"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747778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BC182FD"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E49E6A9" w14:textId="77777777" w:rsidTr="00A12F2C">
        <w:tc>
          <w:tcPr>
            <w:tcW w:w="989" w:type="dxa"/>
            <w:vAlign w:val="center"/>
          </w:tcPr>
          <w:p w14:paraId="13CD18A0" w14:textId="77777777" w:rsidR="0021079F" w:rsidRPr="00D93B8F" w:rsidRDefault="0021079F" w:rsidP="00A12F2C">
            <w:pPr>
              <w:spacing w:line="276" w:lineRule="auto"/>
              <w:contextualSpacing/>
            </w:pPr>
            <w:r w:rsidRPr="00D93B8F">
              <w:t>2.1.12.</w:t>
            </w:r>
          </w:p>
        </w:tc>
        <w:tc>
          <w:tcPr>
            <w:tcW w:w="6212" w:type="dxa"/>
            <w:vAlign w:val="center"/>
          </w:tcPr>
          <w:p w14:paraId="3E366F3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по телерадиовещанию и ведение реестра лицензий» ЕИС Роскомнадзора</w:t>
            </w:r>
          </w:p>
        </w:tc>
        <w:tc>
          <w:tcPr>
            <w:tcW w:w="2864" w:type="dxa"/>
            <w:vAlign w:val="center"/>
          </w:tcPr>
          <w:p w14:paraId="49548610"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AA7F6CB"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8B3A190"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680A5CA" w14:textId="77777777" w:rsidTr="00A12F2C">
        <w:tc>
          <w:tcPr>
            <w:tcW w:w="989" w:type="dxa"/>
            <w:vAlign w:val="center"/>
          </w:tcPr>
          <w:p w14:paraId="44229099" w14:textId="77777777" w:rsidR="0021079F" w:rsidRPr="00D93B8F" w:rsidRDefault="0021079F" w:rsidP="00A12F2C">
            <w:pPr>
              <w:spacing w:line="276" w:lineRule="auto"/>
              <w:contextualSpacing/>
            </w:pPr>
            <w:r w:rsidRPr="00D93B8F">
              <w:t>2.1.13.</w:t>
            </w:r>
          </w:p>
        </w:tc>
        <w:tc>
          <w:tcPr>
            <w:tcW w:w="6212" w:type="dxa"/>
            <w:vAlign w:val="center"/>
          </w:tcPr>
          <w:p w14:paraId="7D12280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по воспроизведению (изготовлению экземпляров) аудиовизуальных произведений и фонограмм на любых визуальных носителях и ведение реестра лицензий» ЕИС Роскомнадзора</w:t>
            </w:r>
          </w:p>
        </w:tc>
        <w:tc>
          <w:tcPr>
            <w:tcW w:w="2864" w:type="dxa"/>
            <w:vAlign w:val="center"/>
          </w:tcPr>
          <w:p w14:paraId="3C977F32"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1AF7806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4059DBA"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FF1997F" w14:textId="77777777" w:rsidTr="00A12F2C">
        <w:tc>
          <w:tcPr>
            <w:tcW w:w="989" w:type="dxa"/>
            <w:vAlign w:val="center"/>
          </w:tcPr>
          <w:p w14:paraId="1064F939" w14:textId="77777777" w:rsidR="0021079F" w:rsidRPr="00D93B8F" w:rsidRDefault="0021079F" w:rsidP="00A12F2C">
            <w:pPr>
              <w:spacing w:line="276" w:lineRule="auto"/>
              <w:contextualSpacing/>
            </w:pPr>
            <w:r w:rsidRPr="00D93B8F">
              <w:t>2.1.14.</w:t>
            </w:r>
          </w:p>
        </w:tc>
        <w:tc>
          <w:tcPr>
            <w:tcW w:w="6212" w:type="dxa"/>
            <w:vAlign w:val="center"/>
          </w:tcPr>
          <w:p w14:paraId="0CB9B41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«Ввоз РЭС и ВЧУ на территорию Российской Федерации» ЕИС Роскомнадзора</w:t>
            </w:r>
          </w:p>
        </w:tc>
        <w:tc>
          <w:tcPr>
            <w:tcW w:w="2864" w:type="dxa"/>
            <w:vAlign w:val="center"/>
          </w:tcPr>
          <w:p w14:paraId="4B3E6232"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349E67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51B35F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A7540ED" w14:textId="77777777" w:rsidTr="00A12F2C">
        <w:tc>
          <w:tcPr>
            <w:tcW w:w="989" w:type="dxa"/>
            <w:vAlign w:val="center"/>
          </w:tcPr>
          <w:p w14:paraId="229A7E65" w14:textId="77777777" w:rsidR="0021079F" w:rsidRPr="00D93B8F" w:rsidRDefault="0021079F" w:rsidP="00A12F2C">
            <w:pPr>
              <w:spacing w:line="276" w:lineRule="auto"/>
              <w:contextualSpacing/>
            </w:pPr>
            <w:r w:rsidRPr="00D93B8F">
              <w:t>2.1.15.</w:t>
            </w:r>
          </w:p>
        </w:tc>
        <w:tc>
          <w:tcPr>
            <w:tcW w:w="6212" w:type="dxa"/>
            <w:vAlign w:val="center"/>
          </w:tcPr>
          <w:p w14:paraId="1BEFB9D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«Информационная система персональных данных (ИС ПДн)» ЕИС Роскомнадзора во взаимодействии с другими программными подсистемами ЕИС</w:t>
            </w:r>
          </w:p>
        </w:tc>
        <w:tc>
          <w:tcPr>
            <w:tcW w:w="2864" w:type="dxa"/>
            <w:vAlign w:val="center"/>
          </w:tcPr>
          <w:p w14:paraId="56B93C14"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1B42B65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6959F0BC"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5D1CD7E7" w14:textId="77777777" w:rsidTr="00A12F2C">
        <w:tc>
          <w:tcPr>
            <w:tcW w:w="989" w:type="dxa"/>
            <w:vAlign w:val="center"/>
          </w:tcPr>
          <w:p w14:paraId="3F489BC4" w14:textId="77777777" w:rsidR="0021079F" w:rsidRPr="00D93B8F" w:rsidRDefault="0021079F" w:rsidP="00A12F2C">
            <w:pPr>
              <w:spacing w:line="276" w:lineRule="auto"/>
              <w:contextualSpacing/>
            </w:pPr>
            <w:r w:rsidRPr="00D93B8F">
              <w:t>2.1.16.</w:t>
            </w:r>
          </w:p>
        </w:tc>
        <w:tc>
          <w:tcPr>
            <w:tcW w:w="6212" w:type="dxa"/>
            <w:vAlign w:val="center"/>
          </w:tcPr>
          <w:p w14:paraId="5F8C759C"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и выдача разрешений на распространение зарубежных периодических печатных изданий» ЕИС Роскомнадзора</w:t>
            </w:r>
          </w:p>
        </w:tc>
        <w:tc>
          <w:tcPr>
            <w:tcW w:w="2864" w:type="dxa"/>
            <w:vAlign w:val="center"/>
          </w:tcPr>
          <w:p w14:paraId="2A88BF7C"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B26BB6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7F069E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30043BF" w14:textId="77777777" w:rsidTr="00A12F2C">
        <w:tc>
          <w:tcPr>
            <w:tcW w:w="989" w:type="dxa"/>
            <w:vAlign w:val="center"/>
          </w:tcPr>
          <w:p w14:paraId="3693B048" w14:textId="77777777" w:rsidR="0021079F" w:rsidRPr="00D93B8F" w:rsidRDefault="0021079F" w:rsidP="00A12F2C">
            <w:pPr>
              <w:spacing w:line="276" w:lineRule="auto"/>
              <w:contextualSpacing/>
            </w:pPr>
            <w:r w:rsidRPr="00D93B8F">
              <w:t>2.1.17.</w:t>
            </w:r>
          </w:p>
        </w:tc>
        <w:tc>
          <w:tcPr>
            <w:tcW w:w="6212" w:type="dxa"/>
            <w:vAlign w:val="center"/>
          </w:tcPr>
          <w:p w14:paraId="5ADE7B3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«Сухопутные линии связи при пересечении государственной границы Российской Федерации» ЕИС Роскомнадзора</w:t>
            </w:r>
          </w:p>
        </w:tc>
        <w:tc>
          <w:tcPr>
            <w:tcW w:w="2864" w:type="dxa"/>
            <w:vAlign w:val="center"/>
          </w:tcPr>
          <w:p w14:paraId="2428FA1E"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310194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BA6A477"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16CF664" w14:textId="77777777" w:rsidTr="00A12F2C">
        <w:tc>
          <w:tcPr>
            <w:tcW w:w="989" w:type="dxa"/>
            <w:vAlign w:val="center"/>
          </w:tcPr>
          <w:p w14:paraId="2C33BA0C" w14:textId="77777777" w:rsidR="0021079F" w:rsidRPr="00D93B8F" w:rsidRDefault="0021079F" w:rsidP="00A12F2C">
            <w:pPr>
              <w:spacing w:line="276" w:lineRule="auto"/>
              <w:contextualSpacing/>
            </w:pPr>
            <w:r w:rsidRPr="00D93B8F">
              <w:t>2.1.18.</w:t>
            </w:r>
          </w:p>
        </w:tc>
        <w:tc>
          <w:tcPr>
            <w:tcW w:w="6212" w:type="dxa"/>
            <w:vAlign w:val="center"/>
          </w:tcPr>
          <w:p w14:paraId="5775390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«Обращения граждан и организаций» ЕИС Роскомнадзора</w:t>
            </w:r>
          </w:p>
        </w:tc>
        <w:tc>
          <w:tcPr>
            <w:tcW w:w="2864" w:type="dxa"/>
            <w:vAlign w:val="center"/>
          </w:tcPr>
          <w:p w14:paraId="47196CC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56EE0B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9AF9ED3"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35919A3" w14:textId="77777777" w:rsidTr="00A12F2C">
        <w:tc>
          <w:tcPr>
            <w:tcW w:w="989" w:type="dxa"/>
            <w:vAlign w:val="center"/>
          </w:tcPr>
          <w:p w14:paraId="2C355057" w14:textId="77777777" w:rsidR="0021079F" w:rsidRPr="00D93B8F" w:rsidRDefault="0021079F" w:rsidP="00A12F2C">
            <w:pPr>
              <w:spacing w:line="276" w:lineRule="auto"/>
              <w:contextualSpacing/>
            </w:pPr>
            <w:r w:rsidRPr="00D93B8F">
              <w:lastRenderedPageBreak/>
              <w:t>2.1.19.</w:t>
            </w:r>
          </w:p>
        </w:tc>
        <w:tc>
          <w:tcPr>
            <w:tcW w:w="6212" w:type="dxa"/>
            <w:vAlign w:val="center"/>
          </w:tcPr>
          <w:p w14:paraId="1457F6AB"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«Судовые радиостанции» ЕИС Роскомнадзора</w:t>
            </w:r>
          </w:p>
        </w:tc>
        <w:tc>
          <w:tcPr>
            <w:tcW w:w="2864" w:type="dxa"/>
            <w:vAlign w:val="center"/>
          </w:tcPr>
          <w:p w14:paraId="0D9EC88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1F7FA4AF"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EDD858B"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0E7D3BF" w14:textId="77777777" w:rsidTr="00A12F2C">
        <w:tc>
          <w:tcPr>
            <w:tcW w:w="989" w:type="dxa"/>
            <w:vAlign w:val="center"/>
          </w:tcPr>
          <w:p w14:paraId="5C394AAB" w14:textId="77777777" w:rsidR="0021079F" w:rsidRPr="00D93B8F" w:rsidRDefault="0021079F" w:rsidP="00A12F2C">
            <w:pPr>
              <w:spacing w:line="276" w:lineRule="auto"/>
              <w:contextualSpacing/>
            </w:pPr>
            <w:r w:rsidRPr="00D93B8F">
              <w:t>2.1.20.</w:t>
            </w:r>
          </w:p>
        </w:tc>
        <w:tc>
          <w:tcPr>
            <w:tcW w:w="6212" w:type="dxa"/>
            <w:vAlign w:val="center"/>
          </w:tcPr>
          <w:p w14:paraId="1CF274C4"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«Сети и сооружения связи» ЕИС Роскомнадзора</w:t>
            </w:r>
          </w:p>
        </w:tc>
        <w:tc>
          <w:tcPr>
            <w:tcW w:w="2864" w:type="dxa"/>
            <w:vAlign w:val="center"/>
          </w:tcPr>
          <w:p w14:paraId="1C76333C"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D9848D4"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62EEA85"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7E139CA" w14:textId="77777777" w:rsidTr="00A12F2C">
        <w:tc>
          <w:tcPr>
            <w:tcW w:w="989" w:type="dxa"/>
            <w:vAlign w:val="center"/>
          </w:tcPr>
          <w:p w14:paraId="38B321A6" w14:textId="77777777" w:rsidR="0021079F" w:rsidRPr="00D93B8F" w:rsidRDefault="0021079F" w:rsidP="00A12F2C">
            <w:pPr>
              <w:spacing w:line="276" w:lineRule="auto"/>
              <w:contextualSpacing/>
            </w:pPr>
            <w:r w:rsidRPr="00D93B8F">
              <w:t>2.1.21.</w:t>
            </w:r>
          </w:p>
        </w:tc>
        <w:tc>
          <w:tcPr>
            <w:tcW w:w="6212" w:type="dxa"/>
            <w:vAlign w:val="center"/>
          </w:tcPr>
          <w:p w14:paraId="4B1EC04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и выдача разрешений на применение франкировальных машин» ЕИС Роскомнадзора</w:t>
            </w:r>
          </w:p>
        </w:tc>
        <w:tc>
          <w:tcPr>
            <w:tcW w:w="2864" w:type="dxa"/>
            <w:vAlign w:val="center"/>
          </w:tcPr>
          <w:p w14:paraId="75C38855"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69522095"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EB8F023"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E949FAE" w14:textId="77777777" w:rsidTr="00A12F2C">
        <w:tc>
          <w:tcPr>
            <w:tcW w:w="989" w:type="dxa"/>
            <w:vAlign w:val="center"/>
          </w:tcPr>
          <w:p w14:paraId="4672FABC" w14:textId="77777777" w:rsidR="0021079F" w:rsidRPr="00D93B8F" w:rsidRDefault="0021079F" w:rsidP="00A12F2C">
            <w:pPr>
              <w:spacing w:line="276" w:lineRule="auto"/>
              <w:contextualSpacing/>
            </w:pPr>
            <w:r w:rsidRPr="00D93B8F">
              <w:t>2.1.22.</w:t>
            </w:r>
          </w:p>
        </w:tc>
        <w:tc>
          <w:tcPr>
            <w:tcW w:w="6212" w:type="dxa"/>
            <w:vAlign w:val="center"/>
          </w:tcPr>
          <w:p w14:paraId="4409DDE8"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«Присвоение радиочастот» ЕИС Роскомнадзора</w:t>
            </w:r>
          </w:p>
        </w:tc>
        <w:tc>
          <w:tcPr>
            <w:tcW w:w="2864" w:type="dxa"/>
            <w:vAlign w:val="center"/>
          </w:tcPr>
          <w:p w14:paraId="4992DE6E"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26BF0F0"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206EBE6"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7B0C709" w14:textId="77777777" w:rsidTr="00A12F2C">
        <w:tc>
          <w:tcPr>
            <w:tcW w:w="989" w:type="dxa"/>
            <w:vAlign w:val="center"/>
          </w:tcPr>
          <w:p w14:paraId="26BEE134" w14:textId="77777777" w:rsidR="0021079F" w:rsidRPr="00D93B8F" w:rsidRDefault="0021079F" w:rsidP="00A12F2C">
            <w:pPr>
              <w:spacing w:line="276" w:lineRule="auto"/>
              <w:contextualSpacing/>
            </w:pPr>
            <w:r w:rsidRPr="00D93B8F">
              <w:t>2.1.23.</w:t>
            </w:r>
          </w:p>
        </w:tc>
        <w:tc>
          <w:tcPr>
            <w:tcW w:w="6212" w:type="dxa"/>
            <w:vAlign w:val="center"/>
          </w:tcPr>
          <w:p w14:paraId="03D25FA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операторов, занимающих существенное положение в сети связи общего пользования» ЕИС Роскомнадзора</w:t>
            </w:r>
          </w:p>
        </w:tc>
        <w:tc>
          <w:tcPr>
            <w:tcW w:w="2864" w:type="dxa"/>
            <w:vAlign w:val="center"/>
          </w:tcPr>
          <w:p w14:paraId="38AB983A"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9FBC2C3"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A6B7693"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B1C255E" w14:textId="77777777" w:rsidTr="00A12F2C">
        <w:tc>
          <w:tcPr>
            <w:tcW w:w="989" w:type="dxa"/>
            <w:vAlign w:val="center"/>
          </w:tcPr>
          <w:p w14:paraId="63D071BE" w14:textId="77777777" w:rsidR="0021079F" w:rsidRPr="00D93B8F" w:rsidRDefault="0021079F" w:rsidP="00A12F2C">
            <w:pPr>
              <w:spacing w:line="276" w:lineRule="auto"/>
              <w:contextualSpacing/>
            </w:pPr>
            <w:r w:rsidRPr="00D93B8F">
              <w:t>2.1.24.</w:t>
            </w:r>
          </w:p>
        </w:tc>
        <w:tc>
          <w:tcPr>
            <w:tcW w:w="6212" w:type="dxa"/>
            <w:vAlign w:val="center"/>
          </w:tcPr>
          <w:p w14:paraId="4EA87F2F"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операторов персональных данных» ЕИС Роскомнадзора</w:t>
            </w:r>
          </w:p>
        </w:tc>
        <w:tc>
          <w:tcPr>
            <w:tcW w:w="2864" w:type="dxa"/>
            <w:vAlign w:val="center"/>
          </w:tcPr>
          <w:p w14:paraId="3123FCE6"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CA9E0B1"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C1DB7AD"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5AC0B80C" w14:textId="77777777" w:rsidTr="00A12F2C">
        <w:tc>
          <w:tcPr>
            <w:tcW w:w="989" w:type="dxa"/>
            <w:vAlign w:val="center"/>
          </w:tcPr>
          <w:p w14:paraId="51D23F7E" w14:textId="77777777" w:rsidR="0021079F" w:rsidRPr="00D93B8F" w:rsidRDefault="0021079F" w:rsidP="00A12F2C">
            <w:pPr>
              <w:spacing w:line="276" w:lineRule="auto"/>
              <w:contextualSpacing/>
            </w:pPr>
            <w:r w:rsidRPr="00D93B8F">
              <w:t>2.1.25.</w:t>
            </w:r>
          </w:p>
        </w:tc>
        <w:tc>
          <w:tcPr>
            <w:tcW w:w="6212" w:type="dxa"/>
            <w:vAlign w:val="center"/>
          </w:tcPr>
          <w:p w14:paraId="09DAB565"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сетей связи, введенных в эксплуатацию» ЕИС Роскомнадзора</w:t>
            </w:r>
          </w:p>
        </w:tc>
        <w:tc>
          <w:tcPr>
            <w:tcW w:w="2864" w:type="dxa"/>
            <w:vAlign w:val="center"/>
          </w:tcPr>
          <w:p w14:paraId="266D9765"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555BDE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5633A4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10F1219" w14:textId="77777777" w:rsidTr="00A12F2C">
        <w:tc>
          <w:tcPr>
            <w:tcW w:w="989" w:type="dxa"/>
            <w:vAlign w:val="center"/>
          </w:tcPr>
          <w:p w14:paraId="2E618BE9" w14:textId="77777777" w:rsidR="0021079F" w:rsidRPr="00D93B8F" w:rsidRDefault="0021079F" w:rsidP="00A12F2C">
            <w:pPr>
              <w:spacing w:line="276" w:lineRule="auto"/>
              <w:contextualSpacing/>
            </w:pPr>
            <w:r w:rsidRPr="00D93B8F">
              <w:t>2.1.26.</w:t>
            </w:r>
          </w:p>
        </w:tc>
        <w:tc>
          <w:tcPr>
            <w:tcW w:w="6212" w:type="dxa"/>
            <w:vAlign w:val="center"/>
          </w:tcPr>
          <w:p w14:paraId="6F414488"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«Региональный справочник лицензий в области оказания Услуг связи» ЕИС Роскомнадзора</w:t>
            </w:r>
          </w:p>
        </w:tc>
        <w:tc>
          <w:tcPr>
            <w:tcW w:w="2864" w:type="dxa"/>
            <w:vAlign w:val="center"/>
          </w:tcPr>
          <w:p w14:paraId="35EEFBE9"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C42DFB4"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C8CCFDD"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BE58AC8" w14:textId="77777777" w:rsidTr="00A12F2C">
        <w:tc>
          <w:tcPr>
            <w:tcW w:w="989" w:type="dxa"/>
            <w:vAlign w:val="center"/>
          </w:tcPr>
          <w:p w14:paraId="1A36277F" w14:textId="77777777" w:rsidR="0021079F" w:rsidRPr="00D93B8F" w:rsidRDefault="0021079F" w:rsidP="00A12F2C">
            <w:pPr>
              <w:spacing w:line="276" w:lineRule="auto"/>
              <w:contextualSpacing/>
            </w:pPr>
            <w:r w:rsidRPr="00D93B8F">
              <w:t>2.1.27.</w:t>
            </w:r>
          </w:p>
        </w:tc>
        <w:tc>
          <w:tcPr>
            <w:tcW w:w="6212" w:type="dxa"/>
            <w:vAlign w:val="center"/>
          </w:tcPr>
          <w:p w14:paraId="2A95E185"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в области оказания Услуг связи и ведение реестра лицензий» ЕИС Роскомнадзора</w:t>
            </w:r>
          </w:p>
        </w:tc>
        <w:tc>
          <w:tcPr>
            <w:tcW w:w="2864" w:type="dxa"/>
            <w:vAlign w:val="center"/>
          </w:tcPr>
          <w:p w14:paraId="52F96F80"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6376694"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66716E1"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5C9A43D0" w14:textId="77777777" w:rsidTr="00A12F2C">
        <w:tc>
          <w:tcPr>
            <w:tcW w:w="989" w:type="dxa"/>
            <w:vAlign w:val="center"/>
          </w:tcPr>
          <w:p w14:paraId="4009FAB7" w14:textId="77777777" w:rsidR="0021079F" w:rsidRPr="00D93B8F" w:rsidRDefault="0021079F" w:rsidP="00A12F2C">
            <w:pPr>
              <w:spacing w:line="276" w:lineRule="auto"/>
              <w:contextualSpacing/>
            </w:pPr>
            <w:r w:rsidRPr="00D93B8F">
              <w:t>2.1.28.</w:t>
            </w:r>
          </w:p>
        </w:tc>
        <w:tc>
          <w:tcPr>
            <w:tcW w:w="6212" w:type="dxa"/>
            <w:vAlign w:val="center"/>
          </w:tcPr>
          <w:p w14:paraId="59E41313"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w:t>
            </w:r>
            <w:r w:rsidRPr="00D93B8F">
              <w:lastRenderedPageBreak/>
              <w:t>программной подсистемы «Реестр ЕАИС» ЕИС Роскомнадзора</w:t>
            </w:r>
          </w:p>
        </w:tc>
        <w:tc>
          <w:tcPr>
            <w:tcW w:w="2864" w:type="dxa"/>
            <w:vAlign w:val="center"/>
          </w:tcPr>
          <w:p w14:paraId="1DBC9C84" w14:textId="77777777" w:rsidR="0021079F" w:rsidRPr="00D93B8F" w:rsidRDefault="0021079F" w:rsidP="00A12F2C">
            <w:pPr>
              <w:pStyle w:val="afffffffffffffe"/>
              <w:snapToGrid w:val="0"/>
              <w:spacing w:line="276" w:lineRule="auto"/>
              <w:ind w:firstLine="0"/>
              <w:contextualSpacing/>
              <w:jc w:val="center"/>
              <w:rPr>
                <w:lang w:val="en-US"/>
              </w:rPr>
            </w:pPr>
            <w:r w:rsidRPr="00D93B8F">
              <w:lastRenderedPageBreak/>
              <w:t>с 01.01.2020</w:t>
            </w:r>
          </w:p>
          <w:p w14:paraId="67CD3AE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759D702" w14:textId="77777777" w:rsidR="0021079F" w:rsidRPr="00D93B8F" w:rsidRDefault="0021079F" w:rsidP="00A12F2C">
            <w:pPr>
              <w:pStyle w:val="afffffffffffffe"/>
              <w:snapToGrid w:val="0"/>
              <w:spacing w:line="276" w:lineRule="auto"/>
              <w:ind w:firstLine="0"/>
              <w:contextualSpacing/>
              <w:jc w:val="center"/>
            </w:pPr>
            <w:r w:rsidRPr="00D93B8F">
              <w:lastRenderedPageBreak/>
              <w:t>ежемесячно</w:t>
            </w:r>
          </w:p>
        </w:tc>
      </w:tr>
      <w:tr w:rsidR="0021079F" w:rsidRPr="00D93B8F" w14:paraId="14ECC40B" w14:textId="77777777" w:rsidTr="00A12F2C">
        <w:tc>
          <w:tcPr>
            <w:tcW w:w="989" w:type="dxa"/>
            <w:vAlign w:val="center"/>
          </w:tcPr>
          <w:p w14:paraId="25286578" w14:textId="77777777" w:rsidR="0021079F" w:rsidRPr="00D93B8F" w:rsidRDefault="0021079F" w:rsidP="00A12F2C">
            <w:pPr>
              <w:spacing w:line="276" w:lineRule="auto"/>
              <w:contextualSpacing/>
            </w:pPr>
            <w:r w:rsidRPr="00D93B8F">
              <w:lastRenderedPageBreak/>
              <w:t>2.1.29.</w:t>
            </w:r>
          </w:p>
        </w:tc>
        <w:tc>
          <w:tcPr>
            <w:tcW w:w="6212" w:type="dxa"/>
            <w:vAlign w:val="center"/>
          </w:tcPr>
          <w:p w14:paraId="19C97D72"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НАП» ЕИС Роскомнадзора</w:t>
            </w:r>
          </w:p>
        </w:tc>
        <w:tc>
          <w:tcPr>
            <w:tcW w:w="2864" w:type="dxa"/>
            <w:vAlign w:val="center"/>
          </w:tcPr>
          <w:p w14:paraId="61DE3183"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41E6A26"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DDAFB70"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5BFF294" w14:textId="77777777" w:rsidTr="00A12F2C">
        <w:tc>
          <w:tcPr>
            <w:tcW w:w="989" w:type="dxa"/>
            <w:vAlign w:val="center"/>
          </w:tcPr>
          <w:p w14:paraId="5A2990FE" w14:textId="77777777" w:rsidR="0021079F" w:rsidRPr="00D93B8F" w:rsidRDefault="0021079F" w:rsidP="00A12F2C">
            <w:pPr>
              <w:spacing w:line="276" w:lineRule="auto"/>
              <w:contextualSpacing/>
            </w:pPr>
            <w:r w:rsidRPr="00D93B8F">
              <w:t>2.1.30.</w:t>
            </w:r>
          </w:p>
        </w:tc>
        <w:tc>
          <w:tcPr>
            <w:tcW w:w="6212" w:type="dxa"/>
            <w:vAlign w:val="center"/>
          </w:tcPr>
          <w:p w14:paraId="07AC468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ресурсов, содержащих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ЕИС Роскомнадзора</w:t>
            </w:r>
          </w:p>
        </w:tc>
        <w:tc>
          <w:tcPr>
            <w:tcW w:w="2864" w:type="dxa"/>
            <w:vAlign w:val="center"/>
          </w:tcPr>
          <w:p w14:paraId="771B66BC"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141407E"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6F5407E6"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37F0EBC" w14:textId="77777777" w:rsidTr="00A12F2C">
        <w:tc>
          <w:tcPr>
            <w:tcW w:w="989" w:type="dxa"/>
            <w:vAlign w:val="center"/>
          </w:tcPr>
          <w:p w14:paraId="2FC9BA29" w14:textId="77777777" w:rsidR="0021079F" w:rsidRPr="00D93B8F" w:rsidRDefault="0021079F" w:rsidP="00A12F2C">
            <w:pPr>
              <w:spacing w:line="276" w:lineRule="auto"/>
              <w:contextualSpacing/>
            </w:pPr>
            <w:r w:rsidRPr="00D93B8F">
              <w:t>2.1.31.</w:t>
            </w:r>
          </w:p>
        </w:tc>
        <w:tc>
          <w:tcPr>
            <w:tcW w:w="6212" w:type="dxa"/>
            <w:vAlign w:val="center"/>
          </w:tcPr>
          <w:p w14:paraId="68F778A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распространителей информации» ЕИС Роскомнадзора</w:t>
            </w:r>
          </w:p>
        </w:tc>
        <w:tc>
          <w:tcPr>
            <w:tcW w:w="2864" w:type="dxa"/>
            <w:vAlign w:val="center"/>
          </w:tcPr>
          <w:p w14:paraId="78DD977B"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68093594"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4595E2F"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4CD80FA" w14:textId="77777777" w:rsidTr="00A12F2C">
        <w:tc>
          <w:tcPr>
            <w:tcW w:w="989" w:type="dxa"/>
            <w:vAlign w:val="center"/>
          </w:tcPr>
          <w:p w14:paraId="2C651E16" w14:textId="77777777" w:rsidR="0021079F" w:rsidRPr="00D93B8F" w:rsidRDefault="0021079F" w:rsidP="00A12F2C">
            <w:pPr>
              <w:spacing w:line="276" w:lineRule="auto"/>
              <w:contextualSpacing/>
            </w:pPr>
            <w:r w:rsidRPr="00D93B8F">
              <w:t>2.1.32.</w:t>
            </w:r>
          </w:p>
        </w:tc>
        <w:tc>
          <w:tcPr>
            <w:tcW w:w="6212" w:type="dxa"/>
            <w:vAlign w:val="center"/>
          </w:tcPr>
          <w:p w14:paraId="3E3FF90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новостных агрегаторов» ЕИС Роскомнадзора</w:t>
            </w:r>
          </w:p>
        </w:tc>
        <w:tc>
          <w:tcPr>
            <w:tcW w:w="2864" w:type="dxa"/>
            <w:vAlign w:val="center"/>
          </w:tcPr>
          <w:p w14:paraId="37413C83"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CBB458E"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7683BD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889798C" w14:textId="77777777" w:rsidTr="00A12F2C">
        <w:tc>
          <w:tcPr>
            <w:tcW w:w="989" w:type="dxa"/>
            <w:vAlign w:val="center"/>
          </w:tcPr>
          <w:p w14:paraId="2AD9BBAE" w14:textId="77777777" w:rsidR="0021079F" w:rsidRPr="00D93B8F" w:rsidRDefault="0021079F" w:rsidP="00A12F2C">
            <w:pPr>
              <w:spacing w:line="276" w:lineRule="auto"/>
              <w:contextualSpacing/>
            </w:pPr>
            <w:r w:rsidRPr="00D93B8F">
              <w:t>2.1.33.</w:t>
            </w:r>
          </w:p>
        </w:tc>
        <w:tc>
          <w:tcPr>
            <w:tcW w:w="6212" w:type="dxa"/>
            <w:vAlign w:val="center"/>
          </w:tcPr>
          <w:p w14:paraId="7E01D94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анонимайзеров» ЕИС Роскомнадзора</w:t>
            </w:r>
          </w:p>
        </w:tc>
        <w:tc>
          <w:tcPr>
            <w:tcW w:w="2864" w:type="dxa"/>
            <w:vAlign w:val="center"/>
          </w:tcPr>
          <w:p w14:paraId="27F9552E"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3459E34"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0D2F839"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D319A7A" w14:textId="77777777" w:rsidTr="00A12F2C">
        <w:tc>
          <w:tcPr>
            <w:tcW w:w="989" w:type="dxa"/>
            <w:vAlign w:val="center"/>
          </w:tcPr>
          <w:p w14:paraId="4D08DDB4" w14:textId="77777777" w:rsidR="0021079F" w:rsidRPr="00D93B8F" w:rsidRDefault="0021079F" w:rsidP="00A12F2C">
            <w:pPr>
              <w:spacing w:line="276" w:lineRule="auto"/>
              <w:contextualSpacing/>
            </w:pPr>
            <w:r w:rsidRPr="00D93B8F">
              <w:t>2.1.34.</w:t>
            </w:r>
          </w:p>
        </w:tc>
        <w:tc>
          <w:tcPr>
            <w:tcW w:w="6212" w:type="dxa"/>
            <w:vAlign w:val="center"/>
          </w:tcPr>
          <w:p w14:paraId="682E275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аудиовизуальных сервисов» ЕИС Роскомнадзора</w:t>
            </w:r>
          </w:p>
        </w:tc>
        <w:tc>
          <w:tcPr>
            <w:tcW w:w="2864" w:type="dxa"/>
            <w:vAlign w:val="center"/>
          </w:tcPr>
          <w:p w14:paraId="4DA741F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49A7E05"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5E13EC3"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61054F1" w14:textId="77777777" w:rsidTr="00A12F2C">
        <w:tc>
          <w:tcPr>
            <w:tcW w:w="989" w:type="dxa"/>
            <w:vAlign w:val="center"/>
          </w:tcPr>
          <w:p w14:paraId="330019C8" w14:textId="77777777" w:rsidR="0021079F" w:rsidRPr="00D93B8F" w:rsidRDefault="0021079F" w:rsidP="00A12F2C">
            <w:pPr>
              <w:spacing w:line="276" w:lineRule="auto"/>
              <w:contextualSpacing/>
            </w:pPr>
            <w:r w:rsidRPr="00D93B8F">
              <w:t>2.1.35.</w:t>
            </w:r>
          </w:p>
        </w:tc>
        <w:tc>
          <w:tcPr>
            <w:tcW w:w="6212" w:type="dxa"/>
            <w:vAlign w:val="center"/>
          </w:tcPr>
          <w:p w14:paraId="25E9D0D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точек обмена трафиком» ЕИС Роскомнадзора</w:t>
            </w:r>
          </w:p>
        </w:tc>
        <w:tc>
          <w:tcPr>
            <w:tcW w:w="2864" w:type="dxa"/>
            <w:vAlign w:val="center"/>
          </w:tcPr>
          <w:p w14:paraId="15FEABDE"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6614279B"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E405BD9"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1721B46" w14:textId="77777777" w:rsidTr="00A12F2C">
        <w:tc>
          <w:tcPr>
            <w:tcW w:w="989" w:type="dxa"/>
            <w:vAlign w:val="center"/>
          </w:tcPr>
          <w:p w14:paraId="6B979BD5" w14:textId="77777777" w:rsidR="0021079F" w:rsidRPr="00D93B8F" w:rsidRDefault="0021079F" w:rsidP="00A12F2C">
            <w:pPr>
              <w:spacing w:line="276" w:lineRule="auto"/>
              <w:contextualSpacing/>
            </w:pPr>
            <w:r w:rsidRPr="00D93B8F">
              <w:t>2.1.36.</w:t>
            </w:r>
          </w:p>
        </w:tc>
        <w:tc>
          <w:tcPr>
            <w:tcW w:w="6212" w:type="dxa"/>
            <w:vAlign w:val="center"/>
          </w:tcPr>
          <w:p w14:paraId="3242250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«Форум Роскомнадзора» ЕИС Роскомнадзора</w:t>
            </w:r>
          </w:p>
        </w:tc>
        <w:tc>
          <w:tcPr>
            <w:tcW w:w="2864" w:type="dxa"/>
            <w:vAlign w:val="center"/>
          </w:tcPr>
          <w:p w14:paraId="2E925D1F"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00B4C39"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C77F802"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3994307" w14:textId="77777777" w:rsidTr="00A12F2C">
        <w:tc>
          <w:tcPr>
            <w:tcW w:w="989" w:type="dxa"/>
            <w:vAlign w:val="center"/>
          </w:tcPr>
          <w:p w14:paraId="418D2F43" w14:textId="77777777" w:rsidR="0021079F" w:rsidRPr="00D93B8F" w:rsidRDefault="0021079F" w:rsidP="00A12F2C">
            <w:pPr>
              <w:spacing w:line="276" w:lineRule="auto"/>
              <w:contextualSpacing/>
            </w:pPr>
            <w:r w:rsidRPr="00D93B8F">
              <w:t>2.1.37.</w:t>
            </w:r>
          </w:p>
        </w:tc>
        <w:tc>
          <w:tcPr>
            <w:tcW w:w="6212" w:type="dxa"/>
            <w:vAlign w:val="center"/>
          </w:tcPr>
          <w:p w14:paraId="605AE74B"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w:t>
            </w:r>
            <w:r w:rsidRPr="00D93B8F">
              <w:lastRenderedPageBreak/>
              <w:t>информационных сайтов портала по защите прав субъектов персональных данных</w:t>
            </w:r>
          </w:p>
        </w:tc>
        <w:tc>
          <w:tcPr>
            <w:tcW w:w="2864" w:type="dxa"/>
            <w:vAlign w:val="center"/>
          </w:tcPr>
          <w:p w14:paraId="1A680CCD" w14:textId="77777777" w:rsidR="0021079F" w:rsidRPr="00D93B8F" w:rsidRDefault="0021079F" w:rsidP="00A12F2C">
            <w:pPr>
              <w:pStyle w:val="afffffffffffffe"/>
              <w:snapToGrid w:val="0"/>
              <w:spacing w:line="276" w:lineRule="auto"/>
              <w:ind w:firstLine="0"/>
              <w:contextualSpacing/>
              <w:jc w:val="center"/>
              <w:rPr>
                <w:lang w:val="en-US"/>
              </w:rPr>
            </w:pPr>
            <w:r w:rsidRPr="00D93B8F">
              <w:lastRenderedPageBreak/>
              <w:t>с 01.01.2020</w:t>
            </w:r>
          </w:p>
          <w:p w14:paraId="24BFE52C"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0C79482"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1C3E44F" w14:textId="77777777" w:rsidTr="00A12F2C">
        <w:tc>
          <w:tcPr>
            <w:tcW w:w="989" w:type="dxa"/>
            <w:vAlign w:val="center"/>
          </w:tcPr>
          <w:p w14:paraId="19AD2A81" w14:textId="77777777" w:rsidR="0021079F" w:rsidRPr="00D93B8F" w:rsidRDefault="0021079F" w:rsidP="00A12F2C">
            <w:pPr>
              <w:spacing w:line="276" w:lineRule="auto"/>
              <w:contextualSpacing/>
            </w:pPr>
            <w:r w:rsidRPr="00D93B8F">
              <w:lastRenderedPageBreak/>
              <w:t>2.1.38.</w:t>
            </w:r>
          </w:p>
        </w:tc>
        <w:tc>
          <w:tcPr>
            <w:tcW w:w="6212" w:type="dxa"/>
            <w:vAlign w:val="center"/>
          </w:tcPr>
          <w:p w14:paraId="23444AD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публичного реестра населенных пунктов</w:t>
            </w:r>
          </w:p>
        </w:tc>
        <w:tc>
          <w:tcPr>
            <w:tcW w:w="2864" w:type="dxa"/>
            <w:vAlign w:val="center"/>
          </w:tcPr>
          <w:p w14:paraId="0DF8DC60"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1F2B0B6B"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161D8B8"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D4B8C4F" w14:textId="77777777" w:rsidTr="00A12F2C">
        <w:tc>
          <w:tcPr>
            <w:tcW w:w="989" w:type="dxa"/>
            <w:vAlign w:val="center"/>
          </w:tcPr>
          <w:p w14:paraId="431A7FE5" w14:textId="77777777" w:rsidR="0021079F" w:rsidRPr="00D93B8F" w:rsidRDefault="0021079F" w:rsidP="00A12F2C">
            <w:pPr>
              <w:spacing w:line="276" w:lineRule="auto"/>
              <w:contextualSpacing/>
            </w:pPr>
            <w:r w:rsidRPr="00D93B8F">
              <w:t>2.1.39.</w:t>
            </w:r>
          </w:p>
        </w:tc>
        <w:tc>
          <w:tcPr>
            <w:tcW w:w="6212" w:type="dxa"/>
            <w:vAlign w:val="center"/>
          </w:tcPr>
          <w:p w14:paraId="6AA93BD2"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публичных реестров запрещенной информации </w:t>
            </w:r>
          </w:p>
        </w:tc>
        <w:tc>
          <w:tcPr>
            <w:tcW w:w="2864" w:type="dxa"/>
            <w:vAlign w:val="center"/>
          </w:tcPr>
          <w:p w14:paraId="7968DA00"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68035B9"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F99E0A2"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E4D8137" w14:textId="77777777" w:rsidTr="00A12F2C">
        <w:tc>
          <w:tcPr>
            <w:tcW w:w="989" w:type="dxa"/>
            <w:vAlign w:val="center"/>
          </w:tcPr>
          <w:p w14:paraId="265263EE" w14:textId="77777777" w:rsidR="0021079F" w:rsidRPr="00D93B8F" w:rsidRDefault="0021079F" w:rsidP="00A12F2C">
            <w:pPr>
              <w:spacing w:line="276" w:lineRule="auto"/>
              <w:contextualSpacing/>
            </w:pPr>
            <w:r w:rsidRPr="00D93B8F">
              <w:t>2.1.40.</w:t>
            </w:r>
          </w:p>
        </w:tc>
        <w:tc>
          <w:tcPr>
            <w:tcW w:w="6212" w:type="dxa"/>
            <w:vAlign w:val="center"/>
          </w:tcPr>
          <w:p w14:paraId="41D061E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сайта для предоставления выгрузок из реестров запрещенной информации для операторов связи</w:t>
            </w:r>
          </w:p>
        </w:tc>
        <w:tc>
          <w:tcPr>
            <w:tcW w:w="2864" w:type="dxa"/>
            <w:vAlign w:val="center"/>
          </w:tcPr>
          <w:p w14:paraId="7248967C"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65C1FC65"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DFC978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C4EDB13" w14:textId="77777777" w:rsidTr="00A12F2C">
        <w:tc>
          <w:tcPr>
            <w:tcW w:w="989" w:type="dxa"/>
            <w:vAlign w:val="center"/>
          </w:tcPr>
          <w:p w14:paraId="3E62E1CA" w14:textId="77777777" w:rsidR="0021079F" w:rsidRPr="00D93B8F" w:rsidRDefault="0021079F" w:rsidP="00A12F2C">
            <w:pPr>
              <w:spacing w:line="276" w:lineRule="auto"/>
              <w:contextualSpacing/>
            </w:pPr>
            <w:r w:rsidRPr="00D93B8F">
              <w:t>2.1.41.</w:t>
            </w:r>
          </w:p>
        </w:tc>
        <w:tc>
          <w:tcPr>
            <w:tcW w:w="6212" w:type="dxa"/>
            <w:vAlign w:val="center"/>
          </w:tcPr>
          <w:p w14:paraId="727CCECF"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специализированного сайта «Портал заявителей Роскомнадзора»</w:t>
            </w:r>
          </w:p>
        </w:tc>
        <w:tc>
          <w:tcPr>
            <w:tcW w:w="2864" w:type="dxa"/>
            <w:vAlign w:val="center"/>
          </w:tcPr>
          <w:p w14:paraId="3916BF8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8BE8046"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F4BDC49"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F97A5D2" w14:textId="77777777" w:rsidTr="00A12F2C">
        <w:tc>
          <w:tcPr>
            <w:tcW w:w="989" w:type="dxa"/>
            <w:vAlign w:val="center"/>
          </w:tcPr>
          <w:p w14:paraId="183739CD" w14:textId="77777777" w:rsidR="0021079F" w:rsidRPr="00D93B8F" w:rsidRDefault="0021079F" w:rsidP="00A12F2C">
            <w:pPr>
              <w:spacing w:line="276" w:lineRule="auto"/>
              <w:contextualSpacing/>
            </w:pPr>
            <w:r w:rsidRPr="00D93B8F">
              <w:t>2.1.42.</w:t>
            </w:r>
          </w:p>
        </w:tc>
        <w:tc>
          <w:tcPr>
            <w:tcW w:w="6212" w:type="dxa"/>
            <w:vAlign w:val="center"/>
          </w:tcPr>
          <w:p w14:paraId="19B13568"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«Уведомления от операторов связи и вещателей о заключении и расторжении договоров» ЕИС Роскомнадзора</w:t>
            </w:r>
          </w:p>
        </w:tc>
        <w:tc>
          <w:tcPr>
            <w:tcW w:w="2864" w:type="dxa"/>
            <w:vAlign w:val="center"/>
          </w:tcPr>
          <w:p w14:paraId="3E5A98A5"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49EBED2"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90B3FB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B9A622F" w14:textId="77777777" w:rsidTr="00A12F2C">
        <w:tc>
          <w:tcPr>
            <w:tcW w:w="989" w:type="dxa"/>
            <w:vAlign w:val="center"/>
          </w:tcPr>
          <w:p w14:paraId="07C1436E" w14:textId="77777777" w:rsidR="0021079F" w:rsidRPr="00D93B8F" w:rsidRDefault="0021079F" w:rsidP="00A12F2C">
            <w:pPr>
              <w:spacing w:line="276" w:lineRule="auto"/>
              <w:contextualSpacing/>
            </w:pPr>
            <w:r w:rsidRPr="00D93B8F">
              <w:t>2.1.43.</w:t>
            </w:r>
          </w:p>
        </w:tc>
        <w:tc>
          <w:tcPr>
            <w:tcW w:w="6212" w:type="dxa"/>
            <w:vAlign w:val="center"/>
          </w:tcPr>
          <w:p w14:paraId="1C449A25"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«Федеральная конкурсная комиссия» ЕИС Роскомнадзора</w:t>
            </w:r>
          </w:p>
        </w:tc>
        <w:tc>
          <w:tcPr>
            <w:tcW w:w="2864" w:type="dxa"/>
            <w:vAlign w:val="center"/>
          </w:tcPr>
          <w:p w14:paraId="0EDA465A"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66C9940E"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E41C11D"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289B2F64" w14:textId="77777777" w:rsidTr="00A12F2C">
        <w:tc>
          <w:tcPr>
            <w:tcW w:w="989" w:type="dxa"/>
            <w:vAlign w:val="center"/>
          </w:tcPr>
          <w:p w14:paraId="0CB56717" w14:textId="77777777" w:rsidR="0021079F" w:rsidRPr="00D93B8F" w:rsidRDefault="0021079F" w:rsidP="00A12F2C">
            <w:pPr>
              <w:spacing w:line="276" w:lineRule="auto"/>
              <w:contextualSpacing/>
            </w:pPr>
            <w:r w:rsidRPr="00D93B8F">
              <w:t>2.1.44.</w:t>
            </w:r>
          </w:p>
        </w:tc>
        <w:tc>
          <w:tcPr>
            <w:tcW w:w="6212" w:type="dxa"/>
            <w:vAlign w:val="center"/>
          </w:tcPr>
          <w:p w14:paraId="264091CF"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ведомственного информационного сайта</w:t>
            </w:r>
          </w:p>
        </w:tc>
        <w:tc>
          <w:tcPr>
            <w:tcW w:w="2864" w:type="dxa"/>
            <w:vAlign w:val="center"/>
          </w:tcPr>
          <w:p w14:paraId="16266B5F"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AF1E5B0"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0D058A66"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15AC6648" w14:textId="77777777" w:rsidTr="00A12F2C">
        <w:tc>
          <w:tcPr>
            <w:tcW w:w="989" w:type="dxa"/>
            <w:vAlign w:val="center"/>
          </w:tcPr>
          <w:p w14:paraId="6475DBFA" w14:textId="77777777" w:rsidR="0021079F" w:rsidRPr="00D93B8F" w:rsidRDefault="0021079F" w:rsidP="00A12F2C">
            <w:pPr>
              <w:spacing w:line="276" w:lineRule="auto"/>
              <w:contextualSpacing/>
            </w:pPr>
            <w:r w:rsidRPr="00D93B8F">
              <w:t>2.1.45.</w:t>
            </w:r>
          </w:p>
        </w:tc>
        <w:tc>
          <w:tcPr>
            <w:tcW w:w="6212" w:type="dxa"/>
            <w:vAlign w:val="center"/>
          </w:tcPr>
          <w:p w14:paraId="1884FF0F"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w:t>
            </w:r>
            <w:r w:rsidRPr="00D93B8F">
              <w:lastRenderedPageBreak/>
              <w:t>информационных сайтов территориальных органов</w:t>
            </w:r>
          </w:p>
        </w:tc>
        <w:tc>
          <w:tcPr>
            <w:tcW w:w="2864" w:type="dxa"/>
            <w:vAlign w:val="center"/>
          </w:tcPr>
          <w:p w14:paraId="413991E1" w14:textId="77777777" w:rsidR="0021079F" w:rsidRPr="00D93B8F" w:rsidRDefault="0021079F" w:rsidP="00A12F2C">
            <w:pPr>
              <w:pStyle w:val="afffffffffffffe"/>
              <w:snapToGrid w:val="0"/>
              <w:spacing w:line="276" w:lineRule="auto"/>
              <w:ind w:firstLine="0"/>
              <w:contextualSpacing/>
              <w:jc w:val="center"/>
              <w:rPr>
                <w:lang w:val="en-US"/>
              </w:rPr>
            </w:pPr>
            <w:r w:rsidRPr="00D93B8F">
              <w:lastRenderedPageBreak/>
              <w:t>с 01.01.2020</w:t>
            </w:r>
          </w:p>
          <w:p w14:paraId="589E3DC0"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9B3E6DC"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FD31FBA" w14:textId="77777777" w:rsidTr="00A12F2C">
        <w:tc>
          <w:tcPr>
            <w:tcW w:w="989" w:type="dxa"/>
            <w:vAlign w:val="center"/>
          </w:tcPr>
          <w:p w14:paraId="11DCA243" w14:textId="77777777" w:rsidR="0021079F" w:rsidRPr="00D93B8F" w:rsidRDefault="0021079F" w:rsidP="00A12F2C">
            <w:pPr>
              <w:spacing w:line="276" w:lineRule="auto"/>
              <w:contextualSpacing/>
            </w:pPr>
            <w:r w:rsidRPr="00D93B8F">
              <w:lastRenderedPageBreak/>
              <w:t>2.1.46.</w:t>
            </w:r>
          </w:p>
        </w:tc>
        <w:tc>
          <w:tcPr>
            <w:tcW w:w="6212" w:type="dxa"/>
            <w:vAlign w:val="center"/>
          </w:tcPr>
          <w:p w14:paraId="5849B07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аккредитованных экспертов и экспертных организаций» ЕИС Роскомнадзора</w:t>
            </w:r>
          </w:p>
        </w:tc>
        <w:tc>
          <w:tcPr>
            <w:tcW w:w="2864" w:type="dxa"/>
            <w:vAlign w:val="center"/>
          </w:tcPr>
          <w:p w14:paraId="1E03B40D"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0F1F2301"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88E8D65"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609BF60F" w14:textId="77777777" w:rsidTr="00A12F2C">
        <w:tc>
          <w:tcPr>
            <w:tcW w:w="989" w:type="dxa"/>
            <w:vAlign w:val="center"/>
          </w:tcPr>
          <w:p w14:paraId="7174F9B6" w14:textId="77777777" w:rsidR="0021079F" w:rsidRPr="00D93B8F" w:rsidRDefault="0021079F" w:rsidP="00A12F2C">
            <w:pPr>
              <w:spacing w:line="276" w:lineRule="auto"/>
              <w:contextualSpacing/>
            </w:pPr>
            <w:r w:rsidRPr="00D93B8F">
              <w:t>2.1.47.</w:t>
            </w:r>
          </w:p>
        </w:tc>
        <w:tc>
          <w:tcPr>
            <w:tcW w:w="6212" w:type="dxa"/>
            <w:vAlign w:val="center"/>
          </w:tcPr>
          <w:p w14:paraId="2F9C9E7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«Информационно-справочная система» ЕИС Роскомнадзора</w:t>
            </w:r>
          </w:p>
        </w:tc>
        <w:tc>
          <w:tcPr>
            <w:tcW w:w="2864" w:type="dxa"/>
            <w:vAlign w:val="center"/>
          </w:tcPr>
          <w:p w14:paraId="26785C6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27DAA1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9F329EB"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8CBE77E" w14:textId="77777777" w:rsidTr="00A12F2C">
        <w:tc>
          <w:tcPr>
            <w:tcW w:w="10065" w:type="dxa"/>
            <w:gridSpan w:val="3"/>
            <w:vAlign w:val="center"/>
          </w:tcPr>
          <w:p w14:paraId="5A3B878C" w14:textId="77777777" w:rsidR="0021079F" w:rsidRPr="00D93B8F" w:rsidRDefault="0021079F" w:rsidP="00A12F2C">
            <w:pPr>
              <w:pStyle w:val="afffffffffffffe"/>
              <w:snapToGrid w:val="0"/>
              <w:spacing w:line="276" w:lineRule="auto"/>
              <w:ind w:firstLine="0"/>
              <w:contextualSpacing/>
              <w:jc w:val="center"/>
            </w:pPr>
            <w:r w:rsidRPr="00D93B8F">
              <w:rPr>
                <w:bCs/>
              </w:rPr>
              <w:t>2.2. Мероприятия по поддержанию и восстановлению функциональных и пользовательских характеристик сервисных программных подсистем ЕИС Роскомнадзора</w:t>
            </w:r>
          </w:p>
        </w:tc>
      </w:tr>
      <w:tr w:rsidR="0021079F" w:rsidRPr="00D93B8F" w14:paraId="59244EF1" w14:textId="77777777" w:rsidTr="00A12F2C">
        <w:tc>
          <w:tcPr>
            <w:tcW w:w="989" w:type="dxa"/>
            <w:vAlign w:val="center"/>
          </w:tcPr>
          <w:p w14:paraId="017C9A41" w14:textId="77777777" w:rsidR="0021079F" w:rsidRPr="00D93B8F" w:rsidRDefault="0021079F" w:rsidP="00A12F2C">
            <w:pPr>
              <w:spacing w:line="276" w:lineRule="auto"/>
            </w:pPr>
            <w:r w:rsidRPr="00D93B8F">
              <w:t>2.2.1.</w:t>
            </w:r>
          </w:p>
        </w:tc>
        <w:tc>
          <w:tcPr>
            <w:tcW w:w="6212" w:type="dxa"/>
            <w:vAlign w:val="center"/>
          </w:tcPr>
          <w:p w14:paraId="24365C0C"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Роскомнадзора с информационными системами (реестрами) объединенного предприятия радиочастотной службы через систему электронного взаимодействия (СЭВ)</w:t>
            </w:r>
          </w:p>
        </w:tc>
        <w:tc>
          <w:tcPr>
            <w:tcW w:w="2864" w:type="dxa"/>
            <w:vAlign w:val="center"/>
          </w:tcPr>
          <w:p w14:paraId="5476072F"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EFE7EB6"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44FEC2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A09B61F" w14:textId="77777777" w:rsidTr="00A12F2C">
        <w:tc>
          <w:tcPr>
            <w:tcW w:w="989" w:type="dxa"/>
            <w:vAlign w:val="center"/>
          </w:tcPr>
          <w:p w14:paraId="60F55029" w14:textId="77777777" w:rsidR="0021079F" w:rsidRPr="00D93B8F" w:rsidRDefault="0021079F" w:rsidP="00A12F2C">
            <w:pPr>
              <w:spacing w:line="276" w:lineRule="auto"/>
            </w:pPr>
            <w:r w:rsidRPr="00D93B8F">
              <w:t>2.2.2.</w:t>
            </w:r>
          </w:p>
        </w:tc>
        <w:tc>
          <w:tcPr>
            <w:tcW w:w="6212" w:type="dxa"/>
            <w:vAlign w:val="center"/>
          </w:tcPr>
          <w:p w14:paraId="3E11223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«Информационно-технологическая платформа ЕИС» (ИТП) ЕИС Роскомнадзора</w:t>
            </w:r>
          </w:p>
        </w:tc>
        <w:tc>
          <w:tcPr>
            <w:tcW w:w="2864" w:type="dxa"/>
            <w:vAlign w:val="center"/>
          </w:tcPr>
          <w:p w14:paraId="325A7258"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52E1760E"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2E7AD9FE"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6680F7C" w14:textId="77777777" w:rsidTr="00A12F2C">
        <w:tc>
          <w:tcPr>
            <w:tcW w:w="989" w:type="dxa"/>
            <w:vAlign w:val="center"/>
          </w:tcPr>
          <w:p w14:paraId="219C9CBA" w14:textId="77777777" w:rsidR="0021079F" w:rsidRPr="00D93B8F" w:rsidRDefault="0021079F" w:rsidP="00A12F2C">
            <w:pPr>
              <w:spacing w:line="276" w:lineRule="auto"/>
            </w:pPr>
            <w:r w:rsidRPr="00D93B8F">
              <w:t>2.2.3.</w:t>
            </w:r>
          </w:p>
        </w:tc>
        <w:tc>
          <w:tcPr>
            <w:tcW w:w="6212" w:type="dxa"/>
            <w:vAlign w:val="center"/>
          </w:tcPr>
          <w:p w14:paraId="103560C4"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Роскомнадзора с Единым порталом государственных услуг (ЕПГУ) через Единую систему межведомственного электронного взаимодействия (СМЭВ)</w:t>
            </w:r>
          </w:p>
        </w:tc>
        <w:tc>
          <w:tcPr>
            <w:tcW w:w="2864" w:type="dxa"/>
            <w:vAlign w:val="center"/>
          </w:tcPr>
          <w:p w14:paraId="6ACE06D5"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7CE90C17"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381D228"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C1B1B56" w14:textId="77777777" w:rsidTr="00A12F2C">
        <w:tc>
          <w:tcPr>
            <w:tcW w:w="989" w:type="dxa"/>
            <w:vAlign w:val="center"/>
          </w:tcPr>
          <w:p w14:paraId="112708C7" w14:textId="77777777" w:rsidR="0021079F" w:rsidRPr="00D93B8F" w:rsidRDefault="0021079F" w:rsidP="00A12F2C">
            <w:pPr>
              <w:spacing w:line="276" w:lineRule="auto"/>
            </w:pPr>
            <w:r w:rsidRPr="00D93B8F">
              <w:t>2.2.4.</w:t>
            </w:r>
          </w:p>
        </w:tc>
        <w:tc>
          <w:tcPr>
            <w:tcW w:w="6212" w:type="dxa"/>
            <w:vAlign w:val="center"/>
          </w:tcPr>
          <w:p w14:paraId="2188702B"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сервисной программной подсистемы ЕИС «Подсистема обеспечения информационного взаимодействия» (ПОИВ) ЕИС Роскомнадзора в части обеспечения взаимодействия ЕИС Роскомнадзора с информационными системами (реестрами) органов государственной власти Российской Федерации с использованием Единой системы межведомственного электронного взаимодействия (СМЭВ) и Системы межведомственного электронного </w:t>
            </w:r>
            <w:r w:rsidRPr="00D93B8F">
              <w:lastRenderedPageBreak/>
              <w:t>документооборота федеральных органов исполнительной власти (МЭДО)</w:t>
            </w:r>
          </w:p>
        </w:tc>
        <w:tc>
          <w:tcPr>
            <w:tcW w:w="2864" w:type="dxa"/>
            <w:vAlign w:val="center"/>
          </w:tcPr>
          <w:p w14:paraId="0A43EC1A" w14:textId="77777777" w:rsidR="0021079F" w:rsidRPr="00D93B8F" w:rsidRDefault="0021079F" w:rsidP="00A12F2C">
            <w:pPr>
              <w:pStyle w:val="afffffffffffffe"/>
              <w:snapToGrid w:val="0"/>
              <w:spacing w:line="276" w:lineRule="auto"/>
              <w:ind w:firstLine="0"/>
              <w:contextualSpacing/>
              <w:jc w:val="center"/>
              <w:rPr>
                <w:lang w:val="en-US"/>
              </w:rPr>
            </w:pPr>
            <w:r w:rsidRPr="00D93B8F">
              <w:lastRenderedPageBreak/>
              <w:t>с 01.01.2020</w:t>
            </w:r>
          </w:p>
          <w:p w14:paraId="6AC56A0C"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2824EF0"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42D6FD6" w14:textId="77777777" w:rsidTr="00A12F2C">
        <w:tc>
          <w:tcPr>
            <w:tcW w:w="989" w:type="dxa"/>
            <w:vAlign w:val="center"/>
          </w:tcPr>
          <w:p w14:paraId="46F49D64" w14:textId="77777777" w:rsidR="0021079F" w:rsidRPr="00D93B8F" w:rsidRDefault="0021079F" w:rsidP="00A12F2C">
            <w:pPr>
              <w:spacing w:line="276" w:lineRule="auto"/>
            </w:pPr>
            <w:r w:rsidRPr="00D93B8F">
              <w:lastRenderedPageBreak/>
              <w:t>2.2.5.</w:t>
            </w:r>
          </w:p>
        </w:tc>
        <w:tc>
          <w:tcPr>
            <w:tcW w:w="6212" w:type="dxa"/>
            <w:vAlign w:val="center"/>
          </w:tcPr>
          <w:p w14:paraId="3146D56D"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сервисной программной подсистемы мониторинга корпоративной мультисервисной сети передачи данных (КМСПД) ЕИС Роскомнадзора </w:t>
            </w:r>
          </w:p>
        </w:tc>
        <w:tc>
          <w:tcPr>
            <w:tcW w:w="2864" w:type="dxa"/>
            <w:vAlign w:val="center"/>
          </w:tcPr>
          <w:p w14:paraId="0576971C"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18FBEDA"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7299751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5E20F3C" w14:textId="77777777" w:rsidTr="00A12F2C">
        <w:tc>
          <w:tcPr>
            <w:tcW w:w="10065" w:type="dxa"/>
            <w:gridSpan w:val="3"/>
            <w:vAlign w:val="center"/>
          </w:tcPr>
          <w:p w14:paraId="5E282A0D" w14:textId="77777777" w:rsidR="0021079F" w:rsidRPr="00D93B8F" w:rsidRDefault="0021079F" w:rsidP="00A12F2C">
            <w:pPr>
              <w:pStyle w:val="afffffffffffffe"/>
              <w:snapToGrid w:val="0"/>
              <w:spacing w:line="276" w:lineRule="auto"/>
              <w:ind w:firstLine="0"/>
              <w:contextualSpacing/>
              <w:jc w:val="center"/>
            </w:pPr>
            <w:r w:rsidRPr="00D93B8F">
              <w:rPr>
                <w:b/>
                <w:bCs/>
              </w:rPr>
              <w:t>Раздел 3. Прочие мероприятия</w:t>
            </w:r>
          </w:p>
        </w:tc>
      </w:tr>
      <w:tr w:rsidR="0021079F" w:rsidRPr="00D93B8F" w14:paraId="26FC04F4" w14:textId="77777777" w:rsidTr="00A12F2C">
        <w:tc>
          <w:tcPr>
            <w:tcW w:w="10065" w:type="dxa"/>
            <w:gridSpan w:val="3"/>
            <w:vAlign w:val="center"/>
          </w:tcPr>
          <w:p w14:paraId="0C6F5AD3" w14:textId="77777777" w:rsidR="0021079F" w:rsidRPr="00D93B8F" w:rsidRDefault="0021079F" w:rsidP="007A7E11">
            <w:pPr>
              <w:pStyle w:val="afffffffffffffe"/>
              <w:numPr>
                <w:ilvl w:val="1"/>
                <w:numId w:val="77"/>
              </w:numPr>
              <w:snapToGrid w:val="0"/>
              <w:spacing w:line="276" w:lineRule="auto"/>
              <w:ind w:left="0" w:firstLine="0"/>
              <w:contextualSpacing/>
              <w:jc w:val="center"/>
              <w:rPr>
                <w:bCs/>
              </w:rPr>
            </w:pPr>
            <w:r w:rsidRPr="00D93B8F">
              <w:rPr>
                <w:bCs/>
              </w:rPr>
              <w:t>Мероприятия по обеспечению автоматизированных внутренних  информационных взаимодействий между отдельными подсистемами ЕИС Роскомнадзора</w:t>
            </w:r>
          </w:p>
        </w:tc>
      </w:tr>
      <w:tr w:rsidR="0021079F" w:rsidRPr="00D93B8F" w14:paraId="6719EB0E" w14:textId="77777777" w:rsidTr="00A12F2C">
        <w:tc>
          <w:tcPr>
            <w:tcW w:w="989" w:type="dxa"/>
            <w:vAlign w:val="center"/>
          </w:tcPr>
          <w:p w14:paraId="2D56D63D" w14:textId="77777777" w:rsidR="0021079F" w:rsidRPr="00D93B8F" w:rsidRDefault="0021079F" w:rsidP="00A12F2C">
            <w:pPr>
              <w:spacing w:line="276" w:lineRule="auto"/>
              <w:contextualSpacing/>
            </w:pPr>
            <w:r w:rsidRPr="00D93B8F">
              <w:t>3.1.1.</w:t>
            </w:r>
          </w:p>
        </w:tc>
        <w:tc>
          <w:tcPr>
            <w:tcW w:w="6212" w:type="dxa"/>
            <w:vAlign w:val="center"/>
          </w:tcPr>
          <w:p w14:paraId="7765B494" w14:textId="77777777" w:rsidR="0021079F" w:rsidRPr="00D93B8F" w:rsidRDefault="0021079F" w:rsidP="00A12F2C">
            <w:pPr>
              <w:spacing w:line="276" w:lineRule="auto"/>
              <w:contextualSpacing/>
            </w:pPr>
            <w:r w:rsidRPr="00D93B8F">
              <w:t>Обеспечение автоматизированного взаимодействия прикладных программных подсистем ЕИС Роскомнадзора с Интернет-порталом Роскомнадзора, в том числе с сайтами реестров и выгрузки операторам связи, а также порталом уполномоченного органа по защите прав субъектов персональных данных</w:t>
            </w:r>
          </w:p>
        </w:tc>
        <w:tc>
          <w:tcPr>
            <w:tcW w:w="2864" w:type="dxa"/>
            <w:vAlign w:val="center"/>
          </w:tcPr>
          <w:p w14:paraId="13CD8A7A"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F4635C6"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389C365"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652E106" w14:textId="77777777" w:rsidTr="00A12F2C">
        <w:tc>
          <w:tcPr>
            <w:tcW w:w="989" w:type="dxa"/>
            <w:vAlign w:val="center"/>
          </w:tcPr>
          <w:p w14:paraId="685B7178" w14:textId="77777777" w:rsidR="0021079F" w:rsidRPr="00D93B8F" w:rsidRDefault="0021079F" w:rsidP="00A12F2C">
            <w:pPr>
              <w:spacing w:line="276" w:lineRule="auto"/>
              <w:contextualSpacing/>
            </w:pPr>
            <w:r w:rsidRPr="00D93B8F">
              <w:t>3.1.2.</w:t>
            </w:r>
          </w:p>
        </w:tc>
        <w:tc>
          <w:tcPr>
            <w:tcW w:w="6212" w:type="dxa"/>
            <w:vAlign w:val="center"/>
          </w:tcPr>
          <w:p w14:paraId="171CEC53" w14:textId="77777777" w:rsidR="0021079F" w:rsidRPr="00D93B8F" w:rsidRDefault="0021079F" w:rsidP="00A12F2C">
            <w:pPr>
              <w:spacing w:line="276" w:lineRule="auto"/>
              <w:contextualSpacing/>
            </w:pPr>
            <w:r w:rsidRPr="00D93B8F">
              <w:t>Обеспечение автоматизированного взаимодействия с выделенным аналитическим хранилищем ИСС ЕИС Роскомнадзора</w:t>
            </w:r>
          </w:p>
        </w:tc>
        <w:tc>
          <w:tcPr>
            <w:tcW w:w="2864" w:type="dxa"/>
            <w:vAlign w:val="center"/>
          </w:tcPr>
          <w:p w14:paraId="4BA2FCED"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46CDE29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637ABA88"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73FD699F" w14:textId="77777777" w:rsidTr="00A12F2C">
        <w:tc>
          <w:tcPr>
            <w:tcW w:w="10065" w:type="dxa"/>
            <w:gridSpan w:val="3"/>
            <w:vAlign w:val="center"/>
          </w:tcPr>
          <w:p w14:paraId="648F996A" w14:textId="77777777" w:rsidR="0021079F" w:rsidRPr="00D93B8F" w:rsidRDefault="0021079F" w:rsidP="00A12F2C">
            <w:pPr>
              <w:pStyle w:val="afffffffffffffe"/>
              <w:snapToGrid w:val="0"/>
              <w:spacing w:line="276" w:lineRule="auto"/>
              <w:ind w:firstLine="0"/>
              <w:contextualSpacing/>
              <w:jc w:val="center"/>
            </w:pPr>
            <w:r w:rsidRPr="00D93B8F">
              <w:t>3.2. Мероприятия по вводу, систематизации и актуализации данных</w:t>
            </w:r>
          </w:p>
        </w:tc>
      </w:tr>
      <w:tr w:rsidR="0021079F" w:rsidRPr="00D93B8F" w14:paraId="30F6FE80" w14:textId="77777777" w:rsidTr="00A12F2C">
        <w:tc>
          <w:tcPr>
            <w:tcW w:w="989" w:type="dxa"/>
            <w:vAlign w:val="center"/>
          </w:tcPr>
          <w:p w14:paraId="5BC9EB1A" w14:textId="77777777" w:rsidR="0021079F" w:rsidRPr="00D93B8F" w:rsidRDefault="0021079F" w:rsidP="00A12F2C">
            <w:pPr>
              <w:spacing w:line="276" w:lineRule="auto"/>
              <w:contextualSpacing/>
            </w:pPr>
            <w:r w:rsidRPr="00D93B8F">
              <w:t>3.2.1.</w:t>
            </w:r>
          </w:p>
        </w:tc>
        <w:tc>
          <w:tcPr>
            <w:tcW w:w="6212" w:type="dxa"/>
            <w:vAlign w:val="center"/>
          </w:tcPr>
          <w:p w14:paraId="6C4D257A" w14:textId="77777777" w:rsidR="0021079F" w:rsidRPr="00D93B8F" w:rsidRDefault="0021079F" w:rsidP="00A12F2C">
            <w:pPr>
              <w:spacing w:line="276" w:lineRule="auto"/>
              <w:contextualSpacing/>
            </w:pPr>
            <w:r w:rsidRPr="00D93B8F">
              <w:t>Первичный ввод, систематизация и актуализация данных в СЭД ЕИС Роскомнадзора</w:t>
            </w:r>
          </w:p>
        </w:tc>
        <w:tc>
          <w:tcPr>
            <w:tcW w:w="2864" w:type="dxa"/>
            <w:vAlign w:val="center"/>
          </w:tcPr>
          <w:p w14:paraId="66A39BC6"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D9BEED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5226AE3B"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4ED0AF2" w14:textId="77777777" w:rsidTr="00A12F2C">
        <w:tc>
          <w:tcPr>
            <w:tcW w:w="10065" w:type="dxa"/>
            <w:gridSpan w:val="3"/>
            <w:vAlign w:val="center"/>
          </w:tcPr>
          <w:p w14:paraId="0E8E5204" w14:textId="77777777" w:rsidR="0021079F" w:rsidRPr="00D93B8F" w:rsidRDefault="0021079F" w:rsidP="00A12F2C">
            <w:pPr>
              <w:spacing w:line="276" w:lineRule="auto"/>
              <w:contextualSpacing/>
              <w:jc w:val="center"/>
            </w:pPr>
            <w:r w:rsidRPr="00D93B8F">
              <w:t>3.3 Мероприятия по обеспечению технической поддержки</w:t>
            </w:r>
          </w:p>
        </w:tc>
      </w:tr>
      <w:tr w:rsidR="0021079F" w:rsidRPr="00D93B8F" w14:paraId="6E498CC6" w14:textId="77777777" w:rsidTr="00A12F2C">
        <w:tc>
          <w:tcPr>
            <w:tcW w:w="989" w:type="dxa"/>
            <w:vAlign w:val="center"/>
          </w:tcPr>
          <w:p w14:paraId="14C98ED4" w14:textId="77777777" w:rsidR="0021079F" w:rsidRPr="00D93B8F" w:rsidRDefault="0021079F" w:rsidP="00A12F2C">
            <w:pPr>
              <w:spacing w:line="276" w:lineRule="auto"/>
              <w:contextualSpacing/>
            </w:pPr>
            <w:r w:rsidRPr="00D93B8F">
              <w:t>3.3.1.</w:t>
            </w:r>
          </w:p>
        </w:tc>
        <w:tc>
          <w:tcPr>
            <w:tcW w:w="6212" w:type="dxa"/>
            <w:vAlign w:val="center"/>
          </w:tcPr>
          <w:p w14:paraId="1379153D" w14:textId="77777777" w:rsidR="0021079F" w:rsidRPr="00D93B8F" w:rsidRDefault="0021079F" w:rsidP="00A12F2C">
            <w:pPr>
              <w:spacing w:line="276" w:lineRule="auto"/>
              <w:contextualSpacing/>
            </w:pPr>
            <w:r w:rsidRPr="00D93B8F">
              <w:t>Обеспечение круглосуточной технической поддержки пользователей внутреннего контура ЕИС Роскомнадзора при помощи службы горячей линии (СГЛ)</w:t>
            </w:r>
          </w:p>
        </w:tc>
        <w:tc>
          <w:tcPr>
            <w:tcW w:w="2864" w:type="dxa"/>
            <w:vAlign w:val="center"/>
          </w:tcPr>
          <w:p w14:paraId="27307DCF"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0A572DF8"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4D8B264F"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6E92112" w14:textId="77777777" w:rsidTr="00A12F2C">
        <w:tc>
          <w:tcPr>
            <w:tcW w:w="989" w:type="dxa"/>
            <w:vAlign w:val="center"/>
          </w:tcPr>
          <w:p w14:paraId="16AA6D3C" w14:textId="77777777" w:rsidR="0021079F" w:rsidRPr="00D93B8F" w:rsidRDefault="0021079F" w:rsidP="00A12F2C">
            <w:pPr>
              <w:spacing w:line="276" w:lineRule="auto"/>
              <w:contextualSpacing/>
            </w:pPr>
            <w:r w:rsidRPr="00D93B8F">
              <w:t>3.3.2.</w:t>
            </w:r>
          </w:p>
        </w:tc>
        <w:tc>
          <w:tcPr>
            <w:tcW w:w="6212" w:type="dxa"/>
            <w:vAlign w:val="center"/>
          </w:tcPr>
          <w:p w14:paraId="232D6074" w14:textId="77777777" w:rsidR="0021079F" w:rsidRPr="00D93B8F" w:rsidRDefault="0021079F" w:rsidP="00A12F2C">
            <w:pPr>
              <w:spacing w:line="276" w:lineRule="auto"/>
              <w:contextualSpacing/>
            </w:pPr>
            <w:r w:rsidRPr="00D93B8F">
              <w:t>Обеспечение технической поддержки уполномоченных сотрудников операторов связи по вопросам получения выгрузки из реестров информационных ресурсов, размещенных в сети Интернет</w:t>
            </w:r>
          </w:p>
        </w:tc>
        <w:tc>
          <w:tcPr>
            <w:tcW w:w="2864" w:type="dxa"/>
            <w:vAlign w:val="center"/>
          </w:tcPr>
          <w:p w14:paraId="1EDA0AD3"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DDDFB79"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8051AFD"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3EA61D5E" w14:textId="77777777" w:rsidTr="00A12F2C">
        <w:tc>
          <w:tcPr>
            <w:tcW w:w="989" w:type="dxa"/>
            <w:vAlign w:val="center"/>
          </w:tcPr>
          <w:p w14:paraId="28A67C1E" w14:textId="77777777" w:rsidR="0021079F" w:rsidRPr="00D93B8F" w:rsidRDefault="0021079F" w:rsidP="00A12F2C">
            <w:pPr>
              <w:spacing w:line="276" w:lineRule="auto"/>
              <w:contextualSpacing/>
            </w:pPr>
            <w:r w:rsidRPr="00D93B8F">
              <w:t>3.3.3.</w:t>
            </w:r>
          </w:p>
        </w:tc>
        <w:tc>
          <w:tcPr>
            <w:tcW w:w="6212" w:type="dxa"/>
            <w:vAlign w:val="center"/>
          </w:tcPr>
          <w:p w14:paraId="15F456CE" w14:textId="77777777" w:rsidR="0021079F" w:rsidRPr="00D93B8F" w:rsidRDefault="0021079F" w:rsidP="00A12F2C">
            <w:pPr>
              <w:spacing w:line="276" w:lineRule="auto"/>
              <w:contextualSpacing/>
            </w:pPr>
            <w:r w:rsidRPr="00D93B8F">
              <w:t>Обеспечение технической поддержки заявителей Роскомнадзора в установленной сфере деятельности с использованием сети Интернет</w:t>
            </w:r>
          </w:p>
        </w:tc>
        <w:tc>
          <w:tcPr>
            <w:tcW w:w="2864" w:type="dxa"/>
            <w:vAlign w:val="center"/>
          </w:tcPr>
          <w:p w14:paraId="59B2D063"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BF13E9B"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30FB9594"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49695837" w14:textId="77777777" w:rsidTr="00A12F2C">
        <w:tc>
          <w:tcPr>
            <w:tcW w:w="989" w:type="dxa"/>
            <w:vAlign w:val="center"/>
          </w:tcPr>
          <w:p w14:paraId="05C16762" w14:textId="77777777" w:rsidR="0021079F" w:rsidRPr="00D93B8F" w:rsidRDefault="0021079F" w:rsidP="00A12F2C">
            <w:pPr>
              <w:spacing w:line="276" w:lineRule="auto"/>
              <w:contextualSpacing/>
            </w:pPr>
            <w:r w:rsidRPr="00D93B8F">
              <w:t>3.3.4.</w:t>
            </w:r>
          </w:p>
        </w:tc>
        <w:tc>
          <w:tcPr>
            <w:tcW w:w="6212" w:type="dxa"/>
            <w:vAlign w:val="center"/>
          </w:tcPr>
          <w:p w14:paraId="67A7D1F9" w14:textId="77777777" w:rsidR="0021079F" w:rsidRPr="00D93B8F" w:rsidRDefault="0021079F" w:rsidP="00A12F2C">
            <w:pPr>
              <w:spacing w:line="276" w:lineRule="auto"/>
              <w:contextualSpacing/>
            </w:pPr>
            <w:r w:rsidRPr="00D93B8F">
              <w:t>Управление технологической платформой ЕИС Роскомнадзора в ЦОД</w:t>
            </w:r>
          </w:p>
        </w:tc>
        <w:tc>
          <w:tcPr>
            <w:tcW w:w="2864" w:type="dxa"/>
            <w:vAlign w:val="center"/>
          </w:tcPr>
          <w:p w14:paraId="2C2F2037"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26F3A0E5"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6B702C88"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r w:rsidR="0021079F" w:rsidRPr="00D93B8F" w14:paraId="0FC82445" w14:textId="77777777" w:rsidTr="00A12F2C">
        <w:tc>
          <w:tcPr>
            <w:tcW w:w="989" w:type="dxa"/>
            <w:vAlign w:val="center"/>
          </w:tcPr>
          <w:p w14:paraId="696A04BA" w14:textId="77777777" w:rsidR="0021079F" w:rsidRPr="00D93B8F" w:rsidRDefault="0021079F" w:rsidP="00A12F2C">
            <w:pPr>
              <w:spacing w:line="276" w:lineRule="auto"/>
              <w:contextualSpacing/>
            </w:pPr>
            <w:r w:rsidRPr="00D93B8F">
              <w:t>3.3.5.</w:t>
            </w:r>
          </w:p>
        </w:tc>
        <w:tc>
          <w:tcPr>
            <w:tcW w:w="6212" w:type="dxa"/>
            <w:vAlign w:val="center"/>
          </w:tcPr>
          <w:p w14:paraId="2344501A" w14:textId="77777777" w:rsidR="0021079F" w:rsidRPr="00D93B8F" w:rsidRDefault="0021079F" w:rsidP="00A12F2C">
            <w:pPr>
              <w:spacing w:line="276" w:lineRule="auto"/>
              <w:contextualSpacing/>
            </w:pPr>
            <w:r w:rsidRPr="00D93B8F">
              <w:t>Администрирование и обслуживание баз данных ЕИС Роскомнадзора</w:t>
            </w:r>
          </w:p>
        </w:tc>
        <w:tc>
          <w:tcPr>
            <w:tcW w:w="2864" w:type="dxa"/>
            <w:vAlign w:val="center"/>
          </w:tcPr>
          <w:p w14:paraId="0EC1CAF1" w14:textId="77777777" w:rsidR="0021079F" w:rsidRPr="00D93B8F" w:rsidRDefault="0021079F" w:rsidP="00A12F2C">
            <w:pPr>
              <w:pStyle w:val="afffffffffffffe"/>
              <w:snapToGrid w:val="0"/>
              <w:spacing w:line="276" w:lineRule="auto"/>
              <w:ind w:firstLine="0"/>
              <w:contextualSpacing/>
              <w:jc w:val="center"/>
              <w:rPr>
                <w:lang w:val="en-US"/>
              </w:rPr>
            </w:pPr>
            <w:r w:rsidRPr="00D93B8F">
              <w:t>с 01.01.2020</w:t>
            </w:r>
          </w:p>
          <w:p w14:paraId="3B933CB1" w14:textId="77777777" w:rsidR="0021079F" w:rsidRPr="00D93B8F" w:rsidRDefault="0021079F" w:rsidP="00A12F2C">
            <w:pPr>
              <w:pStyle w:val="afffffffffffffe"/>
              <w:snapToGrid w:val="0"/>
              <w:spacing w:line="276" w:lineRule="auto"/>
              <w:ind w:firstLine="0"/>
              <w:contextualSpacing/>
              <w:jc w:val="center"/>
              <w:rPr>
                <w:lang w:val="en-US"/>
              </w:rPr>
            </w:pPr>
            <w:r w:rsidRPr="00D93B8F">
              <w:t>по 31.12.2021</w:t>
            </w:r>
          </w:p>
          <w:p w14:paraId="1A8C3489" w14:textId="77777777" w:rsidR="0021079F" w:rsidRPr="00D93B8F" w:rsidRDefault="0021079F" w:rsidP="00A12F2C">
            <w:pPr>
              <w:pStyle w:val="afffffffffffffe"/>
              <w:snapToGrid w:val="0"/>
              <w:spacing w:line="276" w:lineRule="auto"/>
              <w:ind w:firstLine="0"/>
              <w:contextualSpacing/>
              <w:jc w:val="center"/>
            </w:pPr>
            <w:r w:rsidRPr="00D93B8F">
              <w:t>ежемесячно</w:t>
            </w:r>
          </w:p>
        </w:tc>
      </w:tr>
    </w:tbl>
    <w:p w14:paraId="0C241CE6" w14:textId="2ABFB92C" w:rsidR="0021079F" w:rsidRDefault="000B44EC" w:rsidP="0021079F">
      <w:pPr>
        <w:pStyle w:val="af8"/>
        <w:spacing w:line="360" w:lineRule="auto"/>
        <w:ind w:left="792"/>
        <w:jc w:val="both"/>
        <w:rPr>
          <w:b/>
          <w:bCs/>
          <w:sz w:val="24"/>
          <w:szCs w:val="24"/>
        </w:rPr>
      </w:pPr>
      <w:r>
        <w:rPr>
          <w:b/>
          <w:bCs/>
          <w:sz w:val="24"/>
          <w:szCs w:val="24"/>
        </w:rPr>
        <w:lastRenderedPageBreak/>
        <w:t xml:space="preserve">*указанный срок (период) проведения мероприятий начаниется исчисляться с момента заключения государственного контракта, но не ранее чем с 01.01.2020 </w:t>
      </w:r>
    </w:p>
    <w:p w14:paraId="7F5B1A9C" w14:textId="77777777" w:rsidR="00492B4A" w:rsidRDefault="00492B4A" w:rsidP="0021079F">
      <w:pPr>
        <w:pStyle w:val="af8"/>
        <w:spacing w:line="360" w:lineRule="auto"/>
        <w:ind w:left="792"/>
        <w:jc w:val="both"/>
        <w:rPr>
          <w:b/>
          <w:bCs/>
          <w:sz w:val="24"/>
          <w:szCs w:val="24"/>
        </w:rPr>
      </w:pPr>
    </w:p>
    <w:p w14:paraId="6518D485" w14:textId="77777777" w:rsidR="00492B4A" w:rsidRPr="00D93B8F" w:rsidRDefault="00492B4A" w:rsidP="0021079F">
      <w:pPr>
        <w:pStyle w:val="af8"/>
        <w:spacing w:line="360" w:lineRule="auto"/>
        <w:ind w:left="792"/>
        <w:jc w:val="both"/>
        <w:rPr>
          <w:b/>
          <w:bCs/>
          <w:sz w:val="24"/>
          <w:szCs w:val="24"/>
        </w:rPr>
      </w:pPr>
    </w:p>
    <w:p w14:paraId="60754F03" w14:textId="77777777" w:rsidR="0021079F" w:rsidRPr="00D93B8F" w:rsidRDefault="0021079F" w:rsidP="007A7E11">
      <w:pPr>
        <w:pStyle w:val="af8"/>
        <w:numPr>
          <w:ilvl w:val="1"/>
          <w:numId w:val="74"/>
        </w:numPr>
        <w:spacing w:after="0" w:line="360" w:lineRule="auto"/>
        <w:contextualSpacing w:val="0"/>
        <w:jc w:val="both"/>
        <w:rPr>
          <w:b/>
          <w:bCs/>
          <w:sz w:val="24"/>
          <w:szCs w:val="24"/>
        </w:rPr>
      </w:pPr>
      <w:r w:rsidRPr="00D93B8F">
        <w:rPr>
          <w:b/>
          <w:bCs/>
          <w:sz w:val="24"/>
          <w:szCs w:val="24"/>
        </w:rPr>
        <w:t>Требования к содержанию документации, предъявляемой по итогам периодического оказания услуг</w:t>
      </w:r>
    </w:p>
    <w:p w14:paraId="0F650D6B" w14:textId="77777777" w:rsidR="0021079F" w:rsidRPr="00D93B8F" w:rsidRDefault="0021079F" w:rsidP="0021079F">
      <w:pPr>
        <w:spacing w:line="360" w:lineRule="auto"/>
        <w:ind w:firstLine="851"/>
        <w:jc w:val="both"/>
      </w:pPr>
      <w:r w:rsidRPr="00D93B8F">
        <w:t>По итогам периодического оказания Услуг Исполнитель должен обеспечить подготовку отчетной документации в соответствии с требованиями Государственного контракта. При этом Исполнитель должен руководствоваться следующими требованиями по включению сведений о проведении мероприятий в составе отчетной документации: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4648"/>
        <w:gridCol w:w="2409"/>
        <w:gridCol w:w="2127"/>
      </w:tblGrid>
      <w:tr w:rsidR="0021079F" w:rsidRPr="00D93B8F" w14:paraId="137AB794" w14:textId="77777777" w:rsidTr="00A12F2C">
        <w:trPr>
          <w:tblHeader/>
        </w:trPr>
        <w:tc>
          <w:tcPr>
            <w:tcW w:w="876" w:type="dxa"/>
            <w:vAlign w:val="center"/>
          </w:tcPr>
          <w:p w14:paraId="32C087DB" w14:textId="77777777" w:rsidR="0021079F" w:rsidRPr="00D93B8F" w:rsidRDefault="0021079F" w:rsidP="00A12F2C">
            <w:pPr>
              <w:snapToGrid w:val="0"/>
              <w:spacing w:line="276" w:lineRule="auto"/>
              <w:contextualSpacing/>
              <w:jc w:val="both"/>
              <w:rPr>
                <w:b/>
                <w:bCs/>
              </w:rPr>
            </w:pPr>
            <w:r w:rsidRPr="00D93B8F">
              <w:rPr>
                <w:b/>
                <w:bCs/>
              </w:rPr>
              <w:t>№</w:t>
            </w:r>
            <w:r w:rsidRPr="00D93B8F">
              <w:rPr>
                <w:b/>
                <w:bCs/>
              </w:rPr>
              <w:br/>
              <w:t>п/п</w:t>
            </w:r>
          </w:p>
        </w:tc>
        <w:tc>
          <w:tcPr>
            <w:tcW w:w="4648" w:type="dxa"/>
            <w:vAlign w:val="center"/>
          </w:tcPr>
          <w:p w14:paraId="1F28A910" w14:textId="77777777" w:rsidR="0021079F" w:rsidRPr="00D93B8F" w:rsidRDefault="0021079F" w:rsidP="00A12F2C">
            <w:pPr>
              <w:snapToGrid w:val="0"/>
              <w:spacing w:line="276" w:lineRule="auto"/>
              <w:contextualSpacing/>
              <w:jc w:val="center"/>
              <w:rPr>
                <w:b/>
                <w:bCs/>
              </w:rPr>
            </w:pPr>
            <w:r w:rsidRPr="00D93B8F">
              <w:rPr>
                <w:b/>
                <w:bCs/>
              </w:rPr>
              <w:t>Наименование мероприятия</w:t>
            </w:r>
          </w:p>
        </w:tc>
        <w:tc>
          <w:tcPr>
            <w:tcW w:w="2409" w:type="dxa"/>
            <w:vAlign w:val="center"/>
          </w:tcPr>
          <w:p w14:paraId="75EA8FBE" w14:textId="77777777" w:rsidR="0021079F" w:rsidRPr="00D93B8F" w:rsidRDefault="0021079F" w:rsidP="00A12F2C">
            <w:pPr>
              <w:snapToGrid w:val="0"/>
              <w:spacing w:line="276" w:lineRule="auto"/>
              <w:jc w:val="center"/>
              <w:rPr>
                <w:b/>
                <w:bCs/>
              </w:rPr>
            </w:pPr>
            <w:r w:rsidRPr="00D93B8F">
              <w:rPr>
                <w:b/>
                <w:bCs/>
              </w:rPr>
              <w:t>Срок предоставления отчетной документации</w:t>
            </w:r>
          </w:p>
        </w:tc>
        <w:tc>
          <w:tcPr>
            <w:tcW w:w="2127" w:type="dxa"/>
            <w:vAlign w:val="center"/>
          </w:tcPr>
          <w:p w14:paraId="4299706C" w14:textId="77777777" w:rsidR="0021079F" w:rsidRPr="00D93B8F" w:rsidRDefault="0021079F" w:rsidP="00A12F2C">
            <w:pPr>
              <w:snapToGrid w:val="0"/>
              <w:spacing w:line="276" w:lineRule="auto"/>
              <w:jc w:val="center"/>
              <w:rPr>
                <w:b/>
                <w:bCs/>
              </w:rPr>
            </w:pPr>
            <w:r w:rsidRPr="00D93B8F">
              <w:rPr>
                <w:b/>
                <w:bCs/>
              </w:rPr>
              <w:t>Требования к составу отчетной документации</w:t>
            </w:r>
          </w:p>
        </w:tc>
      </w:tr>
      <w:tr w:rsidR="0021079F" w:rsidRPr="00D93B8F" w14:paraId="127F9DFB" w14:textId="77777777" w:rsidTr="00A12F2C">
        <w:tc>
          <w:tcPr>
            <w:tcW w:w="10060" w:type="dxa"/>
            <w:gridSpan w:val="4"/>
            <w:vAlign w:val="center"/>
          </w:tcPr>
          <w:p w14:paraId="65E16229" w14:textId="77777777" w:rsidR="0021079F" w:rsidRPr="00D93B8F" w:rsidRDefault="0021079F" w:rsidP="00A12F2C">
            <w:pPr>
              <w:pStyle w:val="afffffffffffffe"/>
              <w:snapToGrid w:val="0"/>
              <w:spacing w:line="276" w:lineRule="auto"/>
              <w:ind w:firstLine="0"/>
              <w:contextualSpacing/>
              <w:rPr>
                <w:b/>
                <w:bCs/>
              </w:rPr>
            </w:pPr>
            <w:r w:rsidRPr="00D93B8F">
              <w:rPr>
                <w:b/>
                <w:bCs/>
              </w:rPr>
              <w:t>Раздел 1. Организационно-технические мероприятия</w:t>
            </w:r>
          </w:p>
        </w:tc>
      </w:tr>
      <w:tr w:rsidR="0021079F" w:rsidRPr="00D93B8F" w14:paraId="0964B695" w14:textId="77777777" w:rsidTr="00A12F2C">
        <w:tc>
          <w:tcPr>
            <w:tcW w:w="876" w:type="dxa"/>
            <w:vAlign w:val="center"/>
          </w:tcPr>
          <w:p w14:paraId="44DC6CEA" w14:textId="77777777" w:rsidR="0021079F" w:rsidRPr="00D93B8F" w:rsidRDefault="0021079F" w:rsidP="00A12F2C">
            <w:pPr>
              <w:snapToGrid w:val="0"/>
              <w:spacing w:line="276" w:lineRule="auto"/>
              <w:contextualSpacing/>
              <w:jc w:val="both"/>
            </w:pPr>
            <w:r w:rsidRPr="00D93B8F">
              <w:t>1.1.</w:t>
            </w:r>
          </w:p>
        </w:tc>
        <w:tc>
          <w:tcPr>
            <w:tcW w:w="4648" w:type="dxa"/>
          </w:tcPr>
          <w:p w14:paraId="574B38D4" w14:textId="77777777" w:rsidR="0021079F" w:rsidRPr="00D93B8F" w:rsidRDefault="0021079F" w:rsidP="00A12F2C">
            <w:pPr>
              <w:snapToGrid w:val="0"/>
              <w:spacing w:line="276" w:lineRule="auto"/>
              <w:contextualSpacing/>
              <w:jc w:val="both"/>
            </w:pPr>
            <w:r w:rsidRPr="00D93B8F">
              <w:t>Организация служб СТП ЕИС</w:t>
            </w:r>
          </w:p>
        </w:tc>
        <w:tc>
          <w:tcPr>
            <w:tcW w:w="2409" w:type="dxa"/>
            <w:vMerge w:val="restart"/>
          </w:tcPr>
          <w:p w14:paraId="7BD00576"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с момента заключения государственного контракта</w:t>
            </w:r>
          </w:p>
        </w:tc>
        <w:tc>
          <w:tcPr>
            <w:tcW w:w="2127" w:type="dxa"/>
            <w:vMerge w:val="restart"/>
          </w:tcPr>
          <w:p w14:paraId="766E8802" w14:textId="77777777" w:rsidR="0021079F" w:rsidRPr="00D93B8F" w:rsidRDefault="0021079F" w:rsidP="00A12F2C">
            <w:pPr>
              <w:pStyle w:val="afffffffffffffe"/>
              <w:snapToGrid w:val="0"/>
              <w:spacing w:line="276" w:lineRule="auto"/>
              <w:ind w:firstLine="0"/>
              <w:contextualSpacing/>
            </w:pPr>
            <w:r w:rsidRPr="00D93B8F">
              <w:t>раздел в составе ежемесячного отчета за январь 2020 г.</w:t>
            </w:r>
          </w:p>
        </w:tc>
      </w:tr>
      <w:tr w:rsidR="0021079F" w:rsidRPr="00D93B8F" w14:paraId="2BA4D4A7" w14:textId="77777777" w:rsidTr="00A12F2C">
        <w:tc>
          <w:tcPr>
            <w:tcW w:w="876" w:type="dxa"/>
            <w:vAlign w:val="center"/>
          </w:tcPr>
          <w:p w14:paraId="77BD1D5C" w14:textId="77777777" w:rsidR="0021079F" w:rsidRPr="00D93B8F" w:rsidRDefault="0021079F" w:rsidP="00A12F2C">
            <w:pPr>
              <w:snapToGrid w:val="0"/>
              <w:spacing w:line="276" w:lineRule="auto"/>
              <w:contextualSpacing/>
              <w:jc w:val="both"/>
            </w:pPr>
            <w:r w:rsidRPr="00D93B8F">
              <w:t>1.2.</w:t>
            </w:r>
          </w:p>
        </w:tc>
        <w:tc>
          <w:tcPr>
            <w:tcW w:w="4648" w:type="dxa"/>
          </w:tcPr>
          <w:p w14:paraId="2D1C4B35" w14:textId="77777777" w:rsidR="0021079F" w:rsidRPr="00D93B8F" w:rsidRDefault="0021079F" w:rsidP="00A12F2C">
            <w:pPr>
              <w:snapToGrid w:val="0"/>
              <w:spacing w:line="276" w:lineRule="auto"/>
              <w:contextualSpacing/>
              <w:jc w:val="both"/>
            </w:pPr>
            <w:r w:rsidRPr="00D93B8F">
              <w:t>Формирование прикладной программной среды взаимодействия с пользователями ЕИС Роскомнадзора</w:t>
            </w:r>
          </w:p>
        </w:tc>
        <w:tc>
          <w:tcPr>
            <w:tcW w:w="2409" w:type="dxa"/>
            <w:vMerge/>
          </w:tcPr>
          <w:p w14:paraId="317E029A" w14:textId="77777777" w:rsidR="0021079F" w:rsidRPr="00D93B8F" w:rsidRDefault="0021079F" w:rsidP="00A12F2C">
            <w:pPr>
              <w:pStyle w:val="afffffffffffffe"/>
              <w:snapToGrid w:val="0"/>
              <w:spacing w:line="276" w:lineRule="auto"/>
              <w:ind w:firstLine="0"/>
              <w:contextualSpacing/>
            </w:pPr>
          </w:p>
        </w:tc>
        <w:tc>
          <w:tcPr>
            <w:tcW w:w="2127" w:type="dxa"/>
            <w:vMerge/>
          </w:tcPr>
          <w:p w14:paraId="4A369953" w14:textId="77777777" w:rsidR="0021079F" w:rsidRPr="00D93B8F" w:rsidRDefault="0021079F" w:rsidP="00A12F2C">
            <w:pPr>
              <w:pStyle w:val="afffffffffffffe"/>
              <w:snapToGrid w:val="0"/>
              <w:spacing w:line="276" w:lineRule="auto"/>
              <w:ind w:firstLine="0"/>
              <w:contextualSpacing/>
            </w:pPr>
          </w:p>
        </w:tc>
      </w:tr>
      <w:tr w:rsidR="0021079F" w:rsidRPr="00D93B8F" w14:paraId="4E8B471B" w14:textId="77777777" w:rsidTr="00A12F2C">
        <w:tc>
          <w:tcPr>
            <w:tcW w:w="876" w:type="dxa"/>
            <w:vAlign w:val="center"/>
          </w:tcPr>
          <w:p w14:paraId="6D7ED9CA" w14:textId="77777777" w:rsidR="0021079F" w:rsidRPr="00D93B8F" w:rsidRDefault="0021079F" w:rsidP="00A12F2C">
            <w:pPr>
              <w:snapToGrid w:val="0"/>
              <w:spacing w:line="276" w:lineRule="auto"/>
              <w:contextualSpacing/>
              <w:jc w:val="both"/>
            </w:pPr>
            <w:r w:rsidRPr="00D93B8F">
              <w:t>1.3.</w:t>
            </w:r>
          </w:p>
        </w:tc>
        <w:tc>
          <w:tcPr>
            <w:tcW w:w="4648" w:type="dxa"/>
          </w:tcPr>
          <w:p w14:paraId="36761365" w14:textId="77777777" w:rsidR="0021079F" w:rsidRPr="00D93B8F" w:rsidRDefault="0021079F" w:rsidP="00A12F2C">
            <w:pPr>
              <w:snapToGrid w:val="0"/>
              <w:spacing w:line="276" w:lineRule="auto"/>
              <w:contextualSpacing/>
              <w:jc w:val="both"/>
            </w:pPr>
            <w:r w:rsidRPr="00D93B8F">
              <w:t>Создание узла связи СТП ЕИС для пропуска трафика СТП ЕИС в КМСПД ЕИС и  организация подключения служб СТП ЕИС к КМСПД ЕИС в рамках действующей модели ПОИБ</w:t>
            </w:r>
          </w:p>
        </w:tc>
        <w:tc>
          <w:tcPr>
            <w:tcW w:w="2409" w:type="dxa"/>
            <w:vMerge/>
          </w:tcPr>
          <w:p w14:paraId="6AD2CAA7" w14:textId="77777777" w:rsidR="0021079F" w:rsidRPr="00D93B8F" w:rsidRDefault="0021079F" w:rsidP="00A12F2C">
            <w:pPr>
              <w:pStyle w:val="afffffffffffffe"/>
              <w:snapToGrid w:val="0"/>
              <w:spacing w:line="276" w:lineRule="auto"/>
              <w:ind w:firstLine="0"/>
              <w:contextualSpacing/>
            </w:pPr>
          </w:p>
        </w:tc>
        <w:tc>
          <w:tcPr>
            <w:tcW w:w="2127" w:type="dxa"/>
            <w:vMerge/>
          </w:tcPr>
          <w:p w14:paraId="33B55504" w14:textId="77777777" w:rsidR="0021079F" w:rsidRPr="00D93B8F" w:rsidRDefault="0021079F" w:rsidP="00A12F2C">
            <w:pPr>
              <w:pStyle w:val="afffffffffffffe"/>
              <w:snapToGrid w:val="0"/>
              <w:spacing w:line="276" w:lineRule="auto"/>
              <w:ind w:firstLine="0"/>
              <w:contextualSpacing/>
            </w:pPr>
          </w:p>
        </w:tc>
      </w:tr>
      <w:tr w:rsidR="0021079F" w:rsidRPr="00D93B8F" w14:paraId="69014E00" w14:textId="77777777" w:rsidTr="00A12F2C">
        <w:tc>
          <w:tcPr>
            <w:tcW w:w="10060" w:type="dxa"/>
            <w:gridSpan w:val="4"/>
            <w:vAlign w:val="center"/>
          </w:tcPr>
          <w:p w14:paraId="5033A9AE" w14:textId="77777777" w:rsidR="0021079F" w:rsidRPr="00D93B8F" w:rsidRDefault="0021079F" w:rsidP="00A12F2C">
            <w:pPr>
              <w:pStyle w:val="afffffffffffffe"/>
              <w:snapToGrid w:val="0"/>
              <w:spacing w:line="276" w:lineRule="auto"/>
              <w:ind w:firstLine="0"/>
              <w:contextualSpacing/>
              <w:jc w:val="center"/>
              <w:rPr>
                <w:b/>
                <w:bCs/>
              </w:rPr>
            </w:pPr>
            <w:r w:rsidRPr="00D93B8F">
              <w:rPr>
                <w:b/>
                <w:bCs/>
              </w:rPr>
              <w:t>Раздел 2. Мероприятия по поддержанию и восстановлению функциональных и пользовательских характеристик подсистем ЕИС Роскомнадзора</w:t>
            </w:r>
          </w:p>
        </w:tc>
      </w:tr>
      <w:tr w:rsidR="0021079F" w:rsidRPr="00D93B8F" w14:paraId="774A3BFB" w14:textId="77777777" w:rsidTr="00A12F2C">
        <w:tc>
          <w:tcPr>
            <w:tcW w:w="10060" w:type="dxa"/>
            <w:gridSpan w:val="4"/>
            <w:vAlign w:val="center"/>
          </w:tcPr>
          <w:p w14:paraId="721A5560" w14:textId="77777777" w:rsidR="0021079F" w:rsidRPr="00D93B8F" w:rsidRDefault="0021079F" w:rsidP="00A12F2C">
            <w:pPr>
              <w:pStyle w:val="afffffffffffffe"/>
              <w:snapToGrid w:val="0"/>
              <w:spacing w:line="276" w:lineRule="auto"/>
              <w:ind w:firstLine="0"/>
              <w:contextualSpacing/>
              <w:jc w:val="center"/>
              <w:rPr>
                <w:bCs/>
              </w:rPr>
            </w:pPr>
            <w:r w:rsidRPr="00D93B8F">
              <w:rPr>
                <w:bCs/>
              </w:rPr>
              <w:t>2.1. Мероприятия по поддержанию и восстановлению функциональных и пользовательских характеристик прикладных программных подсистем ЕИС Роскомнадзора</w:t>
            </w:r>
          </w:p>
        </w:tc>
      </w:tr>
      <w:tr w:rsidR="0021079F" w:rsidRPr="00D93B8F" w14:paraId="6EDAE5B9" w14:textId="77777777" w:rsidTr="00A12F2C">
        <w:tc>
          <w:tcPr>
            <w:tcW w:w="876" w:type="dxa"/>
            <w:vAlign w:val="center"/>
          </w:tcPr>
          <w:p w14:paraId="75EC12FA" w14:textId="77777777" w:rsidR="0021079F" w:rsidRPr="00D93B8F" w:rsidRDefault="0021079F" w:rsidP="00A12F2C">
            <w:pPr>
              <w:snapToGrid w:val="0"/>
              <w:spacing w:line="276" w:lineRule="auto"/>
              <w:contextualSpacing/>
              <w:jc w:val="both"/>
            </w:pPr>
            <w:r w:rsidRPr="00D93B8F">
              <w:t>2.1.1.</w:t>
            </w:r>
          </w:p>
        </w:tc>
        <w:tc>
          <w:tcPr>
            <w:tcW w:w="4648" w:type="dxa"/>
            <w:vAlign w:val="center"/>
          </w:tcPr>
          <w:p w14:paraId="7CA0F854"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«Система единого электронного документооборота» (СЭД) ЕИС Роскомнадзора</w:t>
            </w:r>
          </w:p>
        </w:tc>
        <w:tc>
          <w:tcPr>
            <w:tcW w:w="2409" w:type="dxa"/>
            <w:vMerge w:val="restart"/>
          </w:tcPr>
          <w:p w14:paraId="4663A3EE" w14:textId="77777777" w:rsidR="0021079F" w:rsidRPr="00D93B8F" w:rsidRDefault="0021079F" w:rsidP="00A12F2C">
            <w:pPr>
              <w:pStyle w:val="afffffffffffffe"/>
              <w:snapToGrid w:val="0"/>
              <w:spacing w:line="276" w:lineRule="auto"/>
              <w:ind w:firstLine="0"/>
              <w:contextualSpacing/>
            </w:pPr>
            <w:r w:rsidRPr="00D93B8F">
              <w:t>ежемесячно</w:t>
            </w:r>
          </w:p>
          <w:p w14:paraId="7794AD36"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после окончания отчетного календарного месяца</w:t>
            </w:r>
          </w:p>
        </w:tc>
        <w:tc>
          <w:tcPr>
            <w:tcW w:w="2127" w:type="dxa"/>
            <w:vMerge w:val="restart"/>
          </w:tcPr>
          <w:p w14:paraId="1DC5E2F6" w14:textId="77777777" w:rsidR="0021079F" w:rsidRPr="00D93B8F" w:rsidRDefault="0021079F" w:rsidP="00A12F2C">
            <w:pPr>
              <w:pStyle w:val="afffffffffffffe"/>
              <w:snapToGrid w:val="0"/>
              <w:spacing w:line="276" w:lineRule="auto"/>
              <w:ind w:firstLine="0"/>
              <w:contextualSpacing/>
            </w:pPr>
            <w:r w:rsidRPr="00D93B8F">
              <w:t xml:space="preserve">сводный ежемесячный акт сдачи-приемки услуг за отчетный календарный месяц </w:t>
            </w:r>
          </w:p>
          <w:p w14:paraId="4BA0B209" w14:textId="77777777" w:rsidR="0021079F" w:rsidRPr="00D93B8F" w:rsidRDefault="0021079F" w:rsidP="00A12F2C">
            <w:pPr>
              <w:pStyle w:val="afffffffffffffe"/>
              <w:snapToGrid w:val="0"/>
              <w:spacing w:line="276" w:lineRule="auto"/>
              <w:ind w:firstLine="0"/>
              <w:contextualSpacing/>
            </w:pPr>
          </w:p>
        </w:tc>
      </w:tr>
      <w:tr w:rsidR="0021079F" w:rsidRPr="00D93B8F" w14:paraId="269FAD5E" w14:textId="77777777" w:rsidTr="00A12F2C">
        <w:tc>
          <w:tcPr>
            <w:tcW w:w="876" w:type="dxa"/>
            <w:vAlign w:val="center"/>
          </w:tcPr>
          <w:p w14:paraId="5EABDDF8" w14:textId="77777777" w:rsidR="0021079F" w:rsidRPr="00D93B8F" w:rsidRDefault="0021079F" w:rsidP="00A12F2C">
            <w:pPr>
              <w:spacing w:line="276" w:lineRule="auto"/>
              <w:contextualSpacing/>
              <w:jc w:val="both"/>
            </w:pPr>
            <w:r w:rsidRPr="00D93B8F">
              <w:t>2.1.2.</w:t>
            </w:r>
          </w:p>
        </w:tc>
        <w:tc>
          <w:tcPr>
            <w:tcW w:w="4648" w:type="dxa"/>
            <w:vAlign w:val="center"/>
          </w:tcPr>
          <w:p w14:paraId="026F655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«Финансы» ЕИС Роскомнадзора</w:t>
            </w:r>
          </w:p>
        </w:tc>
        <w:tc>
          <w:tcPr>
            <w:tcW w:w="2409" w:type="dxa"/>
            <w:vMerge/>
          </w:tcPr>
          <w:p w14:paraId="06905457" w14:textId="77777777" w:rsidR="0021079F" w:rsidRPr="00D93B8F" w:rsidRDefault="0021079F" w:rsidP="00A12F2C">
            <w:pPr>
              <w:pStyle w:val="afffffffffffffe"/>
              <w:snapToGrid w:val="0"/>
              <w:spacing w:line="276" w:lineRule="auto"/>
              <w:ind w:firstLine="0"/>
              <w:contextualSpacing/>
            </w:pPr>
          </w:p>
        </w:tc>
        <w:tc>
          <w:tcPr>
            <w:tcW w:w="2127" w:type="dxa"/>
            <w:vMerge/>
          </w:tcPr>
          <w:p w14:paraId="6A003FE2" w14:textId="77777777" w:rsidR="0021079F" w:rsidRPr="00D93B8F" w:rsidRDefault="0021079F" w:rsidP="00A12F2C">
            <w:pPr>
              <w:pStyle w:val="afffffffffffffe"/>
              <w:snapToGrid w:val="0"/>
              <w:spacing w:line="276" w:lineRule="auto"/>
              <w:ind w:firstLine="0"/>
              <w:contextualSpacing/>
            </w:pPr>
          </w:p>
        </w:tc>
      </w:tr>
      <w:tr w:rsidR="0021079F" w:rsidRPr="00D93B8F" w14:paraId="1C70940E" w14:textId="77777777" w:rsidTr="00A12F2C">
        <w:tc>
          <w:tcPr>
            <w:tcW w:w="876" w:type="dxa"/>
            <w:vAlign w:val="center"/>
          </w:tcPr>
          <w:p w14:paraId="56CAA565" w14:textId="77777777" w:rsidR="0021079F" w:rsidRPr="00D93B8F" w:rsidRDefault="0021079F" w:rsidP="00A12F2C">
            <w:pPr>
              <w:spacing w:line="276" w:lineRule="auto"/>
              <w:contextualSpacing/>
              <w:jc w:val="both"/>
            </w:pPr>
            <w:r w:rsidRPr="00D93B8F">
              <w:t>2.1.3.</w:t>
            </w:r>
          </w:p>
        </w:tc>
        <w:tc>
          <w:tcPr>
            <w:tcW w:w="4648" w:type="dxa"/>
            <w:vAlign w:val="center"/>
          </w:tcPr>
          <w:p w14:paraId="37380103"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w:t>
            </w:r>
            <w:r w:rsidRPr="00D93B8F">
              <w:lastRenderedPageBreak/>
              <w:t>подсистемы «Юридическая практика» ЕИС Роскомнадзора</w:t>
            </w:r>
          </w:p>
        </w:tc>
        <w:tc>
          <w:tcPr>
            <w:tcW w:w="2409" w:type="dxa"/>
            <w:vMerge/>
          </w:tcPr>
          <w:p w14:paraId="7A8BAA73" w14:textId="77777777" w:rsidR="0021079F" w:rsidRPr="00D93B8F" w:rsidRDefault="0021079F" w:rsidP="00A12F2C">
            <w:pPr>
              <w:pStyle w:val="afffffffffffffe"/>
              <w:snapToGrid w:val="0"/>
              <w:spacing w:line="276" w:lineRule="auto"/>
              <w:ind w:firstLine="0"/>
              <w:contextualSpacing/>
            </w:pPr>
          </w:p>
        </w:tc>
        <w:tc>
          <w:tcPr>
            <w:tcW w:w="2127" w:type="dxa"/>
            <w:vMerge/>
          </w:tcPr>
          <w:p w14:paraId="5B17003A" w14:textId="77777777" w:rsidR="0021079F" w:rsidRPr="00D93B8F" w:rsidRDefault="0021079F" w:rsidP="00A12F2C">
            <w:pPr>
              <w:pStyle w:val="afffffffffffffe"/>
              <w:snapToGrid w:val="0"/>
              <w:spacing w:line="276" w:lineRule="auto"/>
              <w:ind w:firstLine="0"/>
              <w:contextualSpacing/>
            </w:pPr>
          </w:p>
        </w:tc>
      </w:tr>
      <w:tr w:rsidR="0021079F" w:rsidRPr="00D93B8F" w14:paraId="6BAF4D09" w14:textId="77777777" w:rsidTr="00A12F2C">
        <w:tc>
          <w:tcPr>
            <w:tcW w:w="876" w:type="dxa"/>
            <w:vAlign w:val="center"/>
          </w:tcPr>
          <w:p w14:paraId="25EC8E8A" w14:textId="77777777" w:rsidR="0021079F" w:rsidRPr="00D93B8F" w:rsidRDefault="0021079F" w:rsidP="00A12F2C">
            <w:pPr>
              <w:spacing w:line="276" w:lineRule="auto"/>
              <w:contextualSpacing/>
              <w:jc w:val="both"/>
            </w:pPr>
            <w:r w:rsidRPr="00D93B8F">
              <w:lastRenderedPageBreak/>
              <w:t>2.1.4.</w:t>
            </w:r>
          </w:p>
        </w:tc>
        <w:tc>
          <w:tcPr>
            <w:tcW w:w="4648" w:type="dxa"/>
            <w:vAlign w:val="center"/>
          </w:tcPr>
          <w:p w14:paraId="7F25197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«Нормативно-справочная информация» ЕИС Роскомнадзора</w:t>
            </w:r>
          </w:p>
        </w:tc>
        <w:tc>
          <w:tcPr>
            <w:tcW w:w="2409" w:type="dxa"/>
            <w:vMerge/>
          </w:tcPr>
          <w:p w14:paraId="4D4F32E3" w14:textId="77777777" w:rsidR="0021079F" w:rsidRPr="00D93B8F" w:rsidRDefault="0021079F" w:rsidP="00A12F2C">
            <w:pPr>
              <w:pStyle w:val="afffffffffffffe"/>
              <w:snapToGrid w:val="0"/>
              <w:spacing w:line="276" w:lineRule="auto"/>
              <w:ind w:firstLine="0"/>
              <w:contextualSpacing/>
            </w:pPr>
          </w:p>
        </w:tc>
        <w:tc>
          <w:tcPr>
            <w:tcW w:w="2127" w:type="dxa"/>
            <w:vMerge/>
          </w:tcPr>
          <w:p w14:paraId="72601916" w14:textId="77777777" w:rsidR="0021079F" w:rsidRPr="00D93B8F" w:rsidRDefault="0021079F" w:rsidP="00A12F2C">
            <w:pPr>
              <w:pStyle w:val="afffffffffffffe"/>
              <w:snapToGrid w:val="0"/>
              <w:spacing w:line="276" w:lineRule="auto"/>
              <w:ind w:firstLine="0"/>
              <w:contextualSpacing/>
            </w:pPr>
          </w:p>
        </w:tc>
      </w:tr>
      <w:tr w:rsidR="0021079F" w:rsidRPr="00D93B8F" w14:paraId="19351925" w14:textId="77777777" w:rsidTr="00A12F2C">
        <w:tc>
          <w:tcPr>
            <w:tcW w:w="876" w:type="dxa"/>
            <w:vAlign w:val="center"/>
          </w:tcPr>
          <w:p w14:paraId="3F2B4FC6" w14:textId="77777777" w:rsidR="0021079F" w:rsidRPr="00D93B8F" w:rsidRDefault="0021079F" w:rsidP="00A12F2C">
            <w:pPr>
              <w:spacing w:line="276" w:lineRule="auto"/>
              <w:contextualSpacing/>
              <w:jc w:val="both"/>
            </w:pPr>
            <w:r w:rsidRPr="00D93B8F">
              <w:t>2.1.5.</w:t>
            </w:r>
          </w:p>
        </w:tc>
        <w:tc>
          <w:tcPr>
            <w:tcW w:w="4648" w:type="dxa"/>
            <w:vAlign w:val="center"/>
          </w:tcPr>
          <w:p w14:paraId="7BA0425B"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«Планирование деятельности Роскомнадзора» ЕИС Роскомнадзора</w:t>
            </w:r>
          </w:p>
        </w:tc>
        <w:tc>
          <w:tcPr>
            <w:tcW w:w="2409" w:type="dxa"/>
            <w:vMerge/>
          </w:tcPr>
          <w:p w14:paraId="4E1E9EAF" w14:textId="77777777" w:rsidR="0021079F" w:rsidRPr="00D93B8F" w:rsidRDefault="0021079F" w:rsidP="00A12F2C">
            <w:pPr>
              <w:pStyle w:val="afffffffffffffe"/>
              <w:snapToGrid w:val="0"/>
              <w:spacing w:line="276" w:lineRule="auto"/>
              <w:ind w:firstLine="0"/>
              <w:contextualSpacing/>
            </w:pPr>
          </w:p>
        </w:tc>
        <w:tc>
          <w:tcPr>
            <w:tcW w:w="2127" w:type="dxa"/>
            <w:vMerge/>
          </w:tcPr>
          <w:p w14:paraId="07BA82B5" w14:textId="77777777" w:rsidR="0021079F" w:rsidRPr="00D93B8F" w:rsidRDefault="0021079F" w:rsidP="00A12F2C">
            <w:pPr>
              <w:pStyle w:val="afffffffffffffe"/>
              <w:snapToGrid w:val="0"/>
              <w:spacing w:line="276" w:lineRule="auto"/>
              <w:ind w:firstLine="0"/>
              <w:contextualSpacing/>
            </w:pPr>
          </w:p>
        </w:tc>
      </w:tr>
      <w:tr w:rsidR="0021079F" w:rsidRPr="00D93B8F" w14:paraId="19CE16E7" w14:textId="77777777" w:rsidTr="00A12F2C">
        <w:tc>
          <w:tcPr>
            <w:tcW w:w="876" w:type="dxa"/>
            <w:vAlign w:val="center"/>
          </w:tcPr>
          <w:p w14:paraId="25126D8B" w14:textId="77777777" w:rsidR="0021079F" w:rsidRPr="00D93B8F" w:rsidRDefault="0021079F" w:rsidP="00A12F2C">
            <w:pPr>
              <w:spacing w:line="276" w:lineRule="auto"/>
              <w:contextualSpacing/>
              <w:jc w:val="both"/>
            </w:pPr>
            <w:r w:rsidRPr="00D93B8F">
              <w:t>2.1.6.</w:t>
            </w:r>
          </w:p>
        </w:tc>
        <w:tc>
          <w:tcPr>
            <w:tcW w:w="4648" w:type="dxa"/>
            <w:vAlign w:val="center"/>
          </w:tcPr>
          <w:p w14:paraId="4F0143D0"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«Планирование и учет информационных систем и компонентов информационно-телекоммуникационной инфраструктуры Роскомнадзора» ЕИС Роскомнадзора</w:t>
            </w:r>
          </w:p>
        </w:tc>
        <w:tc>
          <w:tcPr>
            <w:tcW w:w="2409" w:type="dxa"/>
            <w:vMerge/>
          </w:tcPr>
          <w:p w14:paraId="7E9365FD" w14:textId="77777777" w:rsidR="0021079F" w:rsidRPr="00D93B8F" w:rsidRDefault="0021079F" w:rsidP="00A12F2C">
            <w:pPr>
              <w:spacing w:line="276" w:lineRule="auto"/>
              <w:contextualSpacing/>
              <w:jc w:val="both"/>
            </w:pPr>
          </w:p>
        </w:tc>
        <w:tc>
          <w:tcPr>
            <w:tcW w:w="2127" w:type="dxa"/>
            <w:vMerge/>
          </w:tcPr>
          <w:p w14:paraId="77BC9C88" w14:textId="77777777" w:rsidR="0021079F" w:rsidRPr="00D93B8F" w:rsidRDefault="0021079F" w:rsidP="00A12F2C">
            <w:pPr>
              <w:pStyle w:val="afffffffffffffe"/>
              <w:snapToGrid w:val="0"/>
              <w:spacing w:line="276" w:lineRule="auto"/>
              <w:ind w:firstLine="0"/>
              <w:contextualSpacing/>
            </w:pPr>
          </w:p>
        </w:tc>
      </w:tr>
      <w:tr w:rsidR="0021079F" w:rsidRPr="00D93B8F" w14:paraId="074E5E33" w14:textId="77777777" w:rsidTr="00A12F2C">
        <w:tc>
          <w:tcPr>
            <w:tcW w:w="876" w:type="dxa"/>
            <w:vAlign w:val="center"/>
          </w:tcPr>
          <w:p w14:paraId="12515B63" w14:textId="77777777" w:rsidR="0021079F" w:rsidRPr="00D93B8F" w:rsidRDefault="0021079F" w:rsidP="00A12F2C">
            <w:pPr>
              <w:spacing w:line="276" w:lineRule="auto"/>
              <w:contextualSpacing/>
              <w:jc w:val="both"/>
            </w:pPr>
            <w:r w:rsidRPr="00D93B8F">
              <w:t>2.1.7.</w:t>
            </w:r>
          </w:p>
        </w:tc>
        <w:tc>
          <w:tcPr>
            <w:tcW w:w="4648" w:type="dxa"/>
            <w:vAlign w:val="center"/>
          </w:tcPr>
          <w:p w14:paraId="562B92AC"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и регистрация РЭС и ВЧУ гражданского назначения» ЕИС Роскомнадзора</w:t>
            </w:r>
          </w:p>
        </w:tc>
        <w:tc>
          <w:tcPr>
            <w:tcW w:w="2409" w:type="dxa"/>
            <w:vMerge/>
          </w:tcPr>
          <w:p w14:paraId="60A6A2AE" w14:textId="77777777" w:rsidR="0021079F" w:rsidRPr="00D93B8F" w:rsidRDefault="0021079F" w:rsidP="00A12F2C">
            <w:pPr>
              <w:spacing w:line="276" w:lineRule="auto"/>
              <w:contextualSpacing/>
              <w:jc w:val="both"/>
            </w:pPr>
          </w:p>
        </w:tc>
        <w:tc>
          <w:tcPr>
            <w:tcW w:w="2127" w:type="dxa"/>
            <w:vMerge/>
          </w:tcPr>
          <w:p w14:paraId="73BBD103" w14:textId="77777777" w:rsidR="0021079F" w:rsidRPr="00D93B8F" w:rsidRDefault="0021079F" w:rsidP="00A12F2C">
            <w:pPr>
              <w:pStyle w:val="afffffffffffffe"/>
              <w:snapToGrid w:val="0"/>
              <w:spacing w:line="276" w:lineRule="auto"/>
              <w:ind w:firstLine="0"/>
              <w:contextualSpacing/>
            </w:pPr>
          </w:p>
        </w:tc>
      </w:tr>
      <w:tr w:rsidR="0021079F" w:rsidRPr="00D93B8F" w14:paraId="490DB46D" w14:textId="77777777" w:rsidTr="00A12F2C">
        <w:tc>
          <w:tcPr>
            <w:tcW w:w="876" w:type="dxa"/>
            <w:vAlign w:val="center"/>
          </w:tcPr>
          <w:p w14:paraId="6480729D" w14:textId="77777777" w:rsidR="0021079F" w:rsidRPr="00D93B8F" w:rsidRDefault="0021079F" w:rsidP="00A12F2C">
            <w:pPr>
              <w:spacing w:line="276" w:lineRule="auto"/>
              <w:contextualSpacing/>
              <w:jc w:val="both"/>
            </w:pPr>
            <w:r w:rsidRPr="00D93B8F">
              <w:t>2.1.8.</w:t>
            </w:r>
          </w:p>
        </w:tc>
        <w:tc>
          <w:tcPr>
            <w:tcW w:w="4648" w:type="dxa"/>
            <w:vAlign w:val="center"/>
          </w:tcPr>
          <w:p w14:paraId="2EB9D1B2"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результатов надзорной деятельности» ЕИС Роскомнадзора</w:t>
            </w:r>
          </w:p>
        </w:tc>
        <w:tc>
          <w:tcPr>
            <w:tcW w:w="2409" w:type="dxa"/>
            <w:vMerge/>
          </w:tcPr>
          <w:p w14:paraId="29AE5948" w14:textId="77777777" w:rsidR="0021079F" w:rsidRPr="00D93B8F" w:rsidRDefault="0021079F" w:rsidP="00A12F2C">
            <w:pPr>
              <w:spacing w:line="276" w:lineRule="auto"/>
              <w:contextualSpacing/>
              <w:jc w:val="both"/>
            </w:pPr>
          </w:p>
        </w:tc>
        <w:tc>
          <w:tcPr>
            <w:tcW w:w="2127" w:type="dxa"/>
            <w:vMerge/>
          </w:tcPr>
          <w:p w14:paraId="20A3DACD" w14:textId="77777777" w:rsidR="0021079F" w:rsidRPr="00D93B8F" w:rsidRDefault="0021079F" w:rsidP="00A12F2C">
            <w:pPr>
              <w:pStyle w:val="afffffffffffffe"/>
              <w:snapToGrid w:val="0"/>
              <w:spacing w:line="276" w:lineRule="auto"/>
              <w:ind w:firstLine="0"/>
              <w:contextualSpacing/>
            </w:pPr>
          </w:p>
        </w:tc>
      </w:tr>
      <w:tr w:rsidR="0021079F" w:rsidRPr="00D93B8F" w14:paraId="64F60AE6" w14:textId="77777777" w:rsidTr="00A12F2C">
        <w:tc>
          <w:tcPr>
            <w:tcW w:w="876" w:type="dxa"/>
            <w:vAlign w:val="center"/>
          </w:tcPr>
          <w:p w14:paraId="2DCF9E27" w14:textId="77777777" w:rsidR="0021079F" w:rsidRPr="00D93B8F" w:rsidRDefault="0021079F" w:rsidP="00A12F2C">
            <w:pPr>
              <w:spacing w:line="276" w:lineRule="auto"/>
              <w:contextualSpacing/>
              <w:jc w:val="both"/>
            </w:pPr>
            <w:r w:rsidRPr="00D93B8F">
              <w:t>2.1.9.</w:t>
            </w:r>
          </w:p>
        </w:tc>
        <w:tc>
          <w:tcPr>
            <w:tcW w:w="4648" w:type="dxa"/>
            <w:vAlign w:val="center"/>
          </w:tcPr>
          <w:p w14:paraId="10F30ED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«Обращения операторов связи по вопросам присоединения» ЕИС Роскомнадзора</w:t>
            </w:r>
          </w:p>
        </w:tc>
        <w:tc>
          <w:tcPr>
            <w:tcW w:w="2409" w:type="dxa"/>
            <w:vMerge/>
          </w:tcPr>
          <w:p w14:paraId="578E262D" w14:textId="77777777" w:rsidR="0021079F" w:rsidRPr="00D93B8F" w:rsidRDefault="0021079F" w:rsidP="00A12F2C">
            <w:pPr>
              <w:spacing w:line="276" w:lineRule="auto"/>
              <w:contextualSpacing/>
              <w:jc w:val="both"/>
            </w:pPr>
          </w:p>
        </w:tc>
        <w:tc>
          <w:tcPr>
            <w:tcW w:w="2127" w:type="dxa"/>
            <w:vMerge/>
          </w:tcPr>
          <w:p w14:paraId="035B69CA" w14:textId="77777777" w:rsidR="0021079F" w:rsidRPr="00D93B8F" w:rsidRDefault="0021079F" w:rsidP="00A12F2C">
            <w:pPr>
              <w:pStyle w:val="afffffffffffffe"/>
              <w:snapToGrid w:val="0"/>
              <w:spacing w:line="276" w:lineRule="auto"/>
              <w:ind w:firstLine="0"/>
              <w:contextualSpacing/>
            </w:pPr>
          </w:p>
        </w:tc>
      </w:tr>
      <w:tr w:rsidR="0021079F" w:rsidRPr="00D93B8F" w14:paraId="2D9B0A59" w14:textId="77777777" w:rsidTr="00A12F2C">
        <w:tc>
          <w:tcPr>
            <w:tcW w:w="876" w:type="dxa"/>
            <w:vAlign w:val="center"/>
          </w:tcPr>
          <w:p w14:paraId="4E0D1350" w14:textId="77777777" w:rsidR="0021079F" w:rsidRPr="00D93B8F" w:rsidRDefault="0021079F" w:rsidP="00A12F2C">
            <w:pPr>
              <w:spacing w:line="276" w:lineRule="auto"/>
              <w:contextualSpacing/>
              <w:jc w:val="both"/>
            </w:pPr>
            <w:r w:rsidRPr="00D93B8F">
              <w:t>2.1.10.</w:t>
            </w:r>
          </w:p>
        </w:tc>
        <w:tc>
          <w:tcPr>
            <w:tcW w:w="4648" w:type="dxa"/>
            <w:vAlign w:val="center"/>
          </w:tcPr>
          <w:p w14:paraId="66AAC445"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«Государственная </w:t>
            </w:r>
            <w:r w:rsidRPr="00D93B8F">
              <w:lastRenderedPageBreak/>
              <w:t>информационная система в области средств массовой информации» ЕИС Роскомнадзора</w:t>
            </w:r>
          </w:p>
        </w:tc>
        <w:tc>
          <w:tcPr>
            <w:tcW w:w="2409" w:type="dxa"/>
            <w:vMerge/>
          </w:tcPr>
          <w:p w14:paraId="40386D99" w14:textId="77777777" w:rsidR="0021079F" w:rsidRPr="00D93B8F" w:rsidRDefault="0021079F" w:rsidP="00A12F2C">
            <w:pPr>
              <w:pStyle w:val="afffffffffffffe"/>
              <w:snapToGrid w:val="0"/>
              <w:spacing w:line="276" w:lineRule="auto"/>
              <w:ind w:firstLine="0"/>
              <w:contextualSpacing/>
            </w:pPr>
          </w:p>
        </w:tc>
        <w:tc>
          <w:tcPr>
            <w:tcW w:w="2127" w:type="dxa"/>
            <w:vMerge/>
          </w:tcPr>
          <w:p w14:paraId="4FD15AF3" w14:textId="77777777" w:rsidR="0021079F" w:rsidRPr="00D93B8F" w:rsidRDefault="0021079F" w:rsidP="00A12F2C">
            <w:pPr>
              <w:pStyle w:val="afffffffffffffe"/>
              <w:snapToGrid w:val="0"/>
              <w:spacing w:line="276" w:lineRule="auto"/>
              <w:ind w:firstLine="0"/>
              <w:contextualSpacing/>
            </w:pPr>
          </w:p>
        </w:tc>
      </w:tr>
      <w:tr w:rsidR="0021079F" w:rsidRPr="00D93B8F" w14:paraId="24CE6785" w14:textId="77777777" w:rsidTr="00A12F2C">
        <w:tc>
          <w:tcPr>
            <w:tcW w:w="876" w:type="dxa"/>
            <w:vAlign w:val="center"/>
          </w:tcPr>
          <w:p w14:paraId="2FE8CBA7" w14:textId="77777777" w:rsidR="0021079F" w:rsidRPr="00D93B8F" w:rsidRDefault="0021079F" w:rsidP="00A12F2C">
            <w:pPr>
              <w:spacing w:line="276" w:lineRule="auto"/>
              <w:contextualSpacing/>
              <w:jc w:val="both"/>
            </w:pPr>
            <w:r w:rsidRPr="00D93B8F">
              <w:lastRenderedPageBreak/>
              <w:t>2.1.11.</w:t>
            </w:r>
          </w:p>
        </w:tc>
        <w:tc>
          <w:tcPr>
            <w:tcW w:w="4648" w:type="dxa"/>
            <w:vAlign w:val="center"/>
          </w:tcPr>
          <w:p w14:paraId="10D99EE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«Администрирование и управление пользователями» ЕИС Роскомнадзора</w:t>
            </w:r>
          </w:p>
        </w:tc>
        <w:tc>
          <w:tcPr>
            <w:tcW w:w="2409" w:type="dxa"/>
            <w:vMerge/>
          </w:tcPr>
          <w:p w14:paraId="07B210F0" w14:textId="77777777" w:rsidR="0021079F" w:rsidRPr="00D93B8F" w:rsidRDefault="0021079F" w:rsidP="00A12F2C">
            <w:pPr>
              <w:pStyle w:val="afffffffffffffe"/>
              <w:snapToGrid w:val="0"/>
              <w:spacing w:line="276" w:lineRule="auto"/>
              <w:ind w:firstLine="0"/>
              <w:contextualSpacing/>
            </w:pPr>
          </w:p>
        </w:tc>
        <w:tc>
          <w:tcPr>
            <w:tcW w:w="2127" w:type="dxa"/>
            <w:vMerge/>
          </w:tcPr>
          <w:p w14:paraId="554074D1" w14:textId="77777777" w:rsidR="0021079F" w:rsidRPr="00D93B8F" w:rsidRDefault="0021079F" w:rsidP="00A12F2C">
            <w:pPr>
              <w:pStyle w:val="afffffffffffffe"/>
              <w:snapToGrid w:val="0"/>
              <w:spacing w:line="276" w:lineRule="auto"/>
              <w:ind w:firstLine="0"/>
              <w:contextualSpacing/>
            </w:pPr>
          </w:p>
        </w:tc>
      </w:tr>
      <w:tr w:rsidR="0021079F" w:rsidRPr="00D93B8F" w14:paraId="14CB76AC" w14:textId="77777777" w:rsidTr="00A12F2C">
        <w:tc>
          <w:tcPr>
            <w:tcW w:w="876" w:type="dxa"/>
            <w:vAlign w:val="center"/>
          </w:tcPr>
          <w:p w14:paraId="1D661AE2" w14:textId="77777777" w:rsidR="0021079F" w:rsidRPr="00D93B8F" w:rsidRDefault="0021079F" w:rsidP="00A12F2C">
            <w:pPr>
              <w:spacing w:line="276" w:lineRule="auto"/>
              <w:contextualSpacing/>
              <w:jc w:val="both"/>
            </w:pPr>
            <w:r w:rsidRPr="00D93B8F">
              <w:t>2.1.12.</w:t>
            </w:r>
          </w:p>
        </w:tc>
        <w:tc>
          <w:tcPr>
            <w:tcW w:w="4648" w:type="dxa"/>
            <w:vAlign w:val="center"/>
          </w:tcPr>
          <w:p w14:paraId="7122011A"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по телерадиовещанию и ведение реестра лицензий» ЕИС Роскомнадзора</w:t>
            </w:r>
          </w:p>
        </w:tc>
        <w:tc>
          <w:tcPr>
            <w:tcW w:w="2409" w:type="dxa"/>
            <w:vMerge/>
          </w:tcPr>
          <w:p w14:paraId="40913AB5" w14:textId="77777777" w:rsidR="0021079F" w:rsidRPr="00D93B8F" w:rsidRDefault="0021079F" w:rsidP="00A12F2C">
            <w:pPr>
              <w:pStyle w:val="afffffffffffffe"/>
              <w:snapToGrid w:val="0"/>
              <w:spacing w:line="276" w:lineRule="auto"/>
              <w:ind w:firstLine="0"/>
              <w:contextualSpacing/>
            </w:pPr>
          </w:p>
        </w:tc>
        <w:tc>
          <w:tcPr>
            <w:tcW w:w="2127" w:type="dxa"/>
            <w:vMerge/>
          </w:tcPr>
          <w:p w14:paraId="1E85F9C3" w14:textId="77777777" w:rsidR="0021079F" w:rsidRPr="00D93B8F" w:rsidRDefault="0021079F" w:rsidP="00A12F2C">
            <w:pPr>
              <w:pStyle w:val="afffffffffffffe"/>
              <w:snapToGrid w:val="0"/>
              <w:spacing w:line="276" w:lineRule="auto"/>
              <w:ind w:firstLine="0"/>
              <w:contextualSpacing/>
            </w:pPr>
          </w:p>
        </w:tc>
      </w:tr>
      <w:tr w:rsidR="0021079F" w:rsidRPr="00D93B8F" w14:paraId="49030554" w14:textId="77777777" w:rsidTr="00A12F2C">
        <w:tc>
          <w:tcPr>
            <w:tcW w:w="876" w:type="dxa"/>
            <w:vAlign w:val="center"/>
          </w:tcPr>
          <w:p w14:paraId="5C946D3D" w14:textId="77777777" w:rsidR="0021079F" w:rsidRPr="00D93B8F" w:rsidRDefault="0021079F" w:rsidP="00A12F2C">
            <w:pPr>
              <w:spacing w:line="276" w:lineRule="auto"/>
              <w:contextualSpacing/>
              <w:jc w:val="both"/>
            </w:pPr>
            <w:r w:rsidRPr="00D93B8F">
              <w:t>2.1.13.</w:t>
            </w:r>
          </w:p>
        </w:tc>
        <w:tc>
          <w:tcPr>
            <w:tcW w:w="4648" w:type="dxa"/>
            <w:vAlign w:val="center"/>
          </w:tcPr>
          <w:p w14:paraId="452FA54F"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по воспроизведению (изготовлению экземпляров) аудиовизуальных произведений и фонограмм на любых визуальных носителях и ведение реестра лицензий» ЕИС Роскомнадзора</w:t>
            </w:r>
          </w:p>
        </w:tc>
        <w:tc>
          <w:tcPr>
            <w:tcW w:w="2409" w:type="dxa"/>
            <w:vMerge/>
          </w:tcPr>
          <w:p w14:paraId="4FE5B3F8" w14:textId="77777777" w:rsidR="0021079F" w:rsidRPr="00D93B8F" w:rsidRDefault="0021079F" w:rsidP="00A12F2C">
            <w:pPr>
              <w:spacing w:line="276" w:lineRule="auto"/>
              <w:contextualSpacing/>
              <w:jc w:val="both"/>
            </w:pPr>
          </w:p>
        </w:tc>
        <w:tc>
          <w:tcPr>
            <w:tcW w:w="2127" w:type="dxa"/>
            <w:vMerge/>
          </w:tcPr>
          <w:p w14:paraId="3A361CFE" w14:textId="77777777" w:rsidR="0021079F" w:rsidRPr="00D93B8F" w:rsidRDefault="0021079F" w:rsidP="00A12F2C">
            <w:pPr>
              <w:pStyle w:val="afffffffffffffe"/>
              <w:snapToGrid w:val="0"/>
              <w:spacing w:line="276" w:lineRule="auto"/>
              <w:ind w:firstLine="0"/>
              <w:contextualSpacing/>
            </w:pPr>
          </w:p>
        </w:tc>
      </w:tr>
      <w:tr w:rsidR="0021079F" w:rsidRPr="00D93B8F" w14:paraId="44B02ECF" w14:textId="77777777" w:rsidTr="00A12F2C">
        <w:tc>
          <w:tcPr>
            <w:tcW w:w="876" w:type="dxa"/>
            <w:vAlign w:val="center"/>
          </w:tcPr>
          <w:p w14:paraId="13F0452E" w14:textId="77777777" w:rsidR="0021079F" w:rsidRPr="00D93B8F" w:rsidRDefault="0021079F" w:rsidP="00A12F2C">
            <w:pPr>
              <w:spacing w:line="276" w:lineRule="auto"/>
              <w:contextualSpacing/>
              <w:jc w:val="both"/>
            </w:pPr>
            <w:r w:rsidRPr="00D93B8F">
              <w:t>2.1.14.</w:t>
            </w:r>
          </w:p>
        </w:tc>
        <w:tc>
          <w:tcPr>
            <w:tcW w:w="4648" w:type="dxa"/>
            <w:vAlign w:val="center"/>
          </w:tcPr>
          <w:p w14:paraId="039AAB24"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«Ввоз РЭС и ВЧУ на территорию Российской Федерации» ЕИС Роскомнадзора</w:t>
            </w:r>
          </w:p>
        </w:tc>
        <w:tc>
          <w:tcPr>
            <w:tcW w:w="2409" w:type="dxa"/>
            <w:vMerge/>
          </w:tcPr>
          <w:p w14:paraId="5FA424BF" w14:textId="77777777" w:rsidR="0021079F" w:rsidRPr="00D93B8F" w:rsidRDefault="0021079F" w:rsidP="00A12F2C">
            <w:pPr>
              <w:spacing w:line="276" w:lineRule="auto"/>
              <w:contextualSpacing/>
              <w:jc w:val="both"/>
            </w:pPr>
          </w:p>
        </w:tc>
        <w:tc>
          <w:tcPr>
            <w:tcW w:w="2127" w:type="dxa"/>
            <w:vMerge/>
          </w:tcPr>
          <w:p w14:paraId="372294B8" w14:textId="77777777" w:rsidR="0021079F" w:rsidRPr="00D93B8F" w:rsidRDefault="0021079F" w:rsidP="00A12F2C">
            <w:pPr>
              <w:pStyle w:val="afffffffffffffe"/>
              <w:snapToGrid w:val="0"/>
              <w:spacing w:line="276" w:lineRule="auto"/>
              <w:ind w:firstLine="0"/>
              <w:contextualSpacing/>
            </w:pPr>
          </w:p>
        </w:tc>
      </w:tr>
      <w:tr w:rsidR="0021079F" w:rsidRPr="00D93B8F" w14:paraId="4C2F025B" w14:textId="77777777" w:rsidTr="00A12F2C">
        <w:tc>
          <w:tcPr>
            <w:tcW w:w="876" w:type="dxa"/>
            <w:vAlign w:val="center"/>
          </w:tcPr>
          <w:p w14:paraId="36009E7B" w14:textId="77777777" w:rsidR="0021079F" w:rsidRPr="00D93B8F" w:rsidRDefault="0021079F" w:rsidP="00A12F2C">
            <w:pPr>
              <w:spacing w:line="276" w:lineRule="auto"/>
              <w:contextualSpacing/>
              <w:jc w:val="both"/>
            </w:pPr>
            <w:r w:rsidRPr="00D93B8F">
              <w:t>2.1.15.</w:t>
            </w:r>
          </w:p>
        </w:tc>
        <w:tc>
          <w:tcPr>
            <w:tcW w:w="4648" w:type="dxa"/>
            <w:vAlign w:val="center"/>
          </w:tcPr>
          <w:p w14:paraId="50CCA202"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«Информационная система персональных данных (ИС ПДн)» ЕИС Роскомнадзора во взаимодействии с другими программными подсистемами ЕИС</w:t>
            </w:r>
          </w:p>
        </w:tc>
        <w:tc>
          <w:tcPr>
            <w:tcW w:w="2409" w:type="dxa"/>
            <w:vMerge/>
          </w:tcPr>
          <w:p w14:paraId="557011F3" w14:textId="77777777" w:rsidR="0021079F" w:rsidRPr="00D93B8F" w:rsidRDefault="0021079F" w:rsidP="00A12F2C">
            <w:pPr>
              <w:spacing w:line="276" w:lineRule="auto"/>
              <w:contextualSpacing/>
              <w:jc w:val="both"/>
            </w:pPr>
          </w:p>
        </w:tc>
        <w:tc>
          <w:tcPr>
            <w:tcW w:w="2127" w:type="dxa"/>
            <w:vMerge/>
          </w:tcPr>
          <w:p w14:paraId="476D6E58" w14:textId="77777777" w:rsidR="0021079F" w:rsidRPr="00D93B8F" w:rsidRDefault="0021079F" w:rsidP="00A12F2C">
            <w:pPr>
              <w:pStyle w:val="afffffffffffffe"/>
              <w:snapToGrid w:val="0"/>
              <w:spacing w:line="276" w:lineRule="auto"/>
              <w:ind w:firstLine="0"/>
              <w:contextualSpacing/>
            </w:pPr>
          </w:p>
        </w:tc>
      </w:tr>
      <w:tr w:rsidR="0021079F" w:rsidRPr="00D93B8F" w14:paraId="7401AE75" w14:textId="77777777" w:rsidTr="00A12F2C">
        <w:tc>
          <w:tcPr>
            <w:tcW w:w="876" w:type="dxa"/>
            <w:vAlign w:val="center"/>
          </w:tcPr>
          <w:p w14:paraId="427A3579" w14:textId="77777777" w:rsidR="0021079F" w:rsidRPr="00D93B8F" w:rsidRDefault="0021079F" w:rsidP="00A12F2C">
            <w:pPr>
              <w:spacing w:line="276" w:lineRule="auto"/>
              <w:contextualSpacing/>
              <w:jc w:val="both"/>
            </w:pPr>
            <w:r w:rsidRPr="00D93B8F">
              <w:t>2.1.16.</w:t>
            </w:r>
          </w:p>
        </w:tc>
        <w:tc>
          <w:tcPr>
            <w:tcW w:w="4648" w:type="dxa"/>
            <w:vAlign w:val="center"/>
          </w:tcPr>
          <w:p w14:paraId="656249AF" w14:textId="77777777" w:rsidR="0021079F" w:rsidRPr="00D93B8F" w:rsidRDefault="0021079F" w:rsidP="00A12F2C">
            <w:pPr>
              <w:spacing w:line="276" w:lineRule="auto"/>
              <w:contextualSpacing/>
            </w:pPr>
            <w:r w:rsidRPr="00D93B8F">
              <w:t xml:space="preserve">Поддержание и восстановление </w:t>
            </w:r>
            <w:r w:rsidRPr="00D93B8F">
              <w:lastRenderedPageBreak/>
              <w:t>функциональных и пользовательских характеристик прикладной программной подсистемы «Учет и выдача разрешений на распространение зарубежных периодических печатных изданий» ЕИС Роскомнадзора</w:t>
            </w:r>
          </w:p>
        </w:tc>
        <w:tc>
          <w:tcPr>
            <w:tcW w:w="2409" w:type="dxa"/>
            <w:vMerge/>
          </w:tcPr>
          <w:p w14:paraId="06B1998A" w14:textId="77777777" w:rsidR="0021079F" w:rsidRPr="00D93B8F" w:rsidRDefault="0021079F" w:rsidP="00A12F2C">
            <w:pPr>
              <w:spacing w:line="276" w:lineRule="auto"/>
              <w:contextualSpacing/>
              <w:jc w:val="both"/>
            </w:pPr>
          </w:p>
        </w:tc>
        <w:tc>
          <w:tcPr>
            <w:tcW w:w="2127" w:type="dxa"/>
            <w:vMerge/>
          </w:tcPr>
          <w:p w14:paraId="665C0A3D" w14:textId="77777777" w:rsidR="0021079F" w:rsidRPr="00D93B8F" w:rsidRDefault="0021079F" w:rsidP="00A12F2C">
            <w:pPr>
              <w:pStyle w:val="afffffffffffffe"/>
              <w:snapToGrid w:val="0"/>
              <w:spacing w:line="276" w:lineRule="auto"/>
              <w:ind w:firstLine="0"/>
              <w:contextualSpacing/>
            </w:pPr>
          </w:p>
        </w:tc>
      </w:tr>
      <w:tr w:rsidR="0021079F" w:rsidRPr="00D93B8F" w14:paraId="3B08400B" w14:textId="77777777" w:rsidTr="00A12F2C">
        <w:tc>
          <w:tcPr>
            <w:tcW w:w="876" w:type="dxa"/>
            <w:vAlign w:val="center"/>
          </w:tcPr>
          <w:p w14:paraId="7F8EB8B5" w14:textId="77777777" w:rsidR="0021079F" w:rsidRPr="00D93B8F" w:rsidRDefault="0021079F" w:rsidP="00A12F2C">
            <w:pPr>
              <w:spacing w:line="276" w:lineRule="auto"/>
              <w:contextualSpacing/>
              <w:jc w:val="both"/>
            </w:pPr>
            <w:r w:rsidRPr="00D93B8F">
              <w:lastRenderedPageBreak/>
              <w:t>2.1.17.</w:t>
            </w:r>
          </w:p>
        </w:tc>
        <w:tc>
          <w:tcPr>
            <w:tcW w:w="4648" w:type="dxa"/>
            <w:vAlign w:val="center"/>
          </w:tcPr>
          <w:p w14:paraId="215101D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«Сухопутные линии связи при пересечении государственной границы Российской Федерации» ЕИС Роскомнадзора</w:t>
            </w:r>
          </w:p>
        </w:tc>
        <w:tc>
          <w:tcPr>
            <w:tcW w:w="2409" w:type="dxa"/>
            <w:vMerge/>
          </w:tcPr>
          <w:p w14:paraId="3BC0B2AE" w14:textId="77777777" w:rsidR="0021079F" w:rsidRPr="00D93B8F" w:rsidRDefault="0021079F" w:rsidP="00A12F2C">
            <w:pPr>
              <w:spacing w:line="276" w:lineRule="auto"/>
              <w:contextualSpacing/>
              <w:jc w:val="both"/>
            </w:pPr>
          </w:p>
        </w:tc>
        <w:tc>
          <w:tcPr>
            <w:tcW w:w="2127" w:type="dxa"/>
            <w:vMerge/>
          </w:tcPr>
          <w:p w14:paraId="6A9396AC" w14:textId="77777777" w:rsidR="0021079F" w:rsidRPr="00D93B8F" w:rsidRDefault="0021079F" w:rsidP="00A12F2C">
            <w:pPr>
              <w:pStyle w:val="afffffffffffffe"/>
              <w:snapToGrid w:val="0"/>
              <w:spacing w:line="276" w:lineRule="auto"/>
              <w:ind w:firstLine="0"/>
              <w:contextualSpacing/>
            </w:pPr>
          </w:p>
        </w:tc>
      </w:tr>
      <w:tr w:rsidR="0021079F" w:rsidRPr="00D93B8F" w14:paraId="6D5097BE" w14:textId="77777777" w:rsidTr="00A12F2C">
        <w:tc>
          <w:tcPr>
            <w:tcW w:w="876" w:type="dxa"/>
            <w:vAlign w:val="center"/>
          </w:tcPr>
          <w:p w14:paraId="468DADA1" w14:textId="77777777" w:rsidR="0021079F" w:rsidRPr="00D93B8F" w:rsidRDefault="0021079F" w:rsidP="00A12F2C">
            <w:pPr>
              <w:spacing w:line="276" w:lineRule="auto"/>
              <w:contextualSpacing/>
              <w:jc w:val="both"/>
            </w:pPr>
            <w:r w:rsidRPr="00D93B8F">
              <w:t>2.1.18.</w:t>
            </w:r>
          </w:p>
        </w:tc>
        <w:tc>
          <w:tcPr>
            <w:tcW w:w="4648" w:type="dxa"/>
            <w:vAlign w:val="center"/>
          </w:tcPr>
          <w:p w14:paraId="444AC5D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«Обращения граждан и организаций» ЕИС Роскомнадзора</w:t>
            </w:r>
          </w:p>
        </w:tc>
        <w:tc>
          <w:tcPr>
            <w:tcW w:w="2409" w:type="dxa"/>
            <w:vMerge/>
          </w:tcPr>
          <w:p w14:paraId="0394A678" w14:textId="77777777" w:rsidR="0021079F" w:rsidRPr="00D93B8F" w:rsidRDefault="0021079F" w:rsidP="00A12F2C">
            <w:pPr>
              <w:spacing w:line="276" w:lineRule="auto"/>
              <w:contextualSpacing/>
              <w:jc w:val="both"/>
            </w:pPr>
          </w:p>
        </w:tc>
        <w:tc>
          <w:tcPr>
            <w:tcW w:w="2127" w:type="dxa"/>
            <w:vMerge/>
          </w:tcPr>
          <w:p w14:paraId="78C30981" w14:textId="77777777" w:rsidR="0021079F" w:rsidRPr="00D93B8F" w:rsidRDefault="0021079F" w:rsidP="00A12F2C">
            <w:pPr>
              <w:pStyle w:val="afffffffffffffe"/>
              <w:snapToGrid w:val="0"/>
              <w:spacing w:line="276" w:lineRule="auto"/>
              <w:ind w:firstLine="0"/>
              <w:contextualSpacing/>
            </w:pPr>
          </w:p>
        </w:tc>
      </w:tr>
      <w:tr w:rsidR="0021079F" w:rsidRPr="00D93B8F" w14:paraId="099748DA" w14:textId="77777777" w:rsidTr="00A12F2C">
        <w:tc>
          <w:tcPr>
            <w:tcW w:w="876" w:type="dxa"/>
            <w:vAlign w:val="center"/>
          </w:tcPr>
          <w:p w14:paraId="47DA33DB" w14:textId="77777777" w:rsidR="0021079F" w:rsidRPr="00D93B8F" w:rsidRDefault="0021079F" w:rsidP="00A12F2C">
            <w:pPr>
              <w:spacing w:line="276" w:lineRule="auto"/>
              <w:contextualSpacing/>
              <w:jc w:val="both"/>
            </w:pPr>
            <w:r w:rsidRPr="00D93B8F">
              <w:t>2.1.19.</w:t>
            </w:r>
          </w:p>
        </w:tc>
        <w:tc>
          <w:tcPr>
            <w:tcW w:w="4648" w:type="dxa"/>
            <w:vAlign w:val="center"/>
          </w:tcPr>
          <w:p w14:paraId="19043EB0"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«Судовые радиостанции» ЕИС Роскомнадзора</w:t>
            </w:r>
          </w:p>
        </w:tc>
        <w:tc>
          <w:tcPr>
            <w:tcW w:w="2409" w:type="dxa"/>
            <w:vMerge/>
          </w:tcPr>
          <w:p w14:paraId="52E5AF84" w14:textId="77777777" w:rsidR="0021079F" w:rsidRPr="00D93B8F" w:rsidRDefault="0021079F" w:rsidP="00A12F2C">
            <w:pPr>
              <w:pStyle w:val="afffffffffffffe"/>
              <w:snapToGrid w:val="0"/>
              <w:spacing w:line="276" w:lineRule="auto"/>
              <w:ind w:firstLine="0"/>
              <w:contextualSpacing/>
            </w:pPr>
          </w:p>
        </w:tc>
        <w:tc>
          <w:tcPr>
            <w:tcW w:w="2127" w:type="dxa"/>
            <w:vMerge/>
          </w:tcPr>
          <w:p w14:paraId="508B4307" w14:textId="77777777" w:rsidR="0021079F" w:rsidRPr="00D93B8F" w:rsidRDefault="0021079F" w:rsidP="00A12F2C">
            <w:pPr>
              <w:pStyle w:val="afffffffffffffe"/>
              <w:snapToGrid w:val="0"/>
              <w:spacing w:line="276" w:lineRule="auto"/>
              <w:ind w:firstLine="0"/>
              <w:contextualSpacing/>
            </w:pPr>
          </w:p>
        </w:tc>
      </w:tr>
      <w:tr w:rsidR="0021079F" w:rsidRPr="00D93B8F" w14:paraId="2F2DBD6B" w14:textId="77777777" w:rsidTr="00A12F2C">
        <w:tc>
          <w:tcPr>
            <w:tcW w:w="876" w:type="dxa"/>
            <w:vAlign w:val="center"/>
          </w:tcPr>
          <w:p w14:paraId="0BD2767D" w14:textId="77777777" w:rsidR="0021079F" w:rsidRPr="00D93B8F" w:rsidRDefault="0021079F" w:rsidP="00A12F2C">
            <w:pPr>
              <w:spacing w:line="276" w:lineRule="auto"/>
              <w:contextualSpacing/>
              <w:jc w:val="both"/>
            </w:pPr>
            <w:r w:rsidRPr="00D93B8F">
              <w:t>2.1.20.</w:t>
            </w:r>
          </w:p>
        </w:tc>
        <w:tc>
          <w:tcPr>
            <w:tcW w:w="4648" w:type="dxa"/>
            <w:vAlign w:val="center"/>
          </w:tcPr>
          <w:p w14:paraId="24186218"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«Сети и сооружения связи» ЕИС Роскомнадзора</w:t>
            </w:r>
          </w:p>
        </w:tc>
        <w:tc>
          <w:tcPr>
            <w:tcW w:w="2409" w:type="dxa"/>
            <w:vMerge/>
          </w:tcPr>
          <w:p w14:paraId="5677ED89" w14:textId="77777777" w:rsidR="0021079F" w:rsidRPr="00D93B8F" w:rsidRDefault="0021079F" w:rsidP="00A12F2C">
            <w:pPr>
              <w:pStyle w:val="afffffffffffffe"/>
              <w:snapToGrid w:val="0"/>
              <w:spacing w:line="276" w:lineRule="auto"/>
              <w:ind w:firstLine="0"/>
              <w:contextualSpacing/>
            </w:pPr>
          </w:p>
        </w:tc>
        <w:tc>
          <w:tcPr>
            <w:tcW w:w="2127" w:type="dxa"/>
            <w:vMerge/>
          </w:tcPr>
          <w:p w14:paraId="51E09129" w14:textId="77777777" w:rsidR="0021079F" w:rsidRPr="00D93B8F" w:rsidRDefault="0021079F" w:rsidP="00A12F2C">
            <w:pPr>
              <w:pStyle w:val="afffffffffffffe"/>
              <w:snapToGrid w:val="0"/>
              <w:spacing w:line="276" w:lineRule="auto"/>
              <w:ind w:firstLine="0"/>
              <w:contextualSpacing/>
            </w:pPr>
          </w:p>
        </w:tc>
      </w:tr>
      <w:tr w:rsidR="0021079F" w:rsidRPr="00D93B8F" w14:paraId="48CFAFF9" w14:textId="77777777" w:rsidTr="00A12F2C">
        <w:tc>
          <w:tcPr>
            <w:tcW w:w="876" w:type="dxa"/>
            <w:vAlign w:val="center"/>
          </w:tcPr>
          <w:p w14:paraId="08C87E74" w14:textId="77777777" w:rsidR="0021079F" w:rsidRPr="00D93B8F" w:rsidRDefault="0021079F" w:rsidP="00A12F2C">
            <w:pPr>
              <w:spacing w:line="276" w:lineRule="auto"/>
              <w:contextualSpacing/>
              <w:jc w:val="both"/>
            </w:pPr>
            <w:r w:rsidRPr="00D93B8F">
              <w:t>2.1.21.</w:t>
            </w:r>
          </w:p>
        </w:tc>
        <w:tc>
          <w:tcPr>
            <w:tcW w:w="4648" w:type="dxa"/>
            <w:vAlign w:val="center"/>
          </w:tcPr>
          <w:p w14:paraId="0EA7CDAF"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«Учет и выдача разрешений на применение франкировальных машин» ЕИС Роскомнадзора</w:t>
            </w:r>
          </w:p>
        </w:tc>
        <w:tc>
          <w:tcPr>
            <w:tcW w:w="2409" w:type="dxa"/>
            <w:vMerge/>
          </w:tcPr>
          <w:p w14:paraId="568A6620" w14:textId="77777777" w:rsidR="0021079F" w:rsidRPr="00D93B8F" w:rsidRDefault="0021079F" w:rsidP="00A12F2C">
            <w:pPr>
              <w:spacing w:line="276" w:lineRule="auto"/>
              <w:contextualSpacing/>
              <w:jc w:val="both"/>
            </w:pPr>
          </w:p>
        </w:tc>
        <w:tc>
          <w:tcPr>
            <w:tcW w:w="2127" w:type="dxa"/>
            <w:vMerge/>
          </w:tcPr>
          <w:p w14:paraId="167CB245" w14:textId="77777777" w:rsidR="0021079F" w:rsidRPr="00D93B8F" w:rsidRDefault="0021079F" w:rsidP="00A12F2C">
            <w:pPr>
              <w:pStyle w:val="afffffffffffffe"/>
              <w:snapToGrid w:val="0"/>
              <w:spacing w:line="276" w:lineRule="auto"/>
              <w:ind w:firstLine="0"/>
              <w:contextualSpacing/>
            </w:pPr>
          </w:p>
        </w:tc>
      </w:tr>
      <w:tr w:rsidR="0021079F" w:rsidRPr="00D93B8F" w14:paraId="0F5B1C45" w14:textId="77777777" w:rsidTr="00A12F2C">
        <w:tc>
          <w:tcPr>
            <w:tcW w:w="876" w:type="dxa"/>
            <w:vAlign w:val="center"/>
          </w:tcPr>
          <w:p w14:paraId="629EB20E" w14:textId="77777777" w:rsidR="0021079F" w:rsidRPr="00D93B8F" w:rsidRDefault="0021079F" w:rsidP="00A12F2C">
            <w:pPr>
              <w:spacing w:line="276" w:lineRule="auto"/>
              <w:contextualSpacing/>
              <w:jc w:val="both"/>
            </w:pPr>
            <w:r w:rsidRPr="00D93B8F">
              <w:t>2.1.22.</w:t>
            </w:r>
          </w:p>
        </w:tc>
        <w:tc>
          <w:tcPr>
            <w:tcW w:w="4648" w:type="dxa"/>
            <w:vAlign w:val="center"/>
          </w:tcPr>
          <w:p w14:paraId="7D21B1A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«Присвоение радиочастот» ЕИС Роскомнадзора</w:t>
            </w:r>
          </w:p>
        </w:tc>
        <w:tc>
          <w:tcPr>
            <w:tcW w:w="2409" w:type="dxa"/>
            <w:vMerge/>
          </w:tcPr>
          <w:p w14:paraId="10AA3DF3" w14:textId="77777777" w:rsidR="0021079F" w:rsidRPr="00D93B8F" w:rsidRDefault="0021079F" w:rsidP="00A12F2C">
            <w:pPr>
              <w:spacing w:line="276" w:lineRule="auto"/>
              <w:contextualSpacing/>
              <w:jc w:val="both"/>
            </w:pPr>
          </w:p>
        </w:tc>
        <w:tc>
          <w:tcPr>
            <w:tcW w:w="2127" w:type="dxa"/>
            <w:vMerge/>
          </w:tcPr>
          <w:p w14:paraId="6E174FBE" w14:textId="77777777" w:rsidR="0021079F" w:rsidRPr="00D93B8F" w:rsidRDefault="0021079F" w:rsidP="00A12F2C">
            <w:pPr>
              <w:pStyle w:val="afffffffffffffe"/>
              <w:snapToGrid w:val="0"/>
              <w:spacing w:line="276" w:lineRule="auto"/>
              <w:ind w:firstLine="0"/>
              <w:contextualSpacing/>
            </w:pPr>
          </w:p>
        </w:tc>
      </w:tr>
      <w:tr w:rsidR="0021079F" w:rsidRPr="00D93B8F" w14:paraId="22D6825E" w14:textId="77777777" w:rsidTr="00A12F2C">
        <w:tc>
          <w:tcPr>
            <w:tcW w:w="876" w:type="dxa"/>
            <w:vAlign w:val="center"/>
          </w:tcPr>
          <w:p w14:paraId="35583A70" w14:textId="77777777" w:rsidR="0021079F" w:rsidRPr="00D93B8F" w:rsidRDefault="0021079F" w:rsidP="00A12F2C">
            <w:pPr>
              <w:spacing w:line="276" w:lineRule="auto"/>
              <w:contextualSpacing/>
              <w:jc w:val="both"/>
            </w:pPr>
            <w:r w:rsidRPr="00D93B8F">
              <w:t>2.1.23.</w:t>
            </w:r>
          </w:p>
        </w:tc>
        <w:tc>
          <w:tcPr>
            <w:tcW w:w="4648" w:type="dxa"/>
            <w:vAlign w:val="center"/>
          </w:tcPr>
          <w:p w14:paraId="14C6BD72"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w:t>
            </w:r>
            <w:r w:rsidRPr="00D93B8F">
              <w:lastRenderedPageBreak/>
              <w:t>характеристик прикладной программной подсистемы «Реестр операторов, занимающих существенное положение в сети связи общего пользования» ЕИС Роскомнадзора</w:t>
            </w:r>
          </w:p>
        </w:tc>
        <w:tc>
          <w:tcPr>
            <w:tcW w:w="2409" w:type="dxa"/>
            <w:vMerge/>
          </w:tcPr>
          <w:p w14:paraId="275E8154" w14:textId="77777777" w:rsidR="0021079F" w:rsidRPr="00D93B8F" w:rsidRDefault="0021079F" w:rsidP="00A12F2C">
            <w:pPr>
              <w:spacing w:line="276" w:lineRule="auto"/>
              <w:contextualSpacing/>
              <w:jc w:val="both"/>
            </w:pPr>
          </w:p>
        </w:tc>
        <w:tc>
          <w:tcPr>
            <w:tcW w:w="2127" w:type="dxa"/>
            <w:vMerge/>
          </w:tcPr>
          <w:p w14:paraId="6F942EDB" w14:textId="77777777" w:rsidR="0021079F" w:rsidRPr="00D93B8F" w:rsidRDefault="0021079F" w:rsidP="00A12F2C">
            <w:pPr>
              <w:pStyle w:val="afffffffffffffe"/>
              <w:snapToGrid w:val="0"/>
              <w:spacing w:line="276" w:lineRule="auto"/>
              <w:ind w:firstLine="0"/>
              <w:contextualSpacing/>
            </w:pPr>
          </w:p>
        </w:tc>
      </w:tr>
      <w:tr w:rsidR="0021079F" w:rsidRPr="00D93B8F" w14:paraId="1D12DEA4" w14:textId="77777777" w:rsidTr="00A12F2C">
        <w:tc>
          <w:tcPr>
            <w:tcW w:w="876" w:type="dxa"/>
            <w:vAlign w:val="center"/>
          </w:tcPr>
          <w:p w14:paraId="1A541EE7" w14:textId="77777777" w:rsidR="0021079F" w:rsidRPr="00D93B8F" w:rsidRDefault="0021079F" w:rsidP="00A12F2C">
            <w:pPr>
              <w:spacing w:line="276" w:lineRule="auto"/>
              <w:contextualSpacing/>
              <w:jc w:val="both"/>
            </w:pPr>
            <w:r w:rsidRPr="00D93B8F">
              <w:lastRenderedPageBreak/>
              <w:t>2.1.24.</w:t>
            </w:r>
          </w:p>
        </w:tc>
        <w:tc>
          <w:tcPr>
            <w:tcW w:w="4648" w:type="dxa"/>
            <w:vAlign w:val="center"/>
          </w:tcPr>
          <w:p w14:paraId="283233B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операторов персональных данных» ЕИС Роскомнадзора</w:t>
            </w:r>
          </w:p>
        </w:tc>
        <w:tc>
          <w:tcPr>
            <w:tcW w:w="2409" w:type="dxa"/>
            <w:vMerge/>
          </w:tcPr>
          <w:p w14:paraId="28F715B4" w14:textId="77777777" w:rsidR="0021079F" w:rsidRPr="00D93B8F" w:rsidRDefault="0021079F" w:rsidP="00A12F2C">
            <w:pPr>
              <w:spacing w:line="276" w:lineRule="auto"/>
              <w:contextualSpacing/>
              <w:jc w:val="both"/>
            </w:pPr>
          </w:p>
        </w:tc>
        <w:tc>
          <w:tcPr>
            <w:tcW w:w="2127" w:type="dxa"/>
            <w:vMerge/>
          </w:tcPr>
          <w:p w14:paraId="2A085789" w14:textId="77777777" w:rsidR="0021079F" w:rsidRPr="00D93B8F" w:rsidRDefault="0021079F" w:rsidP="00A12F2C">
            <w:pPr>
              <w:pStyle w:val="afffffffffffffe"/>
              <w:snapToGrid w:val="0"/>
              <w:spacing w:line="276" w:lineRule="auto"/>
              <w:ind w:firstLine="0"/>
              <w:contextualSpacing/>
            </w:pPr>
          </w:p>
        </w:tc>
      </w:tr>
      <w:tr w:rsidR="0021079F" w:rsidRPr="00D93B8F" w14:paraId="55F840BD" w14:textId="77777777" w:rsidTr="00A12F2C">
        <w:tc>
          <w:tcPr>
            <w:tcW w:w="876" w:type="dxa"/>
            <w:vAlign w:val="center"/>
          </w:tcPr>
          <w:p w14:paraId="77F3F212" w14:textId="77777777" w:rsidR="0021079F" w:rsidRPr="00D93B8F" w:rsidRDefault="0021079F" w:rsidP="00A12F2C">
            <w:pPr>
              <w:spacing w:line="276" w:lineRule="auto"/>
              <w:contextualSpacing/>
              <w:jc w:val="both"/>
            </w:pPr>
            <w:r w:rsidRPr="00D93B8F">
              <w:t>2.1.25.</w:t>
            </w:r>
          </w:p>
        </w:tc>
        <w:tc>
          <w:tcPr>
            <w:tcW w:w="4648" w:type="dxa"/>
            <w:vAlign w:val="center"/>
          </w:tcPr>
          <w:p w14:paraId="649A9B1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сетей связи, введенных в эксплуатацию» ЕИС Роскомнадзора</w:t>
            </w:r>
          </w:p>
        </w:tc>
        <w:tc>
          <w:tcPr>
            <w:tcW w:w="2409" w:type="dxa"/>
            <w:vMerge/>
          </w:tcPr>
          <w:p w14:paraId="1A3CB99E" w14:textId="77777777" w:rsidR="0021079F" w:rsidRPr="00D93B8F" w:rsidRDefault="0021079F" w:rsidP="00A12F2C">
            <w:pPr>
              <w:pStyle w:val="afffffffffffffe"/>
              <w:snapToGrid w:val="0"/>
              <w:spacing w:line="276" w:lineRule="auto"/>
              <w:ind w:firstLine="0"/>
              <w:contextualSpacing/>
            </w:pPr>
          </w:p>
        </w:tc>
        <w:tc>
          <w:tcPr>
            <w:tcW w:w="2127" w:type="dxa"/>
            <w:vMerge/>
          </w:tcPr>
          <w:p w14:paraId="26A9AA55" w14:textId="77777777" w:rsidR="0021079F" w:rsidRPr="00D93B8F" w:rsidRDefault="0021079F" w:rsidP="00A12F2C">
            <w:pPr>
              <w:pStyle w:val="afffffffffffffe"/>
              <w:snapToGrid w:val="0"/>
              <w:spacing w:line="276" w:lineRule="auto"/>
              <w:ind w:firstLine="0"/>
              <w:contextualSpacing/>
            </w:pPr>
          </w:p>
        </w:tc>
      </w:tr>
      <w:tr w:rsidR="0021079F" w:rsidRPr="00D93B8F" w14:paraId="5AA99549" w14:textId="77777777" w:rsidTr="00A12F2C">
        <w:tc>
          <w:tcPr>
            <w:tcW w:w="876" w:type="dxa"/>
            <w:vAlign w:val="center"/>
          </w:tcPr>
          <w:p w14:paraId="2FD885E7" w14:textId="77777777" w:rsidR="0021079F" w:rsidRPr="00D93B8F" w:rsidRDefault="0021079F" w:rsidP="00A12F2C">
            <w:pPr>
              <w:spacing w:line="276" w:lineRule="auto"/>
              <w:contextualSpacing/>
              <w:jc w:val="both"/>
            </w:pPr>
            <w:r w:rsidRPr="00D93B8F">
              <w:t>2.1.26.</w:t>
            </w:r>
          </w:p>
        </w:tc>
        <w:tc>
          <w:tcPr>
            <w:tcW w:w="4648" w:type="dxa"/>
            <w:vAlign w:val="center"/>
          </w:tcPr>
          <w:p w14:paraId="2095B055"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«Региональный справочник лицензий в области оказания Услуг связи» ЕИС Роскомнадзора</w:t>
            </w:r>
          </w:p>
        </w:tc>
        <w:tc>
          <w:tcPr>
            <w:tcW w:w="2409" w:type="dxa"/>
            <w:vMerge/>
          </w:tcPr>
          <w:p w14:paraId="299A764F" w14:textId="77777777" w:rsidR="0021079F" w:rsidRPr="00D93B8F" w:rsidRDefault="0021079F" w:rsidP="00A12F2C">
            <w:pPr>
              <w:pStyle w:val="afffffffffffffe"/>
              <w:snapToGrid w:val="0"/>
              <w:spacing w:line="276" w:lineRule="auto"/>
              <w:ind w:firstLine="0"/>
              <w:contextualSpacing/>
            </w:pPr>
          </w:p>
        </w:tc>
        <w:tc>
          <w:tcPr>
            <w:tcW w:w="2127" w:type="dxa"/>
            <w:vMerge/>
          </w:tcPr>
          <w:p w14:paraId="25B98ED7" w14:textId="77777777" w:rsidR="0021079F" w:rsidRPr="00D93B8F" w:rsidRDefault="0021079F" w:rsidP="00A12F2C">
            <w:pPr>
              <w:pStyle w:val="afffffffffffffe"/>
              <w:snapToGrid w:val="0"/>
              <w:spacing w:line="276" w:lineRule="auto"/>
              <w:ind w:firstLine="0"/>
              <w:contextualSpacing/>
            </w:pPr>
          </w:p>
        </w:tc>
      </w:tr>
      <w:tr w:rsidR="0021079F" w:rsidRPr="00D93B8F" w14:paraId="10C71458" w14:textId="77777777" w:rsidTr="00A12F2C">
        <w:tc>
          <w:tcPr>
            <w:tcW w:w="876" w:type="dxa"/>
            <w:vAlign w:val="center"/>
          </w:tcPr>
          <w:p w14:paraId="36D100CA" w14:textId="77777777" w:rsidR="0021079F" w:rsidRPr="00D93B8F" w:rsidRDefault="0021079F" w:rsidP="00A12F2C">
            <w:pPr>
              <w:spacing w:line="276" w:lineRule="auto"/>
              <w:contextualSpacing/>
              <w:jc w:val="both"/>
            </w:pPr>
            <w:r w:rsidRPr="00D93B8F">
              <w:t>2.1.27.</w:t>
            </w:r>
          </w:p>
        </w:tc>
        <w:tc>
          <w:tcPr>
            <w:tcW w:w="4648" w:type="dxa"/>
            <w:vAlign w:val="center"/>
          </w:tcPr>
          <w:p w14:paraId="0B18151C"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«Лицензирование деятельности в области оказания Услуг связи и ведение реестра лицензий» ЕИС Роскомнадзора</w:t>
            </w:r>
          </w:p>
        </w:tc>
        <w:tc>
          <w:tcPr>
            <w:tcW w:w="2409" w:type="dxa"/>
            <w:vMerge/>
          </w:tcPr>
          <w:p w14:paraId="35EE90D7" w14:textId="77777777" w:rsidR="0021079F" w:rsidRPr="00D93B8F" w:rsidRDefault="0021079F" w:rsidP="00A12F2C">
            <w:pPr>
              <w:spacing w:line="276" w:lineRule="auto"/>
              <w:contextualSpacing/>
              <w:jc w:val="both"/>
            </w:pPr>
          </w:p>
        </w:tc>
        <w:tc>
          <w:tcPr>
            <w:tcW w:w="2127" w:type="dxa"/>
            <w:vMerge/>
          </w:tcPr>
          <w:p w14:paraId="1C374E64" w14:textId="77777777" w:rsidR="0021079F" w:rsidRPr="00D93B8F" w:rsidRDefault="0021079F" w:rsidP="00A12F2C">
            <w:pPr>
              <w:pStyle w:val="afffffffffffffe"/>
              <w:snapToGrid w:val="0"/>
              <w:spacing w:line="276" w:lineRule="auto"/>
              <w:ind w:firstLine="0"/>
              <w:contextualSpacing/>
            </w:pPr>
          </w:p>
        </w:tc>
      </w:tr>
      <w:tr w:rsidR="0021079F" w:rsidRPr="00D93B8F" w14:paraId="2B625091" w14:textId="77777777" w:rsidTr="00A12F2C">
        <w:tc>
          <w:tcPr>
            <w:tcW w:w="876" w:type="dxa"/>
            <w:vAlign w:val="center"/>
          </w:tcPr>
          <w:p w14:paraId="4064286B" w14:textId="77777777" w:rsidR="0021079F" w:rsidRPr="00D93B8F" w:rsidRDefault="0021079F" w:rsidP="00A12F2C">
            <w:pPr>
              <w:spacing w:line="276" w:lineRule="auto"/>
              <w:contextualSpacing/>
              <w:jc w:val="both"/>
            </w:pPr>
            <w:r w:rsidRPr="00D93B8F">
              <w:t>2.1.28.</w:t>
            </w:r>
          </w:p>
        </w:tc>
        <w:tc>
          <w:tcPr>
            <w:tcW w:w="4648" w:type="dxa"/>
            <w:vAlign w:val="center"/>
          </w:tcPr>
          <w:p w14:paraId="5D6F706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ЕАИС» ЕИС Роскомнадзора</w:t>
            </w:r>
          </w:p>
        </w:tc>
        <w:tc>
          <w:tcPr>
            <w:tcW w:w="2409" w:type="dxa"/>
            <w:vMerge/>
          </w:tcPr>
          <w:p w14:paraId="17380FF7" w14:textId="77777777" w:rsidR="0021079F" w:rsidRPr="00D93B8F" w:rsidRDefault="0021079F" w:rsidP="00A12F2C">
            <w:pPr>
              <w:spacing w:line="276" w:lineRule="auto"/>
              <w:contextualSpacing/>
              <w:jc w:val="both"/>
            </w:pPr>
          </w:p>
        </w:tc>
        <w:tc>
          <w:tcPr>
            <w:tcW w:w="2127" w:type="dxa"/>
            <w:vMerge/>
          </w:tcPr>
          <w:p w14:paraId="5CC92376" w14:textId="77777777" w:rsidR="0021079F" w:rsidRPr="00D93B8F" w:rsidRDefault="0021079F" w:rsidP="00A12F2C">
            <w:pPr>
              <w:pStyle w:val="afffffffffffffe"/>
              <w:snapToGrid w:val="0"/>
              <w:spacing w:line="276" w:lineRule="auto"/>
              <w:ind w:firstLine="0"/>
              <w:contextualSpacing/>
            </w:pPr>
          </w:p>
        </w:tc>
      </w:tr>
      <w:tr w:rsidR="0021079F" w:rsidRPr="00D93B8F" w14:paraId="6E905D2B" w14:textId="77777777" w:rsidTr="00A12F2C">
        <w:tc>
          <w:tcPr>
            <w:tcW w:w="876" w:type="dxa"/>
            <w:vAlign w:val="center"/>
          </w:tcPr>
          <w:p w14:paraId="75B99753" w14:textId="77777777" w:rsidR="0021079F" w:rsidRPr="00D93B8F" w:rsidRDefault="0021079F" w:rsidP="00A12F2C">
            <w:pPr>
              <w:spacing w:line="276" w:lineRule="auto"/>
              <w:contextualSpacing/>
              <w:jc w:val="both"/>
            </w:pPr>
            <w:r w:rsidRPr="00D93B8F">
              <w:t>2.1.29.</w:t>
            </w:r>
          </w:p>
        </w:tc>
        <w:tc>
          <w:tcPr>
            <w:tcW w:w="4648" w:type="dxa"/>
            <w:vAlign w:val="center"/>
          </w:tcPr>
          <w:p w14:paraId="6BEF4462"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НАП» ЕИС Роскомнадзора</w:t>
            </w:r>
          </w:p>
        </w:tc>
        <w:tc>
          <w:tcPr>
            <w:tcW w:w="2409" w:type="dxa"/>
            <w:vMerge/>
          </w:tcPr>
          <w:p w14:paraId="551F5FE8" w14:textId="77777777" w:rsidR="0021079F" w:rsidRPr="00D93B8F" w:rsidRDefault="0021079F" w:rsidP="00A12F2C">
            <w:pPr>
              <w:pStyle w:val="afffffffffffffe"/>
              <w:snapToGrid w:val="0"/>
              <w:spacing w:line="276" w:lineRule="auto"/>
              <w:ind w:firstLine="0"/>
              <w:contextualSpacing/>
            </w:pPr>
          </w:p>
        </w:tc>
        <w:tc>
          <w:tcPr>
            <w:tcW w:w="2127" w:type="dxa"/>
            <w:vMerge/>
          </w:tcPr>
          <w:p w14:paraId="2FAF2E4F" w14:textId="77777777" w:rsidR="0021079F" w:rsidRPr="00D93B8F" w:rsidRDefault="0021079F" w:rsidP="00A12F2C">
            <w:pPr>
              <w:pStyle w:val="afffffffffffffe"/>
              <w:snapToGrid w:val="0"/>
              <w:spacing w:line="276" w:lineRule="auto"/>
              <w:ind w:firstLine="0"/>
              <w:contextualSpacing/>
            </w:pPr>
          </w:p>
        </w:tc>
      </w:tr>
      <w:tr w:rsidR="0021079F" w:rsidRPr="00D93B8F" w14:paraId="2981DFA9" w14:textId="77777777" w:rsidTr="00A12F2C">
        <w:tc>
          <w:tcPr>
            <w:tcW w:w="876" w:type="dxa"/>
            <w:vAlign w:val="center"/>
          </w:tcPr>
          <w:p w14:paraId="33533DF9" w14:textId="77777777" w:rsidR="0021079F" w:rsidRPr="00D93B8F" w:rsidRDefault="0021079F" w:rsidP="00A12F2C">
            <w:pPr>
              <w:spacing w:line="276" w:lineRule="auto"/>
              <w:contextualSpacing/>
              <w:jc w:val="both"/>
            </w:pPr>
            <w:r w:rsidRPr="00D93B8F">
              <w:t>2.1.30.</w:t>
            </w:r>
          </w:p>
        </w:tc>
        <w:tc>
          <w:tcPr>
            <w:tcW w:w="4648" w:type="dxa"/>
            <w:vAlign w:val="center"/>
          </w:tcPr>
          <w:p w14:paraId="1B7D3CF8" w14:textId="77777777" w:rsidR="0021079F" w:rsidRPr="00D93B8F" w:rsidRDefault="0021079F" w:rsidP="00A12F2C">
            <w:pPr>
              <w:spacing w:line="276" w:lineRule="auto"/>
              <w:contextualSpacing/>
            </w:pPr>
            <w:r w:rsidRPr="00D93B8F">
              <w:t xml:space="preserve">Поддержание и восстановление </w:t>
            </w:r>
            <w:r w:rsidRPr="00D93B8F">
              <w:lastRenderedPageBreak/>
              <w:t>функциональных и пользовательских характеристик прикладной программной подсистемы «Реестр ресурсов, содержащих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ЕИС Роскомнадзора</w:t>
            </w:r>
          </w:p>
        </w:tc>
        <w:tc>
          <w:tcPr>
            <w:tcW w:w="2409" w:type="dxa"/>
            <w:vMerge/>
          </w:tcPr>
          <w:p w14:paraId="2E98C2D2" w14:textId="77777777" w:rsidR="0021079F" w:rsidRPr="00D93B8F" w:rsidRDefault="0021079F" w:rsidP="00A12F2C">
            <w:pPr>
              <w:pStyle w:val="afffffffffffffe"/>
              <w:snapToGrid w:val="0"/>
              <w:spacing w:line="276" w:lineRule="auto"/>
              <w:ind w:firstLine="0"/>
              <w:contextualSpacing/>
            </w:pPr>
          </w:p>
        </w:tc>
        <w:tc>
          <w:tcPr>
            <w:tcW w:w="2127" w:type="dxa"/>
            <w:vMerge/>
          </w:tcPr>
          <w:p w14:paraId="3576CC21" w14:textId="77777777" w:rsidR="0021079F" w:rsidRPr="00D93B8F" w:rsidRDefault="0021079F" w:rsidP="00A12F2C">
            <w:pPr>
              <w:pStyle w:val="afffffffffffffe"/>
              <w:snapToGrid w:val="0"/>
              <w:spacing w:line="276" w:lineRule="auto"/>
              <w:ind w:firstLine="0"/>
              <w:contextualSpacing/>
            </w:pPr>
          </w:p>
        </w:tc>
      </w:tr>
      <w:tr w:rsidR="0021079F" w:rsidRPr="00D93B8F" w14:paraId="436FA757" w14:textId="77777777" w:rsidTr="00A12F2C">
        <w:tc>
          <w:tcPr>
            <w:tcW w:w="876" w:type="dxa"/>
            <w:vAlign w:val="center"/>
          </w:tcPr>
          <w:p w14:paraId="766E2FC8" w14:textId="77777777" w:rsidR="0021079F" w:rsidRPr="00D93B8F" w:rsidRDefault="0021079F" w:rsidP="00A12F2C">
            <w:pPr>
              <w:spacing w:line="276" w:lineRule="auto"/>
              <w:contextualSpacing/>
              <w:jc w:val="both"/>
            </w:pPr>
            <w:r w:rsidRPr="00D93B8F">
              <w:lastRenderedPageBreak/>
              <w:t>2.1.31.</w:t>
            </w:r>
          </w:p>
        </w:tc>
        <w:tc>
          <w:tcPr>
            <w:tcW w:w="4648" w:type="dxa"/>
            <w:vAlign w:val="center"/>
          </w:tcPr>
          <w:p w14:paraId="7C2C003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распространителей информации» ЕИС Роскомнадзора</w:t>
            </w:r>
          </w:p>
        </w:tc>
        <w:tc>
          <w:tcPr>
            <w:tcW w:w="2409" w:type="dxa"/>
            <w:vMerge/>
          </w:tcPr>
          <w:p w14:paraId="3F123CA4" w14:textId="77777777" w:rsidR="0021079F" w:rsidRPr="00D93B8F" w:rsidRDefault="0021079F" w:rsidP="00A12F2C">
            <w:pPr>
              <w:pStyle w:val="afffffffffffffe"/>
              <w:snapToGrid w:val="0"/>
              <w:spacing w:line="276" w:lineRule="auto"/>
              <w:ind w:firstLine="0"/>
              <w:contextualSpacing/>
            </w:pPr>
          </w:p>
        </w:tc>
        <w:tc>
          <w:tcPr>
            <w:tcW w:w="2127" w:type="dxa"/>
            <w:vMerge/>
          </w:tcPr>
          <w:p w14:paraId="39AD2BA2" w14:textId="77777777" w:rsidR="0021079F" w:rsidRPr="00D93B8F" w:rsidRDefault="0021079F" w:rsidP="00A12F2C">
            <w:pPr>
              <w:pStyle w:val="afffffffffffffe"/>
              <w:snapToGrid w:val="0"/>
              <w:spacing w:line="276" w:lineRule="auto"/>
              <w:ind w:firstLine="0"/>
              <w:contextualSpacing/>
            </w:pPr>
          </w:p>
        </w:tc>
      </w:tr>
      <w:tr w:rsidR="0021079F" w:rsidRPr="00D93B8F" w14:paraId="2E117747" w14:textId="77777777" w:rsidTr="00A12F2C">
        <w:tc>
          <w:tcPr>
            <w:tcW w:w="876" w:type="dxa"/>
            <w:vAlign w:val="center"/>
          </w:tcPr>
          <w:p w14:paraId="2D738501" w14:textId="77777777" w:rsidR="0021079F" w:rsidRPr="00D93B8F" w:rsidRDefault="0021079F" w:rsidP="00A12F2C">
            <w:pPr>
              <w:spacing w:line="276" w:lineRule="auto"/>
              <w:contextualSpacing/>
              <w:jc w:val="both"/>
            </w:pPr>
            <w:r w:rsidRPr="00D93B8F">
              <w:t>2.1.32.</w:t>
            </w:r>
          </w:p>
        </w:tc>
        <w:tc>
          <w:tcPr>
            <w:tcW w:w="4648" w:type="dxa"/>
            <w:vAlign w:val="center"/>
          </w:tcPr>
          <w:p w14:paraId="43C24D62"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новостных агрегаторов» ЕИС Роскомнадзора</w:t>
            </w:r>
          </w:p>
        </w:tc>
        <w:tc>
          <w:tcPr>
            <w:tcW w:w="2409" w:type="dxa"/>
            <w:vMerge/>
          </w:tcPr>
          <w:p w14:paraId="101F7029" w14:textId="77777777" w:rsidR="0021079F" w:rsidRPr="00D93B8F" w:rsidRDefault="0021079F" w:rsidP="00A12F2C">
            <w:pPr>
              <w:pStyle w:val="afffffffffffffe"/>
              <w:snapToGrid w:val="0"/>
              <w:spacing w:line="276" w:lineRule="auto"/>
              <w:ind w:firstLine="0"/>
              <w:contextualSpacing/>
            </w:pPr>
          </w:p>
        </w:tc>
        <w:tc>
          <w:tcPr>
            <w:tcW w:w="2127" w:type="dxa"/>
            <w:vMerge/>
          </w:tcPr>
          <w:p w14:paraId="211E9A48" w14:textId="77777777" w:rsidR="0021079F" w:rsidRPr="00D93B8F" w:rsidRDefault="0021079F" w:rsidP="00A12F2C">
            <w:pPr>
              <w:pStyle w:val="afffffffffffffe"/>
              <w:snapToGrid w:val="0"/>
              <w:spacing w:line="276" w:lineRule="auto"/>
              <w:ind w:firstLine="0"/>
              <w:contextualSpacing/>
            </w:pPr>
          </w:p>
        </w:tc>
      </w:tr>
      <w:tr w:rsidR="0021079F" w:rsidRPr="00D93B8F" w14:paraId="1A9C5855" w14:textId="77777777" w:rsidTr="00A12F2C">
        <w:tc>
          <w:tcPr>
            <w:tcW w:w="876" w:type="dxa"/>
            <w:vAlign w:val="center"/>
          </w:tcPr>
          <w:p w14:paraId="6F199E54" w14:textId="77777777" w:rsidR="0021079F" w:rsidRPr="00D93B8F" w:rsidRDefault="0021079F" w:rsidP="00A12F2C">
            <w:pPr>
              <w:spacing w:line="276" w:lineRule="auto"/>
              <w:contextualSpacing/>
              <w:jc w:val="both"/>
            </w:pPr>
            <w:r w:rsidRPr="00D93B8F">
              <w:t>2.1.33.</w:t>
            </w:r>
          </w:p>
        </w:tc>
        <w:tc>
          <w:tcPr>
            <w:tcW w:w="4648" w:type="dxa"/>
            <w:vAlign w:val="center"/>
          </w:tcPr>
          <w:p w14:paraId="44DBFDEB"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анонимайзеров» ЕИС Роскомнадзора</w:t>
            </w:r>
          </w:p>
        </w:tc>
        <w:tc>
          <w:tcPr>
            <w:tcW w:w="2409" w:type="dxa"/>
            <w:vMerge/>
          </w:tcPr>
          <w:p w14:paraId="46A8EE85" w14:textId="77777777" w:rsidR="0021079F" w:rsidRPr="00D93B8F" w:rsidRDefault="0021079F" w:rsidP="00A12F2C">
            <w:pPr>
              <w:pStyle w:val="afffffffffffffe"/>
              <w:snapToGrid w:val="0"/>
              <w:spacing w:line="276" w:lineRule="auto"/>
              <w:ind w:firstLine="0"/>
              <w:contextualSpacing/>
            </w:pPr>
          </w:p>
        </w:tc>
        <w:tc>
          <w:tcPr>
            <w:tcW w:w="2127" w:type="dxa"/>
            <w:vMerge/>
          </w:tcPr>
          <w:p w14:paraId="59D34F76" w14:textId="77777777" w:rsidR="0021079F" w:rsidRPr="00D93B8F" w:rsidRDefault="0021079F" w:rsidP="00A12F2C">
            <w:pPr>
              <w:pStyle w:val="afffffffffffffe"/>
              <w:snapToGrid w:val="0"/>
              <w:spacing w:line="276" w:lineRule="auto"/>
              <w:ind w:firstLine="0"/>
              <w:contextualSpacing/>
            </w:pPr>
          </w:p>
        </w:tc>
      </w:tr>
      <w:tr w:rsidR="0021079F" w:rsidRPr="00D93B8F" w14:paraId="3CBC67B9" w14:textId="77777777" w:rsidTr="00A12F2C">
        <w:tc>
          <w:tcPr>
            <w:tcW w:w="876" w:type="dxa"/>
            <w:vAlign w:val="center"/>
          </w:tcPr>
          <w:p w14:paraId="7AF56F05" w14:textId="77777777" w:rsidR="0021079F" w:rsidRPr="00D93B8F" w:rsidRDefault="0021079F" w:rsidP="00A12F2C">
            <w:pPr>
              <w:spacing w:line="276" w:lineRule="auto"/>
              <w:contextualSpacing/>
              <w:jc w:val="both"/>
            </w:pPr>
            <w:r w:rsidRPr="00D93B8F">
              <w:t>2.1.34.</w:t>
            </w:r>
          </w:p>
        </w:tc>
        <w:tc>
          <w:tcPr>
            <w:tcW w:w="4648" w:type="dxa"/>
            <w:vAlign w:val="center"/>
          </w:tcPr>
          <w:p w14:paraId="34B11139"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аудиовизуальных сервисов» ЕИС Роскомнадзора</w:t>
            </w:r>
          </w:p>
        </w:tc>
        <w:tc>
          <w:tcPr>
            <w:tcW w:w="2409" w:type="dxa"/>
            <w:vMerge/>
          </w:tcPr>
          <w:p w14:paraId="07EE7BAC" w14:textId="77777777" w:rsidR="0021079F" w:rsidRPr="00D93B8F" w:rsidRDefault="0021079F" w:rsidP="00A12F2C">
            <w:pPr>
              <w:pStyle w:val="afffffffffffffe"/>
              <w:snapToGrid w:val="0"/>
              <w:spacing w:line="276" w:lineRule="auto"/>
              <w:ind w:firstLine="0"/>
              <w:contextualSpacing/>
            </w:pPr>
          </w:p>
        </w:tc>
        <w:tc>
          <w:tcPr>
            <w:tcW w:w="2127" w:type="dxa"/>
            <w:vMerge/>
          </w:tcPr>
          <w:p w14:paraId="630B1F4B" w14:textId="77777777" w:rsidR="0021079F" w:rsidRPr="00D93B8F" w:rsidRDefault="0021079F" w:rsidP="00A12F2C">
            <w:pPr>
              <w:pStyle w:val="afffffffffffffe"/>
              <w:snapToGrid w:val="0"/>
              <w:spacing w:line="276" w:lineRule="auto"/>
              <w:ind w:firstLine="0"/>
              <w:contextualSpacing/>
            </w:pPr>
          </w:p>
        </w:tc>
      </w:tr>
      <w:tr w:rsidR="0021079F" w:rsidRPr="00D93B8F" w14:paraId="338B1458" w14:textId="77777777" w:rsidTr="00A12F2C">
        <w:tc>
          <w:tcPr>
            <w:tcW w:w="876" w:type="dxa"/>
            <w:vAlign w:val="center"/>
          </w:tcPr>
          <w:p w14:paraId="22E3F821" w14:textId="77777777" w:rsidR="0021079F" w:rsidRPr="00D93B8F" w:rsidRDefault="0021079F" w:rsidP="00A12F2C">
            <w:pPr>
              <w:spacing w:line="276" w:lineRule="auto"/>
              <w:contextualSpacing/>
              <w:jc w:val="both"/>
            </w:pPr>
            <w:r w:rsidRPr="00D93B8F">
              <w:t>2.1.35.</w:t>
            </w:r>
          </w:p>
        </w:tc>
        <w:tc>
          <w:tcPr>
            <w:tcW w:w="4648" w:type="dxa"/>
            <w:vAlign w:val="center"/>
          </w:tcPr>
          <w:p w14:paraId="1EB2CE40"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точек обмена трафиком» ЕИС Роскомнадзора</w:t>
            </w:r>
          </w:p>
        </w:tc>
        <w:tc>
          <w:tcPr>
            <w:tcW w:w="2409" w:type="dxa"/>
            <w:vMerge/>
          </w:tcPr>
          <w:p w14:paraId="4C9F32EF" w14:textId="77777777" w:rsidR="0021079F" w:rsidRPr="00D93B8F" w:rsidRDefault="0021079F" w:rsidP="00A12F2C">
            <w:pPr>
              <w:pStyle w:val="afffffffffffffe"/>
              <w:snapToGrid w:val="0"/>
              <w:spacing w:line="276" w:lineRule="auto"/>
              <w:ind w:firstLine="0"/>
              <w:contextualSpacing/>
            </w:pPr>
          </w:p>
        </w:tc>
        <w:tc>
          <w:tcPr>
            <w:tcW w:w="2127" w:type="dxa"/>
            <w:vMerge/>
          </w:tcPr>
          <w:p w14:paraId="1271D1D2" w14:textId="77777777" w:rsidR="0021079F" w:rsidRPr="00D93B8F" w:rsidRDefault="0021079F" w:rsidP="00A12F2C">
            <w:pPr>
              <w:pStyle w:val="afffffffffffffe"/>
              <w:snapToGrid w:val="0"/>
              <w:spacing w:line="276" w:lineRule="auto"/>
              <w:ind w:firstLine="0"/>
              <w:contextualSpacing/>
            </w:pPr>
          </w:p>
        </w:tc>
      </w:tr>
      <w:tr w:rsidR="0021079F" w:rsidRPr="00D93B8F" w14:paraId="01853AC3" w14:textId="77777777" w:rsidTr="00A12F2C">
        <w:tc>
          <w:tcPr>
            <w:tcW w:w="876" w:type="dxa"/>
            <w:vAlign w:val="center"/>
          </w:tcPr>
          <w:p w14:paraId="79985081" w14:textId="77777777" w:rsidR="0021079F" w:rsidRPr="00D93B8F" w:rsidRDefault="0021079F" w:rsidP="00A12F2C">
            <w:pPr>
              <w:spacing w:line="276" w:lineRule="auto"/>
              <w:contextualSpacing/>
              <w:jc w:val="both"/>
            </w:pPr>
            <w:r w:rsidRPr="00D93B8F">
              <w:t>2.1.36.</w:t>
            </w:r>
          </w:p>
        </w:tc>
        <w:tc>
          <w:tcPr>
            <w:tcW w:w="4648" w:type="dxa"/>
            <w:vAlign w:val="center"/>
          </w:tcPr>
          <w:p w14:paraId="63554B37"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«Форум Роскомнадзора» ЕИС Роскомнадзора</w:t>
            </w:r>
          </w:p>
        </w:tc>
        <w:tc>
          <w:tcPr>
            <w:tcW w:w="2409" w:type="dxa"/>
            <w:vMerge/>
          </w:tcPr>
          <w:p w14:paraId="5A335B9D" w14:textId="77777777" w:rsidR="0021079F" w:rsidRPr="00D93B8F" w:rsidRDefault="0021079F" w:rsidP="00A12F2C">
            <w:pPr>
              <w:pStyle w:val="afffffffffffffe"/>
              <w:snapToGrid w:val="0"/>
              <w:spacing w:line="276" w:lineRule="auto"/>
              <w:ind w:firstLine="0"/>
              <w:contextualSpacing/>
            </w:pPr>
          </w:p>
        </w:tc>
        <w:tc>
          <w:tcPr>
            <w:tcW w:w="2127" w:type="dxa"/>
            <w:vMerge/>
          </w:tcPr>
          <w:p w14:paraId="7F4E7FAE" w14:textId="77777777" w:rsidR="0021079F" w:rsidRPr="00D93B8F" w:rsidRDefault="0021079F" w:rsidP="00A12F2C">
            <w:pPr>
              <w:pStyle w:val="afffffffffffffe"/>
              <w:snapToGrid w:val="0"/>
              <w:spacing w:line="276" w:lineRule="auto"/>
              <w:ind w:firstLine="0"/>
              <w:contextualSpacing/>
            </w:pPr>
          </w:p>
        </w:tc>
      </w:tr>
      <w:tr w:rsidR="0021079F" w:rsidRPr="00D93B8F" w14:paraId="43D8E03E" w14:textId="77777777" w:rsidTr="00A12F2C">
        <w:tc>
          <w:tcPr>
            <w:tcW w:w="876" w:type="dxa"/>
            <w:vAlign w:val="center"/>
          </w:tcPr>
          <w:p w14:paraId="6F2C0AC0" w14:textId="77777777" w:rsidR="0021079F" w:rsidRPr="00D93B8F" w:rsidRDefault="0021079F" w:rsidP="00A12F2C">
            <w:pPr>
              <w:spacing w:line="276" w:lineRule="auto"/>
              <w:contextualSpacing/>
              <w:jc w:val="both"/>
            </w:pPr>
            <w:r w:rsidRPr="00D93B8F">
              <w:t>2.1.37.</w:t>
            </w:r>
          </w:p>
        </w:tc>
        <w:tc>
          <w:tcPr>
            <w:tcW w:w="4648" w:type="dxa"/>
            <w:vAlign w:val="center"/>
          </w:tcPr>
          <w:p w14:paraId="07A565A2" w14:textId="77777777" w:rsidR="0021079F" w:rsidRPr="00D93B8F" w:rsidRDefault="0021079F" w:rsidP="00A12F2C">
            <w:pPr>
              <w:spacing w:line="276" w:lineRule="auto"/>
              <w:contextualSpacing/>
            </w:pPr>
            <w:r w:rsidRPr="00D93B8F">
              <w:t xml:space="preserve">Поддержание и восстановление </w:t>
            </w:r>
            <w:r w:rsidRPr="00D93B8F">
              <w:lastRenderedPageBreak/>
              <w:t>функциональных и пользовательских характеристик прикладной программной подсистемы «Интернет портал Роскомнадзора» ЕИС Роскомнадзора в части информационных сайтов портала по защите прав субъектов персональных данных</w:t>
            </w:r>
          </w:p>
        </w:tc>
        <w:tc>
          <w:tcPr>
            <w:tcW w:w="2409" w:type="dxa"/>
            <w:vMerge/>
          </w:tcPr>
          <w:p w14:paraId="6F38BCDC" w14:textId="77777777" w:rsidR="0021079F" w:rsidRPr="00D93B8F" w:rsidRDefault="0021079F" w:rsidP="00A12F2C">
            <w:pPr>
              <w:pStyle w:val="afffffffffffffe"/>
              <w:snapToGrid w:val="0"/>
              <w:spacing w:line="276" w:lineRule="auto"/>
              <w:ind w:firstLine="0"/>
              <w:contextualSpacing/>
            </w:pPr>
          </w:p>
        </w:tc>
        <w:tc>
          <w:tcPr>
            <w:tcW w:w="2127" w:type="dxa"/>
            <w:vMerge/>
          </w:tcPr>
          <w:p w14:paraId="6EB228EC" w14:textId="77777777" w:rsidR="0021079F" w:rsidRPr="00D93B8F" w:rsidRDefault="0021079F" w:rsidP="00A12F2C">
            <w:pPr>
              <w:pStyle w:val="afffffffffffffe"/>
              <w:snapToGrid w:val="0"/>
              <w:spacing w:line="276" w:lineRule="auto"/>
              <w:ind w:firstLine="0"/>
              <w:contextualSpacing/>
            </w:pPr>
          </w:p>
        </w:tc>
      </w:tr>
      <w:tr w:rsidR="0021079F" w:rsidRPr="00D93B8F" w14:paraId="13F6E275" w14:textId="77777777" w:rsidTr="00A12F2C">
        <w:tc>
          <w:tcPr>
            <w:tcW w:w="876" w:type="dxa"/>
            <w:vAlign w:val="center"/>
          </w:tcPr>
          <w:p w14:paraId="721F83C3" w14:textId="77777777" w:rsidR="0021079F" w:rsidRPr="00D93B8F" w:rsidRDefault="0021079F" w:rsidP="00A12F2C">
            <w:pPr>
              <w:spacing w:line="276" w:lineRule="auto"/>
              <w:contextualSpacing/>
              <w:jc w:val="both"/>
            </w:pPr>
            <w:r w:rsidRPr="00D93B8F">
              <w:lastRenderedPageBreak/>
              <w:t>2.1.38.</w:t>
            </w:r>
          </w:p>
        </w:tc>
        <w:tc>
          <w:tcPr>
            <w:tcW w:w="4648" w:type="dxa"/>
            <w:vAlign w:val="center"/>
          </w:tcPr>
          <w:p w14:paraId="3E0EB67E"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публичного реестра населенных пунктов</w:t>
            </w:r>
          </w:p>
        </w:tc>
        <w:tc>
          <w:tcPr>
            <w:tcW w:w="2409" w:type="dxa"/>
            <w:vMerge/>
          </w:tcPr>
          <w:p w14:paraId="557BD3EB" w14:textId="77777777" w:rsidR="0021079F" w:rsidRPr="00D93B8F" w:rsidRDefault="0021079F" w:rsidP="00A12F2C">
            <w:pPr>
              <w:pStyle w:val="afffffffffffffe"/>
              <w:snapToGrid w:val="0"/>
              <w:spacing w:line="276" w:lineRule="auto"/>
              <w:ind w:firstLine="0"/>
              <w:contextualSpacing/>
            </w:pPr>
          </w:p>
        </w:tc>
        <w:tc>
          <w:tcPr>
            <w:tcW w:w="2127" w:type="dxa"/>
            <w:vMerge/>
          </w:tcPr>
          <w:p w14:paraId="0A7DB78A" w14:textId="77777777" w:rsidR="0021079F" w:rsidRPr="00D93B8F" w:rsidRDefault="0021079F" w:rsidP="00A12F2C">
            <w:pPr>
              <w:pStyle w:val="afffffffffffffe"/>
              <w:snapToGrid w:val="0"/>
              <w:spacing w:line="276" w:lineRule="auto"/>
              <w:ind w:firstLine="0"/>
              <w:contextualSpacing/>
            </w:pPr>
          </w:p>
        </w:tc>
      </w:tr>
      <w:tr w:rsidR="0021079F" w:rsidRPr="00D93B8F" w14:paraId="41D24950" w14:textId="77777777" w:rsidTr="00A12F2C">
        <w:tc>
          <w:tcPr>
            <w:tcW w:w="876" w:type="dxa"/>
            <w:vAlign w:val="center"/>
          </w:tcPr>
          <w:p w14:paraId="015A5443" w14:textId="77777777" w:rsidR="0021079F" w:rsidRPr="00D93B8F" w:rsidRDefault="0021079F" w:rsidP="00A12F2C">
            <w:pPr>
              <w:spacing w:line="276" w:lineRule="auto"/>
              <w:contextualSpacing/>
              <w:jc w:val="both"/>
            </w:pPr>
            <w:r w:rsidRPr="00D93B8F">
              <w:t>2.1.39.</w:t>
            </w:r>
          </w:p>
        </w:tc>
        <w:tc>
          <w:tcPr>
            <w:tcW w:w="4648" w:type="dxa"/>
            <w:vAlign w:val="center"/>
          </w:tcPr>
          <w:p w14:paraId="015F32D6"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публичных реестров запрещенной информации </w:t>
            </w:r>
          </w:p>
        </w:tc>
        <w:tc>
          <w:tcPr>
            <w:tcW w:w="2409" w:type="dxa"/>
            <w:vMerge/>
          </w:tcPr>
          <w:p w14:paraId="3C2DDA77" w14:textId="77777777" w:rsidR="0021079F" w:rsidRPr="00D93B8F" w:rsidRDefault="0021079F" w:rsidP="00A12F2C">
            <w:pPr>
              <w:pStyle w:val="afffffffffffffe"/>
              <w:snapToGrid w:val="0"/>
              <w:spacing w:line="276" w:lineRule="auto"/>
              <w:ind w:firstLine="0"/>
              <w:contextualSpacing/>
            </w:pPr>
          </w:p>
        </w:tc>
        <w:tc>
          <w:tcPr>
            <w:tcW w:w="2127" w:type="dxa"/>
            <w:vMerge/>
          </w:tcPr>
          <w:p w14:paraId="4622D857" w14:textId="77777777" w:rsidR="0021079F" w:rsidRPr="00D93B8F" w:rsidRDefault="0021079F" w:rsidP="00A12F2C">
            <w:pPr>
              <w:pStyle w:val="afffffffffffffe"/>
              <w:snapToGrid w:val="0"/>
              <w:spacing w:line="276" w:lineRule="auto"/>
              <w:ind w:firstLine="0"/>
              <w:contextualSpacing/>
            </w:pPr>
          </w:p>
        </w:tc>
      </w:tr>
      <w:tr w:rsidR="0021079F" w:rsidRPr="00D93B8F" w14:paraId="7113162F" w14:textId="77777777" w:rsidTr="00A12F2C">
        <w:tc>
          <w:tcPr>
            <w:tcW w:w="876" w:type="dxa"/>
            <w:vAlign w:val="center"/>
          </w:tcPr>
          <w:p w14:paraId="3B535562" w14:textId="77777777" w:rsidR="0021079F" w:rsidRPr="00D93B8F" w:rsidRDefault="0021079F" w:rsidP="00A12F2C">
            <w:pPr>
              <w:spacing w:line="276" w:lineRule="auto"/>
              <w:contextualSpacing/>
              <w:jc w:val="both"/>
            </w:pPr>
            <w:r w:rsidRPr="00D93B8F">
              <w:t>2.1.40.</w:t>
            </w:r>
          </w:p>
        </w:tc>
        <w:tc>
          <w:tcPr>
            <w:tcW w:w="4648" w:type="dxa"/>
            <w:vAlign w:val="center"/>
          </w:tcPr>
          <w:p w14:paraId="06FF69D8"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сайта для предоставления выгрузок из реестров запрещенной информации для операторов связи</w:t>
            </w:r>
          </w:p>
        </w:tc>
        <w:tc>
          <w:tcPr>
            <w:tcW w:w="2409" w:type="dxa"/>
            <w:vMerge/>
          </w:tcPr>
          <w:p w14:paraId="0F8C43C3" w14:textId="77777777" w:rsidR="0021079F" w:rsidRPr="00D93B8F" w:rsidRDefault="0021079F" w:rsidP="00A12F2C">
            <w:pPr>
              <w:spacing w:line="276" w:lineRule="auto"/>
              <w:contextualSpacing/>
              <w:jc w:val="both"/>
            </w:pPr>
          </w:p>
        </w:tc>
        <w:tc>
          <w:tcPr>
            <w:tcW w:w="2127" w:type="dxa"/>
            <w:vMerge/>
          </w:tcPr>
          <w:p w14:paraId="13103D79" w14:textId="77777777" w:rsidR="0021079F" w:rsidRPr="00D93B8F" w:rsidRDefault="0021079F" w:rsidP="00A12F2C">
            <w:pPr>
              <w:pStyle w:val="afffffffffffffe"/>
              <w:snapToGrid w:val="0"/>
              <w:spacing w:line="276" w:lineRule="auto"/>
              <w:ind w:firstLine="0"/>
              <w:contextualSpacing/>
            </w:pPr>
          </w:p>
        </w:tc>
      </w:tr>
      <w:tr w:rsidR="0021079F" w:rsidRPr="00D93B8F" w14:paraId="472A2F50" w14:textId="77777777" w:rsidTr="00A12F2C">
        <w:tc>
          <w:tcPr>
            <w:tcW w:w="876" w:type="dxa"/>
            <w:vAlign w:val="center"/>
          </w:tcPr>
          <w:p w14:paraId="0446F101" w14:textId="77777777" w:rsidR="0021079F" w:rsidRPr="00D93B8F" w:rsidRDefault="0021079F" w:rsidP="00A12F2C">
            <w:pPr>
              <w:spacing w:line="276" w:lineRule="auto"/>
              <w:contextualSpacing/>
              <w:jc w:val="both"/>
            </w:pPr>
            <w:r w:rsidRPr="00D93B8F">
              <w:t>2.1.41.</w:t>
            </w:r>
          </w:p>
        </w:tc>
        <w:tc>
          <w:tcPr>
            <w:tcW w:w="4648" w:type="dxa"/>
            <w:vAlign w:val="center"/>
          </w:tcPr>
          <w:p w14:paraId="30986471"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специализированного сайта «Портал заявителей Роскомнадзора»</w:t>
            </w:r>
          </w:p>
        </w:tc>
        <w:tc>
          <w:tcPr>
            <w:tcW w:w="2409" w:type="dxa"/>
            <w:vMerge/>
          </w:tcPr>
          <w:p w14:paraId="61521BEA" w14:textId="77777777" w:rsidR="0021079F" w:rsidRPr="00D93B8F" w:rsidRDefault="0021079F" w:rsidP="00A12F2C">
            <w:pPr>
              <w:spacing w:line="276" w:lineRule="auto"/>
              <w:contextualSpacing/>
              <w:jc w:val="both"/>
            </w:pPr>
          </w:p>
        </w:tc>
        <w:tc>
          <w:tcPr>
            <w:tcW w:w="2127" w:type="dxa"/>
            <w:vMerge/>
          </w:tcPr>
          <w:p w14:paraId="2605CA2F" w14:textId="77777777" w:rsidR="0021079F" w:rsidRPr="00D93B8F" w:rsidRDefault="0021079F" w:rsidP="00A12F2C">
            <w:pPr>
              <w:pStyle w:val="afffffffffffffe"/>
              <w:snapToGrid w:val="0"/>
              <w:spacing w:line="276" w:lineRule="auto"/>
              <w:ind w:firstLine="0"/>
              <w:contextualSpacing/>
            </w:pPr>
          </w:p>
        </w:tc>
      </w:tr>
      <w:tr w:rsidR="0021079F" w:rsidRPr="00D93B8F" w14:paraId="52CB201C" w14:textId="77777777" w:rsidTr="00A12F2C">
        <w:tc>
          <w:tcPr>
            <w:tcW w:w="876" w:type="dxa"/>
            <w:vAlign w:val="center"/>
          </w:tcPr>
          <w:p w14:paraId="3865D96B" w14:textId="77777777" w:rsidR="0021079F" w:rsidRPr="00D93B8F" w:rsidRDefault="0021079F" w:rsidP="00A12F2C">
            <w:pPr>
              <w:spacing w:line="276" w:lineRule="auto"/>
              <w:contextualSpacing/>
              <w:jc w:val="both"/>
            </w:pPr>
            <w:r w:rsidRPr="00D93B8F">
              <w:t>2.1.42.</w:t>
            </w:r>
          </w:p>
        </w:tc>
        <w:tc>
          <w:tcPr>
            <w:tcW w:w="4648" w:type="dxa"/>
            <w:vAlign w:val="center"/>
          </w:tcPr>
          <w:p w14:paraId="3652B10B"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прикладной программной подсистемы «Уведомления от операторов связи и вещателей о заключении и </w:t>
            </w:r>
            <w:r w:rsidRPr="00D93B8F">
              <w:lastRenderedPageBreak/>
              <w:t>расторжении договоров» ЕИС Роскомнадзора</w:t>
            </w:r>
          </w:p>
        </w:tc>
        <w:tc>
          <w:tcPr>
            <w:tcW w:w="2409" w:type="dxa"/>
            <w:vMerge/>
          </w:tcPr>
          <w:p w14:paraId="1D5EBE4D" w14:textId="77777777" w:rsidR="0021079F" w:rsidRPr="00D93B8F" w:rsidRDefault="0021079F" w:rsidP="00A12F2C">
            <w:pPr>
              <w:pStyle w:val="afffffffffffffe"/>
              <w:snapToGrid w:val="0"/>
              <w:spacing w:line="276" w:lineRule="auto"/>
              <w:ind w:firstLine="0"/>
              <w:contextualSpacing/>
            </w:pPr>
          </w:p>
        </w:tc>
        <w:tc>
          <w:tcPr>
            <w:tcW w:w="2127" w:type="dxa"/>
            <w:vMerge/>
          </w:tcPr>
          <w:p w14:paraId="56B75881" w14:textId="77777777" w:rsidR="0021079F" w:rsidRPr="00D93B8F" w:rsidRDefault="0021079F" w:rsidP="00A12F2C">
            <w:pPr>
              <w:pStyle w:val="afffffffffffffe"/>
              <w:snapToGrid w:val="0"/>
              <w:spacing w:line="276" w:lineRule="auto"/>
              <w:ind w:firstLine="0"/>
              <w:contextualSpacing/>
            </w:pPr>
          </w:p>
        </w:tc>
      </w:tr>
      <w:tr w:rsidR="0021079F" w:rsidRPr="00D93B8F" w14:paraId="530BF9E1" w14:textId="77777777" w:rsidTr="00A12F2C">
        <w:tc>
          <w:tcPr>
            <w:tcW w:w="876" w:type="dxa"/>
            <w:vAlign w:val="center"/>
          </w:tcPr>
          <w:p w14:paraId="559BA471" w14:textId="77777777" w:rsidR="0021079F" w:rsidRPr="00D93B8F" w:rsidRDefault="0021079F" w:rsidP="00A12F2C">
            <w:pPr>
              <w:spacing w:line="276" w:lineRule="auto"/>
              <w:contextualSpacing/>
              <w:jc w:val="both"/>
            </w:pPr>
            <w:r w:rsidRPr="00D93B8F">
              <w:lastRenderedPageBreak/>
              <w:t>2.1.43.</w:t>
            </w:r>
          </w:p>
        </w:tc>
        <w:tc>
          <w:tcPr>
            <w:tcW w:w="4648" w:type="dxa"/>
            <w:vAlign w:val="center"/>
          </w:tcPr>
          <w:p w14:paraId="4F006DD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«Федеральная конкурсная комиссия» ЕИС Роскомнадзора</w:t>
            </w:r>
          </w:p>
        </w:tc>
        <w:tc>
          <w:tcPr>
            <w:tcW w:w="2409" w:type="dxa"/>
            <w:vMerge/>
          </w:tcPr>
          <w:p w14:paraId="5E820B45" w14:textId="77777777" w:rsidR="0021079F" w:rsidRPr="00D93B8F" w:rsidRDefault="0021079F" w:rsidP="00A12F2C">
            <w:pPr>
              <w:pStyle w:val="afffffffffffffe"/>
              <w:snapToGrid w:val="0"/>
              <w:spacing w:line="276" w:lineRule="auto"/>
              <w:ind w:firstLine="0"/>
              <w:contextualSpacing/>
            </w:pPr>
          </w:p>
        </w:tc>
        <w:tc>
          <w:tcPr>
            <w:tcW w:w="2127" w:type="dxa"/>
            <w:vMerge/>
          </w:tcPr>
          <w:p w14:paraId="3DF74B2E" w14:textId="77777777" w:rsidR="0021079F" w:rsidRPr="00D93B8F" w:rsidRDefault="0021079F" w:rsidP="00A12F2C">
            <w:pPr>
              <w:pStyle w:val="afffffffffffffe"/>
              <w:snapToGrid w:val="0"/>
              <w:spacing w:line="276" w:lineRule="auto"/>
              <w:ind w:firstLine="0"/>
              <w:contextualSpacing/>
            </w:pPr>
          </w:p>
        </w:tc>
      </w:tr>
      <w:tr w:rsidR="0021079F" w:rsidRPr="00D93B8F" w14:paraId="54EC6E20" w14:textId="77777777" w:rsidTr="00A12F2C">
        <w:tc>
          <w:tcPr>
            <w:tcW w:w="876" w:type="dxa"/>
            <w:vAlign w:val="center"/>
          </w:tcPr>
          <w:p w14:paraId="0D7E023C" w14:textId="77777777" w:rsidR="0021079F" w:rsidRPr="00D93B8F" w:rsidRDefault="0021079F" w:rsidP="00A12F2C">
            <w:pPr>
              <w:spacing w:line="276" w:lineRule="auto"/>
              <w:contextualSpacing/>
              <w:jc w:val="both"/>
            </w:pPr>
            <w:r w:rsidRPr="00D93B8F">
              <w:t>2.1.44.</w:t>
            </w:r>
          </w:p>
        </w:tc>
        <w:tc>
          <w:tcPr>
            <w:tcW w:w="4648" w:type="dxa"/>
            <w:vAlign w:val="center"/>
          </w:tcPr>
          <w:p w14:paraId="362874F0"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ведомственного информационного сайта</w:t>
            </w:r>
          </w:p>
        </w:tc>
        <w:tc>
          <w:tcPr>
            <w:tcW w:w="2409" w:type="dxa"/>
            <w:vMerge/>
          </w:tcPr>
          <w:p w14:paraId="491AFD6B" w14:textId="77777777" w:rsidR="0021079F" w:rsidRPr="00D93B8F" w:rsidRDefault="0021079F" w:rsidP="00A12F2C">
            <w:pPr>
              <w:pStyle w:val="afffffffffffffe"/>
              <w:snapToGrid w:val="0"/>
              <w:spacing w:line="276" w:lineRule="auto"/>
              <w:ind w:firstLine="0"/>
              <w:contextualSpacing/>
            </w:pPr>
          </w:p>
        </w:tc>
        <w:tc>
          <w:tcPr>
            <w:tcW w:w="2127" w:type="dxa"/>
            <w:vMerge/>
          </w:tcPr>
          <w:p w14:paraId="2B78D0BB" w14:textId="77777777" w:rsidR="0021079F" w:rsidRPr="00D93B8F" w:rsidRDefault="0021079F" w:rsidP="00A12F2C">
            <w:pPr>
              <w:pStyle w:val="afffffffffffffe"/>
              <w:snapToGrid w:val="0"/>
              <w:spacing w:line="276" w:lineRule="auto"/>
              <w:ind w:firstLine="0"/>
              <w:contextualSpacing/>
            </w:pPr>
          </w:p>
        </w:tc>
      </w:tr>
      <w:tr w:rsidR="0021079F" w:rsidRPr="00D93B8F" w14:paraId="241F175F" w14:textId="77777777" w:rsidTr="00A12F2C">
        <w:tc>
          <w:tcPr>
            <w:tcW w:w="876" w:type="dxa"/>
            <w:vAlign w:val="center"/>
          </w:tcPr>
          <w:p w14:paraId="0D499373" w14:textId="77777777" w:rsidR="0021079F" w:rsidRPr="00D93B8F" w:rsidRDefault="0021079F" w:rsidP="00A12F2C">
            <w:pPr>
              <w:spacing w:line="276" w:lineRule="auto"/>
              <w:contextualSpacing/>
              <w:jc w:val="both"/>
            </w:pPr>
            <w:r w:rsidRPr="00D93B8F">
              <w:t>2.1.45.</w:t>
            </w:r>
          </w:p>
        </w:tc>
        <w:tc>
          <w:tcPr>
            <w:tcW w:w="4648" w:type="dxa"/>
            <w:vAlign w:val="center"/>
          </w:tcPr>
          <w:p w14:paraId="5AAA63B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«Интернет портал Роскомнадзора» ЕИС Роскомнадзора в части информационных сайтов территориальных органов</w:t>
            </w:r>
          </w:p>
        </w:tc>
        <w:tc>
          <w:tcPr>
            <w:tcW w:w="2409" w:type="dxa"/>
            <w:vMerge/>
          </w:tcPr>
          <w:p w14:paraId="55C13601" w14:textId="77777777" w:rsidR="0021079F" w:rsidRPr="00D93B8F" w:rsidRDefault="0021079F" w:rsidP="00A12F2C">
            <w:pPr>
              <w:pStyle w:val="afffffffffffffe"/>
              <w:snapToGrid w:val="0"/>
              <w:spacing w:line="276" w:lineRule="auto"/>
              <w:ind w:firstLine="0"/>
              <w:contextualSpacing/>
            </w:pPr>
          </w:p>
        </w:tc>
        <w:tc>
          <w:tcPr>
            <w:tcW w:w="2127" w:type="dxa"/>
            <w:vMerge/>
          </w:tcPr>
          <w:p w14:paraId="7041B73A" w14:textId="77777777" w:rsidR="0021079F" w:rsidRPr="00D93B8F" w:rsidRDefault="0021079F" w:rsidP="00A12F2C">
            <w:pPr>
              <w:pStyle w:val="afffffffffffffe"/>
              <w:snapToGrid w:val="0"/>
              <w:spacing w:line="276" w:lineRule="auto"/>
              <w:ind w:firstLine="0"/>
              <w:contextualSpacing/>
            </w:pPr>
          </w:p>
        </w:tc>
      </w:tr>
      <w:tr w:rsidR="0021079F" w:rsidRPr="00D93B8F" w14:paraId="28DF4EC9" w14:textId="77777777" w:rsidTr="00A12F2C">
        <w:tc>
          <w:tcPr>
            <w:tcW w:w="876" w:type="dxa"/>
            <w:vAlign w:val="center"/>
          </w:tcPr>
          <w:p w14:paraId="57D04F2F" w14:textId="77777777" w:rsidR="0021079F" w:rsidRPr="00D93B8F" w:rsidRDefault="0021079F" w:rsidP="00A12F2C">
            <w:pPr>
              <w:spacing w:line="276" w:lineRule="auto"/>
              <w:contextualSpacing/>
              <w:jc w:val="both"/>
            </w:pPr>
            <w:r w:rsidRPr="00D93B8F">
              <w:t>2.1.46.</w:t>
            </w:r>
          </w:p>
        </w:tc>
        <w:tc>
          <w:tcPr>
            <w:tcW w:w="4648" w:type="dxa"/>
            <w:vAlign w:val="center"/>
          </w:tcPr>
          <w:p w14:paraId="6D7A965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«Реестр аккредитованных экспертов и экспертных организаций» ЕИС Роскомнадзора</w:t>
            </w:r>
          </w:p>
        </w:tc>
        <w:tc>
          <w:tcPr>
            <w:tcW w:w="2409" w:type="dxa"/>
            <w:vMerge/>
          </w:tcPr>
          <w:p w14:paraId="12E66066" w14:textId="77777777" w:rsidR="0021079F" w:rsidRPr="00D93B8F" w:rsidRDefault="0021079F" w:rsidP="00A12F2C">
            <w:pPr>
              <w:pStyle w:val="afffffffffffffe"/>
              <w:snapToGrid w:val="0"/>
              <w:spacing w:line="276" w:lineRule="auto"/>
              <w:ind w:firstLine="0"/>
              <w:contextualSpacing/>
            </w:pPr>
          </w:p>
        </w:tc>
        <w:tc>
          <w:tcPr>
            <w:tcW w:w="2127" w:type="dxa"/>
            <w:vMerge/>
          </w:tcPr>
          <w:p w14:paraId="2B0CE5F9" w14:textId="77777777" w:rsidR="0021079F" w:rsidRPr="00D93B8F" w:rsidRDefault="0021079F" w:rsidP="00A12F2C">
            <w:pPr>
              <w:pStyle w:val="afffffffffffffe"/>
              <w:snapToGrid w:val="0"/>
              <w:spacing w:line="276" w:lineRule="auto"/>
              <w:ind w:firstLine="0"/>
              <w:contextualSpacing/>
            </w:pPr>
          </w:p>
        </w:tc>
      </w:tr>
      <w:tr w:rsidR="0021079F" w:rsidRPr="00D93B8F" w14:paraId="5A2484DC" w14:textId="77777777" w:rsidTr="00A12F2C">
        <w:tc>
          <w:tcPr>
            <w:tcW w:w="876" w:type="dxa"/>
            <w:vAlign w:val="center"/>
          </w:tcPr>
          <w:p w14:paraId="19DE39E2" w14:textId="77777777" w:rsidR="0021079F" w:rsidRPr="00D93B8F" w:rsidRDefault="0021079F" w:rsidP="00A12F2C">
            <w:pPr>
              <w:spacing w:line="276" w:lineRule="auto"/>
              <w:contextualSpacing/>
              <w:jc w:val="both"/>
            </w:pPr>
            <w:r w:rsidRPr="00D93B8F">
              <w:t>2.1.47.</w:t>
            </w:r>
          </w:p>
        </w:tc>
        <w:tc>
          <w:tcPr>
            <w:tcW w:w="4648" w:type="dxa"/>
            <w:vAlign w:val="center"/>
          </w:tcPr>
          <w:p w14:paraId="7D5F43CD"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прикладной программной подсистемы «Информационно-справочная система» ЕИС Роскомнадзора</w:t>
            </w:r>
          </w:p>
        </w:tc>
        <w:tc>
          <w:tcPr>
            <w:tcW w:w="2409" w:type="dxa"/>
            <w:vMerge/>
          </w:tcPr>
          <w:p w14:paraId="4AB91239" w14:textId="77777777" w:rsidR="0021079F" w:rsidRPr="00D93B8F" w:rsidRDefault="0021079F" w:rsidP="00A12F2C">
            <w:pPr>
              <w:pStyle w:val="afffffffffffffe"/>
              <w:snapToGrid w:val="0"/>
              <w:spacing w:line="276" w:lineRule="auto"/>
              <w:ind w:firstLine="0"/>
              <w:contextualSpacing/>
            </w:pPr>
          </w:p>
        </w:tc>
        <w:tc>
          <w:tcPr>
            <w:tcW w:w="2127" w:type="dxa"/>
            <w:vMerge/>
          </w:tcPr>
          <w:p w14:paraId="38FCED33" w14:textId="77777777" w:rsidR="0021079F" w:rsidRPr="00D93B8F" w:rsidRDefault="0021079F" w:rsidP="00A12F2C">
            <w:pPr>
              <w:pStyle w:val="afffffffffffffe"/>
              <w:snapToGrid w:val="0"/>
              <w:spacing w:line="276" w:lineRule="auto"/>
              <w:ind w:firstLine="0"/>
              <w:contextualSpacing/>
            </w:pPr>
          </w:p>
        </w:tc>
      </w:tr>
      <w:tr w:rsidR="0021079F" w:rsidRPr="00D93B8F" w14:paraId="7F81A0AE" w14:textId="77777777" w:rsidTr="00A12F2C">
        <w:tc>
          <w:tcPr>
            <w:tcW w:w="10060" w:type="dxa"/>
            <w:gridSpan w:val="4"/>
            <w:vAlign w:val="center"/>
          </w:tcPr>
          <w:p w14:paraId="4609C2C4" w14:textId="77777777" w:rsidR="0021079F" w:rsidRPr="00D93B8F" w:rsidRDefault="0021079F" w:rsidP="00A12F2C">
            <w:pPr>
              <w:pStyle w:val="afffffffffffffe"/>
              <w:snapToGrid w:val="0"/>
              <w:spacing w:line="276" w:lineRule="auto"/>
              <w:ind w:firstLine="0"/>
              <w:contextualSpacing/>
              <w:jc w:val="center"/>
              <w:rPr>
                <w:bCs/>
              </w:rPr>
            </w:pPr>
            <w:r w:rsidRPr="00D93B8F">
              <w:rPr>
                <w:bCs/>
              </w:rPr>
              <w:t>2.2. Мероприятия по поддержанию и восстановлению функциональных и пользовательских характеристик сервисных программных подсистем ЕИС Роскомнадзора</w:t>
            </w:r>
          </w:p>
        </w:tc>
      </w:tr>
      <w:tr w:rsidR="0021079F" w:rsidRPr="00D93B8F" w14:paraId="10BFC6CD" w14:textId="77777777" w:rsidTr="00A12F2C">
        <w:tc>
          <w:tcPr>
            <w:tcW w:w="876" w:type="dxa"/>
            <w:vAlign w:val="center"/>
          </w:tcPr>
          <w:p w14:paraId="2AFE3E5B" w14:textId="77777777" w:rsidR="0021079F" w:rsidRPr="00D93B8F" w:rsidRDefault="0021079F" w:rsidP="00A12F2C">
            <w:pPr>
              <w:spacing w:line="276" w:lineRule="auto"/>
              <w:jc w:val="both"/>
            </w:pPr>
            <w:r w:rsidRPr="00D93B8F">
              <w:t>2.2.1.</w:t>
            </w:r>
          </w:p>
        </w:tc>
        <w:tc>
          <w:tcPr>
            <w:tcW w:w="4648" w:type="dxa"/>
            <w:vAlign w:val="center"/>
          </w:tcPr>
          <w:p w14:paraId="76AAE85F"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характеристик 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w:t>
            </w:r>
            <w:r w:rsidRPr="00D93B8F">
              <w:lastRenderedPageBreak/>
              <w:t>Роскомнадзора с информационными системами (реестрами) объединенного предприятия радиочастотной службы через систему электронного взаимодействия (СЭВ)</w:t>
            </w:r>
          </w:p>
        </w:tc>
        <w:tc>
          <w:tcPr>
            <w:tcW w:w="2409" w:type="dxa"/>
            <w:vMerge w:val="restart"/>
          </w:tcPr>
          <w:p w14:paraId="15A17103" w14:textId="77777777" w:rsidR="0021079F" w:rsidRPr="00D93B8F" w:rsidRDefault="0021079F" w:rsidP="00A12F2C">
            <w:pPr>
              <w:pStyle w:val="afffffffffffffe"/>
              <w:snapToGrid w:val="0"/>
              <w:spacing w:line="276" w:lineRule="auto"/>
              <w:ind w:firstLine="0"/>
              <w:contextualSpacing/>
            </w:pPr>
            <w:r w:rsidRPr="00D93B8F">
              <w:lastRenderedPageBreak/>
              <w:t>ежемесячно</w:t>
            </w:r>
          </w:p>
          <w:p w14:paraId="6D79342A"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после окончания отчетного календарного месяца</w:t>
            </w:r>
          </w:p>
        </w:tc>
        <w:tc>
          <w:tcPr>
            <w:tcW w:w="2127" w:type="dxa"/>
            <w:vMerge w:val="restart"/>
          </w:tcPr>
          <w:p w14:paraId="5DD31250" w14:textId="77777777" w:rsidR="0021079F" w:rsidRPr="00D93B8F" w:rsidRDefault="0021079F" w:rsidP="00A12F2C">
            <w:pPr>
              <w:pStyle w:val="afffffffffffffe"/>
              <w:snapToGrid w:val="0"/>
              <w:spacing w:line="276" w:lineRule="auto"/>
              <w:ind w:firstLine="0"/>
              <w:contextualSpacing/>
            </w:pPr>
            <w:r w:rsidRPr="00D93B8F">
              <w:t xml:space="preserve">сводный ежемесячный акт сдачи-приемки услуг за отчетный календарный месяц </w:t>
            </w:r>
          </w:p>
          <w:p w14:paraId="05726600" w14:textId="77777777" w:rsidR="0021079F" w:rsidRPr="00D93B8F" w:rsidRDefault="0021079F" w:rsidP="00A12F2C">
            <w:pPr>
              <w:pStyle w:val="afffffffffffffe"/>
              <w:snapToGrid w:val="0"/>
              <w:spacing w:line="276" w:lineRule="auto"/>
              <w:ind w:firstLine="0"/>
              <w:contextualSpacing/>
            </w:pPr>
          </w:p>
        </w:tc>
      </w:tr>
      <w:tr w:rsidR="0021079F" w:rsidRPr="00D93B8F" w14:paraId="4040394F" w14:textId="77777777" w:rsidTr="00A12F2C">
        <w:tc>
          <w:tcPr>
            <w:tcW w:w="876" w:type="dxa"/>
            <w:vAlign w:val="center"/>
          </w:tcPr>
          <w:p w14:paraId="283A4DD0" w14:textId="77777777" w:rsidR="0021079F" w:rsidRPr="00D93B8F" w:rsidRDefault="0021079F" w:rsidP="00A12F2C">
            <w:pPr>
              <w:spacing w:line="276" w:lineRule="auto"/>
              <w:jc w:val="both"/>
            </w:pPr>
            <w:r w:rsidRPr="00D93B8F">
              <w:lastRenderedPageBreak/>
              <w:t>2.2.2.</w:t>
            </w:r>
          </w:p>
        </w:tc>
        <w:tc>
          <w:tcPr>
            <w:tcW w:w="4648" w:type="dxa"/>
            <w:vAlign w:val="center"/>
          </w:tcPr>
          <w:p w14:paraId="5FC7E5E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«Информационно-технологическая платформа ЕИС» (ИТП) ЕИС Роскомнадзора</w:t>
            </w:r>
          </w:p>
        </w:tc>
        <w:tc>
          <w:tcPr>
            <w:tcW w:w="2409" w:type="dxa"/>
            <w:vMerge/>
          </w:tcPr>
          <w:p w14:paraId="12CB9162" w14:textId="77777777" w:rsidR="0021079F" w:rsidRPr="00D93B8F" w:rsidRDefault="0021079F" w:rsidP="00A12F2C">
            <w:pPr>
              <w:pStyle w:val="afffffffffffffe"/>
              <w:snapToGrid w:val="0"/>
              <w:spacing w:line="276" w:lineRule="auto"/>
              <w:ind w:firstLine="0"/>
              <w:contextualSpacing/>
            </w:pPr>
          </w:p>
        </w:tc>
        <w:tc>
          <w:tcPr>
            <w:tcW w:w="2127" w:type="dxa"/>
            <w:vMerge/>
          </w:tcPr>
          <w:p w14:paraId="26951480" w14:textId="77777777" w:rsidR="0021079F" w:rsidRPr="00D93B8F" w:rsidRDefault="0021079F" w:rsidP="00A12F2C">
            <w:pPr>
              <w:pStyle w:val="afffffffffffffe"/>
              <w:snapToGrid w:val="0"/>
              <w:spacing w:line="276" w:lineRule="auto"/>
              <w:ind w:firstLine="0"/>
              <w:contextualSpacing/>
            </w:pPr>
          </w:p>
        </w:tc>
      </w:tr>
      <w:tr w:rsidR="0021079F" w:rsidRPr="00D93B8F" w14:paraId="23E76D13" w14:textId="77777777" w:rsidTr="00A12F2C">
        <w:tc>
          <w:tcPr>
            <w:tcW w:w="876" w:type="dxa"/>
            <w:vAlign w:val="center"/>
          </w:tcPr>
          <w:p w14:paraId="7AE3581F" w14:textId="77777777" w:rsidR="0021079F" w:rsidRPr="00D93B8F" w:rsidRDefault="0021079F" w:rsidP="00A12F2C">
            <w:pPr>
              <w:spacing w:line="276" w:lineRule="auto"/>
              <w:jc w:val="both"/>
            </w:pPr>
            <w:r w:rsidRPr="00D93B8F">
              <w:t>2.2.3.</w:t>
            </w:r>
          </w:p>
        </w:tc>
        <w:tc>
          <w:tcPr>
            <w:tcW w:w="4648" w:type="dxa"/>
            <w:vAlign w:val="center"/>
          </w:tcPr>
          <w:p w14:paraId="7EB8A7F3"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Роскомнадзора с Единым порталом государственных услуг (ЕПГУ) через Единую систему межведомственного электронного взаимодействия (СМЭВ)</w:t>
            </w:r>
          </w:p>
        </w:tc>
        <w:tc>
          <w:tcPr>
            <w:tcW w:w="2409" w:type="dxa"/>
            <w:vMerge/>
          </w:tcPr>
          <w:p w14:paraId="0D101DE0" w14:textId="77777777" w:rsidR="0021079F" w:rsidRPr="00D93B8F" w:rsidRDefault="0021079F" w:rsidP="00A12F2C">
            <w:pPr>
              <w:pStyle w:val="afffffffffffffe"/>
              <w:snapToGrid w:val="0"/>
              <w:spacing w:line="276" w:lineRule="auto"/>
              <w:ind w:firstLine="0"/>
              <w:contextualSpacing/>
            </w:pPr>
          </w:p>
        </w:tc>
        <w:tc>
          <w:tcPr>
            <w:tcW w:w="2127" w:type="dxa"/>
            <w:vMerge/>
          </w:tcPr>
          <w:p w14:paraId="3E56D2F2" w14:textId="77777777" w:rsidR="0021079F" w:rsidRPr="00D93B8F" w:rsidRDefault="0021079F" w:rsidP="00A12F2C">
            <w:pPr>
              <w:pStyle w:val="afffffffffffffe"/>
              <w:snapToGrid w:val="0"/>
              <w:spacing w:line="276" w:lineRule="auto"/>
              <w:ind w:firstLine="0"/>
              <w:contextualSpacing/>
            </w:pPr>
          </w:p>
        </w:tc>
      </w:tr>
      <w:tr w:rsidR="0021079F" w:rsidRPr="00D93B8F" w14:paraId="277B3435" w14:textId="77777777" w:rsidTr="00A12F2C">
        <w:tc>
          <w:tcPr>
            <w:tcW w:w="876" w:type="dxa"/>
            <w:vAlign w:val="center"/>
          </w:tcPr>
          <w:p w14:paraId="00503F9B" w14:textId="77777777" w:rsidR="0021079F" w:rsidRPr="00D93B8F" w:rsidRDefault="0021079F" w:rsidP="00A12F2C">
            <w:pPr>
              <w:spacing w:line="276" w:lineRule="auto"/>
              <w:jc w:val="both"/>
            </w:pPr>
            <w:r w:rsidRPr="00D93B8F">
              <w:t>2.2.4.</w:t>
            </w:r>
          </w:p>
        </w:tc>
        <w:tc>
          <w:tcPr>
            <w:tcW w:w="4648" w:type="dxa"/>
            <w:vAlign w:val="center"/>
          </w:tcPr>
          <w:p w14:paraId="21A4DEA6" w14:textId="77777777" w:rsidR="0021079F" w:rsidRPr="00D93B8F" w:rsidRDefault="0021079F" w:rsidP="00A12F2C">
            <w:pPr>
              <w:spacing w:line="276" w:lineRule="auto"/>
              <w:contextualSpacing/>
            </w:pPr>
            <w:r w:rsidRPr="00D93B8F">
              <w:t>Поддержание и восстановление функциональных и пользовательских характеристик сервисной программной подсистемы ЕИС «Подсистема обеспечения информационного взаимодействия» (ПОИВ) ЕИС Роскомнадзора в части обеспечения взаимодействия ЕИС Роскомнадзора с информационными системами (реестрами) органов государственной власти Российской Федерации с использованием Единой системы межведомственного электронного взаимодействия (СМЭВ) и Системы межведомственного электронного документооборота федеральных органов исполнительной власти (МЭДО)</w:t>
            </w:r>
          </w:p>
        </w:tc>
        <w:tc>
          <w:tcPr>
            <w:tcW w:w="2409" w:type="dxa"/>
            <w:vMerge/>
          </w:tcPr>
          <w:p w14:paraId="4CFE48C4" w14:textId="77777777" w:rsidR="0021079F" w:rsidRPr="00D93B8F" w:rsidRDefault="0021079F" w:rsidP="00A12F2C">
            <w:pPr>
              <w:pStyle w:val="afffffffffffffe"/>
              <w:snapToGrid w:val="0"/>
              <w:spacing w:line="276" w:lineRule="auto"/>
              <w:ind w:firstLine="0"/>
              <w:contextualSpacing/>
            </w:pPr>
          </w:p>
        </w:tc>
        <w:tc>
          <w:tcPr>
            <w:tcW w:w="2127" w:type="dxa"/>
            <w:vMerge/>
          </w:tcPr>
          <w:p w14:paraId="523A73D9" w14:textId="77777777" w:rsidR="0021079F" w:rsidRPr="00D93B8F" w:rsidRDefault="0021079F" w:rsidP="00A12F2C">
            <w:pPr>
              <w:pStyle w:val="afffffffffffffe"/>
              <w:snapToGrid w:val="0"/>
              <w:spacing w:line="276" w:lineRule="auto"/>
              <w:ind w:firstLine="0"/>
              <w:contextualSpacing/>
            </w:pPr>
          </w:p>
        </w:tc>
      </w:tr>
      <w:tr w:rsidR="0021079F" w:rsidRPr="00D93B8F" w14:paraId="7E6ED929" w14:textId="77777777" w:rsidTr="00A12F2C">
        <w:tc>
          <w:tcPr>
            <w:tcW w:w="876" w:type="dxa"/>
            <w:vAlign w:val="center"/>
          </w:tcPr>
          <w:p w14:paraId="3C8EB011" w14:textId="77777777" w:rsidR="0021079F" w:rsidRPr="00D93B8F" w:rsidRDefault="0021079F" w:rsidP="00A12F2C">
            <w:pPr>
              <w:spacing w:line="276" w:lineRule="auto"/>
              <w:jc w:val="both"/>
            </w:pPr>
            <w:r w:rsidRPr="00D93B8F">
              <w:t>2.2.5.</w:t>
            </w:r>
          </w:p>
        </w:tc>
        <w:tc>
          <w:tcPr>
            <w:tcW w:w="4648" w:type="dxa"/>
            <w:vAlign w:val="center"/>
          </w:tcPr>
          <w:p w14:paraId="49055BB6" w14:textId="77777777" w:rsidR="0021079F" w:rsidRPr="00D93B8F" w:rsidRDefault="0021079F" w:rsidP="00A12F2C">
            <w:pPr>
              <w:spacing w:line="276" w:lineRule="auto"/>
              <w:contextualSpacing/>
            </w:pPr>
            <w:r w:rsidRPr="00D93B8F">
              <w:t xml:space="preserve">Поддержание и восстановление функциональных и пользовательских </w:t>
            </w:r>
            <w:r w:rsidRPr="00D93B8F">
              <w:lastRenderedPageBreak/>
              <w:t xml:space="preserve">характеристик сервисной программной подсистемы мониторинга корпоративной мультисервисной сети передачи данных (КМСПД) ЕИС Роскомнадзора </w:t>
            </w:r>
          </w:p>
        </w:tc>
        <w:tc>
          <w:tcPr>
            <w:tcW w:w="2409" w:type="dxa"/>
            <w:vMerge/>
          </w:tcPr>
          <w:p w14:paraId="6D9C1F4B" w14:textId="77777777" w:rsidR="0021079F" w:rsidRPr="00D93B8F" w:rsidRDefault="0021079F" w:rsidP="00A12F2C">
            <w:pPr>
              <w:pStyle w:val="afffffffffffffe"/>
              <w:snapToGrid w:val="0"/>
              <w:spacing w:line="276" w:lineRule="auto"/>
              <w:ind w:firstLine="0"/>
              <w:contextualSpacing/>
            </w:pPr>
          </w:p>
        </w:tc>
        <w:tc>
          <w:tcPr>
            <w:tcW w:w="2127" w:type="dxa"/>
            <w:vMerge/>
          </w:tcPr>
          <w:p w14:paraId="196979B5" w14:textId="77777777" w:rsidR="0021079F" w:rsidRPr="00D93B8F" w:rsidRDefault="0021079F" w:rsidP="00A12F2C">
            <w:pPr>
              <w:pStyle w:val="afffffffffffffe"/>
              <w:snapToGrid w:val="0"/>
              <w:spacing w:line="276" w:lineRule="auto"/>
              <w:ind w:firstLine="0"/>
              <w:contextualSpacing/>
            </w:pPr>
          </w:p>
        </w:tc>
      </w:tr>
      <w:tr w:rsidR="0021079F" w:rsidRPr="00D93B8F" w14:paraId="49D1CD7D" w14:textId="77777777" w:rsidTr="00A12F2C">
        <w:tc>
          <w:tcPr>
            <w:tcW w:w="10060" w:type="dxa"/>
            <w:gridSpan w:val="4"/>
            <w:vAlign w:val="center"/>
          </w:tcPr>
          <w:p w14:paraId="7D8DF3E0" w14:textId="77777777" w:rsidR="0021079F" w:rsidRPr="00D93B8F" w:rsidRDefault="0021079F" w:rsidP="00A12F2C">
            <w:pPr>
              <w:pStyle w:val="afffffffffffffe"/>
              <w:snapToGrid w:val="0"/>
              <w:spacing w:line="276" w:lineRule="auto"/>
              <w:ind w:firstLine="0"/>
              <w:contextualSpacing/>
              <w:jc w:val="center"/>
              <w:rPr>
                <w:b/>
                <w:bCs/>
              </w:rPr>
            </w:pPr>
            <w:r w:rsidRPr="00D93B8F">
              <w:rPr>
                <w:b/>
                <w:bCs/>
              </w:rPr>
              <w:lastRenderedPageBreak/>
              <w:t>Раздел 3. Прочие мероприятия</w:t>
            </w:r>
          </w:p>
        </w:tc>
      </w:tr>
      <w:tr w:rsidR="0021079F" w:rsidRPr="00D93B8F" w14:paraId="72368520" w14:textId="77777777" w:rsidTr="00A12F2C">
        <w:tc>
          <w:tcPr>
            <w:tcW w:w="10060" w:type="dxa"/>
            <w:gridSpan w:val="4"/>
            <w:vAlign w:val="center"/>
          </w:tcPr>
          <w:p w14:paraId="10C50AA8" w14:textId="77777777" w:rsidR="0021079F" w:rsidRPr="00D93B8F" w:rsidRDefault="0021079F" w:rsidP="00A12F2C">
            <w:pPr>
              <w:pStyle w:val="afffffffffffffe"/>
              <w:snapToGrid w:val="0"/>
              <w:spacing w:line="276" w:lineRule="auto"/>
              <w:ind w:firstLine="0"/>
              <w:contextualSpacing/>
              <w:jc w:val="center"/>
              <w:rPr>
                <w:bCs/>
              </w:rPr>
            </w:pPr>
            <w:r w:rsidRPr="00D93B8F">
              <w:rPr>
                <w:bCs/>
              </w:rPr>
              <w:t>3.1. Мероприятия по обеспечению автоматизированных внутренних  информационных взаимодействий между отдельными подсистемами ЕИС Роскомнадзора</w:t>
            </w:r>
          </w:p>
        </w:tc>
      </w:tr>
      <w:tr w:rsidR="0021079F" w:rsidRPr="00D93B8F" w14:paraId="2939E749" w14:textId="77777777" w:rsidTr="00A12F2C">
        <w:tc>
          <w:tcPr>
            <w:tcW w:w="876" w:type="dxa"/>
            <w:vAlign w:val="center"/>
          </w:tcPr>
          <w:p w14:paraId="309E2260" w14:textId="77777777" w:rsidR="0021079F" w:rsidRPr="00D93B8F" w:rsidRDefault="0021079F" w:rsidP="00A12F2C">
            <w:pPr>
              <w:spacing w:line="276" w:lineRule="auto"/>
              <w:contextualSpacing/>
              <w:jc w:val="both"/>
            </w:pPr>
            <w:r w:rsidRPr="00D93B8F">
              <w:t>3.1.1.</w:t>
            </w:r>
          </w:p>
        </w:tc>
        <w:tc>
          <w:tcPr>
            <w:tcW w:w="4648" w:type="dxa"/>
            <w:vAlign w:val="center"/>
          </w:tcPr>
          <w:p w14:paraId="3D997931" w14:textId="77777777" w:rsidR="0021079F" w:rsidRPr="00D93B8F" w:rsidRDefault="0021079F" w:rsidP="00A12F2C">
            <w:pPr>
              <w:spacing w:line="276" w:lineRule="auto"/>
              <w:contextualSpacing/>
            </w:pPr>
            <w:r w:rsidRPr="00D93B8F">
              <w:t>Обеспечение автоматизированного взаимодействия прикладных программных подсистем ЕИС Роскомнадзора с Интернет-порталом Роскомнадзора, в том числе с сайтами реестров и выгрузки операторам связи, а также порталом уполномоченного органа по защите прав субъектов персональных данных</w:t>
            </w:r>
          </w:p>
        </w:tc>
        <w:tc>
          <w:tcPr>
            <w:tcW w:w="2409" w:type="dxa"/>
            <w:vMerge w:val="restart"/>
          </w:tcPr>
          <w:p w14:paraId="43CB2F1B" w14:textId="77777777" w:rsidR="0021079F" w:rsidRPr="00D93B8F" w:rsidRDefault="0021079F" w:rsidP="00A12F2C">
            <w:pPr>
              <w:pStyle w:val="afffffffffffffe"/>
              <w:snapToGrid w:val="0"/>
              <w:spacing w:line="276" w:lineRule="auto"/>
              <w:ind w:firstLine="0"/>
              <w:contextualSpacing/>
            </w:pPr>
            <w:r w:rsidRPr="00D93B8F">
              <w:t>ежемесячно</w:t>
            </w:r>
          </w:p>
          <w:p w14:paraId="64DB04A2"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после окончания отчетного календарного месяца</w:t>
            </w:r>
          </w:p>
        </w:tc>
        <w:tc>
          <w:tcPr>
            <w:tcW w:w="2127" w:type="dxa"/>
            <w:vMerge w:val="restart"/>
          </w:tcPr>
          <w:p w14:paraId="414DB549" w14:textId="77777777" w:rsidR="0021079F" w:rsidRPr="00D93B8F" w:rsidRDefault="0021079F" w:rsidP="00A12F2C">
            <w:pPr>
              <w:pStyle w:val="afffffffffffffe"/>
              <w:snapToGrid w:val="0"/>
              <w:spacing w:line="276" w:lineRule="auto"/>
              <w:ind w:firstLine="0"/>
              <w:contextualSpacing/>
            </w:pPr>
            <w:r w:rsidRPr="00D93B8F">
              <w:t xml:space="preserve">сводный ежемесячный акт сдачи-приемки услуг за отчетный календарный месяц </w:t>
            </w:r>
          </w:p>
          <w:p w14:paraId="5D3083B7" w14:textId="77777777" w:rsidR="0021079F" w:rsidRPr="00D93B8F" w:rsidRDefault="0021079F" w:rsidP="00A12F2C">
            <w:pPr>
              <w:pStyle w:val="afffffffffffffe"/>
              <w:snapToGrid w:val="0"/>
              <w:spacing w:line="276" w:lineRule="auto"/>
              <w:ind w:firstLine="0"/>
              <w:contextualSpacing/>
            </w:pPr>
          </w:p>
        </w:tc>
      </w:tr>
      <w:tr w:rsidR="0021079F" w:rsidRPr="00D93B8F" w14:paraId="6355B458" w14:textId="77777777" w:rsidTr="00A12F2C">
        <w:tc>
          <w:tcPr>
            <w:tcW w:w="876" w:type="dxa"/>
            <w:vAlign w:val="center"/>
          </w:tcPr>
          <w:p w14:paraId="2D6AB343" w14:textId="77777777" w:rsidR="0021079F" w:rsidRPr="00D93B8F" w:rsidRDefault="0021079F" w:rsidP="00A12F2C">
            <w:pPr>
              <w:spacing w:line="276" w:lineRule="auto"/>
              <w:contextualSpacing/>
              <w:jc w:val="both"/>
            </w:pPr>
            <w:r w:rsidRPr="00D93B8F">
              <w:t>3.1.2.</w:t>
            </w:r>
          </w:p>
        </w:tc>
        <w:tc>
          <w:tcPr>
            <w:tcW w:w="4648" w:type="dxa"/>
            <w:vAlign w:val="center"/>
          </w:tcPr>
          <w:p w14:paraId="716BDFB6" w14:textId="77777777" w:rsidR="0021079F" w:rsidRPr="00D93B8F" w:rsidRDefault="0021079F" w:rsidP="00A12F2C">
            <w:pPr>
              <w:spacing w:line="276" w:lineRule="auto"/>
              <w:contextualSpacing/>
            </w:pPr>
            <w:r w:rsidRPr="00D93B8F">
              <w:t>Обеспечение автоматизированного взаимодействия с выделенным аналитическим хранилищем ИСС ЕИС Роскомнадзора</w:t>
            </w:r>
          </w:p>
        </w:tc>
        <w:tc>
          <w:tcPr>
            <w:tcW w:w="2409" w:type="dxa"/>
            <w:vMerge/>
          </w:tcPr>
          <w:p w14:paraId="5272492B" w14:textId="77777777" w:rsidR="0021079F" w:rsidRPr="00D93B8F" w:rsidRDefault="0021079F" w:rsidP="00A12F2C">
            <w:pPr>
              <w:pStyle w:val="afffffffffffffe"/>
              <w:snapToGrid w:val="0"/>
              <w:spacing w:line="276" w:lineRule="auto"/>
              <w:ind w:firstLine="0"/>
              <w:contextualSpacing/>
            </w:pPr>
          </w:p>
        </w:tc>
        <w:tc>
          <w:tcPr>
            <w:tcW w:w="2127" w:type="dxa"/>
            <w:vMerge/>
          </w:tcPr>
          <w:p w14:paraId="056DE0CC" w14:textId="77777777" w:rsidR="0021079F" w:rsidRPr="00D93B8F" w:rsidRDefault="0021079F" w:rsidP="00A12F2C">
            <w:pPr>
              <w:pStyle w:val="afffffffffffffe"/>
              <w:snapToGrid w:val="0"/>
              <w:spacing w:line="276" w:lineRule="auto"/>
              <w:ind w:firstLine="0"/>
              <w:contextualSpacing/>
            </w:pPr>
          </w:p>
        </w:tc>
      </w:tr>
      <w:tr w:rsidR="0021079F" w:rsidRPr="00D93B8F" w14:paraId="646CCA1B" w14:textId="77777777" w:rsidTr="00A12F2C">
        <w:tc>
          <w:tcPr>
            <w:tcW w:w="10060" w:type="dxa"/>
            <w:gridSpan w:val="4"/>
            <w:vAlign w:val="center"/>
          </w:tcPr>
          <w:p w14:paraId="69F483AF" w14:textId="77777777" w:rsidR="0021079F" w:rsidRPr="00D93B8F" w:rsidRDefault="0021079F" w:rsidP="00A12F2C">
            <w:pPr>
              <w:pStyle w:val="afffffffffffffe"/>
              <w:snapToGrid w:val="0"/>
              <w:spacing w:line="276" w:lineRule="auto"/>
              <w:ind w:firstLine="0"/>
              <w:contextualSpacing/>
              <w:jc w:val="center"/>
            </w:pPr>
            <w:r w:rsidRPr="00D93B8F">
              <w:t>3.2. Мероприятия по вводу, систематизации и актуализации данных</w:t>
            </w:r>
          </w:p>
        </w:tc>
      </w:tr>
      <w:tr w:rsidR="0021079F" w:rsidRPr="00D93B8F" w14:paraId="55579893" w14:textId="77777777" w:rsidTr="00A12F2C">
        <w:tc>
          <w:tcPr>
            <w:tcW w:w="876" w:type="dxa"/>
            <w:vAlign w:val="center"/>
          </w:tcPr>
          <w:p w14:paraId="3C925F7A" w14:textId="77777777" w:rsidR="0021079F" w:rsidRPr="00D93B8F" w:rsidRDefault="0021079F" w:rsidP="00A12F2C">
            <w:pPr>
              <w:spacing w:line="276" w:lineRule="auto"/>
              <w:contextualSpacing/>
              <w:jc w:val="both"/>
            </w:pPr>
            <w:r w:rsidRPr="00D93B8F">
              <w:t>3.2.1.</w:t>
            </w:r>
          </w:p>
        </w:tc>
        <w:tc>
          <w:tcPr>
            <w:tcW w:w="4648" w:type="dxa"/>
            <w:vAlign w:val="center"/>
          </w:tcPr>
          <w:p w14:paraId="566593DA" w14:textId="77777777" w:rsidR="0021079F" w:rsidRPr="00D93B8F" w:rsidRDefault="0021079F" w:rsidP="00A12F2C">
            <w:pPr>
              <w:spacing w:line="276" w:lineRule="auto"/>
              <w:contextualSpacing/>
            </w:pPr>
            <w:r w:rsidRPr="00D93B8F">
              <w:t>Первичный ввод, систематизация и актуализация данных в СЭД ЕИС Роскомнадзора</w:t>
            </w:r>
          </w:p>
        </w:tc>
        <w:tc>
          <w:tcPr>
            <w:tcW w:w="2409" w:type="dxa"/>
          </w:tcPr>
          <w:p w14:paraId="11E5E572" w14:textId="77777777" w:rsidR="0021079F" w:rsidRPr="00D93B8F" w:rsidRDefault="0021079F" w:rsidP="00A12F2C">
            <w:pPr>
              <w:pStyle w:val="afffffffffffffe"/>
              <w:snapToGrid w:val="0"/>
              <w:spacing w:line="276" w:lineRule="auto"/>
              <w:ind w:firstLine="0"/>
              <w:contextualSpacing/>
            </w:pPr>
            <w:r w:rsidRPr="00D93B8F">
              <w:t>ежемесячно</w:t>
            </w:r>
          </w:p>
          <w:p w14:paraId="3B9FF253"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после окончания отчетного календарного месяца</w:t>
            </w:r>
          </w:p>
        </w:tc>
        <w:tc>
          <w:tcPr>
            <w:tcW w:w="2127" w:type="dxa"/>
          </w:tcPr>
          <w:p w14:paraId="02201E91" w14:textId="77777777" w:rsidR="0021079F" w:rsidRPr="00D93B8F" w:rsidRDefault="0021079F" w:rsidP="00A12F2C">
            <w:pPr>
              <w:pStyle w:val="afffffffffffffe"/>
              <w:snapToGrid w:val="0"/>
              <w:spacing w:line="276" w:lineRule="auto"/>
              <w:ind w:firstLine="0"/>
              <w:contextualSpacing/>
            </w:pPr>
            <w:r w:rsidRPr="00D93B8F">
              <w:t xml:space="preserve">сводный ежемесячный акт сдачи-приемки услуг за отчетный календарный месяц </w:t>
            </w:r>
          </w:p>
          <w:p w14:paraId="25414DEF" w14:textId="77777777" w:rsidR="0021079F" w:rsidRPr="00D93B8F" w:rsidRDefault="0021079F" w:rsidP="00A12F2C">
            <w:pPr>
              <w:pStyle w:val="afffffffffffffe"/>
              <w:snapToGrid w:val="0"/>
              <w:spacing w:line="276" w:lineRule="auto"/>
              <w:ind w:firstLine="0"/>
              <w:contextualSpacing/>
            </w:pPr>
          </w:p>
        </w:tc>
      </w:tr>
      <w:tr w:rsidR="0021079F" w:rsidRPr="00D93B8F" w14:paraId="3C0BCFD4" w14:textId="77777777" w:rsidTr="00A12F2C">
        <w:tc>
          <w:tcPr>
            <w:tcW w:w="10060" w:type="dxa"/>
            <w:gridSpan w:val="4"/>
            <w:vAlign w:val="center"/>
          </w:tcPr>
          <w:p w14:paraId="1C852C93" w14:textId="77777777" w:rsidR="0021079F" w:rsidRPr="00D93B8F" w:rsidRDefault="0021079F" w:rsidP="00A12F2C">
            <w:pPr>
              <w:spacing w:line="276" w:lineRule="auto"/>
              <w:contextualSpacing/>
              <w:jc w:val="center"/>
            </w:pPr>
            <w:r w:rsidRPr="00D93B8F">
              <w:t>3.3 Мероприятия по обеспечению технической поддержки</w:t>
            </w:r>
          </w:p>
        </w:tc>
      </w:tr>
      <w:tr w:rsidR="0021079F" w:rsidRPr="00D93B8F" w14:paraId="01398C43" w14:textId="77777777" w:rsidTr="00A12F2C">
        <w:tc>
          <w:tcPr>
            <w:tcW w:w="876" w:type="dxa"/>
            <w:vAlign w:val="center"/>
          </w:tcPr>
          <w:p w14:paraId="2C30DC59" w14:textId="77777777" w:rsidR="0021079F" w:rsidRPr="00D93B8F" w:rsidRDefault="0021079F" w:rsidP="00A12F2C">
            <w:pPr>
              <w:spacing w:line="276" w:lineRule="auto"/>
              <w:contextualSpacing/>
              <w:jc w:val="both"/>
            </w:pPr>
            <w:r w:rsidRPr="00D93B8F">
              <w:t>3.3.1</w:t>
            </w:r>
          </w:p>
        </w:tc>
        <w:tc>
          <w:tcPr>
            <w:tcW w:w="4648" w:type="dxa"/>
            <w:vAlign w:val="center"/>
          </w:tcPr>
          <w:p w14:paraId="6981FE1F" w14:textId="77777777" w:rsidR="0021079F" w:rsidRPr="00D93B8F" w:rsidRDefault="0021079F" w:rsidP="00A12F2C">
            <w:pPr>
              <w:spacing w:line="276" w:lineRule="auto"/>
              <w:contextualSpacing/>
            </w:pPr>
            <w:r w:rsidRPr="00D93B8F">
              <w:t>Обеспечение круглосуточной технической поддержки пользователей внутреннего контура ЕИС Роскомнадзора при помощи службы горячей линии (СГЛ)</w:t>
            </w:r>
          </w:p>
        </w:tc>
        <w:tc>
          <w:tcPr>
            <w:tcW w:w="2409" w:type="dxa"/>
            <w:vMerge w:val="restart"/>
          </w:tcPr>
          <w:p w14:paraId="3AFEE984" w14:textId="77777777" w:rsidR="0021079F" w:rsidRPr="00D93B8F" w:rsidRDefault="0021079F" w:rsidP="00A12F2C">
            <w:pPr>
              <w:pStyle w:val="afffffffffffffe"/>
              <w:snapToGrid w:val="0"/>
              <w:spacing w:line="276" w:lineRule="auto"/>
              <w:ind w:firstLine="0"/>
              <w:contextualSpacing/>
            </w:pPr>
            <w:r w:rsidRPr="00D93B8F">
              <w:t>ежемесячно</w:t>
            </w:r>
          </w:p>
          <w:p w14:paraId="60514943" w14:textId="77777777" w:rsidR="0021079F" w:rsidRPr="00D93B8F" w:rsidRDefault="0021079F" w:rsidP="00A12F2C">
            <w:pPr>
              <w:pStyle w:val="afffffffffffffe"/>
              <w:snapToGrid w:val="0"/>
              <w:spacing w:line="276" w:lineRule="auto"/>
              <w:ind w:firstLine="0"/>
              <w:contextualSpacing/>
            </w:pPr>
            <w:r w:rsidRPr="00D93B8F">
              <w:t>не позднее 10 рабочих дней после окончания отчетного календарного месяца</w:t>
            </w:r>
          </w:p>
        </w:tc>
        <w:tc>
          <w:tcPr>
            <w:tcW w:w="2127" w:type="dxa"/>
            <w:vMerge w:val="restart"/>
          </w:tcPr>
          <w:p w14:paraId="29748727" w14:textId="77777777" w:rsidR="0021079F" w:rsidRPr="00D93B8F" w:rsidRDefault="0021079F" w:rsidP="00A12F2C">
            <w:pPr>
              <w:pStyle w:val="afffffffffffffe"/>
              <w:snapToGrid w:val="0"/>
              <w:spacing w:line="276" w:lineRule="auto"/>
              <w:ind w:firstLine="0"/>
              <w:contextualSpacing/>
            </w:pPr>
            <w:r w:rsidRPr="00D93B8F">
              <w:t xml:space="preserve">сводный ежемесячный акт сдачи-приемки услуг за отчетный календарный месяц </w:t>
            </w:r>
          </w:p>
          <w:p w14:paraId="7671A7A6" w14:textId="77777777" w:rsidR="0021079F" w:rsidRPr="00D93B8F" w:rsidRDefault="0021079F" w:rsidP="00A12F2C">
            <w:pPr>
              <w:pStyle w:val="afffffffffffffe"/>
              <w:snapToGrid w:val="0"/>
              <w:spacing w:line="276" w:lineRule="auto"/>
              <w:ind w:firstLine="0"/>
              <w:contextualSpacing/>
            </w:pPr>
          </w:p>
        </w:tc>
      </w:tr>
      <w:tr w:rsidR="0021079F" w:rsidRPr="00D93B8F" w14:paraId="104AF718" w14:textId="77777777" w:rsidTr="00A12F2C">
        <w:tc>
          <w:tcPr>
            <w:tcW w:w="876" w:type="dxa"/>
            <w:vAlign w:val="center"/>
          </w:tcPr>
          <w:p w14:paraId="17C68AAF" w14:textId="77777777" w:rsidR="0021079F" w:rsidRPr="00D93B8F" w:rsidRDefault="0021079F" w:rsidP="00A12F2C">
            <w:pPr>
              <w:spacing w:line="276" w:lineRule="auto"/>
              <w:contextualSpacing/>
              <w:jc w:val="both"/>
            </w:pPr>
            <w:r w:rsidRPr="00D93B8F">
              <w:t>3.3.2</w:t>
            </w:r>
          </w:p>
        </w:tc>
        <w:tc>
          <w:tcPr>
            <w:tcW w:w="4648" w:type="dxa"/>
            <w:vAlign w:val="center"/>
          </w:tcPr>
          <w:p w14:paraId="36C312B9" w14:textId="77777777" w:rsidR="0021079F" w:rsidRPr="00D93B8F" w:rsidRDefault="0021079F" w:rsidP="00A12F2C">
            <w:pPr>
              <w:spacing w:line="276" w:lineRule="auto"/>
              <w:contextualSpacing/>
            </w:pPr>
            <w:r w:rsidRPr="00D93B8F">
              <w:t>Обеспечение технической поддержки уполномоченных сотрудников операторов связи по вопросам получения выгрузки из реестров информационных ресурсов, размещенных в сети Интернет</w:t>
            </w:r>
          </w:p>
        </w:tc>
        <w:tc>
          <w:tcPr>
            <w:tcW w:w="2409" w:type="dxa"/>
            <w:vMerge/>
          </w:tcPr>
          <w:p w14:paraId="74B21C8E" w14:textId="77777777" w:rsidR="0021079F" w:rsidRPr="00D93B8F" w:rsidRDefault="0021079F" w:rsidP="00A12F2C">
            <w:pPr>
              <w:pStyle w:val="afffffffffffffe"/>
              <w:snapToGrid w:val="0"/>
              <w:spacing w:line="276" w:lineRule="auto"/>
              <w:ind w:firstLine="0"/>
              <w:contextualSpacing/>
            </w:pPr>
          </w:p>
        </w:tc>
        <w:tc>
          <w:tcPr>
            <w:tcW w:w="2127" w:type="dxa"/>
            <w:vMerge/>
          </w:tcPr>
          <w:p w14:paraId="6FFE77E8" w14:textId="77777777" w:rsidR="0021079F" w:rsidRPr="00D93B8F" w:rsidRDefault="0021079F" w:rsidP="00A12F2C">
            <w:pPr>
              <w:pStyle w:val="afffffffffffffe"/>
              <w:snapToGrid w:val="0"/>
              <w:spacing w:line="276" w:lineRule="auto"/>
              <w:ind w:firstLine="0"/>
              <w:contextualSpacing/>
            </w:pPr>
          </w:p>
        </w:tc>
      </w:tr>
      <w:tr w:rsidR="0021079F" w:rsidRPr="00D93B8F" w14:paraId="02951CA7" w14:textId="77777777" w:rsidTr="00A12F2C">
        <w:tc>
          <w:tcPr>
            <w:tcW w:w="876" w:type="dxa"/>
            <w:vAlign w:val="center"/>
          </w:tcPr>
          <w:p w14:paraId="26F61848" w14:textId="77777777" w:rsidR="0021079F" w:rsidRPr="00D93B8F" w:rsidRDefault="0021079F" w:rsidP="00A12F2C">
            <w:pPr>
              <w:spacing w:line="276" w:lineRule="auto"/>
              <w:contextualSpacing/>
              <w:jc w:val="both"/>
            </w:pPr>
            <w:r w:rsidRPr="00D93B8F">
              <w:t>3.3.3</w:t>
            </w:r>
          </w:p>
        </w:tc>
        <w:tc>
          <w:tcPr>
            <w:tcW w:w="4648" w:type="dxa"/>
            <w:vAlign w:val="center"/>
          </w:tcPr>
          <w:p w14:paraId="4A0E3D59" w14:textId="77777777" w:rsidR="0021079F" w:rsidRPr="00D93B8F" w:rsidRDefault="0021079F" w:rsidP="00A12F2C">
            <w:pPr>
              <w:spacing w:line="276" w:lineRule="auto"/>
              <w:contextualSpacing/>
            </w:pPr>
            <w:r w:rsidRPr="00D93B8F">
              <w:t>Обеспечение технической поддержки заявителей Роскомнадзора в установленной сфере деятельности с использованием сети Интернет</w:t>
            </w:r>
          </w:p>
        </w:tc>
        <w:tc>
          <w:tcPr>
            <w:tcW w:w="2409" w:type="dxa"/>
            <w:vMerge/>
          </w:tcPr>
          <w:p w14:paraId="1F546C35" w14:textId="77777777" w:rsidR="0021079F" w:rsidRPr="00D93B8F" w:rsidRDefault="0021079F" w:rsidP="00A12F2C">
            <w:pPr>
              <w:pStyle w:val="afffffffffffffe"/>
              <w:snapToGrid w:val="0"/>
              <w:spacing w:line="276" w:lineRule="auto"/>
              <w:ind w:firstLine="0"/>
              <w:contextualSpacing/>
            </w:pPr>
          </w:p>
        </w:tc>
        <w:tc>
          <w:tcPr>
            <w:tcW w:w="2127" w:type="dxa"/>
            <w:vMerge/>
          </w:tcPr>
          <w:p w14:paraId="04C7DDD0" w14:textId="77777777" w:rsidR="0021079F" w:rsidRPr="00D93B8F" w:rsidRDefault="0021079F" w:rsidP="00A12F2C">
            <w:pPr>
              <w:pStyle w:val="afffffffffffffe"/>
              <w:snapToGrid w:val="0"/>
              <w:spacing w:line="276" w:lineRule="auto"/>
              <w:ind w:firstLine="0"/>
              <w:contextualSpacing/>
            </w:pPr>
          </w:p>
        </w:tc>
      </w:tr>
      <w:tr w:rsidR="0021079F" w:rsidRPr="00D93B8F" w14:paraId="4D5EA111" w14:textId="77777777" w:rsidTr="00A12F2C">
        <w:tc>
          <w:tcPr>
            <w:tcW w:w="876" w:type="dxa"/>
            <w:vAlign w:val="center"/>
          </w:tcPr>
          <w:p w14:paraId="2D78ECF7" w14:textId="77777777" w:rsidR="0021079F" w:rsidRPr="00D93B8F" w:rsidRDefault="0021079F" w:rsidP="00A12F2C">
            <w:pPr>
              <w:spacing w:line="276" w:lineRule="auto"/>
              <w:contextualSpacing/>
              <w:jc w:val="both"/>
            </w:pPr>
            <w:r w:rsidRPr="00D93B8F">
              <w:lastRenderedPageBreak/>
              <w:t>3.3.4</w:t>
            </w:r>
          </w:p>
        </w:tc>
        <w:tc>
          <w:tcPr>
            <w:tcW w:w="4648" w:type="dxa"/>
            <w:vAlign w:val="center"/>
          </w:tcPr>
          <w:p w14:paraId="13277F5A" w14:textId="77777777" w:rsidR="0021079F" w:rsidRPr="00D93B8F" w:rsidRDefault="0021079F" w:rsidP="00A12F2C">
            <w:pPr>
              <w:spacing w:line="276" w:lineRule="auto"/>
              <w:contextualSpacing/>
            </w:pPr>
            <w:r w:rsidRPr="00D93B8F">
              <w:t>Управление технологической платформой ЕИС Роскомнадзора в ЦОД</w:t>
            </w:r>
          </w:p>
        </w:tc>
        <w:tc>
          <w:tcPr>
            <w:tcW w:w="2409" w:type="dxa"/>
            <w:vMerge/>
          </w:tcPr>
          <w:p w14:paraId="6D4D4BFA" w14:textId="77777777" w:rsidR="0021079F" w:rsidRPr="00D93B8F" w:rsidRDefault="0021079F" w:rsidP="00A12F2C">
            <w:pPr>
              <w:pStyle w:val="afffffffffffffe"/>
              <w:snapToGrid w:val="0"/>
              <w:spacing w:line="276" w:lineRule="auto"/>
              <w:ind w:firstLine="0"/>
              <w:contextualSpacing/>
            </w:pPr>
          </w:p>
        </w:tc>
        <w:tc>
          <w:tcPr>
            <w:tcW w:w="2127" w:type="dxa"/>
            <w:vMerge/>
          </w:tcPr>
          <w:p w14:paraId="49689D12" w14:textId="77777777" w:rsidR="0021079F" w:rsidRPr="00D93B8F" w:rsidRDefault="0021079F" w:rsidP="00A12F2C">
            <w:pPr>
              <w:pStyle w:val="afffffffffffffe"/>
              <w:snapToGrid w:val="0"/>
              <w:spacing w:line="276" w:lineRule="auto"/>
              <w:ind w:firstLine="0"/>
              <w:contextualSpacing/>
            </w:pPr>
          </w:p>
        </w:tc>
      </w:tr>
      <w:tr w:rsidR="0021079F" w:rsidRPr="00D93B8F" w14:paraId="3ADE4149" w14:textId="77777777" w:rsidTr="00A12F2C">
        <w:tc>
          <w:tcPr>
            <w:tcW w:w="876" w:type="dxa"/>
            <w:vAlign w:val="center"/>
          </w:tcPr>
          <w:p w14:paraId="4255E7BC" w14:textId="77777777" w:rsidR="0021079F" w:rsidRPr="00D93B8F" w:rsidRDefault="0021079F" w:rsidP="00A12F2C">
            <w:pPr>
              <w:spacing w:line="276" w:lineRule="auto"/>
              <w:contextualSpacing/>
              <w:jc w:val="both"/>
            </w:pPr>
            <w:r w:rsidRPr="00D93B8F">
              <w:t>3.3.5.</w:t>
            </w:r>
          </w:p>
        </w:tc>
        <w:tc>
          <w:tcPr>
            <w:tcW w:w="4648" w:type="dxa"/>
            <w:vAlign w:val="center"/>
          </w:tcPr>
          <w:p w14:paraId="74A7F9F9" w14:textId="77777777" w:rsidR="0021079F" w:rsidRPr="00D93B8F" w:rsidRDefault="0021079F" w:rsidP="00A12F2C">
            <w:pPr>
              <w:spacing w:line="276" w:lineRule="auto"/>
              <w:contextualSpacing/>
            </w:pPr>
            <w:r w:rsidRPr="00D93B8F">
              <w:t>Администрирование и обслуживание баз данных ЕИС Роскомнадзора</w:t>
            </w:r>
          </w:p>
        </w:tc>
        <w:tc>
          <w:tcPr>
            <w:tcW w:w="2409" w:type="dxa"/>
            <w:vMerge/>
          </w:tcPr>
          <w:p w14:paraId="6B2DCE20" w14:textId="77777777" w:rsidR="0021079F" w:rsidRPr="00D93B8F" w:rsidRDefault="0021079F" w:rsidP="00A12F2C">
            <w:pPr>
              <w:pStyle w:val="afffffffffffffe"/>
              <w:snapToGrid w:val="0"/>
              <w:spacing w:line="276" w:lineRule="auto"/>
              <w:ind w:firstLine="0"/>
              <w:contextualSpacing/>
            </w:pPr>
          </w:p>
        </w:tc>
        <w:tc>
          <w:tcPr>
            <w:tcW w:w="2127" w:type="dxa"/>
            <w:vMerge/>
          </w:tcPr>
          <w:p w14:paraId="57498774" w14:textId="77777777" w:rsidR="0021079F" w:rsidRPr="00D93B8F" w:rsidRDefault="0021079F" w:rsidP="00A12F2C">
            <w:pPr>
              <w:pStyle w:val="afffffffffffffe"/>
              <w:snapToGrid w:val="0"/>
              <w:spacing w:line="276" w:lineRule="auto"/>
              <w:ind w:firstLine="0"/>
              <w:contextualSpacing/>
            </w:pPr>
          </w:p>
        </w:tc>
      </w:tr>
    </w:tbl>
    <w:p w14:paraId="7B7B66AE" w14:textId="77777777" w:rsidR="0021079F" w:rsidRPr="00D93B8F" w:rsidRDefault="0021079F" w:rsidP="0021079F">
      <w:pPr>
        <w:spacing w:line="360" w:lineRule="auto"/>
        <w:ind w:firstLine="851"/>
        <w:jc w:val="both"/>
      </w:pPr>
    </w:p>
    <w:p w14:paraId="481F2742" w14:textId="77777777" w:rsidR="0021079F" w:rsidRPr="00D93B8F" w:rsidRDefault="0021079F" w:rsidP="0021079F">
      <w:pPr>
        <w:spacing w:line="360" w:lineRule="auto"/>
        <w:ind w:firstLine="851"/>
        <w:jc w:val="both"/>
      </w:pPr>
      <w:r w:rsidRPr="00D93B8F">
        <w:t>В дополнение к предоставлению сводного ежемесячного Акта сдачи-приемки услуг за отчетный календарный месяц, Исполнитель должен обеспечить предоставление детализированных отчетов, в которых должны содержаться сведения о ходе эксплуатации ЕИС, сведения о произведенных в отчетном календарном месяце доработках программного обеспечения прикладных и сервисных программных подсистем ЕИС Роскомнадзора (с обязательным отражением истории всех изменений в теле отчета).</w:t>
      </w:r>
    </w:p>
    <w:p w14:paraId="6E31E72A" w14:textId="77777777" w:rsidR="0021079F" w:rsidRPr="00D93B8F" w:rsidRDefault="0021079F" w:rsidP="0021079F">
      <w:pPr>
        <w:spacing w:line="360" w:lineRule="auto"/>
        <w:ind w:firstLine="851"/>
        <w:jc w:val="both"/>
      </w:pPr>
      <w:r w:rsidRPr="00D93B8F">
        <w:t>Детализированные отчеты делятся на еженедельные и ежемесячные и должны предоставляться в следующем порядке:</w:t>
      </w:r>
    </w:p>
    <w:p w14:paraId="0B7E2E7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еженедельный отчет: в рабочем порядке, при помощи общедоступной электронной почты уполномоченного представителя Государственного заказчика;</w:t>
      </w:r>
    </w:p>
    <w:p w14:paraId="02C88C62"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 xml:space="preserve">ежемесячный отчет: в виде отдельного документа на бумажном носителе, передаваемого представителю Государственного заказчика, в срок не позднее 10 рабочих дней после окончания отчетного календарного месяца. </w:t>
      </w:r>
    </w:p>
    <w:p w14:paraId="62BE2B38" w14:textId="77777777" w:rsidR="0021079F" w:rsidRPr="00D93B8F" w:rsidRDefault="0021079F" w:rsidP="0021079F">
      <w:pPr>
        <w:pStyle w:val="af8"/>
        <w:spacing w:line="360" w:lineRule="auto"/>
        <w:ind w:left="1571"/>
        <w:jc w:val="both"/>
        <w:rPr>
          <w:sz w:val="24"/>
          <w:szCs w:val="24"/>
        </w:rPr>
      </w:pPr>
    </w:p>
    <w:p w14:paraId="348CF636"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t>Дополнительные требования к оказанию услуг</w:t>
      </w:r>
    </w:p>
    <w:p w14:paraId="1ECE518E"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«Организация служб СТП ЕИС»</w:t>
      </w:r>
    </w:p>
    <w:p w14:paraId="6C1B898D"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Цели и задачи Службы СТП ЕИС</w:t>
      </w:r>
    </w:p>
    <w:p w14:paraId="7778E5AC"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Требования к структуре СТП ЕИС</w:t>
      </w:r>
    </w:p>
    <w:p w14:paraId="740FF6A3" w14:textId="77777777" w:rsidR="0021079F" w:rsidRPr="00D93B8F" w:rsidRDefault="0021079F" w:rsidP="0021079F">
      <w:pPr>
        <w:spacing w:line="360" w:lineRule="auto"/>
        <w:ind w:firstLine="851"/>
        <w:jc w:val="both"/>
      </w:pPr>
      <w:r w:rsidRPr="00D93B8F">
        <w:t>СТП ЕИС должна состоять из следующих структурных подразделений (служб):</w:t>
      </w:r>
    </w:p>
    <w:p w14:paraId="2375AE7F"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служба разработки;</w:t>
      </w:r>
    </w:p>
    <w:p w14:paraId="74B40B8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служба горячей линии (СГЛ);</w:t>
      </w:r>
    </w:p>
    <w:p w14:paraId="3A2B78F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служба администрирования баз данных;</w:t>
      </w:r>
    </w:p>
    <w:p w14:paraId="30CC4850"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аналитическая служба;</w:t>
      </w:r>
    </w:p>
    <w:p w14:paraId="27FF01D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служба документооборота;</w:t>
      </w:r>
    </w:p>
    <w:p w14:paraId="7CF5D08B"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служба администрирования ЦОД ЕИС.</w:t>
      </w:r>
    </w:p>
    <w:p w14:paraId="7D4E5CFA" w14:textId="77777777" w:rsidR="0021079F" w:rsidRPr="00D93B8F" w:rsidRDefault="0021079F" w:rsidP="0021079F">
      <w:pPr>
        <w:pStyle w:val="af8"/>
        <w:spacing w:line="360" w:lineRule="auto"/>
        <w:ind w:left="1571"/>
        <w:jc w:val="both"/>
        <w:rPr>
          <w:sz w:val="24"/>
          <w:szCs w:val="24"/>
        </w:rPr>
      </w:pPr>
    </w:p>
    <w:p w14:paraId="4251E605"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lastRenderedPageBreak/>
        <w:t>Требования к средствам взаимодействия СТП ЕИС с пользователями, разработчиками, операторами связи</w:t>
      </w:r>
    </w:p>
    <w:p w14:paraId="5AF229C1" w14:textId="77777777" w:rsidR="0021079F" w:rsidRPr="00D93B8F" w:rsidRDefault="0021079F" w:rsidP="0021079F">
      <w:pPr>
        <w:spacing w:line="360" w:lineRule="auto"/>
        <w:ind w:firstLine="851"/>
        <w:jc w:val="both"/>
      </w:pPr>
      <w:r w:rsidRPr="00D93B8F">
        <w:t>Взаимодействие специалистов СТП ЕИС с пользователями ЕИС Роскомнадзора должно осуществляться при помощи следующих средств:</w:t>
      </w:r>
    </w:p>
    <w:p w14:paraId="1738A61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многоканальный телефон:</w:t>
      </w:r>
    </w:p>
    <w:p w14:paraId="73484CB7"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число параллельно работающих каналов на одном телефонном номере – не менее 4;</w:t>
      </w:r>
    </w:p>
    <w:p w14:paraId="37B4078F"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возможность диспетчеризация вызовов;</w:t>
      </w:r>
    </w:p>
    <w:p w14:paraId="1092D530"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возможность аудиозаписи вызовов;</w:t>
      </w:r>
    </w:p>
    <w:p w14:paraId="6C095CEA"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возможность сохранения звуковых сообщений;</w:t>
      </w:r>
    </w:p>
    <w:p w14:paraId="3E3E6BF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прикладная программная среда взаимодействия с пользователями ЕИС Роскомнадзора.</w:t>
      </w:r>
    </w:p>
    <w:p w14:paraId="7BC1301B" w14:textId="77777777" w:rsidR="0021079F" w:rsidRPr="00D93B8F" w:rsidRDefault="0021079F" w:rsidP="0021079F">
      <w:pPr>
        <w:pStyle w:val="af8"/>
        <w:spacing w:line="360" w:lineRule="auto"/>
        <w:ind w:left="1571"/>
        <w:jc w:val="both"/>
        <w:rPr>
          <w:sz w:val="24"/>
          <w:szCs w:val="24"/>
        </w:rPr>
      </w:pPr>
    </w:p>
    <w:p w14:paraId="3D5F774A"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 xml:space="preserve">  Требования к персоналу СТП ЕИС</w:t>
      </w:r>
    </w:p>
    <w:p w14:paraId="127038EA" w14:textId="77777777" w:rsidR="0021079F" w:rsidRPr="00D93B8F" w:rsidRDefault="0021079F" w:rsidP="0021079F">
      <w:pPr>
        <w:spacing w:line="360" w:lineRule="auto"/>
        <w:ind w:firstLine="851"/>
        <w:jc w:val="both"/>
      </w:pPr>
      <w:r w:rsidRPr="00D93B8F">
        <w:t>Персонал служб СТП ЕИС должен отвечать следующим требованиям к квалификации и опыту работы:</w:t>
      </w:r>
    </w:p>
    <w:p w14:paraId="7644131D"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наличие опыта работы в службах технической поддержки информационных систем, в том числе в части:</w:t>
      </w:r>
    </w:p>
    <w:p w14:paraId="2C9E42E3"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разработки программного обеспечения информационных систем;</w:t>
      </w:r>
    </w:p>
    <w:p w14:paraId="4E78C1FA"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модификации (доработки) программного обеспечения информационных систем;</w:t>
      </w:r>
    </w:p>
    <w:p w14:paraId="09B6608D"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администрирования отказоустойчивых программно-технических комплексов;</w:t>
      </w:r>
    </w:p>
    <w:p w14:paraId="34A2B4B3"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 xml:space="preserve">функционирования служб «горячей линии» и служб технической поддержки территориально-распределенных информационных систем с размещением узлов во всех федеральных округах Российской Федерации;  </w:t>
      </w:r>
    </w:p>
    <w:p w14:paraId="60FB08B3" w14:textId="77777777" w:rsidR="0021079F" w:rsidRPr="00D93B8F" w:rsidRDefault="0021079F" w:rsidP="007A7E11">
      <w:pPr>
        <w:pStyle w:val="af8"/>
        <w:numPr>
          <w:ilvl w:val="1"/>
          <w:numId w:val="117"/>
        </w:numPr>
        <w:spacing w:after="0" w:line="360" w:lineRule="auto"/>
        <w:contextualSpacing w:val="0"/>
        <w:jc w:val="both"/>
        <w:rPr>
          <w:sz w:val="24"/>
          <w:szCs w:val="24"/>
          <w:lang w:eastAsia="ru-RU"/>
        </w:rPr>
      </w:pPr>
      <w:r w:rsidRPr="00D93B8F">
        <w:rPr>
          <w:sz w:val="24"/>
          <w:szCs w:val="24"/>
          <w:lang w:eastAsia="ru-RU"/>
        </w:rPr>
        <w:t>знание нормативно-правовых актов и административных регламентов Роскомнадзора;</w:t>
      </w:r>
    </w:p>
    <w:p w14:paraId="1989946B" w14:textId="77777777" w:rsidR="0021079F" w:rsidRPr="00D93B8F" w:rsidRDefault="0021079F" w:rsidP="007A7E11">
      <w:pPr>
        <w:pStyle w:val="af8"/>
        <w:numPr>
          <w:ilvl w:val="1"/>
          <w:numId w:val="117"/>
        </w:numPr>
        <w:spacing w:after="0" w:line="360" w:lineRule="auto"/>
        <w:contextualSpacing w:val="0"/>
        <w:jc w:val="both"/>
        <w:rPr>
          <w:sz w:val="24"/>
          <w:szCs w:val="24"/>
          <w:lang w:val="en-US" w:eastAsia="ru-RU"/>
        </w:rPr>
      </w:pPr>
      <w:r w:rsidRPr="00D93B8F">
        <w:rPr>
          <w:sz w:val="24"/>
          <w:szCs w:val="24"/>
          <w:lang w:eastAsia="ru-RU"/>
        </w:rPr>
        <w:t>специализация</w:t>
      </w:r>
      <w:r w:rsidRPr="00D93B8F">
        <w:rPr>
          <w:sz w:val="24"/>
          <w:szCs w:val="24"/>
          <w:lang w:val="en-US" w:eastAsia="ru-RU"/>
        </w:rPr>
        <w:t xml:space="preserve"> </w:t>
      </w:r>
      <w:r w:rsidRPr="00D93B8F">
        <w:rPr>
          <w:sz w:val="24"/>
          <w:szCs w:val="24"/>
          <w:lang w:eastAsia="ru-RU"/>
        </w:rPr>
        <w:t>по</w:t>
      </w:r>
      <w:r w:rsidRPr="00D93B8F">
        <w:rPr>
          <w:sz w:val="24"/>
          <w:szCs w:val="24"/>
          <w:lang w:val="en-US" w:eastAsia="ru-RU"/>
        </w:rPr>
        <w:t xml:space="preserve"> </w:t>
      </w:r>
      <w:r w:rsidRPr="00D93B8F">
        <w:rPr>
          <w:sz w:val="24"/>
          <w:szCs w:val="24"/>
          <w:lang w:eastAsia="ru-RU"/>
        </w:rPr>
        <w:t>продуктам</w:t>
      </w:r>
      <w:r w:rsidRPr="00D93B8F">
        <w:rPr>
          <w:sz w:val="24"/>
          <w:szCs w:val="24"/>
          <w:lang w:val="en-US" w:eastAsia="ru-RU"/>
        </w:rPr>
        <w:t xml:space="preserve"> Oracle Database Server, Oracle Internet Application Server, Oracle (Sun) Solaris, Oracle (Sun) Java, Oracle Enterprise Java Beans, PHP 7, MySQL, JavaScript.</w:t>
      </w:r>
    </w:p>
    <w:p w14:paraId="4E0F9B18" w14:textId="77777777" w:rsidR="0021079F" w:rsidRPr="00D93B8F" w:rsidRDefault="0021079F" w:rsidP="0021079F">
      <w:pPr>
        <w:spacing w:line="360" w:lineRule="auto"/>
        <w:ind w:firstLine="851"/>
        <w:jc w:val="both"/>
      </w:pPr>
      <w:r w:rsidRPr="00D93B8F">
        <w:t>Для оказания услуг Исполнитель должен обеспечить укомплектование работниками службы технической поддержки в течение всего срока оказания соответствующей услуги в соответствии с приведенными ниже требованиями:</w:t>
      </w:r>
    </w:p>
    <w:tbl>
      <w:tblPr>
        <w:tblStyle w:val="1ffc"/>
        <w:tblW w:w="10060" w:type="dxa"/>
        <w:tblInd w:w="0" w:type="dxa"/>
        <w:tblLook w:val="04A0" w:firstRow="1" w:lastRow="0" w:firstColumn="1" w:lastColumn="0" w:noHBand="0" w:noVBand="1"/>
      </w:tblPr>
      <w:tblGrid>
        <w:gridCol w:w="654"/>
        <w:gridCol w:w="2885"/>
        <w:gridCol w:w="6521"/>
      </w:tblGrid>
      <w:tr w:rsidR="0021079F" w:rsidRPr="00D93B8F" w14:paraId="658C3D16" w14:textId="77777777" w:rsidTr="00A12F2C">
        <w:trPr>
          <w:tblHeader/>
        </w:trPr>
        <w:tc>
          <w:tcPr>
            <w:tcW w:w="654" w:type="dxa"/>
          </w:tcPr>
          <w:p w14:paraId="47BDD9D6" w14:textId="77777777" w:rsidR="0021079F" w:rsidRPr="00D93B8F" w:rsidRDefault="0021079F" w:rsidP="00A12F2C">
            <w:pPr>
              <w:spacing w:line="276" w:lineRule="auto"/>
              <w:jc w:val="center"/>
              <w:rPr>
                <w:rFonts w:cs="Times New Roman"/>
                <w:b/>
              </w:rPr>
            </w:pPr>
            <w:r w:rsidRPr="00D93B8F">
              <w:rPr>
                <w:rFonts w:cs="Times New Roman"/>
                <w:b/>
              </w:rPr>
              <w:lastRenderedPageBreak/>
              <w:t>№ п/п</w:t>
            </w:r>
          </w:p>
        </w:tc>
        <w:tc>
          <w:tcPr>
            <w:tcW w:w="2885" w:type="dxa"/>
          </w:tcPr>
          <w:p w14:paraId="595AB2B8" w14:textId="77777777" w:rsidR="0021079F" w:rsidRPr="00D93B8F" w:rsidRDefault="0021079F" w:rsidP="00A12F2C">
            <w:pPr>
              <w:spacing w:line="276" w:lineRule="auto"/>
              <w:jc w:val="both"/>
              <w:rPr>
                <w:rFonts w:cs="Times New Roman"/>
                <w:b/>
              </w:rPr>
            </w:pPr>
            <w:r w:rsidRPr="00D93B8F">
              <w:rPr>
                <w:rFonts w:cs="Times New Roman"/>
                <w:b/>
              </w:rPr>
              <w:t>Наименование службы в составе СТП ЕИС</w:t>
            </w:r>
          </w:p>
        </w:tc>
        <w:tc>
          <w:tcPr>
            <w:tcW w:w="6521" w:type="dxa"/>
          </w:tcPr>
          <w:p w14:paraId="07871DBB" w14:textId="77777777" w:rsidR="0021079F" w:rsidRPr="00D93B8F" w:rsidRDefault="0021079F" w:rsidP="00A12F2C">
            <w:pPr>
              <w:spacing w:line="276" w:lineRule="auto"/>
              <w:jc w:val="both"/>
              <w:rPr>
                <w:rFonts w:cs="Times New Roman"/>
                <w:b/>
              </w:rPr>
            </w:pPr>
            <w:r w:rsidRPr="00D93B8F">
              <w:rPr>
                <w:rFonts w:cs="Times New Roman"/>
                <w:b/>
              </w:rPr>
              <w:t>Минимальные требования к численности и специализации персонала</w:t>
            </w:r>
          </w:p>
        </w:tc>
      </w:tr>
      <w:tr w:rsidR="0021079F" w:rsidRPr="00D93B8F" w14:paraId="5B7C9CE8" w14:textId="77777777" w:rsidTr="00A12F2C">
        <w:tc>
          <w:tcPr>
            <w:tcW w:w="654" w:type="dxa"/>
          </w:tcPr>
          <w:p w14:paraId="501070FF"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21CBD815" w14:textId="77777777" w:rsidR="0021079F" w:rsidRPr="00D93B8F" w:rsidRDefault="0021079F" w:rsidP="00A12F2C">
            <w:pPr>
              <w:spacing w:line="276" w:lineRule="auto"/>
              <w:jc w:val="both"/>
              <w:rPr>
                <w:rFonts w:cs="Times New Roman"/>
              </w:rPr>
            </w:pPr>
            <w:r w:rsidRPr="00D93B8F">
              <w:rPr>
                <w:rFonts w:cs="Times New Roman"/>
              </w:rPr>
              <w:t>Служба разработки</w:t>
            </w:r>
          </w:p>
        </w:tc>
        <w:tc>
          <w:tcPr>
            <w:tcW w:w="6521" w:type="dxa"/>
          </w:tcPr>
          <w:p w14:paraId="242D5142" w14:textId="77777777" w:rsidR="0021079F" w:rsidRPr="00D93B8F" w:rsidRDefault="0021079F" w:rsidP="00A12F2C">
            <w:pPr>
              <w:spacing w:line="276" w:lineRule="auto"/>
              <w:jc w:val="both"/>
              <w:rPr>
                <w:rFonts w:cs="Times New Roman"/>
              </w:rPr>
            </w:pPr>
            <w:r w:rsidRPr="00D93B8F">
              <w:rPr>
                <w:rFonts w:cs="Times New Roman"/>
              </w:rPr>
              <w:t>Для оказания услуги Исполнитель должен выделить не менее 3 (трех) отдельных параллельно работающих групп разработчиков, с обязательным наличием в каждой из групп следующих специалистов в количестве:</w:t>
            </w:r>
          </w:p>
          <w:p w14:paraId="79930A38"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руководитель проекта –  не менее 1 чел.;</w:t>
            </w:r>
          </w:p>
          <w:p w14:paraId="18FBFDDB"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системный аналитик – не менее 1 чел.;</w:t>
            </w:r>
          </w:p>
          <w:p w14:paraId="1646899C"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системный администратор – не менее 1 чел.;</w:t>
            </w:r>
          </w:p>
          <w:p w14:paraId="2B19F15A"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прикладной разработчик – не менее 1 чел.;</w:t>
            </w:r>
          </w:p>
          <w:p w14:paraId="1D4CCEB5"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системный разработчик – не менее 1 чел.;</w:t>
            </w:r>
          </w:p>
          <w:p w14:paraId="26A2B465"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тестировщик – не менее 1 чел.;</w:t>
            </w:r>
          </w:p>
          <w:p w14:paraId="4AEF5AD6"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документатор (технический писатель) – не менее 1 чел</w:t>
            </w:r>
          </w:p>
        </w:tc>
      </w:tr>
      <w:tr w:rsidR="0021079F" w:rsidRPr="00D93B8F" w14:paraId="2DF05606" w14:textId="77777777" w:rsidTr="00A12F2C">
        <w:tc>
          <w:tcPr>
            <w:tcW w:w="654" w:type="dxa"/>
          </w:tcPr>
          <w:p w14:paraId="569C4FF7"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45B48ED9" w14:textId="77777777" w:rsidR="0021079F" w:rsidRPr="00D93B8F" w:rsidRDefault="0021079F" w:rsidP="00A12F2C">
            <w:pPr>
              <w:spacing w:line="276" w:lineRule="auto"/>
              <w:jc w:val="both"/>
              <w:rPr>
                <w:rFonts w:cs="Times New Roman"/>
              </w:rPr>
            </w:pPr>
            <w:r w:rsidRPr="00D93B8F">
              <w:rPr>
                <w:rFonts w:cs="Times New Roman"/>
              </w:rPr>
              <w:t>Служба горячей линии (СГЛ)</w:t>
            </w:r>
          </w:p>
        </w:tc>
        <w:tc>
          <w:tcPr>
            <w:tcW w:w="6521" w:type="dxa"/>
          </w:tcPr>
          <w:p w14:paraId="3AD8E5B0" w14:textId="77777777" w:rsidR="0021079F" w:rsidRPr="00D93B8F" w:rsidRDefault="0021079F" w:rsidP="00A12F2C">
            <w:pPr>
              <w:spacing w:line="276" w:lineRule="auto"/>
              <w:rPr>
                <w:rFonts w:eastAsia="MS Mincho" w:cs="Times New Roman"/>
              </w:rPr>
            </w:pPr>
            <w:r w:rsidRPr="00D93B8F">
              <w:rPr>
                <w:rFonts w:eastAsia="MS Mincho" w:cs="Times New Roman"/>
              </w:rPr>
              <w:t>Для оказания услуги Исполнитель должен выделить персонал в количестве не менее 7-ми специалистов, включая руководителя СГЛ</w:t>
            </w:r>
          </w:p>
        </w:tc>
      </w:tr>
      <w:tr w:rsidR="0021079F" w:rsidRPr="00D93B8F" w14:paraId="14E882F4" w14:textId="77777777" w:rsidTr="00A12F2C">
        <w:tc>
          <w:tcPr>
            <w:tcW w:w="654" w:type="dxa"/>
          </w:tcPr>
          <w:p w14:paraId="7820E9C9"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21B5BA69" w14:textId="77777777" w:rsidR="0021079F" w:rsidRPr="00D93B8F" w:rsidRDefault="0021079F" w:rsidP="00A12F2C">
            <w:pPr>
              <w:spacing w:line="276" w:lineRule="auto"/>
              <w:jc w:val="both"/>
              <w:rPr>
                <w:rFonts w:cs="Times New Roman"/>
              </w:rPr>
            </w:pPr>
            <w:r w:rsidRPr="00D93B8F">
              <w:rPr>
                <w:rFonts w:cs="Times New Roman"/>
              </w:rPr>
              <w:t>Служба администрирования баз данных</w:t>
            </w:r>
          </w:p>
        </w:tc>
        <w:tc>
          <w:tcPr>
            <w:tcW w:w="6521" w:type="dxa"/>
          </w:tcPr>
          <w:p w14:paraId="53BD0152" w14:textId="77777777" w:rsidR="0021079F" w:rsidRPr="00D93B8F" w:rsidRDefault="0021079F" w:rsidP="00A12F2C">
            <w:pPr>
              <w:spacing w:line="276" w:lineRule="auto"/>
              <w:rPr>
                <w:rFonts w:eastAsia="MS Mincho" w:cs="Times New Roman"/>
              </w:rPr>
            </w:pPr>
            <w:r w:rsidRPr="00D93B8F">
              <w:rPr>
                <w:rFonts w:eastAsia="MS Mincho" w:cs="Times New Roman"/>
              </w:rPr>
              <w:t>Для оказания услуги Исполнитель должен выделить персонал в количестве не менее 4-х специалистов, включая руководителя службы администрирования данных</w:t>
            </w:r>
          </w:p>
        </w:tc>
      </w:tr>
      <w:tr w:rsidR="0021079F" w:rsidRPr="00D93B8F" w14:paraId="08002D95" w14:textId="77777777" w:rsidTr="00A12F2C">
        <w:tc>
          <w:tcPr>
            <w:tcW w:w="654" w:type="dxa"/>
          </w:tcPr>
          <w:p w14:paraId="36F48E27"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5EFE3AE5" w14:textId="77777777" w:rsidR="0021079F" w:rsidRPr="00D93B8F" w:rsidRDefault="0021079F" w:rsidP="00A12F2C">
            <w:pPr>
              <w:spacing w:line="276" w:lineRule="auto"/>
              <w:jc w:val="both"/>
              <w:rPr>
                <w:rFonts w:cs="Times New Roman"/>
              </w:rPr>
            </w:pPr>
            <w:r w:rsidRPr="00D93B8F">
              <w:rPr>
                <w:rFonts w:cs="Times New Roman"/>
              </w:rPr>
              <w:t>Аналитическая служба</w:t>
            </w:r>
          </w:p>
        </w:tc>
        <w:tc>
          <w:tcPr>
            <w:tcW w:w="6521" w:type="dxa"/>
          </w:tcPr>
          <w:p w14:paraId="5A263D07" w14:textId="77777777" w:rsidR="0021079F" w:rsidRPr="00D93B8F" w:rsidRDefault="0021079F" w:rsidP="00A12F2C">
            <w:pPr>
              <w:spacing w:line="276" w:lineRule="auto"/>
              <w:rPr>
                <w:rFonts w:eastAsia="MS Mincho" w:cs="Times New Roman"/>
              </w:rPr>
            </w:pPr>
            <w:r w:rsidRPr="00D93B8F">
              <w:rPr>
                <w:rFonts w:eastAsia="MS Mincho" w:cs="Times New Roman"/>
              </w:rPr>
              <w:t>Для оказания услуги Исполнитель должен выделить персонал в количестве не менее 4-х специалистов, включая руководителя аналитической службы</w:t>
            </w:r>
          </w:p>
        </w:tc>
      </w:tr>
      <w:tr w:rsidR="0021079F" w:rsidRPr="00D93B8F" w14:paraId="5900FEA2" w14:textId="77777777" w:rsidTr="00A12F2C">
        <w:tc>
          <w:tcPr>
            <w:tcW w:w="654" w:type="dxa"/>
          </w:tcPr>
          <w:p w14:paraId="09E16029"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2632ACC2" w14:textId="77777777" w:rsidR="0021079F" w:rsidRPr="00D93B8F" w:rsidRDefault="0021079F" w:rsidP="00A12F2C">
            <w:pPr>
              <w:spacing w:line="276" w:lineRule="auto"/>
              <w:jc w:val="both"/>
              <w:rPr>
                <w:rFonts w:cs="Times New Roman"/>
              </w:rPr>
            </w:pPr>
            <w:r w:rsidRPr="00D93B8F">
              <w:rPr>
                <w:rFonts w:cs="Times New Roman"/>
              </w:rPr>
              <w:t>Служба документооборота</w:t>
            </w:r>
          </w:p>
          <w:p w14:paraId="011A5A3C" w14:textId="77777777" w:rsidR="0021079F" w:rsidRPr="00D93B8F" w:rsidRDefault="0021079F" w:rsidP="00A12F2C">
            <w:pPr>
              <w:spacing w:line="276" w:lineRule="auto"/>
              <w:jc w:val="both"/>
              <w:rPr>
                <w:rFonts w:cs="Times New Roman"/>
                <w:i/>
              </w:rPr>
            </w:pPr>
            <w:r w:rsidRPr="00D93B8F">
              <w:rPr>
                <w:rFonts w:cs="Times New Roman"/>
                <w:i/>
              </w:rPr>
              <w:t>(должна быть задействована для выполнения мероприятия 3.2.1. «Первичный ввод, систематизация и актуализация данных в СЭД ЕИС»)</w:t>
            </w:r>
          </w:p>
        </w:tc>
        <w:tc>
          <w:tcPr>
            <w:tcW w:w="6521" w:type="dxa"/>
          </w:tcPr>
          <w:p w14:paraId="6B045569" w14:textId="77777777" w:rsidR="0021079F" w:rsidRPr="00D93B8F" w:rsidRDefault="0021079F" w:rsidP="00A12F2C">
            <w:pPr>
              <w:spacing w:line="276" w:lineRule="auto"/>
              <w:jc w:val="both"/>
              <w:rPr>
                <w:rFonts w:cs="Times New Roman"/>
              </w:rPr>
            </w:pPr>
            <w:r w:rsidRPr="00D93B8F">
              <w:rPr>
                <w:rFonts w:cs="Times New Roman"/>
              </w:rPr>
              <w:t>Для оказания услуги Исполнителем должны быть выделены сотрудники, исполняющие обязанности в составе службы электронного документооборота, в количестве:</w:t>
            </w:r>
          </w:p>
          <w:p w14:paraId="204D7E08"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руководитель службы документооборота – не менее 1 чел.;</w:t>
            </w:r>
          </w:p>
          <w:p w14:paraId="57E8B2AD"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специалист – не менее 18 чел.</w:t>
            </w:r>
          </w:p>
          <w:p w14:paraId="151B726A" w14:textId="77777777" w:rsidR="0021079F" w:rsidRPr="00D93B8F" w:rsidRDefault="0021079F" w:rsidP="00A12F2C">
            <w:pPr>
              <w:spacing w:line="276" w:lineRule="auto"/>
              <w:jc w:val="both"/>
              <w:rPr>
                <w:rFonts w:eastAsia="MS Mincho" w:cs="Times New Roman"/>
                <w:i/>
              </w:rPr>
            </w:pPr>
            <w:r w:rsidRPr="00D93B8F">
              <w:rPr>
                <w:rFonts w:eastAsia="MS Mincho" w:cs="Times New Roman"/>
                <w:i/>
              </w:rPr>
              <w:t xml:space="preserve">Указанные сотрудники должны присутствовать в служебных помещениях центрального аппарата Федеральной службы по надзору в сфере связи, информационных технологий и массовых коммуникаций по рабочим часам Центрального аппарата. </w:t>
            </w:r>
          </w:p>
        </w:tc>
      </w:tr>
      <w:tr w:rsidR="0021079F" w:rsidRPr="00D93B8F" w14:paraId="77303259" w14:textId="77777777" w:rsidTr="00A12F2C">
        <w:tc>
          <w:tcPr>
            <w:tcW w:w="654" w:type="dxa"/>
          </w:tcPr>
          <w:p w14:paraId="16357A8D" w14:textId="77777777" w:rsidR="0021079F" w:rsidRPr="00D93B8F" w:rsidRDefault="0021079F" w:rsidP="007A7E11">
            <w:pPr>
              <w:pStyle w:val="af8"/>
              <w:numPr>
                <w:ilvl w:val="0"/>
                <w:numId w:val="75"/>
              </w:numPr>
              <w:spacing w:after="0"/>
              <w:ind w:left="0" w:firstLine="0"/>
              <w:contextualSpacing w:val="0"/>
              <w:jc w:val="center"/>
              <w:rPr>
                <w:rFonts w:cs="Times New Roman"/>
                <w:sz w:val="24"/>
                <w:szCs w:val="24"/>
              </w:rPr>
            </w:pPr>
          </w:p>
        </w:tc>
        <w:tc>
          <w:tcPr>
            <w:tcW w:w="2885" w:type="dxa"/>
          </w:tcPr>
          <w:p w14:paraId="1CAB23B4" w14:textId="77777777" w:rsidR="0021079F" w:rsidRPr="00D93B8F" w:rsidRDefault="0021079F" w:rsidP="00A12F2C">
            <w:pPr>
              <w:spacing w:line="276" w:lineRule="auto"/>
              <w:jc w:val="both"/>
              <w:rPr>
                <w:rFonts w:cs="Times New Roman"/>
              </w:rPr>
            </w:pPr>
            <w:r w:rsidRPr="00D93B8F">
              <w:rPr>
                <w:rFonts w:cs="Times New Roman"/>
              </w:rPr>
              <w:t>Служба администрирования ЦОД ЕИС</w:t>
            </w:r>
          </w:p>
        </w:tc>
        <w:tc>
          <w:tcPr>
            <w:tcW w:w="6521" w:type="dxa"/>
          </w:tcPr>
          <w:p w14:paraId="6C8577DF" w14:textId="77777777" w:rsidR="0021079F" w:rsidRPr="00D93B8F" w:rsidRDefault="0021079F" w:rsidP="00A12F2C">
            <w:pPr>
              <w:spacing w:line="276" w:lineRule="auto"/>
              <w:rPr>
                <w:rFonts w:eastAsia="MS Mincho" w:cs="Times New Roman"/>
              </w:rPr>
            </w:pPr>
            <w:r w:rsidRPr="00D93B8F">
              <w:rPr>
                <w:rFonts w:eastAsia="MS Mincho" w:cs="Times New Roman"/>
              </w:rPr>
              <w:t>Для оказания услуги Исполнитель должен выделить персонал в количестве не менее 6-ти специалистов, включая:</w:t>
            </w:r>
          </w:p>
          <w:p w14:paraId="57548ACA"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 xml:space="preserve">руководитель службы администрирования ЦОД ЕИС – не менее 1 чел.; </w:t>
            </w:r>
          </w:p>
          <w:p w14:paraId="615D4D0F"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системный администратор – не менее 2 чел.;</w:t>
            </w:r>
          </w:p>
          <w:p w14:paraId="536224F2" w14:textId="77777777" w:rsidR="0021079F" w:rsidRPr="00D93B8F" w:rsidRDefault="0021079F" w:rsidP="007A7E11">
            <w:pPr>
              <w:numPr>
                <w:ilvl w:val="0"/>
                <w:numId w:val="109"/>
              </w:numPr>
              <w:tabs>
                <w:tab w:val="clear" w:pos="1429"/>
                <w:tab w:val="num" w:pos="242"/>
              </w:tabs>
              <w:spacing w:line="276" w:lineRule="auto"/>
              <w:ind w:left="242" w:hanging="242"/>
              <w:jc w:val="both"/>
              <w:rPr>
                <w:rFonts w:cs="Times New Roman"/>
              </w:rPr>
            </w:pPr>
            <w:r w:rsidRPr="00D93B8F">
              <w:rPr>
                <w:rFonts w:cs="Times New Roman"/>
              </w:rPr>
              <w:t>специалист службы администрирования ЦОД ЕИС – не менее 3 чел.</w:t>
            </w:r>
          </w:p>
        </w:tc>
      </w:tr>
    </w:tbl>
    <w:p w14:paraId="0F0889C1" w14:textId="77777777" w:rsidR="0021079F" w:rsidRPr="00D93B8F" w:rsidRDefault="0021079F" w:rsidP="0021079F">
      <w:pPr>
        <w:pStyle w:val="af8"/>
        <w:spacing w:line="360" w:lineRule="auto"/>
        <w:ind w:left="1728"/>
        <w:jc w:val="both"/>
        <w:rPr>
          <w:b/>
          <w:bCs/>
          <w:sz w:val="24"/>
          <w:szCs w:val="24"/>
        </w:rPr>
      </w:pPr>
    </w:p>
    <w:p w14:paraId="559969AF" w14:textId="77777777" w:rsidR="0021079F" w:rsidRPr="00D93B8F" w:rsidRDefault="0021079F" w:rsidP="007A7E11">
      <w:pPr>
        <w:pStyle w:val="af8"/>
        <w:numPr>
          <w:ilvl w:val="3"/>
          <w:numId w:val="74"/>
        </w:numPr>
        <w:spacing w:after="0" w:line="360" w:lineRule="auto"/>
        <w:jc w:val="both"/>
        <w:rPr>
          <w:b/>
          <w:bCs/>
          <w:sz w:val="24"/>
          <w:szCs w:val="24"/>
        </w:rPr>
      </w:pPr>
      <w:r w:rsidRPr="00D93B8F">
        <w:rPr>
          <w:b/>
          <w:bCs/>
          <w:sz w:val="24"/>
          <w:szCs w:val="24"/>
        </w:rPr>
        <w:t>Требования к режиму работы СТП ЕИС</w:t>
      </w:r>
    </w:p>
    <w:p w14:paraId="79783DBB" w14:textId="77777777" w:rsidR="0021079F" w:rsidRPr="00D93B8F" w:rsidRDefault="0021079F" w:rsidP="0021079F">
      <w:pPr>
        <w:spacing w:line="360" w:lineRule="auto"/>
        <w:ind w:firstLine="851"/>
        <w:jc w:val="both"/>
      </w:pPr>
      <w:r w:rsidRPr="00D93B8F">
        <w:t>Режим функционирования технических средств СТП ЕИС – круглосуточный, 24х7.</w:t>
      </w:r>
    </w:p>
    <w:p w14:paraId="14E52300" w14:textId="546F5D6D" w:rsidR="0021079F" w:rsidRPr="00D93B8F" w:rsidRDefault="0021079F" w:rsidP="0021079F">
      <w:pPr>
        <w:spacing w:line="360" w:lineRule="auto"/>
        <w:ind w:firstLine="851"/>
        <w:jc w:val="both"/>
      </w:pPr>
      <w:r w:rsidRPr="00D93B8F">
        <w:lastRenderedPageBreak/>
        <w:t>Срок функционирования СТП ЕИС в целом: с</w:t>
      </w:r>
      <w:r w:rsidR="000B44EC">
        <w:t xml:space="preserve"> момента заключения государственного контракта, но не ранее чем с</w:t>
      </w:r>
      <w:r w:rsidRPr="00D93B8F">
        <w:t xml:space="preserve"> 01.01.2020 по 31.12.2021 г.</w:t>
      </w:r>
    </w:p>
    <w:p w14:paraId="357C786A" w14:textId="77777777" w:rsidR="0021079F" w:rsidRPr="00D93B8F" w:rsidRDefault="0021079F" w:rsidP="0021079F">
      <w:pPr>
        <w:spacing w:line="360" w:lineRule="auto"/>
        <w:ind w:firstLine="851"/>
        <w:jc w:val="both"/>
      </w:pPr>
      <w:r w:rsidRPr="00D93B8F">
        <w:t>Для отдельных служб в составе СТП ЕИС устанавливаются следующие требования к режиму работы: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90"/>
        <w:gridCol w:w="4395"/>
      </w:tblGrid>
      <w:tr w:rsidR="0021079F" w:rsidRPr="00D93B8F" w14:paraId="26DAE3F0" w14:textId="77777777" w:rsidTr="00A12F2C">
        <w:trPr>
          <w:tblHeader/>
        </w:trPr>
        <w:tc>
          <w:tcPr>
            <w:tcW w:w="675" w:type="dxa"/>
            <w:vAlign w:val="center"/>
          </w:tcPr>
          <w:p w14:paraId="032443F1" w14:textId="77777777" w:rsidR="0021079F" w:rsidRPr="00D93B8F" w:rsidRDefault="0021079F" w:rsidP="00A12F2C">
            <w:pPr>
              <w:spacing w:line="276" w:lineRule="auto"/>
              <w:contextualSpacing/>
              <w:rPr>
                <w:rFonts w:eastAsia="MS Mincho"/>
                <w:b/>
              </w:rPr>
            </w:pPr>
            <w:r w:rsidRPr="00D93B8F">
              <w:rPr>
                <w:rFonts w:eastAsia="MS Mincho"/>
                <w:b/>
              </w:rPr>
              <w:t>№ п/п</w:t>
            </w:r>
          </w:p>
        </w:tc>
        <w:tc>
          <w:tcPr>
            <w:tcW w:w="4990" w:type="dxa"/>
            <w:vAlign w:val="center"/>
          </w:tcPr>
          <w:p w14:paraId="214F2854" w14:textId="77777777" w:rsidR="0021079F" w:rsidRPr="00D93B8F" w:rsidRDefault="0021079F" w:rsidP="00A12F2C">
            <w:pPr>
              <w:spacing w:line="276" w:lineRule="auto"/>
              <w:contextualSpacing/>
              <w:rPr>
                <w:rFonts w:eastAsia="MS Mincho"/>
                <w:b/>
              </w:rPr>
            </w:pPr>
            <w:r w:rsidRPr="00D93B8F">
              <w:rPr>
                <w:rFonts w:eastAsia="MS Mincho"/>
                <w:b/>
              </w:rPr>
              <w:t>Наименование службы в составе СТП ЕИС</w:t>
            </w:r>
          </w:p>
        </w:tc>
        <w:tc>
          <w:tcPr>
            <w:tcW w:w="4395" w:type="dxa"/>
            <w:vAlign w:val="center"/>
          </w:tcPr>
          <w:p w14:paraId="74CAE5B2" w14:textId="77777777" w:rsidR="0021079F" w:rsidRPr="00D93B8F" w:rsidRDefault="0021079F" w:rsidP="00A12F2C">
            <w:pPr>
              <w:spacing w:line="276" w:lineRule="auto"/>
              <w:contextualSpacing/>
              <w:rPr>
                <w:rFonts w:eastAsia="MS Mincho"/>
                <w:b/>
              </w:rPr>
            </w:pPr>
            <w:r w:rsidRPr="00D93B8F">
              <w:rPr>
                <w:rFonts w:eastAsia="MS Mincho"/>
                <w:b/>
              </w:rPr>
              <w:t>Требуемый режим работы (не хуже)</w:t>
            </w:r>
          </w:p>
        </w:tc>
      </w:tr>
      <w:tr w:rsidR="0021079F" w:rsidRPr="00D93B8F" w14:paraId="7BEBE7D3" w14:textId="77777777" w:rsidTr="00A12F2C">
        <w:tc>
          <w:tcPr>
            <w:tcW w:w="675" w:type="dxa"/>
          </w:tcPr>
          <w:p w14:paraId="366734D9"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30632753" w14:textId="77777777" w:rsidR="0021079F" w:rsidRPr="00D93B8F" w:rsidRDefault="0021079F" w:rsidP="00A12F2C">
            <w:pPr>
              <w:spacing w:line="276" w:lineRule="auto"/>
              <w:contextualSpacing/>
              <w:rPr>
                <w:rFonts w:eastAsia="MS Mincho"/>
              </w:rPr>
            </w:pPr>
            <w:r w:rsidRPr="00D93B8F">
              <w:rPr>
                <w:rFonts w:eastAsia="MS Mincho"/>
              </w:rPr>
              <w:t>Служба разработки</w:t>
            </w:r>
          </w:p>
        </w:tc>
        <w:tc>
          <w:tcPr>
            <w:tcW w:w="4395" w:type="dxa"/>
            <w:vAlign w:val="center"/>
          </w:tcPr>
          <w:p w14:paraId="66E8615C" w14:textId="77777777" w:rsidR="0021079F" w:rsidRPr="00D93B8F" w:rsidRDefault="0021079F" w:rsidP="00A12F2C">
            <w:pPr>
              <w:spacing w:line="276" w:lineRule="auto"/>
              <w:contextualSpacing/>
              <w:rPr>
                <w:rFonts w:eastAsia="MS Mincho"/>
              </w:rPr>
            </w:pPr>
            <w:r w:rsidRPr="00D93B8F">
              <w:rPr>
                <w:rFonts w:eastAsia="MS Mincho"/>
              </w:rPr>
              <w:t xml:space="preserve">круглосуточный, по рабочим дням </w:t>
            </w:r>
          </w:p>
        </w:tc>
      </w:tr>
      <w:tr w:rsidR="0021079F" w:rsidRPr="00D93B8F" w14:paraId="30BCBC8F" w14:textId="77777777" w:rsidTr="00A12F2C">
        <w:tc>
          <w:tcPr>
            <w:tcW w:w="675" w:type="dxa"/>
          </w:tcPr>
          <w:p w14:paraId="24298EF4"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695DDF82" w14:textId="77777777" w:rsidR="0021079F" w:rsidRPr="00D93B8F" w:rsidRDefault="0021079F" w:rsidP="00A12F2C">
            <w:pPr>
              <w:spacing w:line="276" w:lineRule="auto"/>
              <w:contextualSpacing/>
              <w:rPr>
                <w:rFonts w:eastAsia="MS Mincho"/>
              </w:rPr>
            </w:pPr>
            <w:r w:rsidRPr="00D93B8F">
              <w:rPr>
                <w:rFonts w:eastAsia="MS Mincho"/>
              </w:rPr>
              <w:t>Служба горячей линии</w:t>
            </w:r>
          </w:p>
        </w:tc>
        <w:tc>
          <w:tcPr>
            <w:tcW w:w="4395" w:type="dxa"/>
            <w:vAlign w:val="center"/>
          </w:tcPr>
          <w:p w14:paraId="51547942" w14:textId="77777777" w:rsidR="0021079F" w:rsidRPr="00D93B8F" w:rsidRDefault="0021079F" w:rsidP="00A12F2C">
            <w:pPr>
              <w:spacing w:line="276" w:lineRule="auto"/>
              <w:contextualSpacing/>
              <w:rPr>
                <w:rFonts w:eastAsia="MS Mincho"/>
              </w:rPr>
            </w:pPr>
            <w:r w:rsidRPr="00D93B8F">
              <w:rPr>
                <w:rFonts w:eastAsia="MS Mincho"/>
              </w:rPr>
              <w:t>круглосуточный, 24х7</w:t>
            </w:r>
          </w:p>
        </w:tc>
      </w:tr>
      <w:tr w:rsidR="0021079F" w:rsidRPr="00D93B8F" w14:paraId="0EA1C04D" w14:textId="77777777" w:rsidTr="00A12F2C">
        <w:tc>
          <w:tcPr>
            <w:tcW w:w="675" w:type="dxa"/>
          </w:tcPr>
          <w:p w14:paraId="539A7CC9"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68B205C1" w14:textId="77777777" w:rsidR="0021079F" w:rsidRPr="00D93B8F" w:rsidRDefault="0021079F" w:rsidP="00A12F2C">
            <w:pPr>
              <w:spacing w:line="276" w:lineRule="auto"/>
              <w:contextualSpacing/>
              <w:rPr>
                <w:rFonts w:eastAsia="MS Mincho"/>
              </w:rPr>
            </w:pPr>
            <w:r w:rsidRPr="00D93B8F">
              <w:rPr>
                <w:rFonts w:eastAsia="MS Mincho"/>
              </w:rPr>
              <w:t>Служба администрирования баз данных</w:t>
            </w:r>
          </w:p>
        </w:tc>
        <w:tc>
          <w:tcPr>
            <w:tcW w:w="4395" w:type="dxa"/>
            <w:vAlign w:val="center"/>
          </w:tcPr>
          <w:p w14:paraId="1093BC0C" w14:textId="77777777" w:rsidR="0021079F" w:rsidRPr="00D93B8F" w:rsidRDefault="0021079F" w:rsidP="00A12F2C">
            <w:pPr>
              <w:spacing w:line="276" w:lineRule="auto"/>
              <w:contextualSpacing/>
              <w:rPr>
                <w:rFonts w:eastAsia="MS Mincho"/>
              </w:rPr>
            </w:pPr>
            <w:r w:rsidRPr="00D93B8F">
              <w:rPr>
                <w:rFonts w:eastAsia="MS Mincho"/>
              </w:rPr>
              <w:t>круглосуточный, по рабочим дням</w:t>
            </w:r>
          </w:p>
        </w:tc>
      </w:tr>
      <w:tr w:rsidR="0021079F" w:rsidRPr="00D93B8F" w14:paraId="24702375" w14:textId="77777777" w:rsidTr="00A12F2C">
        <w:tc>
          <w:tcPr>
            <w:tcW w:w="675" w:type="dxa"/>
          </w:tcPr>
          <w:p w14:paraId="6E5AF654"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32A8E2BC" w14:textId="77777777" w:rsidR="0021079F" w:rsidRPr="00D93B8F" w:rsidRDefault="0021079F" w:rsidP="00A12F2C">
            <w:pPr>
              <w:spacing w:line="276" w:lineRule="auto"/>
              <w:contextualSpacing/>
              <w:rPr>
                <w:rFonts w:eastAsia="MS Mincho"/>
              </w:rPr>
            </w:pPr>
            <w:r w:rsidRPr="00D93B8F">
              <w:rPr>
                <w:rFonts w:eastAsia="MS Mincho"/>
              </w:rPr>
              <w:t>Аналитическая служба</w:t>
            </w:r>
          </w:p>
        </w:tc>
        <w:tc>
          <w:tcPr>
            <w:tcW w:w="4395" w:type="dxa"/>
            <w:vAlign w:val="center"/>
          </w:tcPr>
          <w:p w14:paraId="140F27A2" w14:textId="77777777" w:rsidR="0021079F" w:rsidRPr="00D93B8F" w:rsidRDefault="0021079F" w:rsidP="00A12F2C">
            <w:pPr>
              <w:spacing w:line="276" w:lineRule="auto"/>
              <w:contextualSpacing/>
              <w:rPr>
                <w:rFonts w:eastAsia="MS Mincho"/>
              </w:rPr>
            </w:pPr>
            <w:r w:rsidRPr="00D93B8F">
              <w:rPr>
                <w:rFonts w:eastAsia="MS Mincho"/>
              </w:rPr>
              <w:t>с 9:00 до 21:00 по московскому времени</w:t>
            </w:r>
          </w:p>
        </w:tc>
      </w:tr>
      <w:tr w:rsidR="0021079F" w:rsidRPr="00D93B8F" w14:paraId="0DB28C21" w14:textId="77777777" w:rsidTr="00A12F2C">
        <w:tc>
          <w:tcPr>
            <w:tcW w:w="675" w:type="dxa"/>
          </w:tcPr>
          <w:p w14:paraId="7D0CFC6B"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763C888F" w14:textId="77777777" w:rsidR="0021079F" w:rsidRPr="00D93B8F" w:rsidRDefault="0021079F" w:rsidP="00A12F2C">
            <w:pPr>
              <w:spacing w:line="276" w:lineRule="auto"/>
              <w:contextualSpacing/>
              <w:rPr>
                <w:rFonts w:eastAsia="MS Mincho"/>
              </w:rPr>
            </w:pPr>
            <w:r w:rsidRPr="00D93B8F">
              <w:rPr>
                <w:rFonts w:eastAsia="MS Mincho"/>
              </w:rPr>
              <w:t>Служба документооборота</w:t>
            </w:r>
          </w:p>
        </w:tc>
        <w:tc>
          <w:tcPr>
            <w:tcW w:w="4395" w:type="dxa"/>
            <w:vAlign w:val="center"/>
          </w:tcPr>
          <w:p w14:paraId="0B4FC12D" w14:textId="77777777" w:rsidR="0021079F" w:rsidRPr="00D93B8F" w:rsidRDefault="0021079F" w:rsidP="00A12F2C">
            <w:pPr>
              <w:spacing w:line="276" w:lineRule="auto"/>
              <w:contextualSpacing/>
              <w:rPr>
                <w:rFonts w:eastAsia="MS Mincho"/>
              </w:rPr>
            </w:pPr>
            <w:r w:rsidRPr="00D93B8F">
              <w:rPr>
                <w:rFonts w:eastAsia="MS Mincho"/>
              </w:rPr>
              <w:t>с 9:00 до 17:00 по московскому времени</w:t>
            </w:r>
          </w:p>
        </w:tc>
      </w:tr>
      <w:tr w:rsidR="0021079F" w:rsidRPr="00D93B8F" w14:paraId="43D384AD" w14:textId="77777777" w:rsidTr="00A12F2C">
        <w:tc>
          <w:tcPr>
            <w:tcW w:w="675" w:type="dxa"/>
          </w:tcPr>
          <w:p w14:paraId="15B68AFC" w14:textId="77777777" w:rsidR="0021079F" w:rsidRPr="00D93B8F" w:rsidRDefault="0021079F" w:rsidP="007A7E11">
            <w:pPr>
              <w:numPr>
                <w:ilvl w:val="0"/>
                <w:numId w:val="78"/>
              </w:numPr>
              <w:spacing w:line="276" w:lineRule="auto"/>
              <w:ind w:left="0" w:firstLine="0"/>
              <w:contextualSpacing/>
              <w:rPr>
                <w:rFonts w:eastAsia="MS Mincho"/>
              </w:rPr>
            </w:pPr>
          </w:p>
        </w:tc>
        <w:tc>
          <w:tcPr>
            <w:tcW w:w="4990" w:type="dxa"/>
            <w:vAlign w:val="center"/>
          </w:tcPr>
          <w:p w14:paraId="16FE937B" w14:textId="77777777" w:rsidR="0021079F" w:rsidRPr="00D93B8F" w:rsidRDefault="0021079F" w:rsidP="00A12F2C">
            <w:pPr>
              <w:spacing w:line="276" w:lineRule="auto"/>
              <w:contextualSpacing/>
              <w:rPr>
                <w:rFonts w:eastAsia="MS Mincho"/>
              </w:rPr>
            </w:pPr>
            <w:r w:rsidRPr="00D93B8F">
              <w:rPr>
                <w:rFonts w:eastAsia="MS Mincho"/>
              </w:rPr>
              <w:t>Служба администрирования ЦОД ЕИС</w:t>
            </w:r>
          </w:p>
        </w:tc>
        <w:tc>
          <w:tcPr>
            <w:tcW w:w="4395" w:type="dxa"/>
            <w:vAlign w:val="center"/>
          </w:tcPr>
          <w:p w14:paraId="3F6C966C" w14:textId="77777777" w:rsidR="0021079F" w:rsidRPr="00D93B8F" w:rsidRDefault="0021079F" w:rsidP="00A12F2C">
            <w:pPr>
              <w:spacing w:line="276" w:lineRule="auto"/>
              <w:contextualSpacing/>
              <w:rPr>
                <w:rFonts w:eastAsia="MS Mincho"/>
              </w:rPr>
            </w:pPr>
            <w:r w:rsidRPr="00D93B8F">
              <w:rPr>
                <w:rFonts w:eastAsia="MS Mincho"/>
              </w:rPr>
              <w:t>круглосуточный, 24х7</w:t>
            </w:r>
          </w:p>
        </w:tc>
      </w:tr>
    </w:tbl>
    <w:p w14:paraId="2495B9B7" w14:textId="77777777" w:rsidR="0021079F" w:rsidRPr="00D93B8F" w:rsidRDefault="0021079F" w:rsidP="0021079F">
      <w:pPr>
        <w:spacing w:line="360" w:lineRule="auto"/>
        <w:ind w:firstLine="851"/>
        <w:jc w:val="both"/>
      </w:pPr>
    </w:p>
    <w:p w14:paraId="1F02654B" w14:textId="77777777" w:rsidR="0021079F" w:rsidRPr="00D93B8F" w:rsidRDefault="0021079F" w:rsidP="0021079F">
      <w:pPr>
        <w:spacing w:line="360" w:lineRule="auto"/>
        <w:ind w:firstLine="851"/>
        <w:jc w:val="both"/>
      </w:pPr>
      <w:r w:rsidRPr="00D93B8F">
        <w:t>В случае возникновения аварий и сбоев, существенных для функционирования нескольких подсистем ЕИС Роскомнадзора одновременно, мероприятия по восстановлению функциональных и пользовательских характеристик должны производиться круглосуточно, в режиме 24х7.</w:t>
      </w:r>
    </w:p>
    <w:p w14:paraId="39F4B07C" w14:textId="77777777" w:rsidR="0021079F" w:rsidRPr="00D93B8F" w:rsidRDefault="0021079F" w:rsidP="0021079F">
      <w:pPr>
        <w:spacing w:line="360" w:lineRule="auto"/>
        <w:ind w:firstLine="851"/>
        <w:jc w:val="both"/>
      </w:pPr>
    </w:p>
    <w:p w14:paraId="7B234E66"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«Формирование прикладной программной среды взаимодействия с пользователями ЕИС Роскомнадзора»</w:t>
      </w:r>
    </w:p>
    <w:p w14:paraId="14839897" w14:textId="77777777" w:rsidR="0021079F" w:rsidRPr="00D93B8F" w:rsidRDefault="0021079F" w:rsidP="0021079F">
      <w:pPr>
        <w:spacing w:line="360" w:lineRule="auto"/>
        <w:ind w:firstLine="851"/>
        <w:jc w:val="both"/>
      </w:pPr>
      <w:r w:rsidRPr="00D93B8F">
        <w:t>Для обеспечения работы СТП ЕИС должна быть сформирована прикладная программная среда взаимодействия с пользователями ЕИС Роскомнадзора, соответствующая приведенным ниже минимальным требованиям и развернутая на БАР ЦОД ЕИС Роскомнадзора, с обеспечением доступа к ней для всех пользователей внутреннего контура ЕИС Роскомнадзора.</w:t>
      </w:r>
    </w:p>
    <w:p w14:paraId="1781A450" w14:textId="77777777" w:rsidR="0021079F" w:rsidRPr="00D93B8F" w:rsidRDefault="0021079F" w:rsidP="0021079F">
      <w:pPr>
        <w:spacing w:line="360" w:lineRule="auto"/>
        <w:ind w:firstLine="851"/>
        <w:jc w:val="both"/>
      </w:pPr>
      <w:r w:rsidRPr="00D93B8F">
        <w:t>Прикладная программная среда взаимодействия с пользователями ЕИС Роскомнадзора должна быть предназначена для организации взаимодействия пользователей ЕИС Роскомнадзора при помощи текстовых сообщений и иных применяемых Исполнителем видов взаимодействия со специалистами СТП ЕИС. Среда должна обеспечивать пользователям ЕИС Роскомнадзора возможность задать новый вопрос, с присвоением ему определенной темы, просмотра списка своих вопросов и ответов на них. Для специалиста службы технической поддержки должна обеспечиваться возможность просмотра новых вопросов и создания ответов на них. Кроме того, среда должна предоставлять механизм ведения списка т.н. «общих вопросов» (списка часто задаваемых вопросов). Должна быть обеспечена возможность создания и редактирования такого списка специалистами СТП ЕИС.</w:t>
      </w:r>
    </w:p>
    <w:p w14:paraId="6389412A" w14:textId="77777777" w:rsidR="0021079F" w:rsidRPr="00D93B8F" w:rsidRDefault="0021079F" w:rsidP="0021079F">
      <w:pPr>
        <w:spacing w:line="360" w:lineRule="auto"/>
        <w:ind w:firstLine="851"/>
        <w:jc w:val="both"/>
      </w:pPr>
      <w:r w:rsidRPr="00D93B8F">
        <w:lastRenderedPageBreak/>
        <w:t>Все без исключения сообщения пользователей должны фиксироваться в журнале обращений прикладной программной среды взаимодействия с пользователями ЕИС Роскомнадзора. Каждому сообщению должен присваиваться уникальный идентификатор. По каждому обращению пользователя ЕИС Роскомнадзора должно быть сформировано ответное сообщение либо «дерево» сообщений.</w:t>
      </w:r>
    </w:p>
    <w:p w14:paraId="2395D9A0" w14:textId="77777777" w:rsidR="0021079F" w:rsidRPr="00D93B8F" w:rsidRDefault="0021079F" w:rsidP="0021079F">
      <w:pPr>
        <w:spacing w:line="360" w:lineRule="auto"/>
        <w:ind w:firstLine="851"/>
        <w:jc w:val="both"/>
      </w:pPr>
      <w:r w:rsidRPr="00D93B8F">
        <w:t>В прикладной программной среде взаимодействия должны быть организованы сбор и хранение данных о производимых изменениях версий программного обеспечения и настроек прикладных и сервисных программных подсистем ЕИС Роскомнадзора, а также хранение и обеспечение доступа к актуальным версиям руководств пользователя прикладных и сервисных программных подсистем ЕИС Роскомнадзора.</w:t>
      </w:r>
    </w:p>
    <w:p w14:paraId="46CAA225" w14:textId="6863B6F9" w:rsidR="0021079F" w:rsidRPr="00D93B8F" w:rsidRDefault="0021079F" w:rsidP="0021079F">
      <w:pPr>
        <w:spacing w:line="360" w:lineRule="auto"/>
        <w:ind w:firstLine="851"/>
        <w:jc w:val="both"/>
      </w:pPr>
      <w:r w:rsidRPr="00D93B8F">
        <w:t xml:space="preserve">Непосредственно после выполнения мероприятия «Формирование прикладной программной среды взаимодействия с пользователями ЕИС Роскомнадзора», но не позднее </w:t>
      </w:r>
      <w:r w:rsidR="000B44EC">
        <w:t>27</w:t>
      </w:r>
      <w:r w:rsidRPr="00D93B8F">
        <w:t xml:space="preserve"> января 2020 г., Исполнитель должен произвести инструктирование пользователей Центрального аппарата и территориальных органов Роскомнадзора в части использования созданной прикладной программной среды взаимодействия.</w:t>
      </w:r>
    </w:p>
    <w:p w14:paraId="66BB492B" w14:textId="77777777" w:rsidR="0021079F" w:rsidRPr="00D93B8F" w:rsidRDefault="0021079F" w:rsidP="0021079F">
      <w:pPr>
        <w:spacing w:line="360" w:lineRule="auto"/>
        <w:ind w:firstLine="851"/>
        <w:jc w:val="both"/>
      </w:pPr>
      <w:r w:rsidRPr="00D93B8F">
        <w:t>Сведения о проведенном инструктировании пользователей должны быть включены в состав ежемесячного отчета за январь 2020 г., предусмотренного в разделе «Требования к содержанию документации, предъявляемой по итогам периодического оказания услуг».</w:t>
      </w:r>
    </w:p>
    <w:p w14:paraId="39F2EDC2" w14:textId="77777777" w:rsidR="0021079F" w:rsidRPr="00D93B8F" w:rsidRDefault="0021079F" w:rsidP="0021079F">
      <w:pPr>
        <w:spacing w:line="360" w:lineRule="auto"/>
        <w:ind w:firstLine="851"/>
        <w:jc w:val="both"/>
      </w:pPr>
      <w:r w:rsidRPr="00D93B8F">
        <w:t>Режим функционирования прикладной программной среды взаимодействия с пользователями ЕИС: круглосуточно, 24х7.</w:t>
      </w:r>
    </w:p>
    <w:p w14:paraId="3797FDF9" w14:textId="77777777" w:rsidR="0021079F" w:rsidRPr="00D93B8F" w:rsidRDefault="0021079F" w:rsidP="0021079F">
      <w:pPr>
        <w:spacing w:line="360" w:lineRule="auto"/>
        <w:ind w:firstLine="851"/>
        <w:jc w:val="both"/>
      </w:pPr>
    </w:p>
    <w:p w14:paraId="5CF712C5"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«Создание узла связи СТП ЕИС для пропуска трафика СТП ЕИС в КМСПД ЕИС и организация подключения служб СТП ЕИС к КМСПД ЕИС в рамках действующей модели ПОИБ»</w:t>
      </w:r>
    </w:p>
    <w:p w14:paraId="0D97FD31" w14:textId="77777777" w:rsidR="0021079F" w:rsidRPr="00D93B8F" w:rsidRDefault="0021079F" w:rsidP="0021079F">
      <w:pPr>
        <w:spacing w:line="360" w:lineRule="auto"/>
        <w:ind w:firstLine="851"/>
        <w:jc w:val="both"/>
      </w:pPr>
      <w:r w:rsidRPr="00D93B8F">
        <w:t>Для пропуска трафика прикладной программной среды взаимодействия с пользователями ЕИС в КМСПД ЕИС, для осуществления управления ТП ЕИС в ЦОД, обеспечения контроля над функционированием прикладных и сервисных программных подсистем ЕИС Роскомнадзора Исполнителем должен быть организован узел связи СТП ЕИС на базе существующего собственного узла связи. Пропуск трафика должен осуществляться с использованием сертифицированных средств криптографической защиты информации (АПКШ «Континент» или совместимое) в рамках действующей ПОИБ ЕИС Роскомнадзора.</w:t>
      </w:r>
    </w:p>
    <w:p w14:paraId="1AD8EA50" w14:textId="77777777" w:rsidR="0021079F" w:rsidRPr="00D93B8F" w:rsidRDefault="0021079F" w:rsidP="0021079F">
      <w:pPr>
        <w:spacing w:line="360" w:lineRule="auto"/>
        <w:ind w:firstLine="851"/>
        <w:jc w:val="both"/>
      </w:pPr>
      <w:r w:rsidRPr="00D93B8F">
        <w:t>Режим функционирования узла связи: круглосуточно, 24х7.</w:t>
      </w:r>
    </w:p>
    <w:p w14:paraId="0EA1CAAB" w14:textId="77777777" w:rsidR="0021079F" w:rsidRPr="00D93B8F" w:rsidRDefault="0021079F" w:rsidP="0021079F">
      <w:pPr>
        <w:pStyle w:val="af8"/>
        <w:spacing w:line="360" w:lineRule="auto"/>
        <w:ind w:left="792"/>
        <w:jc w:val="both"/>
        <w:rPr>
          <w:b/>
          <w:bCs/>
          <w:sz w:val="24"/>
          <w:szCs w:val="24"/>
        </w:rPr>
      </w:pPr>
    </w:p>
    <w:p w14:paraId="6FE8C029"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lastRenderedPageBreak/>
        <w:t>Общие требования к выполнению мероприятий по поддержанию и восстановлению функциональных и пользовательских характеристик подсистем ЕИС Роскомнадзора</w:t>
      </w:r>
    </w:p>
    <w:p w14:paraId="4F20CE05" w14:textId="77777777" w:rsidR="0021079F" w:rsidRPr="00D93B8F" w:rsidRDefault="0021079F" w:rsidP="0021079F">
      <w:pPr>
        <w:spacing w:line="360" w:lineRule="auto"/>
        <w:ind w:firstLine="851"/>
        <w:jc w:val="both"/>
      </w:pPr>
      <w:r w:rsidRPr="00D93B8F">
        <w:t>Содержание мероприятий по поддержанию и восстановлению функциональных и пользовательских характеристик подсистем ЕИС Роскомнадзора заключается в:</w:t>
      </w:r>
    </w:p>
    <w:p w14:paraId="388C69A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обеспечении непрерывного бесперебойного функционирования специального программного обеспечения прикладных и сервисных программных подсистем ЕИС Роскомнадзора, установленных во всех контурах ЕИС, в том числе:</w:t>
      </w:r>
    </w:p>
    <w:p w14:paraId="7DBE5C0C" w14:textId="77777777" w:rsidR="0021079F" w:rsidRPr="00D93B8F" w:rsidRDefault="0021079F" w:rsidP="007A7E11">
      <w:pPr>
        <w:pStyle w:val="af8"/>
        <w:numPr>
          <w:ilvl w:val="1"/>
          <w:numId w:val="118"/>
        </w:numPr>
        <w:spacing w:after="0" w:line="360" w:lineRule="auto"/>
        <w:contextualSpacing w:val="0"/>
        <w:jc w:val="both"/>
        <w:rPr>
          <w:sz w:val="24"/>
          <w:szCs w:val="24"/>
          <w:lang w:eastAsia="ru-RU"/>
        </w:rPr>
      </w:pPr>
      <w:r w:rsidRPr="00D93B8F">
        <w:rPr>
          <w:sz w:val="24"/>
          <w:szCs w:val="24"/>
          <w:lang w:eastAsia="ru-RU"/>
        </w:rPr>
        <w:t>на БАР ЕИС в ЦОД;</w:t>
      </w:r>
    </w:p>
    <w:p w14:paraId="0ADE2888" w14:textId="77777777" w:rsidR="0021079F" w:rsidRPr="00D93B8F" w:rsidRDefault="0021079F" w:rsidP="007A7E11">
      <w:pPr>
        <w:pStyle w:val="af8"/>
        <w:numPr>
          <w:ilvl w:val="1"/>
          <w:numId w:val="118"/>
        </w:numPr>
        <w:spacing w:after="0" w:line="360" w:lineRule="auto"/>
        <w:contextualSpacing w:val="0"/>
        <w:jc w:val="both"/>
        <w:rPr>
          <w:sz w:val="24"/>
          <w:szCs w:val="24"/>
          <w:lang w:eastAsia="ru-RU"/>
        </w:rPr>
      </w:pPr>
      <w:r w:rsidRPr="00D93B8F">
        <w:rPr>
          <w:sz w:val="24"/>
          <w:szCs w:val="24"/>
          <w:lang w:eastAsia="ru-RU"/>
        </w:rPr>
        <w:t>на АРМ пользователей ЕИС Роскомнадзора в центральном аппарате Роскомнадзора и территориальных органах Роскомнадзора;</w:t>
      </w:r>
    </w:p>
    <w:p w14:paraId="07C599BD"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обеспечении соответствия функциональных и пользовательских характеристик специального программного обеспечения прикладных и сервисных программных подсистем ЕИС Роскомнадзора требованиям и описаниям, приведенным в эксплуатационной документации и настоящем техническом задании;</w:t>
      </w:r>
    </w:p>
    <w:p w14:paraId="42A7A135"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восстановлении функциональных и пользовательских характеристик специального программного обеспечения прикладных и сервисных программных подсистем ЕИС Роскомнадзора путем внесения изменений в их конфигурацию и программное обеспечение в случае возникновения сбоев, а также выявления недостатков и возникающих ошибок;</w:t>
      </w:r>
    </w:p>
    <w:p w14:paraId="33E034E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внесении изменений в специальное программное обеспечение и конфигурацию поддерживаемых прикладных и сервисных программных подсистем ЕИС Роскомнадзора при изменении действующего законодательства в установленной сфере деятельности Роскомнадзора;</w:t>
      </w:r>
    </w:p>
    <w:p w14:paraId="3B5AB380"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поддержании актуального состояния руководств пользователя прикладных и сервисных программных подсистем ЕИС Роскомнадзора;</w:t>
      </w:r>
    </w:p>
    <w:p w14:paraId="21A4FBB6"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осуществлении, при необходимости, ремонтно-восстановительных работ в части восстановления работоспособности экземпляров программного обеспечения соответствующих прикладных и сервисных программных подсистем ЕИС Роскомнадзора.</w:t>
      </w:r>
    </w:p>
    <w:p w14:paraId="51593029" w14:textId="77777777" w:rsidR="0021079F" w:rsidRPr="00D93B8F" w:rsidRDefault="0021079F" w:rsidP="0021079F">
      <w:pPr>
        <w:spacing w:line="360" w:lineRule="auto"/>
        <w:ind w:firstLine="851"/>
        <w:jc w:val="both"/>
      </w:pPr>
      <w:r w:rsidRPr="00D93B8F">
        <w:t>Для отдельных мероприятий из рассматриваемой группы в настоящем техническом задании предусмотрены специфические требования, в том числе – дополнительные и уточняющие требования к содержанию, времени и качеству оказания услуг.</w:t>
      </w:r>
    </w:p>
    <w:p w14:paraId="659973D4" w14:textId="77777777" w:rsidR="0021079F" w:rsidRPr="00D93B8F" w:rsidRDefault="0021079F" w:rsidP="0021079F">
      <w:pPr>
        <w:spacing w:line="360" w:lineRule="auto"/>
        <w:ind w:firstLine="851"/>
        <w:jc w:val="both"/>
      </w:pPr>
      <w:r w:rsidRPr="00D93B8F">
        <w:lastRenderedPageBreak/>
        <w:t>Режим выполнения мероприятий в рамках оказания услуг: в соответствии с графиком работы территориальных органов Роскомнадзора на всей территории Российской Федерации и центрального аппарата Роскомнадзора: с 09:00 до 18:00 местного времени.</w:t>
      </w:r>
    </w:p>
    <w:p w14:paraId="4AFD6B2D" w14:textId="77777777" w:rsidR="0021079F" w:rsidRPr="00D93B8F" w:rsidRDefault="0021079F" w:rsidP="0021079F">
      <w:pPr>
        <w:spacing w:line="360" w:lineRule="auto"/>
        <w:ind w:firstLine="851"/>
        <w:jc w:val="both"/>
      </w:pPr>
      <w:r w:rsidRPr="00D93B8F">
        <w:t>В случае возникновения аварий и сбоев, существенных для функционирования нескольких прикладных и сервисных программных подсистем ЕИС Роскомнадзора одновременно, действия, направленные на восстановление функциональных и пользовательских характеристик прикладных и сервисных программных подсистем ЕИС Роскомнадзора должны производиться круглосуточно, в режиме 24х7.</w:t>
      </w:r>
    </w:p>
    <w:p w14:paraId="77056B0C" w14:textId="77777777" w:rsidR="0021079F" w:rsidRPr="00D93B8F" w:rsidRDefault="0021079F" w:rsidP="0021079F">
      <w:pPr>
        <w:spacing w:line="360" w:lineRule="auto"/>
        <w:ind w:firstLine="851"/>
        <w:jc w:val="both"/>
      </w:pPr>
    </w:p>
    <w:p w14:paraId="25E89310"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Специфические требования к выполнению мероприятий 2.1.3</w:t>
      </w:r>
      <w:r>
        <w:rPr>
          <w:b/>
          <w:bCs/>
          <w:sz w:val="24"/>
          <w:szCs w:val="24"/>
        </w:rPr>
        <w:t>7 – 2.1.41</w:t>
      </w:r>
      <w:r w:rsidRPr="00D93B8F">
        <w:rPr>
          <w:b/>
          <w:bCs/>
          <w:sz w:val="24"/>
          <w:szCs w:val="24"/>
        </w:rPr>
        <w:t xml:space="preserve"> и 2.1.4</w:t>
      </w:r>
      <w:r>
        <w:rPr>
          <w:b/>
          <w:bCs/>
          <w:sz w:val="24"/>
          <w:szCs w:val="24"/>
        </w:rPr>
        <w:t>4</w:t>
      </w:r>
      <w:r w:rsidRPr="00D93B8F">
        <w:rPr>
          <w:b/>
          <w:bCs/>
          <w:sz w:val="24"/>
          <w:szCs w:val="24"/>
        </w:rPr>
        <w:t xml:space="preserve"> – 2.1.4</w:t>
      </w:r>
      <w:r>
        <w:rPr>
          <w:b/>
          <w:bCs/>
          <w:sz w:val="24"/>
          <w:szCs w:val="24"/>
        </w:rPr>
        <w:t>5</w:t>
      </w:r>
      <w:r w:rsidRPr="00D93B8F">
        <w:rPr>
          <w:b/>
          <w:bCs/>
          <w:sz w:val="24"/>
          <w:szCs w:val="24"/>
        </w:rPr>
        <w:t xml:space="preserve"> по поддержанию и восстановлению функциональных и пользовательских характеристик прикладной программной подсистемы «Интернет портал Роскомнадзора» ЕИС Роскомнадзора</w:t>
      </w:r>
    </w:p>
    <w:p w14:paraId="665E8F46" w14:textId="77777777" w:rsidR="0021079F" w:rsidRPr="00D93B8F" w:rsidRDefault="0021079F" w:rsidP="0021079F">
      <w:pPr>
        <w:spacing w:line="360" w:lineRule="auto"/>
        <w:ind w:firstLine="851"/>
        <w:jc w:val="both"/>
      </w:pPr>
      <w:r w:rsidRPr="00D93B8F">
        <w:t xml:space="preserve">При выполнении мероприятий Исполнитель должен обеспечить функционирование ППП «Интернет портал Роскомнадзора», </w:t>
      </w:r>
      <w:r>
        <w:t>находящегося в эксплуатации в составе ЕИС Роскомнадзора</w:t>
      </w:r>
      <w:r w:rsidRPr="00D93B8F">
        <w:t xml:space="preserve"> на момент начала оказания услуг, в части, определяемой предметом соответствующего мероприятия, а также информационное наполнение соответствующих сайтов, разделов с учетом требований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p>
    <w:p w14:paraId="54AB4EB0" w14:textId="77777777" w:rsidR="0021079F" w:rsidRPr="00D93B8F" w:rsidRDefault="0021079F" w:rsidP="0021079F">
      <w:pPr>
        <w:spacing w:line="360" w:lineRule="auto"/>
        <w:ind w:firstLine="851"/>
        <w:jc w:val="both"/>
      </w:pPr>
      <w:r w:rsidRPr="00D93B8F">
        <w:t>В ходе выполнения мероприятий должно быть обеспечено:</w:t>
      </w:r>
    </w:p>
    <w:p w14:paraId="4AF6A31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размещение технологической платформы соответствующих предмету мероприятия сайтов, разделов Интернет-портала Роскомнадзора, всех их материалов и системы управления содержимым (CMS) на технической площадке Исполнителя;</w:t>
      </w:r>
    </w:p>
    <w:p w14:paraId="72DC3599"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обеспечение бесперебойного функционирования ППП «Интернет-портал Роскомнадзора» в части, соответствующей предмету мероприятия;</w:t>
      </w:r>
    </w:p>
    <w:p w14:paraId="050112EA"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разработка и публикация наборов открытых данных по требованию Государственного заказчика;</w:t>
      </w:r>
    </w:p>
    <w:p w14:paraId="153F56E1"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конвертация неструктурированных данных в наборы открытых данных;</w:t>
      </w:r>
    </w:p>
    <w:p w14:paraId="39F4AE3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периодическое обновление раздела «Карта покрытия магистральных автодорог» (</w:t>
      </w:r>
      <w:hyperlink r:id="rId20" w:history="1">
        <w:r w:rsidRPr="00D93B8F">
          <w:rPr>
            <w:sz w:val="24"/>
            <w:szCs w:val="24"/>
            <w:lang w:eastAsia="ru-RU"/>
          </w:rPr>
          <w:t>http://rkn.gov.ru/communication/p545/</w:t>
        </w:r>
      </w:hyperlink>
      <w:r w:rsidRPr="00D93B8F">
        <w:rPr>
          <w:sz w:val="24"/>
          <w:szCs w:val="24"/>
          <w:lang w:eastAsia="ru-RU"/>
        </w:rPr>
        <w:t>), включая конвертацию данных, и подготовку тематических графических данных к публикации;</w:t>
      </w:r>
    </w:p>
    <w:p w14:paraId="7ACD0BF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подготовка различных графических материалов для публикации по требованию Государственного заказчика;</w:t>
      </w:r>
    </w:p>
    <w:p w14:paraId="2751BABC"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lastRenderedPageBreak/>
        <w:t>публикация материалов на сайте по требованию Государственного заказчика;</w:t>
      </w:r>
    </w:p>
    <w:p w14:paraId="05757F4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подготовка к проведению и обеспечение проведения онлайн-конференций (http://rkn.gov.ru/press/conference/);</w:t>
      </w:r>
    </w:p>
    <w:p w14:paraId="079FF354"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подготовка и обеспечение проведения онлайн-голосований;</w:t>
      </w:r>
    </w:p>
    <w:p w14:paraId="1E4683A8"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прочие действия, направленные на обеспечение функционирования ведомственного информационного сайта, сайтов территориальных органов и иных определяемых предметом конкретного мероприятия разделов.</w:t>
      </w:r>
    </w:p>
    <w:p w14:paraId="123588F8" w14:textId="77777777" w:rsidR="0021079F" w:rsidRPr="00D93B8F" w:rsidRDefault="0021079F" w:rsidP="0021079F">
      <w:pPr>
        <w:spacing w:line="360" w:lineRule="auto"/>
        <w:ind w:firstLine="851"/>
        <w:jc w:val="both"/>
      </w:pPr>
      <w:r w:rsidRPr="00D93B8F">
        <w:t>На технической площадке Исполнителя необходимо:</w:t>
      </w:r>
    </w:p>
    <w:p w14:paraId="2AD449C4"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использовать средства межсетевого экранирования, сертифицированные ФСТЭК России;</w:t>
      </w:r>
    </w:p>
    <w:p w14:paraId="2D1EBC78"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обеспечить защиту от воздействия на сетевом уровне со стороны сети Интернет на технические средства путем использования средств межсетевого экранирования;</w:t>
      </w:r>
    </w:p>
    <w:p w14:paraId="0F312063"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осуществлять регистрацию действий обслуживающего персонала по администрированию средств межсетевого экранирования;</w:t>
      </w:r>
    </w:p>
    <w:p w14:paraId="6AB432CE" w14:textId="77777777" w:rsidR="0021079F" w:rsidRPr="00D93B8F" w:rsidRDefault="0021079F" w:rsidP="007A7E11">
      <w:pPr>
        <w:pStyle w:val="af8"/>
        <w:numPr>
          <w:ilvl w:val="0"/>
          <w:numId w:val="110"/>
        </w:numPr>
        <w:tabs>
          <w:tab w:val="num" w:pos="1429"/>
        </w:tabs>
        <w:spacing w:after="0" w:line="360" w:lineRule="auto"/>
        <w:contextualSpacing w:val="0"/>
        <w:jc w:val="both"/>
        <w:rPr>
          <w:sz w:val="24"/>
          <w:szCs w:val="24"/>
          <w:lang w:eastAsia="ru-RU"/>
        </w:rPr>
      </w:pPr>
      <w:r w:rsidRPr="00D93B8F">
        <w:rPr>
          <w:sz w:val="24"/>
          <w:szCs w:val="24"/>
          <w:lang w:eastAsia="ru-RU"/>
        </w:rPr>
        <w:t>обеспечивать защиту от несанкционированного доступа к помещениям, в которых находится оборудование.</w:t>
      </w:r>
    </w:p>
    <w:p w14:paraId="1E0DF58F"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189237EF"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ППП «Интернет-портал Роскомнадзора» по предмету проведения мероприятия, при этом продолжительность незапланированного (аварийного) перерыва в работе должна составлять не более 12 часов в квартал.</w:t>
      </w:r>
    </w:p>
    <w:p w14:paraId="3C787C27"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 более 6 часов.</w:t>
      </w:r>
    </w:p>
    <w:p w14:paraId="753FC413" w14:textId="77777777" w:rsidR="0021079F" w:rsidRPr="00D93B8F" w:rsidRDefault="0021079F" w:rsidP="0021079F">
      <w:pPr>
        <w:spacing w:line="360" w:lineRule="auto"/>
        <w:ind w:firstLine="851"/>
        <w:jc w:val="both"/>
      </w:pPr>
    </w:p>
    <w:p w14:paraId="2A51F9ED"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Специфические требования к выполнению мероприятия «Поддержание и восстановление функциональных и пользовательских характеристик прикладной программной подсистемы «Информационная система персональных данных (ИС ПДн)» ЕИС Роскомнадзора во взаимодействии с другими программными подсистемами ЕИС»</w:t>
      </w:r>
    </w:p>
    <w:p w14:paraId="25EDB7AA" w14:textId="77777777" w:rsidR="0021079F" w:rsidRPr="00D93B8F" w:rsidRDefault="0021079F" w:rsidP="0021079F">
      <w:pPr>
        <w:spacing w:line="360" w:lineRule="auto"/>
        <w:ind w:firstLine="851"/>
        <w:jc w:val="both"/>
      </w:pPr>
      <w:r w:rsidRPr="00D93B8F">
        <w:t xml:space="preserve">В дополнение к общим требованиям к выполнению мероприятий по поддержанию и восстановлению функциональных и пользовательских характеристик подсистем ЕИС Роскомнадзора, при выполнении мероприятия «Поддержание и восстановление функциональных и пользовательских характеристик прикладной программной подсистемы «Информационная система персональных данных (ИС ПДн)» ЕИС Роскомнадзора во взаимодействии с другими программными подсистемами ЕИС» Исполнитель должен </w:t>
      </w:r>
      <w:r w:rsidRPr="00D93B8F">
        <w:lastRenderedPageBreak/>
        <w:t>обеспечить функционирование программных и технических средств из состава комплекса средств автоматизации ИС ПДн:</w:t>
      </w: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410"/>
        <w:gridCol w:w="2230"/>
        <w:gridCol w:w="2413"/>
        <w:gridCol w:w="2440"/>
      </w:tblGrid>
      <w:tr w:rsidR="0021079F" w:rsidRPr="00D93B8F" w14:paraId="0840AB2A" w14:textId="77777777" w:rsidTr="00A12F2C">
        <w:trPr>
          <w:cantSplit/>
          <w:trHeight w:val="300"/>
          <w:tblHeader/>
        </w:trPr>
        <w:tc>
          <w:tcPr>
            <w:tcW w:w="567" w:type="dxa"/>
            <w:tcMar>
              <w:top w:w="0" w:type="dxa"/>
              <w:left w:w="108" w:type="dxa"/>
              <w:bottom w:w="0" w:type="dxa"/>
              <w:right w:w="108" w:type="dxa"/>
            </w:tcMar>
            <w:vAlign w:val="center"/>
            <w:hideMark/>
          </w:tcPr>
          <w:p w14:paraId="2BABC1EF" w14:textId="77777777" w:rsidR="0021079F" w:rsidRPr="00D93B8F" w:rsidRDefault="0021079F" w:rsidP="00A12F2C">
            <w:pPr>
              <w:spacing w:line="276" w:lineRule="auto"/>
              <w:jc w:val="center"/>
              <w:rPr>
                <w:b/>
                <w:bCs/>
              </w:rPr>
            </w:pPr>
            <w:r w:rsidRPr="00D93B8F">
              <w:rPr>
                <w:b/>
                <w:bCs/>
              </w:rPr>
              <w:t>№ п/п</w:t>
            </w:r>
          </w:p>
        </w:tc>
        <w:tc>
          <w:tcPr>
            <w:tcW w:w="2410" w:type="dxa"/>
            <w:noWrap/>
            <w:tcMar>
              <w:top w:w="0" w:type="dxa"/>
              <w:left w:w="108" w:type="dxa"/>
              <w:bottom w:w="0" w:type="dxa"/>
              <w:right w:w="108" w:type="dxa"/>
            </w:tcMar>
            <w:vAlign w:val="center"/>
            <w:hideMark/>
          </w:tcPr>
          <w:p w14:paraId="773BCB1B" w14:textId="77777777" w:rsidR="0021079F" w:rsidRPr="00D93B8F" w:rsidRDefault="0021079F" w:rsidP="00A12F2C">
            <w:pPr>
              <w:spacing w:line="276" w:lineRule="auto"/>
              <w:jc w:val="center"/>
              <w:rPr>
                <w:b/>
                <w:bCs/>
              </w:rPr>
            </w:pPr>
            <w:r w:rsidRPr="00D93B8F">
              <w:rPr>
                <w:b/>
                <w:bCs/>
              </w:rPr>
              <w:t>Тип ОТСС</w:t>
            </w:r>
          </w:p>
        </w:tc>
        <w:tc>
          <w:tcPr>
            <w:tcW w:w="2230" w:type="dxa"/>
            <w:noWrap/>
            <w:tcMar>
              <w:top w:w="0" w:type="dxa"/>
              <w:left w:w="108" w:type="dxa"/>
              <w:bottom w:w="0" w:type="dxa"/>
              <w:right w:w="108" w:type="dxa"/>
            </w:tcMar>
            <w:vAlign w:val="center"/>
            <w:hideMark/>
          </w:tcPr>
          <w:p w14:paraId="4BEBD07B" w14:textId="77777777" w:rsidR="0021079F" w:rsidRPr="00D93B8F" w:rsidRDefault="0021079F" w:rsidP="00A12F2C">
            <w:pPr>
              <w:spacing w:line="276" w:lineRule="auto"/>
              <w:jc w:val="center"/>
              <w:rPr>
                <w:b/>
                <w:bCs/>
              </w:rPr>
            </w:pPr>
            <w:r w:rsidRPr="00D93B8F">
              <w:rPr>
                <w:b/>
                <w:bCs/>
              </w:rPr>
              <w:t>Модель</w:t>
            </w:r>
          </w:p>
        </w:tc>
        <w:tc>
          <w:tcPr>
            <w:tcW w:w="2413" w:type="dxa"/>
            <w:noWrap/>
            <w:tcMar>
              <w:top w:w="0" w:type="dxa"/>
              <w:left w:w="108" w:type="dxa"/>
              <w:bottom w:w="0" w:type="dxa"/>
              <w:right w:w="108" w:type="dxa"/>
            </w:tcMar>
            <w:vAlign w:val="center"/>
            <w:hideMark/>
          </w:tcPr>
          <w:p w14:paraId="30A9DA52" w14:textId="77777777" w:rsidR="0021079F" w:rsidRPr="00D93B8F" w:rsidRDefault="0021079F" w:rsidP="00A12F2C">
            <w:pPr>
              <w:spacing w:line="276" w:lineRule="auto"/>
              <w:jc w:val="center"/>
              <w:rPr>
                <w:b/>
                <w:bCs/>
              </w:rPr>
            </w:pPr>
            <w:r w:rsidRPr="00D93B8F">
              <w:rPr>
                <w:b/>
                <w:bCs/>
              </w:rPr>
              <w:t>Заводской (инвентарный) номер</w:t>
            </w:r>
          </w:p>
        </w:tc>
        <w:tc>
          <w:tcPr>
            <w:tcW w:w="2440" w:type="dxa"/>
            <w:noWrap/>
            <w:tcMar>
              <w:top w:w="0" w:type="dxa"/>
              <w:left w:w="108" w:type="dxa"/>
              <w:bottom w:w="0" w:type="dxa"/>
              <w:right w:w="108" w:type="dxa"/>
            </w:tcMar>
            <w:vAlign w:val="center"/>
            <w:hideMark/>
          </w:tcPr>
          <w:p w14:paraId="7F295B3F" w14:textId="77777777" w:rsidR="0021079F" w:rsidRPr="00D93B8F" w:rsidRDefault="0021079F" w:rsidP="00A12F2C">
            <w:pPr>
              <w:spacing w:line="276" w:lineRule="auto"/>
              <w:jc w:val="center"/>
              <w:rPr>
                <w:b/>
                <w:bCs/>
              </w:rPr>
            </w:pPr>
            <w:r w:rsidRPr="00D93B8F">
              <w:rPr>
                <w:b/>
                <w:bCs/>
              </w:rPr>
              <w:t>Размещение</w:t>
            </w:r>
          </w:p>
          <w:p w14:paraId="709E6975" w14:textId="77777777" w:rsidR="0021079F" w:rsidRPr="00D93B8F" w:rsidRDefault="0021079F" w:rsidP="00A12F2C">
            <w:pPr>
              <w:spacing w:line="276" w:lineRule="auto"/>
              <w:jc w:val="center"/>
              <w:rPr>
                <w:b/>
                <w:bCs/>
              </w:rPr>
            </w:pPr>
            <w:r w:rsidRPr="00D93B8F">
              <w:rPr>
                <w:b/>
                <w:bCs/>
              </w:rPr>
              <w:t>ОТСС на объекте</w:t>
            </w:r>
          </w:p>
        </w:tc>
      </w:tr>
      <w:tr w:rsidR="0021079F" w:rsidRPr="00D93B8F" w14:paraId="71F4CC93" w14:textId="77777777" w:rsidTr="00A12F2C">
        <w:trPr>
          <w:cantSplit/>
          <w:trHeight w:val="1058"/>
        </w:trPr>
        <w:tc>
          <w:tcPr>
            <w:tcW w:w="567" w:type="dxa"/>
            <w:tcMar>
              <w:top w:w="0" w:type="dxa"/>
              <w:left w:w="108" w:type="dxa"/>
              <w:bottom w:w="0" w:type="dxa"/>
              <w:right w:w="108" w:type="dxa"/>
            </w:tcMar>
            <w:vAlign w:val="center"/>
            <w:hideMark/>
          </w:tcPr>
          <w:p w14:paraId="33F30EE6" w14:textId="77777777" w:rsidR="0021079F" w:rsidRPr="00D93B8F" w:rsidRDefault="0021079F" w:rsidP="00A12F2C">
            <w:pPr>
              <w:spacing w:line="276" w:lineRule="auto"/>
              <w:jc w:val="center"/>
            </w:pPr>
            <w:r w:rsidRPr="00D93B8F">
              <w:t>1</w:t>
            </w:r>
          </w:p>
        </w:tc>
        <w:tc>
          <w:tcPr>
            <w:tcW w:w="2410" w:type="dxa"/>
            <w:noWrap/>
            <w:tcMar>
              <w:top w:w="0" w:type="dxa"/>
              <w:left w:w="108" w:type="dxa"/>
              <w:bottom w:w="0" w:type="dxa"/>
              <w:right w:w="108" w:type="dxa"/>
            </w:tcMar>
            <w:vAlign w:val="center"/>
            <w:hideMark/>
          </w:tcPr>
          <w:p w14:paraId="0E8F6094" w14:textId="77777777" w:rsidR="0021079F" w:rsidRPr="00D93B8F" w:rsidRDefault="0021079F" w:rsidP="00A12F2C">
            <w:pPr>
              <w:spacing w:line="276" w:lineRule="auto"/>
              <w:jc w:val="center"/>
            </w:pPr>
            <w:r w:rsidRPr="00D93B8F">
              <w:t>ПЭВМ</w:t>
            </w:r>
          </w:p>
        </w:tc>
        <w:tc>
          <w:tcPr>
            <w:tcW w:w="2230" w:type="dxa"/>
            <w:noWrap/>
            <w:tcMar>
              <w:top w:w="0" w:type="dxa"/>
              <w:left w:w="108" w:type="dxa"/>
              <w:bottom w:w="0" w:type="dxa"/>
              <w:right w:w="108" w:type="dxa"/>
            </w:tcMar>
            <w:vAlign w:val="center"/>
            <w:hideMark/>
          </w:tcPr>
          <w:p w14:paraId="2D78CB22" w14:textId="77777777" w:rsidR="0021079F" w:rsidRPr="00D93B8F" w:rsidRDefault="0021079F" w:rsidP="00A12F2C">
            <w:pPr>
              <w:spacing w:line="276" w:lineRule="auto"/>
              <w:jc w:val="center"/>
            </w:pPr>
            <w:r w:rsidRPr="00D93B8F">
              <w:t>DEPO MS-7529</w:t>
            </w:r>
          </w:p>
        </w:tc>
        <w:tc>
          <w:tcPr>
            <w:tcW w:w="2413" w:type="dxa"/>
            <w:noWrap/>
            <w:tcMar>
              <w:top w:w="0" w:type="dxa"/>
              <w:left w:w="108" w:type="dxa"/>
              <w:bottom w:w="0" w:type="dxa"/>
              <w:right w:w="108" w:type="dxa"/>
            </w:tcMar>
            <w:vAlign w:val="center"/>
            <w:hideMark/>
          </w:tcPr>
          <w:p w14:paraId="0E15A821" w14:textId="77777777" w:rsidR="0021079F" w:rsidRPr="00D93B8F" w:rsidRDefault="0021079F" w:rsidP="00A12F2C">
            <w:pPr>
              <w:spacing w:line="276" w:lineRule="auto"/>
              <w:jc w:val="center"/>
            </w:pPr>
            <w:r w:rsidRPr="00D93B8F">
              <w:t>250275-001</w:t>
            </w:r>
          </w:p>
        </w:tc>
        <w:tc>
          <w:tcPr>
            <w:tcW w:w="2440" w:type="dxa"/>
            <w:noWrap/>
            <w:tcMar>
              <w:top w:w="0" w:type="dxa"/>
              <w:left w:w="108" w:type="dxa"/>
              <w:bottom w:w="0" w:type="dxa"/>
              <w:right w:w="108" w:type="dxa"/>
            </w:tcMar>
            <w:vAlign w:val="center"/>
            <w:hideMark/>
          </w:tcPr>
          <w:p w14:paraId="6FDFA61E" w14:textId="77777777" w:rsidR="0021079F" w:rsidRPr="00D93B8F" w:rsidRDefault="0021079F" w:rsidP="00A12F2C">
            <w:pPr>
              <w:spacing w:line="276" w:lineRule="auto"/>
              <w:jc w:val="center"/>
            </w:pPr>
            <w:r w:rsidRPr="00D93B8F">
              <w:t>г Москва, Китайгородский проезд, д. 7, стр. 2, 8 этаж, кабинет 812 а</w:t>
            </w:r>
          </w:p>
        </w:tc>
      </w:tr>
      <w:tr w:rsidR="0021079F" w:rsidRPr="00D93B8F" w14:paraId="22F4A5F2" w14:textId="77777777" w:rsidTr="00A12F2C">
        <w:trPr>
          <w:cantSplit/>
          <w:trHeight w:val="300"/>
        </w:trPr>
        <w:tc>
          <w:tcPr>
            <w:tcW w:w="567" w:type="dxa"/>
            <w:tcMar>
              <w:top w:w="0" w:type="dxa"/>
              <w:left w:w="108" w:type="dxa"/>
              <w:bottom w:w="0" w:type="dxa"/>
              <w:right w:w="108" w:type="dxa"/>
            </w:tcMar>
            <w:vAlign w:val="center"/>
            <w:hideMark/>
          </w:tcPr>
          <w:p w14:paraId="57591105" w14:textId="77777777" w:rsidR="0021079F" w:rsidRPr="00D93B8F" w:rsidRDefault="0021079F" w:rsidP="00A12F2C">
            <w:pPr>
              <w:spacing w:line="276" w:lineRule="auto"/>
              <w:jc w:val="center"/>
            </w:pPr>
            <w:r w:rsidRPr="00D93B8F">
              <w:t>2</w:t>
            </w:r>
          </w:p>
        </w:tc>
        <w:tc>
          <w:tcPr>
            <w:tcW w:w="2410" w:type="dxa"/>
            <w:noWrap/>
            <w:tcMar>
              <w:top w:w="0" w:type="dxa"/>
              <w:left w:w="108" w:type="dxa"/>
              <w:bottom w:w="0" w:type="dxa"/>
              <w:right w:w="108" w:type="dxa"/>
            </w:tcMar>
            <w:vAlign w:val="center"/>
            <w:hideMark/>
          </w:tcPr>
          <w:p w14:paraId="0EEEE322" w14:textId="77777777" w:rsidR="0021079F" w:rsidRPr="00D93B8F" w:rsidRDefault="0021079F" w:rsidP="00A12F2C">
            <w:pPr>
              <w:spacing w:line="276" w:lineRule="auto"/>
              <w:jc w:val="center"/>
            </w:pPr>
            <w:r w:rsidRPr="00D93B8F">
              <w:t>Сервер</w:t>
            </w:r>
          </w:p>
        </w:tc>
        <w:tc>
          <w:tcPr>
            <w:tcW w:w="2230" w:type="dxa"/>
            <w:noWrap/>
            <w:tcMar>
              <w:top w:w="0" w:type="dxa"/>
              <w:left w:w="108" w:type="dxa"/>
              <w:bottom w:w="0" w:type="dxa"/>
              <w:right w:w="108" w:type="dxa"/>
            </w:tcMar>
            <w:vAlign w:val="center"/>
            <w:hideMark/>
          </w:tcPr>
          <w:p w14:paraId="7D8C3B8E" w14:textId="77777777" w:rsidR="0021079F" w:rsidRPr="00D93B8F" w:rsidRDefault="0021079F" w:rsidP="00A12F2C">
            <w:pPr>
              <w:spacing w:line="276" w:lineRule="auto"/>
              <w:jc w:val="center"/>
              <w:rPr>
                <w:lang w:val="en-US"/>
              </w:rPr>
            </w:pPr>
            <w:r w:rsidRPr="00D93B8F">
              <w:t>HP ProLiant ML350</w:t>
            </w:r>
          </w:p>
        </w:tc>
        <w:tc>
          <w:tcPr>
            <w:tcW w:w="2413" w:type="dxa"/>
            <w:noWrap/>
            <w:tcMar>
              <w:top w:w="0" w:type="dxa"/>
              <w:left w:w="108" w:type="dxa"/>
              <w:bottom w:w="0" w:type="dxa"/>
              <w:right w:w="108" w:type="dxa"/>
            </w:tcMar>
            <w:vAlign w:val="center"/>
            <w:hideMark/>
          </w:tcPr>
          <w:p w14:paraId="07D5BD3C" w14:textId="77777777" w:rsidR="0021079F" w:rsidRPr="00D93B8F" w:rsidRDefault="0021079F" w:rsidP="00A12F2C">
            <w:pPr>
              <w:spacing w:line="276" w:lineRule="auto"/>
              <w:jc w:val="center"/>
              <w:rPr>
                <w:lang w:val="en-US"/>
              </w:rPr>
            </w:pPr>
            <w:r w:rsidRPr="00D93B8F">
              <w:t>CZJ74500EN</w:t>
            </w:r>
          </w:p>
        </w:tc>
        <w:tc>
          <w:tcPr>
            <w:tcW w:w="2440" w:type="dxa"/>
            <w:noWrap/>
            <w:tcMar>
              <w:top w:w="0" w:type="dxa"/>
              <w:left w:w="108" w:type="dxa"/>
              <w:bottom w:w="0" w:type="dxa"/>
              <w:right w:w="108" w:type="dxa"/>
            </w:tcMar>
            <w:vAlign w:val="center"/>
            <w:hideMark/>
          </w:tcPr>
          <w:p w14:paraId="2DC96A02" w14:textId="77777777" w:rsidR="0021079F" w:rsidRPr="00D93B8F" w:rsidRDefault="0021079F" w:rsidP="00A12F2C">
            <w:pPr>
              <w:spacing w:line="276" w:lineRule="auto"/>
              <w:jc w:val="center"/>
            </w:pPr>
            <w:r w:rsidRPr="00D93B8F">
              <w:t>г Москва, Китайгородский проезд, д. 7, стр. 2, 8 этаж, серверное помещение</w:t>
            </w:r>
          </w:p>
        </w:tc>
      </w:tr>
      <w:tr w:rsidR="0021079F" w:rsidRPr="00D93B8F" w14:paraId="187552C4" w14:textId="77777777" w:rsidTr="00A12F2C">
        <w:trPr>
          <w:cantSplit/>
          <w:trHeight w:val="300"/>
        </w:trPr>
        <w:tc>
          <w:tcPr>
            <w:tcW w:w="567" w:type="dxa"/>
            <w:tcMar>
              <w:top w:w="0" w:type="dxa"/>
              <w:left w:w="108" w:type="dxa"/>
              <w:bottom w:w="0" w:type="dxa"/>
              <w:right w:w="108" w:type="dxa"/>
            </w:tcMar>
            <w:vAlign w:val="center"/>
            <w:hideMark/>
          </w:tcPr>
          <w:p w14:paraId="1E8EF8E0" w14:textId="77777777" w:rsidR="0021079F" w:rsidRPr="00D93B8F" w:rsidRDefault="0021079F" w:rsidP="00A12F2C">
            <w:pPr>
              <w:spacing w:line="276" w:lineRule="auto"/>
              <w:jc w:val="center"/>
            </w:pPr>
            <w:r w:rsidRPr="00D93B8F">
              <w:t>3</w:t>
            </w:r>
          </w:p>
        </w:tc>
        <w:tc>
          <w:tcPr>
            <w:tcW w:w="2410" w:type="dxa"/>
            <w:noWrap/>
            <w:tcMar>
              <w:top w:w="0" w:type="dxa"/>
              <w:left w:w="108" w:type="dxa"/>
              <w:bottom w:w="0" w:type="dxa"/>
              <w:right w:w="108" w:type="dxa"/>
            </w:tcMar>
            <w:vAlign w:val="center"/>
            <w:hideMark/>
          </w:tcPr>
          <w:p w14:paraId="6DEE798C" w14:textId="77777777" w:rsidR="0021079F" w:rsidRPr="00D93B8F" w:rsidRDefault="0021079F" w:rsidP="00A12F2C">
            <w:pPr>
              <w:spacing w:line="276" w:lineRule="auto"/>
              <w:jc w:val="center"/>
            </w:pPr>
            <w:r w:rsidRPr="00D93B8F">
              <w:t>Сетевое хранилище резервных копий</w:t>
            </w:r>
          </w:p>
        </w:tc>
        <w:tc>
          <w:tcPr>
            <w:tcW w:w="2230" w:type="dxa"/>
            <w:noWrap/>
            <w:tcMar>
              <w:top w:w="0" w:type="dxa"/>
              <w:left w:w="108" w:type="dxa"/>
              <w:bottom w:w="0" w:type="dxa"/>
              <w:right w:w="108" w:type="dxa"/>
            </w:tcMar>
            <w:vAlign w:val="center"/>
            <w:hideMark/>
          </w:tcPr>
          <w:p w14:paraId="70B9D755" w14:textId="77777777" w:rsidR="0021079F" w:rsidRPr="00D93B8F" w:rsidRDefault="0021079F" w:rsidP="00A12F2C">
            <w:pPr>
              <w:spacing w:line="276" w:lineRule="auto"/>
              <w:jc w:val="center"/>
              <w:rPr>
                <w:lang w:val="en-US"/>
              </w:rPr>
            </w:pPr>
            <w:r w:rsidRPr="00D93B8F">
              <w:t>Promise SmartStor NS2300N</w:t>
            </w:r>
          </w:p>
        </w:tc>
        <w:tc>
          <w:tcPr>
            <w:tcW w:w="2413" w:type="dxa"/>
            <w:noWrap/>
            <w:tcMar>
              <w:top w:w="0" w:type="dxa"/>
              <w:left w:w="108" w:type="dxa"/>
              <w:bottom w:w="0" w:type="dxa"/>
              <w:right w:w="108" w:type="dxa"/>
            </w:tcMar>
            <w:vAlign w:val="center"/>
            <w:hideMark/>
          </w:tcPr>
          <w:p w14:paraId="2486D23D" w14:textId="77777777" w:rsidR="0021079F" w:rsidRPr="00D93B8F" w:rsidRDefault="0021079F" w:rsidP="00A12F2C">
            <w:pPr>
              <w:spacing w:line="276" w:lineRule="auto"/>
              <w:jc w:val="center"/>
            </w:pPr>
            <w:r w:rsidRPr="00D93B8F">
              <w:t>R1029A100368</w:t>
            </w:r>
          </w:p>
        </w:tc>
        <w:tc>
          <w:tcPr>
            <w:tcW w:w="2440" w:type="dxa"/>
            <w:tcMar>
              <w:top w:w="0" w:type="dxa"/>
              <w:left w:w="108" w:type="dxa"/>
              <w:bottom w:w="0" w:type="dxa"/>
              <w:right w:w="108" w:type="dxa"/>
            </w:tcMar>
            <w:vAlign w:val="center"/>
            <w:hideMark/>
          </w:tcPr>
          <w:p w14:paraId="633C3976" w14:textId="77777777" w:rsidR="0021079F" w:rsidRPr="00D93B8F" w:rsidRDefault="0021079F" w:rsidP="00A12F2C">
            <w:pPr>
              <w:spacing w:line="276" w:lineRule="auto"/>
              <w:jc w:val="center"/>
            </w:pPr>
            <w:r w:rsidRPr="00D93B8F">
              <w:t>г Москва, Китайгородский проезд, д. 7, стр. 2, 8 этаж, кабинет 812 а</w:t>
            </w:r>
          </w:p>
        </w:tc>
      </w:tr>
      <w:tr w:rsidR="0021079F" w:rsidRPr="00D93B8F" w14:paraId="36390A53" w14:textId="77777777" w:rsidTr="00A12F2C">
        <w:trPr>
          <w:cantSplit/>
          <w:trHeight w:val="300"/>
        </w:trPr>
        <w:tc>
          <w:tcPr>
            <w:tcW w:w="567" w:type="dxa"/>
            <w:tcMar>
              <w:top w:w="0" w:type="dxa"/>
              <w:left w:w="108" w:type="dxa"/>
              <w:bottom w:w="0" w:type="dxa"/>
              <w:right w:w="108" w:type="dxa"/>
            </w:tcMar>
            <w:vAlign w:val="center"/>
            <w:hideMark/>
          </w:tcPr>
          <w:p w14:paraId="67F4D615" w14:textId="77777777" w:rsidR="0021079F" w:rsidRPr="00D93B8F" w:rsidRDefault="0021079F" w:rsidP="00A12F2C">
            <w:pPr>
              <w:spacing w:line="276" w:lineRule="auto"/>
              <w:jc w:val="center"/>
            </w:pPr>
            <w:r w:rsidRPr="00D93B8F">
              <w:t>4</w:t>
            </w:r>
          </w:p>
        </w:tc>
        <w:tc>
          <w:tcPr>
            <w:tcW w:w="2410" w:type="dxa"/>
            <w:noWrap/>
            <w:tcMar>
              <w:top w:w="0" w:type="dxa"/>
              <w:left w:w="108" w:type="dxa"/>
              <w:bottom w:w="0" w:type="dxa"/>
              <w:right w:w="108" w:type="dxa"/>
            </w:tcMar>
            <w:vAlign w:val="center"/>
            <w:hideMark/>
          </w:tcPr>
          <w:p w14:paraId="36C5DC44" w14:textId="77777777" w:rsidR="0021079F" w:rsidRPr="00D93B8F" w:rsidRDefault="0021079F" w:rsidP="00A12F2C">
            <w:pPr>
              <w:spacing w:line="276" w:lineRule="auto"/>
              <w:jc w:val="center"/>
            </w:pPr>
            <w:r w:rsidRPr="00D93B8F">
              <w:t>Коммутатор</w:t>
            </w:r>
          </w:p>
        </w:tc>
        <w:tc>
          <w:tcPr>
            <w:tcW w:w="2230" w:type="dxa"/>
            <w:noWrap/>
            <w:tcMar>
              <w:top w:w="0" w:type="dxa"/>
              <w:left w:w="108" w:type="dxa"/>
              <w:bottom w:w="0" w:type="dxa"/>
              <w:right w:w="108" w:type="dxa"/>
            </w:tcMar>
            <w:vAlign w:val="center"/>
            <w:hideMark/>
          </w:tcPr>
          <w:p w14:paraId="5F9FE11C" w14:textId="77777777" w:rsidR="0021079F" w:rsidRPr="00D93B8F" w:rsidRDefault="0021079F" w:rsidP="00A12F2C">
            <w:pPr>
              <w:spacing w:line="276" w:lineRule="auto"/>
              <w:jc w:val="center"/>
              <w:rPr>
                <w:lang w:val="en-US"/>
              </w:rPr>
            </w:pPr>
            <w:r w:rsidRPr="00D93B8F">
              <w:rPr>
                <w:lang w:val="en-US"/>
              </w:rPr>
              <w:t>Cisco Catalyst Express WS-CE500-24TT</w:t>
            </w:r>
          </w:p>
        </w:tc>
        <w:tc>
          <w:tcPr>
            <w:tcW w:w="2413" w:type="dxa"/>
            <w:noWrap/>
            <w:tcMar>
              <w:top w:w="0" w:type="dxa"/>
              <w:left w:w="108" w:type="dxa"/>
              <w:bottom w:w="0" w:type="dxa"/>
              <w:right w:w="108" w:type="dxa"/>
            </w:tcMar>
            <w:vAlign w:val="center"/>
            <w:hideMark/>
          </w:tcPr>
          <w:p w14:paraId="138BE928" w14:textId="77777777" w:rsidR="0021079F" w:rsidRPr="00D93B8F" w:rsidRDefault="0021079F" w:rsidP="00A12F2C">
            <w:pPr>
              <w:spacing w:line="276" w:lineRule="auto"/>
              <w:jc w:val="center"/>
              <w:rPr>
                <w:lang w:val="en-US"/>
              </w:rPr>
            </w:pPr>
            <w:r w:rsidRPr="00D93B8F">
              <w:t>FOC1218V6VG</w:t>
            </w:r>
          </w:p>
        </w:tc>
        <w:tc>
          <w:tcPr>
            <w:tcW w:w="2440" w:type="dxa"/>
            <w:tcMar>
              <w:top w:w="0" w:type="dxa"/>
              <w:left w:w="108" w:type="dxa"/>
              <w:bottom w:w="0" w:type="dxa"/>
              <w:right w:w="108" w:type="dxa"/>
            </w:tcMar>
            <w:vAlign w:val="center"/>
            <w:hideMark/>
          </w:tcPr>
          <w:p w14:paraId="797C7247" w14:textId="77777777" w:rsidR="0021079F" w:rsidRPr="00D93B8F" w:rsidRDefault="0021079F" w:rsidP="00A12F2C">
            <w:pPr>
              <w:spacing w:line="276" w:lineRule="auto"/>
              <w:jc w:val="center"/>
            </w:pPr>
            <w:r w:rsidRPr="00D93B8F">
              <w:t>г Москва, Китайгородский проезд, д. 7, стр. 2, 8 этаж, серверное помещение</w:t>
            </w:r>
          </w:p>
        </w:tc>
      </w:tr>
      <w:tr w:rsidR="0021079F" w:rsidRPr="00D93B8F" w14:paraId="4E135464" w14:textId="77777777" w:rsidTr="00A12F2C">
        <w:trPr>
          <w:cantSplit/>
          <w:trHeight w:val="300"/>
        </w:trPr>
        <w:tc>
          <w:tcPr>
            <w:tcW w:w="567" w:type="dxa"/>
            <w:tcMar>
              <w:top w:w="0" w:type="dxa"/>
              <w:left w:w="108" w:type="dxa"/>
              <w:bottom w:w="0" w:type="dxa"/>
              <w:right w:w="108" w:type="dxa"/>
            </w:tcMar>
            <w:vAlign w:val="center"/>
            <w:hideMark/>
          </w:tcPr>
          <w:p w14:paraId="454DE7CC" w14:textId="77777777" w:rsidR="0021079F" w:rsidRPr="00D93B8F" w:rsidRDefault="0021079F" w:rsidP="00A12F2C">
            <w:pPr>
              <w:spacing w:line="276" w:lineRule="auto"/>
              <w:jc w:val="center"/>
            </w:pPr>
            <w:r w:rsidRPr="00D93B8F">
              <w:t>5</w:t>
            </w:r>
          </w:p>
        </w:tc>
        <w:tc>
          <w:tcPr>
            <w:tcW w:w="2410" w:type="dxa"/>
            <w:noWrap/>
            <w:tcMar>
              <w:top w:w="0" w:type="dxa"/>
              <w:left w:w="108" w:type="dxa"/>
              <w:bottom w:w="0" w:type="dxa"/>
              <w:right w:w="108" w:type="dxa"/>
            </w:tcMar>
            <w:vAlign w:val="center"/>
            <w:hideMark/>
          </w:tcPr>
          <w:p w14:paraId="58C24830" w14:textId="77777777" w:rsidR="0021079F" w:rsidRPr="00D93B8F" w:rsidRDefault="0021079F" w:rsidP="00A12F2C">
            <w:pPr>
              <w:spacing w:line="276" w:lineRule="auto"/>
              <w:jc w:val="center"/>
            </w:pPr>
            <w:r w:rsidRPr="00D93B8F">
              <w:t>Криптомаршрутизатор</w:t>
            </w:r>
          </w:p>
        </w:tc>
        <w:tc>
          <w:tcPr>
            <w:tcW w:w="2230" w:type="dxa"/>
            <w:noWrap/>
            <w:tcMar>
              <w:top w:w="0" w:type="dxa"/>
              <w:left w:w="108" w:type="dxa"/>
              <w:bottom w:w="0" w:type="dxa"/>
              <w:right w:w="108" w:type="dxa"/>
            </w:tcMar>
            <w:vAlign w:val="center"/>
            <w:hideMark/>
          </w:tcPr>
          <w:p w14:paraId="3058336D" w14:textId="77777777" w:rsidR="0021079F" w:rsidRPr="00D93B8F" w:rsidRDefault="0021079F" w:rsidP="00A12F2C">
            <w:pPr>
              <w:spacing w:line="276" w:lineRule="auto"/>
              <w:jc w:val="center"/>
              <w:rPr>
                <w:lang w:val="en-US"/>
              </w:rPr>
            </w:pPr>
            <w:r w:rsidRPr="00D93B8F">
              <w:t>Континент-IPC100</w:t>
            </w:r>
          </w:p>
        </w:tc>
        <w:tc>
          <w:tcPr>
            <w:tcW w:w="2413" w:type="dxa"/>
            <w:noWrap/>
            <w:tcMar>
              <w:top w:w="0" w:type="dxa"/>
              <w:left w:w="108" w:type="dxa"/>
              <w:bottom w:w="0" w:type="dxa"/>
              <w:right w:w="108" w:type="dxa"/>
            </w:tcMar>
            <w:vAlign w:val="center"/>
            <w:hideMark/>
          </w:tcPr>
          <w:p w14:paraId="42B9BC35" w14:textId="77777777" w:rsidR="0021079F" w:rsidRPr="00D93B8F" w:rsidRDefault="0021079F" w:rsidP="00A12F2C">
            <w:pPr>
              <w:spacing w:line="276" w:lineRule="auto"/>
              <w:jc w:val="center"/>
              <w:rPr>
                <w:lang w:val="en-US"/>
              </w:rPr>
            </w:pPr>
            <w:r w:rsidRPr="00D93B8F">
              <w:t>7VSFC107</w:t>
            </w:r>
          </w:p>
        </w:tc>
        <w:tc>
          <w:tcPr>
            <w:tcW w:w="2440" w:type="dxa"/>
            <w:tcMar>
              <w:top w:w="0" w:type="dxa"/>
              <w:left w:w="108" w:type="dxa"/>
              <w:bottom w:w="0" w:type="dxa"/>
              <w:right w:w="108" w:type="dxa"/>
            </w:tcMar>
            <w:vAlign w:val="center"/>
            <w:hideMark/>
          </w:tcPr>
          <w:p w14:paraId="6A760E66" w14:textId="77777777" w:rsidR="0021079F" w:rsidRPr="00D93B8F" w:rsidRDefault="0021079F" w:rsidP="00A12F2C">
            <w:pPr>
              <w:spacing w:line="276" w:lineRule="auto"/>
              <w:jc w:val="center"/>
            </w:pPr>
            <w:r w:rsidRPr="00D93B8F">
              <w:t>г Москва, Китайгородский проезд, д. 7, стр. 2, 8 этаж, серверное помещение</w:t>
            </w:r>
          </w:p>
        </w:tc>
      </w:tr>
    </w:tbl>
    <w:p w14:paraId="56996B66" w14:textId="77777777" w:rsidR="0021079F" w:rsidRPr="00D93B8F" w:rsidRDefault="0021079F" w:rsidP="0021079F">
      <w:pPr>
        <w:spacing w:line="360" w:lineRule="auto"/>
        <w:ind w:firstLine="851"/>
        <w:jc w:val="both"/>
      </w:pPr>
    </w:p>
    <w:p w14:paraId="56BA178C"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3C263A7D"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 более 6 часов.</w:t>
      </w:r>
    </w:p>
    <w:p w14:paraId="219EA514" w14:textId="77777777" w:rsidR="0021079F" w:rsidRPr="00D93B8F" w:rsidRDefault="0021079F" w:rsidP="0021079F">
      <w:pPr>
        <w:spacing w:line="360" w:lineRule="auto"/>
        <w:ind w:firstLine="851"/>
        <w:jc w:val="both"/>
      </w:pPr>
    </w:p>
    <w:p w14:paraId="5E2FB7AC"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Специфические требования к выполнению мероприятия «Поддержание и восстановление функциональных и пользовательских характеристик 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Роскомнадзора с информационными системами (реестрами) объединенного предприятия радиочастотной службы через систему электронного взаимодействия (СЭВ)»</w:t>
      </w:r>
    </w:p>
    <w:p w14:paraId="67A61F4B" w14:textId="77777777" w:rsidR="0021079F" w:rsidRPr="00D93B8F" w:rsidRDefault="0021079F" w:rsidP="0021079F">
      <w:pPr>
        <w:spacing w:line="360" w:lineRule="auto"/>
        <w:ind w:firstLine="851"/>
        <w:jc w:val="both"/>
      </w:pPr>
      <w:r w:rsidRPr="00D93B8F">
        <w:lastRenderedPageBreak/>
        <w:t>Мероприятие должно выполняться в целях реализации Концепции развития информационно-телекоммуникационной инфраструктуры Роскомнадзора и подведомственных предприятий (утверждена приказом Роскомнадзора от 17 декабря 2014 г. № 184).</w:t>
      </w:r>
    </w:p>
    <w:p w14:paraId="6B0B69F8" w14:textId="77777777" w:rsidR="0021079F" w:rsidRPr="00D93B8F" w:rsidRDefault="0021079F" w:rsidP="0021079F">
      <w:pPr>
        <w:spacing w:line="360" w:lineRule="auto"/>
        <w:ind w:firstLine="851"/>
        <w:jc w:val="both"/>
      </w:pPr>
      <w:r w:rsidRPr="00D93B8F">
        <w:t>При выполнении мероприятия Исполнитель должен обеспечить обмен данными ЕИС Роскомнадзора с внешними информационными системами объединенного предприятия радиочастотной службы в соответствии с ниже приведенным перечнем.</w:t>
      </w:r>
    </w:p>
    <w:p w14:paraId="2FED3440" w14:textId="77777777" w:rsidR="0021079F" w:rsidRPr="00D93B8F" w:rsidRDefault="0021079F" w:rsidP="0021079F">
      <w:pPr>
        <w:spacing w:line="360" w:lineRule="auto"/>
        <w:ind w:firstLine="851"/>
        <w:jc w:val="both"/>
      </w:pPr>
      <w:r w:rsidRPr="00D93B8F">
        <w:t>Данные, передаваемые при информационном взаимодействии, обрабатываются при помощи сервисной программной подсистемы «Подсистема обеспечения информационного взаимодействия» ЕИС Роскомнадзора (ПОИВ ЕИС Роскомнадзора) и прикладными программными подсистемами ЕИС Роскомнадзора по принадлежности информационных объектов данных предметной области конкретных подсистем.</w:t>
      </w:r>
    </w:p>
    <w:p w14:paraId="39FA371E" w14:textId="77777777" w:rsidR="0021079F" w:rsidRPr="00D93B8F" w:rsidRDefault="0021079F" w:rsidP="0021079F">
      <w:pPr>
        <w:spacing w:line="360" w:lineRule="auto"/>
        <w:ind w:firstLine="851"/>
        <w:jc w:val="both"/>
      </w:pPr>
      <w:r w:rsidRPr="00D93B8F">
        <w:t>Основное содержание мероприятия заключается в:</w:t>
      </w:r>
    </w:p>
    <w:p w14:paraId="4F2158C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осуществлении организационно-технического взаимодействия с владельцем (оператором) СЭВ;</w:t>
      </w:r>
    </w:p>
    <w:p w14:paraId="4D56E2A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осуществлении организационно-технического взаимодействия с владельцами (операторами) информационных систем, участвующих в перечисленных видах взаимодействия;</w:t>
      </w:r>
    </w:p>
    <w:p w14:paraId="19428BF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внесении необходимых изменений в конфигурацию ПОИВ ЕИС Роскомнадзора и прикладных программных подсистем ЕИС Роскомнадзора;</w:t>
      </w:r>
    </w:p>
    <w:p w14:paraId="28FF83E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поддержании в актуальном состоянии эксплуатационной документации ЕИС Роскомнадзора в части взаимодействия с информационными системами объединенного предприятия радиочастотной службы через Систему электронного взаимодействия (СЭВ).</w:t>
      </w:r>
    </w:p>
    <w:p w14:paraId="6D7314B8" w14:textId="77777777" w:rsidR="0021079F" w:rsidRPr="00D93B8F" w:rsidRDefault="0021079F" w:rsidP="0021079F">
      <w:pPr>
        <w:spacing w:line="360" w:lineRule="auto"/>
        <w:ind w:firstLine="851"/>
        <w:jc w:val="both"/>
      </w:pPr>
      <w:r w:rsidRPr="00D93B8F">
        <w:t>При оказании услуги Исполнитель должен руководствоваться актуальными на момент оказания услуги технической документацией и методическими материалами СЭВ.</w:t>
      </w:r>
    </w:p>
    <w:p w14:paraId="72EEC9B5" w14:textId="77777777" w:rsidR="0021079F" w:rsidRPr="00D93B8F" w:rsidRDefault="0021079F" w:rsidP="0021079F">
      <w:pPr>
        <w:spacing w:line="360" w:lineRule="auto"/>
        <w:ind w:firstLine="851"/>
        <w:jc w:val="both"/>
      </w:pPr>
      <w:r w:rsidRPr="00D93B8F">
        <w:t>Перечень информационных взаимодействий по предмету выполнения мероприятия:</w:t>
      </w:r>
    </w:p>
    <w:tbl>
      <w:tblPr>
        <w:tblStyle w:val="1ffc"/>
        <w:tblW w:w="10060" w:type="dxa"/>
        <w:tblInd w:w="0" w:type="dxa"/>
        <w:tblLayout w:type="fixed"/>
        <w:tblLook w:val="04A0" w:firstRow="1" w:lastRow="0" w:firstColumn="1" w:lastColumn="0" w:noHBand="0" w:noVBand="1"/>
      </w:tblPr>
      <w:tblGrid>
        <w:gridCol w:w="643"/>
        <w:gridCol w:w="2329"/>
        <w:gridCol w:w="2268"/>
        <w:gridCol w:w="4820"/>
      </w:tblGrid>
      <w:tr w:rsidR="0021079F" w:rsidRPr="00D93B8F" w14:paraId="13607D58" w14:textId="77777777" w:rsidTr="00A12F2C">
        <w:trPr>
          <w:tblHeader/>
        </w:trPr>
        <w:tc>
          <w:tcPr>
            <w:tcW w:w="643" w:type="dxa"/>
            <w:shd w:val="clear" w:color="auto" w:fill="auto"/>
            <w:vAlign w:val="center"/>
          </w:tcPr>
          <w:p w14:paraId="4DBD1020" w14:textId="77777777" w:rsidR="0021079F" w:rsidRPr="00D93B8F" w:rsidRDefault="0021079F" w:rsidP="00A12F2C">
            <w:pPr>
              <w:spacing w:line="276" w:lineRule="auto"/>
              <w:jc w:val="center"/>
              <w:rPr>
                <w:rFonts w:cs="Times New Roman"/>
                <w:b/>
              </w:rPr>
            </w:pPr>
            <w:r w:rsidRPr="00D93B8F">
              <w:rPr>
                <w:rFonts w:cs="Times New Roman"/>
                <w:b/>
              </w:rPr>
              <w:t>№ п/п</w:t>
            </w:r>
          </w:p>
        </w:tc>
        <w:tc>
          <w:tcPr>
            <w:tcW w:w="2329" w:type="dxa"/>
            <w:shd w:val="clear" w:color="auto" w:fill="auto"/>
            <w:vAlign w:val="center"/>
          </w:tcPr>
          <w:p w14:paraId="692080B3" w14:textId="77777777" w:rsidR="0021079F" w:rsidRPr="00D93B8F" w:rsidRDefault="0021079F" w:rsidP="00A12F2C">
            <w:pPr>
              <w:spacing w:line="276" w:lineRule="auto"/>
              <w:jc w:val="center"/>
              <w:rPr>
                <w:rFonts w:cs="Times New Roman"/>
                <w:b/>
              </w:rPr>
            </w:pPr>
            <w:r w:rsidRPr="00D93B8F">
              <w:rPr>
                <w:rFonts w:cs="Times New Roman"/>
                <w:b/>
              </w:rPr>
              <w:t>Среда взаимодействия и основное содержание информационного  взаимодействия</w:t>
            </w:r>
          </w:p>
        </w:tc>
        <w:tc>
          <w:tcPr>
            <w:tcW w:w="2268" w:type="dxa"/>
            <w:shd w:val="clear" w:color="auto" w:fill="auto"/>
            <w:vAlign w:val="center"/>
          </w:tcPr>
          <w:p w14:paraId="1EF65481" w14:textId="77777777" w:rsidR="0021079F" w:rsidRPr="00D93B8F" w:rsidRDefault="0021079F" w:rsidP="00A12F2C">
            <w:pPr>
              <w:spacing w:line="276" w:lineRule="auto"/>
              <w:jc w:val="center"/>
              <w:rPr>
                <w:rFonts w:cs="Times New Roman"/>
                <w:b/>
              </w:rPr>
            </w:pPr>
            <w:r w:rsidRPr="00D93B8F">
              <w:rPr>
                <w:rFonts w:cs="Times New Roman"/>
                <w:b/>
              </w:rPr>
              <w:t>Контрагент информационного взаимодействия</w:t>
            </w:r>
          </w:p>
        </w:tc>
        <w:tc>
          <w:tcPr>
            <w:tcW w:w="4820" w:type="dxa"/>
            <w:shd w:val="clear" w:color="auto" w:fill="auto"/>
            <w:vAlign w:val="center"/>
          </w:tcPr>
          <w:p w14:paraId="6B14ADE8" w14:textId="77777777" w:rsidR="0021079F" w:rsidRPr="00D93B8F" w:rsidRDefault="0021079F" w:rsidP="00A12F2C">
            <w:pPr>
              <w:spacing w:line="276" w:lineRule="auto"/>
              <w:jc w:val="center"/>
              <w:rPr>
                <w:rFonts w:cs="Times New Roman"/>
                <w:b/>
              </w:rPr>
            </w:pPr>
            <w:r w:rsidRPr="00D93B8F">
              <w:rPr>
                <w:rFonts w:cs="Times New Roman"/>
                <w:b/>
              </w:rPr>
              <w:t>Назначение информационного взаимодействия</w:t>
            </w:r>
          </w:p>
        </w:tc>
      </w:tr>
      <w:tr w:rsidR="0021079F" w:rsidRPr="00D93B8F" w14:paraId="08FB8980" w14:textId="77777777" w:rsidTr="00A12F2C">
        <w:tc>
          <w:tcPr>
            <w:tcW w:w="643" w:type="dxa"/>
            <w:shd w:val="clear" w:color="auto" w:fill="auto"/>
            <w:vAlign w:val="center"/>
          </w:tcPr>
          <w:p w14:paraId="77B54759" w14:textId="77777777" w:rsidR="0021079F" w:rsidRPr="00D93B8F" w:rsidRDefault="0021079F" w:rsidP="007A7E11">
            <w:pPr>
              <w:pStyle w:val="af8"/>
              <w:numPr>
                <w:ilvl w:val="0"/>
                <w:numId w:val="80"/>
              </w:numPr>
              <w:spacing w:after="0"/>
              <w:contextualSpacing w:val="0"/>
              <w:jc w:val="center"/>
              <w:rPr>
                <w:rFonts w:cs="Times New Roman"/>
                <w:sz w:val="24"/>
                <w:szCs w:val="24"/>
              </w:rPr>
            </w:pPr>
          </w:p>
        </w:tc>
        <w:tc>
          <w:tcPr>
            <w:tcW w:w="2329" w:type="dxa"/>
            <w:vMerge w:val="restart"/>
            <w:shd w:val="clear" w:color="auto" w:fill="auto"/>
            <w:vAlign w:val="center"/>
          </w:tcPr>
          <w:p w14:paraId="007F0BE2" w14:textId="77777777" w:rsidR="0021079F" w:rsidRPr="00D93B8F" w:rsidRDefault="0021079F" w:rsidP="00A12F2C">
            <w:pPr>
              <w:spacing w:line="276" w:lineRule="auto"/>
              <w:jc w:val="both"/>
              <w:rPr>
                <w:rFonts w:cs="Times New Roman"/>
              </w:rPr>
            </w:pPr>
            <w:r w:rsidRPr="00D93B8F">
              <w:rPr>
                <w:rFonts w:cs="Times New Roman"/>
              </w:rPr>
              <w:t xml:space="preserve">СЭВ, Получение и предоставление информации при помощи веб-сервисов ЕИС </w:t>
            </w:r>
            <w:r w:rsidRPr="00D93B8F">
              <w:rPr>
                <w:rFonts w:cs="Times New Roman"/>
              </w:rPr>
              <w:lastRenderedPageBreak/>
              <w:t>Роскомнадзора</w:t>
            </w:r>
          </w:p>
        </w:tc>
        <w:tc>
          <w:tcPr>
            <w:tcW w:w="2268" w:type="dxa"/>
            <w:vMerge w:val="restart"/>
            <w:shd w:val="clear" w:color="auto" w:fill="auto"/>
            <w:vAlign w:val="center"/>
          </w:tcPr>
          <w:p w14:paraId="24F79BF8" w14:textId="77777777" w:rsidR="0021079F" w:rsidRPr="00D93B8F" w:rsidRDefault="0021079F" w:rsidP="00A12F2C">
            <w:pPr>
              <w:spacing w:line="276" w:lineRule="auto"/>
              <w:jc w:val="both"/>
              <w:rPr>
                <w:rFonts w:cs="Times New Roman"/>
              </w:rPr>
            </w:pPr>
            <w:r w:rsidRPr="00D93B8F">
              <w:rPr>
                <w:rFonts w:cs="Times New Roman"/>
              </w:rPr>
              <w:lastRenderedPageBreak/>
              <w:t>Объединенное предприятие радиочастотной службы</w:t>
            </w:r>
          </w:p>
          <w:p w14:paraId="4A273BC8" w14:textId="77777777" w:rsidR="0021079F" w:rsidRPr="00D93B8F" w:rsidRDefault="0021079F" w:rsidP="00A12F2C">
            <w:pPr>
              <w:spacing w:line="276" w:lineRule="auto"/>
              <w:jc w:val="both"/>
              <w:rPr>
                <w:rFonts w:cs="Times New Roman"/>
              </w:rPr>
            </w:pPr>
            <w:r w:rsidRPr="00D93B8F">
              <w:rPr>
                <w:rFonts w:cs="Times New Roman"/>
              </w:rPr>
              <w:t>(ФГУП «ГРЧЦ»)</w:t>
            </w:r>
          </w:p>
        </w:tc>
        <w:tc>
          <w:tcPr>
            <w:tcW w:w="4820" w:type="dxa"/>
            <w:shd w:val="clear" w:color="auto" w:fill="auto"/>
            <w:vAlign w:val="center"/>
          </w:tcPr>
          <w:p w14:paraId="5E2D3FF5" w14:textId="77777777" w:rsidR="0021079F" w:rsidRPr="00D93B8F" w:rsidRDefault="0021079F" w:rsidP="00A12F2C">
            <w:pPr>
              <w:spacing w:line="276" w:lineRule="auto"/>
              <w:jc w:val="both"/>
              <w:rPr>
                <w:rFonts w:cs="Times New Roman"/>
              </w:rPr>
            </w:pPr>
            <w:r w:rsidRPr="00D93B8F">
              <w:rPr>
                <w:rFonts w:cs="Times New Roman"/>
              </w:rPr>
              <w:t>Взаимодействие с внешней кадровой информационной системой</w:t>
            </w:r>
          </w:p>
        </w:tc>
      </w:tr>
      <w:tr w:rsidR="0021079F" w:rsidRPr="00D93B8F" w14:paraId="277A5BF0" w14:textId="77777777" w:rsidTr="00A12F2C">
        <w:tc>
          <w:tcPr>
            <w:tcW w:w="643" w:type="dxa"/>
            <w:shd w:val="clear" w:color="auto" w:fill="auto"/>
            <w:vAlign w:val="center"/>
          </w:tcPr>
          <w:p w14:paraId="34D6B1C4"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2B6E83DF"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49C5C96B"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3CCEBAE"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заключениях на ввоз РЭС и ВЧУ</w:t>
            </w:r>
          </w:p>
        </w:tc>
      </w:tr>
      <w:tr w:rsidR="0021079F" w:rsidRPr="00D93B8F" w14:paraId="2BF35135" w14:textId="77777777" w:rsidTr="00A12F2C">
        <w:tc>
          <w:tcPr>
            <w:tcW w:w="643" w:type="dxa"/>
            <w:shd w:val="clear" w:color="auto" w:fill="auto"/>
            <w:vAlign w:val="center"/>
          </w:tcPr>
          <w:p w14:paraId="1C25C4FB"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70028CE6"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2CE44AD8"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D17FA8A" w14:textId="77777777" w:rsidR="0021079F" w:rsidRPr="00D93B8F" w:rsidRDefault="0021079F" w:rsidP="00A12F2C">
            <w:pPr>
              <w:spacing w:line="276" w:lineRule="auto"/>
              <w:jc w:val="both"/>
              <w:rPr>
                <w:rFonts w:cs="Times New Roman"/>
              </w:rPr>
            </w:pPr>
            <w:r w:rsidRPr="00D93B8F">
              <w:rPr>
                <w:rFonts w:cs="Times New Roman"/>
              </w:rPr>
              <w:t>Передача двоичных файлов</w:t>
            </w:r>
          </w:p>
        </w:tc>
      </w:tr>
      <w:tr w:rsidR="0021079F" w:rsidRPr="00D93B8F" w14:paraId="0D3A8879" w14:textId="77777777" w:rsidTr="00A12F2C">
        <w:tc>
          <w:tcPr>
            <w:tcW w:w="643" w:type="dxa"/>
            <w:shd w:val="clear" w:color="auto" w:fill="auto"/>
            <w:vAlign w:val="center"/>
          </w:tcPr>
          <w:p w14:paraId="307F2643"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18EBA12C"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2292DDBE"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75183CF"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владельцах</w:t>
            </w:r>
          </w:p>
        </w:tc>
      </w:tr>
      <w:tr w:rsidR="0021079F" w:rsidRPr="00D93B8F" w14:paraId="68DBB69D" w14:textId="77777777" w:rsidTr="00A12F2C">
        <w:tc>
          <w:tcPr>
            <w:tcW w:w="643" w:type="dxa"/>
            <w:shd w:val="clear" w:color="auto" w:fill="auto"/>
            <w:vAlign w:val="center"/>
          </w:tcPr>
          <w:p w14:paraId="19924F91"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1D033DB4"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2062D592"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0AA7F7D7"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поданных заявлениях на присвоение радиочастот</w:t>
            </w:r>
          </w:p>
        </w:tc>
      </w:tr>
      <w:tr w:rsidR="0021079F" w:rsidRPr="00D93B8F" w14:paraId="52CC86EC" w14:textId="77777777" w:rsidTr="00A12F2C">
        <w:tc>
          <w:tcPr>
            <w:tcW w:w="643" w:type="dxa"/>
            <w:shd w:val="clear" w:color="auto" w:fill="auto"/>
            <w:vAlign w:val="center"/>
          </w:tcPr>
          <w:p w14:paraId="4FF99820"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54DDD77"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735EFE8"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3B414A4F"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принятых решениях по частотным присвоениям</w:t>
            </w:r>
          </w:p>
        </w:tc>
      </w:tr>
      <w:tr w:rsidR="0021079F" w:rsidRPr="00D93B8F" w14:paraId="0E3E7444" w14:textId="77777777" w:rsidTr="00A12F2C">
        <w:tc>
          <w:tcPr>
            <w:tcW w:w="643" w:type="dxa"/>
            <w:shd w:val="clear" w:color="auto" w:fill="auto"/>
            <w:vAlign w:val="center"/>
          </w:tcPr>
          <w:p w14:paraId="0B60FDDB"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22F7602D"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73158DF"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0B2B112C"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выданным свидетельствам РОСЗМ</w:t>
            </w:r>
          </w:p>
        </w:tc>
      </w:tr>
      <w:tr w:rsidR="0021079F" w:rsidRPr="00D93B8F" w14:paraId="6D7D7F7C" w14:textId="77777777" w:rsidTr="00A12F2C">
        <w:tc>
          <w:tcPr>
            <w:tcW w:w="643" w:type="dxa"/>
            <w:shd w:val="clear" w:color="auto" w:fill="auto"/>
            <w:vAlign w:val="center"/>
          </w:tcPr>
          <w:p w14:paraId="0CFF1FC9"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27315A5"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4123A8E"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A5D045F"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выданным свидетельствам РЭС и ВЧУ</w:t>
            </w:r>
          </w:p>
        </w:tc>
      </w:tr>
      <w:tr w:rsidR="0021079F" w:rsidRPr="00D93B8F" w14:paraId="542DD789" w14:textId="77777777" w:rsidTr="00A12F2C">
        <w:tc>
          <w:tcPr>
            <w:tcW w:w="643" w:type="dxa"/>
            <w:shd w:val="clear" w:color="auto" w:fill="auto"/>
            <w:vAlign w:val="center"/>
          </w:tcPr>
          <w:p w14:paraId="0290A320"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01CEA579"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6FAEB1D4"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1BE8FC90"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лицензиям на вещание</w:t>
            </w:r>
          </w:p>
        </w:tc>
      </w:tr>
      <w:tr w:rsidR="0021079F" w:rsidRPr="00D93B8F" w14:paraId="42DCDA60" w14:textId="77777777" w:rsidTr="00A12F2C">
        <w:tc>
          <w:tcPr>
            <w:tcW w:w="643" w:type="dxa"/>
            <w:shd w:val="clear" w:color="auto" w:fill="auto"/>
            <w:vAlign w:val="center"/>
          </w:tcPr>
          <w:p w14:paraId="7DB27796"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42A2A702"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74EDD8C1"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63A16CEE"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лицензиям на оказание услуг связи</w:t>
            </w:r>
          </w:p>
        </w:tc>
      </w:tr>
      <w:tr w:rsidR="0021079F" w:rsidRPr="00D93B8F" w14:paraId="0D4B7BBC" w14:textId="77777777" w:rsidTr="00A12F2C">
        <w:tc>
          <w:tcPr>
            <w:tcW w:w="643" w:type="dxa"/>
            <w:shd w:val="clear" w:color="auto" w:fill="auto"/>
            <w:vAlign w:val="center"/>
          </w:tcPr>
          <w:p w14:paraId="2DB26EA4"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14B5448"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31ED2BAB"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2B10CF8"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разрешениям на судовые радиостанции</w:t>
            </w:r>
          </w:p>
        </w:tc>
      </w:tr>
      <w:tr w:rsidR="0021079F" w:rsidRPr="00D93B8F" w14:paraId="6380CE2A" w14:textId="77777777" w:rsidTr="00A12F2C">
        <w:tc>
          <w:tcPr>
            <w:tcW w:w="643" w:type="dxa"/>
            <w:shd w:val="clear" w:color="auto" w:fill="auto"/>
            <w:vAlign w:val="center"/>
          </w:tcPr>
          <w:p w14:paraId="23D695AB"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7A3887B3"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65BAE246"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D878832"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результатам административных правонарушений</w:t>
            </w:r>
          </w:p>
        </w:tc>
      </w:tr>
      <w:tr w:rsidR="0021079F" w:rsidRPr="00D93B8F" w14:paraId="3DBBD740" w14:textId="77777777" w:rsidTr="00A12F2C">
        <w:tc>
          <w:tcPr>
            <w:tcW w:w="643" w:type="dxa"/>
            <w:shd w:val="clear" w:color="auto" w:fill="auto"/>
            <w:vAlign w:val="center"/>
          </w:tcPr>
          <w:p w14:paraId="5F71FF97"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36737FF"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19DBF9F2"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27107742"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РИЧ и СОР</w:t>
            </w:r>
          </w:p>
        </w:tc>
      </w:tr>
      <w:tr w:rsidR="0021079F" w:rsidRPr="00D93B8F" w14:paraId="0B33B47C" w14:textId="77777777" w:rsidTr="00A12F2C">
        <w:tc>
          <w:tcPr>
            <w:tcW w:w="643" w:type="dxa"/>
            <w:shd w:val="clear" w:color="auto" w:fill="auto"/>
            <w:vAlign w:val="center"/>
          </w:tcPr>
          <w:p w14:paraId="6A3D7589"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52D2E6F4"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7FF304D7"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290DA305"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свидетельствам СМИ</w:t>
            </w:r>
          </w:p>
        </w:tc>
      </w:tr>
      <w:tr w:rsidR="0021079F" w:rsidRPr="00D93B8F" w14:paraId="6D8D3BB6" w14:textId="77777777" w:rsidTr="00A12F2C">
        <w:tc>
          <w:tcPr>
            <w:tcW w:w="643" w:type="dxa"/>
            <w:shd w:val="clear" w:color="auto" w:fill="auto"/>
            <w:vAlign w:val="center"/>
          </w:tcPr>
          <w:p w14:paraId="599FBF54"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607BE1E4"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B95C2A5"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0B58ED1E"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СМИ</w:t>
            </w:r>
          </w:p>
        </w:tc>
      </w:tr>
      <w:tr w:rsidR="0021079F" w:rsidRPr="00D93B8F" w14:paraId="0F94EDA4" w14:textId="77777777" w:rsidTr="00A12F2C">
        <w:tc>
          <w:tcPr>
            <w:tcW w:w="643" w:type="dxa"/>
            <w:shd w:val="clear" w:color="auto" w:fill="auto"/>
            <w:vAlign w:val="center"/>
          </w:tcPr>
          <w:p w14:paraId="5E38AE93"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F8E282D"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4BA819F8"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0AF90DD9" w14:textId="77777777" w:rsidR="0021079F" w:rsidRPr="00D93B8F" w:rsidRDefault="0021079F" w:rsidP="00A12F2C">
            <w:pPr>
              <w:spacing w:line="276" w:lineRule="auto"/>
              <w:jc w:val="both"/>
              <w:rPr>
                <w:rFonts w:cs="Times New Roman"/>
              </w:rPr>
            </w:pPr>
            <w:r w:rsidRPr="00D93B8F">
              <w:rPr>
                <w:rFonts w:cs="Times New Roman"/>
              </w:rPr>
              <w:t>Прием замечаний</w:t>
            </w:r>
          </w:p>
        </w:tc>
      </w:tr>
      <w:tr w:rsidR="0021079F" w:rsidRPr="00D93B8F" w14:paraId="62949C43" w14:textId="77777777" w:rsidTr="00A12F2C">
        <w:tc>
          <w:tcPr>
            <w:tcW w:w="643" w:type="dxa"/>
            <w:shd w:val="clear" w:color="auto" w:fill="auto"/>
            <w:vAlign w:val="center"/>
          </w:tcPr>
          <w:p w14:paraId="5F6D5BB5"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01641243"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771D5034"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3A9AE01D" w14:textId="77777777" w:rsidR="0021079F" w:rsidRPr="00D93B8F" w:rsidRDefault="0021079F" w:rsidP="00A12F2C">
            <w:pPr>
              <w:spacing w:line="276" w:lineRule="auto"/>
              <w:jc w:val="both"/>
              <w:rPr>
                <w:rFonts w:cs="Times New Roman"/>
              </w:rPr>
            </w:pPr>
            <w:r w:rsidRPr="00D93B8F">
              <w:rPr>
                <w:rFonts w:cs="Times New Roman"/>
              </w:rPr>
              <w:t>Прием начислений по оплате за радиочастотный спектр</w:t>
            </w:r>
          </w:p>
        </w:tc>
      </w:tr>
      <w:tr w:rsidR="0021079F" w:rsidRPr="00D93B8F" w14:paraId="5CA6E16B" w14:textId="77777777" w:rsidTr="00A12F2C">
        <w:tc>
          <w:tcPr>
            <w:tcW w:w="643" w:type="dxa"/>
            <w:shd w:val="clear" w:color="auto" w:fill="auto"/>
            <w:vAlign w:val="center"/>
          </w:tcPr>
          <w:p w14:paraId="7A3BAD79"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5E7AF3D1"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2DE87251"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9765BA7" w14:textId="77777777" w:rsidR="0021079F" w:rsidRPr="00D93B8F" w:rsidRDefault="0021079F" w:rsidP="00A12F2C">
            <w:pPr>
              <w:spacing w:line="276" w:lineRule="auto"/>
              <w:jc w:val="both"/>
              <w:rPr>
                <w:rFonts w:cs="Times New Roman"/>
              </w:rPr>
            </w:pPr>
            <w:r w:rsidRPr="00D93B8F">
              <w:rPr>
                <w:rFonts w:cs="Times New Roman"/>
              </w:rPr>
              <w:t>Сбор информации о распределении средств субсидии по принятым обязательствам (контрактам, договорам, счетам)</w:t>
            </w:r>
          </w:p>
        </w:tc>
      </w:tr>
      <w:tr w:rsidR="0021079F" w:rsidRPr="00D93B8F" w14:paraId="5D0E05F2" w14:textId="77777777" w:rsidTr="00A12F2C">
        <w:tc>
          <w:tcPr>
            <w:tcW w:w="643" w:type="dxa"/>
            <w:shd w:val="clear" w:color="auto" w:fill="auto"/>
            <w:vAlign w:val="center"/>
          </w:tcPr>
          <w:p w14:paraId="0922B837"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1401D081"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24A89305"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21CFC75" w14:textId="77777777" w:rsidR="0021079F" w:rsidRPr="00D93B8F" w:rsidRDefault="0021079F" w:rsidP="00A12F2C">
            <w:pPr>
              <w:spacing w:line="276" w:lineRule="auto"/>
              <w:jc w:val="both"/>
              <w:rPr>
                <w:rFonts w:cs="Times New Roman"/>
              </w:rPr>
            </w:pPr>
            <w:r w:rsidRPr="00D93B8F">
              <w:rPr>
                <w:rFonts w:cs="Times New Roman"/>
              </w:rPr>
              <w:t>Сервис информационного взаимодействия АИС «РОСЗМ» и ЕИС Роскомнадзора</w:t>
            </w:r>
          </w:p>
        </w:tc>
      </w:tr>
      <w:tr w:rsidR="0021079F" w:rsidRPr="00D93B8F" w14:paraId="7FC2CF99" w14:textId="77777777" w:rsidTr="00A12F2C">
        <w:tc>
          <w:tcPr>
            <w:tcW w:w="643" w:type="dxa"/>
            <w:shd w:val="clear" w:color="auto" w:fill="auto"/>
            <w:vAlign w:val="center"/>
          </w:tcPr>
          <w:p w14:paraId="7E06EF0D"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val="restart"/>
            <w:shd w:val="clear" w:color="auto" w:fill="auto"/>
            <w:vAlign w:val="center"/>
          </w:tcPr>
          <w:p w14:paraId="6B0DB344" w14:textId="77777777" w:rsidR="0021079F" w:rsidRPr="00D93B8F" w:rsidRDefault="0021079F" w:rsidP="00A12F2C">
            <w:pPr>
              <w:spacing w:line="276" w:lineRule="auto"/>
              <w:jc w:val="both"/>
              <w:rPr>
                <w:rFonts w:cs="Times New Roman"/>
              </w:rPr>
            </w:pPr>
            <w:r w:rsidRPr="00D93B8F">
              <w:rPr>
                <w:rFonts w:cs="Times New Roman"/>
              </w:rPr>
              <w:t>СЭВ, Получение и предоставление информации при помощи веб-сервисов информационных систем ФГУП «ГРЧЦ»</w:t>
            </w:r>
          </w:p>
        </w:tc>
        <w:tc>
          <w:tcPr>
            <w:tcW w:w="2268" w:type="dxa"/>
            <w:vMerge w:val="restart"/>
            <w:shd w:val="clear" w:color="auto" w:fill="auto"/>
            <w:vAlign w:val="center"/>
          </w:tcPr>
          <w:p w14:paraId="07A32720" w14:textId="77777777" w:rsidR="0021079F" w:rsidRPr="00D93B8F" w:rsidRDefault="0021079F" w:rsidP="00A12F2C">
            <w:pPr>
              <w:spacing w:line="276" w:lineRule="auto"/>
              <w:jc w:val="both"/>
              <w:rPr>
                <w:rFonts w:cs="Times New Roman"/>
              </w:rPr>
            </w:pPr>
            <w:r w:rsidRPr="00D93B8F">
              <w:rPr>
                <w:rFonts w:cs="Times New Roman"/>
              </w:rPr>
              <w:t>Объединенное предприятие радиочастотной службы</w:t>
            </w:r>
          </w:p>
          <w:p w14:paraId="1920AE00" w14:textId="77777777" w:rsidR="0021079F" w:rsidRPr="00D93B8F" w:rsidRDefault="0021079F" w:rsidP="00A12F2C">
            <w:pPr>
              <w:spacing w:line="276" w:lineRule="auto"/>
              <w:jc w:val="both"/>
              <w:rPr>
                <w:rFonts w:cs="Times New Roman"/>
              </w:rPr>
            </w:pPr>
            <w:r w:rsidRPr="00D93B8F">
              <w:rPr>
                <w:rFonts w:cs="Times New Roman"/>
              </w:rPr>
              <w:t>(ФГУП «ГРЧЦ»)</w:t>
            </w:r>
          </w:p>
        </w:tc>
        <w:tc>
          <w:tcPr>
            <w:tcW w:w="4820" w:type="dxa"/>
            <w:shd w:val="clear" w:color="auto" w:fill="auto"/>
            <w:vAlign w:val="center"/>
          </w:tcPr>
          <w:p w14:paraId="15BFF265"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разрешениях из АИС "РОСЗМ"</w:t>
            </w:r>
          </w:p>
        </w:tc>
      </w:tr>
      <w:tr w:rsidR="0021079F" w:rsidRPr="00D93B8F" w14:paraId="6291B16E" w14:textId="77777777" w:rsidTr="00A12F2C">
        <w:tc>
          <w:tcPr>
            <w:tcW w:w="643" w:type="dxa"/>
            <w:shd w:val="clear" w:color="auto" w:fill="auto"/>
            <w:vAlign w:val="center"/>
          </w:tcPr>
          <w:p w14:paraId="6FA328A6"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615B631C"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9F61E4A"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1F4ACB0"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свидетельствах об образовании позывного сигнала</w:t>
            </w:r>
          </w:p>
        </w:tc>
      </w:tr>
      <w:tr w:rsidR="0021079F" w:rsidRPr="00D93B8F" w14:paraId="4CD639AA" w14:textId="77777777" w:rsidTr="00A12F2C">
        <w:tc>
          <w:tcPr>
            <w:tcW w:w="643" w:type="dxa"/>
            <w:shd w:val="clear" w:color="auto" w:fill="auto"/>
            <w:vAlign w:val="center"/>
          </w:tcPr>
          <w:p w14:paraId="0A50AC78"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53F53376"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0C414BB"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D5BFBC2" w14:textId="77777777" w:rsidR="0021079F" w:rsidRPr="00D93B8F" w:rsidRDefault="0021079F" w:rsidP="00A12F2C">
            <w:pPr>
              <w:spacing w:line="276" w:lineRule="auto"/>
              <w:jc w:val="both"/>
              <w:rPr>
                <w:rFonts w:cs="Times New Roman"/>
              </w:rPr>
            </w:pPr>
            <w:r w:rsidRPr="00D93B8F">
              <w:rPr>
                <w:rFonts w:cs="Times New Roman"/>
              </w:rPr>
              <w:t>Справочник коэффициентов, учитывающих перспективность технологии</w:t>
            </w:r>
          </w:p>
        </w:tc>
      </w:tr>
      <w:tr w:rsidR="0021079F" w:rsidRPr="00D93B8F" w14:paraId="643A2313" w14:textId="77777777" w:rsidTr="00A12F2C">
        <w:tc>
          <w:tcPr>
            <w:tcW w:w="643" w:type="dxa"/>
            <w:shd w:val="clear" w:color="auto" w:fill="auto"/>
            <w:vAlign w:val="center"/>
          </w:tcPr>
          <w:p w14:paraId="516EFB42"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29A9FE47"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798CA176"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231B2A80" w14:textId="77777777" w:rsidR="0021079F" w:rsidRPr="00D93B8F" w:rsidRDefault="0021079F" w:rsidP="00A12F2C">
            <w:pPr>
              <w:spacing w:line="276" w:lineRule="auto"/>
              <w:jc w:val="both"/>
              <w:rPr>
                <w:rFonts w:cs="Times New Roman"/>
              </w:rPr>
            </w:pPr>
            <w:r w:rsidRPr="00D93B8F">
              <w:rPr>
                <w:rFonts w:cs="Times New Roman"/>
              </w:rPr>
              <w:t xml:space="preserve">Справочник коэффициентов, учитывающих </w:t>
            </w:r>
            <w:r w:rsidRPr="00D93B8F">
              <w:rPr>
                <w:rFonts w:cs="Times New Roman"/>
              </w:rPr>
              <w:lastRenderedPageBreak/>
              <w:t>численность населения</w:t>
            </w:r>
          </w:p>
        </w:tc>
      </w:tr>
      <w:tr w:rsidR="0021079F" w:rsidRPr="00D93B8F" w14:paraId="62BBCF93" w14:textId="77777777" w:rsidTr="00A12F2C">
        <w:tc>
          <w:tcPr>
            <w:tcW w:w="643" w:type="dxa"/>
            <w:shd w:val="clear" w:color="auto" w:fill="auto"/>
            <w:vAlign w:val="center"/>
          </w:tcPr>
          <w:p w14:paraId="2560810C"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0243677B"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6EE57D0C"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4FB2B5F" w14:textId="77777777" w:rsidR="0021079F" w:rsidRPr="00D93B8F" w:rsidRDefault="0021079F" w:rsidP="00A12F2C">
            <w:pPr>
              <w:spacing w:line="276" w:lineRule="auto"/>
              <w:jc w:val="both"/>
              <w:rPr>
                <w:rFonts w:cs="Times New Roman"/>
              </w:rPr>
            </w:pPr>
            <w:r w:rsidRPr="00D93B8F">
              <w:rPr>
                <w:rFonts w:cs="Times New Roman"/>
              </w:rPr>
              <w:t>Справочник адресов радиочастотной службы</w:t>
            </w:r>
          </w:p>
        </w:tc>
      </w:tr>
      <w:tr w:rsidR="0021079F" w:rsidRPr="00D93B8F" w14:paraId="3DED41F3" w14:textId="77777777" w:rsidTr="00A12F2C">
        <w:tc>
          <w:tcPr>
            <w:tcW w:w="643" w:type="dxa"/>
            <w:shd w:val="clear" w:color="auto" w:fill="auto"/>
            <w:vAlign w:val="center"/>
          </w:tcPr>
          <w:p w14:paraId="5A17222D"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44870824"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B502738"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1CFD5687"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выданным разрешениям в ИС «Олимпийские заявки»</w:t>
            </w:r>
          </w:p>
        </w:tc>
      </w:tr>
      <w:tr w:rsidR="0021079F" w:rsidRPr="00D93B8F" w14:paraId="48449773" w14:textId="77777777" w:rsidTr="00A12F2C">
        <w:tc>
          <w:tcPr>
            <w:tcW w:w="643" w:type="dxa"/>
            <w:shd w:val="clear" w:color="auto" w:fill="auto"/>
            <w:vAlign w:val="center"/>
          </w:tcPr>
          <w:p w14:paraId="5207D700"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11CFFF08"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73779C30"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4EAFC5D0" w14:textId="77777777" w:rsidR="0021079F" w:rsidRPr="00D93B8F" w:rsidRDefault="0021079F" w:rsidP="00A12F2C">
            <w:pPr>
              <w:spacing w:line="276" w:lineRule="auto"/>
              <w:jc w:val="both"/>
              <w:rPr>
                <w:rFonts w:cs="Times New Roman"/>
              </w:rPr>
            </w:pPr>
            <w:r w:rsidRPr="00D93B8F">
              <w:rPr>
                <w:rFonts w:cs="Times New Roman"/>
              </w:rPr>
              <w:t>Прием заявок на присвоение позывного сигнала</w:t>
            </w:r>
          </w:p>
        </w:tc>
      </w:tr>
      <w:tr w:rsidR="0021079F" w:rsidRPr="00D93B8F" w14:paraId="43EBBE3F" w14:textId="77777777" w:rsidTr="00A12F2C">
        <w:tc>
          <w:tcPr>
            <w:tcW w:w="643" w:type="dxa"/>
            <w:shd w:val="clear" w:color="auto" w:fill="auto"/>
            <w:vAlign w:val="center"/>
          </w:tcPr>
          <w:p w14:paraId="0A72FD48"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val="restart"/>
            <w:shd w:val="clear" w:color="auto" w:fill="auto"/>
            <w:vAlign w:val="center"/>
          </w:tcPr>
          <w:p w14:paraId="786B7936" w14:textId="77777777" w:rsidR="0021079F" w:rsidRPr="00D93B8F" w:rsidRDefault="0021079F" w:rsidP="00A12F2C">
            <w:pPr>
              <w:spacing w:line="276" w:lineRule="auto"/>
              <w:jc w:val="both"/>
              <w:rPr>
                <w:rFonts w:cs="Times New Roman"/>
              </w:rPr>
            </w:pPr>
            <w:r w:rsidRPr="00D93B8F">
              <w:rPr>
                <w:rFonts w:cs="Times New Roman"/>
              </w:rPr>
              <w:t>СЭВ, Получение и предоставление информации при помощи веб-сервисов ЕИРС</w:t>
            </w:r>
          </w:p>
        </w:tc>
        <w:tc>
          <w:tcPr>
            <w:tcW w:w="2268" w:type="dxa"/>
            <w:vMerge w:val="restart"/>
            <w:shd w:val="clear" w:color="auto" w:fill="auto"/>
            <w:vAlign w:val="center"/>
          </w:tcPr>
          <w:p w14:paraId="4E160673" w14:textId="77777777" w:rsidR="0021079F" w:rsidRPr="00D93B8F" w:rsidRDefault="0021079F" w:rsidP="00A12F2C">
            <w:pPr>
              <w:spacing w:line="276" w:lineRule="auto"/>
              <w:jc w:val="both"/>
              <w:rPr>
                <w:rFonts w:cs="Times New Roman"/>
              </w:rPr>
            </w:pPr>
            <w:r w:rsidRPr="00D93B8F">
              <w:rPr>
                <w:rFonts w:cs="Times New Roman"/>
              </w:rPr>
              <w:t>Объединенное предприятие радиочастотной службы</w:t>
            </w:r>
          </w:p>
          <w:p w14:paraId="3E02511B" w14:textId="77777777" w:rsidR="0021079F" w:rsidRPr="00D93B8F" w:rsidRDefault="0021079F" w:rsidP="00A12F2C">
            <w:pPr>
              <w:spacing w:line="276" w:lineRule="auto"/>
              <w:jc w:val="both"/>
              <w:rPr>
                <w:rFonts w:cs="Times New Roman"/>
              </w:rPr>
            </w:pPr>
            <w:r w:rsidRPr="00D93B8F">
              <w:rPr>
                <w:rFonts w:cs="Times New Roman"/>
              </w:rPr>
              <w:t>(ФГУП «ГРЧЦ»)</w:t>
            </w:r>
          </w:p>
        </w:tc>
        <w:tc>
          <w:tcPr>
            <w:tcW w:w="4820" w:type="dxa"/>
            <w:shd w:val="clear" w:color="auto" w:fill="auto"/>
            <w:vAlign w:val="center"/>
          </w:tcPr>
          <w:p w14:paraId="79EE3ECA" w14:textId="77777777" w:rsidR="0021079F" w:rsidRPr="00D93B8F" w:rsidRDefault="0021079F" w:rsidP="00A12F2C">
            <w:pPr>
              <w:spacing w:line="276" w:lineRule="auto"/>
              <w:jc w:val="both"/>
              <w:rPr>
                <w:rFonts w:cs="Times New Roman"/>
              </w:rPr>
            </w:pPr>
            <w:r w:rsidRPr="00D93B8F">
              <w:rPr>
                <w:rFonts w:cs="Times New Roman"/>
              </w:rPr>
              <w:t>Данные РК</w:t>
            </w:r>
          </w:p>
        </w:tc>
      </w:tr>
      <w:tr w:rsidR="0021079F" w:rsidRPr="00D93B8F" w14:paraId="0DA3E8E6" w14:textId="77777777" w:rsidTr="00A12F2C">
        <w:tc>
          <w:tcPr>
            <w:tcW w:w="643" w:type="dxa"/>
            <w:shd w:val="clear" w:color="auto" w:fill="auto"/>
            <w:vAlign w:val="center"/>
          </w:tcPr>
          <w:p w14:paraId="45EE6242"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653C62FA"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58AE0B54"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27F56EAF" w14:textId="77777777" w:rsidR="0021079F" w:rsidRPr="00D93B8F" w:rsidRDefault="0021079F" w:rsidP="00A12F2C">
            <w:pPr>
              <w:spacing w:line="276" w:lineRule="auto"/>
              <w:jc w:val="both"/>
              <w:rPr>
                <w:rFonts w:cs="Times New Roman"/>
              </w:rPr>
            </w:pPr>
            <w:r w:rsidRPr="00D93B8F">
              <w:rPr>
                <w:rFonts w:cs="Times New Roman"/>
              </w:rPr>
              <w:t>Заявки РК</w:t>
            </w:r>
          </w:p>
        </w:tc>
      </w:tr>
      <w:tr w:rsidR="0021079F" w:rsidRPr="00D93B8F" w14:paraId="07D116BF" w14:textId="77777777" w:rsidTr="00A12F2C">
        <w:tc>
          <w:tcPr>
            <w:tcW w:w="643" w:type="dxa"/>
            <w:shd w:val="clear" w:color="auto" w:fill="auto"/>
            <w:vAlign w:val="center"/>
          </w:tcPr>
          <w:p w14:paraId="642A714E"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4B49AE8D"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64BA42AB"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589C8617" w14:textId="77777777" w:rsidR="0021079F" w:rsidRPr="00D93B8F" w:rsidRDefault="0021079F" w:rsidP="00A12F2C">
            <w:pPr>
              <w:spacing w:line="276" w:lineRule="auto"/>
              <w:jc w:val="both"/>
              <w:rPr>
                <w:rFonts w:cs="Times New Roman"/>
              </w:rPr>
            </w:pPr>
            <w:r w:rsidRPr="00D93B8F">
              <w:rPr>
                <w:rFonts w:cs="Times New Roman"/>
              </w:rPr>
              <w:t>Передача двоичных файлов</w:t>
            </w:r>
          </w:p>
        </w:tc>
      </w:tr>
      <w:tr w:rsidR="0021079F" w:rsidRPr="00D93B8F" w14:paraId="6E4AB46D" w14:textId="77777777" w:rsidTr="00A12F2C">
        <w:tc>
          <w:tcPr>
            <w:tcW w:w="643" w:type="dxa"/>
            <w:shd w:val="clear" w:color="auto" w:fill="auto"/>
            <w:vAlign w:val="center"/>
          </w:tcPr>
          <w:p w14:paraId="7B62508F"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05B9807A"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38828BFB"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0340F6DA"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ЕТС</w:t>
            </w:r>
          </w:p>
        </w:tc>
      </w:tr>
      <w:tr w:rsidR="0021079F" w:rsidRPr="00D93B8F" w14:paraId="1FE2AEFC" w14:textId="77777777" w:rsidTr="00A12F2C">
        <w:tc>
          <w:tcPr>
            <w:tcW w:w="643" w:type="dxa"/>
            <w:shd w:val="clear" w:color="auto" w:fill="auto"/>
            <w:vAlign w:val="center"/>
          </w:tcPr>
          <w:p w14:paraId="42F8B262"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59E04306"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0B782CD4"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1C5C66DB"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по РИЧ, РЭС, решениям ГКРЧ, контрагентам</w:t>
            </w:r>
          </w:p>
        </w:tc>
      </w:tr>
      <w:tr w:rsidR="0021079F" w:rsidRPr="00D93B8F" w14:paraId="7C362C70" w14:textId="77777777" w:rsidTr="00A12F2C">
        <w:tc>
          <w:tcPr>
            <w:tcW w:w="643" w:type="dxa"/>
            <w:shd w:val="clear" w:color="auto" w:fill="auto"/>
            <w:vAlign w:val="center"/>
          </w:tcPr>
          <w:p w14:paraId="565FC1B4"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3296ED29"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6314FE68"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3770C4AF" w14:textId="77777777" w:rsidR="0021079F" w:rsidRPr="00D93B8F" w:rsidRDefault="0021079F" w:rsidP="00A12F2C">
            <w:pPr>
              <w:spacing w:line="276" w:lineRule="auto"/>
              <w:jc w:val="both"/>
              <w:rPr>
                <w:rFonts w:cs="Times New Roman"/>
              </w:rPr>
            </w:pPr>
            <w:r w:rsidRPr="00D93B8F">
              <w:rPr>
                <w:rFonts w:cs="Times New Roman"/>
              </w:rPr>
              <w:t>Прием замечаний</w:t>
            </w:r>
          </w:p>
        </w:tc>
      </w:tr>
      <w:tr w:rsidR="0021079F" w:rsidRPr="00D93B8F" w14:paraId="62E47439" w14:textId="77777777" w:rsidTr="00A12F2C">
        <w:tc>
          <w:tcPr>
            <w:tcW w:w="643" w:type="dxa"/>
            <w:shd w:val="clear" w:color="auto" w:fill="auto"/>
            <w:vAlign w:val="center"/>
          </w:tcPr>
          <w:p w14:paraId="4553ADBD"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val="restart"/>
            <w:shd w:val="clear" w:color="auto" w:fill="auto"/>
            <w:vAlign w:val="center"/>
          </w:tcPr>
          <w:p w14:paraId="363CF89D"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ДФО</w:t>
            </w:r>
          </w:p>
        </w:tc>
        <w:tc>
          <w:tcPr>
            <w:tcW w:w="2268" w:type="dxa"/>
            <w:vMerge w:val="restart"/>
            <w:shd w:val="clear" w:color="auto" w:fill="auto"/>
            <w:vAlign w:val="center"/>
          </w:tcPr>
          <w:p w14:paraId="5C1A676A"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ДФО</w:t>
            </w:r>
          </w:p>
        </w:tc>
        <w:tc>
          <w:tcPr>
            <w:tcW w:w="4820" w:type="dxa"/>
            <w:shd w:val="clear" w:color="auto" w:fill="auto"/>
            <w:vAlign w:val="center"/>
          </w:tcPr>
          <w:p w14:paraId="7BFE392D"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о владельцах в зоне ответственности федерального округа</w:t>
            </w:r>
          </w:p>
        </w:tc>
      </w:tr>
      <w:tr w:rsidR="0021079F" w:rsidRPr="00D93B8F" w14:paraId="6EB48859" w14:textId="77777777" w:rsidTr="00A12F2C">
        <w:tc>
          <w:tcPr>
            <w:tcW w:w="643" w:type="dxa"/>
            <w:shd w:val="clear" w:color="auto" w:fill="auto"/>
            <w:vAlign w:val="center"/>
          </w:tcPr>
          <w:p w14:paraId="714B98BA"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vMerge/>
            <w:shd w:val="clear" w:color="auto" w:fill="auto"/>
            <w:vAlign w:val="center"/>
          </w:tcPr>
          <w:p w14:paraId="7C2F1898" w14:textId="77777777" w:rsidR="0021079F" w:rsidRPr="00D93B8F" w:rsidRDefault="0021079F" w:rsidP="00A12F2C">
            <w:pPr>
              <w:spacing w:line="276" w:lineRule="auto"/>
              <w:jc w:val="both"/>
              <w:rPr>
                <w:rFonts w:cs="Times New Roman"/>
              </w:rPr>
            </w:pPr>
          </w:p>
        </w:tc>
        <w:tc>
          <w:tcPr>
            <w:tcW w:w="2268" w:type="dxa"/>
            <w:vMerge/>
            <w:shd w:val="clear" w:color="auto" w:fill="auto"/>
            <w:vAlign w:val="center"/>
          </w:tcPr>
          <w:p w14:paraId="35CF7754" w14:textId="77777777" w:rsidR="0021079F" w:rsidRPr="00D93B8F" w:rsidRDefault="0021079F" w:rsidP="00A12F2C">
            <w:pPr>
              <w:spacing w:line="276" w:lineRule="auto"/>
              <w:jc w:val="both"/>
              <w:rPr>
                <w:rFonts w:cs="Times New Roman"/>
              </w:rPr>
            </w:pPr>
          </w:p>
        </w:tc>
        <w:tc>
          <w:tcPr>
            <w:tcW w:w="4820" w:type="dxa"/>
            <w:shd w:val="clear" w:color="auto" w:fill="auto"/>
            <w:vAlign w:val="center"/>
          </w:tcPr>
          <w:p w14:paraId="7321B1F2"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2F4DC0BE" w14:textId="77777777" w:rsidTr="00A12F2C">
        <w:trPr>
          <w:trHeight w:val="459"/>
        </w:trPr>
        <w:tc>
          <w:tcPr>
            <w:tcW w:w="643" w:type="dxa"/>
            <w:shd w:val="clear" w:color="auto" w:fill="auto"/>
            <w:vAlign w:val="center"/>
          </w:tcPr>
          <w:p w14:paraId="1EDFACDB"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05F6FE0B"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КФО</w:t>
            </w:r>
          </w:p>
        </w:tc>
        <w:tc>
          <w:tcPr>
            <w:tcW w:w="2268" w:type="dxa"/>
            <w:shd w:val="clear" w:color="auto" w:fill="auto"/>
            <w:vAlign w:val="center"/>
          </w:tcPr>
          <w:p w14:paraId="6F7C8D1D"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КФО</w:t>
            </w:r>
          </w:p>
        </w:tc>
        <w:tc>
          <w:tcPr>
            <w:tcW w:w="4820" w:type="dxa"/>
            <w:shd w:val="clear" w:color="auto" w:fill="auto"/>
            <w:vAlign w:val="center"/>
          </w:tcPr>
          <w:p w14:paraId="183E7651"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04455E28" w14:textId="77777777" w:rsidTr="00A12F2C">
        <w:tc>
          <w:tcPr>
            <w:tcW w:w="643" w:type="dxa"/>
            <w:shd w:val="clear" w:color="auto" w:fill="auto"/>
            <w:vAlign w:val="center"/>
          </w:tcPr>
          <w:p w14:paraId="54E7FF28"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63347BF8"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ПФО</w:t>
            </w:r>
          </w:p>
        </w:tc>
        <w:tc>
          <w:tcPr>
            <w:tcW w:w="2268" w:type="dxa"/>
            <w:shd w:val="clear" w:color="auto" w:fill="auto"/>
            <w:vAlign w:val="center"/>
          </w:tcPr>
          <w:p w14:paraId="6F84BC25"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ПФО</w:t>
            </w:r>
          </w:p>
        </w:tc>
        <w:tc>
          <w:tcPr>
            <w:tcW w:w="4820" w:type="dxa"/>
            <w:shd w:val="clear" w:color="auto" w:fill="auto"/>
            <w:vAlign w:val="center"/>
          </w:tcPr>
          <w:p w14:paraId="5232DC97"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78BF5E59" w14:textId="77777777" w:rsidTr="00A12F2C">
        <w:tc>
          <w:tcPr>
            <w:tcW w:w="643" w:type="dxa"/>
            <w:shd w:val="clear" w:color="auto" w:fill="auto"/>
            <w:vAlign w:val="center"/>
          </w:tcPr>
          <w:p w14:paraId="7439DB14"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6A967118"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СЗФО</w:t>
            </w:r>
          </w:p>
        </w:tc>
        <w:tc>
          <w:tcPr>
            <w:tcW w:w="2268" w:type="dxa"/>
            <w:shd w:val="clear" w:color="auto" w:fill="auto"/>
            <w:vAlign w:val="center"/>
          </w:tcPr>
          <w:p w14:paraId="287D960A"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СЗФО</w:t>
            </w:r>
          </w:p>
        </w:tc>
        <w:tc>
          <w:tcPr>
            <w:tcW w:w="4820" w:type="dxa"/>
            <w:shd w:val="clear" w:color="auto" w:fill="auto"/>
            <w:vAlign w:val="center"/>
          </w:tcPr>
          <w:p w14:paraId="74F1BBD2"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156491A4" w14:textId="77777777" w:rsidTr="00A12F2C">
        <w:tc>
          <w:tcPr>
            <w:tcW w:w="643" w:type="dxa"/>
            <w:shd w:val="clear" w:color="auto" w:fill="auto"/>
            <w:vAlign w:val="center"/>
          </w:tcPr>
          <w:p w14:paraId="60936E4C"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12FB3E17" w14:textId="77777777" w:rsidR="0021079F" w:rsidRPr="00D93B8F" w:rsidRDefault="0021079F" w:rsidP="00A12F2C">
            <w:pPr>
              <w:spacing w:line="276" w:lineRule="auto"/>
              <w:jc w:val="both"/>
              <w:rPr>
                <w:rFonts w:cs="Times New Roman"/>
              </w:rPr>
            </w:pPr>
            <w:r w:rsidRPr="00D93B8F">
              <w:rPr>
                <w:rFonts w:cs="Times New Roman"/>
              </w:rPr>
              <w:t xml:space="preserve">СЭВ, Получение информации при помощи веб-сервисов АСРК в </w:t>
            </w:r>
            <w:r w:rsidRPr="00D93B8F">
              <w:rPr>
                <w:rFonts w:cs="Times New Roman"/>
              </w:rPr>
              <w:lastRenderedPageBreak/>
              <w:t>СФО</w:t>
            </w:r>
          </w:p>
        </w:tc>
        <w:tc>
          <w:tcPr>
            <w:tcW w:w="2268" w:type="dxa"/>
            <w:shd w:val="clear" w:color="auto" w:fill="auto"/>
            <w:vAlign w:val="center"/>
          </w:tcPr>
          <w:p w14:paraId="4B89C216" w14:textId="77777777" w:rsidR="0021079F" w:rsidRPr="00D93B8F" w:rsidRDefault="0021079F" w:rsidP="00A12F2C">
            <w:pPr>
              <w:spacing w:line="276" w:lineRule="auto"/>
              <w:jc w:val="both"/>
              <w:rPr>
                <w:rFonts w:cs="Times New Roman"/>
              </w:rPr>
            </w:pPr>
            <w:r w:rsidRPr="00D93B8F">
              <w:rPr>
                <w:rFonts w:cs="Times New Roman"/>
              </w:rPr>
              <w:lastRenderedPageBreak/>
              <w:t xml:space="preserve">Филиал объединенного предприятия радиочастотной </w:t>
            </w:r>
            <w:r w:rsidRPr="00D93B8F">
              <w:rPr>
                <w:rFonts w:cs="Times New Roman"/>
              </w:rPr>
              <w:lastRenderedPageBreak/>
              <w:t>службы в СФО</w:t>
            </w:r>
          </w:p>
        </w:tc>
        <w:tc>
          <w:tcPr>
            <w:tcW w:w="4820" w:type="dxa"/>
            <w:shd w:val="clear" w:color="auto" w:fill="auto"/>
            <w:vAlign w:val="center"/>
          </w:tcPr>
          <w:p w14:paraId="7EE795A3" w14:textId="77777777" w:rsidR="0021079F" w:rsidRPr="00D93B8F" w:rsidRDefault="0021079F" w:rsidP="00A12F2C">
            <w:pPr>
              <w:spacing w:line="276" w:lineRule="auto"/>
              <w:jc w:val="both"/>
              <w:rPr>
                <w:rFonts w:cs="Times New Roman"/>
              </w:rPr>
            </w:pPr>
            <w:r w:rsidRPr="00D93B8F">
              <w:rPr>
                <w:rFonts w:cs="Times New Roman"/>
              </w:rPr>
              <w:lastRenderedPageBreak/>
              <w:t>Предоставление сведений по результатам радиоконтроля</w:t>
            </w:r>
          </w:p>
        </w:tc>
      </w:tr>
      <w:tr w:rsidR="0021079F" w:rsidRPr="00D93B8F" w14:paraId="32334DC8" w14:textId="77777777" w:rsidTr="00A12F2C">
        <w:tc>
          <w:tcPr>
            <w:tcW w:w="643" w:type="dxa"/>
            <w:shd w:val="clear" w:color="auto" w:fill="auto"/>
            <w:vAlign w:val="center"/>
          </w:tcPr>
          <w:p w14:paraId="4E340B22"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3D9BE6ED"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УрФО</w:t>
            </w:r>
          </w:p>
        </w:tc>
        <w:tc>
          <w:tcPr>
            <w:tcW w:w="2268" w:type="dxa"/>
            <w:shd w:val="clear" w:color="auto" w:fill="auto"/>
            <w:vAlign w:val="center"/>
          </w:tcPr>
          <w:p w14:paraId="20F6E831"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УрФО</w:t>
            </w:r>
          </w:p>
        </w:tc>
        <w:tc>
          <w:tcPr>
            <w:tcW w:w="4820" w:type="dxa"/>
            <w:shd w:val="clear" w:color="auto" w:fill="auto"/>
            <w:vAlign w:val="center"/>
          </w:tcPr>
          <w:p w14:paraId="3B366E54"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6E373BD4" w14:textId="77777777" w:rsidTr="00A12F2C">
        <w:tc>
          <w:tcPr>
            <w:tcW w:w="643" w:type="dxa"/>
            <w:shd w:val="clear" w:color="auto" w:fill="auto"/>
            <w:vAlign w:val="center"/>
          </w:tcPr>
          <w:p w14:paraId="753BAD25"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0D6E6D30"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ЦФО</w:t>
            </w:r>
          </w:p>
        </w:tc>
        <w:tc>
          <w:tcPr>
            <w:tcW w:w="2268" w:type="dxa"/>
            <w:shd w:val="clear" w:color="auto" w:fill="auto"/>
            <w:vAlign w:val="center"/>
          </w:tcPr>
          <w:p w14:paraId="605F90F2"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ЦФО</w:t>
            </w:r>
          </w:p>
        </w:tc>
        <w:tc>
          <w:tcPr>
            <w:tcW w:w="4820" w:type="dxa"/>
            <w:shd w:val="clear" w:color="auto" w:fill="auto"/>
            <w:vAlign w:val="center"/>
          </w:tcPr>
          <w:p w14:paraId="4D486AD5"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r w:rsidR="0021079F" w:rsidRPr="00D93B8F" w14:paraId="28CCAA38" w14:textId="77777777" w:rsidTr="00A12F2C">
        <w:tc>
          <w:tcPr>
            <w:tcW w:w="643" w:type="dxa"/>
            <w:shd w:val="clear" w:color="auto" w:fill="auto"/>
            <w:vAlign w:val="center"/>
          </w:tcPr>
          <w:p w14:paraId="57FF14AC" w14:textId="77777777" w:rsidR="0021079F" w:rsidRPr="00D93B8F" w:rsidRDefault="0021079F" w:rsidP="007A7E11">
            <w:pPr>
              <w:pStyle w:val="af8"/>
              <w:numPr>
                <w:ilvl w:val="0"/>
                <w:numId w:val="80"/>
              </w:numPr>
              <w:spacing w:after="0"/>
              <w:ind w:left="0" w:firstLine="0"/>
              <w:contextualSpacing w:val="0"/>
              <w:jc w:val="center"/>
              <w:rPr>
                <w:rFonts w:cs="Times New Roman"/>
                <w:sz w:val="24"/>
                <w:szCs w:val="24"/>
              </w:rPr>
            </w:pPr>
          </w:p>
        </w:tc>
        <w:tc>
          <w:tcPr>
            <w:tcW w:w="2329" w:type="dxa"/>
            <w:shd w:val="clear" w:color="auto" w:fill="auto"/>
            <w:vAlign w:val="center"/>
          </w:tcPr>
          <w:p w14:paraId="6FC8F09C" w14:textId="77777777" w:rsidR="0021079F" w:rsidRPr="00D93B8F" w:rsidRDefault="0021079F" w:rsidP="00A12F2C">
            <w:pPr>
              <w:spacing w:line="276" w:lineRule="auto"/>
              <w:jc w:val="both"/>
              <w:rPr>
                <w:rFonts w:cs="Times New Roman"/>
              </w:rPr>
            </w:pPr>
            <w:r w:rsidRPr="00D93B8F">
              <w:rPr>
                <w:rFonts w:cs="Times New Roman"/>
              </w:rPr>
              <w:t>СЭВ, Получение информации при помощи веб-сервисов АСРК в ЮФО</w:t>
            </w:r>
          </w:p>
        </w:tc>
        <w:tc>
          <w:tcPr>
            <w:tcW w:w="2268" w:type="dxa"/>
            <w:shd w:val="clear" w:color="auto" w:fill="auto"/>
            <w:vAlign w:val="center"/>
          </w:tcPr>
          <w:p w14:paraId="0AC3809E" w14:textId="77777777" w:rsidR="0021079F" w:rsidRPr="00D93B8F" w:rsidRDefault="0021079F" w:rsidP="00A12F2C">
            <w:pPr>
              <w:spacing w:line="276" w:lineRule="auto"/>
              <w:jc w:val="both"/>
              <w:rPr>
                <w:rFonts w:cs="Times New Roman"/>
              </w:rPr>
            </w:pPr>
            <w:r w:rsidRPr="00D93B8F">
              <w:rPr>
                <w:rFonts w:cs="Times New Roman"/>
              </w:rPr>
              <w:t>Филиал объединенного предприятия радиочастотной службы в ЮФО</w:t>
            </w:r>
          </w:p>
        </w:tc>
        <w:tc>
          <w:tcPr>
            <w:tcW w:w="4820" w:type="dxa"/>
            <w:shd w:val="clear" w:color="auto" w:fill="auto"/>
            <w:vAlign w:val="center"/>
          </w:tcPr>
          <w:p w14:paraId="0929EF44"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по результатам радиоконтроля</w:t>
            </w:r>
          </w:p>
        </w:tc>
      </w:tr>
    </w:tbl>
    <w:p w14:paraId="4EAAE7C1" w14:textId="77777777" w:rsidR="0021079F" w:rsidRPr="00D93B8F" w:rsidRDefault="0021079F" w:rsidP="0021079F">
      <w:pPr>
        <w:spacing w:line="360" w:lineRule="auto"/>
        <w:ind w:firstLine="851"/>
        <w:jc w:val="both"/>
      </w:pPr>
      <w:r w:rsidRPr="00D93B8F">
        <w:t>Приведенный выше перечень информационных взаимодействий может быть изменен в рамках действующего Государственного контракта в соответствии с согласованными между участниками взаимодействия технологическими картами взаимодействия (ТКВ). При этом изменения в перечне информационных взаимодействий, соответствующих информационных объектов ЕИС Роскомнадзора, содержании технической документации и методических материалов СЭВ не влекут за собой изменения стоимости услуг.</w:t>
      </w:r>
    </w:p>
    <w:p w14:paraId="0D89C6E9" w14:textId="77777777" w:rsidR="0021079F" w:rsidRPr="00D93B8F" w:rsidRDefault="0021079F" w:rsidP="0021079F">
      <w:pPr>
        <w:spacing w:line="360" w:lineRule="auto"/>
        <w:ind w:firstLine="851"/>
        <w:jc w:val="both"/>
      </w:pPr>
      <w:r w:rsidRPr="00D93B8F">
        <w:t xml:space="preserve">В случае возникновения сбоев в работе СЭВ Исполнитель обязан немедленно уведомить представителя Государственного заказчика о возникших проблемах с целью дальнейшего официального информирования участников электронного взаимодействия. </w:t>
      </w:r>
    </w:p>
    <w:p w14:paraId="79A08C6B"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1F37D26B"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информационных сервисов ЕИС Роскомнадзора для перечисленных видов информационного взаимодействия, при этом продолжительность незапланированного (аварийного) перерыва в работе должна составлять не более 16 часов в квартал.</w:t>
      </w:r>
    </w:p>
    <w:p w14:paraId="3B901BED"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 более 12 часов.</w:t>
      </w:r>
    </w:p>
    <w:p w14:paraId="228C30C3" w14:textId="77777777" w:rsidR="0021079F" w:rsidRPr="00D93B8F" w:rsidRDefault="0021079F" w:rsidP="0021079F">
      <w:pPr>
        <w:spacing w:line="360" w:lineRule="auto"/>
        <w:ind w:firstLine="851"/>
        <w:jc w:val="both"/>
      </w:pPr>
    </w:p>
    <w:p w14:paraId="77375E43"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 xml:space="preserve">Специфические требования к выполнению мероприятия «Поддержание и восстановление функциональных и пользовательских характеристик </w:t>
      </w:r>
      <w:r w:rsidRPr="00D93B8F">
        <w:rPr>
          <w:b/>
          <w:bCs/>
          <w:sz w:val="24"/>
          <w:szCs w:val="24"/>
        </w:rPr>
        <w:lastRenderedPageBreak/>
        <w:t>сервисной программной подсистемы «Подсистема обеспечения информационного взаимодействия» (ПОИВ) ЕИС Роскомнадзора в части обеспечения взаимодействия ЕИС с Единым порталом государственных услуг (ЕПГУ) через Единую систему межведомственного электронного взаимодействия (СМЭВ)»</w:t>
      </w:r>
    </w:p>
    <w:p w14:paraId="22281DBD" w14:textId="77777777" w:rsidR="0021079F" w:rsidRPr="00D93B8F" w:rsidRDefault="0021079F" w:rsidP="0021079F">
      <w:pPr>
        <w:spacing w:line="360" w:lineRule="auto"/>
        <w:ind w:firstLine="851"/>
        <w:jc w:val="both"/>
      </w:pPr>
      <w:r w:rsidRPr="00D93B8F">
        <w:t xml:space="preserve">Одной из целей обеспечения функционирования ЕИС Роскомнадзора является автоматизация оказания государственных услуг Федеральной службой по надзору в сфере связи, информационных технологий и массовых коммуникаций в электронном виде. При этом взаимодействие с заинтересованными в получении таких услуг лицами осуществляется посредством Единого портала государственных услуг. </w:t>
      </w:r>
    </w:p>
    <w:p w14:paraId="780996A0" w14:textId="77777777" w:rsidR="0021079F" w:rsidRPr="00D93B8F" w:rsidRDefault="0021079F" w:rsidP="0021079F">
      <w:pPr>
        <w:spacing w:line="360" w:lineRule="auto"/>
        <w:ind w:firstLine="851"/>
        <w:jc w:val="both"/>
      </w:pPr>
      <w:r w:rsidRPr="00D93B8F">
        <w:t>Данные, передаваемые при информационном взаимодействии, обрабатываются при помощи сервисной программной подсистемы «Подсистема обеспечения информационного взаимодействия» ЕИС Роскомнадзора (ПОИВ ЕИС Роскомнадзора) и прикладными программными подсистемами ЕИС Роскомнадзора по принадлежности информационных объектов данных предметной области конкретных подсистем.</w:t>
      </w:r>
    </w:p>
    <w:p w14:paraId="22E47675" w14:textId="77777777" w:rsidR="0021079F" w:rsidRPr="00D93B8F" w:rsidRDefault="0021079F" w:rsidP="0021079F">
      <w:pPr>
        <w:spacing w:line="360" w:lineRule="auto"/>
        <w:ind w:firstLine="851"/>
        <w:jc w:val="both"/>
      </w:pPr>
      <w:r w:rsidRPr="00D93B8F">
        <w:t>Основное содержание мероприятия заключается в поддержании организационно-технического взаимодействия с оператором Единого портала государственных услуг и специалистами ответственных структурных подразделений Роскомнадзора, внесении необходимых оперативных изменений в конфигурацию ПОИВ и ППП ЕИС, поддержании в актуальном состоянии эксплуатационной документации ЕИС в части взаимодействия ЕИС Роскомнадзора с Единым порталом государственных услуг.</w:t>
      </w:r>
    </w:p>
    <w:p w14:paraId="31A12392" w14:textId="77777777" w:rsidR="0021079F" w:rsidRPr="00D93B8F" w:rsidRDefault="0021079F" w:rsidP="0021079F">
      <w:pPr>
        <w:spacing w:line="360" w:lineRule="auto"/>
        <w:ind w:firstLine="851"/>
        <w:jc w:val="both"/>
      </w:pPr>
      <w:r w:rsidRPr="00D93B8F">
        <w:t>При выполнении мероприятия Исполнитель должен руководствоваться, в том числе, актуальными на момент оказания услуги технической документацией и методическими материалами Единого портала государственных услуг, распространяемыми оператором Единого портала государственных услуг.</w:t>
      </w:r>
    </w:p>
    <w:p w14:paraId="0DDE734E" w14:textId="77777777" w:rsidR="0021079F" w:rsidRPr="00D93B8F" w:rsidRDefault="0021079F" w:rsidP="0021079F">
      <w:pPr>
        <w:spacing w:line="360" w:lineRule="auto"/>
        <w:ind w:firstLine="851"/>
        <w:jc w:val="both"/>
      </w:pPr>
      <w:r w:rsidRPr="00D93B8F">
        <w:t>При выполнении мероприятия Исполнитель должен руководствоваться, в том числе, актуальными на момент оказания услуги технической документацией и методическими материалами СМЭВ, распространяемыми оператором СМЭВ.</w:t>
      </w:r>
    </w:p>
    <w:p w14:paraId="29FA33F4" w14:textId="77777777" w:rsidR="0021079F" w:rsidRPr="00D93B8F" w:rsidRDefault="0021079F" w:rsidP="0021079F">
      <w:pPr>
        <w:spacing w:line="360" w:lineRule="auto"/>
        <w:ind w:firstLine="851"/>
        <w:jc w:val="both"/>
      </w:pPr>
      <w:r w:rsidRPr="00D93B8F">
        <w:t>Исполнитель должен обеспечить непрерывное функционирование ЕИС Роскомнадзора в части оказания следующих государственных услуг в электронном виде при помощи связанных с ними форм, размещенных на ЕПГУ:</w:t>
      </w:r>
    </w:p>
    <w:tbl>
      <w:tblPr>
        <w:tblStyle w:val="1ffc"/>
        <w:tblW w:w="9918" w:type="dxa"/>
        <w:tblInd w:w="0" w:type="dxa"/>
        <w:tblLayout w:type="fixed"/>
        <w:tblLook w:val="04A0" w:firstRow="1" w:lastRow="0" w:firstColumn="1" w:lastColumn="0" w:noHBand="0" w:noVBand="1"/>
      </w:tblPr>
      <w:tblGrid>
        <w:gridCol w:w="704"/>
        <w:gridCol w:w="2920"/>
        <w:gridCol w:w="1992"/>
        <w:gridCol w:w="1872"/>
        <w:gridCol w:w="2430"/>
      </w:tblGrid>
      <w:tr w:rsidR="0021079F" w:rsidRPr="00D93B8F" w14:paraId="314A19AE" w14:textId="77777777" w:rsidTr="00A12F2C">
        <w:trPr>
          <w:tblHeader/>
        </w:trPr>
        <w:tc>
          <w:tcPr>
            <w:tcW w:w="704" w:type="dxa"/>
            <w:vAlign w:val="center"/>
          </w:tcPr>
          <w:bookmarkEnd w:id="4"/>
          <w:p w14:paraId="7EA7EF74" w14:textId="77777777" w:rsidR="0021079F" w:rsidRPr="00D93B8F" w:rsidRDefault="0021079F" w:rsidP="00A12F2C">
            <w:pPr>
              <w:spacing w:line="276" w:lineRule="auto"/>
              <w:jc w:val="center"/>
              <w:rPr>
                <w:rFonts w:cs="Times New Roman"/>
                <w:b/>
              </w:rPr>
            </w:pPr>
            <w:r w:rsidRPr="00D93B8F">
              <w:rPr>
                <w:rFonts w:cs="Times New Roman"/>
                <w:b/>
              </w:rPr>
              <w:lastRenderedPageBreak/>
              <w:t>№ п/п</w:t>
            </w:r>
          </w:p>
        </w:tc>
        <w:tc>
          <w:tcPr>
            <w:tcW w:w="2920" w:type="dxa"/>
            <w:vAlign w:val="center"/>
          </w:tcPr>
          <w:p w14:paraId="0B9A30DA" w14:textId="77777777" w:rsidR="0021079F" w:rsidRPr="00D93B8F" w:rsidRDefault="0021079F" w:rsidP="00A12F2C">
            <w:pPr>
              <w:spacing w:line="276" w:lineRule="auto"/>
              <w:jc w:val="center"/>
              <w:rPr>
                <w:rFonts w:cs="Times New Roman"/>
                <w:b/>
              </w:rPr>
            </w:pPr>
            <w:r w:rsidRPr="00D93B8F">
              <w:rPr>
                <w:rFonts w:cs="Times New Roman"/>
                <w:b/>
              </w:rPr>
              <w:t>Цель обращения заявителя на ЕПГУ (в соответствии с Федеральным реестром государственных услуг – ФРГУ)</w:t>
            </w:r>
          </w:p>
        </w:tc>
        <w:tc>
          <w:tcPr>
            <w:tcW w:w="1992" w:type="dxa"/>
            <w:vAlign w:val="center"/>
          </w:tcPr>
          <w:p w14:paraId="3550CA7A" w14:textId="77777777" w:rsidR="0021079F" w:rsidRPr="00D93B8F" w:rsidRDefault="0021079F" w:rsidP="00A12F2C">
            <w:pPr>
              <w:spacing w:line="276" w:lineRule="auto"/>
              <w:jc w:val="center"/>
              <w:rPr>
                <w:rFonts w:cs="Times New Roman"/>
                <w:b/>
              </w:rPr>
            </w:pPr>
            <w:r w:rsidRPr="00D93B8F">
              <w:rPr>
                <w:rFonts w:cs="Times New Roman"/>
                <w:b/>
              </w:rPr>
              <w:t>Идентификатор</w:t>
            </w:r>
          </w:p>
        </w:tc>
        <w:tc>
          <w:tcPr>
            <w:tcW w:w="1872" w:type="dxa"/>
            <w:vAlign w:val="center"/>
          </w:tcPr>
          <w:p w14:paraId="77747565" w14:textId="77777777" w:rsidR="0021079F" w:rsidRPr="00D93B8F" w:rsidRDefault="0021079F" w:rsidP="00A12F2C">
            <w:pPr>
              <w:spacing w:line="276" w:lineRule="auto"/>
              <w:jc w:val="center"/>
              <w:rPr>
                <w:rFonts w:cs="Times New Roman"/>
                <w:b/>
              </w:rPr>
            </w:pPr>
            <w:r w:rsidRPr="00D93B8F">
              <w:rPr>
                <w:rFonts w:cs="Times New Roman"/>
                <w:b/>
              </w:rPr>
              <w:t>Категории получателей по ФРГУ</w:t>
            </w:r>
          </w:p>
        </w:tc>
        <w:tc>
          <w:tcPr>
            <w:tcW w:w="2430" w:type="dxa"/>
            <w:vAlign w:val="center"/>
          </w:tcPr>
          <w:p w14:paraId="49C8A40B" w14:textId="77777777" w:rsidR="0021079F" w:rsidRPr="00D93B8F" w:rsidRDefault="0021079F" w:rsidP="00A12F2C">
            <w:pPr>
              <w:spacing w:line="276" w:lineRule="auto"/>
              <w:jc w:val="center"/>
              <w:rPr>
                <w:rFonts w:cs="Times New Roman"/>
                <w:b/>
              </w:rPr>
            </w:pPr>
            <w:r w:rsidRPr="00D93B8F">
              <w:rPr>
                <w:rFonts w:cs="Times New Roman"/>
                <w:b/>
              </w:rPr>
              <w:t>Ответственное структурное подразделение Роскомнадзора</w:t>
            </w:r>
          </w:p>
        </w:tc>
      </w:tr>
      <w:tr w:rsidR="0021079F" w:rsidRPr="00D93B8F" w14:paraId="268B5032" w14:textId="77777777" w:rsidTr="00A12F2C">
        <w:tc>
          <w:tcPr>
            <w:tcW w:w="704" w:type="dxa"/>
            <w:vAlign w:val="center"/>
          </w:tcPr>
          <w:p w14:paraId="02C80055" w14:textId="77777777" w:rsidR="0021079F" w:rsidRPr="00D93B8F" w:rsidRDefault="0021079F" w:rsidP="00A12F2C">
            <w:pPr>
              <w:spacing w:line="276" w:lineRule="auto"/>
              <w:jc w:val="center"/>
              <w:rPr>
                <w:rFonts w:cs="Times New Roman"/>
                <w:b/>
                <w:i/>
              </w:rPr>
            </w:pPr>
            <w:r w:rsidRPr="00D93B8F">
              <w:rPr>
                <w:rFonts w:cs="Times New Roman"/>
                <w:b/>
                <w:i/>
              </w:rPr>
              <w:t>1.</w:t>
            </w:r>
          </w:p>
        </w:tc>
        <w:tc>
          <w:tcPr>
            <w:tcW w:w="6784" w:type="dxa"/>
            <w:gridSpan w:val="3"/>
            <w:vAlign w:val="center"/>
          </w:tcPr>
          <w:p w14:paraId="4DC1615E" w14:textId="77777777" w:rsidR="0021079F" w:rsidRPr="00D93B8F" w:rsidRDefault="0021079F" w:rsidP="00A12F2C">
            <w:pPr>
              <w:spacing w:line="276" w:lineRule="auto"/>
              <w:jc w:val="both"/>
              <w:rPr>
                <w:rFonts w:cs="Times New Roman"/>
                <w:b/>
                <w:i/>
              </w:rPr>
            </w:pPr>
            <w:r w:rsidRPr="00D93B8F">
              <w:rPr>
                <w:rFonts w:cs="Times New Roman"/>
                <w:b/>
                <w:i/>
              </w:rPr>
              <w:t>Присвоение (назначение) радиочастот или радиочастотных каналов для радиоэлектронных средств гражданского назначения</w:t>
            </w:r>
          </w:p>
        </w:tc>
        <w:tc>
          <w:tcPr>
            <w:tcW w:w="2430" w:type="dxa"/>
            <w:vAlign w:val="center"/>
          </w:tcPr>
          <w:p w14:paraId="0EC13E9A" w14:textId="77777777" w:rsidR="0021079F" w:rsidRPr="00D93B8F" w:rsidRDefault="0021079F" w:rsidP="00A12F2C">
            <w:pPr>
              <w:spacing w:line="276" w:lineRule="auto"/>
              <w:jc w:val="center"/>
              <w:rPr>
                <w:rFonts w:cs="Times New Roman"/>
                <w:b/>
                <w:i/>
              </w:rPr>
            </w:pPr>
            <w:r w:rsidRPr="00D93B8F">
              <w:rPr>
                <w:rFonts w:cs="Times New Roman"/>
                <w:b/>
                <w:i/>
              </w:rPr>
              <w:t>УРРСС</w:t>
            </w:r>
          </w:p>
        </w:tc>
      </w:tr>
      <w:tr w:rsidR="0021079F" w:rsidRPr="00D93B8F" w14:paraId="31711D82" w14:textId="77777777" w:rsidTr="00A12F2C">
        <w:tc>
          <w:tcPr>
            <w:tcW w:w="704" w:type="dxa"/>
            <w:vAlign w:val="center"/>
          </w:tcPr>
          <w:p w14:paraId="4990551F" w14:textId="77777777" w:rsidR="0021079F" w:rsidRPr="00D93B8F" w:rsidRDefault="0021079F" w:rsidP="00A12F2C">
            <w:pPr>
              <w:spacing w:line="276" w:lineRule="auto"/>
              <w:rPr>
                <w:rFonts w:cs="Times New Roman"/>
              </w:rPr>
            </w:pPr>
          </w:p>
        </w:tc>
        <w:tc>
          <w:tcPr>
            <w:tcW w:w="2920" w:type="dxa"/>
            <w:vAlign w:val="center"/>
          </w:tcPr>
          <w:p w14:paraId="411E60A0" w14:textId="77777777" w:rsidR="0021079F" w:rsidRPr="00D93B8F" w:rsidRDefault="0021079F" w:rsidP="00A12F2C">
            <w:pPr>
              <w:spacing w:line="276" w:lineRule="auto"/>
              <w:jc w:val="both"/>
              <w:rPr>
                <w:rFonts w:cs="Times New Roman"/>
              </w:rPr>
            </w:pPr>
            <w:r w:rsidRPr="00D93B8F">
              <w:rPr>
                <w:rFonts w:cs="Times New Roman"/>
              </w:rPr>
              <w:t>Присвоение (назначение) радиочастот или радиочастотных каналов</w:t>
            </w:r>
          </w:p>
        </w:tc>
        <w:tc>
          <w:tcPr>
            <w:tcW w:w="1992" w:type="dxa"/>
            <w:vAlign w:val="center"/>
          </w:tcPr>
          <w:p w14:paraId="456DB636" w14:textId="77777777" w:rsidR="0021079F" w:rsidRPr="00D93B8F" w:rsidRDefault="0021079F" w:rsidP="00A12F2C">
            <w:pPr>
              <w:spacing w:line="276" w:lineRule="auto"/>
              <w:jc w:val="center"/>
              <w:rPr>
                <w:rFonts w:cs="Times New Roman"/>
              </w:rPr>
            </w:pPr>
            <w:r w:rsidRPr="00D93B8F">
              <w:rPr>
                <w:rFonts w:cs="Times New Roman"/>
              </w:rPr>
              <w:t>10000038247</w:t>
            </w:r>
          </w:p>
        </w:tc>
        <w:tc>
          <w:tcPr>
            <w:tcW w:w="1872" w:type="dxa"/>
            <w:vAlign w:val="center"/>
          </w:tcPr>
          <w:p w14:paraId="1CF41886"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5B5D9D87"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1F28D28C" w14:textId="77777777" w:rsidTr="00A12F2C">
        <w:tc>
          <w:tcPr>
            <w:tcW w:w="704" w:type="dxa"/>
            <w:vAlign w:val="center"/>
          </w:tcPr>
          <w:p w14:paraId="5B85D96B" w14:textId="77777777" w:rsidR="0021079F" w:rsidRPr="00D93B8F" w:rsidRDefault="0021079F" w:rsidP="00A12F2C">
            <w:pPr>
              <w:spacing w:line="276" w:lineRule="auto"/>
              <w:rPr>
                <w:rFonts w:cs="Times New Roman"/>
              </w:rPr>
            </w:pPr>
          </w:p>
        </w:tc>
        <w:tc>
          <w:tcPr>
            <w:tcW w:w="2920" w:type="dxa"/>
            <w:vAlign w:val="center"/>
          </w:tcPr>
          <w:p w14:paraId="38F2CBDE" w14:textId="77777777" w:rsidR="0021079F" w:rsidRPr="00D93B8F" w:rsidRDefault="0021079F" w:rsidP="00A12F2C">
            <w:pPr>
              <w:spacing w:line="276" w:lineRule="auto"/>
              <w:jc w:val="both"/>
              <w:rPr>
                <w:rFonts w:cs="Times New Roman"/>
              </w:rPr>
            </w:pPr>
            <w:r w:rsidRPr="00D93B8F">
              <w:rPr>
                <w:rFonts w:cs="Times New Roman"/>
              </w:rPr>
              <w:t>Продление сроков действия разрешений (оформление разрешений на использование радиочастот или радиочастотных каналов с установлением новых сроков их действия)</w:t>
            </w:r>
          </w:p>
        </w:tc>
        <w:tc>
          <w:tcPr>
            <w:tcW w:w="1992" w:type="dxa"/>
            <w:vAlign w:val="center"/>
          </w:tcPr>
          <w:p w14:paraId="5583D000" w14:textId="77777777" w:rsidR="0021079F" w:rsidRPr="00D93B8F" w:rsidRDefault="0021079F" w:rsidP="00A12F2C">
            <w:pPr>
              <w:spacing w:line="276" w:lineRule="auto"/>
              <w:jc w:val="center"/>
              <w:rPr>
                <w:rFonts w:cs="Times New Roman"/>
              </w:rPr>
            </w:pPr>
            <w:r w:rsidRPr="00D93B8F">
              <w:rPr>
                <w:rFonts w:cs="Times New Roman"/>
              </w:rPr>
              <w:t>10000042165</w:t>
            </w:r>
          </w:p>
        </w:tc>
        <w:tc>
          <w:tcPr>
            <w:tcW w:w="1872" w:type="dxa"/>
            <w:vAlign w:val="center"/>
          </w:tcPr>
          <w:p w14:paraId="3CCF6D5C"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7CA348B2"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022F8D8C" w14:textId="77777777" w:rsidTr="00A12F2C">
        <w:tc>
          <w:tcPr>
            <w:tcW w:w="704" w:type="dxa"/>
            <w:vAlign w:val="center"/>
          </w:tcPr>
          <w:p w14:paraId="7C21FE53" w14:textId="77777777" w:rsidR="0021079F" w:rsidRPr="00D93B8F" w:rsidRDefault="0021079F" w:rsidP="00A12F2C">
            <w:pPr>
              <w:spacing w:line="276" w:lineRule="auto"/>
              <w:rPr>
                <w:rFonts w:cs="Times New Roman"/>
              </w:rPr>
            </w:pPr>
          </w:p>
        </w:tc>
        <w:tc>
          <w:tcPr>
            <w:tcW w:w="2920" w:type="dxa"/>
            <w:vAlign w:val="center"/>
          </w:tcPr>
          <w:p w14:paraId="3F26C291" w14:textId="77777777" w:rsidR="0021079F" w:rsidRPr="00D93B8F" w:rsidRDefault="0021079F" w:rsidP="00A12F2C">
            <w:pPr>
              <w:spacing w:line="276" w:lineRule="auto"/>
              <w:jc w:val="both"/>
              <w:rPr>
                <w:rFonts w:cs="Times New Roman"/>
              </w:rPr>
            </w:pPr>
            <w:r w:rsidRPr="00D93B8F">
              <w:rPr>
                <w:rFonts w:cs="Times New Roman"/>
              </w:rPr>
              <w:t>Переоформление разрешений на использование радиочастот или радиочастотных каналов для радиоэлектронных средств гражданского назначения</w:t>
            </w:r>
          </w:p>
        </w:tc>
        <w:tc>
          <w:tcPr>
            <w:tcW w:w="1992" w:type="dxa"/>
            <w:vAlign w:val="center"/>
          </w:tcPr>
          <w:p w14:paraId="4D031DCD" w14:textId="77777777" w:rsidR="0021079F" w:rsidRPr="00D93B8F" w:rsidRDefault="0021079F" w:rsidP="00A12F2C">
            <w:pPr>
              <w:spacing w:line="276" w:lineRule="auto"/>
              <w:jc w:val="center"/>
              <w:rPr>
                <w:rFonts w:cs="Times New Roman"/>
              </w:rPr>
            </w:pPr>
            <w:r w:rsidRPr="00D93B8F">
              <w:rPr>
                <w:rFonts w:cs="Times New Roman"/>
              </w:rPr>
              <w:t>10000042574</w:t>
            </w:r>
          </w:p>
        </w:tc>
        <w:tc>
          <w:tcPr>
            <w:tcW w:w="1872" w:type="dxa"/>
            <w:vAlign w:val="center"/>
          </w:tcPr>
          <w:p w14:paraId="0B9B153F"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578AC835"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79278453" w14:textId="77777777" w:rsidTr="00A12F2C">
        <w:tc>
          <w:tcPr>
            <w:tcW w:w="704" w:type="dxa"/>
            <w:vAlign w:val="center"/>
          </w:tcPr>
          <w:p w14:paraId="7555E3BC" w14:textId="77777777" w:rsidR="0021079F" w:rsidRPr="00D93B8F" w:rsidRDefault="0021079F" w:rsidP="00A12F2C">
            <w:pPr>
              <w:spacing w:line="276" w:lineRule="auto"/>
              <w:rPr>
                <w:rFonts w:cs="Times New Roman"/>
              </w:rPr>
            </w:pPr>
          </w:p>
        </w:tc>
        <w:tc>
          <w:tcPr>
            <w:tcW w:w="2920" w:type="dxa"/>
            <w:vAlign w:val="center"/>
          </w:tcPr>
          <w:p w14:paraId="7B0EA61F" w14:textId="77777777" w:rsidR="0021079F" w:rsidRPr="00D93B8F" w:rsidRDefault="0021079F" w:rsidP="00A12F2C">
            <w:pPr>
              <w:spacing w:line="276" w:lineRule="auto"/>
              <w:jc w:val="both"/>
              <w:rPr>
                <w:rFonts w:cs="Times New Roman"/>
              </w:rPr>
            </w:pPr>
            <w:r w:rsidRPr="00D93B8F">
              <w:rPr>
                <w:rFonts w:cs="Times New Roman"/>
              </w:rPr>
              <w:t>Прекращение разрешений на использование радиочастот или радиочастотных каналов для радиоэлектронных средств гражданского назначения</w:t>
            </w:r>
          </w:p>
        </w:tc>
        <w:tc>
          <w:tcPr>
            <w:tcW w:w="1992" w:type="dxa"/>
            <w:vAlign w:val="center"/>
          </w:tcPr>
          <w:p w14:paraId="7C07E9B8" w14:textId="77777777" w:rsidR="0021079F" w:rsidRPr="00D93B8F" w:rsidRDefault="0021079F" w:rsidP="00A12F2C">
            <w:pPr>
              <w:spacing w:line="276" w:lineRule="auto"/>
              <w:jc w:val="center"/>
              <w:rPr>
                <w:rFonts w:cs="Times New Roman"/>
              </w:rPr>
            </w:pPr>
            <w:r w:rsidRPr="00D93B8F">
              <w:rPr>
                <w:rFonts w:cs="Times New Roman"/>
              </w:rPr>
              <w:t>10000042225</w:t>
            </w:r>
          </w:p>
        </w:tc>
        <w:tc>
          <w:tcPr>
            <w:tcW w:w="1872" w:type="dxa"/>
            <w:vAlign w:val="center"/>
          </w:tcPr>
          <w:p w14:paraId="569E3ECA"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0FDBAA78"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2AEE2C2A" w14:textId="77777777" w:rsidTr="00A12F2C">
        <w:tc>
          <w:tcPr>
            <w:tcW w:w="704" w:type="dxa"/>
            <w:vAlign w:val="center"/>
          </w:tcPr>
          <w:p w14:paraId="7C0C4FF9" w14:textId="77777777" w:rsidR="0021079F" w:rsidRPr="00D93B8F" w:rsidRDefault="0021079F" w:rsidP="00A12F2C">
            <w:pPr>
              <w:spacing w:line="276" w:lineRule="auto"/>
              <w:rPr>
                <w:rFonts w:cs="Times New Roman"/>
              </w:rPr>
            </w:pPr>
          </w:p>
        </w:tc>
        <w:tc>
          <w:tcPr>
            <w:tcW w:w="2920" w:type="dxa"/>
            <w:vAlign w:val="center"/>
          </w:tcPr>
          <w:p w14:paraId="7F64EBFA" w14:textId="77777777" w:rsidR="0021079F" w:rsidRPr="00D93B8F" w:rsidRDefault="0021079F" w:rsidP="00A12F2C">
            <w:pPr>
              <w:spacing w:line="276" w:lineRule="auto"/>
              <w:jc w:val="both"/>
              <w:rPr>
                <w:rFonts w:cs="Times New Roman"/>
              </w:rPr>
            </w:pPr>
            <w:r w:rsidRPr="00D93B8F">
              <w:rPr>
                <w:rFonts w:cs="Times New Roman"/>
              </w:rPr>
              <w:t xml:space="preserve">Внесение изменений в разрешения на использование радиочастот или радиочастотных каналов для радиоэлектронных средств гражданского назначения в связи с прекращением использования отдельных </w:t>
            </w:r>
            <w:r w:rsidRPr="00D93B8F">
              <w:rPr>
                <w:rFonts w:cs="Times New Roman"/>
              </w:rPr>
              <w:lastRenderedPageBreak/>
              <w:t>радиочастот или радиочастотных каналов</w:t>
            </w:r>
          </w:p>
        </w:tc>
        <w:tc>
          <w:tcPr>
            <w:tcW w:w="1992" w:type="dxa"/>
            <w:vAlign w:val="center"/>
          </w:tcPr>
          <w:p w14:paraId="5DBDE502" w14:textId="77777777" w:rsidR="0021079F" w:rsidRPr="00D93B8F" w:rsidRDefault="0021079F" w:rsidP="00A12F2C">
            <w:pPr>
              <w:spacing w:line="276" w:lineRule="auto"/>
              <w:jc w:val="center"/>
              <w:rPr>
                <w:rFonts w:cs="Times New Roman"/>
              </w:rPr>
            </w:pPr>
            <w:r w:rsidRPr="00D93B8F">
              <w:rPr>
                <w:rFonts w:cs="Times New Roman"/>
              </w:rPr>
              <w:lastRenderedPageBreak/>
              <w:t>10000042286</w:t>
            </w:r>
          </w:p>
        </w:tc>
        <w:tc>
          <w:tcPr>
            <w:tcW w:w="1872" w:type="dxa"/>
            <w:vAlign w:val="center"/>
          </w:tcPr>
          <w:p w14:paraId="59075C0F"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0A639F97"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37E26EAD" w14:textId="77777777" w:rsidTr="00A12F2C">
        <w:tc>
          <w:tcPr>
            <w:tcW w:w="704" w:type="dxa"/>
            <w:vAlign w:val="center"/>
          </w:tcPr>
          <w:p w14:paraId="0E21059A" w14:textId="77777777" w:rsidR="0021079F" w:rsidRPr="00D93B8F" w:rsidRDefault="0021079F" w:rsidP="00A12F2C">
            <w:pPr>
              <w:spacing w:line="276" w:lineRule="auto"/>
              <w:rPr>
                <w:rFonts w:cs="Times New Roman"/>
                <w:b/>
                <w:i/>
              </w:rPr>
            </w:pPr>
            <w:r w:rsidRPr="00D93B8F">
              <w:rPr>
                <w:rFonts w:cs="Times New Roman"/>
                <w:b/>
                <w:i/>
              </w:rPr>
              <w:lastRenderedPageBreak/>
              <w:t>2.</w:t>
            </w:r>
          </w:p>
        </w:tc>
        <w:tc>
          <w:tcPr>
            <w:tcW w:w="6784" w:type="dxa"/>
            <w:gridSpan w:val="3"/>
            <w:vAlign w:val="center"/>
          </w:tcPr>
          <w:p w14:paraId="23E09D38" w14:textId="77777777" w:rsidR="0021079F" w:rsidRPr="00D93B8F" w:rsidRDefault="0021079F" w:rsidP="00A12F2C">
            <w:pPr>
              <w:spacing w:line="276" w:lineRule="auto"/>
              <w:jc w:val="both"/>
              <w:rPr>
                <w:rFonts w:cs="Times New Roman"/>
                <w:b/>
                <w:i/>
              </w:rPr>
            </w:pPr>
            <w:r w:rsidRPr="00D93B8F">
              <w:rPr>
                <w:rFonts w:cs="Times New Roman"/>
                <w:b/>
                <w:i/>
              </w:rPr>
              <w:t>Выдача разрешений на судовые радиостанции, используемые на морских судах, судах внутреннего плавания и судах смешанного(река-море) плавания</w:t>
            </w:r>
          </w:p>
        </w:tc>
        <w:tc>
          <w:tcPr>
            <w:tcW w:w="2430" w:type="dxa"/>
            <w:vAlign w:val="center"/>
          </w:tcPr>
          <w:p w14:paraId="7AFC30A0" w14:textId="77777777" w:rsidR="0021079F" w:rsidRPr="00D93B8F" w:rsidRDefault="0021079F" w:rsidP="00A12F2C">
            <w:pPr>
              <w:spacing w:line="276" w:lineRule="auto"/>
              <w:jc w:val="center"/>
              <w:rPr>
                <w:rFonts w:cs="Times New Roman"/>
                <w:b/>
                <w:i/>
              </w:rPr>
            </w:pPr>
            <w:r w:rsidRPr="00D93B8F">
              <w:rPr>
                <w:rFonts w:cs="Times New Roman"/>
                <w:b/>
                <w:i/>
              </w:rPr>
              <w:t>УРРСС, ТУ Роскомнадзора по ЦФО</w:t>
            </w:r>
          </w:p>
        </w:tc>
      </w:tr>
      <w:tr w:rsidR="0021079F" w:rsidRPr="00D93B8F" w14:paraId="70117650" w14:textId="77777777" w:rsidTr="00A12F2C">
        <w:tc>
          <w:tcPr>
            <w:tcW w:w="704" w:type="dxa"/>
            <w:vAlign w:val="center"/>
          </w:tcPr>
          <w:p w14:paraId="04BCA2C4" w14:textId="77777777" w:rsidR="0021079F" w:rsidRPr="00D93B8F" w:rsidRDefault="0021079F" w:rsidP="00A12F2C">
            <w:pPr>
              <w:spacing w:line="276" w:lineRule="auto"/>
              <w:rPr>
                <w:rFonts w:cs="Times New Roman"/>
              </w:rPr>
            </w:pPr>
          </w:p>
        </w:tc>
        <w:tc>
          <w:tcPr>
            <w:tcW w:w="2920" w:type="dxa"/>
            <w:vAlign w:val="center"/>
          </w:tcPr>
          <w:p w14:paraId="53BCEA5B" w14:textId="77777777" w:rsidR="0021079F" w:rsidRPr="00D93B8F" w:rsidRDefault="0021079F" w:rsidP="00A12F2C">
            <w:pPr>
              <w:spacing w:line="276" w:lineRule="auto"/>
              <w:jc w:val="both"/>
              <w:rPr>
                <w:rFonts w:cs="Times New Roman"/>
              </w:rPr>
            </w:pPr>
            <w:r w:rsidRPr="00D93B8F">
              <w:rPr>
                <w:rFonts w:cs="Times New Roman"/>
              </w:rPr>
              <w:t>Получение разрешения на судовые радиостанции</w:t>
            </w:r>
          </w:p>
        </w:tc>
        <w:tc>
          <w:tcPr>
            <w:tcW w:w="1992" w:type="dxa"/>
            <w:vAlign w:val="center"/>
          </w:tcPr>
          <w:p w14:paraId="117784E5" w14:textId="77777777" w:rsidR="0021079F" w:rsidRPr="00D93B8F" w:rsidRDefault="0021079F" w:rsidP="00A12F2C">
            <w:pPr>
              <w:spacing w:line="276" w:lineRule="auto"/>
              <w:jc w:val="center"/>
              <w:rPr>
                <w:rFonts w:cs="Times New Roman"/>
              </w:rPr>
            </w:pPr>
            <w:r w:rsidRPr="00D93B8F">
              <w:rPr>
                <w:rFonts w:cs="Times New Roman"/>
              </w:rPr>
              <w:t>10002479056</w:t>
            </w:r>
          </w:p>
        </w:tc>
        <w:tc>
          <w:tcPr>
            <w:tcW w:w="1872" w:type="dxa"/>
            <w:vAlign w:val="center"/>
          </w:tcPr>
          <w:p w14:paraId="313204E2"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66F214B6" w14:textId="77777777" w:rsidR="0021079F" w:rsidRPr="00D93B8F" w:rsidRDefault="0021079F" w:rsidP="00A12F2C">
            <w:pPr>
              <w:spacing w:line="276" w:lineRule="auto"/>
              <w:jc w:val="center"/>
              <w:rPr>
                <w:rFonts w:cs="Times New Roman"/>
              </w:rPr>
            </w:pPr>
            <w:r w:rsidRPr="00D93B8F">
              <w:rPr>
                <w:rFonts w:cs="Times New Roman"/>
              </w:rPr>
              <w:t>УРРСС, ТУ Роскомнадзора по ЦФО</w:t>
            </w:r>
          </w:p>
        </w:tc>
      </w:tr>
      <w:tr w:rsidR="0021079F" w:rsidRPr="00D93B8F" w14:paraId="3A829862" w14:textId="77777777" w:rsidTr="00A12F2C">
        <w:tc>
          <w:tcPr>
            <w:tcW w:w="704" w:type="dxa"/>
            <w:vAlign w:val="center"/>
          </w:tcPr>
          <w:p w14:paraId="68F4BFFD" w14:textId="77777777" w:rsidR="0021079F" w:rsidRPr="00D93B8F" w:rsidRDefault="0021079F" w:rsidP="00A12F2C">
            <w:pPr>
              <w:spacing w:line="276" w:lineRule="auto"/>
              <w:rPr>
                <w:rFonts w:cs="Times New Roman"/>
              </w:rPr>
            </w:pPr>
          </w:p>
        </w:tc>
        <w:tc>
          <w:tcPr>
            <w:tcW w:w="2920" w:type="dxa"/>
            <w:vAlign w:val="center"/>
          </w:tcPr>
          <w:p w14:paraId="10764087" w14:textId="77777777" w:rsidR="0021079F" w:rsidRPr="00D93B8F" w:rsidRDefault="0021079F" w:rsidP="00A12F2C">
            <w:pPr>
              <w:spacing w:line="276" w:lineRule="auto"/>
              <w:jc w:val="both"/>
              <w:rPr>
                <w:rFonts w:cs="Times New Roman"/>
              </w:rPr>
            </w:pPr>
            <w:r w:rsidRPr="00D93B8F">
              <w:rPr>
                <w:rFonts w:cs="Times New Roman"/>
              </w:rPr>
              <w:t>Получение разрешения на судовые радиостанции в случае изменения сведений о судовладельце</w:t>
            </w:r>
          </w:p>
        </w:tc>
        <w:tc>
          <w:tcPr>
            <w:tcW w:w="1992" w:type="dxa"/>
            <w:vAlign w:val="center"/>
          </w:tcPr>
          <w:p w14:paraId="239638F0" w14:textId="77777777" w:rsidR="0021079F" w:rsidRPr="00D93B8F" w:rsidRDefault="0021079F" w:rsidP="00A12F2C">
            <w:pPr>
              <w:spacing w:line="276" w:lineRule="auto"/>
              <w:jc w:val="center"/>
              <w:rPr>
                <w:rFonts w:cs="Times New Roman"/>
              </w:rPr>
            </w:pPr>
            <w:r w:rsidRPr="00D93B8F">
              <w:rPr>
                <w:rFonts w:cs="Times New Roman"/>
              </w:rPr>
              <w:t>10002479037</w:t>
            </w:r>
          </w:p>
        </w:tc>
        <w:tc>
          <w:tcPr>
            <w:tcW w:w="1872" w:type="dxa"/>
            <w:vAlign w:val="center"/>
          </w:tcPr>
          <w:p w14:paraId="55130403"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558DC31A" w14:textId="77777777" w:rsidR="0021079F" w:rsidRPr="00D93B8F" w:rsidRDefault="0021079F" w:rsidP="00A12F2C">
            <w:pPr>
              <w:spacing w:line="276" w:lineRule="auto"/>
              <w:jc w:val="center"/>
              <w:rPr>
                <w:rFonts w:cs="Times New Roman"/>
              </w:rPr>
            </w:pPr>
            <w:r w:rsidRPr="00D93B8F">
              <w:rPr>
                <w:rFonts w:cs="Times New Roman"/>
              </w:rPr>
              <w:t>УРРСС, ТУ Роскомнадзора по ЦФО</w:t>
            </w:r>
          </w:p>
        </w:tc>
      </w:tr>
      <w:tr w:rsidR="0021079F" w:rsidRPr="00D93B8F" w14:paraId="6E9FEDA0" w14:textId="77777777" w:rsidTr="00A12F2C">
        <w:tc>
          <w:tcPr>
            <w:tcW w:w="704" w:type="dxa"/>
            <w:vAlign w:val="center"/>
          </w:tcPr>
          <w:p w14:paraId="3F1CBC92" w14:textId="77777777" w:rsidR="0021079F" w:rsidRPr="00D93B8F" w:rsidRDefault="0021079F" w:rsidP="00A12F2C">
            <w:pPr>
              <w:spacing w:line="276" w:lineRule="auto"/>
              <w:rPr>
                <w:rFonts w:cs="Times New Roman"/>
                <w:b/>
                <w:i/>
              </w:rPr>
            </w:pPr>
            <w:r w:rsidRPr="00D93B8F">
              <w:rPr>
                <w:rFonts w:cs="Times New Roman"/>
                <w:b/>
                <w:i/>
              </w:rPr>
              <w:t>3.</w:t>
            </w:r>
          </w:p>
        </w:tc>
        <w:tc>
          <w:tcPr>
            <w:tcW w:w="6784" w:type="dxa"/>
            <w:gridSpan w:val="3"/>
            <w:vAlign w:val="center"/>
          </w:tcPr>
          <w:p w14:paraId="4C7B0621" w14:textId="77777777" w:rsidR="0021079F" w:rsidRPr="00D93B8F" w:rsidRDefault="0021079F" w:rsidP="00A12F2C">
            <w:pPr>
              <w:spacing w:line="276" w:lineRule="auto"/>
              <w:jc w:val="both"/>
              <w:rPr>
                <w:rFonts w:cs="Times New Roman"/>
                <w:b/>
                <w:i/>
              </w:rPr>
            </w:pPr>
            <w:r w:rsidRPr="00D93B8F">
              <w:rPr>
                <w:rFonts w:cs="Times New Roman"/>
                <w:b/>
                <w:i/>
              </w:rPr>
              <w:t>Государственная услуга по выдаче разрешений на применение франкировальных машин</w:t>
            </w:r>
          </w:p>
        </w:tc>
        <w:tc>
          <w:tcPr>
            <w:tcW w:w="2430" w:type="dxa"/>
            <w:vAlign w:val="center"/>
          </w:tcPr>
          <w:p w14:paraId="26A6F8B5" w14:textId="77777777" w:rsidR="0021079F" w:rsidRPr="00D93B8F" w:rsidRDefault="0021079F" w:rsidP="00A12F2C">
            <w:pPr>
              <w:spacing w:line="276" w:lineRule="auto"/>
              <w:jc w:val="center"/>
              <w:rPr>
                <w:rFonts w:cs="Times New Roman"/>
                <w:b/>
                <w:i/>
              </w:rPr>
            </w:pPr>
            <w:r w:rsidRPr="00D93B8F">
              <w:rPr>
                <w:rFonts w:cs="Times New Roman"/>
                <w:b/>
                <w:i/>
              </w:rPr>
              <w:t>УКНСС, ТУ Роскомнадзора по ЦФО</w:t>
            </w:r>
          </w:p>
        </w:tc>
      </w:tr>
      <w:tr w:rsidR="0021079F" w:rsidRPr="00D93B8F" w14:paraId="12148490" w14:textId="77777777" w:rsidTr="00A12F2C">
        <w:tc>
          <w:tcPr>
            <w:tcW w:w="704" w:type="dxa"/>
            <w:vAlign w:val="center"/>
          </w:tcPr>
          <w:p w14:paraId="086C03F9" w14:textId="77777777" w:rsidR="0021079F" w:rsidRPr="00D93B8F" w:rsidRDefault="0021079F" w:rsidP="00A12F2C">
            <w:pPr>
              <w:spacing w:line="276" w:lineRule="auto"/>
              <w:rPr>
                <w:rFonts w:cs="Times New Roman"/>
              </w:rPr>
            </w:pPr>
          </w:p>
        </w:tc>
        <w:tc>
          <w:tcPr>
            <w:tcW w:w="2920" w:type="dxa"/>
            <w:vAlign w:val="center"/>
          </w:tcPr>
          <w:p w14:paraId="32E109DA"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из базы данных выданных разрешений на применение франкировальных машин</w:t>
            </w:r>
          </w:p>
        </w:tc>
        <w:tc>
          <w:tcPr>
            <w:tcW w:w="1992" w:type="dxa"/>
            <w:vAlign w:val="center"/>
          </w:tcPr>
          <w:p w14:paraId="7E43B1FB" w14:textId="77777777" w:rsidR="0021079F" w:rsidRPr="00D93B8F" w:rsidRDefault="0021079F" w:rsidP="00A12F2C">
            <w:pPr>
              <w:spacing w:line="276" w:lineRule="auto"/>
              <w:jc w:val="center"/>
              <w:rPr>
                <w:rFonts w:cs="Times New Roman"/>
              </w:rPr>
            </w:pPr>
            <w:r w:rsidRPr="00D93B8F">
              <w:rPr>
                <w:rFonts w:cs="Times New Roman"/>
              </w:rPr>
              <w:t>10000458310</w:t>
            </w:r>
          </w:p>
        </w:tc>
        <w:tc>
          <w:tcPr>
            <w:tcW w:w="1872" w:type="dxa"/>
            <w:vAlign w:val="center"/>
          </w:tcPr>
          <w:p w14:paraId="060FD675" w14:textId="77777777" w:rsidR="0021079F" w:rsidRPr="00D93B8F" w:rsidRDefault="0021079F" w:rsidP="00A12F2C">
            <w:pPr>
              <w:spacing w:line="276" w:lineRule="auto"/>
              <w:jc w:val="center"/>
              <w:rPr>
                <w:rFonts w:cs="Times New Roman"/>
              </w:rPr>
            </w:pPr>
            <w:r w:rsidRPr="00D93B8F">
              <w:rPr>
                <w:rFonts w:cs="Times New Roman"/>
              </w:rPr>
              <w:t>ФЛ, ЮЛ, ИП</w:t>
            </w:r>
          </w:p>
        </w:tc>
        <w:tc>
          <w:tcPr>
            <w:tcW w:w="2430" w:type="dxa"/>
            <w:vAlign w:val="center"/>
          </w:tcPr>
          <w:p w14:paraId="28A30C1D" w14:textId="77777777" w:rsidR="0021079F" w:rsidRPr="00D93B8F" w:rsidRDefault="0021079F" w:rsidP="00A12F2C">
            <w:pPr>
              <w:spacing w:line="276" w:lineRule="auto"/>
              <w:jc w:val="center"/>
              <w:rPr>
                <w:rFonts w:cs="Times New Roman"/>
              </w:rPr>
            </w:pPr>
            <w:r w:rsidRPr="00D93B8F">
              <w:rPr>
                <w:rFonts w:cs="Times New Roman"/>
              </w:rPr>
              <w:t>УКНСС, ТУ Роскомнадзора по ЦФО</w:t>
            </w:r>
          </w:p>
        </w:tc>
      </w:tr>
      <w:tr w:rsidR="0021079F" w:rsidRPr="00D93B8F" w14:paraId="4016F5BC" w14:textId="77777777" w:rsidTr="00A12F2C">
        <w:tc>
          <w:tcPr>
            <w:tcW w:w="704" w:type="dxa"/>
            <w:vAlign w:val="center"/>
          </w:tcPr>
          <w:p w14:paraId="382E3B7D" w14:textId="77777777" w:rsidR="0021079F" w:rsidRPr="00D93B8F" w:rsidRDefault="0021079F" w:rsidP="00A12F2C">
            <w:pPr>
              <w:spacing w:line="276" w:lineRule="auto"/>
              <w:rPr>
                <w:rFonts w:cs="Times New Roman"/>
                <w:b/>
                <w:i/>
              </w:rPr>
            </w:pPr>
            <w:r w:rsidRPr="00D93B8F">
              <w:rPr>
                <w:rFonts w:cs="Times New Roman"/>
                <w:b/>
                <w:i/>
              </w:rPr>
              <w:t>4.</w:t>
            </w:r>
          </w:p>
        </w:tc>
        <w:tc>
          <w:tcPr>
            <w:tcW w:w="6784" w:type="dxa"/>
            <w:gridSpan w:val="3"/>
            <w:vAlign w:val="center"/>
          </w:tcPr>
          <w:p w14:paraId="60AD0692" w14:textId="77777777" w:rsidR="0021079F" w:rsidRPr="00D93B8F" w:rsidRDefault="0021079F" w:rsidP="00A12F2C">
            <w:pPr>
              <w:spacing w:line="276" w:lineRule="auto"/>
              <w:jc w:val="both"/>
              <w:rPr>
                <w:rFonts w:cs="Times New Roman"/>
                <w:b/>
                <w:i/>
              </w:rPr>
            </w:pPr>
            <w:r w:rsidRPr="00D93B8F">
              <w:rPr>
                <w:rFonts w:cs="Times New Roman"/>
                <w:b/>
                <w:i/>
              </w:rPr>
              <w:t>Регистрация средств массовой информации</w:t>
            </w:r>
          </w:p>
        </w:tc>
        <w:tc>
          <w:tcPr>
            <w:tcW w:w="2430" w:type="dxa"/>
            <w:vAlign w:val="center"/>
          </w:tcPr>
          <w:p w14:paraId="68E1F8E9" w14:textId="77777777" w:rsidR="0021079F" w:rsidRPr="00D93B8F" w:rsidRDefault="0021079F" w:rsidP="00A12F2C">
            <w:pPr>
              <w:spacing w:line="276" w:lineRule="auto"/>
              <w:jc w:val="center"/>
              <w:rPr>
                <w:rFonts w:cs="Times New Roman"/>
                <w:b/>
                <w:i/>
              </w:rPr>
            </w:pPr>
            <w:r w:rsidRPr="00D93B8F">
              <w:rPr>
                <w:rFonts w:cs="Times New Roman"/>
                <w:b/>
                <w:i/>
              </w:rPr>
              <w:t>УРРКНСМК</w:t>
            </w:r>
          </w:p>
        </w:tc>
      </w:tr>
      <w:tr w:rsidR="0021079F" w:rsidRPr="00D93B8F" w14:paraId="63F04468" w14:textId="77777777" w:rsidTr="00A12F2C">
        <w:tc>
          <w:tcPr>
            <w:tcW w:w="704" w:type="dxa"/>
            <w:vAlign w:val="center"/>
          </w:tcPr>
          <w:p w14:paraId="4BDE0723" w14:textId="77777777" w:rsidR="0021079F" w:rsidRPr="00D93B8F" w:rsidRDefault="0021079F" w:rsidP="00A12F2C">
            <w:pPr>
              <w:spacing w:line="276" w:lineRule="auto"/>
              <w:rPr>
                <w:rFonts w:cs="Times New Roman"/>
              </w:rPr>
            </w:pPr>
          </w:p>
        </w:tc>
        <w:tc>
          <w:tcPr>
            <w:tcW w:w="2920" w:type="dxa"/>
            <w:vAlign w:val="center"/>
          </w:tcPr>
          <w:p w14:paraId="1FC49B64" w14:textId="77777777" w:rsidR="0021079F" w:rsidRPr="00D93B8F" w:rsidRDefault="0021079F" w:rsidP="00A12F2C">
            <w:pPr>
              <w:spacing w:line="276" w:lineRule="auto"/>
              <w:jc w:val="both"/>
              <w:rPr>
                <w:rFonts w:cs="Times New Roman"/>
              </w:rPr>
            </w:pPr>
            <w:r w:rsidRPr="00D93B8F">
              <w:rPr>
                <w:rFonts w:cs="Times New Roman"/>
              </w:rPr>
              <w:t>Предоставление сведений из реестра зарегистрированных средств массовой информации</w:t>
            </w:r>
          </w:p>
        </w:tc>
        <w:tc>
          <w:tcPr>
            <w:tcW w:w="1992" w:type="dxa"/>
            <w:vAlign w:val="center"/>
          </w:tcPr>
          <w:p w14:paraId="5489FE5A" w14:textId="77777777" w:rsidR="0021079F" w:rsidRPr="00D93B8F" w:rsidRDefault="0021079F" w:rsidP="00A12F2C">
            <w:pPr>
              <w:spacing w:line="276" w:lineRule="auto"/>
              <w:jc w:val="center"/>
              <w:rPr>
                <w:rFonts w:cs="Times New Roman"/>
              </w:rPr>
            </w:pPr>
            <w:r w:rsidRPr="00D93B8F">
              <w:rPr>
                <w:rFonts w:cs="Times New Roman"/>
              </w:rPr>
              <w:t>10000525974</w:t>
            </w:r>
          </w:p>
        </w:tc>
        <w:tc>
          <w:tcPr>
            <w:tcW w:w="1872" w:type="dxa"/>
            <w:vAlign w:val="center"/>
          </w:tcPr>
          <w:p w14:paraId="4CEFB749" w14:textId="77777777" w:rsidR="0021079F" w:rsidRPr="00D93B8F" w:rsidRDefault="0021079F" w:rsidP="00A12F2C">
            <w:pPr>
              <w:spacing w:line="276" w:lineRule="auto"/>
              <w:jc w:val="center"/>
              <w:rPr>
                <w:rFonts w:cs="Times New Roman"/>
              </w:rPr>
            </w:pPr>
            <w:r w:rsidRPr="00D93B8F">
              <w:rPr>
                <w:rFonts w:cs="Times New Roman"/>
              </w:rPr>
              <w:t>ЮЛ, ФЛ, ИП, ИГ</w:t>
            </w:r>
          </w:p>
        </w:tc>
        <w:tc>
          <w:tcPr>
            <w:tcW w:w="2430" w:type="dxa"/>
            <w:vAlign w:val="center"/>
          </w:tcPr>
          <w:p w14:paraId="23573746" w14:textId="77777777" w:rsidR="0021079F" w:rsidRPr="00D93B8F" w:rsidRDefault="0021079F" w:rsidP="00A12F2C">
            <w:pPr>
              <w:spacing w:line="276" w:lineRule="auto"/>
              <w:jc w:val="center"/>
              <w:rPr>
                <w:rFonts w:cs="Times New Roman"/>
              </w:rPr>
            </w:pPr>
            <w:r w:rsidRPr="00D93B8F">
              <w:rPr>
                <w:rFonts w:cs="Times New Roman"/>
              </w:rPr>
              <w:t>УРРКНСМК</w:t>
            </w:r>
          </w:p>
        </w:tc>
      </w:tr>
      <w:tr w:rsidR="0021079F" w:rsidRPr="00D93B8F" w14:paraId="018598C5" w14:textId="77777777" w:rsidTr="00A12F2C">
        <w:tc>
          <w:tcPr>
            <w:tcW w:w="704" w:type="dxa"/>
            <w:vAlign w:val="center"/>
          </w:tcPr>
          <w:p w14:paraId="137D2AAB" w14:textId="77777777" w:rsidR="0021079F" w:rsidRPr="00D93B8F" w:rsidRDefault="0021079F" w:rsidP="00A12F2C">
            <w:pPr>
              <w:spacing w:line="276" w:lineRule="auto"/>
              <w:rPr>
                <w:rFonts w:cs="Times New Roman"/>
                <w:b/>
                <w:i/>
              </w:rPr>
            </w:pPr>
            <w:r w:rsidRPr="00D93B8F">
              <w:rPr>
                <w:rFonts w:cs="Times New Roman"/>
                <w:b/>
                <w:i/>
              </w:rPr>
              <w:t>5.</w:t>
            </w:r>
          </w:p>
        </w:tc>
        <w:tc>
          <w:tcPr>
            <w:tcW w:w="6784" w:type="dxa"/>
            <w:gridSpan w:val="3"/>
            <w:vAlign w:val="center"/>
          </w:tcPr>
          <w:p w14:paraId="43DA9047" w14:textId="77777777" w:rsidR="0021079F" w:rsidRPr="00D93B8F" w:rsidRDefault="0021079F" w:rsidP="00A12F2C">
            <w:pPr>
              <w:spacing w:line="276" w:lineRule="auto"/>
              <w:jc w:val="both"/>
              <w:rPr>
                <w:rFonts w:cs="Times New Roman"/>
                <w:b/>
                <w:i/>
              </w:rPr>
            </w:pPr>
            <w:r w:rsidRPr="00D93B8F">
              <w:rPr>
                <w:rFonts w:cs="Times New Roman"/>
                <w:b/>
                <w:i/>
              </w:rPr>
              <w:t>Государственная услуга по осуществлению лицензирования деятельности в области оказания услуг связи</w:t>
            </w:r>
          </w:p>
        </w:tc>
        <w:tc>
          <w:tcPr>
            <w:tcW w:w="2430" w:type="dxa"/>
            <w:vAlign w:val="center"/>
          </w:tcPr>
          <w:p w14:paraId="32DDC970" w14:textId="77777777" w:rsidR="0021079F" w:rsidRPr="00D93B8F" w:rsidRDefault="0021079F" w:rsidP="00A12F2C">
            <w:pPr>
              <w:spacing w:line="276" w:lineRule="auto"/>
              <w:jc w:val="center"/>
              <w:rPr>
                <w:rFonts w:cs="Times New Roman"/>
                <w:b/>
                <w:i/>
              </w:rPr>
            </w:pPr>
            <w:r w:rsidRPr="00D93B8F">
              <w:rPr>
                <w:rFonts w:cs="Times New Roman"/>
                <w:b/>
                <w:i/>
              </w:rPr>
              <w:t>УРРСС</w:t>
            </w:r>
          </w:p>
        </w:tc>
      </w:tr>
      <w:tr w:rsidR="0021079F" w:rsidRPr="00D93B8F" w14:paraId="3A57DF1E" w14:textId="77777777" w:rsidTr="00A12F2C">
        <w:tc>
          <w:tcPr>
            <w:tcW w:w="704" w:type="dxa"/>
            <w:vAlign w:val="center"/>
          </w:tcPr>
          <w:p w14:paraId="7D427130" w14:textId="77777777" w:rsidR="0021079F" w:rsidRPr="00D93B8F" w:rsidRDefault="0021079F" w:rsidP="00A12F2C">
            <w:pPr>
              <w:spacing w:line="276" w:lineRule="auto"/>
              <w:rPr>
                <w:rFonts w:cs="Times New Roman"/>
              </w:rPr>
            </w:pPr>
          </w:p>
        </w:tc>
        <w:tc>
          <w:tcPr>
            <w:tcW w:w="2920" w:type="dxa"/>
            <w:vAlign w:val="center"/>
          </w:tcPr>
          <w:p w14:paraId="78FD4468" w14:textId="77777777" w:rsidR="0021079F" w:rsidRPr="00D93B8F" w:rsidRDefault="0021079F" w:rsidP="00A12F2C">
            <w:pPr>
              <w:spacing w:line="276" w:lineRule="auto"/>
              <w:jc w:val="both"/>
              <w:rPr>
                <w:rFonts w:cs="Times New Roman"/>
              </w:rPr>
            </w:pPr>
            <w:r w:rsidRPr="00D93B8F">
              <w:rPr>
                <w:rFonts w:cs="Times New Roman"/>
              </w:rPr>
              <w:t xml:space="preserve">Переоформление лицензии на осуществление деятельности в области оказания услуг связи в связи с изменением перечня выполняемых работ, оказываемых услуг, составляющих лицензируемый вид </w:t>
            </w:r>
            <w:r w:rsidRPr="00D93B8F">
              <w:rPr>
                <w:rFonts w:cs="Times New Roman"/>
              </w:rPr>
              <w:lastRenderedPageBreak/>
              <w:t>деятельности</w:t>
            </w:r>
          </w:p>
        </w:tc>
        <w:tc>
          <w:tcPr>
            <w:tcW w:w="1992" w:type="dxa"/>
            <w:vAlign w:val="center"/>
          </w:tcPr>
          <w:p w14:paraId="27364CD5" w14:textId="77777777" w:rsidR="0021079F" w:rsidRPr="00D93B8F" w:rsidRDefault="0021079F" w:rsidP="00A12F2C">
            <w:pPr>
              <w:spacing w:line="276" w:lineRule="auto"/>
              <w:jc w:val="center"/>
              <w:rPr>
                <w:rFonts w:cs="Times New Roman"/>
              </w:rPr>
            </w:pPr>
            <w:r w:rsidRPr="00D93B8F">
              <w:rPr>
                <w:rFonts w:cs="Times New Roman"/>
              </w:rPr>
              <w:lastRenderedPageBreak/>
              <w:t>10002482447</w:t>
            </w:r>
          </w:p>
        </w:tc>
        <w:tc>
          <w:tcPr>
            <w:tcW w:w="1872" w:type="dxa"/>
            <w:vAlign w:val="center"/>
          </w:tcPr>
          <w:p w14:paraId="692E5561" w14:textId="77777777" w:rsidR="0021079F" w:rsidRPr="00D93B8F" w:rsidRDefault="0021079F" w:rsidP="00A12F2C">
            <w:pPr>
              <w:spacing w:line="276" w:lineRule="auto"/>
              <w:jc w:val="center"/>
              <w:rPr>
                <w:rFonts w:cs="Times New Roman"/>
              </w:rPr>
            </w:pPr>
            <w:r w:rsidRPr="00D93B8F">
              <w:rPr>
                <w:rFonts w:cs="Times New Roman"/>
              </w:rPr>
              <w:t>ЮЛ, ИП</w:t>
            </w:r>
          </w:p>
        </w:tc>
        <w:tc>
          <w:tcPr>
            <w:tcW w:w="2430" w:type="dxa"/>
            <w:vAlign w:val="center"/>
          </w:tcPr>
          <w:p w14:paraId="318E4773"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415F5496" w14:textId="77777777" w:rsidTr="00A12F2C">
        <w:tc>
          <w:tcPr>
            <w:tcW w:w="704" w:type="dxa"/>
            <w:vAlign w:val="center"/>
          </w:tcPr>
          <w:p w14:paraId="581761A8" w14:textId="77777777" w:rsidR="0021079F" w:rsidRPr="00D93B8F" w:rsidRDefault="0021079F" w:rsidP="00A12F2C">
            <w:pPr>
              <w:spacing w:line="276" w:lineRule="auto"/>
              <w:rPr>
                <w:rFonts w:cs="Times New Roman"/>
              </w:rPr>
            </w:pPr>
          </w:p>
        </w:tc>
        <w:tc>
          <w:tcPr>
            <w:tcW w:w="2920" w:type="dxa"/>
            <w:vAlign w:val="center"/>
          </w:tcPr>
          <w:p w14:paraId="140A491E" w14:textId="77777777" w:rsidR="0021079F" w:rsidRPr="00D93B8F" w:rsidRDefault="0021079F" w:rsidP="00A12F2C">
            <w:pPr>
              <w:spacing w:line="276" w:lineRule="auto"/>
              <w:jc w:val="both"/>
              <w:rPr>
                <w:rFonts w:cs="Times New Roman"/>
              </w:rPr>
            </w:pPr>
            <w:r w:rsidRPr="00D93B8F">
              <w:rPr>
                <w:rFonts w:cs="Times New Roman"/>
              </w:rPr>
              <w:t>Переоформление лицензии на осуществление деятельности в области оказания услуг связи в связи с изменением территории действия лицензии</w:t>
            </w:r>
          </w:p>
        </w:tc>
        <w:tc>
          <w:tcPr>
            <w:tcW w:w="1992" w:type="dxa"/>
            <w:vAlign w:val="center"/>
          </w:tcPr>
          <w:p w14:paraId="69A3CAA1" w14:textId="77777777" w:rsidR="0021079F" w:rsidRPr="00D93B8F" w:rsidRDefault="0021079F" w:rsidP="00A12F2C">
            <w:pPr>
              <w:spacing w:line="276" w:lineRule="auto"/>
              <w:jc w:val="center"/>
              <w:rPr>
                <w:rFonts w:cs="Times New Roman"/>
              </w:rPr>
            </w:pPr>
            <w:r w:rsidRPr="00D93B8F">
              <w:rPr>
                <w:rFonts w:cs="Times New Roman"/>
              </w:rPr>
              <w:t>10002476948</w:t>
            </w:r>
          </w:p>
        </w:tc>
        <w:tc>
          <w:tcPr>
            <w:tcW w:w="1872" w:type="dxa"/>
            <w:vAlign w:val="center"/>
          </w:tcPr>
          <w:p w14:paraId="4BA16E4F" w14:textId="77777777" w:rsidR="0021079F" w:rsidRPr="00D93B8F" w:rsidRDefault="0021079F" w:rsidP="00A12F2C">
            <w:pPr>
              <w:spacing w:line="276" w:lineRule="auto"/>
              <w:jc w:val="center"/>
              <w:rPr>
                <w:rFonts w:cs="Times New Roman"/>
              </w:rPr>
            </w:pPr>
            <w:r w:rsidRPr="00D93B8F">
              <w:rPr>
                <w:rFonts w:cs="Times New Roman"/>
              </w:rPr>
              <w:t>ЮЛ, ИП</w:t>
            </w:r>
          </w:p>
        </w:tc>
        <w:tc>
          <w:tcPr>
            <w:tcW w:w="2430" w:type="dxa"/>
            <w:vAlign w:val="center"/>
          </w:tcPr>
          <w:p w14:paraId="0B11B527"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5FF212E2" w14:textId="77777777" w:rsidTr="00A12F2C">
        <w:tc>
          <w:tcPr>
            <w:tcW w:w="704" w:type="dxa"/>
            <w:vAlign w:val="center"/>
          </w:tcPr>
          <w:p w14:paraId="013CD9E9" w14:textId="77777777" w:rsidR="0021079F" w:rsidRPr="00D93B8F" w:rsidRDefault="0021079F" w:rsidP="00A12F2C">
            <w:pPr>
              <w:spacing w:line="276" w:lineRule="auto"/>
              <w:rPr>
                <w:rFonts w:cs="Times New Roman"/>
              </w:rPr>
            </w:pPr>
          </w:p>
        </w:tc>
        <w:tc>
          <w:tcPr>
            <w:tcW w:w="2920" w:type="dxa"/>
            <w:vAlign w:val="center"/>
          </w:tcPr>
          <w:p w14:paraId="168063D6" w14:textId="77777777" w:rsidR="0021079F" w:rsidRPr="00D93B8F" w:rsidRDefault="0021079F" w:rsidP="00A12F2C">
            <w:pPr>
              <w:spacing w:line="276" w:lineRule="auto"/>
              <w:jc w:val="both"/>
              <w:rPr>
                <w:rFonts w:cs="Times New Roman"/>
              </w:rPr>
            </w:pPr>
            <w:r w:rsidRPr="00D93B8F">
              <w:rPr>
                <w:rFonts w:cs="Times New Roman"/>
              </w:rPr>
              <w:t>Переоформление лицензии на осуществление деятельности в области оказания услуг связи на правопреемника по заявлению ее владельца</w:t>
            </w:r>
          </w:p>
        </w:tc>
        <w:tc>
          <w:tcPr>
            <w:tcW w:w="1992" w:type="dxa"/>
            <w:vAlign w:val="center"/>
          </w:tcPr>
          <w:p w14:paraId="5682D851" w14:textId="77777777" w:rsidR="0021079F" w:rsidRPr="00D93B8F" w:rsidRDefault="0021079F" w:rsidP="00A12F2C">
            <w:pPr>
              <w:spacing w:line="276" w:lineRule="auto"/>
              <w:jc w:val="center"/>
              <w:rPr>
                <w:rFonts w:cs="Times New Roman"/>
              </w:rPr>
            </w:pPr>
            <w:r w:rsidRPr="00D93B8F">
              <w:rPr>
                <w:rFonts w:cs="Times New Roman"/>
              </w:rPr>
              <w:t>10002476841</w:t>
            </w:r>
          </w:p>
        </w:tc>
        <w:tc>
          <w:tcPr>
            <w:tcW w:w="1872" w:type="dxa"/>
            <w:vAlign w:val="center"/>
          </w:tcPr>
          <w:p w14:paraId="74B17D04" w14:textId="77777777" w:rsidR="0021079F" w:rsidRPr="00D93B8F" w:rsidRDefault="0021079F" w:rsidP="00A12F2C">
            <w:pPr>
              <w:spacing w:line="276" w:lineRule="auto"/>
              <w:jc w:val="center"/>
              <w:rPr>
                <w:rFonts w:cs="Times New Roman"/>
              </w:rPr>
            </w:pPr>
            <w:r w:rsidRPr="00D93B8F">
              <w:rPr>
                <w:rFonts w:cs="Times New Roman"/>
              </w:rPr>
              <w:t>ЮЛ, ИП</w:t>
            </w:r>
          </w:p>
        </w:tc>
        <w:tc>
          <w:tcPr>
            <w:tcW w:w="2430" w:type="dxa"/>
            <w:vAlign w:val="center"/>
          </w:tcPr>
          <w:p w14:paraId="58160607"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4C548299" w14:textId="77777777" w:rsidTr="00A12F2C">
        <w:tc>
          <w:tcPr>
            <w:tcW w:w="704" w:type="dxa"/>
            <w:vAlign w:val="center"/>
          </w:tcPr>
          <w:p w14:paraId="64CB47DC" w14:textId="77777777" w:rsidR="0021079F" w:rsidRPr="00D93B8F" w:rsidRDefault="0021079F" w:rsidP="00A12F2C">
            <w:pPr>
              <w:spacing w:line="276" w:lineRule="auto"/>
              <w:rPr>
                <w:rFonts w:cs="Times New Roman"/>
              </w:rPr>
            </w:pPr>
          </w:p>
        </w:tc>
        <w:tc>
          <w:tcPr>
            <w:tcW w:w="2920" w:type="dxa"/>
            <w:vAlign w:val="center"/>
          </w:tcPr>
          <w:p w14:paraId="6590A201" w14:textId="77777777" w:rsidR="0021079F" w:rsidRPr="00D93B8F" w:rsidRDefault="0021079F" w:rsidP="00A12F2C">
            <w:pPr>
              <w:spacing w:line="276" w:lineRule="auto"/>
              <w:jc w:val="both"/>
              <w:rPr>
                <w:rFonts w:cs="Times New Roman"/>
              </w:rPr>
            </w:pPr>
            <w:r w:rsidRPr="00D93B8F">
              <w:rPr>
                <w:rFonts w:cs="Times New Roman"/>
              </w:rPr>
              <w:t>Выдача дубликата лицензии на осуществление деятельности в области услуг связи</w:t>
            </w:r>
          </w:p>
        </w:tc>
        <w:tc>
          <w:tcPr>
            <w:tcW w:w="1992" w:type="dxa"/>
            <w:vAlign w:val="center"/>
          </w:tcPr>
          <w:p w14:paraId="78A3ED75" w14:textId="77777777" w:rsidR="0021079F" w:rsidRPr="00D93B8F" w:rsidRDefault="0021079F" w:rsidP="00A12F2C">
            <w:pPr>
              <w:spacing w:line="276" w:lineRule="auto"/>
              <w:jc w:val="center"/>
              <w:rPr>
                <w:rFonts w:cs="Times New Roman"/>
              </w:rPr>
            </w:pPr>
            <w:r w:rsidRPr="00D93B8F">
              <w:rPr>
                <w:rFonts w:cs="Times New Roman"/>
              </w:rPr>
              <w:t>10002480249</w:t>
            </w:r>
          </w:p>
        </w:tc>
        <w:tc>
          <w:tcPr>
            <w:tcW w:w="1872" w:type="dxa"/>
            <w:vAlign w:val="center"/>
          </w:tcPr>
          <w:p w14:paraId="43D98D53" w14:textId="77777777" w:rsidR="0021079F" w:rsidRPr="00D93B8F" w:rsidRDefault="0021079F" w:rsidP="00A12F2C">
            <w:pPr>
              <w:spacing w:line="276" w:lineRule="auto"/>
              <w:jc w:val="center"/>
              <w:rPr>
                <w:rFonts w:cs="Times New Roman"/>
              </w:rPr>
            </w:pPr>
            <w:r w:rsidRPr="00D93B8F">
              <w:rPr>
                <w:rFonts w:cs="Times New Roman"/>
              </w:rPr>
              <w:t>ЮЛ, ИП</w:t>
            </w:r>
          </w:p>
        </w:tc>
        <w:tc>
          <w:tcPr>
            <w:tcW w:w="2430" w:type="dxa"/>
            <w:vAlign w:val="center"/>
          </w:tcPr>
          <w:p w14:paraId="0C0F91AE"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45A872E9" w14:textId="77777777" w:rsidTr="00A12F2C">
        <w:tc>
          <w:tcPr>
            <w:tcW w:w="704" w:type="dxa"/>
            <w:vAlign w:val="center"/>
          </w:tcPr>
          <w:p w14:paraId="6122FEDF" w14:textId="77777777" w:rsidR="0021079F" w:rsidRPr="00D93B8F" w:rsidRDefault="0021079F" w:rsidP="00A12F2C">
            <w:pPr>
              <w:spacing w:line="276" w:lineRule="auto"/>
              <w:rPr>
                <w:rFonts w:cs="Times New Roman"/>
              </w:rPr>
            </w:pPr>
          </w:p>
        </w:tc>
        <w:tc>
          <w:tcPr>
            <w:tcW w:w="2920" w:type="dxa"/>
            <w:vAlign w:val="center"/>
          </w:tcPr>
          <w:p w14:paraId="1698A24E"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из реестра лицензий в области связи</w:t>
            </w:r>
          </w:p>
        </w:tc>
        <w:tc>
          <w:tcPr>
            <w:tcW w:w="1992" w:type="dxa"/>
            <w:vAlign w:val="center"/>
          </w:tcPr>
          <w:p w14:paraId="78975663" w14:textId="77777777" w:rsidR="0021079F" w:rsidRPr="00D93B8F" w:rsidRDefault="0021079F" w:rsidP="00A12F2C">
            <w:pPr>
              <w:spacing w:line="276" w:lineRule="auto"/>
              <w:jc w:val="center"/>
              <w:rPr>
                <w:rFonts w:cs="Times New Roman"/>
              </w:rPr>
            </w:pPr>
            <w:r w:rsidRPr="00D93B8F">
              <w:rPr>
                <w:rFonts w:cs="Times New Roman"/>
              </w:rPr>
              <w:t>10000050490</w:t>
            </w:r>
          </w:p>
        </w:tc>
        <w:tc>
          <w:tcPr>
            <w:tcW w:w="1872" w:type="dxa"/>
            <w:vAlign w:val="center"/>
          </w:tcPr>
          <w:p w14:paraId="60D9FBD0" w14:textId="77777777" w:rsidR="0021079F" w:rsidRPr="00D93B8F" w:rsidRDefault="0021079F" w:rsidP="00A12F2C">
            <w:pPr>
              <w:spacing w:line="276" w:lineRule="auto"/>
              <w:jc w:val="center"/>
              <w:rPr>
                <w:rFonts w:cs="Times New Roman"/>
              </w:rPr>
            </w:pPr>
            <w:r w:rsidRPr="00D93B8F">
              <w:rPr>
                <w:rFonts w:cs="Times New Roman"/>
              </w:rPr>
              <w:t>ФЛ, ЮЛ</w:t>
            </w:r>
          </w:p>
        </w:tc>
        <w:tc>
          <w:tcPr>
            <w:tcW w:w="2430" w:type="dxa"/>
            <w:vAlign w:val="center"/>
          </w:tcPr>
          <w:p w14:paraId="259E517A" w14:textId="77777777" w:rsidR="0021079F" w:rsidRPr="00D93B8F" w:rsidRDefault="0021079F" w:rsidP="00A12F2C">
            <w:pPr>
              <w:spacing w:line="276" w:lineRule="auto"/>
              <w:jc w:val="center"/>
              <w:rPr>
                <w:rFonts w:cs="Times New Roman"/>
              </w:rPr>
            </w:pPr>
            <w:r w:rsidRPr="00D93B8F">
              <w:rPr>
                <w:rFonts w:cs="Times New Roman"/>
              </w:rPr>
              <w:t>УРРСС</w:t>
            </w:r>
          </w:p>
        </w:tc>
      </w:tr>
      <w:tr w:rsidR="0021079F" w:rsidRPr="00D93B8F" w14:paraId="5F4D840F" w14:textId="77777777" w:rsidTr="00A12F2C">
        <w:tc>
          <w:tcPr>
            <w:tcW w:w="704" w:type="dxa"/>
            <w:vAlign w:val="center"/>
          </w:tcPr>
          <w:p w14:paraId="6A4D3A52" w14:textId="77777777" w:rsidR="0021079F" w:rsidRPr="00D93B8F" w:rsidRDefault="0021079F" w:rsidP="00A12F2C">
            <w:pPr>
              <w:spacing w:line="276" w:lineRule="auto"/>
              <w:rPr>
                <w:rFonts w:cs="Times New Roman"/>
                <w:b/>
                <w:i/>
              </w:rPr>
            </w:pPr>
            <w:r w:rsidRPr="00D93B8F">
              <w:rPr>
                <w:rFonts w:cs="Times New Roman"/>
                <w:b/>
                <w:i/>
              </w:rPr>
              <w:t>6.</w:t>
            </w:r>
          </w:p>
        </w:tc>
        <w:tc>
          <w:tcPr>
            <w:tcW w:w="6784" w:type="dxa"/>
            <w:gridSpan w:val="3"/>
            <w:vAlign w:val="center"/>
          </w:tcPr>
          <w:p w14:paraId="2FC34849" w14:textId="77777777" w:rsidR="0021079F" w:rsidRPr="00D93B8F" w:rsidRDefault="0021079F" w:rsidP="00A12F2C">
            <w:pPr>
              <w:spacing w:line="276" w:lineRule="auto"/>
              <w:jc w:val="both"/>
              <w:rPr>
                <w:rFonts w:cs="Times New Roman"/>
                <w:b/>
                <w:i/>
              </w:rPr>
            </w:pPr>
            <w:r w:rsidRPr="00D93B8F">
              <w:rPr>
                <w:rFonts w:cs="Times New Roman"/>
                <w:b/>
                <w:i/>
              </w:rPr>
              <w:t>Лицензирование деятельности в области телевизионного вещания и (или) радиовещания.</w:t>
            </w:r>
          </w:p>
        </w:tc>
        <w:tc>
          <w:tcPr>
            <w:tcW w:w="2430" w:type="dxa"/>
            <w:vAlign w:val="center"/>
          </w:tcPr>
          <w:p w14:paraId="71B8F2F5" w14:textId="77777777" w:rsidR="0021079F" w:rsidRPr="00D93B8F" w:rsidRDefault="0021079F" w:rsidP="00A12F2C">
            <w:pPr>
              <w:spacing w:line="276" w:lineRule="auto"/>
              <w:jc w:val="center"/>
              <w:rPr>
                <w:rFonts w:cs="Times New Roman"/>
                <w:b/>
                <w:i/>
              </w:rPr>
            </w:pPr>
            <w:r w:rsidRPr="00D93B8F">
              <w:rPr>
                <w:rFonts w:cs="Times New Roman"/>
                <w:b/>
                <w:i/>
              </w:rPr>
              <w:t>УРРКНСМК</w:t>
            </w:r>
          </w:p>
        </w:tc>
      </w:tr>
      <w:tr w:rsidR="0021079F" w:rsidRPr="00D93B8F" w14:paraId="14306027" w14:textId="77777777" w:rsidTr="00A12F2C">
        <w:tc>
          <w:tcPr>
            <w:tcW w:w="704" w:type="dxa"/>
            <w:vAlign w:val="center"/>
          </w:tcPr>
          <w:p w14:paraId="3BD01262" w14:textId="77777777" w:rsidR="0021079F" w:rsidRPr="00D93B8F" w:rsidRDefault="0021079F" w:rsidP="00A12F2C">
            <w:pPr>
              <w:spacing w:line="276" w:lineRule="auto"/>
              <w:rPr>
                <w:rFonts w:cs="Times New Roman"/>
              </w:rPr>
            </w:pPr>
          </w:p>
        </w:tc>
        <w:tc>
          <w:tcPr>
            <w:tcW w:w="2920" w:type="dxa"/>
            <w:vAlign w:val="center"/>
          </w:tcPr>
          <w:p w14:paraId="385E18C3" w14:textId="77777777" w:rsidR="0021079F" w:rsidRPr="00D93B8F" w:rsidRDefault="0021079F" w:rsidP="00A12F2C">
            <w:pPr>
              <w:spacing w:line="276" w:lineRule="auto"/>
              <w:jc w:val="both"/>
              <w:rPr>
                <w:rFonts w:cs="Times New Roman"/>
              </w:rPr>
            </w:pPr>
            <w:r w:rsidRPr="00D93B8F">
              <w:rPr>
                <w:rFonts w:cs="Times New Roman"/>
              </w:rPr>
              <w:t>Предоставление информации из реестра лицензий на осуществление телевизионного вещания и (или) радиовещания на территории Российской Федерации</w:t>
            </w:r>
          </w:p>
        </w:tc>
        <w:tc>
          <w:tcPr>
            <w:tcW w:w="1992" w:type="dxa"/>
            <w:vAlign w:val="center"/>
          </w:tcPr>
          <w:p w14:paraId="0CE8BE8B" w14:textId="77777777" w:rsidR="0021079F" w:rsidRPr="00D93B8F" w:rsidRDefault="0021079F" w:rsidP="00A12F2C">
            <w:pPr>
              <w:spacing w:line="276" w:lineRule="auto"/>
              <w:jc w:val="center"/>
              <w:rPr>
                <w:rFonts w:cs="Times New Roman"/>
              </w:rPr>
            </w:pPr>
            <w:r w:rsidRPr="00D93B8F">
              <w:rPr>
                <w:rFonts w:cs="Times New Roman"/>
              </w:rPr>
              <w:t>10002480349</w:t>
            </w:r>
          </w:p>
        </w:tc>
        <w:tc>
          <w:tcPr>
            <w:tcW w:w="1872" w:type="dxa"/>
            <w:vAlign w:val="center"/>
          </w:tcPr>
          <w:p w14:paraId="57E29BD5" w14:textId="77777777" w:rsidR="0021079F" w:rsidRPr="00D93B8F" w:rsidRDefault="0021079F" w:rsidP="00A12F2C">
            <w:pPr>
              <w:spacing w:line="276" w:lineRule="auto"/>
              <w:jc w:val="center"/>
              <w:rPr>
                <w:rFonts w:cs="Times New Roman"/>
              </w:rPr>
            </w:pPr>
            <w:r w:rsidRPr="00D93B8F">
              <w:rPr>
                <w:rFonts w:cs="Times New Roman"/>
              </w:rPr>
              <w:t>ЮЛ, ФЛ, ИП, ИГ</w:t>
            </w:r>
          </w:p>
        </w:tc>
        <w:tc>
          <w:tcPr>
            <w:tcW w:w="2430" w:type="dxa"/>
            <w:vAlign w:val="center"/>
          </w:tcPr>
          <w:p w14:paraId="2B812335" w14:textId="77777777" w:rsidR="0021079F" w:rsidRPr="00D93B8F" w:rsidRDefault="0021079F" w:rsidP="00A12F2C">
            <w:pPr>
              <w:spacing w:line="276" w:lineRule="auto"/>
              <w:jc w:val="center"/>
              <w:rPr>
                <w:rFonts w:cs="Times New Roman"/>
              </w:rPr>
            </w:pPr>
            <w:r w:rsidRPr="00D93B8F">
              <w:rPr>
                <w:rFonts w:cs="Times New Roman"/>
              </w:rPr>
              <w:t>УРРКНСМК</w:t>
            </w:r>
          </w:p>
        </w:tc>
      </w:tr>
    </w:tbl>
    <w:p w14:paraId="1EE57EFA" w14:textId="77777777" w:rsidR="0021079F" w:rsidRPr="00D93B8F" w:rsidRDefault="0021079F" w:rsidP="0021079F"/>
    <w:p w14:paraId="6545093F" w14:textId="77777777" w:rsidR="0021079F" w:rsidRPr="00D93B8F" w:rsidRDefault="0021079F" w:rsidP="0021079F">
      <w:pPr>
        <w:spacing w:line="360" w:lineRule="auto"/>
        <w:ind w:firstLine="851"/>
        <w:jc w:val="both"/>
      </w:pPr>
      <w:r w:rsidRPr="00D93B8F">
        <w:t xml:space="preserve">Паспорта электронных форм Единого портала государственных услуг, предназначенных для оказания Роскомнадзором государственных услуг, передаются Исполнителю Государственным заказчиком перед началом оказания услуг. Исполнитель </w:t>
      </w:r>
      <w:r w:rsidRPr="00D93B8F">
        <w:lastRenderedPageBreak/>
        <w:t>должен согласовывать с Государственным заказчиком любые изменения в порядке получения сведений с использованием электронных форм, а также поддерживать в актуальном состоянии документацию на них.</w:t>
      </w:r>
    </w:p>
    <w:p w14:paraId="24809A38" w14:textId="77777777" w:rsidR="0021079F" w:rsidRPr="00D93B8F" w:rsidRDefault="0021079F" w:rsidP="0021079F">
      <w:pPr>
        <w:spacing w:line="360" w:lineRule="auto"/>
        <w:ind w:firstLine="851"/>
        <w:jc w:val="both"/>
      </w:pPr>
      <w:r w:rsidRPr="00D93B8F">
        <w:t>Перечень государственных услуг Роскомнадзора, оказываемых в электронном виде с использованием электронных форм Единого портала государственных услуг может быть изменен в рамках действующего Государственного контракта в случае изменения действующего законодательства. При этом изменения в перечне государственных услуг, электронных форм, содержании технической документации и методических материалов Единого портала государственных услуг не влекут за собой изменения контрактной стоимости услуг.</w:t>
      </w:r>
    </w:p>
    <w:p w14:paraId="74A91222" w14:textId="77777777" w:rsidR="0021079F" w:rsidRPr="00D93B8F" w:rsidRDefault="0021079F" w:rsidP="0021079F">
      <w:pPr>
        <w:spacing w:line="360" w:lineRule="auto"/>
        <w:ind w:firstLine="851"/>
        <w:jc w:val="both"/>
      </w:pPr>
      <w:r w:rsidRPr="00D93B8F">
        <w:t>В случае возникновения сбоев в работе на стороне СМЭВ или ЕПГУ Исполнитель обязан немедленно уведомить представителя Государственного заказчика о возникших проблемах с целью дальнейшего официального информирования участников электронного взаимодействия.</w:t>
      </w:r>
    </w:p>
    <w:p w14:paraId="1529A09C"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790336B1"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информационных сервисов ЕИС Роскомнадзора для оказания государственных услуг с использованием ЕПГУ, при этом продолжительность незапланированного (аварийного) перерыва в работе должна составлять не более 6 часов в квартал.</w:t>
      </w:r>
    </w:p>
    <w:p w14:paraId="0B562315"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немедленно.</w:t>
      </w:r>
    </w:p>
    <w:p w14:paraId="028C9CFF" w14:textId="77777777" w:rsidR="0021079F" w:rsidRPr="00D93B8F" w:rsidRDefault="0021079F" w:rsidP="0021079F">
      <w:pPr>
        <w:spacing w:line="360" w:lineRule="auto"/>
        <w:ind w:firstLine="851"/>
        <w:jc w:val="both"/>
      </w:pPr>
    </w:p>
    <w:p w14:paraId="676F973C" w14:textId="77777777" w:rsidR="0021079F" w:rsidRPr="00D93B8F" w:rsidRDefault="0021079F" w:rsidP="007A7E11">
      <w:pPr>
        <w:pStyle w:val="af8"/>
        <w:numPr>
          <w:ilvl w:val="2"/>
          <w:numId w:val="74"/>
        </w:numPr>
        <w:spacing w:after="0" w:line="360" w:lineRule="auto"/>
        <w:jc w:val="both"/>
        <w:rPr>
          <w:b/>
          <w:bCs/>
          <w:sz w:val="24"/>
          <w:szCs w:val="24"/>
        </w:rPr>
      </w:pPr>
      <w:r w:rsidRPr="00D93B8F">
        <w:rPr>
          <w:b/>
          <w:bCs/>
          <w:sz w:val="24"/>
          <w:szCs w:val="24"/>
        </w:rPr>
        <w:t>Специфические требования к выполнению мероприятия «Поддержание и восстановление функциональных и пользовательских характеристик сервисной программной подсистемы ЕИС «Подсистема обеспечения информационного взаимодействия» (ПОИВ) ЕИС Роскомнадзора в части обеспечения взаимодействия ЕИС Роскомнадзора с информационными системами (реестрами) органов государственной власти Российской Федерации с использованием Единой системы межведомственного электронного взаимодействия (СМЭВ) и Системы межведомственного электронного документооборота федеральных органов исполнительной власти (МЭДО)»</w:t>
      </w:r>
    </w:p>
    <w:p w14:paraId="3F09C645" w14:textId="77777777" w:rsidR="0021079F" w:rsidRPr="00D93B8F" w:rsidRDefault="0021079F" w:rsidP="0021079F">
      <w:pPr>
        <w:spacing w:line="360" w:lineRule="auto"/>
        <w:ind w:firstLine="851"/>
        <w:jc w:val="both"/>
      </w:pPr>
      <w:r w:rsidRPr="00D93B8F">
        <w:t xml:space="preserve">При реализации своих полномочий Федеральной службой по надзору в сфере связи, информационных технологий и массовых коммуникаций возникает необходимость взаимодействия с информационными системами органов государственной власти Российской </w:t>
      </w:r>
      <w:r w:rsidRPr="00D93B8F">
        <w:lastRenderedPageBreak/>
        <w:t>Федерации. Предпосылкой для осуществления такого взаимодействия является тот факт, что весь необходимый набор данных, необходимых для реализации полномочий органом государственной власти, может не храниться и не обрабатываться исключительно в ЕИС Роскомнадзора или любой другой отдельно взятой информационной системе органа государственной власти. Результатом информационного взаимодействия является получение необходимых для реализации полномочий данных из внешней информационной системы (либо нескольких внешних информационных систем). В различных сценариях ЕИС Роскомнадзора может выступать как поставщик (источник) данных, так и как потребитель данных.</w:t>
      </w:r>
    </w:p>
    <w:p w14:paraId="75081E01" w14:textId="77777777" w:rsidR="0021079F" w:rsidRPr="00D93B8F" w:rsidRDefault="0021079F" w:rsidP="0021079F">
      <w:pPr>
        <w:spacing w:line="360" w:lineRule="auto"/>
        <w:ind w:firstLine="851"/>
        <w:jc w:val="both"/>
      </w:pPr>
      <w:r w:rsidRPr="00D93B8F">
        <w:t>Данные, передаваемые при информационном взаимодействии, обрабатываются при помощи сервисной программной подсистемы «Подсистема обеспечения информационного взаимодействия» ЕИС Роскомнадзора (ПОИВ ЕИС Роскомнадзора) и прикладными программными подсистемами ЕИС Роскомнадзора по принадлежности информационных объектов данных предметной области конкретных подсистем. Кроме того, обеспечивается обмен данными СЭД ЕИС Роскомнадзора по каналам Системы межведомственного электронного документооборота федеральных органов исполнительной власти (МЭДО).</w:t>
      </w:r>
    </w:p>
    <w:p w14:paraId="5373FD81" w14:textId="77777777" w:rsidR="0021079F" w:rsidRPr="00D93B8F" w:rsidRDefault="0021079F" w:rsidP="0021079F">
      <w:pPr>
        <w:spacing w:line="360" w:lineRule="auto"/>
        <w:ind w:firstLine="851"/>
        <w:jc w:val="both"/>
      </w:pPr>
    </w:p>
    <w:p w14:paraId="23D1227E" w14:textId="77777777" w:rsidR="0021079F" w:rsidRPr="00D93B8F" w:rsidRDefault="0021079F" w:rsidP="0021079F">
      <w:pPr>
        <w:spacing w:line="360" w:lineRule="auto"/>
        <w:ind w:firstLine="851"/>
        <w:jc w:val="both"/>
      </w:pPr>
      <w:r w:rsidRPr="00D93B8F">
        <w:t>Основное содержание мероприятия заключается в:</w:t>
      </w:r>
    </w:p>
    <w:p w14:paraId="2925137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осуществлении организационно-технического взаимодействия с оператором Единой системы межведомственного информационного взаимодействия (СМЭВ);</w:t>
      </w:r>
    </w:p>
    <w:p w14:paraId="0E679D7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осуществлении организационно-технического взаимодействия с оператором Системы межведомственного электронного документооборота федеральных органов исполнительной власти (МЭДО);</w:t>
      </w:r>
    </w:p>
    <w:p w14:paraId="38106F5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осуществлении организационно-технического взаимодействия с владельцами (операторами) информационных систем органов государственной власти, участвующих в перечисленных видах взаимодействия;</w:t>
      </w:r>
    </w:p>
    <w:p w14:paraId="698B39C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внесении необходимых изменений в конфигурацию ПОИВ ЕИС Роскомнадзора и прикладных программных подсистем ЕИС Роскомнадзора;</w:t>
      </w:r>
    </w:p>
    <w:p w14:paraId="1D34B92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поддержании в актуальном состоянии эксплуатационной документации ЕИС Роскомнадзора в части взаимодействия с информационными системами органов государственной власти Российской Федерации с использованием Единой системы межведомственного информационного взаимодействия (СМЭВ).</w:t>
      </w:r>
    </w:p>
    <w:p w14:paraId="0AB0AF12" w14:textId="77777777" w:rsidR="0021079F" w:rsidRPr="00D93B8F" w:rsidRDefault="0021079F" w:rsidP="0021079F">
      <w:pPr>
        <w:spacing w:line="360" w:lineRule="auto"/>
        <w:ind w:firstLine="851"/>
        <w:jc w:val="both"/>
      </w:pPr>
      <w:r w:rsidRPr="00D93B8F">
        <w:t>При выполнении мероприятия Исполнитель должен руководствоваться, в том числе, актуальными на момент оказания услуги документацией и методическими материалами СМЭВ, распространяемыми оператором СМЭВ.</w:t>
      </w:r>
    </w:p>
    <w:p w14:paraId="3738F019" w14:textId="77777777" w:rsidR="0021079F" w:rsidRPr="00D93B8F" w:rsidRDefault="0021079F" w:rsidP="0021079F">
      <w:pPr>
        <w:spacing w:line="360" w:lineRule="auto"/>
        <w:ind w:firstLine="851"/>
        <w:jc w:val="both"/>
      </w:pPr>
      <w:r w:rsidRPr="00D93B8F">
        <w:lastRenderedPageBreak/>
        <w:t>При выполнении мероприятия Исполнитель должен руководствоваться, в том числе, актуальными на момент оказания услуги документацией и методическими материалами МЭДО, распространяемыми оператором МЭДО.</w:t>
      </w:r>
    </w:p>
    <w:p w14:paraId="1E5FCF84" w14:textId="77777777" w:rsidR="0021079F" w:rsidRPr="00D93B8F" w:rsidRDefault="0021079F" w:rsidP="0021079F">
      <w:pPr>
        <w:spacing w:line="360" w:lineRule="auto"/>
        <w:ind w:firstLine="851"/>
        <w:jc w:val="both"/>
      </w:pPr>
      <w:r w:rsidRPr="00D93B8F">
        <w:t>Исполнитель должен обеспечить бесперебойное функционирование ЕИС Роскомнадзора в части осуществления следующих видов информационного взаимодействия:</w:t>
      </w:r>
    </w:p>
    <w:tbl>
      <w:tblPr>
        <w:tblStyle w:val="1ffc"/>
        <w:tblW w:w="10201" w:type="dxa"/>
        <w:tblInd w:w="0" w:type="dxa"/>
        <w:tblLayout w:type="fixed"/>
        <w:tblLook w:val="04A0" w:firstRow="1" w:lastRow="0" w:firstColumn="1" w:lastColumn="0" w:noHBand="0" w:noVBand="1"/>
      </w:tblPr>
      <w:tblGrid>
        <w:gridCol w:w="646"/>
        <w:gridCol w:w="2893"/>
        <w:gridCol w:w="2410"/>
        <w:gridCol w:w="4252"/>
      </w:tblGrid>
      <w:tr w:rsidR="0021079F" w:rsidRPr="00D93B8F" w14:paraId="33254742" w14:textId="77777777" w:rsidTr="00A12F2C">
        <w:trPr>
          <w:tblHeader/>
        </w:trPr>
        <w:tc>
          <w:tcPr>
            <w:tcW w:w="646" w:type="dxa"/>
            <w:shd w:val="clear" w:color="auto" w:fill="auto"/>
            <w:vAlign w:val="center"/>
          </w:tcPr>
          <w:p w14:paraId="5CA8CC06" w14:textId="77777777" w:rsidR="0021079F" w:rsidRPr="00D93B8F" w:rsidRDefault="0021079F" w:rsidP="00A12F2C">
            <w:pPr>
              <w:spacing w:line="276" w:lineRule="auto"/>
              <w:rPr>
                <w:rFonts w:cs="Times New Roman"/>
                <w:b/>
              </w:rPr>
            </w:pPr>
            <w:r w:rsidRPr="00D93B8F">
              <w:rPr>
                <w:rFonts w:cs="Times New Roman"/>
                <w:b/>
              </w:rPr>
              <w:t>№ п/п</w:t>
            </w:r>
          </w:p>
        </w:tc>
        <w:tc>
          <w:tcPr>
            <w:tcW w:w="2893" w:type="dxa"/>
            <w:shd w:val="clear" w:color="auto" w:fill="auto"/>
            <w:vAlign w:val="center"/>
          </w:tcPr>
          <w:p w14:paraId="52A7F08C" w14:textId="77777777" w:rsidR="0021079F" w:rsidRPr="00D93B8F" w:rsidRDefault="0021079F" w:rsidP="00A12F2C">
            <w:pPr>
              <w:spacing w:line="276" w:lineRule="auto"/>
              <w:rPr>
                <w:rFonts w:cs="Times New Roman"/>
                <w:b/>
              </w:rPr>
            </w:pPr>
            <w:r w:rsidRPr="00D93B8F">
              <w:rPr>
                <w:rFonts w:cs="Times New Roman"/>
                <w:b/>
              </w:rPr>
              <w:t>Средство и направление информационного  взаимодействия</w:t>
            </w:r>
          </w:p>
        </w:tc>
        <w:tc>
          <w:tcPr>
            <w:tcW w:w="2410" w:type="dxa"/>
            <w:shd w:val="clear" w:color="auto" w:fill="auto"/>
            <w:vAlign w:val="center"/>
          </w:tcPr>
          <w:p w14:paraId="0FC41A0E" w14:textId="77777777" w:rsidR="0021079F" w:rsidRPr="00D93B8F" w:rsidRDefault="0021079F" w:rsidP="00A12F2C">
            <w:pPr>
              <w:spacing w:line="276" w:lineRule="auto"/>
              <w:jc w:val="center"/>
              <w:rPr>
                <w:rFonts w:cs="Times New Roman"/>
                <w:b/>
              </w:rPr>
            </w:pPr>
            <w:r w:rsidRPr="00D93B8F">
              <w:rPr>
                <w:rFonts w:cs="Times New Roman"/>
                <w:b/>
              </w:rPr>
              <w:t>Контрагент информационного взаимодействия</w:t>
            </w:r>
          </w:p>
        </w:tc>
        <w:tc>
          <w:tcPr>
            <w:tcW w:w="4252" w:type="dxa"/>
            <w:shd w:val="clear" w:color="auto" w:fill="auto"/>
            <w:vAlign w:val="center"/>
          </w:tcPr>
          <w:p w14:paraId="712853D7" w14:textId="77777777" w:rsidR="0021079F" w:rsidRPr="00D93B8F" w:rsidRDefault="0021079F" w:rsidP="00A12F2C">
            <w:pPr>
              <w:spacing w:line="276" w:lineRule="auto"/>
              <w:rPr>
                <w:rFonts w:cs="Times New Roman"/>
                <w:b/>
              </w:rPr>
            </w:pPr>
            <w:r w:rsidRPr="00D93B8F">
              <w:rPr>
                <w:rFonts w:cs="Times New Roman"/>
                <w:b/>
              </w:rPr>
              <w:t>Цель информационного взаимодействия</w:t>
            </w:r>
          </w:p>
        </w:tc>
      </w:tr>
      <w:tr w:rsidR="0021079F" w:rsidRPr="00D93B8F" w14:paraId="44AFDEC8" w14:textId="77777777" w:rsidTr="00A12F2C">
        <w:tc>
          <w:tcPr>
            <w:tcW w:w="646" w:type="dxa"/>
            <w:shd w:val="clear" w:color="auto" w:fill="auto"/>
            <w:vAlign w:val="center"/>
          </w:tcPr>
          <w:p w14:paraId="382B7509"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7635ADBD"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045712D7" w14:textId="77777777" w:rsidR="0021079F" w:rsidRPr="00D93B8F" w:rsidRDefault="0021079F" w:rsidP="00A12F2C">
            <w:pPr>
              <w:spacing w:line="276" w:lineRule="auto"/>
              <w:jc w:val="center"/>
              <w:rPr>
                <w:rFonts w:cs="Times New Roman"/>
              </w:rPr>
            </w:pPr>
            <w:r w:rsidRPr="00D93B8F">
              <w:rPr>
                <w:rFonts w:cs="Times New Roman"/>
              </w:rPr>
              <w:t>Федеральная налоговая служба</w:t>
            </w:r>
          </w:p>
        </w:tc>
        <w:tc>
          <w:tcPr>
            <w:tcW w:w="4252" w:type="dxa"/>
            <w:shd w:val="clear" w:color="auto" w:fill="auto"/>
            <w:vAlign w:val="center"/>
          </w:tcPr>
          <w:p w14:paraId="1B7A7A3B" w14:textId="77777777" w:rsidR="0021079F" w:rsidRPr="00D93B8F" w:rsidRDefault="0021079F" w:rsidP="00A12F2C">
            <w:pPr>
              <w:spacing w:line="276" w:lineRule="auto"/>
              <w:rPr>
                <w:rFonts w:cs="Times New Roman"/>
              </w:rPr>
            </w:pPr>
            <w:r w:rsidRPr="00D93B8F">
              <w:rPr>
                <w:rFonts w:cs="Times New Roman"/>
              </w:rPr>
              <w:t>Получение сведений из ЕГРЮЛ/ЕГРИП</w:t>
            </w:r>
          </w:p>
        </w:tc>
      </w:tr>
      <w:tr w:rsidR="0021079F" w:rsidRPr="00D93B8F" w14:paraId="7BC11D5F" w14:textId="77777777" w:rsidTr="00A12F2C">
        <w:tc>
          <w:tcPr>
            <w:tcW w:w="646" w:type="dxa"/>
            <w:shd w:val="clear" w:color="auto" w:fill="auto"/>
            <w:vAlign w:val="center"/>
          </w:tcPr>
          <w:p w14:paraId="2A028516"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3DB85C15"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64B16938" w14:textId="77777777" w:rsidR="0021079F" w:rsidRPr="00D93B8F" w:rsidRDefault="0021079F" w:rsidP="00A12F2C">
            <w:pPr>
              <w:spacing w:line="276" w:lineRule="auto"/>
              <w:jc w:val="center"/>
              <w:rPr>
                <w:rFonts w:cs="Times New Roman"/>
              </w:rPr>
            </w:pPr>
            <w:r w:rsidRPr="00D93B8F">
              <w:rPr>
                <w:rFonts w:cs="Times New Roman"/>
              </w:rPr>
              <w:t>Федеральная служба судебных приставов</w:t>
            </w:r>
          </w:p>
        </w:tc>
        <w:tc>
          <w:tcPr>
            <w:tcW w:w="4252" w:type="dxa"/>
            <w:shd w:val="clear" w:color="auto" w:fill="auto"/>
            <w:vAlign w:val="center"/>
          </w:tcPr>
          <w:p w14:paraId="051E7026" w14:textId="77777777" w:rsidR="0021079F" w:rsidRPr="00D93B8F" w:rsidRDefault="0021079F" w:rsidP="00A12F2C">
            <w:pPr>
              <w:spacing w:line="276" w:lineRule="auto"/>
              <w:rPr>
                <w:rFonts w:cs="Times New Roman"/>
              </w:rPr>
            </w:pPr>
            <w:r w:rsidRPr="00D93B8F">
              <w:rPr>
                <w:rFonts w:cs="Times New Roman"/>
              </w:rPr>
              <w:t>Обмен информацией об исполнительных документах</w:t>
            </w:r>
          </w:p>
        </w:tc>
      </w:tr>
      <w:tr w:rsidR="0021079F" w:rsidRPr="00D93B8F" w14:paraId="0B6A62F7" w14:textId="77777777" w:rsidTr="00A12F2C">
        <w:tc>
          <w:tcPr>
            <w:tcW w:w="646" w:type="dxa"/>
            <w:shd w:val="clear" w:color="auto" w:fill="auto"/>
            <w:vAlign w:val="center"/>
          </w:tcPr>
          <w:p w14:paraId="3A90AEDD"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5B9116BF"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68227BA5" w14:textId="77777777" w:rsidR="0021079F" w:rsidRPr="00D93B8F" w:rsidRDefault="0021079F" w:rsidP="00A12F2C">
            <w:pPr>
              <w:spacing w:line="276" w:lineRule="auto"/>
              <w:jc w:val="center"/>
              <w:rPr>
                <w:rFonts w:cs="Times New Roman"/>
              </w:rPr>
            </w:pPr>
            <w:r w:rsidRPr="00D93B8F">
              <w:rPr>
                <w:rFonts w:cs="Times New Roman"/>
              </w:rPr>
              <w:t>Федеральное Казначейство</w:t>
            </w:r>
          </w:p>
        </w:tc>
        <w:tc>
          <w:tcPr>
            <w:tcW w:w="4252" w:type="dxa"/>
            <w:shd w:val="clear" w:color="auto" w:fill="auto"/>
            <w:vAlign w:val="center"/>
          </w:tcPr>
          <w:p w14:paraId="0DEE561E" w14:textId="77777777" w:rsidR="0021079F" w:rsidRPr="00D93B8F" w:rsidRDefault="0021079F" w:rsidP="00A12F2C">
            <w:pPr>
              <w:spacing w:line="276" w:lineRule="auto"/>
              <w:rPr>
                <w:rFonts w:cs="Times New Roman"/>
              </w:rPr>
            </w:pPr>
            <w:r w:rsidRPr="00D93B8F">
              <w:rPr>
                <w:rFonts w:cs="Times New Roman"/>
              </w:rPr>
              <w:t>Взаимодействие с ГИС ГМП (получение информации о платежах, передача начислений, квитирование начислений)</w:t>
            </w:r>
          </w:p>
        </w:tc>
      </w:tr>
      <w:tr w:rsidR="0021079F" w:rsidRPr="00D93B8F" w14:paraId="3B2E957F" w14:textId="77777777" w:rsidTr="00A12F2C">
        <w:tc>
          <w:tcPr>
            <w:tcW w:w="646" w:type="dxa"/>
            <w:shd w:val="clear" w:color="auto" w:fill="auto"/>
            <w:vAlign w:val="center"/>
          </w:tcPr>
          <w:p w14:paraId="0B635BB3"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7DC19DD1"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07D0592F" w14:textId="77777777" w:rsidR="0021079F" w:rsidRPr="00D93B8F" w:rsidRDefault="0021079F" w:rsidP="00A12F2C">
            <w:pPr>
              <w:spacing w:line="276" w:lineRule="auto"/>
              <w:jc w:val="center"/>
              <w:rPr>
                <w:rFonts w:cs="Times New Roman"/>
              </w:rPr>
            </w:pPr>
            <w:r w:rsidRPr="00D93B8F">
              <w:rPr>
                <w:rFonts w:cs="Times New Roman"/>
              </w:rPr>
              <w:t>Министерство внутренних дел</w:t>
            </w:r>
          </w:p>
        </w:tc>
        <w:tc>
          <w:tcPr>
            <w:tcW w:w="4252" w:type="dxa"/>
            <w:shd w:val="clear" w:color="auto" w:fill="auto"/>
            <w:vAlign w:val="center"/>
          </w:tcPr>
          <w:p w14:paraId="5EFA1619" w14:textId="77777777" w:rsidR="0021079F" w:rsidRPr="00D93B8F" w:rsidRDefault="0021079F" w:rsidP="00A12F2C">
            <w:pPr>
              <w:spacing w:line="276" w:lineRule="auto"/>
              <w:rPr>
                <w:rFonts w:cs="Times New Roman"/>
              </w:rPr>
            </w:pPr>
            <w:r w:rsidRPr="00D93B8F">
              <w:rPr>
                <w:rFonts w:cs="Times New Roman"/>
              </w:rPr>
              <w:t>Получение сведений о судимости физических лиц</w:t>
            </w:r>
          </w:p>
        </w:tc>
      </w:tr>
      <w:tr w:rsidR="0021079F" w:rsidRPr="00D93B8F" w14:paraId="7F240643" w14:textId="77777777" w:rsidTr="00A12F2C">
        <w:tc>
          <w:tcPr>
            <w:tcW w:w="646" w:type="dxa"/>
            <w:shd w:val="clear" w:color="auto" w:fill="auto"/>
            <w:vAlign w:val="center"/>
          </w:tcPr>
          <w:p w14:paraId="052A0FDE"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39AF6C40"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19D89A5C" w14:textId="77777777" w:rsidR="0021079F" w:rsidRPr="00D93B8F" w:rsidRDefault="0021079F" w:rsidP="00A12F2C">
            <w:pPr>
              <w:spacing w:line="276" w:lineRule="auto"/>
              <w:jc w:val="center"/>
              <w:rPr>
                <w:rFonts w:cs="Times New Roman"/>
              </w:rPr>
            </w:pPr>
            <w:r w:rsidRPr="00D93B8F">
              <w:rPr>
                <w:rFonts w:cs="Times New Roman"/>
              </w:rPr>
              <w:t>Федеральная налоговая служба</w:t>
            </w:r>
          </w:p>
        </w:tc>
        <w:tc>
          <w:tcPr>
            <w:tcW w:w="4252" w:type="dxa"/>
            <w:shd w:val="clear" w:color="auto" w:fill="auto"/>
            <w:vAlign w:val="center"/>
          </w:tcPr>
          <w:p w14:paraId="25A67D5C" w14:textId="77777777" w:rsidR="0021079F" w:rsidRPr="00D93B8F" w:rsidRDefault="0021079F" w:rsidP="00A12F2C">
            <w:pPr>
              <w:spacing w:line="276" w:lineRule="auto"/>
              <w:rPr>
                <w:rFonts w:cs="Times New Roman"/>
              </w:rPr>
            </w:pPr>
            <w:r w:rsidRPr="00D93B8F">
              <w:rPr>
                <w:rFonts w:cs="Times New Roman"/>
              </w:rPr>
              <w:t>Передача информации об изменениях в лицензиях, выдаваемых Роскомнадзором</w:t>
            </w:r>
          </w:p>
        </w:tc>
      </w:tr>
      <w:tr w:rsidR="0021079F" w:rsidRPr="00D93B8F" w14:paraId="49EA3AEC" w14:textId="77777777" w:rsidTr="00A12F2C">
        <w:tc>
          <w:tcPr>
            <w:tcW w:w="646" w:type="dxa"/>
            <w:shd w:val="clear" w:color="auto" w:fill="auto"/>
            <w:vAlign w:val="center"/>
          </w:tcPr>
          <w:p w14:paraId="2411425C"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452B8D60"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32DB806E" w14:textId="77777777" w:rsidR="0021079F" w:rsidRPr="00D93B8F" w:rsidRDefault="0021079F" w:rsidP="00A12F2C">
            <w:pPr>
              <w:spacing w:line="276" w:lineRule="auto"/>
              <w:jc w:val="center"/>
              <w:rPr>
                <w:rFonts w:cs="Times New Roman"/>
              </w:rPr>
            </w:pPr>
            <w:r w:rsidRPr="00D93B8F">
              <w:rPr>
                <w:rFonts w:cs="Times New Roman"/>
              </w:rPr>
              <w:t>Федеральная налоговая служба</w:t>
            </w:r>
          </w:p>
        </w:tc>
        <w:tc>
          <w:tcPr>
            <w:tcW w:w="4252" w:type="dxa"/>
            <w:shd w:val="clear" w:color="auto" w:fill="auto"/>
            <w:vAlign w:val="center"/>
          </w:tcPr>
          <w:p w14:paraId="29DACCA9" w14:textId="77777777" w:rsidR="0021079F" w:rsidRPr="00D93B8F" w:rsidRDefault="0021079F" w:rsidP="00A12F2C">
            <w:pPr>
              <w:spacing w:line="276" w:lineRule="auto"/>
              <w:rPr>
                <w:rFonts w:cs="Times New Roman"/>
              </w:rPr>
            </w:pPr>
            <w:r w:rsidRPr="00D93B8F">
              <w:rPr>
                <w:rFonts w:cs="Times New Roman"/>
              </w:rPr>
              <w:t>Получение сведений из реестра малого и среднего предпринимательства</w:t>
            </w:r>
          </w:p>
        </w:tc>
      </w:tr>
      <w:tr w:rsidR="0021079F" w:rsidRPr="00D93B8F" w14:paraId="5785E66C" w14:textId="77777777" w:rsidTr="00A12F2C">
        <w:tc>
          <w:tcPr>
            <w:tcW w:w="646" w:type="dxa"/>
            <w:shd w:val="clear" w:color="auto" w:fill="auto"/>
            <w:vAlign w:val="center"/>
          </w:tcPr>
          <w:p w14:paraId="39E34D2C"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601457DD"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077BB30C" w14:textId="77777777" w:rsidR="0021079F" w:rsidRPr="00D93B8F" w:rsidRDefault="0021079F" w:rsidP="00A12F2C">
            <w:pPr>
              <w:spacing w:line="276" w:lineRule="auto"/>
              <w:jc w:val="center"/>
              <w:rPr>
                <w:rFonts w:cs="Times New Roman"/>
              </w:rPr>
            </w:pPr>
            <w:r w:rsidRPr="00D93B8F">
              <w:rPr>
                <w:rFonts w:cs="Times New Roman"/>
              </w:rPr>
              <w:t>Генеральная прокуратура</w:t>
            </w:r>
          </w:p>
        </w:tc>
        <w:tc>
          <w:tcPr>
            <w:tcW w:w="4252" w:type="dxa"/>
            <w:shd w:val="clear" w:color="auto" w:fill="auto"/>
            <w:vAlign w:val="center"/>
          </w:tcPr>
          <w:p w14:paraId="2F908D35" w14:textId="77777777" w:rsidR="0021079F" w:rsidRPr="00D93B8F" w:rsidRDefault="0021079F" w:rsidP="00A12F2C">
            <w:pPr>
              <w:spacing w:line="276" w:lineRule="auto"/>
              <w:rPr>
                <w:rFonts w:cs="Times New Roman"/>
              </w:rPr>
            </w:pPr>
            <w:r w:rsidRPr="00D93B8F">
              <w:rPr>
                <w:rFonts w:cs="Times New Roman"/>
              </w:rPr>
              <w:t>Передача информации по проверкам в АС ЕРП</w:t>
            </w:r>
          </w:p>
        </w:tc>
      </w:tr>
      <w:tr w:rsidR="0021079F" w:rsidRPr="00D93B8F" w14:paraId="318FE046" w14:textId="77777777" w:rsidTr="00A12F2C">
        <w:tc>
          <w:tcPr>
            <w:tcW w:w="646" w:type="dxa"/>
            <w:shd w:val="clear" w:color="auto" w:fill="auto"/>
            <w:vAlign w:val="center"/>
          </w:tcPr>
          <w:p w14:paraId="46E5919B"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700FAF03"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24B9FFC6" w14:textId="77777777" w:rsidR="0021079F" w:rsidRPr="00D93B8F" w:rsidRDefault="0021079F" w:rsidP="00A12F2C">
            <w:pPr>
              <w:spacing w:line="276" w:lineRule="auto"/>
              <w:jc w:val="center"/>
              <w:rPr>
                <w:rFonts w:cs="Times New Roman"/>
              </w:rPr>
            </w:pPr>
            <w:r w:rsidRPr="00D93B8F">
              <w:rPr>
                <w:rFonts w:cs="Times New Roman"/>
              </w:rPr>
              <w:t>Федеральное агентство связи</w:t>
            </w:r>
          </w:p>
        </w:tc>
        <w:tc>
          <w:tcPr>
            <w:tcW w:w="4252" w:type="dxa"/>
            <w:shd w:val="clear" w:color="auto" w:fill="auto"/>
            <w:vAlign w:val="center"/>
          </w:tcPr>
          <w:p w14:paraId="0E96282C" w14:textId="77777777" w:rsidR="0021079F" w:rsidRPr="00D93B8F" w:rsidRDefault="0021079F" w:rsidP="00A12F2C">
            <w:pPr>
              <w:spacing w:line="276" w:lineRule="auto"/>
              <w:rPr>
                <w:rFonts w:cs="Times New Roman"/>
              </w:rPr>
            </w:pPr>
            <w:r w:rsidRPr="00D93B8F">
              <w:rPr>
                <w:rFonts w:cs="Times New Roman"/>
              </w:rPr>
              <w:t>Получение информации о направлении оператором связи сведений о базе расчета обязательных отчислений в резерв универсального обслуживания в установленные законодательством сроки</w:t>
            </w:r>
          </w:p>
        </w:tc>
      </w:tr>
      <w:tr w:rsidR="0021079F" w:rsidRPr="00D93B8F" w14:paraId="6B50123F" w14:textId="77777777" w:rsidTr="00A12F2C">
        <w:tc>
          <w:tcPr>
            <w:tcW w:w="646" w:type="dxa"/>
            <w:shd w:val="clear" w:color="auto" w:fill="auto"/>
            <w:vAlign w:val="center"/>
          </w:tcPr>
          <w:p w14:paraId="779BB16C"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2AF26DD4" w14:textId="77777777" w:rsidR="0021079F" w:rsidRPr="00D93B8F" w:rsidRDefault="0021079F" w:rsidP="00A12F2C">
            <w:pPr>
              <w:spacing w:line="276" w:lineRule="auto"/>
              <w:rPr>
                <w:rFonts w:cs="Times New Roman"/>
              </w:rPr>
            </w:pPr>
            <w:r w:rsidRPr="00D93B8F">
              <w:rPr>
                <w:rFonts w:cs="Times New Roman"/>
              </w:rPr>
              <w:t xml:space="preserve">СМЭВ, получение </w:t>
            </w:r>
            <w:r w:rsidRPr="00D93B8F">
              <w:rPr>
                <w:rFonts w:cs="Times New Roman"/>
              </w:rPr>
              <w:lastRenderedPageBreak/>
              <w:t>сведений от информационных сервисов ФОИВ</w:t>
            </w:r>
          </w:p>
        </w:tc>
        <w:tc>
          <w:tcPr>
            <w:tcW w:w="2410" w:type="dxa"/>
            <w:shd w:val="clear" w:color="auto" w:fill="auto"/>
            <w:vAlign w:val="center"/>
          </w:tcPr>
          <w:p w14:paraId="316C1F94" w14:textId="77777777" w:rsidR="0021079F" w:rsidRPr="00D93B8F" w:rsidRDefault="0021079F" w:rsidP="00A12F2C">
            <w:pPr>
              <w:spacing w:line="276" w:lineRule="auto"/>
              <w:jc w:val="center"/>
              <w:rPr>
                <w:rFonts w:cs="Times New Roman"/>
              </w:rPr>
            </w:pPr>
            <w:r w:rsidRPr="00D93B8F">
              <w:rPr>
                <w:rFonts w:cs="Times New Roman"/>
              </w:rPr>
              <w:lastRenderedPageBreak/>
              <w:t xml:space="preserve">Федеральное </w:t>
            </w:r>
            <w:r w:rsidRPr="00D93B8F">
              <w:rPr>
                <w:rFonts w:cs="Times New Roman"/>
              </w:rPr>
              <w:lastRenderedPageBreak/>
              <w:t>агентство связи</w:t>
            </w:r>
          </w:p>
        </w:tc>
        <w:tc>
          <w:tcPr>
            <w:tcW w:w="4252" w:type="dxa"/>
            <w:shd w:val="clear" w:color="auto" w:fill="auto"/>
            <w:vAlign w:val="center"/>
          </w:tcPr>
          <w:p w14:paraId="1C044822" w14:textId="77777777" w:rsidR="0021079F" w:rsidRPr="00D93B8F" w:rsidRDefault="0021079F" w:rsidP="00A12F2C">
            <w:pPr>
              <w:spacing w:line="276" w:lineRule="auto"/>
              <w:rPr>
                <w:rFonts w:cs="Times New Roman"/>
              </w:rPr>
            </w:pPr>
            <w:r w:rsidRPr="00D93B8F">
              <w:rPr>
                <w:rFonts w:cs="Times New Roman"/>
              </w:rPr>
              <w:lastRenderedPageBreak/>
              <w:t xml:space="preserve">Получение сведений из Решений </w:t>
            </w:r>
            <w:r w:rsidRPr="00D93B8F">
              <w:rPr>
                <w:rFonts w:cs="Times New Roman"/>
              </w:rPr>
              <w:lastRenderedPageBreak/>
              <w:t>Россвязи о выделении, изъятии, переоформлении ресурсов нумерации</w:t>
            </w:r>
          </w:p>
        </w:tc>
      </w:tr>
      <w:tr w:rsidR="0021079F" w:rsidRPr="00D93B8F" w14:paraId="3BFCE62D" w14:textId="77777777" w:rsidTr="00A12F2C">
        <w:tc>
          <w:tcPr>
            <w:tcW w:w="646" w:type="dxa"/>
            <w:shd w:val="clear" w:color="auto" w:fill="auto"/>
            <w:vAlign w:val="center"/>
          </w:tcPr>
          <w:p w14:paraId="79D8E92E"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117671F0"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07FDD125" w14:textId="77777777" w:rsidR="0021079F" w:rsidRPr="00D93B8F" w:rsidRDefault="0021079F" w:rsidP="00A12F2C">
            <w:pPr>
              <w:spacing w:line="276" w:lineRule="auto"/>
              <w:jc w:val="center"/>
              <w:rPr>
                <w:rFonts w:cs="Times New Roman"/>
              </w:rPr>
            </w:pPr>
            <w:r w:rsidRPr="00D93B8F">
              <w:rPr>
                <w:rFonts w:cs="Times New Roman"/>
              </w:rPr>
              <w:t>Федеральное агентство связи</w:t>
            </w:r>
          </w:p>
        </w:tc>
        <w:tc>
          <w:tcPr>
            <w:tcW w:w="4252" w:type="dxa"/>
            <w:shd w:val="clear" w:color="auto" w:fill="auto"/>
            <w:vAlign w:val="center"/>
          </w:tcPr>
          <w:p w14:paraId="2F4D1A76" w14:textId="77777777" w:rsidR="0021079F" w:rsidRPr="00D93B8F" w:rsidRDefault="0021079F" w:rsidP="00A12F2C">
            <w:pPr>
              <w:spacing w:line="276" w:lineRule="auto"/>
              <w:rPr>
                <w:rFonts w:cs="Times New Roman"/>
              </w:rPr>
            </w:pPr>
            <w:r w:rsidRPr="00D93B8F">
              <w:rPr>
                <w:rFonts w:cs="Times New Roman"/>
              </w:rPr>
              <w:t>Получение информации, подтверждающей представление в Россвязь сведений об использовании на своей сети связи ресурса нумерации</w:t>
            </w:r>
          </w:p>
        </w:tc>
      </w:tr>
      <w:tr w:rsidR="0021079F" w:rsidRPr="00D93B8F" w14:paraId="7B85C818" w14:textId="77777777" w:rsidTr="00A12F2C">
        <w:tc>
          <w:tcPr>
            <w:tcW w:w="646" w:type="dxa"/>
            <w:shd w:val="clear" w:color="auto" w:fill="auto"/>
            <w:vAlign w:val="center"/>
          </w:tcPr>
          <w:p w14:paraId="701726DC"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433AAFF2"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3D7CB1A7"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73B82C3B" w14:textId="77777777" w:rsidR="0021079F" w:rsidRPr="00D93B8F" w:rsidRDefault="0021079F" w:rsidP="00A12F2C">
            <w:pPr>
              <w:spacing w:line="276" w:lineRule="auto"/>
              <w:rPr>
                <w:rFonts w:cs="Times New Roman"/>
              </w:rPr>
            </w:pPr>
            <w:r w:rsidRPr="00D93B8F">
              <w:rPr>
                <w:rFonts w:cs="Times New Roman"/>
              </w:rPr>
              <w:t>Предоставление сведений из разрешения на использование радиочастот (радиочастотных каналов)</w:t>
            </w:r>
          </w:p>
        </w:tc>
      </w:tr>
      <w:tr w:rsidR="0021079F" w:rsidRPr="00D93B8F" w14:paraId="37DF7EE3" w14:textId="77777777" w:rsidTr="00A12F2C">
        <w:tc>
          <w:tcPr>
            <w:tcW w:w="646" w:type="dxa"/>
            <w:shd w:val="clear" w:color="auto" w:fill="auto"/>
            <w:vAlign w:val="center"/>
          </w:tcPr>
          <w:p w14:paraId="565A39E0"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5E6B3BA3"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52DBC051"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536DD70A" w14:textId="77777777" w:rsidR="0021079F" w:rsidRPr="00D93B8F" w:rsidRDefault="0021079F" w:rsidP="00A12F2C">
            <w:pPr>
              <w:spacing w:line="276" w:lineRule="auto"/>
              <w:rPr>
                <w:rFonts w:cs="Times New Roman"/>
              </w:rPr>
            </w:pPr>
            <w:r w:rsidRPr="00D93B8F">
              <w:rPr>
                <w:rFonts w:cs="Times New Roman"/>
              </w:rPr>
              <w:t>Предоставление сведений из свидетельства о регистрации средства массовой информации</w:t>
            </w:r>
          </w:p>
        </w:tc>
      </w:tr>
      <w:tr w:rsidR="0021079F" w:rsidRPr="00D93B8F" w14:paraId="6387F92B" w14:textId="77777777" w:rsidTr="00A12F2C">
        <w:tc>
          <w:tcPr>
            <w:tcW w:w="646" w:type="dxa"/>
            <w:shd w:val="clear" w:color="auto" w:fill="auto"/>
            <w:vAlign w:val="center"/>
          </w:tcPr>
          <w:p w14:paraId="1413A5A8"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50C6D3AE"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76B39625"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629404C6" w14:textId="77777777" w:rsidR="0021079F" w:rsidRPr="00D93B8F" w:rsidRDefault="0021079F" w:rsidP="00A12F2C">
            <w:pPr>
              <w:spacing w:line="276" w:lineRule="auto"/>
              <w:rPr>
                <w:rFonts w:cs="Times New Roman"/>
              </w:rPr>
            </w:pPr>
            <w:r w:rsidRPr="00D93B8F">
              <w:rPr>
                <w:rFonts w:cs="Times New Roman"/>
              </w:rPr>
              <w:t>Предоставление сведений из лицензии на осуществление деятельности по оказанию услуг связи</w:t>
            </w:r>
          </w:p>
        </w:tc>
      </w:tr>
      <w:tr w:rsidR="0021079F" w:rsidRPr="00D93B8F" w14:paraId="51A52F06" w14:textId="77777777" w:rsidTr="00A12F2C">
        <w:tc>
          <w:tcPr>
            <w:tcW w:w="646" w:type="dxa"/>
            <w:shd w:val="clear" w:color="auto" w:fill="auto"/>
            <w:vAlign w:val="center"/>
          </w:tcPr>
          <w:p w14:paraId="726ECD45"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1FC5CA6D"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01F382E8"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75F1A072" w14:textId="77777777" w:rsidR="0021079F" w:rsidRPr="00D93B8F" w:rsidRDefault="0021079F" w:rsidP="00A12F2C">
            <w:pPr>
              <w:spacing w:line="276" w:lineRule="auto"/>
              <w:rPr>
                <w:rFonts w:cs="Times New Roman"/>
              </w:rPr>
            </w:pPr>
            <w:r w:rsidRPr="00D93B8F">
              <w:rPr>
                <w:rFonts w:cs="Times New Roman"/>
              </w:rPr>
              <w:t>Предоставление сведений из лицензии на осуществление деятельности в области телевизионного вещания и (или) радиовещания</w:t>
            </w:r>
          </w:p>
        </w:tc>
      </w:tr>
      <w:tr w:rsidR="0021079F" w:rsidRPr="00D93B8F" w14:paraId="65CDE6CA" w14:textId="77777777" w:rsidTr="00A12F2C">
        <w:tc>
          <w:tcPr>
            <w:tcW w:w="646" w:type="dxa"/>
            <w:shd w:val="clear" w:color="auto" w:fill="auto"/>
            <w:vAlign w:val="center"/>
          </w:tcPr>
          <w:p w14:paraId="4909E274"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1B415DDA"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35BA2247"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40C1CC78" w14:textId="77777777" w:rsidR="0021079F" w:rsidRPr="00D93B8F" w:rsidRDefault="0021079F" w:rsidP="00A12F2C">
            <w:pPr>
              <w:spacing w:line="276" w:lineRule="auto"/>
              <w:rPr>
                <w:rFonts w:cs="Times New Roman"/>
              </w:rPr>
            </w:pPr>
            <w:r w:rsidRPr="00D93B8F">
              <w:rPr>
                <w:rFonts w:cs="Times New Roman"/>
              </w:rPr>
              <w:t>Предоставление выгрузок из реестра радиоэлектронных средств и высокочастотных устройств гражданского назначения, разрешенных для ввоза на территорию Российской Федерации</w:t>
            </w:r>
          </w:p>
        </w:tc>
      </w:tr>
      <w:tr w:rsidR="0021079F" w:rsidRPr="00D93B8F" w14:paraId="7A109FCA" w14:textId="77777777" w:rsidTr="00A12F2C">
        <w:tc>
          <w:tcPr>
            <w:tcW w:w="646" w:type="dxa"/>
            <w:shd w:val="clear" w:color="auto" w:fill="auto"/>
            <w:vAlign w:val="center"/>
          </w:tcPr>
          <w:p w14:paraId="271BD35D"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7188538D"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15FA2DFA"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shd w:val="clear" w:color="auto" w:fill="auto"/>
            <w:vAlign w:val="center"/>
          </w:tcPr>
          <w:p w14:paraId="39C29D12" w14:textId="77777777" w:rsidR="0021079F" w:rsidRPr="00D93B8F" w:rsidRDefault="0021079F" w:rsidP="00A12F2C">
            <w:pPr>
              <w:spacing w:line="276" w:lineRule="auto"/>
              <w:rPr>
                <w:rFonts w:cs="Times New Roman"/>
              </w:rPr>
            </w:pPr>
            <w:r w:rsidRPr="00D93B8F">
              <w:rPr>
                <w:rFonts w:cs="Times New Roman"/>
              </w:rPr>
              <w:t>Предоставление выгрузок из реестра средств массовой информации</w:t>
            </w:r>
          </w:p>
        </w:tc>
      </w:tr>
      <w:tr w:rsidR="0021079F" w:rsidRPr="00D93B8F" w14:paraId="767089E4" w14:textId="77777777" w:rsidTr="00A12F2C">
        <w:tc>
          <w:tcPr>
            <w:tcW w:w="646" w:type="dxa"/>
            <w:shd w:val="clear" w:color="auto" w:fill="auto"/>
            <w:vAlign w:val="center"/>
          </w:tcPr>
          <w:p w14:paraId="6ACF09EE"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23BCF1EA" w14:textId="77777777" w:rsidR="0021079F" w:rsidRPr="00D93B8F" w:rsidRDefault="0021079F" w:rsidP="00A12F2C">
            <w:pPr>
              <w:spacing w:line="276" w:lineRule="auto"/>
              <w:rPr>
                <w:rFonts w:cs="Times New Roman"/>
              </w:rPr>
            </w:pPr>
            <w:r w:rsidRPr="00D93B8F">
              <w:rPr>
                <w:rFonts w:cs="Times New Roman"/>
              </w:rPr>
              <w:t>Выделенный канал связи</w:t>
            </w:r>
          </w:p>
        </w:tc>
        <w:tc>
          <w:tcPr>
            <w:tcW w:w="2410" w:type="dxa"/>
            <w:shd w:val="clear" w:color="auto" w:fill="auto"/>
            <w:vAlign w:val="center"/>
          </w:tcPr>
          <w:p w14:paraId="22995AA0" w14:textId="77777777" w:rsidR="0021079F" w:rsidRPr="00D93B8F" w:rsidRDefault="0021079F" w:rsidP="00A12F2C">
            <w:pPr>
              <w:spacing w:line="276" w:lineRule="auto"/>
              <w:jc w:val="center"/>
              <w:rPr>
                <w:rFonts w:cs="Times New Roman"/>
              </w:rPr>
            </w:pPr>
            <w:r w:rsidRPr="00D93B8F">
              <w:rPr>
                <w:rFonts w:cs="Times New Roman"/>
              </w:rPr>
              <w:t>Мосгорсуд</w:t>
            </w:r>
          </w:p>
        </w:tc>
        <w:tc>
          <w:tcPr>
            <w:tcW w:w="4252" w:type="dxa"/>
            <w:shd w:val="clear" w:color="auto" w:fill="auto"/>
            <w:vAlign w:val="center"/>
          </w:tcPr>
          <w:p w14:paraId="703683F0" w14:textId="77777777" w:rsidR="0021079F" w:rsidRPr="00D93B8F" w:rsidRDefault="0021079F" w:rsidP="00A12F2C">
            <w:pPr>
              <w:spacing w:line="276" w:lineRule="auto"/>
              <w:rPr>
                <w:rFonts w:cs="Times New Roman"/>
              </w:rPr>
            </w:pPr>
            <w:r w:rsidRPr="00D93B8F">
              <w:rPr>
                <w:rFonts w:cs="Times New Roman"/>
              </w:rPr>
              <w:t>Получение информации по определениям о предварительном обеспечении защиты исключительных прав на фильмы, исполнительных листах</w:t>
            </w:r>
          </w:p>
        </w:tc>
      </w:tr>
      <w:tr w:rsidR="0021079F" w:rsidRPr="00D93B8F" w14:paraId="6A0EB0C4" w14:textId="77777777" w:rsidTr="00A12F2C">
        <w:tc>
          <w:tcPr>
            <w:tcW w:w="646" w:type="dxa"/>
            <w:shd w:val="clear" w:color="auto" w:fill="auto"/>
            <w:vAlign w:val="center"/>
          </w:tcPr>
          <w:p w14:paraId="5666EBD5"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45723BE5" w14:textId="77777777" w:rsidR="0021079F" w:rsidRPr="00D93B8F" w:rsidRDefault="0021079F" w:rsidP="00A12F2C">
            <w:pPr>
              <w:spacing w:line="276" w:lineRule="auto"/>
              <w:rPr>
                <w:rFonts w:cs="Times New Roman"/>
              </w:rPr>
            </w:pPr>
            <w:r w:rsidRPr="00D93B8F">
              <w:rPr>
                <w:rFonts w:cs="Times New Roman"/>
              </w:rPr>
              <w:t>СМЭВ, предоставление сведений от информационных сервисов Роскомнадзора</w:t>
            </w:r>
          </w:p>
        </w:tc>
        <w:tc>
          <w:tcPr>
            <w:tcW w:w="2410" w:type="dxa"/>
            <w:shd w:val="clear" w:color="auto" w:fill="auto"/>
            <w:vAlign w:val="center"/>
          </w:tcPr>
          <w:p w14:paraId="4A70A126" w14:textId="77777777" w:rsidR="0021079F" w:rsidRPr="00D93B8F" w:rsidRDefault="0021079F" w:rsidP="00A12F2C">
            <w:pPr>
              <w:spacing w:line="276" w:lineRule="auto"/>
              <w:jc w:val="center"/>
              <w:rPr>
                <w:rFonts w:cs="Times New Roman"/>
              </w:rPr>
            </w:pPr>
            <w:r w:rsidRPr="00D93B8F">
              <w:rPr>
                <w:rFonts w:cs="Times New Roman"/>
              </w:rPr>
              <w:t>Федеральное агентство связи</w:t>
            </w:r>
          </w:p>
        </w:tc>
        <w:tc>
          <w:tcPr>
            <w:tcW w:w="4252" w:type="dxa"/>
            <w:shd w:val="clear" w:color="auto" w:fill="auto"/>
            <w:vAlign w:val="center"/>
          </w:tcPr>
          <w:p w14:paraId="5DE30A4A" w14:textId="77777777" w:rsidR="0021079F" w:rsidRPr="00D93B8F" w:rsidRDefault="0021079F" w:rsidP="00A12F2C">
            <w:pPr>
              <w:spacing w:line="276" w:lineRule="auto"/>
              <w:rPr>
                <w:rFonts w:cs="Times New Roman"/>
              </w:rPr>
            </w:pPr>
            <w:r w:rsidRPr="00D93B8F">
              <w:rPr>
                <w:rFonts w:cs="Times New Roman"/>
              </w:rPr>
              <w:t>Предоставление сведений по лицензиям на оказание услуг связи</w:t>
            </w:r>
          </w:p>
        </w:tc>
      </w:tr>
      <w:tr w:rsidR="0021079F" w:rsidRPr="00D93B8F" w14:paraId="5B8673C1" w14:textId="77777777" w:rsidTr="00A12F2C">
        <w:tc>
          <w:tcPr>
            <w:tcW w:w="646" w:type="dxa"/>
            <w:tcBorders>
              <w:bottom w:val="single" w:sz="4" w:space="0" w:color="auto"/>
            </w:tcBorders>
            <w:shd w:val="clear" w:color="auto" w:fill="auto"/>
            <w:vAlign w:val="center"/>
          </w:tcPr>
          <w:p w14:paraId="50A04105"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tcBorders>
              <w:bottom w:val="single" w:sz="4" w:space="0" w:color="auto"/>
            </w:tcBorders>
            <w:shd w:val="clear" w:color="auto" w:fill="auto"/>
            <w:vAlign w:val="center"/>
          </w:tcPr>
          <w:p w14:paraId="2EEB3349" w14:textId="77777777" w:rsidR="0021079F" w:rsidRPr="00D93B8F" w:rsidRDefault="0021079F" w:rsidP="00A12F2C">
            <w:pPr>
              <w:spacing w:line="276" w:lineRule="auto"/>
              <w:rPr>
                <w:rFonts w:cs="Times New Roman"/>
              </w:rPr>
            </w:pPr>
            <w:r w:rsidRPr="00D93B8F">
              <w:rPr>
                <w:rFonts w:cs="Times New Roman"/>
              </w:rPr>
              <w:t>МЭДО</w:t>
            </w:r>
          </w:p>
        </w:tc>
        <w:tc>
          <w:tcPr>
            <w:tcW w:w="2410" w:type="dxa"/>
            <w:tcBorders>
              <w:bottom w:val="single" w:sz="4" w:space="0" w:color="auto"/>
            </w:tcBorders>
            <w:shd w:val="clear" w:color="auto" w:fill="auto"/>
            <w:vAlign w:val="center"/>
          </w:tcPr>
          <w:p w14:paraId="101B4287" w14:textId="77777777" w:rsidR="0021079F" w:rsidRPr="00D93B8F" w:rsidRDefault="0021079F" w:rsidP="00A12F2C">
            <w:pPr>
              <w:spacing w:line="276" w:lineRule="auto"/>
              <w:jc w:val="center"/>
              <w:rPr>
                <w:rFonts w:cs="Times New Roman"/>
              </w:rPr>
            </w:pPr>
            <w:r w:rsidRPr="00D93B8F">
              <w:rPr>
                <w:rFonts w:cs="Times New Roman"/>
              </w:rPr>
              <w:t>Все заинтересованные ФОИВ</w:t>
            </w:r>
          </w:p>
        </w:tc>
        <w:tc>
          <w:tcPr>
            <w:tcW w:w="4252" w:type="dxa"/>
            <w:tcBorders>
              <w:bottom w:val="single" w:sz="4" w:space="0" w:color="auto"/>
            </w:tcBorders>
            <w:shd w:val="clear" w:color="auto" w:fill="auto"/>
            <w:vAlign w:val="center"/>
          </w:tcPr>
          <w:p w14:paraId="00D3E1B4" w14:textId="77777777" w:rsidR="0021079F" w:rsidRPr="00D93B8F" w:rsidRDefault="0021079F" w:rsidP="00A12F2C">
            <w:pPr>
              <w:spacing w:line="276" w:lineRule="auto"/>
              <w:rPr>
                <w:rFonts w:cs="Times New Roman"/>
              </w:rPr>
            </w:pPr>
            <w:r w:rsidRPr="00D93B8F">
              <w:rPr>
                <w:rFonts w:cs="Times New Roman"/>
              </w:rPr>
              <w:t>Обмен сообщениями и уведомлениями, электронными документами</w:t>
            </w:r>
          </w:p>
        </w:tc>
      </w:tr>
      <w:tr w:rsidR="0021079F" w:rsidRPr="00D93B8F" w14:paraId="2721963C" w14:textId="77777777" w:rsidTr="00A12F2C">
        <w:tc>
          <w:tcPr>
            <w:tcW w:w="646" w:type="dxa"/>
            <w:shd w:val="clear" w:color="auto" w:fill="auto"/>
            <w:vAlign w:val="center"/>
          </w:tcPr>
          <w:p w14:paraId="5013AA40"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1D773736"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018DE3EB" w14:textId="77777777" w:rsidR="0021079F" w:rsidRPr="00D93B8F" w:rsidRDefault="0021079F" w:rsidP="00A12F2C">
            <w:pPr>
              <w:spacing w:line="276" w:lineRule="auto"/>
              <w:jc w:val="center"/>
              <w:rPr>
                <w:rFonts w:cs="Times New Roman"/>
              </w:rPr>
            </w:pPr>
            <w:r w:rsidRPr="00D93B8F">
              <w:rPr>
                <w:rFonts w:cs="Times New Roman"/>
              </w:rPr>
              <w:t>Министерство цифрового развития, связи и массовых коммуникаций</w:t>
            </w:r>
          </w:p>
        </w:tc>
        <w:tc>
          <w:tcPr>
            <w:tcW w:w="4252" w:type="dxa"/>
            <w:shd w:val="clear" w:color="auto" w:fill="auto"/>
            <w:vAlign w:val="center"/>
          </w:tcPr>
          <w:p w14:paraId="3B6D64EB" w14:textId="77777777" w:rsidR="0021079F" w:rsidRPr="00D93B8F" w:rsidRDefault="0021079F" w:rsidP="00A12F2C">
            <w:pPr>
              <w:spacing w:line="276" w:lineRule="auto"/>
              <w:rPr>
                <w:rFonts w:cs="Times New Roman"/>
              </w:rPr>
            </w:pPr>
            <w:r w:rsidRPr="00D93B8F">
              <w:rPr>
                <w:rFonts w:cs="Times New Roman"/>
              </w:rPr>
              <w:t>Получение сведений о решениях о выделении полос радиочастот для радиоэлектронных средств и высокочастотных устройств</w:t>
            </w:r>
          </w:p>
          <w:p w14:paraId="6EC56E33" w14:textId="77777777" w:rsidR="0021079F" w:rsidRPr="00D93B8F" w:rsidRDefault="0021079F" w:rsidP="00A12F2C">
            <w:pPr>
              <w:spacing w:line="276" w:lineRule="auto"/>
              <w:rPr>
                <w:rFonts w:cs="Times New Roman"/>
              </w:rPr>
            </w:pPr>
          </w:p>
        </w:tc>
      </w:tr>
      <w:tr w:rsidR="0021079F" w:rsidRPr="00D93B8F" w14:paraId="79DCB11B" w14:textId="77777777" w:rsidTr="00A12F2C">
        <w:tc>
          <w:tcPr>
            <w:tcW w:w="646" w:type="dxa"/>
            <w:shd w:val="clear" w:color="auto" w:fill="auto"/>
            <w:vAlign w:val="center"/>
          </w:tcPr>
          <w:p w14:paraId="4E8D5170"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1E7A2722"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ФОИВ</w:t>
            </w:r>
          </w:p>
        </w:tc>
        <w:tc>
          <w:tcPr>
            <w:tcW w:w="2410" w:type="dxa"/>
            <w:shd w:val="clear" w:color="auto" w:fill="auto"/>
            <w:vAlign w:val="center"/>
          </w:tcPr>
          <w:p w14:paraId="4F3BF6FA" w14:textId="77777777" w:rsidR="0021079F" w:rsidRPr="00D93B8F" w:rsidRDefault="0021079F" w:rsidP="00A12F2C">
            <w:pPr>
              <w:spacing w:line="276" w:lineRule="auto"/>
              <w:jc w:val="center"/>
              <w:rPr>
                <w:rFonts w:cs="Times New Roman"/>
                <w:lang w:val="en-US"/>
              </w:rPr>
            </w:pPr>
            <w:r w:rsidRPr="00D93B8F">
              <w:rPr>
                <w:rFonts w:cs="Times New Roman"/>
              </w:rPr>
              <w:t>Федеральная налоговая служба</w:t>
            </w:r>
          </w:p>
        </w:tc>
        <w:tc>
          <w:tcPr>
            <w:tcW w:w="4252" w:type="dxa"/>
            <w:shd w:val="clear" w:color="auto" w:fill="auto"/>
            <w:vAlign w:val="center"/>
          </w:tcPr>
          <w:p w14:paraId="4A7EB46E" w14:textId="77777777" w:rsidR="0021079F" w:rsidRPr="00D93B8F" w:rsidRDefault="0021079F" w:rsidP="00A12F2C">
            <w:pPr>
              <w:spacing w:line="276" w:lineRule="auto"/>
              <w:rPr>
                <w:rFonts w:cs="Times New Roman"/>
              </w:rPr>
            </w:pPr>
            <w:r w:rsidRPr="00D93B8F">
              <w:rPr>
                <w:rFonts w:cs="Times New Roman"/>
              </w:rPr>
              <w:t>Получение из ЕГР ЗАГС сведений об актах гражданского состояния</w:t>
            </w:r>
          </w:p>
        </w:tc>
      </w:tr>
      <w:tr w:rsidR="0021079F" w:rsidRPr="00D93B8F" w14:paraId="55BED30C" w14:textId="77777777" w:rsidTr="00A12F2C">
        <w:tc>
          <w:tcPr>
            <w:tcW w:w="646" w:type="dxa"/>
            <w:shd w:val="clear" w:color="auto" w:fill="auto"/>
            <w:vAlign w:val="center"/>
          </w:tcPr>
          <w:p w14:paraId="22834E26"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2259CCAA" w14:textId="77777777" w:rsidR="0021079F" w:rsidRPr="00D93B8F" w:rsidRDefault="0021079F" w:rsidP="00A12F2C">
            <w:pPr>
              <w:spacing w:line="276" w:lineRule="auto"/>
              <w:rPr>
                <w:rFonts w:cs="Times New Roman"/>
              </w:rPr>
            </w:pPr>
            <w:r w:rsidRPr="00D93B8F">
              <w:rPr>
                <w:rFonts w:cs="Times New Roman"/>
              </w:rPr>
              <w:t>СМЭВ, получение сведений от информационных сервисов судебной системы</w:t>
            </w:r>
          </w:p>
        </w:tc>
        <w:tc>
          <w:tcPr>
            <w:tcW w:w="2410" w:type="dxa"/>
            <w:shd w:val="clear" w:color="auto" w:fill="auto"/>
            <w:vAlign w:val="center"/>
          </w:tcPr>
          <w:p w14:paraId="6A0D6CD2" w14:textId="77777777" w:rsidR="0021079F" w:rsidRPr="00D93B8F" w:rsidRDefault="0021079F" w:rsidP="00A12F2C">
            <w:pPr>
              <w:spacing w:line="276" w:lineRule="auto"/>
              <w:jc w:val="center"/>
              <w:rPr>
                <w:rFonts w:cs="Times New Roman"/>
              </w:rPr>
            </w:pPr>
            <w:r w:rsidRPr="00D93B8F">
              <w:rPr>
                <w:rFonts w:cs="Times New Roman"/>
              </w:rPr>
              <w:t>Судебный департамент</w:t>
            </w:r>
          </w:p>
        </w:tc>
        <w:tc>
          <w:tcPr>
            <w:tcW w:w="4252" w:type="dxa"/>
            <w:shd w:val="clear" w:color="auto" w:fill="auto"/>
            <w:vAlign w:val="center"/>
          </w:tcPr>
          <w:p w14:paraId="2014B70B" w14:textId="77777777" w:rsidR="0021079F" w:rsidRPr="00D93B8F" w:rsidRDefault="0021079F" w:rsidP="00A12F2C">
            <w:pPr>
              <w:spacing w:line="276" w:lineRule="auto"/>
              <w:rPr>
                <w:rFonts w:cs="Times New Roman"/>
              </w:rPr>
            </w:pPr>
            <w:r w:rsidRPr="00D93B8F">
              <w:rPr>
                <w:rFonts w:cs="Times New Roman"/>
              </w:rPr>
              <w:t>Получение судебных решений о признании информации запрещенной к распространению</w:t>
            </w:r>
          </w:p>
        </w:tc>
      </w:tr>
      <w:tr w:rsidR="0021079F" w:rsidRPr="00D93B8F" w14:paraId="26B68DCE" w14:textId="77777777" w:rsidTr="00A12F2C">
        <w:tc>
          <w:tcPr>
            <w:tcW w:w="646" w:type="dxa"/>
            <w:shd w:val="clear" w:color="auto" w:fill="auto"/>
            <w:vAlign w:val="center"/>
          </w:tcPr>
          <w:p w14:paraId="14B35A17"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3F93D8F5" w14:textId="77777777" w:rsidR="0021079F" w:rsidRPr="00D93B8F" w:rsidRDefault="0021079F" w:rsidP="00A12F2C">
            <w:pPr>
              <w:spacing w:line="276" w:lineRule="auto"/>
              <w:rPr>
                <w:rFonts w:cs="Times New Roman"/>
              </w:rPr>
            </w:pPr>
            <w:r w:rsidRPr="00D93B8F">
              <w:rPr>
                <w:rFonts w:cs="Times New Roman"/>
              </w:rPr>
              <w:t>СМЭВ, получение и предоставление сведений от (для) информационных сервисов уполномоченных органов ЕАЭС с использованием интеграционного шлюза ЕАЭС</w:t>
            </w:r>
          </w:p>
        </w:tc>
        <w:tc>
          <w:tcPr>
            <w:tcW w:w="2410" w:type="dxa"/>
            <w:shd w:val="clear" w:color="auto" w:fill="auto"/>
            <w:vAlign w:val="center"/>
          </w:tcPr>
          <w:p w14:paraId="25F6F61D" w14:textId="77777777" w:rsidR="0021079F" w:rsidRPr="00D93B8F" w:rsidRDefault="0021079F" w:rsidP="00A12F2C">
            <w:pPr>
              <w:spacing w:line="276" w:lineRule="auto"/>
              <w:jc w:val="center"/>
              <w:rPr>
                <w:rFonts w:cs="Times New Roman"/>
              </w:rPr>
            </w:pPr>
            <w:r w:rsidRPr="00D93B8F">
              <w:rPr>
                <w:rFonts w:cs="Times New Roman"/>
              </w:rPr>
              <w:t>Министерство цифрового развития, связи и массовых коммуникаций</w:t>
            </w:r>
          </w:p>
        </w:tc>
        <w:tc>
          <w:tcPr>
            <w:tcW w:w="4252" w:type="dxa"/>
            <w:shd w:val="clear" w:color="auto" w:fill="auto"/>
            <w:vAlign w:val="center"/>
          </w:tcPr>
          <w:p w14:paraId="0E4C787A" w14:textId="77777777" w:rsidR="0021079F" w:rsidRPr="00D93B8F" w:rsidRDefault="0021079F" w:rsidP="00A12F2C">
            <w:pPr>
              <w:spacing w:line="276" w:lineRule="auto"/>
              <w:rPr>
                <w:rFonts w:cs="Times New Roman"/>
              </w:rPr>
            </w:pPr>
            <w:r w:rsidRPr="00D93B8F">
              <w:rPr>
                <w:rFonts w:cs="Times New Roman"/>
              </w:rPr>
              <w:t>Взаимодействие с информационными сервисами уполномоченных органов ЕАЭС (с использованием интеграционного шлюза ЕАЭС, находящегося в ведении Минкомсвязи)</w:t>
            </w:r>
          </w:p>
        </w:tc>
      </w:tr>
      <w:tr w:rsidR="0021079F" w:rsidRPr="00D93B8F" w14:paraId="699FB059" w14:textId="77777777" w:rsidTr="00A12F2C">
        <w:tc>
          <w:tcPr>
            <w:tcW w:w="646" w:type="dxa"/>
            <w:shd w:val="clear" w:color="auto" w:fill="auto"/>
            <w:vAlign w:val="center"/>
          </w:tcPr>
          <w:p w14:paraId="446AD521" w14:textId="77777777" w:rsidR="0021079F" w:rsidRPr="00D93B8F" w:rsidRDefault="0021079F" w:rsidP="007A7E11">
            <w:pPr>
              <w:pStyle w:val="af8"/>
              <w:numPr>
                <w:ilvl w:val="0"/>
                <w:numId w:val="79"/>
              </w:numPr>
              <w:spacing w:after="0"/>
              <w:ind w:left="0" w:firstLine="0"/>
              <w:contextualSpacing w:val="0"/>
              <w:rPr>
                <w:rFonts w:cs="Times New Roman"/>
                <w:sz w:val="24"/>
                <w:szCs w:val="24"/>
              </w:rPr>
            </w:pPr>
          </w:p>
        </w:tc>
        <w:tc>
          <w:tcPr>
            <w:tcW w:w="2893" w:type="dxa"/>
            <w:shd w:val="clear" w:color="auto" w:fill="auto"/>
            <w:vAlign w:val="center"/>
          </w:tcPr>
          <w:p w14:paraId="517F1CCB" w14:textId="77777777" w:rsidR="0021079F" w:rsidRPr="00D93B8F" w:rsidRDefault="0021079F" w:rsidP="00A12F2C">
            <w:pPr>
              <w:spacing w:line="276" w:lineRule="auto"/>
              <w:rPr>
                <w:rFonts w:cs="Times New Roman"/>
              </w:rPr>
            </w:pPr>
            <w:r w:rsidRPr="00D93B8F">
              <w:rPr>
                <w:rFonts w:cs="Times New Roman"/>
              </w:rPr>
              <w:t>СМЭВ, получение и предоставление сведений от (для) ЕСНСИ</w:t>
            </w:r>
          </w:p>
        </w:tc>
        <w:tc>
          <w:tcPr>
            <w:tcW w:w="2410" w:type="dxa"/>
            <w:shd w:val="clear" w:color="auto" w:fill="auto"/>
            <w:vAlign w:val="center"/>
          </w:tcPr>
          <w:p w14:paraId="14806E5E" w14:textId="77777777" w:rsidR="0021079F" w:rsidRPr="00D93B8F" w:rsidRDefault="0021079F" w:rsidP="00A12F2C">
            <w:pPr>
              <w:spacing w:line="276" w:lineRule="auto"/>
              <w:jc w:val="center"/>
              <w:rPr>
                <w:rFonts w:cs="Times New Roman"/>
              </w:rPr>
            </w:pPr>
            <w:r w:rsidRPr="00D93B8F">
              <w:rPr>
                <w:rFonts w:cs="Times New Roman"/>
              </w:rPr>
              <w:t>Министерство цифрового развития, связи и массовых коммуникаций</w:t>
            </w:r>
          </w:p>
        </w:tc>
        <w:tc>
          <w:tcPr>
            <w:tcW w:w="4252" w:type="dxa"/>
            <w:shd w:val="clear" w:color="auto" w:fill="auto"/>
            <w:vAlign w:val="center"/>
          </w:tcPr>
          <w:p w14:paraId="1E16BEBA" w14:textId="77777777" w:rsidR="0021079F" w:rsidRPr="00D93B8F" w:rsidRDefault="0021079F" w:rsidP="00A12F2C">
            <w:pPr>
              <w:spacing w:line="276" w:lineRule="auto"/>
              <w:rPr>
                <w:rFonts w:cs="Times New Roman"/>
              </w:rPr>
            </w:pPr>
            <w:r w:rsidRPr="00D93B8F">
              <w:rPr>
                <w:rFonts w:cs="Times New Roman"/>
              </w:rPr>
              <w:t>Взаимодействие с ЕСНСИ</w:t>
            </w:r>
          </w:p>
        </w:tc>
      </w:tr>
    </w:tbl>
    <w:p w14:paraId="2E3D2AD0" w14:textId="77777777" w:rsidR="0021079F" w:rsidRPr="00D93B8F" w:rsidRDefault="0021079F" w:rsidP="0021079F">
      <w:pPr>
        <w:spacing w:line="360" w:lineRule="auto"/>
        <w:ind w:firstLine="851"/>
        <w:jc w:val="both"/>
      </w:pPr>
    </w:p>
    <w:p w14:paraId="7BA0374A" w14:textId="77777777" w:rsidR="0021079F" w:rsidRPr="00D93B8F" w:rsidRDefault="0021079F" w:rsidP="0021079F">
      <w:pPr>
        <w:spacing w:line="360" w:lineRule="auto"/>
        <w:ind w:firstLine="851"/>
        <w:jc w:val="both"/>
      </w:pPr>
      <w:r w:rsidRPr="00D93B8F">
        <w:t>Указанный выше перечень информационных сервисов может быть изменен в рамках действующего Государственного контракта в случае изменения действующего законодательства. При этом изменения в перечне информационных сервисов, содержании документации и методических материалов СМЭВ и МЭДО не влекут за собой изменения контрактной стоимости услуг.</w:t>
      </w:r>
    </w:p>
    <w:p w14:paraId="4C7607E5" w14:textId="77777777" w:rsidR="0021079F" w:rsidRPr="00D93B8F" w:rsidRDefault="0021079F" w:rsidP="0021079F">
      <w:pPr>
        <w:spacing w:line="360" w:lineRule="auto"/>
        <w:ind w:firstLine="851"/>
        <w:jc w:val="both"/>
      </w:pPr>
      <w:r w:rsidRPr="00D93B8F">
        <w:t>В случае возникновения сбоев в работе со СМЭВ или МЭДО Исполнитель обязан немедленно уведомить представителя Государственного заказчика о возникших проблемах с целью дальнейшего официального информирования участников электронного взаимодействия.</w:t>
      </w:r>
    </w:p>
    <w:p w14:paraId="6719B953" w14:textId="77777777" w:rsidR="0021079F" w:rsidRPr="00D93B8F" w:rsidRDefault="0021079F" w:rsidP="0021079F">
      <w:pPr>
        <w:spacing w:line="360" w:lineRule="auto"/>
        <w:ind w:firstLine="851"/>
        <w:jc w:val="both"/>
      </w:pPr>
      <w:r w:rsidRPr="00D93B8F">
        <w:lastRenderedPageBreak/>
        <w:t>Режим выполнения мероприятия: круглосуточно, 24х7.</w:t>
      </w:r>
    </w:p>
    <w:p w14:paraId="60E79CE3"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информационных сервисов ЕИС Роскомнадзора для перечисленных видов информационного взаимодействия, при этом продолжительность незапланированного (аварийного) перерыва в работе должна составлять не более 6 часов в квартал.</w:t>
      </w:r>
    </w:p>
    <w:p w14:paraId="307A9458"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немедленно.</w:t>
      </w:r>
    </w:p>
    <w:p w14:paraId="6999D2AD" w14:textId="77777777" w:rsidR="0021079F" w:rsidRPr="00D93B8F" w:rsidRDefault="0021079F" w:rsidP="0021079F">
      <w:pPr>
        <w:spacing w:line="360" w:lineRule="auto"/>
        <w:ind w:firstLine="851"/>
        <w:jc w:val="both"/>
      </w:pPr>
    </w:p>
    <w:p w14:paraId="4D342777"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«Обеспечение автоматизированного взаимодействия прикладных программных подсистем ЕИС Роскомнадзора с Интернет-порталом Роскомнадзора, в том числе с сайтами реестров и выгрузки операторам связи, а также порталом уполномоченного органа по защите прав субъектов персональных данных»</w:t>
      </w:r>
    </w:p>
    <w:p w14:paraId="64DADA4B" w14:textId="77777777" w:rsidR="0021079F" w:rsidRPr="00D93B8F" w:rsidRDefault="0021079F" w:rsidP="0021079F">
      <w:pPr>
        <w:spacing w:line="360" w:lineRule="auto"/>
        <w:ind w:firstLine="851"/>
        <w:jc w:val="both"/>
      </w:pPr>
      <w:r w:rsidRPr="00D93B8F">
        <w:t>Основным содержанием мероприятия является обеспечение непрерывной работоспособности программно-технических механизмов, реализующих автоматизированное взаимодействие прикладных программных подсистем ЕИС Роскомнадзора с Интернет-порталом Роскомнадзора, в том числе: сайтами реестров и выгрузки операторам связи, а также порталом персональных данных уполномоченного органа по защите прав субъектов персональных данных.</w:t>
      </w:r>
    </w:p>
    <w:p w14:paraId="3AF555D3" w14:textId="77777777" w:rsidR="0021079F" w:rsidRPr="00D93B8F" w:rsidRDefault="0021079F" w:rsidP="0021079F">
      <w:pPr>
        <w:spacing w:line="360" w:lineRule="auto"/>
        <w:ind w:firstLine="851"/>
        <w:jc w:val="both"/>
      </w:pPr>
      <w:r w:rsidRPr="00D93B8F">
        <w:t>При выполнении мероприятия указанные программно-технические механизмы должны обеспечивать наполнение специализированных разделов Интернет-портала Роскомнадзора предназначенных для регламентированного доступа к данным следующих перечней, реестров, наборов данных, хранимых и обрабатываемых во внутреннем информационном контуре ЕИС Роскомнадзора:</w:t>
      </w:r>
    </w:p>
    <w:p w14:paraId="70EA4CA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лицензий на деятельность по телерадиовещанию;</w:t>
      </w:r>
    </w:p>
    <w:p w14:paraId="678C7E8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аккредитованных экспертов и экспертных организаций, привлекаемых к проведению мероприятий по контролю в сфере массовых коммуникаций;</w:t>
      </w:r>
    </w:p>
    <w:p w14:paraId="13E01B9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граждан и организаций, привлекаемых Федеральной службой по надзору в сфере связи, информационных технологий и массовых коммуникаций в качестве экспертов к проведению мероприятий по контролю в сфере связи;</w:t>
      </w:r>
    </w:p>
    <w:p w14:paraId="178EB84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разрешений на распространение зарубежных периодических изданий;</w:t>
      </w:r>
    </w:p>
    <w:p w14:paraId="593F9E5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инфраструктуры связи Российской Федерации;</w:t>
      </w:r>
    </w:p>
    <w:p w14:paraId="78AAF5D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лицензий в области связи;</w:t>
      </w:r>
    </w:p>
    <w:p w14:paraId="51A6A28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реестр выданных и аннулированных разрешений на строительство, реконструкцию, проведение изыскательских работ для проектирования и ликвидации сухопутных </w:t>
      </w:r>
      <w:r w:rsidRPr="00D93B8F">
        <w:rPr>
          <w:sz w:val="24"/>
          <w:szCs w:val="24"/>
          <w:lang w:eastAsia="ru-RU"/>
        </w:rPr>
        <w:lastRenderedPageBreak/>
        <w:t>линий связи при пересечении государственной границы Российской Федерации и на приграничной территории;</w:t>
      </w:r>
    </w:p>
    <w:p w14:paraId="00B527E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операторов, занимающих существенное положение в сети связи общего пользования;</w:t>
      </w:r>
    </w:p>
    <w:p w14:paraId="40C77D4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РЭС и ВЧУ, разрешенных для ввоза на территорию Российской Федерации;</w:t>
      </w:r>
    </w:p>
    <w:p w14:paraId="401D58B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операторов, осуществляющих обработку персональных данных;</w:t>
      </w:r>
    </w:p>
    <w:p w14:paraId="40E166E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22369B5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распространяемую с нарушением исключительных прав;</w:t>
      </w:r>
    </w:p>
    <w:p w14:paraId="23F3360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доменных имен, указателей страниц сайтов в сети Интернет и сетевых адресов, позволяющих идентифицировать сайты в сети Интернет, содержащие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14:paraId="446B511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организаторов распространения информации;</w:t>
      </w:r>
    </w:p>
    <w:p w14:paraId="641327A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новостных агрегаторов;</w:t>
      </w:r>
    </w:p>
    <w:p w14:paraId="4DE4863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анонимайзеров;</w:t>
      </w:r>
    </w:p>
    <w:p w14:paraId="52FD91F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реестр аудиовизуальных сервисов;</w:t>
      </w:r>
    </w:p>
    <w:p w14:paraId="64D5B47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информация об оформлении лицензий в сфере связи;</w:t>
      </w:r>
    </w:p>
    <w:p w14:paraId="7578AC6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информация о регистрации присвоений (назначений) радиочастот;</w:t>
      </w:r>
    </w:p>
    <w:p w14:paraId="317B5C6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информация о присвоениях (назначениях) радиочастот по лицензиям судовых радиостанций;</w:t>
      </w:r>
    </w:p>
    <w:p w14:paraId="649421C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информация о результатах проверок;</w:t>
      </w:r>
    </w:p>
    <w:p w14:paraId="21E1752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перечень наименований зарегистрированных СМИ;</w:t>
      </w:r>
    </w:p>
    <w:p w14:paraId="61588ED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перечень подведомственных предприятий;</w:t>
      </w:r>
    </w:p>
    <w:p w14:paraId="1D6DC6D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перечень территориальных органов Роскомнадзора.</w:t>
      </w:r>
    </w:p>
    <w:p w14:paraId="17723166" w14:textId="77777777" w:rsidR="0021079F" w:rsidRPr="00D93B8F" w:rsidRDefault="0021079F" w:rsidP="0021079F">
      <w:pPr>
        <w:spacing w:line="360" w:lineRule="auto"/>
        <w:ind w:firstLine="851"/>
        <w:jc w:val="both"/>
      </w:pPr>
      <w:r w:rsidRPr="00D93B8F">
        <w:t>При выполнении мероприятия Исполнитель должен обеспечить перенос данных из внутреннего во внешний информационный контур ЕИС Роскомнадзора с обеспечением полноты и целостности информации в рамках действующей ПОИБ.</w:t>
      </w:r>
    </w:p>
    <w:p w14:paraId="12DDE33C" w14:textId="77777777" w:rsidR="0021079F" w:rsidRPr="00D93B8F" w:rsidRDefault="0021079F" w:rsidP="0021079F">
      <w:pPr>
        <w:spacing w:line="360" w:lineRule="auto"/>
        <w:ind w:firstLine="851"/>
        <w:jc w:val="both"/>
      </w:pPr>
      <w:r w:rsidRPr="00D93B8F">
        <w:t xml:space="preserve">В результате выполнения мероприятия должна быть обеспечена готовность ЕИС Роскомнадзора к осуществлению взаимодействия с информационными системами операторов </w:t>
      </w:r>
      <w:r w:rsidRPr="00D93B8F">
        <w:lastRenderedPageBreak/>
        <w:t>связи, владельцев поисковых сервисов и иных предусмотренных законодательством Российской Федерации лиц для получения выгрузок из реестров.</w:t>
      </w:r>
    </w:p>
    <w:p w14:paraId="65632BB8"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28911127"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информационных сервисов внешнего контура ЕИС Роскомнадзора для информационного взаимодействия с операторами связи, при этом продолжительность незапланированного (аварийного) перерыва в работе должна составлять не более 12 часов в квартал.</w:t>
      </w:r>
    </w:p>
    <w:p w14:paraId="604BE0CE"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немедленно.</w:t>
      </w:r>
    </w:p>
    <w:p w14:paraId="59FC1E4B" w14:textId="77777777" w:rsidR="0021079F" w:rsidRPr="00D93B8F" w:rsidRDefault="0021079F" w:rsidP="0021079F">
      <w:pPr>
        <w:pStyle w:val="af8"/>
        <w:spacing w:line="360" w:lineRule="auto"/>
        <w:ind w:left="792"/>
        <w:jc w:val="both"/>
        <w:rPr>
          <w:b/>
          <w:bCs/>
          <w:sz w:val="24"/>
          <w:szCs w:val="24"/>
        </w:rPr>
      </w:pPr>
    </w:p>
    <w:p w14:paraId="38230CD2"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 xml:space="preserve">Требования к выполнению мероприятия «Обеспечение автоматизированного взаимодействия с выделенным аналитическим хранилищем ИСС ЕИС Роскомнадзора» </w:t>
      </w:r>
    </w:p>
    <w:p w14:paraId="33AFAB82" w14:textId="77777777" w:rsidR="0021079F" w:rsidRPr="00D93B8F" w:rsidRDefault="0021079F" w:rsidP="0021079F">
      <w:pPr>
        <w:spacing w:line="360" w:lineRule="auto"/>
        <w:ind w:firstLine="851"/>
        <w:jc w:val="both"/>
      </w:pPr>
      <w:r w:rsidRPr="00D93B8F">
        <w:t xml:space="preserve">Основным содержанием мероприятия является обеспечение непрерывной работоспособности программно-технических механизмов, реализующих </w:t>
      </w:r>
      <w:r w:rsidRPr="00D93B8F">
        <w:rPr>
          <w:lang w:val="en-US"/>
        </w:rPr>
        <w:t>ETL</w:t>
      </w:r>
      <w:r w:rsidRPr="00D93B8F">
        <w:t xml:space="preserve">-процедуры, предназначенные для наполнения выделенного аналитического хранилища ППП ИСС ЕИС Роскомнадзора, работающего под управлением СУБД </w:t>
      </w:r>
      <w:r w:rsidRPr="00D93B8F">
        <w:rPr>
          <w:lang w:val="en-US"/>
        </w:rPr>
        <w:t>Oracle</w:t>
      </w:r>
      <w:r w:rsidRPr="00D93B8F">
        <w:t xml:space="preserve"> </w:t>
      </w:r>
      <w:r w:rsidRPr="00D93B8F">
        <w:rPr>
          <w:lang w:val="en-US"/>
        </w:rPr>
        <w:t>Database</w:t>
      </w:r>
      <w:r w:rsidRPr="00D93B8F">
        <w:t xml:space="preserve"> </w:t>
      </w:r>
      <w:r w:rsidRPr="00D93B8F">
        <w:rPr>
          <w:lang w:val="en-US"/>
        </w:rPr>
        <w:t>Server</w:t>
      </w:r>
      <w:r w:rsidRPr="00D93B8F">
        <w:t xml:space="preserve"> 10</w:t>
      </w:r>
      <w:r w:rsidRPr="00D93B8F">
        <w:rPr>
          <w:lang w:val="en-US"/>
        </w:rPr>
        <w:t>g</w:t>
      </w:r>
      <w:r w:rsidRPr="00D93B8F">
        <w:t>.</w:t>
      </w:r>
    </w:p>
    <w:p w14:paraId="75535E2F" w14:textId="77777777" w:rsidR="0021079F" w:rsidRPr="00D93B8F" w:rsidRDefault="0021079F" w:rsidP="0021079F">
      <w:pPr>
        <w:spacing w:line="360" w:lineRule="auto"/>
        <w:ind w:firstLine="851"/>
        <w:jc w:val="both"/>
      </w:pPr>
      <w:r w:rsidRPr="00D93B8F">
        <w:t>При выполнении мероприятия Исполнитель должен обеспечивать формирование отчетов, приведенных в Приложении 2 к настоящему техническому заданию («Перечень автоматизированных отчетов, формируемых в прикладной программной подсистеме «Информационно-справочная система» (ППП ИСС) ЕИС Роскомнадзора»).</w:t>
      </w:r>
    </w:p>
    <w:p w14:paraId="1A51279D" w14:textId="77777777" w:rsidR="0021079F" w:rsidRPr="00D93B8F" w:rsidRDefault="0021079F" w:rsidP="0021079F">
      <w:pPr>
        <w:spacing w:line="360" w:lineRule="auto"/>
        <w:ind w:firstLine="851"/>
        <w:jc w:val="both"/>
      </w:pPr>
      <w:r w:rsidRPr="00D93B8F">
        <w:t>При выполнении мероприятия указанные программно-технические механизмы должны обеспечивать:</w:t>
      </w:r>
    </w:p>
    <w:p w14:paraId="3669734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извлечение данных прикладных программных подсистем из основного хранилища данных ЕИС Роскомнадзора;</w:t>
      </w:r>
    </w:p>
    <w:p w14:paraId="06790C7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трансформацию и очистку данных для обеспечения соответствия потребностям в формировании показателей;</w:t>
      </w:r>
    </w:p>
    <w:p w14:paraId="6CE0139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загрузку данных в выделенное аналитическое хранилище ППП ИСС ЕИС Роскомнадзора.</w:t>
      </w:r>
    </w:p>
    <w:p w14:paraId="6B5D3477" w14:textId="77777777" w:rsidR="0021079F" w:rsidRPr="00D93B8F" w:rsidRDefault="0021079F" w:rsidP="0021079F">
      <w:pPr>
        <w:spacing w:line="360" w:lineRule="auto"/>
        <w:ind w:firstLine="851"/>
        <w:jc w:val="both"/>
      </w:pPr>
      <w:r w:rsidRPr="00D93B8F">
        <w:t xml:space="preserve">При выполнении мероприятия Исполнитель должен обеспечить изменение программно-технических механизмов, реализующих </w:t>
      </w:r>
      <w:r w:rsidRPr="00D93B8F">
        <w:rPr>
          <w:lang w:val="en-US"/>
        </w:rPr>
        <w:t>ETL</w:t>
      </w:r>
      <w:r w:rsidRPr="00D93B8F">
        <w:t>-процедуры в случае изменения схемы основного хранилища данных ЕИС Роскомнадзора (например, в случае изменения функциональных характеристик прикладных программных подсистем и/или устранения недостатков в прикладных программных подсистемах).</w:t>
      </w:r>
    </w:p>
    <w:p w14:paraId="71B2AF8A" w14:textId="77777777" w:rsidR="0021079F" w:rsidRPr="00D93B8F" w:rsidRDefault="0021079F" w:rsidP="0021079F">
      <w:pPr>
        <w:spacing w:line="360" w:lineRule="auto"/>
        <w:ind w:firstLine="851"/>
        <w:jc w:val="both"/>
      </w:pPr>
      <w:r w:rsidRPr="00D93B8F">
        <w:lastRenderedPageBreak/>
        <w:t>Перечень показателей и возможных фильтров, приведенных в Приложении 2, могут изменяться в соответствии с изменением перечня государственных полномочий Роскомнадзора, принятия новых организационно-распорядительных документов. Такие изменения не влекут за собой увеличения контрактной стоимости услуг.</w:t>
      </w:r>
    </w:p>
    <w:p w14:paraId="6F053A24" w14:textId="77777777" w:rsidR="0021079F" w:rsidRPr="00D93B8F" w:rsidRDefault="0021079F" w:rsidP="0021079F">
      <w:pPr>
        <w:spacing w:line="360" w:lineRule="auto"/>
        <w:ind w:firstLine="851"/>
        <w:jc w:val="both"/>
      </w:pPr>
      <w:r w:rsidRPr="00D93B8F">
        <w:t>Режим выполнения мероприятия: с 10:00 до 19:00 Московского времени по рабочим дням.</w:t>
      </w:r>
    </w:p>
    <w:p w14:paraId="36945E68" w14:textId="77777777" w:rsidR="0021079F" w:rsidRPr="00D93B8F" w:rsidRDefault="0021079F" w:rsidP="0021079F">
      <w:pPr>
        <w:spacing w:line="360" w:lineRule="auto"/>
        <w:ind w:firstLine="851"/>
        <w:jc w:val="both"/>
      </w:pPr>
      <w:r w:rsidRPr="00D93B8F">
        <w:t>Предоставляемые организационно-технические решения должны обеспечивать постоянную готовность информационных сервисов внешнего контура ЕИС Роскомнадзора для информационного взаимодействия с операторами связи, при этом продолжительность незапланированного (аварийного) перерыва в работе должна составлять не более 12 часов в квартал.</w:t>
      </w:r>
    </w:p>
    <w:p w14:paraId="74F681D6"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не более 6 часов.</w:t>
      </w:r>
    </w:p>
    <w:p w14:paraId="2FDFE894" w14:textId="77777777" w:rsidR="0021079F" w:rsidRPr="00D93B8F" w:rsidRDefault="0021079F" w:rsidP="0021079F">
      <w:pPr>
        <w:spacing w:line="360" w:lineRule="auto"/>
        <w:ind w:firstLine="851"/>
        <w:jc w:val="both"/>
      </w:pPr>
    </w:p>
    <w:p w14:paraId="3BEA36BB"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«Первичный ввод, систематизация и актуализация данных в СЭД ЕИС Роскомнадзора»</w:t>
      </w:r>
    </w:p>
    <w:p w14:paraId="234269EB" w14:textId="77777777" w:rsidR="0021079F" w:rsidRPr="00D93B8F" w:rsidRDefault="0021079F" w:rsidP="0021079F">
      <w:pPr>
        <w:spacing w:line="360" w:lineRule="auto"/>
        <w:ind w:firstLine="851"/>
        <w:jc w:val="both"/>
      </w:pPr>
      <w:r w:rsidRPr="00D93B8F">
        <w:t>Для выполнения мероприятия Исполнитель должен выделить персонал в составе и квалификации, соответствующим настоящему техническому заданию. Сотрудники службы документооборота из состава СТП ЕИС должны присутствовать в служебных помещениях Центрального аппарата Федеральной службы по надзору в сфере связи, информационных технологий и массовых коммуникаций и выполнять, в рамках оказания услуг и в интересах получателя услуг следующие обязанности:</w:t>
      </w:r>
    </w:p>
    <w:p w14:paraId="45E628DF" w14:textId="77777777" w:rsidR="0021079F" w:rsidRPr="00D93B8F" w:rsidRDefault="0021079F" w:rsidP="0021079F">
      <w:pPr>
        <w:spacing w:line="360" w:lineRule="auto"/>
        <w:ind w:left="708"/>
        <w:jc w:val="both"/>
      </w:pPr>
      <w:r w:rsidRPr="00D93B8F">
        <w:t>Руководитель службы документооборота:</w:t>
      </w:r>
    </w:p>
    <w:p w14:paraId="29BADE5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осуществление непосредственного руководства службой документооборота по выполнению возложенных задач и функций;</w:t>
      </w:r>
    </w:p>
    <w:p w14:paraId="00EF5AB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организация делопроизводства в соответствии с «Правилами делопроизводства в федеральных органах исполнительной власти», утвержденными постановлением Правительства Российской Федерации от 15 июня 2009 г.  № 477;</w:t>
      </w:r>
    </w:p>
    <w:p w14:paraId="7978B68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предоставление консультативной и справочной информации по входящей и исходящей корреспонденции сотрудникам структурных подразделений Государственного заказчика;</w:t>
      </w:r>
    </w:p>
    <w:p w14:paraId="27008B1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организация ежедневного приема корреспонденции Государственного заказчика от физических и юридических лиц;</w:t>
      </w:r>
    </w:p>
    <w:p w14:paraId="5AE5534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обобщение и анализ ежедневных отчетов сотрудников службы документооборота;</w:t>
      </w:r>
    </w:p>
    <w:p w14:paraId="2AB823F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lastRenderedPageBreak/>
        <w:t>представление ежедневных отчетов о работе сотрудников службы документооборота представителю Государственного заказчика;</w:t>
      </w:r>
    </w:p>
    <w:p w14:paraId="75492A9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разработка ежемесячных графиков дежурств сотрудников службы документооборота и их представление на утверждение представителю Государственного заказчика;</w:t>
      </w:r>
    </w:p>
    <w:p w14:paraId="12F333C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подготовка и предоставление представителю Государственного заказчика оперативной информации (справок) о нарушении порядка работы с документами и обращениями граждан в структурных подразделениях Государственного заказчика;</w:t>
      </w:r>
    </w:p>
    <w:p w14:paraId="1717169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исполнение поручений представителя Государственного заказчика.</w:t>
      </w:r>
    </w:p>
    <w:p w14:paraId="6BCB6863" w14:textId="77777777" w:rsidR="0021079F" w:rsidRPr="00D93B8F" w:rsidRDefault="0021079F" w:rsidP="0021079F">
      <w:pPr>
        <w:spacing w:line="360" w:lineRule="auto"/>
        <w:ind w:firstLine="851"/>
        <w:jc w:val="both"/>
      </w:pPr>
      <w:r w:rsidRPr="00D93B8F">
        <w:t xml:space="preserve">Специалист: </w:t>
      </w:r>
    </w:p>
    <w:p w14:paraId="7570989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регистрация приказов и распоряжений по основной деятельности;</w:t>
      </w:r>
    </w:p>
    <w:p w14:paraId="7B9BF2E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регистрация доверенностей;</w:t>
      </w:r>
    </w:p>
    <w:p w14:paraId="28C3BFA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осуществление контроля над соблюдением порядка оформления, регистрации, прекращения и хранения доверенностей и сроков действия доверенностей;</w:t>
      </w:r>
    </w:p>
    <w:p w14:paraId="789D0545"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прием, первичная обработка поступивших документов, включая проверку правильности доставки документов и приложений к ним, регистрация, предварительное рассмотрение, передача на рассмотрение в электронном виде (либо на бумажном носителе по реестрам); формирование дел текущего делопроизводства по документам;</w:t>
      </w:r>
    </w:p>
    <w:p w14:paraId="3AE0157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регистрация входящих обращений граждан; подготовка и предоставление руководителю службы документооборота оперативной информации (справок) о нарушении порядка работы с документами и обращениями граждан   в структурных подразделениях Роскомнадзора для принятия мер;</w:t>
      </w:r>
    </w:p>
    <w:p w14:paraId="41A4313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регистрация в системе электронного документооборота исходящих писем; осуществление связки с входящими документами; передача копий исходящих писем в структурные подразделения; формирование дел текущего делопроизводства;</w:t>
      </w:r>
    </w:p>
    <w:p w14:paraId="5300497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проверка по накладным наличия поступившей периодической литературы, раскладка по ячейкам в соответствии с утвержденным списком;</w:t>
      </w:r>
    </w:p>
    <w:p w14:paraId="4D104A0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формирование (конвертование, франкирование, составление реестров) и отправка исходящих документов в день их регистрации по системе электронного документооборота или другими способами отправки (почтой, фельдсвязью, курьером) либо на следующий рабочий день;</w:t>
      </w:r>
    </w:p>
    <w:p w14:paraId="04F5C86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формирование почты для отправки в органы государственной власти фельдсвязью; </w:t>
      </w:r>
    </w:p>
    <w:p w14:paraId="64164F5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lastRenderedPageBreak/>
        <w:t>создание перечня документов постоянного срока хранения;</w:t>
      </w:r>
    </w:p>
    <w:p w14:paraId="46EFA03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создание перечня документов временного срока хранения;</w:t>
      </w:r>
    </w:p>
    <w:p w14:paraId="71E23A5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организация приема документов в архив Государственного заказчика;</w:t>
      </w:r>
    </w:p>
    <w:p w14:paraId="0EE6009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систематизация документального фонда;</w:t>
      </w:r>
    </w:p>
    <w:p w14:paraId="28B07B0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осуществление контроля и проверки сохранности документов в соответствии с утвержденной номенклатурой дел;</w:t>
      </w:r>
    </w:p>
    <w:p w14:paraId="156D099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осуществление дежурств в отделе в соответствии с утвержденным графиком;</w:t>
      </w:r>
    </w:p>
    <w:p w14:paraId="1315F9B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подготовка и предоставление руководителю службы документооборота ежедневных отчетов о выполненной работе;</w:t>
      </w:r>
    </w:p>
    <w:p w14:paraId="4D18BD3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осуществление взаимозаменяемости работников в период их отсутствия;</w:t>
      </w:r>
    </w:p>
    <w:p w14:paraId="4920A10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исполнение поручений руководителя службы документооборота и уполномоченного представителя Государственного заказчика.</w:t>
      </w:r>
    </w:p>
    <w:p w14:paraId="03CD8706" w14:textId="77777777" w:rsidR="0021079F" w:rsidRPr="00D93B8F" w:rsidRDefault="0021079F" w:rsidP="0021079F">
      <w:pPr>
        <w:spacing w:line="360" w:lineRule="auto"/>
        <w:ind w:firstLine="851"/>
        <w:jc w:val="both"/>
      </w:pPr>
      <w:r w:rsidRPr="00D93B8F">
        <w:t>Режим выполнения мероприятия: по рабочим часам Центрального аппарата Роскомнадзора.</w:t>
      </w:r>
    </w:p>
    <w:p w14:paraId="7EC1949E" w14:textId="77777777" w:rsidR="0021079F" w:rsidRPr="00D93B8F" w:rsidRDefault="0021079F" w:rsidP="0021079F">
      <w:pPr>
        <w:spacing w:line="360" w:lineRule="auto"/>
        <w:ind w:firstLine="851"/>
        <w:jc w:val="both"/>
      </w:pPr>
    </w:p>
    <w:p w14:paraId="636F6E61"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«Обеспечение круглосуточной технической поддержки пользователей внутреннего контура ЕИС Роскомнадзора при помощи службы горячей линии (СГЛ)»</w:t>
      </w:r>
    </w:p>
    <w:p w14:paraId="44EA582E" w14:textId="77777777" w:rsidR="0021079F" w:rsidRPr="00D93B8F" w:rsidRDefault="0021079F" w:rsidP="0021079F">
      <w:pPr>
        <w:spacing w:line="360" w:lineRule="auto"/>
        <w:ind w:firstLine="851"/>
        <w:jc w:val="both"/>
      </w:pPr>
      <w:r w:rsidRPr="00D93B8F">
        <w:t>Основная роль СГЛ в структуре СТП ЕИС должна состоять в том, что СГЛ должна являться первой (и в подавляющем большинстве случаев – единственной) точкой обращения, с которой происходит взаимодействие пользователей ЕИС Роскомнадзора – для получения консультаций и устранения сбоев и неполадок в работе ЕИС Роскомнадзора.</w:t>
      </w:r>
    </w:p>
    <w:p w14:paraId="6D45A77D" w14:textId="77777777" w:rsidR="0021079F" w:rsidRPr="00D93B8F" w:rsidRDefault="0021079F" w:rsidP="0021079F">
      <w:pPr>
        <w:spacing w:line="360" w:lineRule="auto"/>
        <w:ind w:firstLine="851"/>
        <w:jc w:val="both"/>
      </w:pPr>
      <w:r w:rsidRPr="00D93B8F">
        <w:t>Основным содержанием мероприятия является техническая поддержка пользователей внутреннего контура ЕИС Роскомнадзора с использованием программно-технических средств, помещений и персонала Исполнителя. Персонал СГЛ СТП ЕИС должен исполнять следующие обязанности:</w:t>
      </w:r>
    </w:p>
    <w:p w14:paraId="24374AE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осуществлять регистрацию и классификацию обращений пользователей ЕИС Роскомнадзора;</w:t>
      </w:r>
    </w:p>
    <w:p w14:paraId="7840D6A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осуществлять регистрацию и последующее разрешение инцидентов;</w:t>
      </w:r>
    </w:p>
    <w:p w14:paraId="6A76DB7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отвечать в установленные сроки на вопросы пользователей ЕИС Роскомнадзора, как в порядке консультаций, так и в порядке разрешения инцидентов;</w:t>
      </w:r>
    </w:p>
    <w:p w14:paraId="6CCE638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координировать взаимодействие персонала других служб СТП ЕИС с пользователями ЕИС Роскомнадзора;</w:t>
      </w:r>
    </w:p>
    <w:p w14:paraId="44CD498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lastRenderedPageBreak/>
        <w:t>координировать взаимодействие служб СТП ЕИС между собой в рамках проведения консультаций и разрешения инцидентов;</w:t>
      </w:r>
    </w:p>
    <w:p w14:paraId="128B647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организовывать учет запросов (пожеланий) пользователей ЕИС Роскомнадзора, связанных с эксплуатацией ЕИС Роскомнадзора;</w:t>
      </w:r>
    </w:p>
    <w:p w14:paraId="089AE71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обеспечивать обратное взаимодействие СТП ЕИС с пользователями ЕИС Роскомнадзора в рамках процессов по разрешению инцидентов и выполнению заявок на обслуживание;</w:t>
      </w:r>
    </w:p>
    <w:p w14:paraId="399FB1A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информировать пользователей ЕИС Роскомнадзора и все задействованные службы СТП ЕИС о плановых либо оперативных, количественных и качественных изменениях в составе и функционировании ЕИС Роскомнадзора.</w:t>
      </w:r>
    </w:p>
    <w:p w14:paraId="3E6FF14C" w14:textId="77777777" w:rsidR="0021079F" w:rsidRPr="00D93B8F" w:rsidRDefault="0021079F" w:rsidP="0021079F">
      <w:pPr>
        <w:spacing w:line="360" w:lineRule="auto"/>
        <w:ind w:firstLine="851"/>
        <w:jc w:val="both"/>
      </w:pPr>
      <w:r w:rsidRPr="00D93B8F">
        <w:t>СГЛ является ответственной за своевременное и (или) периодическое информирование пользователя ЕИС Роскомнадзора о статусе разрешения каждого конкретного инцидента, если для такового разрешения потребуется дополнительное время и таковое разрешение не могло быть, по объективным причинам, осуществлено в ходе начального обращения пользователя ЕИС Роскомнадзора в СГЛ СТП ЕИС.</w:t>
      </w:r>
    </w:p>
    <w:p w14:paraId="6788B3F8" w14:textId="77777777" w:rsidR="0021079F" w:rsidRPr="00D93B8F" w:rsidRDefault="0021079F" w:rsidP="0021079F">
      <w:pPr>
        <w:spacing w:line="360" w:lineRule="auto"/>
        <w:ind w:firstLine="851"/>
        <w:jc w:val="both"/>
      </w:pPr>
      <w:r w:rsidRPr="00D93B8F">
        <w:t>СГЛ при оказании услуг должна использовать базу знаний, входящую в прикладную программную среду взаимодействия с пользователями ЕИС Роскомнадзора. База знаний должна обеспечивать хранение сведений о типовых проблемах, возникающих у пользователей ЕИС в ходе эксплуатации, а также методики разрешения таких проблем. Применение таких технологических решений должно сократить время разрешения инцидентов за счет уменьшения необходимости привлечения технических специалистов в каждом конкретном случае обращения.</w:t>
      </w:r>
    </w:p>
    <w:p w14:paraId="026D1640" w14:textId="77777777" w:rsidR="0021079F" w:rsidRPr="00D93B8F" w:rsidRDefault="0021079F" w:rsidP="0021079F">
      <w:pPr>
        <w:spacing w:line="360" w:lineRule="auto"/>
        <w:ind w:firstLine="851"/>
        <w:jc w:val="both"/>
      </w:pPr>
      <w:r w:rsidRPr="00D93B8F">
        <w:t>При выполнении мероприятия должно осуществляться удаленное взаимодействие с пользователями внутреннего контура ЕИС при помощи всех технических средств, имеющихся в распоряжении СТП ЕИС.</w:t>
      </w:r>
    </w:p>
    <w:p w14:paraId="2DFB50F8" w14:textId="77777777" w:rsidR="0021079F" w:rsidRPr="00D93B8F" w:rsidRDefault="0021079F" w:rsidP="0021079F">
      <w:pPr>
        <w:spacing w:line="360" w:lineRule="auto"/>
        <w:ind w:firstLine="851"/>
        <w:jc w:val="both"/>
      </w:pPr>
      <w:r w:rsidRPr="00D93B8F">
        <w:t>Для оказания услуги Исполнитель должен выделить персонал в составе и квалификации соответствующим настоящему техническому заданию.</w:t>
      </w:r>
    </w:p>
    <w:p w14:paraId="1D5E0B05"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3BD98FE4" w14:textId="77777777" w:rsidR="0021079F" w:rsidRPr="00D93B8F" w:rsidRDefault="0021079F" w:rsidP="0021079F">
      <w:pPr>
        <w:spacing w:line="360" w:lineRule="auto"/>
        <w:ind w:firstLine="851"/>
        <w:jc w:val="both"/>
      </w:pPr>
    </w:p>
    <w:p w14:paraId="2471E5D6"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«Обеспечение технической поддержки уполномоченных сотрудников операторов связи по вопросам получения выгрузки из реестров информационных ресурсов, размещенных в сети Интернет»</w:t>
      </w:r>
    </w:p>
    <w:p w14:paraId="408B0B93" w14:textId="77777777" w:rsidR="0021079F" w:rsidRPr="00D93B8F" w:rsidRDefault="0021079F" w:rsidP="0021079F">
      <w:pPr>
        <w:spacing w:line="360" w:lineRule="auto"/>
        <w:ind w:firstLine="851"/>
        <w:jc w:val="both"/>
      </w:pPr>
      <w:r w:rsidRPr="00D93B8F">
        <w:t>Основным содержанием мероприятия является обеспечение организационной и методической поддержки для пользователей внешнего контура ЕИС Роскомнадзора (уполномоченных сотрудников операторов связи) по вопросам использования программно-</w:t>
      </w:r>
      <w:r w:rsidRPr="00D93B8F">
        <w:lastRenderedPageBreak/>
        <w:t>технических механизмов, предназначенных для получения выгрузки из реестров информационных ресурсов, размещенных в сети Интернет, в соответствии со следующими организационно-распорядительными и руководящими документами:</w:t>
      </w:r>
    </w:p>
    <w:p w14:paraId="3147CF2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Приказ Роскомнадзора от 21 февраля 2013 г. № 170 «Об утверждении порядка взаимодействия оператора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с провайдером хостинга»;</w:t>
      </w:r>
    </w:p>
    <w:p w14:paraId="2AE319A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Приказ Роскомнадзора от 21 февраля 2013 г. № 169 «Об утверждении Порядка получения доступа к содержащейся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информации оператором связи, оказывающим услуги по предоставлению доступа к информационно-телекоммуникационной сети «Интернет»».</w:t>
      </w:r>
    </w:p>
    <w:p w14:paraId="655D147B" w14:textId="77777777" w:rsidR="0021079F" w:rsidRPr="00D93B8F" w:rsidRDefault="0021079F" w:rsidP="0021079F">
      <w:pPr>
        <w:spacing w:line="360" w:lineRule="auto"/>
        <w:ind w:firstLine="851"/>
        <w:jc w:val="both"/>
      </w:pPr>
      <w:r w:rsidRPr="00D93B8F">
        <w:t>При оказании услуги Исполнитель должен обеспечить:</w:t>
      </w:r>
    </w:p>
    <w:p w14:paraId="3EE79E95"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проведение консультаций для уполномоченных представителей операторов связи путем ответа на сообщения, поступающие на специализированный общедоступный ящик электронной почты;</w:t>
      </w:r>
    </w:p>
    <w:p w14:paraId="56BB832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поддержание в актуальном состоянии методического материала для операторов связи («Памятка оператору связи. Описание процесса получения выгрузки операторами связи»), текущая (актуальная) версия которого размещена на Интернет-Портале Роскомнадзора по адресу: </w:t>
      </w:r>
      <w:r w:rsidRPr="00D93B8F">
        <w:rPr>
          <w:sz w:val="24"/>
          <w:szCs w:val="24"/>
          <w:lang w:val="en-US" w:eastAsia="ru-RU"/>
        </w:rPr>
        <w:t>https</w:t>
      </w:r>
      <w:r w:rsidRPr="00D93B8F">
        <w:rPr>
          <w:sz w:val="24"/>
          <w:szCs w:val="24"/>
          <w:lang w:eastAsia="ru-RU"/>
        </w:rPr>
        <w:t>://vigruzki.rkn.gov.ru/docs/description_for_operators_actual.pdf).</w:t>
      </w:r>
    </w:p>
    <w:p w14:paraId="72A47FBB" w14:textId="77777777" w:rsidR="0021079F" w:rsidRPr="00D93B8F" w:rsidRDefault="0021079F" w:rsidP="0021079F">
      <w:pPr>
        <w:spacing w:line="360" w:lineRule="auto"/>
        <w:ind w:firstLine="851"/>
        <w:jc w:val="both"/>
      </w:pPr>
      <w:r w:rsidRPr="00D93B8F">
        <w:t>Перечень нормативных правовых актов и организационно-распорядительных документов, в соответствии с которыми выполняется мероприятие, может изменяться в соответствии с изменением перечня государственных полномочий Роскомнадзора, предусмотренных в нормативных правовых актах.</w:t>
      </w:r>
    </w:p>
    <w:p w14:paraId="2BC52B16" w14:textId="77777777" w:rsidR="0021079F" w:rsidRPr="00D93B8F" w:rsidRDefault="0021079F" w:rsidP="0021079F">
      <w:pPr>
        <w:spacing w:line="360" w:lineRule="auto"/>
        <w:ind w:firstLine="851"/>
        <w:jc w:val="both"/>
      </w:pPr>
      <w:r w:rsidRPr="00D93B8F">
        <w:t>Режим проведения мероприятия: с 10:00 до 19:00 Московского времени по рабочим дням.</w:t>
      </w:r>
    </w:p>
    <w:p w14:paraId="4612B219" w14:textId="77777777" w:rsidR="0021079F" w:rsidRPr="00D93B8F" w:rsidRDefault="0021079F" w:rsidP="0021079F">
      <w:pPr>
        <w:spacing w:line="360" w:lineRule="auto"/>
        <w:ind w:firstLine="851"/>
        <w:jc w:val="both"/>
      </w:pPr>
      <w:r w:rsidRPr="00D93B8F">
        <w:t>Время (график) работы технических средств, необходимых для проведения мероприятия (специализированный общедоступный ящик электронной почты) и прием сообщений уполномоченных сотрудников операторов связи: круглосуточно, 24х7.</w:t>
      </w:r>
    </w:p>
    <w:p w14:paraId="56475162" w14:textId="77777777" w:rsidR="0021079F" w:rsidRPr="00D93B8F" w:rsidRDefault="0021079F" w:rsidP="0021079F">
      <w:pPr>
        <w:spacing w:line="360" w:lineRule="auto"/>
        <w:ind w:firstLine="851"/>
        <w:jc w:val="both"/>
      </w:pPr>
    </w:p>
    <w:p w14:paraId="0909F073"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«Управление технологической платформой ЕИС Роскомнадзора в ЦОД»</w:t>
      </w:r>
    </w:p>
    <w:p w14:paraId="5D5A2911" w14:textId="77777777" w:rsidR="0021079F" w:rsidRPr="00D93B8F" w:rsidRDefault="0021079F" w:rsidP="0021079F">
      <w:pPr>
        <w:spacing w:line="360" w:lineRule="auto"/>
        <w:ind w:firstLine="851"/>
        <w:jc w:val="both"/>
      </w:pPr>
      <w:r w:rsidRPr="00D93B8F">
        <w:t>Выполнение мероприятия «Управление технологической платформой ЕИС Роскомнадзора в ЦОД» является необходимым для обеспечения доступности и отказоустойчивости технологической платформы (ТП) ЕИС Роскомнадзора. При выполнении мероприятия должно быть осуществлено принятие всех необходимых мер, направленных на качественное обслуживание компонентов ТП и выполнение технических мероприятий с привлечением высокопрофессиональных специалистов в области информационных технологий для осуществления поддержки и сопровождения технологической платформы ЕИС Роскомнадзора.</w:t>
      </w:r>
    </w:p>
    <w:p w14:paraId="66E66157" w14:textId="77777777" w:rsidR="0021079F" w:rsidRPr="00D93B8F" w:rsidRDefault="0021079F" w:rsidP="0021079F">
      <w:pPr>
        <w:spacing w:line="360" w:lineRule="auto"/>
        <w:ind w:firstLine="851"/>
        <w:jc w:val="both"/>
      </w:pPr>
      <w:r w:rsidRPr="00D93B8F">
        <w:t>Мероприятие «Управление технологической платформой ЕИС Роскомнадзора в ЦОД» предназначено для обеспечения работоспособности ТП ЕИС путем осуществления контроля состояния и внесения необходимых изменений в конфигурацию БАР и общего системного программного обеспечения ТП ЕИС.</w:t>
      </w:r>
    </w:p>
    <w:p w14:paraId="2F314396" w14:textId="77777777" w:rsidR="0021079F" w:rsidRPr="00D93B8F" w:rsidRDefault="0021079F" w:rsidP="0021079F">
      <w:pPr>
        <w:spacing w:line="360" w:lineRule="auto"/>
        <w:ind w:firstLine="851"/>
        <w:jc w:val="both"/>
      </w:pPr>
      <w:r w:rsidRPr="00D93B8F">
        <w:t>При выполнении мероприятия должны быть обеспечены:</w:t>
      </w:r>
    </w:p>
    <w:p w14:paraId="0FFAAA6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гарантированная по времени доступность БАР ЕИС в ЦОД;</w:t>
      </w:r>
    </w:p>
    <w:p w14:paraId="1E692F1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гарантированно не превышающий установленных временных нормативов плановый простой БАР ЕИС в ЦОД.</w:t>
      </w:r>
    </w:p>
    <w:p w14:paraId="4440DCED" w14:textId="77777777" w:rsidR="0021079F" w:rsidRPr="00D93B8F" w:rsidRDefault="0021079F" w:rsidP="0021079F">
      <w:pPr>
        <w:spacing w:line="360" w:lineRule="auto"/>
        <w:ind w:firstLine="851"/>
        <w:jc w:val="both"/>
      </w:pPr>
      <w:r w:rsidRPr="00D93B8F">
        <w:t>Мероприятие «Управление технологической платформой ЕИС Роскомнадзора в ЦОД» должно включать в себя:</w:t>
      </w:r>
    </w:p>
    <w:p w14:paraId="076839D5"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серверного оборудования;</w:t>
      </w:r>
    </w:p>
    <w:p w14:paraId="447F49A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общего системного программного обеспечения;</w:t>
      </w:r>
    </w:p>
    <w:p w14:paraId="6239DBD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системы резервного копирования данных;</w:t>
      </w:r>
    </w:p>
    <w:p w14:paraId="60B2D1B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общего диагностического и сервисного программного обеспечения, установленного на БАР ЕИС в ЦОД;</w:t>
      </w:r>
    </w:p>
    <w:p w14:paraId="47235B4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активного сетевого оборудования из состава БАР ЕИС в ЦОД;</w:t>
      </w:r>
    </w:p>
    <w:p w14:paraId="3272774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операционных систем и сетевых ресурсов.</w:t>
      </w:r>
    </w:p>
    <w:p w14:paraId="6C57DF7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ТП ЕИС состоит из:</w:t>
      </w:r>
    </w:p>
    <w:p w14:paraId="022513A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базовых аппаратных ресурсов (БАР) ТП ЕИС;</w:t>
      </w:r>
    </w:p>
    <w:p w14:paraId="636EC5E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установленного на БАР ТП ЕИС и находящегося в эксплуатации общего программного обеспечения.</w:t>
      </w:r>
    </w:p>
    <w:p w14:paraId="2BAB1486" w14:textId="77777777" w:rsidR="0021079F" w:rsidRPr="00D93B8F" w:rsidRDefault="0021079F" w:rsidP="0021079F">
      <w:pPr>
        <w:spacing w:line="360" w:lineRule="auto"/>
        <w:ind w:firstLine="851"/>
        <w:jc w:val="both"/>
      </w:pPr>
    </w:p>
    <w:p w14:paraId="5D3F2ED9" w14:textId="77777777" w:rsidR="0021079F" w:rsidRPr="00D93B8F" w:rsidRDefault="0021079F" w:rsidP="0021079F">
      <w:pPr>
        <w:spacing w:line="360" w:lineRule="auto"/>
        <w:ind w:firstLine="851"/>
        <w:jc w:val="both"/>
      </w:pPr>
      <w:r w:rsidRPr="00D93B8F">
        <w:t>БАР ТП ЕИС включают в себя: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552"/>
        <w:gridCol w:w="1276"/>
      </w:tblGrid>
      <w:tr w:rsidR="0021079F" w:rsidRPr="00D93B8F" w14:paraId="7496D732" w14:textId="77777777" w:rsidTr="00A12F2C">
        <w:trPr>
          <w:tblHeader/>
        </w:trPr>
        <w:tc>
          <w:tcPr>
            <w:tcW w:w="6237" w:type="dxa"/>
            <w:shd w:val="clear" w:color="auto" w:fill="auto"/>
            <w:vAlign w:val="center"/>
          </w:tcPr>
          <w:p w14:paraId="5BF51053" w14:textId="77777777" w:rsidR="0021079F" w:rsidRPr="00D93B8F" w:rsidRDefault="0021079F" w:rsidP="00A12F2C">
            <w:pPr>
              <w:spacing w:line="276" w:lineRule="auto"/>
              <w:jc w:val="center"/>
              <w:rPr>
                <w:b/>
              </w:rPr>
            </w:pPr>
            <w:bookmarkStart w:id="5" w:name="bookmark1"/>
            <w:r w:rsidRPr="00D93B8F">
              <w:rPr>
                <w:b/>
              </w:rPr>
              <w:lastRenderedPageBreak/>
              <w:t>Наименование и техническая характеристика</w:t>
            </w:r>
          </w:p>
        </w:tc>
        <w:tc>
          <w:tcPr>
            <w:tcW w:w="2552" w:type="dxa"/>
            <w:shd w:val="clear" w:color="auto" w:fill="auto"/>
            <w:vAlign w:val="center"/>
          </w:tcPr>
          <w:p w14:paraId="638023A8" w14:textId="77777777" w:rsidR="0021079F" w:rsidRPr="00D93B8F" w:rsidRDefault="0021079F" w:rsidP="00A12F2C">
            <w:pPr>
              <w:spacing w:line="276" w:lineRule="auto"/>
              <w:jc w:val="center"/>
              <w:rPr>
                <w:b/>
              </w:rPr>
            </w:pPr>
            <w:r w:rsidRPr="00D93B8F">
              <w:rPr>
                <w:b/>
              </w:rPr>
              <w:t>Тип, марка, обозначение</w:t>
            </w:r>
          </w:p>
        </w:tc>
        <w:tc>
          <w:tcPr>
            <w:tcW w:w="1276" w:type="dxa"/>
            <w:shd w:val="clear" w:color="auto" w:fill="auto"/>
            <w:vAlign w:val="center"/>
          </w:tcPr>
          <w:p w14:paraId="45E4C643" w14:textId="77777777" w:rsidR="0021079F" w:rsidRPr="00D93B8F" w:rsidRDefault="0021079F" w:rsidP="00A12F2C">
            <w:pPr>
              <w:spacing w:line="276" w:lineRule="auto"/>
              <w:jc w:val="center"/>
              <w:rPr>
                <w:b/>
              </w:rPr>
            </w:pPr>
            <w:r w:rsidRPr="00D93B8F">
              <w:rPr>
                <w:b/>
              </w:rPr>
              <w:t>Кол-во, шт.</w:t>
            </w:r>
          </w:p>
        </w:tc>
      </w:tr>
      <w:tr w:rsidR="0021079F" w:rsidRPr="00D93B8F" w14:paraId="4C2B3FBD" w14:textId="77777777" w:rsidTr="00A12F2C">
        <w:tc>
          <w:tcPr>
            <w:tcW w:w="10065" w:type="dxa"/>
            <w:gridSpan w:val="3"/>
            <w:shd w:val="clear" w:color="auto" w:fill="auto"/>
            <w:vAlign w:val="center"/>
          </w:tcPr>
          <w:p w14:paraId="59CA97B7" w14:textId="77777777" w:rsidR="0021079F" w:rsidRPr="00D93B8F" w:rsidRDefault="0021079F" w:rsidP="00A12F2C">
            <w:pPr>
              <w:spacing w:line="276" w:lineRule="auto"/>
              <w:jc w:val="center"/>
            </w:pPr>
            <w:r w:rsidRPr="00D93B8F">
              <w:t>Сервер для базы данных Oracle</w:t>
            </w:r>
          </w:p>
        </w:tc>
      </w:tr>
      <w:tr w:rsidR="0021079F" w:rsidRPr="00D93B8F" w14:paraId="30481075" w14:textId="77777777" w:rsidTr="00A12F2C">
        <w:tc>
          <w:tcPr>
            <w:tcW w:w="6237" w:type="dxa"/>
            <w:shd w:val="clear" w:color="auto" w:fill="auto"/>
            <w:vAlign w:val="center"/>
          </w:tcPr>
          <w:p w14:paraId="323923F5" w14:textId="77777777" w:rsidR="0021079F" w:rsidRPr="00D93B8F" w:rsidRDefault="0021079F" w:rsidP="00A12F2C">
            <w:pPr>
              <w:spacing w:line="276" w:lineRule="auto"/>
            </w:pPr>
            <w:r w:rsidRPr="00D93B8F">
              <w:t>Базовый шкаф сервера Sun Fire E6900</w:t>
            </w:r>
          </w:p>
        </w:tc>
        <w:tc>
          <w:tcPr>
            <w:tcW w:w="2552" w:type="dxa"/>
            <w:shd w:val="clear" w:color="auto" w:fill="auto"/>
            <w:vAlign w:val="center"/>
          </w:tcPr>
          <w:p w14:paraId="55252FDD" w14:textId="77777777" w:rsidR="0021079F" w:rsidRPr="00D93B8F" w:rsidRDefault="0021079F" w:rsidP="00A12F2C">
            <w:pPr>
              <w:spacing w:line="276" w:lineRule="auto"/>
            </w:pPr>
            <w:r w:rsidRPr="00D93B8F">
              <w:t>E6900-BASE2-Z</w:t>
            </w:r>
          </w:p>
        </w:tc>
        <w:tc>
          <w:tcPr>
            <w:tcW w:w="1276" w:type="dxa"/>
            <w:shd w:val="clear" w:color="auto" w:fill="auto"/>
            <w:vAlign w:val="center"/>
          </w:tcPr>
          <w:p w14:paraId="0EAA2487" w14:textId="77777777" w:rsidR="0021079F" w:rsidRPr="00D93B8F" w:rsidRDefault="0021079F" w:rsidP="00A12F2C">
            <w:pPr>
              <w:spacing w:line="276" w:lineRule="auto"/>
              <w:jc w:val="center"/>
            </w:pPr>
            <w:r w:rsidRPr="00D93B8F">
              <w:t>1</w:t>
            </w:r>
          </w:p>
        </w:tc>
      </w:tr>
      <w:tr w:rsidR="0021079F" w:rsidRPr="00D93B8F" w14:paraId="601E5AEA" w14:textId="77777777" w:rsidTr="00A12F2C">
        <w:tc>
          <w:tcPr>
            <w:tcW w:w="6237" w:type="dxa"/>
            <w:shd w:val="clear" w:color="auto" w:fill="auto"/>
            <w:vAlign w:val="center"/>
          </w:tcPr>
          <w:p w14:paraId="57AC21EF" w14:textId="77777777" w:rsidR="0021079F" w:rsidRPr="00D93B8F" w:rsidRDefault="0021079F" w:rsidP="00A12F2C">
            <w:pPr>
              <w:spacing w:line="276" w:lineRule="auto"/>
            </w:pPr>
            <w:r w:rsidRPr="00D93B8F">
              <w:t>ПО для процессорных плат (Platinum)</w:t>
            </w:r>
          </w:p>
        </w:tc>
        <w:tc>
          <w:tcPr>
            <w:tcW w:w="2552" w:type="dxa"/>
            <w:shd w:val="clear" w:color="auto" w:fill="auto"/>
            <w:vAlign w:val="center"/>
          </w:tcPr>
          <w:p w14:paraId="019EA7F8" w14:textId="77777777" w:rsidR="0021079F" w:rsidRPr="00D93B8F" w:rsidRDefault="0021079F" w:rsidP="00A12F2C">
            <w:pPr>
              <w:spacing w:line="276" w:lineRule="auto"/>
            </w:pPr>
            <w:r w:rsidRPr="00D93B8F">
              <w:t>W9D-S4BDPLUS-1P</w:t>
            </w:r>
          </w:p>
        </w:tc>
        <w:tc>
          <w:tcPr>
            <w:tcW w:w="1276" w:type="dxa"/>
            <w:shd w:val="clear" w:color="auto" w:fill="auto"/>
            <w:vAlign w:val="center"/>
          </w:tcPr>
          <w:p w14:paraId="3E9E75EA" w14:textId="77777777" w:rsidR="0021079F" w:rsidRPr="00D93B8F" w:rsidRDefault="0021079F" w:rsidP="00A12F2C">
            <w:pPr>
              <w:spacing w:line="276" w:lineRule="auto"/>
              <w:jc w:val="center"/>
            </w:pPr>
            <w:r w:rsidRPr="00D93B8F">
              <w:t>2</w:t>
            </w:r>
          </w:p>
        </w:tc>
      </w:tr>
      <w:tr w:rsidR="0021079F" w:rsidRPr="00D93B8F" w14:paraId="34CC777D" w14:textId="77777777" w:rsidTr="00A12F2C">
        <w:tc>
          <w:tcPr>
            <w:tcW w:w="6237" w:type="dxa"/>
            <w:shd w:val="clear" w:color="auto" w:fill="auto"/>
            <w:vAlign w:val="center"/>
          </w:tcPr>
          <w:p w14:paraId="07929E33" w14:textId="77777777" w:rsidR="0021079F" w:rsidRPr="00D93B8F" w:rsidRDefault="0021079F" w:rsidP="00A12F2C">
            <w:pPr>
              <w:spacing w:line="276" w:lineRule="auto"/>
            </w:pPr>
            <w:r w:rsidRPr="00D93B8F">
              <w:t>Процессорные платы в сервер Е6900</w:t>
            </w:r>
          </w:p>
        </w:tc>
        <w:tc>
          <w:tcPr>
            <w:tcW w:w="2552" w:type="dxa"/>
            <w:shd w:val="clear" w:color="auto" w:fill="auto"/>
            <w:vAlign w:val="center"/>
          </w:tcPr>
          <w:p w14:paraId="1ECBC02E" w14:textId="77777777" w:rsidR="0021079F" w:rsidRPr="00D93B8F" w:rsidRDefault="0021079F" w:rsidP="00A12F2C">
            <w:pPr>
              <w:spacing w:line="276" w:lineRule="auto"/>
            </w:pPr>
            <w:r w:rsidRPr="00D93B8F">
              <w:t>US4BD-448-1950-Z</w:t>
            </w:r>
          </w:p>
        </w:tc>
        <w:tc>
          <w:tcPr>
            <w:tcW w:w="1276" w:type="dxa"/>
            <w:shd w:val="clear" w:color="auto" w:fill="auto"/>
            <w:vAlign w:val="center"/>
          </w:tcPr>
          <w:p w14:paraId="09985A4A" w14:textId="77777777" w:rsidR="0021079F" w:rsidRPr="00D93B8F" w:rsidRDefault="0021079F" w:rsidP="00A12F2C">
            <w:pPr>
              <w:spacing w:line="276" w:lineRule="auto"/>
              <w:jc w:val="center"/>
            </w:pPr>
            <w:r w:rsidRPr="00D93B8F">
              <w:t>2</w:t>
            </w:r>
          </w:p>
        </w:tc>
      </w:tr>
      <w:tr w:rsidR="0021079F" w:rsidRPr="00D93B8F" w14:paraId="2BF82AD3" w14:textId="77777777" w:rsidTr="00A12F2C">
        <w:tc>
          <w:tcPr>
            <w:tcW w:w="6237" w:type="dxa"/>
            <w:shd w:val="clear" w:color="auto" w:fill="auto"/>
            <w:vAlign w:val="center"/>
          </w:tcPr>
          <w:p w14:paraId="2310CF81" w14:textId="77777777" w:rsidR="0021079F" w:rsidRPr="00D93B8F" w:rsidRDefault="0021079F" w:rsidP="00A12F2C">
            <w:pPr>
              <w:spacing w:line="276" w:lineRule="auto"/>
            </w:pPr>
            <w:r w:rsidRPr="00D93B8F">
              <w:t>Процессорная плата CPU/Memory Uniboard: 4 процессора UltraSPARC IV+ 1.5GHz, 64 Гб памяти</w:t>
            </w:r>
          </w:p>
        </w:tc>
        <w:tc>
          <w:tcPr>
            <w:tcW w:w="2552" w:type="dxa"/>
            <w:shd w:val="clear" w:color="auto" w:fill="auto"/>
            <w:vAlign w:val="center"/>
          </w:tcPr>
          <w:p w14:paraId="56F53A37" w14:textId="77777777" w:rsidR="0021079F" w:rsidRPr="00D93B8F" w:rsidRDefault="0021079F" w:rsidP="00A12F2C">
            <w:pPr>
              <w:spacing w:line="276" w:lineRule="auto"/>
            </w:pPr>
          </w:p>
        </w:tc>
        <w:tc>
          <w:tcPr>
            <w:tcW w:w="1276" w:type="dxa"/>
            <w:shd w:val="clear" w:color="auto" w:fill="auto"/>
            <w:vAlign w:val="center"/>
          </w:tcPr>
          <w:p w14:paraId="18C72C38" w14:textId="77777777" w:rsidR="0021079F" w:rsidRPr="00D93B8F" w:rsidRDefault="0021079F" w:rsidP="00A12F2C">
            <w:pPr>
              <w:spacing w:line="276" w:lineRule="auto"/>
              <w:jc w:val="center"/>
            </w:pPr>
            <w:r w:rsidRPr="00D93B8F">
              <w:t>2</w:t>
            </w:r>
          </w:p>
        </w:tc>
      </w:tr>
      <w:tr w:rsidR="0021079F" w:rsidRPr="00D93B8F" w14:paraId="5BF8416C" w14:textId="77777777" w:rsidTr="00A12F2C">
        <w:tc>
          <w:tcPr>
            <w:tcW w:w="6237" w:type="dxa"/>
            <w:shd w:val="clear" w:color="auto" w:fill="auto"/>
            <w:vAlign w:val="center"/>
          </w:tcPr>
          <w:p w14:paraId="6A8FA941" w14:textId="77777777" w:rsidR="0021079F" w:rsidRPr="00D93B8F" w:rsidRDefault="0021079F" w:rsidP="00A12F2C">
            <w:pPr>
              <w:spacing w:line="276" w:lineRule="auto"/>
            </w:pPr>
            <w:r w:rsidRPr="00D93B8F">
              <w:t>Модуль ввода-вывода в сервер Е6900</w:t>
            </w:r>
          </w:p>
        </w:tc>
        <w:tc>
          <w:tcPr>
            <w:tcW w:w="2552" w:type="dxa"/>
            <w:shd w:val="clear" w:color="auto" w:fill="auto"/>
            <w:vAlign w:val="center"/>
          </w:tcPr>
          <w:p w14:paraId="245D2331" w14:textId="77777777" w:rsidR="0021079F" w:rsidRPr="00D93B8F" w:rsidRDefault="0021079F" w:rsidP="00A12F2C">
            <w:pPr>
              <w:spacing w:line="276" w:lineRule="auto"/>
            </w:pPr>
            <w:r w:rsidRPr="00D93B8F">
              <w:t>4052A-Z</w:t>
            </w:r>
          </w:p>
        </w:tc>
        <w:tc>
          <w:tcPr>
            <w:tcW w:w="1276" w:type="dxa"/>
            <w:shd w:val="clear" w:color="auto" w:fill="auto"/>
            <w:vAlign w:val="center"/>
          </w:tcPr>
          <w:p w14:paraId="241BDCF4" w14:textId="77777777" w:rsidR="0021079F" w:rsidRPr="00D93B8F" w:rsidRDefault="0021079F" w:rsidP="00A12F2C">
            <w:pPr>
              <w:spacing w:line="276" w:lineRule="auto"/>
              <w:jc w:val="center"/>
            </w:pPr>
            <w:r w:rsidRPr="00D93B8F">
              <w:t>2</w:t>
            </w:r>
          </w:p>
        </w:tc>
      </w:tr>
      <w:tr w:rsidR="0021079F" w:rsidRPr="00D93B8F" w14:paraId="6F31FF6D" w14:textId="77777777" w:rsidTr="00A12F2C">
        <w:tc>
          <w:tcPr>
            <w:tcW w:w="6237" w:type="dxa"/>
            <w:shd w:val="clear" w:color="auto" w:fill="auto"/>
            <w:vAlign w:val="center"/>
          </w:tcPr>
          <w:p w14:paraId="5DF2C2B2" w14:textId="77777777" w:rsidR="0021079F" w:rsidRPr="00D93B8F" w:rsidRDefault="0021079F" w:rsidP="00A12F2C">
            <w:pPr>
              <w:spacing w:line="276" w:lineRule="auto"/>
            </w:pPr>
            <w:r w:rsidRPr="00D93B8F">
              <w:t>Платы Fibre Channel 4Gb</w:t>
            </w:r>
          </w:p>
        </w:tc>
        <w:tc>
          <w:tcPr>
            <w:tcW w:w="2552" w:type="dxa"/>
            <w:shd w:val="clear" w:color="auto" w:fill="auto"/>
            <w:vAlign w:val="center"/>
          </w:tcPr>
          <w:p w14:paraId="4524072C" w14:textId="77777777" w:rsidR="0021079F" w:rsidRPr="00D93B8F" w:rsidRDefault="0021079F" w:rsidP="00A12F2C">
            <w:pPr>
              <w:spacing w:line="276" w:lineRule="auto"/>
            </w:pPr>
            <w:r w:rsidRPr="00D93B8F">
              <w:t>SG-PCI1FC-EM4-Z</w:t>
            </w:r>
          </w:p>
        </w:tc>
        <w:tc>
          <w:tcPr>
            <w:tcW w:w="1276" w:type="dxa"/>
            <w:shd w:val="clear" w:color="auto" w:fill="auto"/>
            <w:vAlign w:val="center"/>
          </w:tcPr>
          <w:p w14:paraId="1233FB07" w14:textId="77777777" w:rsidR="0021079F" w:rsidRPr="00D93B8F" w:rsidRDefault="0021079F" w:rsidP="00A12F2C">
            <w:pPr>
              <w:spacing w:line="276" w:lineRule="auto"/>
              <w:jc w:val="center"/>
            </w:pPr>
            <w:r w:rsidRPr="00D93B8F">
              <w:t>2</w:t>
            </w:r>
          </w:p>
        </w:tc>
      </w:tr>
      <w:tr w:rsidR="0021079F" w:rsidRPr="00D93B8F" w14:paraId="7444FC59" w14:textId="77777777" w:rsidTr="00A12F2C">
        <w:tc>
          <w:tcPr>
            <w:tcW w:w="6237" w:type="dxa"/>
            <w:shd w:val="clear" w:color="auto" w:fill="auto"/>
            <w:vAlign w:val="center"/>
          </w:tcPr>
          <w:p w14:paraId="6C20E82A" w14:textId="77777777" w:rsidR="0021079F" w:rsidRPr="00D93B8F" w:rsidRDefault="0021079F" w:rsidP="00A12F2C">
            <w:pPr>
              <w:spacing w:line="276" w:lineRule="auto"/>
            </w:pPr>
            <w:r w:rsidRPr="00D93B8F">
              <w:t>Комбо-платы Gigabit Ethernet 2 порта + SCSI 2 порта</w:t>
            </w:r>
          </w:p>
        </w:tc>
        <w:tc>
          <w:tcPr>
            <w:tcW w:w="2552" w:type="dxa"/>
            <w:shd w:val="clear" w:color="auto" w:fill="auto"/>
            <w:vAlign w:val="center"/>
          </w:tcPr>
          <w:p w14:paraId="45777EEE" w14:textId="77777777" w:rsidR="0021079F" w:rsidRPr="00D93B8F" w:rsidRDefault="0021079F" w:rsidP="00A12F2C">
            <w:pPr>
              <w:spacing w:line="276" w:lineRule="auto"/>
            </w:pPr>
            <w:r w:rsidRPr="00D93B8F">
              <w:t>4422A-2</w:t>
            </w:r>
          </w:p>
        </w:tc>
        <w:tc>
          <w:tcPr>
            <w:tcW w:w="1276" w:type="dxa"/>
            <w:shd w:val="clear" w:color="auto" w:fill="auto"/>
            <w:vAlign w:val="center"/>
          </w:tcPr>
          <w:p w14:paraId="144D4B0D" w14:textId="77777777" w:rsidR="0021079F" w:rsidRPr="00D93B8F" w:rsidRDefault="0021079F" w:rsidP="00A12F2C">
            <w:pPr>
              <w:spacing w:line="276" w:lineRule="auto"/>
              <w:jc w:val="center"/>
            </w:pPr>
            <w:r w:rsidRPr="00D93B8F">
              <w:t>2</w:t>
            </w:r>
          </w:p>
        </w:tc>
      </w:tr>
      <w:tr w:rsidR="0021079F" w:rsidRPr="00D93B8F" w14:paraId="3B15513F" w14:textId="77777777" w:rsidTr="00A12F2C">
        <w:tc>
          <w:tcPr>
            <w:tcW w:w="6237" w:type="dxa"/>
            <w:shd w:val="clear" w:color="auto" w:fill="auto"/>
            <w:vAlign w:val="center"/>
          </w:tcPr>
          <w:p w14:paraId="1591DF3E" w14:textId="77777777" w:rsidR="0021079F" w:rsidRPr="00D93B8F" w:rsidRDefault="0021079F" w:rsidP="00A12F2C">
            <w:pPr>
              <w:spacing w:line="276" w:lineRule="auto"/>
            </w:pPr>
            <w:r w:rsidRPr="00D93B8F">
              <w:t>Набор носителей с ОС Sun Solaris 10</w:t>
            </w:r>
          </w:p>
        </w:tc>
        <w:tc>
          <w:tcPr>
            <w:tcW w:w="2552" w:type="dxa"/>
            <w:shd w:val="clear" w:color="auto" w:fill="auto"/>
            <w:vAlign w:val="center"/>
          </w:tcPr>
          <w:p w14:paraId="182DF936" w14:textId="77777777" w:rsidR="0021079F" w:rsidRPr="00D93B8F" w:rsidRDefault="0021079F" w:rsidP="00A12F2C">
            <w:pPr>
              <w:spacing w:line="276" w:lineRule="auto"/>
            </w:pPr>
            <w:r w:rsidRPr="00D93B8F">
              <w:t>SOLZ9-10HC9A7M</w:t>
            </w:r>
          </w:p>
        </w:tc>
        <w:tc>
          <w:tcPr>
            <w:tcW w:w="1276" w:type="dxa"/>
            <w:shd w:val="clear" w:color="auto" w:fill="auto"/>
            <w:vAlign w:val="center"/>
          </w:tcPr>
          <w:p w14:paraId="36BE3C1F" w14:textId="77777777" w:rsidR="0021079F" w:rsidRPr="00D93B8F" w:rsidRDefault="0021079F" w:rsidP="00A12F2C">
            <w:pPr>
              <w:spacing w:line="276" w:lineRule="auto"/>
              <w:jc w:val="center"/>
            </w:pPr>
            <w:r w:rsidRPr="00D93B8F">
              <w:t>1</w:t>
            </w:r>
          </w:p>
        </w:tc>
      </w:tr>
      <w:tr w:rsidR="0021079F" w:rsidRPr="00D93B8F" w14:paraId="6DB3112E" w14:textId="77777777" w:rsidTr="00A12F2C">
        <w:tc>
          <w:tcPr>
            <w:tcW w:w="6237" w:type="dxa"/>
            <w:shd w:val="clear" w:color="auto" w:fill="auto"/>
            <w:vAlign w:val="center"/>
          </w:tcPr>
          <w:p w14:paraId="3BDAAB83" w14:textId="77777777" w:rsidR="0021079F" w:rsidRPr="00D93B8F" w:rsidRDefault="0021079F" w:rsidP="00A12F2C">
            <w:pPr>
              <w:spacing w:line="276" w:lineRule="auto"/>
            </w:pPr>
            <w:r w:rsidRPr="00D93B8F">
              <w:t>Кабели питания серверного шкафа Е6900</w:t>
            </w:r>
          </w:p>
        </w:tc>
        <w:tc>
          <w:tcPr>
            <w:tcW w:w="2552" w:type="dxa"/>
            <w:shd w:val="clear" w:color="auto" w:fill="auto"/>
            <w:vAlign w:val="center"/>
          </w:tcPr>
          <w:p w14:paraId="4EF2A152" w14:textId="77777777" w:rsidR="0021079F" w:rsidRPr="00D93B8F" w:rsidRDefault="0021079F" w:rsidP="00A12F2C">
            <w:pPr>
              <w:spacing w:line="276" w:lineRule="auto"/>
            </w:pPr>
            <w:r w:rsidRPr="00D93B8F">
              <w:t>X3848A</w:t>
            </w:r>
          </w:p>
        </w:tc>
        <w:tc>
          <w:tcPr>
            <w:tcW w:w="1276" w:type="dxa"/>
            <w:shd w:val="clear" w:color="auto" w:fill="auto"/>
            <w:vAlign w:val="center"/>
          </w:tcPr>
          <w:p w14:paraId="4D23B3BC" w14:textId="77777777" w:rsidR="0021079F" w:rsidRPr="00D93B8F" w:rsidRDefault="0021079F" w:rsidP="00A12F2C">
            <w:pPr>
              <w:spacing w:line="276" w:lineRule="auto"/>
              <w:jc w:val="center"/>
            </w:pPr>
            <w:r w:rsidRPr="00D93B8F">
              <w:t>4</w:t>
            </w:r>
          </w:p>
        </w:tc>
      </w:tr>
      <w:tr w:rsidR="0021079F" w:rsidRPr="00D93B8F" w14:paraId="1D988B33" w14:textId="77777777" w:rsidTr="00A12F2C">
        <w:tc>
          <w:tcPr>
            <w:tcW w:w="6237" w:type="dxa"/>
            <w:shd w:val="clear" w:color="auto" w:fill="auto"/>
            <w:vAlign w:val="center"/>
          </w:tcPr>
          <w:p w14:paraId="09A70268" w14:textId="77777777" w:rsidR="0021079F" w:rsidRPr="00D93B8F" w:rsidRDefault="0021079F" w:rsidP="00A12F2C">
            <w:pPr>
              <w:spacing w:line="276" w:lineRule="auto"/>
            </w:pPr>
            <w:r w:rsidRPr="00D93B8F">
              <w:t>Опция ПО для шасси сервера (Platinum)</w:t>
            </w:r>
          </w:p>
        </w:tc>
        <w:tc>
          <w:tcPr>
            <w:tcW w:w="2552" w:type="dxa"/>
            <w:shd w:val="clear" w:color="auto" w:fill="auto"/>
            <w:vAlign w:val="center"/>
          </w:tcPr>
          <w:p w14:paraId="67140A73" w14:textId="77777777" w:rsidR="0021079F" w:rsidRPr="00D93B8F" w:rsidRDefault="0021079F" w:rsidP="00A12F2C">
            <w:pPr>
              <w:spacing w:line="276" w:lineRule="auto"/>
            </w:pPr>
            <w:r w:rsidRPr="00D93B8F">
              <w:t>W9D-E69-1P</w:t>
            </w:r>
          </w:p>
        </w:tc>
        <w:tc>
          <w:tcPr>
            <w:tcW w:w="1276" w:type="dxa"/>
            <w:shd w:val="clear" w:color="auto" w:fill="auto"/>
            <w:vAlign w:val="center"/>
          </w:tcPr>
          <w:p w14:paraId="06E1C03D" w14:textId="77777777" w:rsidR="0021079F" w:rsidRPr="00D93B8F" w:rsidRDefault="0021079F" w:rsidP="00A12F2C">
            <w:pPr>
              <w:spacing w:line="276" w:lineRule="auto"/>
              <w:jc w:val="center"/>
            </w:pPr>
            <w:r w:rsidRPr="00D93B8F">
              <w:t>1</w:t>
            </w:r>
          </w:p>
        </w:tc>
      </w:tr>
      <w:tr w:rsidR="0021079F" w:rsidRPr="00D93B8F" w14:paraId="707F16E5" w14:textId="77777777" w:rsidTr="00A12F2C">
        <w:tc>
          <w:tcPr>
            <w:tcW w:w="6237" w:type="dxa"/>
            <w:shd w:val="clear" w:color="auto" w:fill="auto"/>
            <w:vAlign w:val="center"/>
          </w:tcPr>
          <w:p w14:paraId="0020EF5C" w14:textId="77777777" w:rsidR="0021079F" w:rsidRPr="00D93B8F" w:rsidRDefault="0021079F" w:rsidP="00A12F2C">
            <w:pPr>
              <w:spacing w:line="276" w:lineRule="auto"/>
            </w:pPr>
            <w:r w:rsidRPr="00D93B8F">
              <w:t>Загрузочный модуль D240 с приводами HDD и DVD</w:t>
            </w:r>
          </w:p>
        </w:tc>
        <w:tc>
          <w:tcPr>
            <w:tcW w:w="2552" w:type="dxa"/>
            <w:shd w:val="clear" w:color="auto" w:fill="auto"/>
            <w:vAlign w:val="center"/>
          </w:tcPr>
          <w:p w14:paraId="0A8B4902" w14:textId="77777777" w:rsidR="0021079F" w:rsidRPr="00D93B8F" w:rsidRDefault="0021079F" w:rsidP="00A12F2C">
            <w:pPr>
              <w:spacing w:line="276" w:lineRule="auto"/>
            </w:pPr>
            <w:r w:rsidRPr="00D93B8F">
              <w:t>TA-MT4-H2DBTBZ</w:t>
            </w:r>
          </w:p>
        </w:tc>
        <w:tc>
          <w:tcPr>
            <w:tcW w:w="1276" w:type="dxa"/>
            <w:shd w:val="clear" w:color="auto" w:fill="auto"/>
            <w:vAlign w:val="center"/>
          </w:tcPr>
          <w:p w14:paraId="1C7C8821" w14:textId="77777777" w:rsidR="0021079F" w:rsidRPr="00D93B8F" w:rsidRDefault="0021079F" w:rsidP="00A12F2C">
            <w:pPr>
              <w:spacing w:line="276" w:lineRule="auto"/>
              <w:jc w:val="center"/>
            </w:pPr>
            <w:r w:rsidRPr="00D93B8F">
              <w:t>1</w:t>
            </w:r>
          </w:p>
        </w:tc>
      </w:tr>
      <w:tr w:rsidR="0021079F" w:rsidRPr="00D93B8F" w14:paraId="01023C4A" w14:textId="77777777" w:rsidTr="00A12F2C">
        <w:tc>
          <w:tcPr>
            <w:tcW w:w="6237" w:type="dxa"/>
            <w:shd w:val="clear" w:color="auto" w:fill="auto"/>
            <w:vAlign w:val="center"/>
          </w:tcPr>
          <w:p w14:paraId="569E33A2" w14:textId="77777777" w:rsidR="0021079F" w:rsidRPr="00D93B8F" w:rsidRDefault="0021079F" w:rsidP="00A12F2C">
            <w:pPr>
              <w:spacing w:line="276" w:lineRule="auto"/>
            </w:pPr>
            <w:r w:rsidRPr="00D93B8F">
              <w:t>Кабели SCSI длина 2м</w:t>
            </w:r>
          </w:p>
        </w:tc>
        <w:tc>
          <w:tcPr>
            <w:tcW w:w="2552" w:type="dxa"/>
            <w:shd w:val="clear" w:color="auto" w:fill="auto"/>
            <w:vAlign w:val="center"/>
          </w:tcPr>
          <w:p w14:paraId="0E2FA765" w14:textId="77777777" w:rsidR="0021079F" w:rsidRPr="00D93B8F" w:rsidRDefault="0021079F" w:rsidP="00A12F2C">
            <w:pPr>
              <w:spacing w:line="276" w:lineRule="auto"/>
            </w:pPr>
            <w:r w:rsidRPr="00D93B8F">
              <w:t>3832A-Z</w:t>
            </w:r>
          </w:p>
        </w:tc>
        <w:tc>
          <w:tcPr>
            <w:tcW w:w="1276" w:type="dxa"/>
            <w:shd w:val="clear" w:color="auto" w:fill="auto"/>
            <w:vAlign w:val="center"/>
          </w:tcPr>
          <w:p w14:paraId="5535837D" w14:textId="77777777" w:rsidR="0021079F" w:rsidRPr="00D93B8F" w:rsidRDefault="0021079F" w:rsidP="00A12F2C">
            <w:pPr>
              <w:spacing w:line="276" w:lineRule="auto"/>
              <w:jc w:val="center"/>
            </w:pPr>
            <w:r w:rsidRPr="00D93B8F">
              <w:t>1</w:t>
            </w:r>
          </w:p>
        </w:tc>
      </w:tr>
      <w:tr w:rsidR="0021079F" w:rsidRPr="00D93B8F" w14:paraId="07140421" w14:textId="77777777" w:rsidTr="00A12F2C">
        <w:tc>
          <w:tcPr>
            <w:tcW w:w="6237" w:type="dxa"/>
            <w:shd w:val="clear" w:color="auto" w:fill="auto"/>
            <w:vAlign w:val="center"/>
          </w:tcPr>
          <w:p w14:paraId="4DCF893F" w14:textId="77777777" w:rsidR="0021079F" w:rsidRPr="00D93B8F" w:rsidRDefault="0021079F" w:rsidP="00A12F2C">
            <w:pPr>
              <w:spacing w:line="276" w:lineRule="auto"/>
            </w:pPr>
            <w:r w:rsidRPr="00D93B8F">
              <w:t>Опция ПО для модуля В240 (Platinum)</w:t>
            </w:r>
          </w:p>
        </w:tc>
        <w:tc>
          <w:tcPr>
            <w:tcW w:w="2552" w:type="dxa"/>
            <w:shd w:val="clear" w:color="auto" w:fill="auto"/>
            <w:vAlign w:val="center"/>
          </w:tcPr>
          <w:p w14:paraId="2DD10FBA" w14:textId="77777777" w:rsidR="0021079F" w:rsidRPr="00D93B8F" w:rsidRDefault="0021079F" w:rsidP="00A12F2C">
            <w:pPr>
              <w:spacing w:line="276" w:lineRule="auto"/>
            </w:pPr>
            <w:r w:rsidRPr="00D93B8F">
              <w:t>W9D-D240-MT-1P</w:t>
            </w:r>
          </w:p>
        </w:tc>
        <w:tc>
          <w:tcPr>
            <w:tcW w:w="1276" w:type="dxa"/>
            <w:shd w:val="clear" w:color="auto" w:fill="auto"/>
            <w:vAlign w:val="center"/>
          </w:tcPr>
          <w:p w14:paraId="48552FB5" w14:textId="77777777" w:rsidR="0021079F" w:rsidRPr="00D93B8F" w:rsidRDefault="0021079F" w:rsidP="00A12F2C">
            <w:pPr>
              <w:spacing w:line="276" w:lineRule="auto"/>
              <w:jc w:val="center"/>
            </w:pPr>
            <w:r w:rsidRPr="00D93B8F">
              <w:t>1</w:t>
            </w:r>
          </w:p>
        </w:tc>
      </w:tr>
      <w:tr w:rsidR="0021079F" w:rsidRPr="00D93B8F" w14:paraId="2AC4AE19" w14:textId="77777777" w:rsidTr="00A12F2C">
        <w:tc>
          <w:tcPr>
            <w:tcW w:w="6237" w:type="dxa"/>
            <w:shd w:val="clear" w:color="auto" w:fill="auto"/>
            <w:vAlign w:val="center"/>
          </w:tcPr>
          <w:p w14:paraId="25EF2382" w14:textId="77777777" w:rsidR="0021079F" w:rsidRPr="00D93B8F" w:rsidRDefault="0021079F" w:rsidP="00A12F2C">
            <w:pPr>
              <w:spacing w:line="276" w:lineRule="auto"/>
            </w:pPr>
            <w:r w:rsidRPr="00D93B8F">
              <w:t>Кабели SCSI длина 2м</w:t>
            </w:r>
          </w:p>
        </w:tc>
        <w:tc>
          <w:tcPr>
            <w:tcW w:w="2552" w:type="dxa"/>
            <w:shd w:val="clear" w:color="auto" w:fill="auto"/>
            <w:vAlign w:val="center"/>
          </w:tcPr>
          <w:p w14:paraId="6231EA92" w14:textId="77777777" w:rsidR="0021079F" w:rsidRPr="00D93B8F" w:rsidRDefault="0021079F" w:rsidP="00A12F2C">
            <w:pPr>
              <w:spacing w:line="276" w:lineRule="auto"/>
            </w:pPr>
            <w:r w:rsidRPr="00D93B8F">
              <w:t>3832A-Z</w:t>
            </w:r>
          </w:p>
        </w:tc>
        <w:tc>
          <w:tcPr>
            <w:tcW w:w="1276" w:type="dxa"/>
            <w:shd w:val="clear" w:color="auto" w:fill="auto"/>
            <w:vAlign w:val="center"/>
          </w:tcPr>
          <w:p w14:paraId="3000D3A8" w14:textId="77777777" w:rsidR="0021079F" w:rsidRPr="00D93B8F" w:rsidRDefault="0021079F" w:rsidP="00A12F2C">
            <w:pPr>
              <w:spacing w:line="276" w:lineRule="auto"/>
              <w:jc w:val="center"/>
            </w:pPr>
            <w:r w:rsidRPr="00D93B8F">
              <w:t>1</w:t>
            </w:r>
          </w:p>
        </w:tc>
      </w:tr>
      <w:tr w:rsidR="0021079F" w:rsidRPr="00D93B8F" w14:paraId="541D80F0" w14:textId="77777777" w:rsidTr="00A12F2C">
        <w:tc>
          <w:tcPr>
            <w:tcW w:w="6237" w:type="dxa"/>
            <w:shd w:val="clear" w:color="auto" w:fill="auto"/>
            <w:vAlign w:val="center"/>
          </w:tcPr>
          <w:p w14:paraId="5657B54B" w14:textId="77777777" w:rsidR="0021079F" w:rsidRPr="00D93B8F" w:rsidRDefault="0021079F" w:rsidP="00A12F2C">
            <w:pPr>
              <w:spacing w:line="276" w:lineRule="auto"/>
            </w:pPr>
            <w:r w:rsidRPr="00D93B8F">
              <w:t>Сетевой оптический адаптер 8Gb FC HBA, 2 port, Emulex</w:t>
            </w:r>
          </w:p>
        </w:tc>
        <w:tc>
          <w:tcPr>
            <w:tcW w:w="2552" w:type="dxa"/>
            <w:shd w:val="clear" w:color="auto" w:fill="auto"/>
            <w:vAlign w:val="center"/>
          </w:tcPr>
          <w:p w14:paraId="7DD2F1A2" w14:textId="77777777" w:rsidR="0021079F" w:rsidRPr="00D93B8F" w:rsidRDefault="0021079F" w:rsidP="00A12F2C">
            <w:pPr>
              <w:spacing w:line="276" w:lineRule="auto"/>
            </w:pPr>
            <w:r w:rsidRPr="00D93B8F">
              <w:t>SG-XPCIE2FC-EM8-N</w:t>
            </w:r>
          </w:p>
        </w:tc>
        <w:tc>
          <w:tcPr>
            <w:tcW w:w="1276" w:type="dxa"/>
            <w:shd w:val="clear" w:color="auto" w:fill="auto"/>
            <w:vAlign w:val="center"/>
          </w:tcPr>
          <w:p w14:paraId="208CC991" w14:textId="77777777" w:rsidR="0021079F" w:rsidRPr="00D93B8F" w:rsidRDefault="0021079F" w:rsidP="00A12F2C">
            <w:pPr>
              <w:spacing w:line="276" w:lineRule="auto"/>
              <w:jc w:val="center"/>
              <w:rPr>
                <w:lang w:val="en-US"/>
              </w:rPr>
            </w:pPr>
            <w:r w:rsidRPr="00D93B8F">
              <w:rPr>
                <w:lang w:val="en-US"/>
              </w:rPr>
              <w:t>2</w:t>
            </w:r>
          </w:p>
        </w:tc>
      </w:tr>
      <w:tr w:rsidR="0021079F" w:rsidRPr="00CB6E46" w14:paraId="0EACDD61" w14:textId="77777777" w:rsidTr="00A12F2C">
        <w:tc>
          <w:tcPr>
            <w:tcW w:w="10065" w:type="dxa"/>
            <w:gridSpan w:val="3"/>
            <w:shd w:val="clear" w:color="auto" w:fill="auto"/>
            <w:vAlign w:val="center"/>
          </w:tcPr>
          <w:p w14:paraId="0AE8590C" w14:textId="77777777" w:rsidR="0021079F" w:rsidRPr="00D93B8F" w:rsidRDefault="0021079F" w:rsidP="00A12F2C">
            <w:pPr>
              <w:spacing w:line="276" w:lineRule="auto"/>
              <w:jc w:val="center"/>
              <w:rPr>
                <w:lang w:val="en-US"/>
              </w:rPr>
            </w:pPr>
            <w:r w:rsidRPr="00D93B8F">
              <w:t>Сервер</w:t>
            </w:r>
            <w:r w:rsidRPr="00D93B8F">
              <w:rPr>
                <w:lang w:val="en-US"/>
              </w:rPr>
              <w:t xml:space="preserve"> </w:t>
            </w:r>
            <w:r w:rsidRPr="00D93B8F">
              <w:t>приложений</w:t>
            </w:r>
            <w:r w:rsidRPr="00D93B8F">
              <w:rPr>
                <w:lang w:val="en-US"/>
              </w:rPr>
              <w:t xml:space="preserve"> Oracle Applications Server m5000</w:t>
            </w:r>
          </w:p>
        </w:tc>
      </w:tr>
      <w:tr w:rsidR="0021079F" w:rsidRPr="00D93B8F" w14:paraId="2E70137A" w14:textId="77777777" w:rsidTr="00A12F2C">
        <w:tc>
          <w:tcPr>
            <w:tcW w:w="6237" w:type="dxa"/>
            <w:shd w:val="clear" w:color="auto" w:fill="auto"/>
            <w:vAlign w:val="center"/>
          </w:tcPr>
          <w:p w14:paraId="18B598AC" w14:textId="77777777" w:rsidR="0021079F" w:rsidRPr="00D93B8F" w:rsidRDefault="0021079F" w:rsidP="00A12F2C">
            <w:pPr>
              <w:spacing w:line="276" w:lineRule="auto"/>
            </w:pPr>
            <w:r w:rsidRPr="00D93B8F">
              <w:t>Сервер Sun Enterprise M5000 с 8 ЦПУ и 32Гб ОЗУ, включая: SELX9P31Z Кабели питания для сервера М5000 (4 шт.)</w:t>
            </w:r>
          </w:p>
        </w:tc>
        <w:tc>
          <w:tcPr>
            <w:tcW w:w="2552" w:type="dxa"/>
            <w:shd w:val="clear" w:color="auto" w:fill="auto"/>
            <w:vAlign w:val="center"/>
          </w:tcPr>
          <w:p w14:paraId="09AECE70" w14:textId="77777777" w:rsidR="0021079F" w:rsidRPr="00D93B8F" w:rsidRDefault="0021079F" w:rsidP="00A12F2C">
            <w:pPr>
              <w:spacing w:line="276" w:lineRule="auto"/>
            </w:pPr>
            <w:r w:rsidRPr="00D93B8F">
              <w:t>SEFPCBA1Z</w:t>
            </w:r>
          </w:p>
        </w:tc>
        <w:tc>
          <w:tcPr>
            <w:tcW w:w="1276" w:type="dxa"/>
            <w:shd w:val="clear" w:color="auto" w:fill="auto"/>
            <w:vAlign w:val="center"/>
          </w:tcPr>
          <w:p w14:paraId="12324AE6" w14:textId="77777777" w:rsidR="0021079F" w:rsidRPr="00D93B8F" w:rsidRDefault="0021079F" w:rsidP="00A12F2C">
            <w:pPr>
              <w:spacing w:line="276" w:lineRule="auto"/>
              <w:jc w:val="center"/>
            </w:pPr>
            <w:r w:rsidRPr="00D93B8F">
              <w:t>1</w:t>
            </w:r>
          </w:p>
        </w:tc>
      </w:tr>
      <w:tr w:rsidR="0021079F" w:rsidRPr="00D93B8F" w14:paraId="3E15841D" w14:textId="77777777" w:rsidTr="00A12F2C">
        <w:tc>
          <w:tcPr>
            <w:tcW w:w="6237" w:type="dxa"/>
            <w:shd w:val="clear" w:color="auto" w:fill="auto"/>
            <w:vAlign w:val="center"/>
          </w:tcPr>
          <w:p w14:paraId="1CA7F275" w14:textId="77777777" w:rsidR="0021079F" w:rsidRPr="00D93B8F" w:rsidRDefault="0021079F" w:rsidP="00A12F2C">
            <w:pPr>
              <w:spacing w:line="276" w:lineRule="auto"/>
            </w:pPr>
            <w:r w:rsidRPr="00D93B8F">
              <w:t>Платы Gigabit Ethernet 2 порта</w:t>
            </w:r>
          </w:p>
        </w:tc>
        <w:tc>
          <w:tcPr>
            <w:tcW w:w="2552" w:type="dxa"/>
            <w:shd w:val="clear" w:color="auto" w:fill="auto"/>
            <w:vAlign w:val="center"/>
          </w:tcPr>
          <w:p w14:paraId="720D42C0" w14:textId="77777777" w:rsidR="0021079F" w:rsidRPr="00D93B8F" w:rsidRDefault="0021079F" w:rsidP="00A12F2C">
            <w:pPr>
              <w:spacing w:line="276" w:lineRule="auto"/>
            </w:pPr>
            <w:r w:rsidRPr="00D93B8F">
              <w:t>X7280A-2</w:t>
            </w:r>
          </w:p>
        </w:tc>
        <w:tc>
          <w:tcPr>
            <w:tcW w:w="1276" w:type="dxa"/>
            <w:shd w:val="clear" w:color="auto" w:fill="auto"/>
            <w:vAlign w:val="center"/>
          </w:tcPr>
          <w:p w14:paraId="01C6AE33" w14:textId="77777777" w:rsidR="0021079F" w:rsidRPr="00D93B8F" w:rsidRDefault="0021079F" w:rsidP="00A12F2C">
            <w:pPr>
              <w:spacing w:line="276" w:lineRule="auto"/>
              <w:jc w:val="center"/>
            </w:pPr>
            <w:r w:rsidRPr="00D93B8F">
              <w:t>2</w:t>
            </w:r>
          </w:p>
        </w:tc>
      </w:tr>
      <w:tr w:rsidR="0021079F" w:rsidRPr="00D93B8F" w14:paraId="2831943E" w14:textId="77777777" w:rsidTr="00A12F2C">
        <w:tc>
          <w:tcPr>
            <w:tcW w:w="6237" w:type="dxa"/>
            <w:shd w:val="clear" w:color="auto" w:fill="auto"/>
            <w:vAlign w:val="center"/>
          </w:tcPr>
          <w:p w14:paraId="5A7A1F1B" w14:textId="77777777" w:rsidR="0021079F" w:rsidRPr="00D93B8F" w:rsidRDefault="0021079F" w:rsidP="00A12F2C">
            <w:pPr>
              <w:spacing w:line="276" w:lineRule="auto"/>
            </w:pPr>
            <w:r w:rsidRPr="00D93B8F">
              <w:t>Платы Fibre Channel 4Gb</w:t>
            </w:r>
          </w:p>
        </w:tc>
        <w:tc>
          <w:tcPr>
            <w:tcW w:w="2552" w:type="dxa"/>
            <w:shd w:val="clear" w:color="auto" w:fill="auto"/>
            <w:vAlign w:val="center"/>
          </w:tcPr>
          <w:p w14:paraId="1A084619" w14:textId="77777777" w:rsidR="0021079F" w:rsidRPr="00D93B8F" w:rsidRDefault="0021079F" w:rsidP="00A12F2C">
            <w:pPr>
              <w:spacing w:line="276" w:lineRule="auto"/>
            </w:pPr>
            <w:r w:rsidRPr="00D93B8F">
              <w:t>SG-XPCIE2FC-QF4</w:t>
            </w:r>
          </w:p>
        </w:tc>
        <w:tc>
          <w:tcPr>
            <w:tcW w:w="1276" w:type="dxa"/>
            <w:shd w:val="clear" w:color="auto" w:fill="auto"/>
            <w:vAlign w:val="center"/>
          </w:tcPr>
          <w:p w14:paraId="4A75E727" w14:textId="77777777" w:rsidR="0021079F" w:rsidRPr="00D93B8F" w:rsidRDefault="0021079F" w:rsidP="00A12F2C">
            <w:pPr>
              <w:spacing w:line="276" w:lineRule="auto"/>
              <w:jc w:val="center"/>
            </w:pPr>
            <w:r w:rsidRPr="00D93B8F">
              <w:t>2</w:t>
            </w:r>
          </w:p>
        </w:tc>
      </w:tr>
      <w:tr w:rsidR="0021079F" w:rsidRPr="00D93B8F" w14:paraId="30BEDD29" w14:textId="77777777" w:rsidTr="00A12F2C">
        <w:tc>
          <w:tcPr>
            <w:tcW w:w="6237" w:type="dxa"/>
            <w:shd w:val="clear" w:color="auto" w:fill="auto"/>
            <w:vAlign w:val="center"/>
          </w:tcPr>
          <w:p w14:paraId="1110D688" w14:textId="77777777" w:rsidR="0021079F" w:rsidRPr="00D93B8F" w:rsidRDefault="0021079F" w:rsidP="00A12F2C">
            <w:pPr>
              <w:spacing w:line="276" w:lineRule="auto"/>
            </w:pPr>
            <w:r w:rsidRPr="00D93B8F">
              <w:t>Модули памяти  8GB DDR2-667 2-Rank DIMM</w:t>
            </w:r>
          </w:p>
        </w:tc>
        <w:tc>
          <w:tcPr>
            <w:tcW w:w="2552" w:type="dxa"/>
            <w:shd w:val="clear" w:color="auto" w:fill="auto"/>
            <w:vAlign w:val="center"/>
          </w:tcPr>
          <w:p w14:paraId="4E02E83C" w14:textId="77777777" w:rsidR="0021079F" w:rsidRPr="00D93B8F" w:rsidRDefault="0021079F" w:rsidP="00A12F2C">
            <w:pPr>
              <w:spacing w:line="276" w:lineRule="auto"/>
            </w:pPr>
            <w:r w:rsidRPr="00D93B8F">
              <w:t>371-4476 [F]</w:t>
            </w:r>
          </w:p>
        </w:tc>
        <w:tc>
          <w:tcPr>
            <w:tcW w:w="1276" w:type="dxa"/>
            <w:shd w:val="clear" w:color="auto" w:fill="auto"/>
            <w:vAlign w:val="center"/>
          </w:tcPr>
          <w:p w14:paraId="609434EA" w14:textId="77777777" w:rsidR="0021079F" w:rsidRPr="00D93B8F" w:rsidRDefault="0021079F" w:rsidP="00A12F2C">
            <w:pPr>
              <w:spacing w:line="276" w:lineRule="auto"/>
              <w:jc w:val="center"/>
            </w:pPr>
            <w:r w:rsidRPr="00D93B8F">
              <w:t>64</w:t>
            </w:r>
          </w:p>
        </w:tc>
      </w:tr>
      <w:tr w:rsidR="0021079F" w:rsidRPr="00D93B8F" w14:paraId="42F52C56" w14:textId="77777777" w:rsidTr="00A12F2C">
        <w:tc>
          <w:tcPr>
            <w:tcW w:w="6237" w:type="dxa"/>
            <w:shd w:val="clear" w:color="auto" w:fill="auto"/>
            <w:vAlign w:val="center"/>
          </w:tcPr>
          <w:p w14:paraId="253733CE" w14:textId="77777777" w:rsidR="0021079F" w:rsidRPr="00D93B8F" w:rsidRDefault="0021079F" w:rsidP="00A12F2C">
            <w:pPr>
              <w:spacing w:line="276" w:lineRule="auto"/>
              <w:rPr>
                <w:lang w:val="en-US"/>
              </w:rPr>
            </w:pPr>
            <w:r w:rsidRPr="00D93B8F">
              <w:rPr>
                <w:lang w:val="en-US"/>
              </w:rPr>
              <w:t>Платы памяти  Memory Board</w:t>
            </w:r>
          </w:p>
        </w:tc>
        <w:tc>
          <w:tcPr>
            <w:tcW w:w="2552" w:type="dxa"/>
            <w:shd w:val="clear" w:color="auto" w:fill="auto"/>
            <w:vAlign w:val="center"/>
          </w:tcPr>
          <w:p w14:paraId="51CB2B5E" w14:textId="77777777" w:rsidR="0021079F" w:rsidRPr="00D93B8F" w:rsidRDefault="0021079F" w:rsidP="00A12F2C">
            <w:pPr>
              <w:spacing w:line="276" w:lineRule="auto"/>
              <w:rPr>
                <w:lang w:val="en-US"/>
              </w:rPr>
            </w:pPr>
            <w:r w:rsidRPr="00D93B8F">
              <w:rPr>
                <w:lang w:val="en-US"/>
              </w:rPr>
              <w:t>541-0545 [F]</w:t>
            </w:r>
          </w:p>
        </w:tc>
        <w:tc>
          <w:tcPr>
            <w:tcW w:w="1276" w:type="dxa"/>
            <w:shd w:val="clear" w:color="auto" w:fill="auto"/>
            <w:vAlign w:val="center"/>
          </w:tcPr>
          <w:p w14:paraId="7A4BA490" w14:textId="77777777" w:rsidR="0021079F" w:rsidRPr="00D93B8F" w:rsidRDefault="0021079F" w:rsidP="00A12F2C">
            <w:pPr>
              <w:spacing w:line="276" w:lineRule="auto"/>
              <w:jc w:val="center"/>
            </w:pPr>
            <w:r w:rsidRPr="00D93B8F">
              <w:t>4</w:t>
            </w:r>
          </w:p>
        </w:tc>
      </w:tr>
      <w:tr w:rsidR="0021079F" w:rsidRPr="00D93B8F" w14:paraId="78EB06AF" w14:textId="77777777" w:rsidTr="00A12F2C">
        <w:tc>
          <w:tcPr>
            <w:tcW w:w="6237" w:type="dxa"/>
            <w:shd w:val="clear" w:color="auto" w:fill="auto"/>
            <w:vAlign w:val="center"/>
          </w:tcPr>
          <w:p w14:paraId="52B2BB2E" w14:textId="77777777" w:rsidR="0021079F" w:rsidRPr="00D93B8F" w:rsidRDefault="0021079F" w:rsidP="00A12F2C">
            <w:pPr>
              <w:spacing w:line="276" w:lineRule="auto"/>
            </w:pPr>
            <w:r w:rsidRPr="00D93B8F">
              <w:t>Жесткие диски 146Гб SAS в сервер</w:t>
            </w:r>
          </w:p>
        </w:tc>
        <w:tc>
          <w:tcPr>
            <w:tcW w:w="2552" w:type="dxa"/>
            <w:shd w:val="clear" w:color="auto" w:fill="auto"/>
            <w:vAlign w:val="center"/>
          </w:tcPr>
          <w:p w14:paraId="2DC3A8AE" w14:textId="77777777" w:rsidR="0021079F" w:rsidRPr="00D93B8F" w:rsidRDefault="0021079F" w:rsidP="00A12F2C">
            <w:pPr>
              <w:spacing w:line="276" w:lineRule="auto"/>
            </w:pPr>
            <w:r w:rsidRPr="00D93B8F">
              <w:t>SEPX3C11Z</w:t>
            </w:r>
          </w:p>
        </w:tc>
        <w:tc>
          <w:tcPr>
            <w:tcW w:w="1276" w:type="dxa"/>
            <w:shd w:val="clear" w:color="auto" w:fill="auto"/>
            <w:vAlign w:val="center"/>
          </w:tcPr>
          <w:p w14:paraId="462AF44D" w14:textId="77777777" w:rsidR="0021079F" w:rsidRPr="00D93B8F" w:rsidRDefault="0021079F" w:rsidP="00A12F2C">
            <w:pPr>
              <w:spacing w:line="276" w:lineRule="auto"/>
              <w:jc w:val="center"/>
            </w:pPr>
            <w:r w:rsidRPr="00D93B8F">
              <w:t>2</w:t>
            </w:r>
          </w:p>
        </w:tc>
      </w:tr>
      <w:tr w:rsidR="0021079F" w:rsidRPr="00D93B8F" w14:paraId="55370ABC" w14:textId="77777777" w:rsidTr="00A12F2C">
        <w:tc>
          <w:tcPr>
            <w:tcW w:w="6237" w:type="dxa"/>
            <w:shd w:val="clear" w:color="auto" w:fill="auto"/>
            <w:vAlign w:val="center"/>
          </w:tcPr>
          <w:p w14:paraId="6B6C6A2C" w14:textId="77777777" w:rsidR="0021079F" w:rsidRPr="00D93B8F" w:rsidRDefault="0021079F" w:rsidP="00A12F2C">
            <w:pPr>
              <w:spacing w:line="276" w:lineRule="auto"/>
            </w:pPr>
            <w:r w:rsidRPr="00D93B8F">
              <w:t>Опция ПО для сервера М5000 (Silver)</w:t>
            </w:r>
          </w:p>
        </w:tc>
        <w:tc>
          <w:tcPr>
            <w:tcW w:w="2552" w:type="dxa"/>
            <w:shd w:val="clear" w:color="auto" w:fill="auto"/>
            <w:vAlign w:val="center"/>
          </w:tcPr>
          <w:p w14:paraId="39320AE7" w14:textId="77777777" w:rsidR="0021079F" w:rsidRPr="00D93B8F" w:rsidRDefault="0021079F" w:rsidP="00A12F2C">
            <w:pPr>
              <w:spacing w:line="276" w:lineRule="auto"/>
            </w:pPr>
            <w:r w:rsidRPr="00D93B8F">
              <w:t>W9D-M5K8-1S</w:t>
            </w:r>
          </w:p>
        </w:tc>
        <w:tc>
          <w:tcPr>
            <w:tcW w:w="1276" w:type="dxa"/>
            <w:shd w:val="clear" w:color="auto" w:fill="auto"/>
            <w:vAlign w:val="center"/>
          </w:tcPr>
          <w:p w14:paraId="4FD90F91" w14:textId="77777777" w:rsidR="0021079F" w:rsidRPr="00D93B8F" w:rsidRDefault="0021079F" w:rsidP="00A12F2C">
            <w:pPr>
              <w:spacing w:line="276" w:lineRule="auto"/>
              <w:jc w:val="center"/>
            </w:pPr>
            <w:r w:rsidRPr="00D93B8F">
              <w:t>1</w:t>
            </w:r>
          </w:p>
        </w:tc>
      </w:tr>
      <w:tr w:rsidR="0021079F" w:rsidRPr="00D93B8F" w14:paraId="05CBBA56" w14:textId="77777777" w:rsidTr="00A12F2C">
        <w:tc>
          <w:tcPr>
            <w:tcW w:w="6237" w:type="dxa"/>
            <w:shd w:val="clear" w:color="auto" w:fill="auto"/>
            <w:vAlign w:val="center"/>
          </w:tcPr>
          <w:p w14:paraId="3BA3BF11" w14:textId="77777777" w:rsidR="0021079F" w:rsidRPr="00D93B8F" w:rsidRDefault="0021079F" w:rsidP="00A12F2C">
            <w:pPr>
              <w:spacing w:line="276" w:lineRule="auto"/>
            </w:pPr>
            <w:r w:rsidRPr="00D93B8F">
              <w:t>Модуль ввода-вывода в сервер М5000</w:t>
            </w:r>
          </w:p>
        </w:tc>
        <w:tc>
          <w:tcPr>
            <w:tcW w:w="2552" w:type="dxa"/>
            <w:shd w:val="clear" w:color="auto" w:fill="auto"/>
            <w:vAlign w:val="center"/>
          </w:tcPr>
          <w:p w14:paraId="13E5B0D1" w14:textId="77777777" w:rsidR="0021079F" w:rsidRPr="00D93B8F" w:rsidRDefault="0021079F" w:rsidP="00A12F2C">
            <w:pPr>
              <w:spacing w:line="276" w:lineRule="auto"/>
            </w:pPr>
            <w:r w:rsidRPr="00D93B8F">
              <w:t>SEFX61Z</w:t>
            </w:r>
          </w:p>
        </w:tc>
        <w:tc>
          <w:tcPr>
            <w:tcW w:w="1276" w:type="dxa"/>
            <w:shd w:val="clear" w:color="auto" w:fill="auto"/>
            <w:vAlign w:val="center"/>
          </w:tcPr>
          <w:p w14:paraId="6DBCF9E5" w14:textId="77777777" w:rsidR="0021079F" w:rsidRPr="00D93B8F" w:rsidRDefault="0021079F" w:rsidP="00A12F2C">
            <w:pPr>
              <w:spacing w:line="276" w:lineRule="auto"/>
              <w:jc w:val="center"/>
            </w:pPr>
            <w:r w:rsidRPr="00D93B8F">
              <w:t>1</w:t>
            </w:r>
          </w:p>
        </w:tc>
      </w:tr>
      <w:tr w:rsidR="0021079F" w:rsidRPr="00D93B8F" w14:paraId="78640A84" w14:textId="77777777" w:rsidTr="00A12F2C">
        <w:tc>
          <w:tcPr>
            <w:tcW w:w="10065" w:type="dxa"/>
            <w:gridSpan w:val="3"/>
            <w:shd w:val="clear" w:color="auto" w:fill="auto"/>
            <w:vAlign w:val="center"/>
          </w:tcPr>
          <w:p w14:paraId="73B81755" w14:textId="77777777" w:rsidR="0021079F" w:rsidRPr="00D93B8F" w:rsidRDefault="0021079F" w:rsidP="00A12F2C">
            <w:pPr>
              <w:spacing w:line="276" w:lineRule="auto"/>
              <w:jc w:val="center"/>
            </w:pPr>
            <w:r w:rsidRPr="00D93B8F">
              <w:t>Сервер инфраструктуры</w:t>
            </w:r>
          </w:p>
        </w:tc>
      </w:tr>
      <w:tr w:rsidR="0021079F" w:rsidRPr="00D93B8F" w14:paraId="673C5D52" w14:textId="77777777" w:rsidTr="00A12F2C">
        <w:tc>
          <w:tcPr>
            <w:tcW w:w="6237" w:type="dxa"/>
            <w:shd w:val="clear" w:color="auto" w:fill="auto"/>
            <w:vAlign w:val="center"/>
          </w:tcPr>
          <w:p w14:paraId="30F466DC" w14:textId="77777777" w:rsidR="0021079F" w:rsidRPr="00D93B8F" w:rsidRDefault="0021079F" w:rsidP="00A12F2C">
            <w:pPr>
              <w:spacing w:line="276" w:lineRule="auto"/>
            </w:pPr>
            <w:r w:rsidRPr="00D93B8F">
              <w:t>Сервер IBM System x 3650, включая 39Y9566 Адаптер удаленного администрирования Remote supervisor adapter II slimline (1 шт.)</w:t>
            </w:r>
          </w:p>
          <w:p w14:paraId="2B1AD7F8" w14:textId="77777777" w:rsidR="0021079F" w:rsidRPr="00D93B8F" w:rsidRDefault="0021079F" w:rsidP="00A12F2C">
            <w:pPr>
              <w:spacing w:line="276" w:lineRule="auto"/>
            </w:pPr>
          </w:p>
        </w:tc>
        <w:tc>
          <w:tcPr>
            <w:tcW w:w="2552" w:type="dxa"/>
            <w:shd w:val="clear" w:color="auto" w:fill="auto"/>
            <w:vAlign w:val="center"/>
          </w:tcPr>
          <w:p w14:paraId="3FDC1AF6" w14:textId="77777777" w:rsidR="0021079F" w:rsidRPr="00D93B8F" w:rsidRDefault="0021079F" w:rsidP="00A12F2C">
            <w:pPr>
              <w:spacing w:line="276" w:lineRule="auto"/>
            </w:pPr>
            <w:r w:rsidRPr="00D93B8F">
              <w:t>7979KFG</w:t>
            </w:r>
          </w:p>
        </w:tc>
        <w:tc>
          <w:tcPr>
            <w:tcW w:w="1276" w:type="dxa"/>
            <w:shd w:val="clear" w:color="auto" w:fill="auto"/>
            <w:vAlign w:val="center"/>
          </w:tcPr>
          <w:p w14:paraId="7A032F59" w14:textId="77777777" w:rsidR="0021079F" w:rsidRPr="00D93B8F" w:rsidRDefault="0021079F" w:rsidP="00A12F2C">
            <w:pPr>
              <w:spacing w:line="276" w:lineRule="auto"/>
              <w:jc w:val="center"/>
            </w:pPr>
            <w:r w:rsidRPr="00D93B8F">
              <w:t>1</w:t>
            </w:r>
          </w:p>
        </w:tc>
      </w:tr>
      <w:tr w:rsidR="0021079F" w:rsidRPr="00D93B8F" w14:paraId="4C537566" w14:textId="77777777" w:rsidTr="00A12F2C">
        <w:tc>
          <w:tcPr>
            <w:tcW w:w="6237" w:type="dxa"/>
            <w:shd w:val="clear" w:color="auto" w:fill="auto"/>
            <w:vAlign w:val="center"/>
          </w:tcPr>
          <w:p w14:paraId="11D4F386" w14:textId="77777777" w:rsidR="0021079F" w:rsidRPr="00D93B8F" w:rsidRDefault="0021079F" w:rsidP="00A12F2C">
            <w:pPr>
              <w:spacing w:line="276" w:lineRule="auto"/>
            </w:pPr>
            <w:r w:rsidRPr="00D93B8F">
              <w:t>Дополнительный процессор в сервер x3650</w:t>
            </w:r>
          </w:p>
        </w:tc>
        <w:tc>
          <w:tcPr>
            <w:tcW w:w="2552" w:type="dxa"/>
            <w:shd w:val="clear" w:color="auto" w:fill="auto"/>
            <w:vAlign w:val="center"/>
          </w:tcPr>
          <w:p w14:paraId="318F2243" w14:textId="77777777" w:rsidR="0021079F" w:rsidRPr="00D93B8F" w:rsidRDefault="0021079F" w:rsidP="00A12F2C">
            <w:pPr>
              <w:spacing w:line="276" w:lineRule="auto"/>
            </w:pPr>
            <w:r w:rsidRPr="00D93B8F">
              <w:t>43W8374</w:t>
            </w:r>
          </w:p>
        </w:tc>
        <w:tc>
          <w:tcPr>
            <w:tcW w:w="1276" w:type="dxa"/>
            <w:shd w:val="clear" w:color="auto" w:fill="auto"/>
            <w:vAlign w:val="center"/>
          </w:tcPr>
          <w:p w14:paraId="5B224239" w14:textId="77777777" w:rsidR="0021079F" w:rsidRPr="00D93B8F" w:rsidRDefault="0021079F" w:rsidP="00A12F2C">
            <w:pPr>
              <w:spacing w:line="276" w:lineRule="auto"/>
              <w:jc w:val="center"/>
            </w:pPr>
            <w:r w:rsidRPr="00D93B8F">
              <w:t>1</w:t>
            </w:r>
          </w:p>
        </w:tc>
      </w:tr>
      <w:tr w:rsidR="0021079F" w:rsidRPr="00D93B8F" w14:paraId="188F6A9E" w14:textId="77777777" w:rsidTr="00A12F2C">
        <w:tc>
          <w:tcPr>
            <w:tcW w:w="6237" w:type="dxa"/>
            <w:shd w:val="clear" w:color="auto" w:fill="auto"/>
            <w:vAlign w:val="center"/>
          </w:tcPr>
          <w:p w14:paraId="38CBAB16" w14:textId="77777777" w:rsidR="0021079F" w:rsidRPr="00D93B8F" w:rsidRDefault="0021079F" w:rsidP="00A12F2C">
            <w:pPr>
              <w:spacing w:line="276" w:lineRule="auto"/>
            </w:pPr>
            <w:r w:rsidRPr="00D93B8F">
              <w:t>Дополнительные модули памяти в сервер х3650</w:t>
            </w:r>
          </w:p>
        </w:tc>
        <w:tc>
          <w:tcPr>
            <w:tcW w:w="2552" w:type="dxa"/>
            <w:shd w:val="clear" w:color="auto" w:fill="auto"/>
            <w:vAlign w:val="center"/>
          </w:tcPr>
          <w:p w14:paraId="786F4D72" w14:textId="77777777" w:rsidR="0021079F" w:rsidRPr="00D93B8F" w:rsidRDefault="0021079F" w:rsidP="00A12F2C">
            <w:pPr>
              <w:spacing w:line="276" w:lineRule="auto"/>
            </w:pPr>
            <w:r w:rsidRPr="00D93B8F">
              <w:t>39M5791</w:t>
            </w:r>
          </w:p>
        </w:tc>
        <w:tc>
          <w:tcPr>
            <w:tcW w:w="1276" w:type="dxa"/>
            <w:shd w:val="clear" w:color="auto" w:fill="auto"/>
            <w:vAlign w:val="center"/>
          </w:tcPr>
          <w:p w14:paraId="60FB022D" w14:textId="77777777" w:rsidR="0021079F" w:rsidRPr="00D93B8F" w:rsidRDefault="0021079F" w:rsidP="00A12F2C">
            <w:pPr>
              <w:spacing w:line="276" w:lineRule="auto"/>
              <w:jc w:val="center"/>
            </w:pPr>
            <w:r w:rsidRPr="00D93B8F">
              <w:t>3</w:t>
            </w:r>
          </w:p>
        </w:tc>
      </w:tr>
      <w:tr w:rsidR="0021079F" w:rsidRPr="00D93B8F" w14:paraId="2639FA2E" w14:textId="77777777" w:rsidTr="00A12F2C">
        <w:tc>
          <w:tcPr>
            <w:tcW w:w="6237" w:type="dxa"/>
            <w:shd w:val="clear" w:color="auto" w:fill="auto"/>
            <w:vAlign w:val="center"/>
          </w:tcPr>
          <w:p w14:paraId="50F9E2F3" w14:textId="77777777" w:rsidR="0021079F" w:rsidRPr="00D93B8F" w:rsidRDefault="0021079F" w:rsidP="00A12F2C">
            <w:pPr>
              <w:spacing w:line="276" w:lineRule="auto"/>
            </w:pPr>
            <w:r w:rsidRPr="00D93B8F">
              <w:t>Дополнительные модули памяти в сервер х3650</w:t>
            </w:r>
          </w:p>
        </w:tc>
        <w:tc>
          <w:tcPr>
            <w:tcW w:w="2552" w:type="dxa"/>
            <w:shd w:val="clear" w:color="auto" w:fill="auto"/>
            <w:vAlign w:val="center"/>
          </w:tcPr>
          <w:p w14:paraId="1D845CEC" w14:textId="77777777" w:rsidR="0021079F" w:rsidRPr="00D93B8F" w:rsidRDefault="0021079F" w:rsidP="00A12F2C">
            <w:pPr>
              <w:spacing w:line="276" w:lineRule="auto"/>
            </w:pPr>
            <w:r w:rsidRPr="00D93B8F">
              <w:t>39M5785</w:t>
            </w:r>
          </w:p>
        </w:tc>
        <w:tc>
          <w:tcPr>
            <w:tcW w:w="1276" w:type="dxa"/>
            <w:shd w:val="clear" w:color="auto" w:fill="auto"/>
            <w:vAlign w:val="center"/>
          </w:tcPr>
          <w:p w14:paraId="79ED78A3" w14:textId="77777777" w:rsidR="0021079F" w:rsidRPr="00D93B8F" w:rsidRDefault="0021079F" w:rsidP="00A12F2C">
            <w:pPr>
              <w:spacing w:line="276" w:lineRule="auto"/>
              <w:jc w:val="center"/>
            </w:pPr>
            <w:r w:rsidRPr="00D93B8F">
              <w:t>1</w:t>
            </w:r>
          </w:p>
        </w:tc>
      </w:tr>
      <w:tr w:rsidR="0021079F" w:rsidRPr="00D93B8F" w14:paraId="39CEE6E8" w14:textId="77777777" w:rsidTr="00A12F2C">
        <w:tc>
          <w:tcPr>
            <w:tcW w:w="6237" w:type="dxa"/>
            <w:shd w:val="clear" w:color="auto" w:fill="auto"/>
            <w:vAlign w:val="center"/>
          </w:tcPr>
          <w:p w14:paraId="193F7F05" w14:textId="77777777" w:rsidR="0021079F" w:rsidRPr="00D93B8F" w:rsidRDefault="0021079F" w:rsidP="00A12F2C">
            <w:pPr>
              <w:spacing w:line="276" w:lineRule="auto"/>
            </w:pPr>
            <w:r w:rsidRPr="00D93B8F">
              <w:t>Жесткие диски в сервер х3650 500Гб SATA</w:t>
            </w:r>
          </w:p>
        </w:tc>
        <w:tc>
          <w:tcPr>
            <w:tcW w:w="2552" w:type="dxa"/>
            <w:shd w:val="clear" w:color="auto" w:fill="auto"/>
            <w:vAlign w:val="center"/>
          </w:tcPr>
          <w:p w14:paraId="33F8A128" w14:textId="77777777" w:rsidR="0021079F" w:rsidRPr="00D93B8F" w:rsidRDefault="0021079F" w:rsidP="00A12F2C">
            <w:pPr>
              <w:spacing w:line="276" w:lineRule="auto"/>
            </w:pPr>
            <w:r w:rsidRPr="00D93B8F">
              <w:t>39M4530</w:t>
            </w:r>
          </w:p>
        </w:tc>
        <w:tc>
          <w:tcPr>
            <w:tcW w:w="1276" w:type="dxa"/>
            <w:shd w:val="clear" w:color="auto" w:fill="auto"/>
            <w:vAlign w:val="center"/>
          </w:tcPr>
          <w:p w14:paraId="644B5A2A" w14:textId="77777777" w:rsidR="0021079F" w:rsidRPr="00D93B8F" w:rsidRDefault="0021079F" w:rsidP="00A12F2C">
            <w:pPr>
              <w:spacing w:line="276" w:lineRule="auto"/>
              <w:jc w:val="center"/>
            </w:pPr>
            <w:r w:rsidRPr="00D93B8F">
              <w:t>4</w:t>
            </w:r>
          </w:p>
        </w:tc>
      </w:tr>
      <w:tr w:rsidR="0021079F" w:rsidRPr="00D93B8F" w14:paraId="48EE7BF7" w14:textId="77777777" w:rsidTr="00A12F2C">
        <w:tc>
          <w:tcPr>
            <w:tcW w:w="6237" w:type="dxa"/>
            <w:shd w:val="clear" w:color="auto" w:fill="auto"/>
            <w:vAlign w:val="center"/>
          </w:tcPr>
          <w:p w14:paraId="517D3077" w14:textId="77777777" w:rsidR="0021079F" w:rsidRPr="00D93B8F" w:rsidRDefault="0021079F" w:rsidP="00A12F2C">
            <w:pPr>
              <w:spacing w:line="276" w:lineRule="auto"/>
            </w:pPr>
            <w:r w:rsidRPr="00D93B8F">
              <w:t>Резервный блок питания в сервер х3650</w:t>
            </w:r>
          </w:p>
        </w:tc>
        <w:tc>
          <w:tcPr>
            <w:tcW w:w="2552" w:type="dxa"/>
            <w:shd w:val="clear" w:color="auto" w:fill="auto"/>
            <w:vAlign w:val="center"/>
          </w:tcPr>
          <w:p w14:paraId="4AB92B6F" w14:textId="77777777" w:rsidR="0021079F" w:rsidRPr="00D93B8F" w:rsidRDefault="0021079F" w:rsidP="00A12F2C">
            <w:pPr>
              <w:spacing w:line="276" w:lineRule="auto"/>
            </w:pPr>
            <w:r w:rsidRPr="00D93B8F">
              <w:t>40K1906</w:t>
            </w:r>
          </w:p>
        </w:tc>
        <w:tc>
          <w:tcPr>
            <w:tcW w:w="1276" w:type="dxa"/>
            <w:shd w:val="clear" w:color="auto" w:fill="auto"/>
            <w:vAlign w:val="center"/>
          </w:tcPr>
          <w:p w14:paraId="3CC411DF" w14:textId="77777777" w:rsidR="0021079F" w:rsidRPr="00D93B8F" w:rsidRDefault="0021079F" w:rsidP="00A12F2C">
            <w:pPr>
              <w:spacing w:line="276" w:lineRule="auto"/>
              <w:jc w:val="center"/>
            </w:pPr>
            <w:r w:rsidRPr="00D93B8F">
              <w:t>1</w:t>
            </w:r>
          </w:p>
        </w:tc>
      </w:tr>
      <w:tr w:rsidR="0021079F" w:rsidRPr="00D93B8F" w14:paraId="7DE1BA46" w14:textId="77777777" w:rsidTr="00A12F2C">
        <w:tc>
          <w:tcPr>
            <w:tcW w:w="10065" w:type="dxa"/>
            <w:gridSpan w:val="3"/>
            <w:shd w:val="clear" w:color="auto" w:fill="auto"/>
            <w:vAlign w:val="center"/>
          </w:tcPr>
          <w:p w14:paraId="0016986A" w14:textId="77777777" w:rsidR="0021079F" w:rsidRPr="00D93B8F" w:rsidRDefault="0021079F" w:rsidP="00A12F2C">
            <w:pPr>
              <w:spacing w:line="276" w:lineRule="auto"/>
              <w:jc w:val="center"/>
            </w:pPr>
            <w:r w:rsidRPr="00D93B8F">
              <w:t>Система хранения данных Hitachi USP V</w:t>
            </w:r>
          </w:p>
        </w:tc>
      </w:tr>
      <w:tr w:rsidR="0021079F" w:rsidRPr="00D93B8F" w14:paraId="22264D61" w14:textId="77777777" w:rsidTr="00A12F2C">
        <w:tc>
          <w:tcPr>
            <w:tcW w:w="6237" w:type="dxa"/>
            <w:shd w:val="clear" w:color="auto" w:fill="auto"/>
            <w:vAlign w:val="center"/>
          </w:tcPr>
          <w:p w14:paraId="57B4103B" w14:textId="77777777" w:rsidR="0021079F" w:rsidRPr="00D93B8F" w:rsidRDefault="0021079F" w:rsidP="00A12F2C">
            <w:pPr>
              <w:spacing w:line="276" w:lineRule="auto"/>
            </w:pPr>
            <w:r w:rsidRPr="00D93B8F">
              <w:t>Базовый шкаф массива, включая: DKC-F605I-DH.P двери для массива, DKC-F610I-DH.P Двери для массива (1шт.), DTI512.P USB Флэш-накопитель 512Мб (1шт.), IP0662-</w:t>
            </w:r>
            <w:r w:rsidRPr="00D93B8F">
              <w:lastRenderedPageBreak/>
              <w:t>14.P кабель (1шт.), IP0664-12.P кабель телефонный (1шт.), IP0665-11.P кабельный коннектор RJ 11 (1шт.), IP0665-45.P кабельный коннектор RJ 45 (1шт.), 044-220001-01.P ПО для массива USP V Basic Operating System Bundle Media Kit (1шт.), 041-100056-01.P ПО для массива USP V / USP VM Product Documentation Library (1шт.), 041-100057-01.P ПО для массива USP V / USP VM Microcode Kit (1шт.), 043-990644-01.P ПО для массива (36шт.), 043-990758-01.P Опция ПО для массива (5076шт.)</w:t>
            </w:r>
          </w:p>
        </w:tc>
        <w:tc>
          <w:tcPr>
            <w:tcW w:w="2552" w:type="dxa"/>
            <w:shd w:val="clear" w:color="auto" w:fill="auto"/>
            <w:vAlign w:val="center"/>
          </w:tcPr>
          <w:p w14:paraId="31DF9834" w14:textId="77777777" w:rsidR="0021079F" w:rsidRPr="00D93B8F" w:rsidRDefault="0021079F" w:rsidP="00A12F2C">
            <w:pPr>
              <w:spacing w:line="276" w:lineRule="auto"/>
            </w:pPr>
            <w:r w:rsidRPr="00D93B8F">
              <w:lastRenderedPageBreak/>
              <w:t>DKC-F605I-18.P</w:t>
            </w:r>
          </w:p>
        </w:tc>
        <w:tc>
          <w:tcPr>
            <w:tcW w:w="1276" w:type="dxa"/>
            <w:shd w:val="clear" w:color="auto" w:fill="auto"/>
            <w:vAlign w:val="center"/>
          </w:tcPr>
          <w:p w14:paraId="69DEC487" w14:textId="77777777" w:rsidR="0021079F" w:rsidRPr="00D93B8F" w:rsidRDefault="0021079F" w:rsidP="00A12F2C">
            <w:pPr>
              <w:spacing w:line="276" w:lineRule="auto"/>
              <w:jc w:val="center"/>
            </w:pPr>
            <w:r w:rsidRPr="00D93B8F">
              <w:t>1</w:t>
            </w:r>
          </w:p>
        </w:tc>
      </w:tr>
      <w:tr w:rsidR="0021079F" w:rsidRPr="00D93B8F" w14:paraId="33DB3759" w14:textId="77777777" w:rsidTr="00A12F2C">
        <w:tc>
          <w:tcPr>
            <w:tcW w:w="6237" w:type="dxa"/>
            <w:shd w:val="clear" w:color="auto" w:fill="auto"/>
            <w:vAlign w:val="center"/>
          </w:tcPr>
          <w:p w14:paraId="32735004" w14:textId="77777777" w:rsidR="0021079F" w:rsidRPr="00D93B8F" w:rsidRDefault="0021079F" w:rsidP="00A12F2C">
            <w:pPr>
              <w:spacing w:line="276" w:lineRule="auto"/>
            </w:pPr>
            <w:r w:rsidRPr="00D93B8F">
              <w:lastRenderedPageBreak/>
              <w:t>Жесткие диски для массива 146Гб</w:t>
            </w:r>
          </w:p>
        </w:tc>
        <w:tc>
          <w:tcPr>
            <w:tcW w:w="2552" w:type="dxa"/>
            <w:shd w:val="clear" w:color="auto" w:fill="auto"/>
            <w:vAlign w:val="center"/>
          </w:tcPr>
          <w:p w14:paraId="0CD171C3" w14:textId="77777777" w:rsidR="0021079F" w:rsidRPr="00D93B8F" w:rsidRDefault="0021079F" w:rsidP="00A12F2C">
            <w:pPr>
              <w:spacing w:line="276" w:lineRule="auto"/>
            </w:pPr>
            <w:r w:rsidRPr="00D93B8F">
              <w:t>DKC-F605I-146KS.P</w:t>
            </w:r>
          </w:p>
        </w:tc>
        <w:tc>
          <w:tcPr>
            <w:tcW w:w="1276" w:type="dxa"/>
            <w:shd w:val="clear" w:color="auto" w:fill="auto"/>
            <w:vAlign w:val="center"/>
          </w:tcPr>
          <w:p w14:paraId="5A06042E" w14:textId="77777777" w:rsidR="0021079F" w:rsidRPr="00D93B8F" w:rsidRDefault="0021079F" w:rsidP="00A12F2C">
            <w:pPr>
              <w:spacing w:line="276" w:lineRule="auto"/>
              <w:jc w:val="center"/>
            </w:pPr>
            <w:r w:rsidRPr="00D93B8F">
              <w:t>140</w:t>
            </w:r>
          </w:p>
        </w:tc>
      </w:tr>
      <w:tr w:rsidR="0021079F" w:rsidRPr="00D93B8F" w14:paraId="1FF80660" w14:textId="77777777" w:rsidTr="00A12F2C">
        <w:tc>
          <w:tcPr>
            <w:tcW w:w="6237" w:type="dxa"/>
            <w:shd w:val="clear" w:color="auto" w:fill="auto"/>
            <w:vAlign w:val="center"/>
          </w:tcPr>
          <w:p w14:paraId="7BE7149D" w14:textId="77777777" w:rsidR="0021079F" w:rsidRPr="00D93B8F" w:rsidRDefault="0021079F" w:rsidP="00A12F2C">
            <w:pPr>
              <w:spacing w:line="276" w:lineRule="auto"/>
            </w:pPr>
            <w:r w:rsidRPr="00D93B8F">
              <w:t>Кабели питания для массива</w:t>
            </w:r>
          </w:p>
        </w:tc>
        <w:tc>
          <w:tcPr>
            <w:tcW w:w="2552" w:type="dxa"/>
            <w:shd w:val="clear" w:color="auto" w:fill="auto"/>
            <w:vAlign w:val="center"/>
          </w:tcPr>
          <w:p w14:paraId="6B0ECF95" w14:textId="77777777" w:rsidR="0021079F" w:rsidRPr="00D93B8F" w:rsidRDefault="0021079F" w:rsidP="00A12F2C">
            <w:pPr>
              <w:spacing w:line="276" w:lineRule="auto"/>
            </w:pPr>
            <w:r w:rsidRPr="00D93B8F">
              <w:t>DKC-F610I-1EC.P</w:t>
            </w:r>
          </w:p>
        </w:tc>
        <w:tc>
          <w:tcPr>
            <w:tcW w:w="1276" w:type="dxa"/>
            <w:shd w:val="clear" w:color="auto" w:fill="auto"/>
            <w:vAlign w:val="center"/>
          </w:tcPr>
          <w:p w14:paraId="323E6D68" w14:textId="77777777" w:rsidR="0021079F" w:rsidRPr="00D93B8F" w:rsidRDefault="0021079F" w:rsidP="00A12F2C">
            <w:pPr>
              <w:spacing w:line="276" w:lineRule="auto"/>
              <w:jc w:val="center"/>
            </w:pPr>
            <w:r w:rsidRPr="00D93B8F">
              <w:t>2</w:t>
            </w:r>
          </w:p>
        </w:tc>
      </w:tr>
      <w:tr w:rsidR="0021079F" w:rsidRPr="00D93B8F" w14:paraId="09D21471" w14:textId="77777777" w:rsidTr="00A12F2C">
        <w:tc>
          <w:tcPr>
            <w:tcW w:w="6237" w:type="dxa"/>
            <w:shd w:val="clear" w:color="auto" w:fill="auto"/>
            <w:vAlign w:val="center"/>
          </w:tcPr>
          <w:p w14:paraId="09195151" w14:textId="77777777" w:rsidR="0021079F" w:rsidRPr="00D93B8F" w:rsidRDefault="0021079F" w:rsidP="00A12F2C">
            <w:pPr>
              <w:spacing w:line="276" w:lineRule="auto"/>
            </w:pPr>
            <w:r w:rsidRPr="00D93B8F">
              <w:t>Модуль питания массива</w:t>
            </w:r>
          </w:p>
        </w:tc>
        <w:tc>
          <w:tcPr>
            <w:tcW w:w="2552" w:type="dxa"/>
            <w:shd w:val="clear" w:color="auto" w:fill="auto"/>
            <w:vAlign w:val="center"/>
          </w:tcPr>
          <w:p w14:paraId="2B514BFF" w14:textId="77777777" w:rsidR="0021079F" w:rsidRPr="00D93B8F" w:rsidRDefault="0021079F" w:rsidP="00A12F2C">
            <w:pPr>
              <w:spacing w:line="276" w:lineRule="auto"/>
            </w:pPr>
            <w:r w:rsidRPr="00D93B8F">
              <w:t>DKC-F610I-1PS.P</w:t>
            </w:r>
          </w:p>
        </w:tc>
        <w:tc>
          <w:tcPr>
            <w:tcW w:w="1276" w:type="dxa"/>
            <w:shd w:val="clear" w:color="auto" w:fill="auto"/>
            <w:vAlign w:val="center"/>
          </w:tcPr>
          <w:p w14:paraId="68DD389F" w14:textId="77777777" w:rsidR="0021079F" w:rsidRPr="00D93B8F" w:rsidRDefault="0021079F" w:rsidP="00A12F2C">
            <w:pPr>
              <w:spacing w:line="276" w:lineRule="auto"/>
              <w:jc w:val="center"/>
            </w:pPr>
            <w:r w:rsidRPr="00D93B8F">
              <w:t>2</w:t>
            </w:r>
          </w:p>
        </w:tc>
      </w:tr>
      <w:tr w:rsidR="0021079F" w:rsidRPr="00D93B8F" w14:paraId="35B26A7D" w14:textId="77777777" w:rsidTr="00A12F2C">
        <w:tc>
          <w:tcPr>
            <w:tcW w:w="6237" w:type="dxa"/>
            <w:shd w:val="clear" w:color="auto" w:fill="auto"/>
            <w:vAlign w:val="center"/>
          </w:tcPr>
          <w:p w14:paraId="5B66DD02" w14:textId="77777777" w:rsidR="0021079F" w:rsidRPr="00D93B8F" w:rsidRDefault="0021079F" w:rsidP="00A12F2C">
            <w:pPr>
              <w:spacing w:line="276" w:lineRule="auto"/>
            </w:pPr>
            <w:r w:rsidRPr="00D93B8F">
              <w:t>Модуль ввода-вывода Fibre Channel для массива</w:t>
            </w:r>
          </w:p>
        </w:tc>
        <w:tc>
          <w:tcPr>
            <w:tcW w:w="2552" w:type="dxa"/>
            <w:shd w:val="clear" w:color="auto" w:fill="auto"/>
            <w:vAlign w:val="center"/>
          </w:tcPr>
          <w:p w14:paraId="14398B24" w14:textId="77777777" w:rsidR="0021079F" w:rsidRPr="00D93B8F" w:rsidRDefault="0021079F" w:rsidP="00A12F2C">
            <w:pPr>
              <w:spacing w:line="276" w:lineRule="auto"/>
            </w:pPr>
            <w:r w:rsidRPr="00D93B8F">
              <w:t>DKC-F610I-8FS.P</w:t>
            </w:r>
          </w:p>
        </w:tc>
        <w:tc>
          <w:tcPr>
            <w:tcW w:w="1276" w:type="dxa"/>
            <w:shd w:val="clear" w:color="auto" w:fill="auto"/>
            <w:vAlign w:val="center"/>
          </w:tcPr>
          <w:p w14:paraId="7E9BAFC1" w14:textId="77777777" w:rsidR="0021079F" w:rsidRPr="00D93B8F" w:rsidRDefault="0021079F" w:rsidP="00A12F2C">
            <w:pPr>
              <w:spacing w:line="276" w:lineRule="auto"/>
              <w:jc w:val="center"/>
            </w:pPr>
            <w:r w:rsidRPr="00D93B8F">
              <w:t>1</w:t>
            </w:r>
          </w:p>
        </w:tc>
      </w:tr>
      <w:tr w:rsidR="0021079F" w:rsidRPr="00D93B8F" w14:paraId="438A4673" w14:textId="77777777" w:rsidTr="00A12F2C">
        <w:tc>
          <w:tcPr>
            <w:tcW w:w="6237" w:type="dxa"/>
            <w:shd w:val="clear" w:color="auto" w:fill="auto"/>
            <w:vAlign w:val="center"/>
          </w:tcPr>
          <w:p w14:paraId="18ABFC21" w14:textId="77777777" w:rsidR="0021079F" w:rsidRPr="00D93B8F" w:rsidRDefault="0021079F" w:rsidP="00A12F2C">
            <w:pPr>
              <w:spacing w:line="276" w:lineRule="auto"/>
            </w:pPr>
            <w:r w:rsidRPr="00D93B8F">
              <w:t>Модули кэш-памяти для массива</w:t>
            </w:r>
          </w:p>
        </w:tc>
        <w:tc>
          <w:tcPr>
            <w:tcW w:w="2552" w:type="dxa"/>
            <w:shd w:val="clear" w:color="auto" w:fill="auto"/>
            <w:vAlign w:val="center"/>
          </w:tcPr>
          <w:p w14:paraId="18F432BE" w14:textId="77777777" w:rsidR="0021079F" w:rsidRPr="00D93B8F" w:rsidRDefault="0021079F" w:rsidP="00A12F2C">
            <w:pPr>
              <w:spacing w:line="276" w:lineRule="auto"/>
            </w:pPr>
            <w:r w:rsidRPr="00D93B8F">
              <w:t>DKC-F610I-C8G.P</w:t>
            </w:r>
          </w:p>
        </w:tc>
        <w:tc>
          <w:tcPr>
            <w:tcW w:w="1276" w:type="dxa"/>
            <w:shd w:val="clear" w:color="auto" w:fill="auto"/>
            <w:vAlign w:val="center"/>
          </w:tcPr>
          <w:p w14:paraId="6B4B51B4" w14:textId="77777777" w:rsidR="0021079F" w:rsidRPr="00D93B8F" w:rsidRDefault="0021079F" w:rsidP="00A12F2C">
            <w:pPr>
              <w:spacing w:line="276" w:lineRule="auto"/>
              <w:jc w:val="center"/>
            </w:pPr>
            <w:r w:rsidRPr="00D93B8F">
              <w:t>4</w:t>
            </w:r>
          </w:p>
        </w:tc>
      </w:tr>
      <w:tr w:rsidR="0021079F" w:rsidRPr="00D93B8F" w14:paraId="3DA8EFE6" w14:textId="77777777" w:rsidTr="00A12F2C">
        <w:tc>
          <w:tcPr>
            <w:tcW w:w="6237" w:type="dxa"/>
            <w:shd w:val="clear" w:color="auto" w:fill="auto"/>
            <w:vAlign w:val="center"/>
          </w:tcPr>
          <w:p w14:paraId="2ABD7E86" w14:textId="77777777" w:rsidR="0021079F" w:rsidRPr="00D93B8F" w:rsidRDefault="0021079F" w:rsidP="00A12F2C">
            <w:pPr>
              <w:spacing w:line="276" w:lineRule="auto"/>
            </w:pPr>
            <w:r w:rsidRPr="00D93B8F">
              <w:t>Адаптер кэш-памяти</w:t>
            </w:r>
          </w:p>
        </w:tc>
        <w:tc>
          <w:tcPr>
            <w:tcW w:w="2552" w:type="dxa"/>
            <w:shd w:val="clear" w:color="auto" w:fill="auto"/>
            <w:vAlign w:val="center"/>
          </w:tcPr>
          <w:p w14:paraId="42AB9EDD" w14:textId="77777777" w:rsidR="0021079F" w:rsidRPr="00D93B8F" w:rsidRDefault="0021079F" w:rsidP="00A12F2C">
            <w:pPr>
              <w:spacing w:line="276" w:lineRule="auto"/>
            </w:pPr>
            <w:r w:rsidRPr="00D93B8F">
              <w:t>DKC-F610I-CX.P</w:t>
            </w:r>
          </w:p>
        </w:tc>
        <w:tc>
          <w:tcPr>
            <w:tcW w:w="1276" w:type="dxa"/>
            <w:shd w:val="clear" w:color="auto" w:fill="auto"/>
            <w:vAlign w:val="center"/>
          </w:tcPr>
          <w:p w14:paraId="4CFA695D" w14:textId="77777777" w:rsidR="0021079F" w:rsidRPr="00D93B8F" w:rsidRDefault="0021079F" w:rsidP="00A12F2C">
            <w:pPr>
              <w:spacing w:line="276" w:lineRule="auto"/>
              <w:jc w:val="center"/>
            </w:pPr>
            <w:r w:rsidRPr="00D93B8F">
              <w:t>1</w:t>
            </w:r>
          </w:p>
        </w:tc>
      </w:tr>
      <w:tr w:rsidR="0021079F" w:rsidRPr="00D93B8F" w14:paraId="03EFCCAD" w14:textId="77777777" w:rsidTr="00A12F2C">
        <w:tc>
          <w:tcPr>
            <w:tcW w:w="6237" w:type="dxa"/>
            <w:shd w:val="clear" w:color="auto" w:fill="auto"/>
            <w:vAlign w:val="center"/>
          </w:tcPr>
          <w:p w14:paraId="15081F9A" w14:textId="77777777" w:rsidR="0021079F" w:rsidRPr="00D93B8F" w:rsidRDefault="0021079F" w:rsidP="00A12F2C">
            <w:pPr>
              <w:spacing w:line="276" w:lineRule="auto"/>
            </w:pPr>
            <w:r w:rsidRPr="00D93B8F">
              <w:t>Адаптер для дисков в массив</w:t>
            </w:r>
          </w:p>
        </w:tc>
        <w:tc>
          <w:tcPr>
            <w:tcW w:w="2552" w:type="dxa"/>
            <w:shd w:val="clear" w:color="auto" w:fill="auto"/>
            <w:vAlign w:val="center"/>
          </w:tcPr>
          <w:p w14:paraId="73B110A3" w14:textId="77777777" w:rsidR="0021079F" w:rsidRPr="00D93B8F" w:rsidRDefault="0021079F" w:rsidP="00A12F2C">
            <w:pPr>
              <w:spacing w:line="276" w:lineRule="auto"/>
            </w:pPr>
            <w:r w:rsidRPr="00D93B8F">
              <w:t>DKC-F610I-DKA.P</w:t>
            </w:r>
          </w:p>
        </w:tc>
        <w:tc>
          <w:tcPr>
            <w:tcW w:w="1276" w:type="dxa"/>
            <w:shd w:val="clear" w:color="auto" w:fill="auto"/>
            <w:vAlign w:val="center"/>
          </w:tcPr>
          <w:p w14:paraId="6AD8382B" w14:textId="77777777" w:rsidR="0021079F" w:rsidRPr="00D93B8F" w:rsidRDefault="0021079F" w:rsidP="00A12F2C">
            <w:pPr>
              <w:spacing w:line="276" w:lineRule="auto"/>
              <w:jc w:val="center"/>
            </w:pPr>
            <w:r w:rsidRPr="00D93B8F">
              <w:t>2</w:t>
            </w:r>
          </w:p>
        </w:tc>
      </w:tr>
      <w:tr w:rsidR="0021079F" w:rsidRPr="00D93B8F" w14:paraId="3C58412F" w14:textId="77777777" w:rsidTr="00A12F2C">
        <w:tc>
          <w:tcPr>
            <w:tcW w:w="6237" w:type="dxa"/>
            <w:shd w:val="clear" w:color="auto" w:fill="auto"/>
            <w:vAlign w:val="center"/>
          </w:tcPr>
          <w:p w14:paraId="218BB07D" w14:textId="77777777" w:rsidR="0021079F" w:rsidRPr="00D93B8F" w:rsidRDefault="0021079F" w:rsidP="00A12F2C">
            <w:pPr>
              <w:spacing w:line="276" w:lineRule="auto"/>
            </w:pPr>
            <w:r w:rsidRPr="00D93B8F">
              <w:t>Сервисный модем в массив</w:t>
            </w:r>
          </w:p>
        </w:tc>
        <w:tc>
          <w:tcPr>
            <w:tcW w:w="2552" w:type="dxa"/>
            <w:shd w:val="clear" w:color="auto" w:fill="auto"/>
            <w:vAlign w:val="center"/>
          </w:tcPr>
          <w:p w14:paraId="06FE6243" w14:textId="77777777" w:rsidR="0021079F" w:rsidRPr="00D93B8F" w:rsidRDefault="0021079F" w:rsidP="00A12F2C">
            <w:pPr>
              <w:spacing w:line="276" w:lineRule="auto"/>
            </w:pPr>
            <w:r w:rsidRPr="00D93B8F">
              <w:t>DKC-F610I-MDM.P</w:t>
            </w:r>
          </w:p>
        </w:tc>
        <w:tc>
          <w:tcPr>
            <w:tcW w:w="1276" w:type="dxa"/>
            <w:shd w:val="clear" w:color="auto" w:fill="auto"/>
            <w:vAlign w:val="center"/>
          </w:tcPr>
          <w:p w14:paraId="680C5651" w14:textId="77777777" w:rsidR="0021079F" w:rsidRPr="00D93B8F" w:rsidRDefault="0021079F" w:rsidP="00A12F2C">
            <w:pPr>
              <w:spacing w:line="276" w:lineRule="auto"/>
              <w:jc w:val="center"/>
            </w:pPr>
            <w:r w:rsidRPr="00D93B8F">
              <w:t>1</w:t>
            </w:r>
          </w:p>
        </w:tc>
      </w:tr>
      <w:tr w:rsidR="0021079F" w:rsidRPr="00D93B8F" w14:paraId="5A578370" w14:textId="77777777" w:rsidTr="00A12F2C">
        <w:tc>
          <w:tcPr>
            <w:tcW w:w="6237" w:type="dxa"/>
            <w:shd w:val="clear" w:color="auto" w:fill="auto"/>
            <w:vAlign w:val="center"/>
          </w:tcPr>
          <w:p w14:paraId="20C98729" w14:textId="77777777" w:rsidR="0021079F" w:rsidRPr="00D93B8F" w:rsidRDefault="0021079F" w:rsidP="00A12F2C">
            <w:pPr>
              <w:spacing w:line="276" w:lineRule="auto"/>
            </w:pPr>
            <w:r w:rsidRPr="00D93B8F">
              <w:t>Интерфейсная карта для массива</w:t>
            </w:r>
          </w:p>
        </w:tc>
        <w:tc>
          <w:tcPr>
            <w:tcW w:w="2552" w:type="dxa"/>
            <w:shd w:val="clear" w:color="auto" w:fill="auto"/>
            <w:vAlign w:val="center"/>
          </w:tcPr>
          <w:p w14:paraId="6E52F6A0" w14:textId="77777777" w:rsidR="0021079F" w:rsidRPr="00D93B8F" w:rsidRDefault="0021079F" w:rsidP="00A12F2C">
            <w:pPr>
              <w:spacing w:line="276" w:lineRule="auto"/>
            </w:pPr>
            <w:r w:rsidRPr="00D93B8F">
              <w:t>DKC-F610I-R1DC.P</w:t>
            </w:r>
          </w:p>
        </w:tc>
        <w:tc>
          <w:tcPr>
            <w:tcW w:w="1276" w:type="dxa"/>
            <w:shd w:val="clear" w:color="auto" w:fill="auto"/>
            <w:vAlign w:val="center"/>
          </w:tcPr>
          <w:p w14:paraId="7FCC43F1" w14:textId="77777777" w:rsidR="0021079F" w:rsidRPr="00D93B8F" w:rsidRDefault="0021079F" w:rsidP="00A12F2C">
            <w:pPr>
              <w:spacing w:line="276" w:lineRule="auto"/>
              <w:jc w:val="center"/>
            </w:pPr>
            <w:r w:rsidRPr="00D93B8F">
              <w:t>1</w:t>
            </w:r>
          </w:p>
        </w:tc>
      </w:tr>
      <w:tr w:rsidR="0021079F" w:rsidRPr="00D93B8F" w14:paraId="38C57BCA" w14:textId="77777777" w:rsidTr="00A12F2C">
        <w:tc>
          <w:tcPr>
            <w:tcW w:w="6237" w:type="dxa"/>
            <w:shd w:val="clear" w:color="auto" w:fill="auto"/>
            <w:vAlign w:val="center"/>
          </w:tcPr>
          <w:p w14:paraId="6A5A4883" w14:textId="77777777" w:rsidR="0021079F" w:rsidRPr="00D93B8F" w:rsidRDefault="0021079F" w:rsidP="00A12F2C">
            <w:pPr>
              <w:spacing w:line="276" w:lineRule="auto"/>
            </w:pPr>
            <w:r w:rsidRPr="00D93B8F">
              <w:t>Интерфейсная карта для массива</w:t>
            </w:r>
          </w:p>
        </w:tc>
        <w:tc>
          <w:tcPr>
            <w:tcW w:w="2552" w:type="dxa"/>
            <w:shd w:val="clear" w:color="auto" w:fill="auto"/>
            <w:vAlign w:val="center"/>
          </w:tcPr>
          <w:p w14:paraId="249CA7DA" w14:textId="77777777" w:rsidR="0021079F" w:rsidRPr="00D93B8F" w:rsidRDefault="0021079F" w:rsidP="00A12F2C">
            <w:pPr>
              <w:spacing w:line="276" w:lineRule="auto"/>
            </w:pPr>
            <w:r w:rsidRPr="00D93B8F">
              <w:t>DKC-F610I-R1UC.P</w:t>
            </w:r>
          </w:p>
        </w:tc>
        <w:tc>
          <w:tcPr>
            <w:tcW w:w="1276" w:type="dxa"/>
            <w:shd w:val="clear" w:color="auto" w:fill="auto"/>
            <w:vAlign w:val="center"/>
          </w:tcPr>
          <w:p w14:paraId="28E01D01" w14:textId="77777777" w:rsidR="0021079F" w:rsidRPr="00D93B8F" w:rsidRDefault="0021079F" w:rsidP="00A12F2C">
            <w:pPr>
              <w:spacing w:line="276" w:lineRule="auto"/>
              <w:jc w:val="center"/>
            </w:pPr>
            <w:r w:rsidRPr="00D93B8F">
              <w:t>1</w:t>
            </w:r>
          </w:p>
        </w:tc>
      </w:tr>
      <w:tr w:rsidR="0021079F" w:rsidRPr="00D93B8F" w14:paraId="71D6A719" w14:textId="77777777" w:rsidTr="00A12F2C">
        <w:tc>
          <w:tcPr>
            <w:tcW w:w="6237" w:type="dxa"/>
            <w:shd w:val="clear" w:color="auto" w:fill="auto"/>
            <w:vAlign w:val="center"/>
          </w:tcPr>
          <w:p w14:paraId="0B2AD8B7" w14:textId="77777777" w:rsidR="0021079F" w:rsidRPr="00D93B8F" w:rsidRDefault="0021079F" w:rsidP="00A12F2C">
            <w:pPr>
              <w:spacing w:line="276" w:lineRule="auto"/>
            </w:pPr>
            <w:r w:rsidRPr="00D93B8F">
              <w:t>Модули памяти для массива</w:t>
            </w:r>
          </w:p>
        </w:tc>
        <w:tc>
          <w:tcPr>
            <w:tcW w:w="2552" w:type="dxa"/>
            <w:shd w:val="clear" w:color="auto" w:fill="auto"/>
            <w:vAlign w:val="center"/>
          </w:tcPr>
          <w:p w14:paraId="05C8A047" w14:textId="77777777" w:rsidR="0021079F" w:rsidRPr="00D93B8F" w:rsidRDefault="0021079F" w:rsidP="00A12F2C">
            <w:pPr>
              <w:spacing w:line="276" w:lineRule="auto"/>
            </w:pPr>
            <w:r w:rsidRPr="00D93B8F">
              <w:t>DKC-F610I-S4GQ.P</w:t>
            </w:r>
          </w:p>
        </w:tc>
        <w:tc>
          <w:tcPr>
            <w:tcW w:w="1276" w:type="dxa"/>
            <w:shd w:val="clear" w:color="auto" w:fill="auto"/>
            <w:vAlign w:val="center"/>
          </w:tcPr>
          <w:p w14:paraId="7CB97551" w14:textId="77777777" w:rsidR="0021079F" w:rsidRPr="00D93B8F" w:rsidRDefault="0021079F" w:rsidP="00A12F2C">
            <w:pPr>
              <w:spacing w:line="276" w:lineRule="auto"/>
              <w:jc w:val="center"/>
            </w:pPr>
            <w:r w:rsidRPr="00D93B8F">
              <w:t>1</w:t>
            </w:r>
          </w:p>
        </w:tc>
      </w:tr>
      <w:tr w:rsidR="0021079F" w:rsidRPr="00D93B8F" w14:paraId="326FAA35" w14:textId="77777777" w:rsidTr="00A12F2C">
        <w:tc>
          <w:tcPr>
            <w:tcW w:w="6237" w:type="dxa"/>
            <w:shd w:val="clear" w:color="auto" w:fill="auto"/>
            <w:vAlign w:val="center"/>
          </w:tcPr>
          <w:p w14:paraId="52D561E4" w14:textId="77777777" w:rsidR="0021079F" w:rsidRPr="00D93B8F" w:rsidRDefault="0021079F" w:rsidP="00A12F2C">
            <w:pPr>
              <w:spacing w:line="276" w:lineRule="auto"/>
            </w:pPr>
            <w:r w:rsidRPr="00D93B8F">
              <w:t>Адаптер памяти для массива</w:t>
            </w:r>
          </w:p>
        </w:tc>
        <w:tc>
          <w:tcPr>
            <w:tcW w:w="2552" w:type="dxa"/>
            <w:shd w:val="clear" w:color="auto" w:fill="auto"/>
            <w:vAlign w:val="center"/>
          </w:tcPr>
          <w:p w14:paraId="5F1952C0" w14:textId="77777777" w:rsidR="0021079F" w:rsidRPr="00D93B8F" w:rsidRDefault="0021079F" w:rsidP="00A12F2C">
            <w:pPr>
              <w:spacing w:line="276" w:lineRule="auto"/>
            </w:pPr>
            <w:r w:rsidRPr="00D93B8F">
              <w:t>DKC-F610I-SX.P</w:t>
            </w:r>
          </w:p>
        </w:tc>
        <w:tc>
          <w:tcPr>
            <w:tcW w:w="1276" w:type="dxa"/>
            <w:shd w:val="clear" w:color="auto" w:fill="auto"/>
            <w:vAlign w:val="center"/>
          </w:tcPr>
          <w:p w14:paraId="6988714E" w14:textId="77777777" w:rsidR="0021079F" w:rsidRPr="00D93B8F" w:rsidRDefault="0021079F" w:rsidP="00A12F2C">
            <w:pPr>
              <w:spacing w:line="276" w:lineRule="auto"/>
              <w:jc w:val="center"/>
            </w:pPr>
            <w:r w:rsidRPr="00D93B8F">
              <w:t>1</w:t>
            </w:r>
          </w:p>
        </w:tc>
      </w:tr>
      <w:tr w:rsidR="0021079F" w:rsidRPr="00D93B8F" w14:paraId="7AF7909F" w14:textId="77777777" w:rsidTr="00A12F2C">
        <w:tc>
          <w:tcPr>
            <w:tcW w:w="6237" w:type="dxa"/>
            <w:shd w:val="clear" w:color="auto" w:fill="auto"/>
            <w:vAlign w:val="center"/>
          </w:tcPr>
          <w:p w14:paraId="00E18A2D" w14:textId="77777777" w:rsidR="0021079F" w:rsidRPr="00D93B8F" w:rsidRDefault="0021079F" w:rsidP="00A12F2C">
            <w:pPr>
              <w:spacing w:line="276" w:lineRule="auto"/>
            </w:pPr>
            <w:r w:rsidRPr="00D93B8F">
              <w:t>Шкаф дисковый для расширения массива</w:t>
            </w:r>
          </w:p>
        </w:tc>
        <w:tc>
          <w:tcPr>
            <w:tcW w:w="2552" w:type="dxa"/>
            <w:shd w:val="clear" w:color="auto" w:fill="auto"/>
            <w:vAlign w:val="center"/>
          </w:tcPr>
          <w:p w14:paraId="677E886F" w14:textId="77777777" w:rsidR="0021079F" w:rsidRPr="00D93B8F" w:rsidRDefault="0021079F" w:rsidP="00A12F2C">
            <w:pPr>
              <w:spacing w:line="276" w:lineRule="auto"/>
            </w:pPr>
            <w:r w:rsidRPr="00D93B8F">
              <w:t>DKC610I-5.P</w:t>
            </w:r>
          </w:p>
        </w:tc>
        <w:tc>
          <w:tcPr>
            <w:tcW w:w="1276" w:type="dxa"/>
            <w:shd w:val="clear" w:color="auto" w:fill="auto"/>
            <w:vAlign w:val="center"/>
          </w:tcPr>
          <w:p w14:paraId="7C44EAFB" w14:textId="77777777" w:rsidR="0021079F" w:rsidRPr="00D93B8F" w:rsidRDefault="0021079F" w:rsidP="00A12F2C">
            <w:pPr>
              <w:spacing w:line="276" w:lineRule="auto"/>
              <w:jc w:val="center"/>
            </w:pPr>
            <w:r w:rsidRPr="00D93B8F">
              <w:t>1</w:t>
            </w:r>
          </w:p>
        </w:tc>
      </w:tr>
      <w:tr w:rsidR="0021079F" w:rsidRPr="00D93B8F" w14:paraId="66979220" w14:textId="77777777" w:rsidTr="00A12F2C">
        <w:tc>
          <w:tcPr>
            <w:tcW w:w="6237" w:type="dxa"/>
            <w:shd w:val="clear" w:color="auto" w:fill="auto"/>
            <w:vAlign w:val="center"/>
          </w:tcPr>
          <w:p w14:paraId="06742445" w14:textId="77777777" w:rsidR="0021079F" w:rsidRPr="00D93B8F" w:rsidRDefault="0021079F" w:rsidP="00A12F2C">
            <w:pPr>
              <w:spacing w:line="276" w:lineRule="auto"/>
            </w:pPr>
            <w:r w:rsidRPr="00D93B8F">
              <w:t>Жесткие диски для массива 146Гб</w:t>
            </w:r>
          </w:p>
        </w:tc>
        <w:tc>
          <w:tcPr>
            <w:tcW w:w="2552" w:type="dxa"/>
            <w:shd w:val="clear" w:color="auto" w:fill="auto"/>
            <w:vAlign w:val="center"/>
          </w:tcPr>
          <w:p w14:paraId="30A00BF6" w14:textId="77777777" w:rsidR="0021079F" w:rsidRPr="00D93B8F" w:rsidRDefault="0021079F" w:rsidP="00A12F2C">
            <w:pPr>
              <w:spacing w:line="276" w:lineRule="auto"/>
            </w:pPr>
            <w:r w:rsidRPr="00D93B8F">
              <w:t>DKC-F605I-146KS.P</w:t>
            </w:r>
          </w:p>
        </w:tc>
        <w:tc>
          <w:tcPr>
            <w:tcW w:w="1276" w:type="dxa"/>
            <w:shd w:val="clear" w:color="auto" w:fill="auto"/>
            <w:vAlign w:val="center"/>
          </w:tcPr>
          <w:p w14:paraId="06F7AC3F" w14:textId="77777777" w:rsidR="0021079F" w:rsidRPr="00D93B8F" w:rsidRDefault="0021079F" w:rsidP="00A12F2C">
            <w:pPr>
              <w:spacing w:line="276" w:lineRule="auto"/>
              <w:jc w:val="center"/>
            </w:pPr>
            <w:r w:rsidRPr="00D93B8F">
              <w:t>1</w:t>
            </w:r>
          </w:p>
        </w:tc>
      </w:tr>
      <w:tr w:rsidR="0021079F" w:rsidRPr="00D93B8F" w14:paraId="6A63CDA9" w14:textId="77777777" w:rsidTr="00A12F2C">
        <w:tc>
          <w:tcPr>
            <w:tcW w:w="6237" w:type="dxa"/>
            <w:shd w:val="clear" w:color="auto" w:fill="auto"/>
            <w:vAlign w:val="center"/>
          </w:tcPr>
          <w:p w14:paraId="5FCDBA07" w14:textId="77777777" w:rsidR="0021079F" w:rsidRPr="00D93B8F" w:rsidRDefault="0021079F" w:rsidP="00A12F2C">
            <w:pPr>
              <w:spacing w:line="276" w:lineRule="auto"/>
            </w:pPr>
            <w:r w:rsidRPr="00D93B8F">
              <w:t>Жесткие диски для массива 300Гб</w:t>
            </w:r>
          </w:p>
        </w:tc>
        <w:tc>
          <w:tcPr>
            <w:tcW w:w="2552" w:type="dxa"/>
            <w:shd w:val="clear" w:color="auto" w:fill="auto"/>
            <w:vAlign w:val="center"/>
          </w:tcPr>
          <w:p w14:paraId="726687AA" w14:textId="77777777" w:rsidR="0021079F" w:rsidRPr="00D93B8F" w:rsidRDefault="0021079F" w:rsidP="00A12F2C">
            <w:pPr>
              <w:spacing w:line="276" w:lineRule="auto"/>
            </w:pPr>
            <w:r w:rsidRPr="00D93B8F">
              <w:rPr>
                <w:lang w:val="en-US"/>
              </w:rPr>
              <w:t>DKS</w:t>
            </w:r>
            <w:r w:rsidRPr="00D93B8F">
              <w:t>2</w:t>
            </w:r>
            <w:r w:rsidRPr="00D93B8F">
              <w:rPr>
                <w:lang w:val="en-US"/>
              </w:rPr>
              <w:t>C</w:t>
            </w:r>
            <w:r w:rsidRPr="00D93B8F">
              <w:t>-</w:t>
            </w:r>
            <w:r w:rsidRPr="00D93B8F">
              <w:rPr>
                <w:lang w:val="en-US"/>
              </w:rPr>
              <w:t>K</w:t>
            </w:r>
            <w:r w:rsidRPr="00D93B8F">
              <w:t>300</w:t>
            </w:r>
            <w:r w:rsidRPr="00D93B8F">
              <w:rPr>
                <w:lang w:val="en-US"/>
              </w:rPr>
              <w:t>FC</w:t>
            </w:r>
          </w:p>
        </w:tc>
        <w:tc>
          <w:tcPr>
            <w:tcW w:w="1276" w:type="dxa"/>
            <w:shd w:val="clear" w:color="auto" w:fill="auto"/>
            <w:vAlign w:val="center"/>
          </w:tcPr>
          <w:p w14:paraId="626F7EE4" w14:textId="77777777" w:rsidR="0021079F" w:rsidRPr="00D93B8F" w:rsidRDefault="0021079F" w:rsidP="00A12F2C">
            <w:pPr>
              <w:spacing w:line="276" w:lineRule="auto"/>
              <w:jc w:val="center"/>
            </w:pPr>
            <w:r w:rsidRPr="00D93B8F">
              <w:t>33</w:t>
            </w:r>
          </w:p>
        </w:tc>
      </w:tr>
      <w:tr w:rsidR="0021079F" w:rsidRPr="00D93B8F" w14:paraId="5E593810" w14:textId="77777777" w:rsidTr="00A12F2C">
        <w:tc>
          <w:tcPr>
            <w:tcW w:w="6237" w:type="dxa"/>
            <w:shd w:val="clear" w:color="auto" w:fill="auto"/>
            <w:vAlign w:val="center"/>
          </w:tcPr>
          <w:p w14:paraId="11D5CE9F" w14:textId="77777777" w:rsidR="0021079F" w:rsidRPr="00D93B8F" w:rsidRDefault="0021079F" w:rsidP="00A12F2C">
            <w:pPr>
              <w:spacing w:line="276" w:lineRule="auto"/>
              <w:rPr>
                <w:lang w:val="en-US"/>
              </w:rPr>
            </w:pPr>
            <w:r w:rsidRPr="00D93B8F">
              <w:t>ПО</w:t>
            </w:r>
            <w:r w:rsidRPr="00D93B8F">
              <w:rPr>
                <w:lang w:val="en-US"/>
              </w:rPr>
              <w:t xml:space="preserve"> </w:t>
            </w:r>
            <w:r w:rsidRPr="00D93B8F">
              <w:t>для</w:t>
            </w:r>
            <w:r w:rsidRPr="00D93B8F">
              <w:rPr>
                <w:lang w:val="en-US"/>
              </w:rPr>
              <w:t xml:space="preserve"> </w:t>
            </w:r>
            <w:r w:rsidRPr="00D93B8F">
              <w:t>массива</w:t>
            </w:r>
            <w:r w:rsidRPr="00D93B8F">
              <w:rPr>
                <w:lang w:val="en-US"/>
              </w:rPr>
              <w:t xml:space="preserve"> USP V Basic Operating System Bundle</w:t>
            </w:r>
          </w:p>
        </w:tc>
        <w:tc>
          <w:tcPr>
            <w:tcW w:w="2552" w:type="dxa"/>
            <w:shd w:val="clear" w:color="auto" w:fill="auto"/>
            <w:vAlign w:val="center"/>
          </w:tcPr>
          <w:p w14:paraId="526477C3" w14:textId="77777777" w:rsidR="0021079F" w:rsidRPr="00D93B8F" w:rsidRDefault="0021079F" w:rsidP="00A12F2C">
            <w:pPr>
              <w:spacing w:line="276" w:lineRule="auto"/>
            </w:pPr>
            <w:r w:rsidRPr="00D93B8F">
              <w:t>044-220001-03.P</w:t>
            </w:r>
          </w:p>
        </w:tc>
        <w:tc>
          <w:tcPr>
            <w:tcW w:w="1276" w:type="dxa"/>
            <w:shd w:val="clear" w:color="auto" w:fill="auto"/>
            <w:vAlign w:val="center"/>
          </w:tcPr>
          <w:p w14:paraId="7353510C" w14:textId="77777777" w:rsidR="0021079F" w:rsidRPr="00D93B8F" w:rsidRDefault="0021079F" w:rsidP="00A12F2C">
            <w:pPr>
              <w:spacing w:line="276" w:lineRule="auto"/>
              <w:jc w:val="center"/>
            </w:pPr>
            <w:r w:rsidRPr="00D93B8F">
              <w:t>1</w:t>
            </w:r>
          </w:p>
        </w:tc>
      </w:tr>
      <w:tr w:rsidR="0021079F" w:rsidRPr="00D93B8F" w14:paraId="0610BA29" w14:textId="77777777" w:rsidTr="00A12F2C">
        <w:tc>
          <w:tcPr>
            <w:tcW w:w="6237" w:type="dxa"/>
            <w:shd w:val="clear" w:color="auto" w:fill="auto"/>
            <w:vAlign w:val="center"/>
          </w:tcPr>
          <w:p w14:paraId="1FC89DA6" w14:textId="77777777" w:rsidR="0021079F" w:rsidRPr="00D93B8F" w:rsidRDefault="0021079F" w:rsidP="00A12F2C">
            <w:pPr>
              <w:spacing w:line="276" w:lineRule="auto"/>
            </w:pPr>
            <w:r w:rsidRPr="00D93B8F">
              <w:t>ПО для массива USP V Basic Optg Sys Bndl 1TB (Above 10TB)</w:t>
            </w:r>
          </w:p>
        </w:tc>
        <w:tc>
          <w:tcPr>
            <w:tcW w:w="2552" w:type="dxa"/>
            <w:shd w:val="clear" w:color="auto" w:fill="auto"/>
            <w:vAlign w:val="center"/>
          </w:tcPr>
          <w:p w14:paraId="6E54A8FE" w14:textId="77777777" w:rsidR="0021079F" w:rsidRPr="00D93B8F" w:rsidRDefault="0021079F" w:rsidP="00A12F2C">
            <w:pPr>
              <w:spacing w:line="276" w:lineRule="auto"/>
            </w:pPr>
            <w:r w:rsidRPr="00D93B8F">
              <w:t>044-220001-03C.P</w:t>
            </w:r>
          </w:p>
        </w:tc>
        <w:tc>
          <w:tcPr>
            <w:tcW w:w="1276" w:type="dxa"/>
            <w:shd w:val="clear" w:color="auto" w:fill="auto"/>
            <w:vAlign w:val="center"/>
          </w:tcPr>
          <w:p w14:paraId="40E40140" w14:textId="77777777" w:rsidR="0021079F" w:rsidRPr="00D93B8F" w:rsidRDefault="0021079F" w:rsidP="00A12F2C">
            <w:pPr>
              <w:spacing w:line="276" w:lineRule="auto"/>
              <w:jc w:val="center"/>
            </w:pPr>
            <w:r w:rsidRPr="00D93B8F">
              <w:t>30</w:t>
            </w:r>
          </w:p>
        </w:tc>
      </w:tr>
      <w:tr w:rsidR="0021079F" w:rsidRPr="00D93B8F" w14:paraId="6A380852" w14:textId="77777777" w:rsidTr="00A12F2C">
        <w:tc>
          <w:tcPr>
            <w:tcW w:w="6237" w:type="dxa"/>
            <w:shd w:val="clear" w:color="auto" w:fill="auto"/>
            <w:vAlign w:val="center"/>
          </w:tcPr>
          <w:p w14:paraId="4AC27C6D" w14:textId="77777777" w:rsidR="0021079F" w:rsidRPr="00D93B8F" w:rsidRDefault="0021079F" w:rsidP="00A12F2C">
            <w:pPr>
              <w:spacing w:line="276" w:lineRule="auto"/>
            </w:pPr>
            <w:r w:rsidRPr="00D93B8F">
              <w:t>ПО для массива SVC-USP V-Control Frame</w:t>
            </w:r>
          </w:p>
        </w:tc>
        <w:tc>
          <w:tcPr>
            <w:tcW w:w="2552" w:type="dxa"/>
            <w:shd w:val="clear" w:color="auto" w:fill="auto"/>
            <w:vAlign w:val="center"/>
          </w:tcPr>
          <w:p w14:paraId="222C5105" w14:textId="77777777" w:rsidR="0021079F" w:rsidRPr="00D93B8F" w:rsidRDefault="0021079F" w:rsidP="00A12F2C">
            <w:pPr>
              <w:spacing w:line="276" w:lineRule="auto"/>
            </w:pPr>
            <w:r w:rsidRPr="00D93B8F">
              <w:t>043-990643-01.P</w:t>
            </w:r>
          </w:p>
        </w:tc>
        <w:tc>
          <w:tcPr>
            <w:tcW w:w="1276" w:type="dxa"/>
            <w:shd w:val="clear" w:color="auto" w:fill="auto"/>
            <w:vAlign w:val="center"/>
          </w:tcPr>
          <w:p w14:paraId="192CE41E" w14:textId="77777777" w:rsidR="0021079F" w:rsidRPr="00D93B8F" w:rsidRDefault="0021079F" w:rsidP="00A12F2C">
            <w:pPr>
              <w:spacing w:line="276" w:lineRule="auto"/>
              <w:jc w:val="center"/>
            </w:pPr>
            <w:r w:rsidRPr="00D93B8F">
              <w:t>1</w:t>
            </w:r>
          </w:p>
        </w:tc>
      </w:tr>
      <w:tr w:rsidR="0021079F" w:rsidRPr="00D93B8F" w14:paraId="0AF819C0" w14:textId="77777777" w:rsidTr="00A12F2C">
        <w:tc>
          <w:tcPr>
            <w:tcW w:w="6237" w:type="dxa"/>
            <w:shd w:val="clear" w:color="auto" w:fill="auto"/>
            <w:vAlign w:val="center"/>
          </w:tcPr>
          <w:p w14:paraId="02A41F30" w14:textId="77777777" w:rsidR="0021079F" w:rsidRPr="00D93B8F" w:rsidRDefault="0021079F" w:rsidP="00A12F2C">
            <w:pPr>
              <w:spacing w:line="276" w:lineRule="auto"/>
            </w:pPr>
            <w:r w:rsidRPr="00D93B8F">
              <w:t>ПО для массива</w:t>
            </w:r>
          </w:p>
        </w:tc>
        <w:tc>
          <w:tcPr>
            <w:tcW w:w="2552" w:type="dxa"/>
            <w:shd w:val="clear" w:color="auto" w:fill="auto"/>
            <w:vAlign w:val="center"/>
          </w:tcPr>
          <w:p w14:paraId="6D4D2F67" w14:textId="77777777" w:rsidR="0021079F" w:rsidRPr="00D93B8F" w:rsidRDefault="0021079F" w:rsidP="00A12F2C">
            <w:pPr>
              <w:spacing w:line="276" w:lineRule="auto"/>
            </w:pPr>
            <w:r w:rsidRPr="00D93B8F">
              <w:t>043-990649-01.P</w:t>
            </w:r>
          </w:p>
        </w:tc>
        <w:tc>
          <w:tcPr>
            <w:tcW w:w="1276" w:type="dxa"/>
            <w:shd w:val="clear" w:color="auto" w:fill="auto"/>
            <w:vAlign w:val="center"/>
          </w:tcPr>
          <w:p w14:paraId="452080C0" w14:textId="77777777" w:rsidR="0021079F" w:rsidRPr="00D93B8F" w:rsidRDefault="0021079F" w:rsidP="00A12F2C">
            <w:pPr>
              <w:spacing w:line="276" w:lineRule="auto"/>
              <w:jc w:val="center"/>
            </w:pPr>
            <w:r w:rsidRPr="00D93B8F">
              <w:t>1</w:t>
            </w:r>
          </w:p>
        </w:tc>
      </w:tr>
      <w:tr w:rsidR="0021079F" w:rsidRPr="00D93B8F" w14:paraId="4AFD1B10" w14:textId="77777777" w:rsidTr="00A12F2C">
        <w:tc>
          <w:tcPr>
            <w:tcW w:w="6237" w:type="dxa"/>
            <w:shd w:val="clear" w:color="auto" w:fill="auto"/>
            <w:vAlign w:val="center"/>
          </w:tcPr>
          <w:p w14:paraId="6B007F9D" w14:textId="77777777" w:rsidR="0021079F" w:rsidRPr="00D93B8F" w:rsidRDefault="0021079F" w:rsidP="00A12F2C">
            <w:pPr>
              <w:spacing w:line="276" w:lineRule="auto"/>
            </w:pPr>
            <w:r w:rsidRPr="00D93B8F">
              <w:t>ПО для массива</w:t>
            </w:r>
          </w:p>
        </w:tc>
        <w:tc>
          <w:tcPr>
            <w:tcW w:w="2552" w:type="dxa"/>
            <w:shd w:val="clear" w:color="auto" w:fill="auto"/>
            <w:vAlign w:val="center"/>
          </w:tcPr>
          <w:p w14:paraId="0D2C91F7" w14:textId="77777777" w:rsidR="0021079F" w:rsidRPr="00D93B8F" w:rsidRDefault="0021079F" w:rsidP="00A12F2C">
            <w:pPr>
              <w:spacing w:line="276" w:lineRule="auto"/>
            </w:pPr>
            <w:r w:rsidRPr="00D93B8F">
              <w:t>043-990739-01.P</w:t>
            </w:r>
          </w:p>
        </w:tc>
        <w:tc>
          <w:tcPr>
            <w:tcW w:w="1276" w:type="dxa"/>
            <w:shd w:val="clear" w:color="auto" w:fill="auto"/>
            <w:vAlign w:val="center"/>
          </w:tcPr>
          <w:p w14:paraId="01E861D0" w14:textId="77777777" w:rsidR="0021079F" w:rsidRPr="00D93B8F" w:rsidRDefault="0021079F" w:rsidP="00A12F2C">
            <w:pPr>
              <w:spacing w:line="276" w:lineRule="auto"/>
              <w:jc w:val="center"/>
            </w:pPr>
            <w:r w:rsidRPr="00D93B8F">
              <w:t>1</w:t>
            </w:r>
          </w:p>
        </w:tc>
      </w:tr>
      <w:tr w:rsidR="0021079F" w:rsidRPr="00D93B8F" w14:paraId="0DC9255F" w14:textId="77777777" w:rsidTr="00A12F2C">
        <w:tc>
          <w:tcPr>
            <w:tcW w:w="6237" w:type="dxa"/>
            <w:shd w:val="clear" w:color="auto" w:fill="auto"/>
            <w:vAlign w:val="center"/>
          </w:tcPr>
          <w:p w14:paraId="6B041EFC" w14:textId="77777777" w:rsidR="0021079F" w:rsidRPr="00D93B8F" w:rsidRDefault="0021079F" w:rsidP="00A12F2C">
            <w:pPr>
              <w:spacing w:line="276" w:lineRule="auto"/>
            </w:pPr>
            <w:r w:rsidRPr="00D93B8F">
              <w:t>ПО для массива</w:t>
            </w:r>
          </w:p>
        </w:tc>
        <w:tc>
          <w:tcPr>
            <w:tcW w:w="2552" w:type="dxa"/>
            <w:shd w:val="clear" w:color="auto" w:fill="auto"/>
            <w:vAlign w:val="center"/>
          </w:tcPr>
          <w:p w14:paraId="1825A927" w14:textId="77777777" w:rsidR="0021079F" w:rsidRPr="00D93B8F" w:rsidRDefault="0021079F" w:rsidP="00A12F2C">
            <w:pPr>
              <w:spacing w:line="276" w:lineRule="auto"/>
            </w:pPr>
            <w:r w:rsidRPr="00D93B8F">
              <w:t>043-990757-01.P</w:t>
            </w:r>
          </w:p>
        </w:tc>
        <w:tc>
          <w:tcPr>
            <w:tcW w:w="1276" w:type="dxa"/>
            <w:shd w:val="clear" w:color="auto" w:fill="auto"/>
            <w:vAlign w:val="center"/>
          </w:tcPr>
          <w:p w14:paraId="77D6FD87" w14:textId="77777777" w:rsidR="0021079F" w:rsidRPr="00D93B8F" w:rsidRDefault="0021079F" w:rsidP="00A12F2C">
            <w:pPr>
              <w:spacing w:line="276" w:lineRule="auto"/>
              <w:jc w:val="center"/>
            </w:pPr>
            <w:r w:rsidRPr="00D93B8F">
              <w:t>141</w:t>
            </w:r>
          </w:p>
        </w:tc>
      </w:tr>
      <w:tr w:rsidR="0021079F" w:rsidRPr="00D93B8F" w14:paraId="488B3DD0" w14:textId="77777777" w:rsidTr="00A12F2C">
        <w:tc>
          <w:tcPr>
            <w:tcW w:w="6237" w:type="dxa"/>
            <w:shd w:val="clear" w:color="auto" w:fill="auto"/>
            <w:vAlign w:val="center"/>
          </w:tcPr>
          <w:p w14:paraId="78AB74C4" w14:textId="77777777" w:rsidR="0021079F" w:rsidRPr="00D93B8F" w:rsidRDefault="0021079F" w:rsidP="00A12F2C">
            <w:pPr>
              <w:spacing w:line="276" w:lineRule="auto"/>
            </w:pPr>
            <w:r w:rsidRPr="00D93B8F">
              <w:t>Опция ПО для массива</w:t>
            </w:r>
          </w:p>
        </w:tc>
        <w:tc>
          <w:tcPr>
            <w:tcW w:w="2552" w:type="dxa"/>
            <w:shd w:val="clear" w:color="auto" w:fill="auto"/>
            <w:vAlign w:val="center"/>
          </w:tcPr>
          <w:p w14:paraId="64AB7970" w14:textId="77777777" w:rsidR="0021079F" w:rsidRPr="00D93B8F" w:rsidRDefault="0021079F" w:rsidP="00A12F2C">
            <w:pPr>
              <w:spacing w:line="276" w:lineRule="auto"/>
            </w:pPr>
            <w:r w:rsidRPr="00D93B8F">
              <w:t>304-220001-03.P</w:t>
            </w:r>
          </w:p>
        </w:tc>
        <w:tc>
          <w:tcPr>
            <w:tcW w:w="1276" w:type="dxa"/>
            <w:shd w:val="clear" w:color="auto" w:fill="auto"/>
            <w:vAlign w:val="center"/>
          </w:tcPr>
          <w:p w14:paraId="215EAFCE" w14:textId="77777777" w:rsidR="0021079F" w:rsidRPr="00D93B8F" w:rsidRDefault="0021079F" w:rsidP="00A12F2C">
            <w:pPr>
              <w:spacing w:line="276" w:lineRule="auto"/>
              <w:jc w:val="center"/>
            </w:pPr>
            <w:r w:rsidRPr="00D93B8F">
              <w:t>36</w:t>
            </w:r>
          </w:p>
        </w:tc>
      </w:tr>
      <w:tr w:rsidR="0021079F" w:rsidRPr="00D93B8F" w14:paraId="1F640EAD" w14:textId="77777777" w:rsidTr="00A12F2C">
        <w:tc>
          <w:tcPr>
            <w:tcW w:w="6237" w:type="dxa"/>
            <w:shd w:val="clear" w:color="auto" w:fill="auto"/>
            <w:vAlign w:val="center"/>
          </w:tcPr>
          <w:p w14:paraId="20CF3572" w14:textId="77777777" w:rsidR="0021079F" w:rsidRPr="00D93B8F" w:rsidRDefault="0021079F" w:rsidP="00A12F2C">
            <w:pPr>
              <w:spacing w:line="276" w:lineRule="auto"/>
            </w:pPr>
            <w:r w:rsidRPr="00D93B8F">
              <w:t>Опция ПО для массива</w:t>
            </w:r>
          </w:p>
        </w:tc>
        <w:tc>
          <w:tcPr>
            <w:tcW w:w="2552" w:type="dxa"/>
            <w:shd w:val="clear" w:color="auto" w:fill="auto"/>
            <w:vAlign w:val="center"/>
          </w:tcPr>
          <w:p w14:paraId="48422AEF" w14:textId="77777777" w:rsidR="0021079F" w:rsidRPr="00D93B8F" w:rsidRDefault="0021079F" w:rsidP="00A12F2C">
            <w:pPr>
              <w:spacing w:line="276" w:lineRule="auto"/>
            </w:pPr>
            <w:r w:rsidRPr="00D93B8F">
              <w:t>304-220001-03C.P</w:t>
            </w:r>
          </w:p>
        </w:tc>
        <w:tc>
          <w:tcPr>
            <w:tcW w:w="1276" w:type="dxa"/>
            <w:shd w:val="clear" w:color="auto" w:fill="auto"/>
            <w:vAlign w:val="center"/>
          </w:tcPr>
          <w:p w14:paraId="2D75E878" w14:textId="77777777" w:rsidR="0021079F" w:rsidRPr="00D93B8F" w:rsidRDefault="0021079F" w:rsidP="00A12F2C">
            <w:pPr>
              <w:spacing w:line="276" w:lineRule="auto"/>
              <w:jc w:val="center"/>
            </w:pPr>
            <w:r w:rsidRPr="00D93B8F">
              <w:t>756</w:t>
            </w:r>
          </w:p>
        </w:tc>
      </w:tr>
      <w:tr w:rsidR="0021079F" w:rsidRPr="00D93B8F" w14:paraId="29CC1F91" w14:textId="77777777" w:rsidTr="00A12F2C">
        <w:tc>
          <w:tcPr>
            <w:tcW w:w="10065" w:type="dxa"/>
            <w:gridSpan w:val="3"/>
            <w:shd w:val="clear" w:color="auto" w:fill="auto"/>
            <w:vAlign w:val="center"/>
          </w:tcPr>
          <w:p w14:paraId="5C93B679" w14:textId="77777777" w:rsidR="0021079F" w:rsidRPr="00D93B8F" w:rsidRDefault="0021079F" w:rsidP="00A12F2C">
            <w:pPr>
              <w:spacing w:line="276" w:lineRule="auto"/>
              <w:jc w:val="center"/>
            </w:pPr>
            <w:r w:rsidRPr="00D93B8F">
              <w:t>Коммутатор</w:t>
            </w:r>
          </w:p>
        </w:tc>
      </w:tr>
      <w:tr w:rsidR="0021079F" w:rsidRPr="00D93B8F" w14:paraId="1C3739A9" w14:textId="77777777" w:rsidTr="00A12F2C">
        <w:tc>
          <w:tcPr>
            <w:tcW w:w="6237" w:type="dxa"/>
            <w:shd w:val="clear" w:color="auto" w:fill="auto"/>
            <w:vAlign w:val="center"/>
          </w:tcPr>
          <w:p w14:paraId="16E3CED3" w14:textId="77777777" w:rsidR="0021079F" w:rsidRPr="00D93B8F" w:rsidRDefault="0021079F" w:rsidP="00A12F2C">
            <w:pPr>
              <w:spacing w:line="276" w:lineRule="auto"/>
            </w:pPr>
            <w:r w:rsidRPr="00D93B8F">
              <w:t>Коммутатор Catalyst 3750E 48 10/100/1000+2*10GE(X2),265W,IPB s/w, включая ПО S3750EVK9T-12240SECAT3750EIOSUNIVERSALWITHWEBBASE DEV MGR(1шт.),CAB-ACE каб.питания (1 шт.)</w:t>
            </w:r>
          </w:p>
        </w:tc>
        <w:tc>
          <w:tcPr>
            <w:tcW w:w="2552" w:type="dxa"/>
            <w:shd w:val="clear" w:color="auto" w:fill="auto"/>
            <w:vAlign w:val="center"/>
          </w:tcPr>
          <w:p w14:paraId="3C8243A1" w14:textId="77777777" w:rsidR="0021079F" w:rsidRPr="00D93B8F" w:rsidRDefault="0021079F" w:rsidP="00A12F2C">
            <w:pPr>
              <w:spacing w:line="276" w:lineRule="auto"/>
            </w:pPr>
            <w:r w:rsidRPr="00D93B8F">
              <w:t>WS-C3750E-48TD-S</w:t>
            </w:r>
          </w:p>
        </w:tc>
        <w:tc>
          <w:tcPr>
            <w:tcW w:w="1276" w:type="dxa"/>
            <w:shd w:val="clear" w:color="auto" w:fill="auto"/>
            <w:vAlign w:val="center"/>
          </w:tcPr>
          <w:p w14:paraId="6C693C32" w14:textId="77777777" w:rsidR="0021079F" w:rsidRPr="00D93B8F" w:rsidRDefault="0021079F" w:rsidP="00A12F2C">
            <w:pPr>
              <w:spacing w:line="276" w:lineRule="auto"/>
              <w:jc w:val="center"/>
            </w:pPr>
            <w:r w:rsidRPr="00D93B8F">
              <w:t>2</w:t>
            </w:r>
          </w:p>
        </w:tc>
      </w:tr>
      <w:tr w:rsidR="0021079F" w:rsidRPr="00D93B8F" w14:paraId="6D083C27" w14:textId="77777777" w:rsidTr="00A12F2C">
        <w:tc>
          <w:tcPr>
            <w:tcW w:w="6237" w:type="dxa"/>
            <w:shd w:val="clear" w:color="auto" w:fill="auto"/>
            <w:vAlign w:val="center"/>
          </w:tcPr>
          <w:p w14:paraId="0DABC6AA" w14:textId="77777777" w:rsidR="0021079F" w:rsidRPr="00D93B8F" w:rsidRDefault="0021079F" w:rsidP="00A12F2C">
            <w:pPr>
              <w:spacing w:line="276" w:lineRule="auto"/>
            </w:pPr>
            <w:r w:rsidRPr="00D93B8F">
              <w:t>Опция ПО WS-C3750E-48TD-S</w:t>
            </w:r>
          </w:p>
        </w:tc>
        <w:tc>
          <w:tcPr>
            <w:tcW w:w="2552" w:type="dxa"/>
            <w:shd w:val="clear" w:color="auto" w:fill="auto"/>
            <w:vAlign w:val="center"/>
          </w:tcPr>
          <w:p w14:paraId="11F11910" w14:textId="77777777" w:rsidR="0021079F" w:rsidRPr="00D93B8F" w:rsidRDefault="0021079F" w:rsidP="00A12F2C">
            <w:pPr>
              <w:spacing w:line="276" w:lineRule="auto"/>
            </w:pPr>
            <w:r w:rsidRPr="00D93B8F">
              <w:t>CON-CSSPD-3750E4TS</w:t>
            </w:r>
          </w:p>
        </w:tc>
        <w:tc>
          <w:tcPr>
            <w:tcW w:w="1276" w:type="dxa"/>
            <w:shd w:val="clear" w:color="auto" w:fill="auto"/>
            <w:vAlign w:val="center"/>
          </w:tcPr>
          <w:p w14:paraId="695B4238" w14:textId="77777777" w:rsidR="0021079F" w:rsidRPr="00D93B8F" w:rsidRDefault="0021079F" w:rsidP="00A12F2C">
            <w:pPr>
              <w:spacing w:line="276" w:lineRule="auto"/>
              <w:jc w:val="center"/>
            </w:pPr>
            <w:r w:rsidRPr="00D93B8F">
              <w:t>2</w:t>
            </w:r>
          </w:p>
        </w:tc>
      </w:tr>
      <w:tr w:rsidR="0021079F" w:rsidRPr="00D93B8F" w14:paraId="2D68490F" w14:textId="77777777" w:rsidTr="00A12F2C">
        <w:tc>
          <w:tcPr>
            <w:tcW w:w="10065" w:type="dxa"/>
            <w:gridSpan w:val="3"/>
            <w:shd w:val="clear" w:color="auto" w:fill="auto"/>
            <w:vAlign w:val="center"/>
          </w:tcPr>
          <w:p w14:paraId="6FF88DE4" w14:textId="77777777" w:rsidR="0021079F" w:rsidRPr="00D93B8F" w:rsidRDefault="0021079F" w:rsidP="00A12F2C">
            <w:pPr>
              <w:spacing w:line="276" w:lineRule="auto"/>
              <w:jc w:val="center"/>
            </w:pPr>
            <w:r w:rsidRPr="00D93B8F">
              <w:t>Маршрутизатор</w:t>
            </w:r>
          </w:p>
        </w:tc>
      </w:tr>
      <w:tr w:rsidR="0021079F" w:rsidRPr="00D93B8F" w14:paraId="28EAA498" w14:textId="77777777" w:rsidTr="00A12F2C">
        <w:tc>
          <w:tcPr>
            <w:tcW w:w="6237" w:type="dxa"/>
            <w:shd w:val="clear" w:color="auto" w:fill="auto"/>
            <w:vAlign w:val="center"/>
          </w:tcPr>
          <w:p w14:paraId="14C78737" w14:textId="77777777" w:rsidR="0021079F" w:rsidRPr="00D93B8F" w:rsidRDefault="0021079F" w:rsidP="00A12F2C">
            <w:pPr>
              <w:spacing w:line="276" w:lineRule="auto"/>
            </w:pPr>
            <w:r w:rsidRPr="00D93B8F">
              <w:lastRenderedPageBreak/>
              <w:t>Маршрутизатор Cisco 7301 шасси, Память 256MB, Блок питания A/C, Флэш память 64MB, ПО S731C-12416 Cisco 7301 IOS IP</w:t>
            </w:r>
          </w:p>
        </w:tc>
        <w:tc>
          <w:tcPr>
            <w:tcW w:w="2552" w:type="dxa"/>
            <w:shd w:val="clear" w:color="auto" w:fill="auto"/>
            <w:vAlign w:val="center"/>
          </w:tcPr>
          <w:p w14:paraId="459AF663" w14:textId="77777777" w:rsidR="0021079F" w:rsidRPr="00D93B8F" w:rsidRDefault="0021079F" w:rsidP="00A12F2C">
            <w:pPr>
              <w:spacing w:line="276" w:lineRule="auto"/>
            </w:pPr>
            <w:r w:rsidRPr="00D93B8F">
              <w:t>CISCO7301</w:t>
            </w:r>
          </w:p>
        </w:tc>
        <w:tc>
          <w:tcPr>
            <w:tcW w:w="1276" w:type="dxa"/>
            <w:shd w:val="clear" w:color="auto" w:fill="auto"/>
            <w:vAlign w:val="center"/>
          </w:tcPr>
          <w:p w14:paraId="64EB10A6" w14:textId="77777777" w:rsidR="0021079F" w:rsidRPr="00D93B8F" w:rsidRDefault="0021079F" w:rsidP="00A12F2C">
            <w:pPr>
              <w:spacing w:line="276" w:lineRule="auto"/>
              <w:jc w:val="center"/>
            </w:pPr>
            <w:r w:rsidRPr="00D93B8F">
              <w:t>2</w:t>
            </w:r>
          </w:p>
        </w:tc>
      </w:tr>
      <w:tr w:rsidR="0021079F" w:rsidRPr="00D93B8F" w14:paraId="584CF33C" w14:textId="77777777" w:rsidTr="00A12F2C">
        <w:tc>
          <w:tcPr>
            <w:tcW w:w="6237" w:type="dxa"/>
            <w:shd w:val="clear" w:color="auto" w:fill="auto"/>
            <w:vAlign w:val="center"/>
          </w:tcPr>
          <w:p w14:paraId="4CB93176" w14:textId="77777777" w:rsidR="0021079F" w:rsidRPr="00D93B8F" w:rsidRDefault="0021079F" w:rsidP="00A12F2C">
            <w:pPr>
              <w:spacing w:line="276" w:lineRule="auto"/>
              <w:rPr>
                <w:lang w:val="en-US"/>
              </w:rPr>
            </w:pPr>
            <w:r w:rsidRPr="00D93B8F">
              <w:t>Дополнительный</w:t>
            </w:r>
            <w:r w:rsidRPr="00D93B8F">
              <w:rPr>
                <w:lang w:val="en-US"/>
              </w:rPr>
              <w:t xml:space="preserve"> </w:t>
            </w:r>
            <w:r w:rsidRPr="00D93B8F">
              <w:t>блок</w:t>
            </w:r>
            <w:r w:rsidRPr="00D93B8F">
              <w:rPr>
                <w:lang w:val="en-US"/>
              </w:rPr>
              <w:t xml:space="preserve"> </w:t>
            </w:r>
            <w:r w:rsidRPr="00D93B8F">
              <w:t>питания</w:t>
            </w:r>
            <w:r w:rsidRPr="00D93B8F">
              <w:rPr>
                <w:lang w:val="en-US"/>
              </w:rPr>
              <w:t xml:space="preserve"> Cisco 7301 Dual AC Power Supply Option, </w:t>
            </w:r>
            <w:r w:rsidRPr="00D93B8F">
              <w:t>включая</w:t>
            </w:r>
            <w:r w:rsidRPr="00D93B8F">
              <w:rPr>
                <w:lang w:val="en-US"/>
              </w:rPr>
              <w:t>: CAB-ACE Power Cord Europe (2</w:t>
            </w:r>
            <w:r w:rsidRPr="00D93B8F">
              <w:t>шт</w:t>
            </w:r>
            <w:r w:rsidRPr="00D93B8F">
              <w:rPr>
                <w:lang w:val="en-US"/>
              </w:rPr>
              <w:t>.)</w:t>
            </w:r>
          </w:p>
        </w:tc>
        <w:tc>
          <w:tcPr>
            <w:tcW w:w="2552" w:type="dxa"/>
            <w:shd w:val="clear" w:color="auto" w:fill="auto"/>
            <w:vAlign w:val="center"/>
          </w:tcPr>
          <w:p w14:paraId="77AB5853" w14:textId="77777777" w:rsidR="0021079F" w:rsidRPr="00D93B8F" w:rsidRDefault="0021079F" w:rsidP="00A12F2C">
            <w:pPr>
              <w:spacing w:line="276" w:lineRule="auto"/>
            </w:pPr>
            <w:r w:rsidRPr="00D93B8F">
              <w:t>PWR-7301/2-AC</w:t>
            </w:r>
          </w:p>
        </w:tc>
        <w:tc>
          <w:tcPr>
            <w:tcW w:w="1276" w:type="dxa"/>
            <w:shd w:val="clear" w:color="auto" w:fill="auto"/>
            <w:vAlign w:val="center"/>
          </w:tcPr>
          <w:p w14:paraId="03686DE7" w14:textId="77777777" w:rsidR="0021079F" w:rsidRPr="00D93B8F" w:rsidRDefault="0021079F" w:rsidP="00A12F2C">
            <w:pPr>
              <w:spacing w:line="276" w:lineRule="auto"/>
              <w:jc w:val="center"/>
            </w:pPr>
            <w:r w:rsidRPr="00D93B8F">
              <w:t>2</w:t>
            </w:r>
          </w:p>
        </w:tc>
      </w:tr>
      <w:tr w:rsidR="0021079F" w:rsidRPr="00D93B8F" w14:paraId="2EB193B3" w14:textId="77777777" w:rsidTr="00A12F2C">
        <w:tc>
          <w:tcPr>
            <w:tcW w:w="6237" w:type="dxa"/>
            <w:shd w:val="clear" w:color="auto" w:fill="auto"/>
            <w:vAlign w:val="center"/>
          </w:tcPr>
          <w:p w14:paraId="1B1C271B" w14:textId="77777777" w:rsidR="0021079F" w:rsidRPr="00D93B8F" w:rsidRDefault="0021079F" w:rsidP="00A12F2C">
            <w:pPr>
              <w:spacing w:line="276" w:lineRule="auto"/>
            </w:pPr>
            <w:r w:rsidRPr="00D93B8F">
              <w:t>Опция ПО CISCO7301</w:t>
            </w:r>
          </w:p>
        </w:tc>
        <w:tc>
          <w:tcPr>
            <w:tcW w:w="2552" w:type="dxa"/>
            <w:shd w:val="clear" w:color="auto" w:fill="auto"/>
            <w:vAlign w:val="center"/>
          </w:tcPr>
          <w:p w14:paraId="2214F646" w14:textId="77777777" w:rsidR="0021079F" w:rsidRPr="00D93B8F" w:rsidRDefault="0021079F" w:rsidP="00A12F2C">
            <w:pPr>
              <w:spacing w:line="276" w:lineRule="auto"/>
            </w:pPr>
            <w:r w:rsidRPr="00D93B8F">
              <w:t>CON-CSSPD-CISCO730</w:t>
            </w:r>
          </w:p>
        </w:tc>
        <w:tc>
          <w:tcPr>
            <w:tcW w:w="1276" w:type="dxa"/>
            <w:shd w:val="clear" w:color="auto" w:fill="auto"/>
            <w:vAlign w:val="center"/>
          </w:tcPr>
          <w:p w14:paraId="1938AF80" w14:textId="77777777" w:rsidR="0021079F" w:rsidRPr="00D93B8F" w:rsidRDefault="0021079F" w:rsidP="00A12F2C">
            <w:pPr>
              <w:spacing w:line="276" w:lineRule="auto"/>
              <w:jc w:val="center"/>
            </w:pPr>
            <w:r w:rsidRPr="00D93B8F">
              <w:t>2</w:t>
            </w:r>
          </w:p>
        </w:tc>
      </w:tr>
      <w:tr w:rsidR="0021079F" w:rsidRPr="00D93B8F" w14:paraId="47D18E56" w14:textId="77777777" w:rsidTr="00A12F2C">
        <w:tc>
          <w:tcPr>
            <w:tcW w:w="10065" w:type="dxa"/>
            <w:gridSpan w:val="3"/>
            <w:shd w:val="clear" w:color="auto" w:fill="auto"/>
            <w:vAlign w:val="center"/>
          </w:tcPr>
          <w:p w14:paraId="6D7BF777" w14:textId="77777777" w:rsidR="0021079F" w:rsidRPr="00D93B8F" w:rsidRDefault="0021079F" w:rsidP="00A12F2C">
            <w:pPr>
              <w:spacing w:line="276" w:lineRule="auto"/>
              <w:jc w:val="center"/>
            </w:pPr>
            <w:r w:rsidRPr="00D93B8F">
              <w:t>Ленточная библиотека для резервных копий</w:t>
            </w:r>
          </w:p>
        </w:tc>
      </w:tr>
      <w:tr w:rsidR="0021079F" w:rsidRPr="00D93B8F" w14:paraId="0A9CA432" w14:textId="77777777" w:rsidTr="00A12F2C">
        <w:tc>
          <w:tcPr>
            <w:tcW w:w="6237" w:type="dxa"/>
            <w:shd w:val="clear" w:color="auto" w:fill="auto"/>
            <w:vAlign w:val="center"/>
          </w:tcPr>
          <w:p w14:paraId="4D4E47B1" w14:textId="77777777" w:rsidR="0021079F" w:rsidRPr="00D93B8F" w:rsidRDefault="0021079F" w:rsidP="00A12F2C">
            <w:pPr>
              <w:spacing w:line="276" w:lineRule="auto"/>
            </w:pPr>
            <w:r w:rsidRPr="00D93B8F">
              <w:t>Базовый модуль библиотеки Sun SL500</w:t>
            </w:r>
          </w:p>
        </w:tc>
        <w:tc>
          <w:tcPr>
            <w:tcW w:w="2552" w:type="dxa"/>
            <w:shd w:val="clear" w:color="auto" w:fill="auto"/>
            <w:vAlign w:val="center"/>
          </w:tcPr>
          <w:p w14:paraId="4F2131F5" w14:textId="77777777" w:rsidR="0021079F" w:rsidRPr="00D93B8F" w:rsidRDefault="0021079F" w:rsidP="00A12F2C">
            <w:pPr>
              <w:spacing w:line="276" w:lineRule="auto"/>
            </w:pPr>
            <w:r w:rsidRPr="00D93B8F">
              <w:t>SL500-50L4HP4GFZ</w:t>
            </w:r>
          </w:p>
        </w:tc>
        <w:tc>
          <w:tcPr>
            <w:tcW w:w="1276" w:type="dxa"/>
            <w:shd w:val="clear" w:color="auto" w:fill="auto"/>
            <w:vAlign w:val="center"/>
          </w:tcPr>
          <w:p w14:paraId="478669FB" w14:textId="77777777" w:rsidR="0021079F" w:rsidRPr="00D93B8F" w:rsidRDefault="0021079F" w:rsidP="00A12F2C">
            <w:pPr>
              <w:spacing w:line="276" w:lineRule="auto"/>
              <w:jc w:val="center"/>
            </w:pPr>
            <w:r w:rsidRPr="00D93B8F">
              <w:t>1</w:t>
            </w:r>
          </w:p>
        </w:tc>
      </w:tr>
      <w:tr w:rsidR="0021079F" w:rsidRPr="00D93B8F" w14:paraId="3331CCD1" w14:textId="77777777" w:rsidTr="00A12F2C">
        <w:tc>
          <w:tcPr>
            <w:tcW w:w="6237" w:type="dxa"/>
            <w:shd w:val="clear" w:color="auto" w:fill="auto"/>
            <w:vAlign w:val="center"/>
          </w:tcPr>
          <w:p w14:paraId="3653B5C2" w14:textId="77777777" w:rsidR="0021079F" w:rsidRPr="00D93B8F" w:rsidRDefault="0021079F" w:rsidP="00A12F2C">
            <w:pPr>
              <w:spacing w:line="276" w:lineRule="auto"/>
            </w:pPr>
            <w:r w:rsidRPr="00D93B8F">
              <w:t>Кабель питания для библиотеки</w:t>
            </w:r>
          </w:p>
        </w:tc>
        <w:tc>
          <w:tcPr>
            <w:tcW w:w="2552" w:type="dxa"/>
            <w:shd w:val="clear" w:color="auto" w:fill="auto"/>
            <w:vAlign w:val="center"/>
          </w:tcPr>
          <w:p w14:paraId="447091AB" w14:textId="77777777" w:rsidR="0021079F" w:rsidRPr="00D93B8F" w:rsidRDefault="0021079F" w:rsidP="00A12F2C">
            <w:pPr>
              <w:spacing w:line="276" w:lineRule="auto"/>
            </w:pPr>
            <w:r w:rsidRPr="00D93B8F">
              <w:t>PWRCORD10187018-Z</w:t>
            </w:r>
          </w:p>
        </w:tc>
        <w:tc>
          <w:tcPr>
            <w:tcW w:w="1276" w:type="dxa"/>
            <w:shd w:val="clear" w:color="auto" w:fill="auto"/>
            <w:vAlign w:val="center"/>
          </w:tcPr>
          <w:p w14:paraId="2D911DD2" w14:textId="77777777" w:rsidR="0021079F" w:rsidRPr="00D93B8F" w:rsidRDefault="0021079F" w:rsidP="00A12F2C">
            <w:pPr>
              <w:spacing w:line="276" w:lineRule="auto"/>
              <w:jc w:val="center"/>
            </w:pPr>
            <w:r w:rsidRPr="00D93B8F">
              <w:t>4</w:t>
            </w:r>
          </w:p>
        </w:tc>
      </w:tr>
      <w:tr w:rsidR="0021079F" w:rsidRPr="00D93B8F" w14:paraId="15D1CC2A" w14:textId="77777777" w:rsidTr="00A12F2C">
        <w:tc>
          <w:tcPr>
            <w:tcW w:w="6237" w:type="dxa"/>
            <w:shd w:val="clear" w:color="auto" w:fill="auto"/>
            <w:vAlign w:val="center"/>
          </w:tcPr>
          <w:p w14:paraId="188B4B5D" w14:textId="77777777" w:rsidR="0021079F" w:rsidRPr="00D93B8F" w:rsidRDefault="0021079F" w:rsidP="00A12F2C">
            <w:pPr>
              <w:spacing w:line="276" w:lineRule="auto"/>
            </w:pPr>
            <w:r w:rsidRPr="00D93B8F">
              <w:t>Кабель оптический LC-LC многомодовый длина 10м</w:t>
            </w:r>
          </w:p>
        </w:tc>
        <w:tc>
          <w:tcPr>
            <w:tcW w:w="2552" w:type="dxa"/>
            <w:shd w:val="clear" w:color="auto" w:fill="auto"/>
            <w:vAlign w:val="center"/>
          </w:tcPr>
          <w:p w14:paraId="32D6F5AB" w14:textId="77777777" w:rsidR="0021079F" w:rsidRPr="00D93B8F" w:rsidRDefault="0021079F" w:rsidP="00A12F2C">
            <w:pPr>
              <w:spacing w:line="276" w:lineRule="auto"/>
            </w:pPr>
            <w:r w:rsidRPr="00D93B8F">
              <w:t>CABLE10800310-Z</w:t>
            </w:r>
          </w:p>
        </w:tc>
        <w:tc>
          <w:tcPr>
            <w:tcW w:w="1276" w:type="dxa"/>
            <w:shd w:val="clear" w:color="auto" w:fill="auto"/>
            <w:vAlign w:val="center"/>
          </w:tcPr>
          <w:p w14:paraId="7B9B7483" w14:textId="77777777" w:rsidR="0021079F" w:rsidRPr="00D93B8F" w:rsidRDefault="0021079F" w:rsidP="00A12F2C">
            <w:pPr>
              <w:spacing w:line="276" w:lineRule="auto"/>
              <w:jc w:val="center"/>
            </w:pPr>
            <w:r w:rsidRPr="00D93B8F">
              <w:t>4</w:t>
            </w:r>
          </w:p>
        </w:tc>
      </w:tr>
      <w:tr w:rsidR="0021079F" w:rsidRPr="00D93B8F" w14:paraId="3172F8DE" w14:textId="77777777" w:rsidTr="00A12F2C">
        <w:tc>
          <w:tcPr>
            <w:tcW w:w="6237" w:type="dxa"/>
            <w:shd w:val="clear" w:color="auto" w:fill="auto"/>
            <w:vAlign w:val="center"/>
          </w:tcPr>
          <w:p w14:paraId="2C92236D" w14:textId="77777777" w:rsidR="0021079F" w:rsidRPr="00D93B8F" w:rsidRDefault="0021079F" w:rsidP="00A12F2C">
            <w:pPr>
              <w:spacing w:line="276" w:lineRule="auto"/>
            </w:pPr>
            <w:r w:rsidRPr="00D93B8F">
              <w:t>Резервный блок питания для библиотеки</w:t>
            </w:r>
          </w:p>
        </w:tc>
        <w:tc>
          <w:tcPr>
            <w:tcW w:w="2552" w:type="dxa"/>
            <w:shd w:val="clear" w:color="auto" w:fill="auto"/>
            <w:vAlign w:val="center"/>
          </w:tcPr>
          <w:p w14:paraId="7D65E0F7" w14:textId="77777777" w:rsidR="0021079F" w:rsidRPr="00D93B8F" w:rsidRDefault="0021079F" w:rsidP="00A12F2C">
            <w:pPr>
              <w:spacing w:line="276" w:lineRule="auto"/>
            </w:pPr>
            <w:r w:rsidRPr="00D93B8F">
              <w:t>XSL500-RED-PWR-Z</w:t>
            </w:r>
          </w:p>
        </w:tc>
        <w:tc>
          <w:tcPr>
            <w:tcW w:w="1276" w:type="dxa"/>
            <w:shd w:val="clear" w:color="auto" w:fill="auto"/>
            <w:vAlign w:val="center"/>
          </w:tcPr>
          <w:p w14:paraId="487451CD" w14:textId="77777777" w:rsidR="0021079F" w:rsidRPr="00D93B8F" w:rsidRDefault="0021079F" w:rsidP="00A12F2C">
            <w:pPr>
              <w:spacing w:line="276" w:lineRule="auto"/>
              <w:jc w:val="center"/>
            </w:pPr>
            <w:r w:rsidRPr="00D93B8F">
              <w:t>1</w:t>
            </w:r>
          </w:p>
        </w:tc>
      </w:tr>
      <w:tr w:rsidR="0021079F" w:rsidRPr="00D93B8F" w14:paraId="1BE79547" w14:textId="77777777" w:rsidTr="00A12F2C">
        <w:tc>
          <w:tcPr>
            <w:tcW w:w="6237" w:type="dxa"/>
            <w:shd w:val="clear" w:color="auto" w:fill="auto"/>
            <w:vAlign w:val="center"/>
          </w:tcPr>
          <w:p w14:paraId="22C23CDC" w14:textId="77777777" w:rsidR="0021079F" w:rsidRPr="00D93B8F" w:rsidRDefault="0021079F" w:rsidP="00A12F2C">
            <w:pPr>
              <w:spacing w:line="276" w:lineRule="auto"/>
            </w:pPr>
            <w:r w:rsidRPr="00D93B8F">
              <w:t>Магазин для ленточных накопителей библиотеки</w:t>
            </w:r>
          </w:p>
        </w:tc>
        <w:tc>
          <w:tcPr>
            <w:tcW w:w="2552" w:type="dxa"/>
            <w:shd w:val="clear" w:color="auto" w:fill="auto"/>
            <w:vAlign w:val="center"/>
          </w:tcPr>
          <w:p w14:paraId="10A58018" w14:textId="77777777" w:rsidR="0021079F" w:rsidRPr="00D93B8F" w:rsidRDefault="0021079F" w:rsidP="00A12F2C">
            <w:pPr>
              <w:spacing w:line="276" w:lineRule="auto"/>
            </w:pPr>
            <w:r w:rsidRPr="00D93B8F">
              <w:t>XSL500-LTO-MAG5-Z</w:t>
            </w:r>
          </w:p>
        </w:tc>
        <w:tc>
          <w:tcPr>
            <w:tcW w:w="1276" w:type="dxa"/>
            <w:shd w:val="clear" w:color="auto" w:fill="auto"/>
            <w:vAlign w:val="center"/>
          </w:tcPr>
          <w:p w14:paraId="382FC6BA" w14:textId="77777777" w:rsidR="0021079F" w:rsidRPr="00D93B8F" w:rsidRDefault="0021079F" w:rsidP="00A12F2C">
            <w:pPr>
              <w:spacing w:line="276" w:lineRule="auto"/>
              <w:jc w:val="center"/>
            </w:pPr>
            <w:r w:rsidRPr="00D93B8F">
              <w:t>1</w:t>
            </w:r>
          </w:p>
        </w:tc>
      </w:tr>
      <w:tr w:rsidR="0021079F" w:rsidRPr="00D93B8F" w14:paraId="5263A346" w14:textId="77777777" w:rsidTr="00A12F2C">
        <w:tc>
          <w:tcPr>
            <w:tcW w:w="6237" w:type="dxa"/>
            <w:shd w:val="clear" w:color="auto" w:fill="auto"/>
            <w:vAlign w:val="center"/>
          </w:tcPr>
          <w:p w14:paraId="1E56981E" w14:textId="77777777" w:rsidR="0021079F" w:rsidRPr="00D93B8F" w:rsidRDefault="0021079F" w:rsidP="00A12F2C">
            <w:pPr>
              <w:spacing w:line="276" w:lineRule="auto"/>
            </w:pPr>
            <w:r w:rsidRPr="00D93B8F">
              <w:t>Панель управления библиотеки</w:t>
            </w:r>
          </w:p>
        </w:tc>
        <w:tc>
          <w:tcPr>
            <w:tcW w:w="2552" w:type="dxa"/>
            <w:shd w:val="clear" w:color="auto" w:fill="auto"/>
            <w:vAlign w:val="center"/>
          </w:tcPr>
          <w:p w14:paraId="7B1669C5" w14:textId="77777777" w:rsidR="0021079F" w:rsidRPr="00D93B8F" w:rsidRDefault="0021079F" w:rsidP="00A12F2C">
            <w:pPr>
              <w:spacing w:line="276" w:lineRule="auto"/>
            </w:pPr>
            <w:r w:rsidRPr="00D93B8F">
              <w:t>XSL500-TSOP-Z</w:t>
            </w:r>
          </w:p>
        </w:tc>
        <w:tc>
          <w:tcPr>
            <w:tcW w:w="1276" w:type="dxa"/>
            <w:shd w:val="clear" w:color="auto" w:fill="auto"/>
            <w:vAlign w:val="center"/>
          </w:tcPr>
          <w:p w14:paraId="25E4B795" w14:textId="77777777" w:rsidR="0021079F" w:rsidRPr="00D93B8F" w:rsidRDefault="0021079F" w:rsidP="00A12F2C">
            <w:pPr>
              <w:spacing w:line="276" w:lineRule="auto"/>
              <w:jc w:val="center"/>
            </w:pPr>
            <w:r w:rsidRPr="00D93B8F">
              <w:t>1</w:t>
            </w:r>
          </w:p>
        </w:tc>
      </w:tr>
      <w:tr w:rsidR="0021079F" w:rsidRPr="00D93B8F" w14:paraId="5FED191F" w14:textId="77777777" w:rsidTr="00A12F2C">
        <w:tc>
          <w:tcPr>
            <w:tcW w:w="6237" w:type="dxa"/>
            <w:shd w:val="clear" w:color="auto" w:fill="auto"/>
            <w:vAlign w:val="center"/>
          </w:tcPr>
          <w:p w14:paraId="537B8D98" w14:textId="77777777" w:rsidR="0021079F" w:rsidRPr="00D93B8F" w:rsidRDefault="0021079F" w:rsidP="00A12F2C">
            <w:pPr>
              <w:spacing w:line="276" w:lineRule="auto"/>
            </w:pPr>
            <w:r w:rsidRPr="00D93B8F">
              <w:t>Модуль расширения библиотеки Sun SL500</w:t>
            </w:r>
          </w:p>
        </w:tc>
        <w:tc>
          <w:tcPr>
            <w:tcW w:w="2552" w:type="dxa"/>
            <w:shd w:val="clear" w:color="auto" w:fill="auto"/>
            <w:vAlign w:val="center"/>
          </w:tcPr>
          <w:p w14:paraId="45F3DFE7" w14:textId="77777777" w:rsidR="0021079F" w:rsidRPr="00D93B8F" w:rsidRDefault="0021079F" w:rsidP="00A12F2C">
            <w:pPr>
              <w:spacing w:line="276" w:lineRule="auto"/>
            </w:pPr>
            <w:r w:rsidRPr="00D93B8F">
              <w:t>XSL500-50-100-RP-Z</w:t>
            </w:r>
          </w:p>
        </w:tc>
        <w:tc>
          <w:tcPr>
            <w:tcW w:w="1276" w:type="dxa"/>
            <w:shd w:val="clear" w:color="auto" w:fill="auto"/>
            <w:vAlign w:val="center"/>
          </w:tcPr>
          <w:p w14:paraId="37E17909" w14:textId="77777777" w:rsidR="0021079F" w:rsidRPr="00D93B8F" w:rsidRDefault="0021079F" w:rsidP="00A12F2C">
            <w:pPr>
              <w:spacing w:line="276" w:lineRule="auto"/>
              <w:jc w:val="center"/>
            </w:pPr>
            <w:r w:rsidRPr="00D93B8F">
              <w:t>1</w:t>
            </w:r>
          </w:p>
        </w:tc>
      </w:tr>
      <w:tr w:rsidR="0021079F" w:rsidRPr="00D93B8F" w14:paraId="5FED0FC2" w14:textId="77777777" w:rsidTr="00A12F2C">
        <w:tc>
          <w:tcPr>
            <w:tcW w:w="6237" w:type="dxa"/>
            <w:shd w:val="clear" w:color="auto" w:fill="auto"/>
            <w:vAlign w:val="center"/>
          </w:tcPr>
          <w:p w14:paraId="25E9A5B6" w14:textId="77777777" w:rsidR="0021079F" w:rsidRPr="00D93B8F" w:rsidRDefault="0021079F" w:rsidP="00A12F2C">
            <w:pPr>
              <w:spacing w:line="276" w:lineRule="auto"/>
            </w:pPr>
            <w:r w:rsidRPr="00D93B8F">
              <w:t>Дополнительные приводы LTO4 для библиотеки</w:t>
            </w:r>
          </w:p>
        </w:tc>
        <w:tc>
          <w:tcPr>
            <w:tcW w:w="2552" w:type="dxa"/>
            <w:shd w:val="clear" w:color="auto" w:fill="auto"/>
            <w:vAlign w:val="center"/>
          </w:tcPr>
          <w:p w14:paraId="0F86FCBB" w14:textId="77777777" w:rsidR="0021079F" w:rsidRPr="00D93B8F" w:rsidRDefault="0021079F" w:rsidP="00A12F2C">
            <w:pPr>
              <w:spacing w:line="276" w:lineRule="auto"/>
            </w:pPr>
            <w:r w:rsidRPr="00D93B8F">
              <w:t>LTO4-HP4FC-SL500Z</w:t>
            </w:r>
          </w:p>
        </w:tc>
        <w:tc>
          <w:tcPr>
            <w:tcW w:w="1276" w:type="dxa"/>
            <w:shd w:val="clear" w:color="auto" w:fill="auto"/>
            <w:vAlign w:val="center"/>
          </w:tcPr>
          <w:p w14:paraId="489A3B98" w14:textId="77777777" w:rsidR="0021079F" w:rsidRPr="00D93B8F" w:rsidRDefault="0021079F" w:rsidP="00A12F2C">
            <w:pPr>
              <w:spacing w:line="276" w:lineRule="auto"/>
              <w:jc w:val="center"/>
            </w:pPr>
            <w:r w:rsidRPr="00D93B8F">
              <w:t>1</w:t>
            </w:r>
          </w:p>
        </w:tc>
      </w:tr>
      <w:tr w:rsidR="0021079F" w:rsidRPr="00D93B8F" w14:paraId="29311678" w14:textId="77777777" w:rsidTr="00A12F2C">
        <w:tc>
          <w:tcPr>
            <w:tcW w:w="6237" w:type="dxa"/>
            <w:shd w:val="clear" w:color="auto" w:fill="auto"/>
            <w:vAlign w:val="center"/>
          </w:tcPr>
          <w:p w14:paraId="248261A4" w14:textId="77777777" w:rsidR="0021079F" w:rsidRPr="00D93B8F" w:rsidRDefault="0021079F" w:rsidP="00A12F2C">
            <w:pPr>
              <w:spacing w:line="276" w:lineRule="auto"/>
            </w:pPr>
            <w:r w:rsidRPr="00D93B8F">
              <w:t>Дополнительные приводы LTO4 для библиотеки</w:t>
            </w:r>
          </w:p>
        </w:tc>
        <w:tc>
          <w:tcPr>
            <w:tcW w:w="2552" w:type="dxa"/>
            <w:shd w:val="clear" w:color="auto" w:fill="auto"/>
            <w:vAlign w:val="center"/>
          </w:tcPr>
          <w:p w14:paraId="38E89417" w14:textId="77777777" w:rsidR="0021079F" w:rsidRPr="00D93B8F" w:rsidRDefault="0021079F" w:rsidP="00A12F2C">
            <w:pPr>
              <w:spacing w:line="276" w:lineRule="auto"/>
            </w:pPr>
            <w:r w:rsidRPr="00D93B8F">
              <w:t>LTO4-HP4FC-SL500-N</w:t>
            </w:r>
          </w:p>
        </w:tc>
        <w:tc>
          <w:tcPr>
            <w:tcW w:w="1276" w:type="dxa"/>
            <w:shd w:val="clear" w:color="auto" w:fill="auto"/>
            <w:vAlign w:val="center"/>
          </w:tcPr>
          <w:p w14:paraId="4D860315"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4C71EEAB" w14:textId="77777777" w:rsidTr="00A12F2C">
        <w:tc>
          <w:tcPr>
            <w:tcW w:w="6237" w:type="dxa"/>
            <w:shd w:val="clear" w:color="auto" w:fill="auto"/>
            <w:vAlign w:val="center"/>
          </w:tcPr>
          <w:p w14:paraId="5B37CB44" w14:textId="77777777" w:rsidR="0021079F" w:rsidRPr="00D93B8F" w:rsidRDefault="0021079F" w:rsidP="00A12F2C">
            <w:pPr>
              <w:spacing w:line="276" w:lineRule="auto"/>
            </w:pPr>
            <w:r w:rsidRPr="00D93B8F">
              <w:t>Ленточные накопители LTO4 800Гб</w:t>
            </w:r>
          </w:p>
        </w:tc>
        <w:tc>
          <w:tcPr>
            <w:tcW w:w="2552" w:type="dxa"/>
            <w:shd w:val="clear" w:color="auto" w:fill="auto"/>
            <w:vAlign w:val="center"/>
          </w:tcPr>
          <w:p w14:paraId="067DC919" w14:textId="77777777" w:rsidR="0021079F" w:rsidRPr="00D93B8F" w:rsidRDefault="0021079F" w:rsidP="00A12F2C">
            <w:pPr>
              <w:spacing w:line="276" w:lineRule="auto"/>
            </w:pPr>
            <w:r w:rsidRPr="00D93B8F">
              <w:t>M-LTO4-LBPK-HOR</w:t>
            </w:r>
          </w:p>
        </w:tc>
        <w:tc>
          <w:tcPr>
            <w:tcW w:w="1276" w:type="dxa"/>
            <w:shd w:val="clear" w:color="auto" w:fill="auto"/>
            <w:vAlign w:val="center"/>
          </w:tcPr>
          <w:p w14:paraId="22986BF2" w14:textId="77777777" w:rsidR="0021079F" w:rsidRPr="00D93B8F" w:rsidRDefault="0021079F" w:rsidP="00A12F2C">
            <w:pPr>
              <w:spacing w:line="276" w:lineRule="auto"/>
              <w:jc w:val="center"/>
            </w:pPr>
            <w:r w:rsidRPr="00D93B8F">
              <w:t>5</w:t>
            </w:r>
          </w:p>
        </w:tc>
      </w:tr>
      <w:tr w:rsidR="0021079F" w:rsidRPr="00D93B8F" w14:paraId="189725E5" w14:textId="77777777" w:rsidTr="00A12F2C">
        <w:tc>
          <w:tcPr>
            <w:tcW w:w="6237" w:type="dxa"/>
            <w:shd w:val="clear" w:color="auto" w:fill="auto"/>
            <w:vAlign w:val="center"/>
          </w:tcPr>
          <w:p w14:paraId="49DDE219" w14:textId="77777777" w:rsidR="0021079F" w:rsidRPr="00D93B8F" w:rsidRDefault="0021079F" w:rsidP="00A12F2C">
            <w:pPr>
              <w:spacing w:line="276" w:lineRule="auto"/>
            </w:pPr>
            <w:r w:rsidRPr="00D93B8F">
              <w:t>Ленточные накопители LTO4 800Гб</w:t>
            </w:r>
          </w:p>
        </w:tc>
        <w:tc>
          <w:tcPr>
            <w:tcW w:w="2552" w:type="dxa"/>
            <w:shd w:val="clear" w:color="auto" w:fill="auto"/>
            <w:vAlign w:val="center"/>
          </w:tcPr>
          <w:p w14:paraId="6037B9F6" w14:textId="77777777" w:rsidR="0021079F" w:rsidRPr="00D93B8F" w:rsidRDefault="0021079F" w:rsidP="00A12F2C">
            <w:pPr>
              <w:spacing w:line="276" w:lineRule="auto"/>
              <w:rPr>
                <w:lang w:val="en-US"/>
              </w:rPr>
            </w:pPr>
            <w:r w:rsidRPr="00D93B8F">
              <w:t>M</w:t>
            </w:r>
            <w:r w:rsidRPr="00D93B8F">
              <w:rPr>
                <w:lang w:val="en-US"/>
              </w:rPr>
              <w:t>C</w:t>
            </w:r>
            <w:r w:rsidRPr="00D93B8F">
              <w:t>LTO4-LBPK-HOR-</w:t>
            </w:r>
            <w:r w:rsidRPr="00D93B8F">
              <w:rPr>
                <w:lang w:val="en-US"/>
              </w:rPr>
              <w:t>N</w:t>
            </w:r>
          </w:p>
        </w:tc>
        <w:tc>
          <w:tcPr>
            <w:tcW w:w="1276" w:type="dxa"/>
            <w:shd w:val="clear" w:color="auto" w:fill="auto"/>
            <w:vAlign w:val="center"/>
          </w:tcPr>
          <w:p w14:paraId="54E60D40" w14:textId="77777777" w:rsidR="0021079F" w:rsidRPr="00D93B8F" w:rsidRDefault="0021079F" w:rsidP="00A12F2C">
            <w:pPr>
              <w:spacing w:line="276" w:lineRule="auto"/>
              <w:jc w:val="center"/>
            </w:pPr>
            <w:r w:rsidRPr="00D93B8F">
              <w:t>7</w:t>
            </w:r>
          </w:p>
        </w:tc>
      </w:tr>
      <w:tr w:rsidR="0021079F" w:rsidRPr="00D93B8F" w14:paraId="08E0AFC3" w14:textId="77777777" w:rsidTr="00A12F2C">
        <w:tc>
          <w:tcPr>
            <w:tcW w:w="6237" w:type="dxa"/>
            <w:shd w:val="clear" w:color="auto" w:fill="auto"/>
            <w:vAlign w:val="center"/>
          </w:tcPr>
          <w:p w14:paraId="79958D44" w14:textId="77777777" w:rsidR="0021079F" w:rsidRPr="00D93B8F" w:rsidRDefault="0021079F" w:rsidP="00A12F2C">
            <w:pPr>
              <w:spacing w:line="276" w:lineRule="auto"/>
            </w:pPr>
            <w:r w:rsidRPr="00D93B8F">
              <w:t>Чистящие ленточные накопители</w:t>
            </w:r>
          </w:p>
        </w:tc>
        <w:tc>
          <w:tcPr>
            <w:tcW w:w="2552" w:type="dxa"/>
            <w:shd w:val="clear" w:color="auto" w:fill="auto"/>
            <w:vAlign w:val="center"/>
          </w:tcPr>
          <w:p w14:paraId="79596A0D" w14:textId="77777777" w:rsidR="0021079F" w:rsidRPr="00D93B8F" w:rsidRDefault="0021079F" w:rsidP="00A12F2C">
            <w:pPr>
              <w:spacing w:line="276" w:lineRule="auto"/>
            </w:pPr>
            <w:r w:rsidRPr="00D93B8F">
              <w:t>M-LTOCL-5PK-LBL</w:t>
            </w:r>
          </w:p>
        </w:tc>
        <w:tc>
          <w:tcPr>
            <w:tcW w:w="1276" w:type="dxa"/>
            <w:shd w:val="clear" w:color="auto" w:fill="auto"/>
            <w:vAlign w:val="center"/>
          </w:tcPr>
          <w:p w14:paraId="76467AC4"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599FCAB0" w14:textId="77777777" w:rsidTr="00A12F2C">
        <w:tc>
          <w:tcPr>
            <w:tcW w:w="6237" w:type="dxa"/>
            <w:shd w:val="clear" w:color="auto" w:fill="auto"/>
            <w:vAlign w:val="center"/>
          </w:tcPr>
          <w:p w14:paraId="2EC37760" w14:textId="77777777" w:rsidR="0021079F" w:rsidRPr="00D93B8F" w:rsidRDefault="0021079F" w:rsidP="00A12F2C">
            <w:pPr>
              <w:spacing w:line="276" w:lineRule="auto"/>
            </w:pPr>
            <w:r w:rsidRPr="00D93B8F">
              <w:t>Чистящие ленточные накопители</w:t>
            </w:r>
          </w:p>
        </w:tc>
        <w:tc>
          <w:tcPr>
            <w:tcW w:w="2552" w:type="dxa"/>
            <w:shd w:val="clear" w:color="auto" w:fill="auto"/>
            <w:vAlign w:val="center"/>
          </w:tcPr>
          <w:p w14:paraId="1BC765CF" w14:textId="77777777" w:rsidR="0021079F" w:rsidRPr="00D93B8F" w:rsidRDefault="0021079F" w:rsidP="00A12F2C">
            <w:pPr>
              <w:spacing w:line="276" w:lineRule="auto"/>
            </w:pPr>
            <w:r w:rsidRPr="00D93B8F">
              <w:t>MCLTOCL-5PK-LBL-N</w:t>
            </w:r>
          </w:p>
        </w:tc>
        <w:tc>
          <w:tcPr>
            <w:tcW w:w="1276" w:type="dxa"/>
            <w:shd w:val="clear" w:color="auto" w:fill="auto"/>
            <w:vAlign w:val="center"/>
          </w:tcPr>
          <w:p w14:paraId="4B997810"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11460434" w14:textId="77777777" w:rsidTr="00A12F2C">
        <w:tc>
          <w:tcPr>
            <w:tcW w:w="6237" w:type="dxa"/>
            <w:shd w:val="clear" w:color="auto" w:fill="auto"/>
            <w:vAlign w:val="center"/>
          </w:tcPr>
          <w:p w14:paraId="622FA9B6" w14:textId="77777777" w:rsidR="0021079F" w:rsidRPr="00D93B8F" w:rsidRDefault="0021079F" w:rsidP="00A12F2C">
            <w:pPr>
              <w:spacing w:line="276" w:lineRule="auto"/>
            </w:pPr>
            <w:r w:rsidRPr="00D93B8F">
              <w:t>Модуль расширения</w:t>
            </w:r>
          </w:p>
        </w:tc>
        <w:tc>
          <w:tcPr>
            <w:tcW w:w="2552" w:type="dxa"/>
            <w:shd w:val="clear" w:color="auto" w:fill="auto"/>
            <w:vAlign w:val="center"/>
          </w:tcPr>
          <w:p w14:paraId="598E9AE9" w14:textId="77777777" w:rsidR="0021079F" w:rsidRPr="00D93B8F" w:rsidRDefault="0021079F" w:rsidP="00A12F2C">
            <w:pPr>
              <w:spacing w:line="276" w:lineRule="auto"/>
            </w:pPr>
            <w:r w:rsidRPr="00D93B8F">
              <w:t>XSL500K-CEMOEM-F</w:t>
            </w:r>
          </w:p>
        </w:tc>
        <w:tc>
          <w:tcPr>
            <w:tcW w:w="1276" w:type="dxa"/>
            <w:shd w:val="clear" w:color="auto" w:fill="auto"/>
            <w:vAlign w:val="center"/>
          </w:tcPr>
          <w:p w14:paraId="4ED9B6C8"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C63ECD5" w14:textId="77777777" w:rsidTr="00A12F2C">
        <w:tc>
          <w:tcPr>
            <w:tcW w:w="10065" w:type="dxa"/>
            <w:gridSpan w:val="3"/>
            <w:shd w:val="clear" w:color="auto" w:fill="auto"/>
            <w:vAlign w:val="center"/>
          </w:tcPr>
          <w:p w14:paraId="461C07CC" w14:textId="77777777" w:rsidR="0021079F" w:rsidRPr="00D93B8F" w:rsidRDefault="0021079F" w:rsidP="00A12F2C">
            <w:pPr>
              <w:spacing w:line="276" w:lineRule="auto"/>
              <w:jc w:val="center"/>
            </w:pPr>
            <w:r w:rsidRPr="00D93B8F">
              <w:t>Коммутатор</w:t>
            </w:r>
          </w:p>
        </w:tc>
      </w:tr>
      <w:tr w:rsidR="0021079F" w:rsidRPr="00D93B8F" w14:paraId="475B1D45" w14:textId="77777777" w:rsidTr="00A12F2C">
        <w:tc>
          <w:tcPr>
            <w:tcW w:w="6237" w:type="dxa"/>
            <w:shd w:val="clear" w:color="auto" w:fill="auto"/>
            <w:vAlign w:val="center"/>
          </w:tcPr>
          <w:p w14:paraId="60818B68" w14:textId="77777777" w:rsidR="0021079F" w:rsidRPr="00D93B8F" w:rsidRDefault="0021079F" w:rsidP="00A12F2C">
            <w:pPr>
              <w:spacing w:line="276" w:lineRule="auto"/>
              <w:rPr>
                <w:lang w:val="en-US"/>
              </w:rPr>
            </w:pPr>
            <w:r w:rsidRPr="00D93B8F">
              <w:t>Коммутатор</w:t>
            </w:r>
            <w:r w:rsidRPr="00D93B8F">
              <w:rPr>
                <w:lang w:val="en-US"/>
              </w:rPr>
              <w:t xml:space="preserve"> Catalyst 3750 24 10/100/1000T + 4 SFP Enhanced Multilayer</w:t>
            </w:r>
          </w:p>
        </w:tc>
        <w:tc>
          <w:tcPr>
            <w:tcW w:w="2552" w:type="dxa"/>
            <w:shd w:val="clear" w:color="auto" w:fill="auto"/>
            <w:vAlign w:val="center"/>
          </w:tcPr>
          <w:p w14:paraId="64CE016D" w14:textId="77777777" w:rsidR="0021079F" w:rsidRPr="00D93B8F" w:rsidRDefault="0021079F" w:rsidP="00A12F2C">
            <w:pPr>
              <w:spacing w:line="276" w:lineRule="auto"/>
              <w:rPr>
                <w:lang w:val="en-US"/>
              </w:rPr>
            </w:pPr>
          </w:p>
        </w:tc>
        <w:tc>
          <w:tcPr>
            <w:tcW w:w="1276" w:type="dxa"/>
            <w:shd w:val="clear" w:color="auto" w:fill="auto"/>
            <w:vAlign w:val="center"/>
          </w:tcPr>
          <w:p w14:paraId="4E199AF9" w14:textId="77777777" w:rsidR="0021079F" w:rsidRPr="00D93B8F" w:rsidRDefault="0021079F" w:rsidP="00A12F2C">
            <w:pPr>
              <w:spacing w:line="276" w:lineRule="auto"/>
              <w:jc w:val="center"/>
            </w:pPr>
            <w:r w:rsidRPr="00D93B8F">
              <w:t>1</w:t>
            </w:r>
          </w:p>
        </w:tc>
      </w:tr>
      <w:tr w:rsidR="0021079F" w:rsidRPr="00D93B8F" w14:paraId="2FC3EC8B" w14:textId="77777777" w:rsidTr="00A12F2C">
        <w:tc>
          <w:tcPr>
            <w:tcW w:w="6237" w:type="dxa"/>
            <w:shd w:val="clear" w:color="auto" w:fill="auto"/>
            <w:vAlign w:val="center"/>
          </w:tcPr>
          <w:p w14:paraId="0D7EBF9A" w14:textId="77777777" w:rsidR="0021079F" w:rsidRPr="00D93B8F" w:rsidRDefault="0021079F" w:rsidP="00A12F2C">
            <w:pPr>
              <w:spacing w:line="276" w:lineRule="auto"/>
              <w:rPr>
                <w:lang w:val="en-US"/>
              </w:rPr>
            </w:pPr>
            <w:r w:rsidRPr="00D93B8F">
              <w:t>Коннектор</w:t>
            </w:r>
            <w:r w:rsidRPr="00D93B8F">
              <w:rPr>
                <w:lang w:val="en-US"/>
              </w:rPr>
              <w:t xml:space="preserve"> GE SFP, LC connector SX transceiver</w:t>
            </w:r>
          </w:p>
        </w:tc>
        <w:tc>
          <w:tcPr>
            <w:tcW w:w="2552" w:type="dxa"/>
            <w:shd w:val="clear" w:color="auto" w:fill="auto"/>
            <w:vAlign w:val="center"/>
          </w:tcPr>
          <w:p w14:paraId="52894120" w14:textId="77777777" w:rsidR="0021079F" w:rsidRPr="00D93B8F" w:rsidRDefault="0021079F" w:rsidP="00A12F2C">
            <w:pPr>
              <w:spacing w:line="276" w:lineRule="auto"/>
              <w:rPr>
                <w:lang w:val="en-US"/>
              </w:rPr>
            </w:pPr>
          </w:p>
        </w:tc>
        <w:tc>
          <w:tcPr>
            <w:tcW w:w="1276" w:type="dxa"/>
            <w:shd w:val="clear" w:color="auto" w:fill="auto"/>
            <w:vAlign w:val="center"/>
          </w:tcPr>
          <w:p w14:paraId="76943BB8" w14:textId="77777777" w:rsidR="0021079F" w:rsidRPr="00D93B8F" w:rsidRDefault="0021079F" w:rsidP="00A12F2C">
            <w:pPr>
              <w:spacing w:line="276" w:lineRule="auto"/>
              <w:jc w:val="center"/>
            </w:pPr>
            <w:r w:rsidRPr="00D93B8F">
              <w:t>1</w:t>
            </w:r>
          </w:p>
        </w:tc>
      </w:tr>
      <w:tr w:rsidR="0021079F" w:rsidRPr="00D93B8F" w14:paraId="2E404DAD" w14:textId="77777777" w:rsidTr="00A12F2C">
        <w:tc>
          <w:tcPr>
            <w:tcW w:w="10065" w:type="dxa"/>
            <w:gridSpan w:val="3"/>
            <w:shd w:val="clear" w:color="auto" w:fill="auto"/>
            <w:vAlign w:val="center"/>
          </w:tcPr>
          <w:p w14:paraId="0A565D27" w14:textId="77777777" w:rsidR="0021079F" w:rsidRPr="00D93B8F" w:rsidRDefault="0021079F" w:rsidP="00A12F2C">
            <w:pPr>
              <w:spacing w:line="276" w:lineRule="auto"/>
              <w:jc w:val="center"/>
            </w:pPr>
            <w:r w:rsidRPr="00D93B8F">
              <w:t>Маршрутизатор</w:t>
            </w:r>
          </w:p>
        </w:tc>
      </w:tr>
      <w:tr w:rsidR="0021079F" w:rsidRPr="00D93B8F" w14:paraId="3B998F2A" w14:textId="77777777" w:rsidTr="00A12F2C">
        <w:tc>
          <w:tcPr>
            <w:tcW w:w="6237" w:type="dxa"/>
            <w:shd w:val="clear" w:color="auto" w:fill="auto"/>
            <w:vAlign w:val="center"/>
          </w:tcPr>
          <w:p w14:paraId="73F0BBA3" w14:textId="77777777" w:rsidR="0021079F" w:rsidRPr="00D93B8F" w:rsidRDefault="0021079F" w:rsidP="00A12F2C">
            <w:pPr>
              <w:spacing w:line="276" w:lineRule="auto"/>
              <w:rPr>
                <w:lang w:val="en-US"/>
              </w:rPr>
            </w:pPr>
            <w:r w:rsidRPr="00D93B8F">
              <w:t>Маршрутизатор</w:t>
            </w:r>
            <w:r w:rsidRPr="00D93B8F">
              <w:rPr>
                <w:lang w:val="en-US"/>
              </w:rPr>
              <w:t xml:space="preserve"> 7206VXR with NPE-G1 includes 3GigE/FE/E Ports and IP SW</w:t>
            </w:r>
          </w:p>
        </w:tc>
        <w:tc>
          <w:tcPr>
            <w:tcW w:w="2552" w:type="dxa"/>
            <w:shd w:val="clear" w:color="auto" w:fill="auto"/>
            <w:vAlign w:val="center"/>
          </w:tcPr>
          <w:p w14:paraId="755B5B97" w14:textId="77777777" w:rsidR="0021079F" w:rsidRPr="00D93B8F" w:rsidRDefault="0021079F" w:rsidP="00A12F2C">
            <w:pPr>
              <w:spacing w:line="276" w:lineRule="auto"/>
              <w:rPr>
                <w:lang w:val="en-US"/>
              </w:rPr>
            </w:pPr>
          </w:p>
        </w:tc>
        <w:tc>
          <w:tcPr>
            <w:tcW w:w="1276" w:type="dxa"/>
            <w:shd w:val="clear" w:color="auto" w:fill="auto"/>
            <w:vAlign w:val="center"/>
          </w:tcPr>
          <w:p w14:paraId="4CD5A7F7" w14:textId="77777777" w:rsidR="0021079F" w:rsidRPr="00D93B8F" w:rsidRDefault="0021079F" w:rsidP="00A12F2C">
            <w:pPr>
              <w:spacing w:line="276" w:lineRule="auto"/>
              <w:jc w:val="center"/>
            </w:pPr>
            <w:r w:rsidRPr="00D93B8F">
              <w:t>1</w:t>
            </w:r>
          </w:p>
        </w:tc>
      </w:tr>
      <w:tr w:rsidR="0021079F" w:rsidRPr="00D93B8F" w14:paraId="6129945D" w14:textId="77777777" w:rsidTr="00A12F2C">
        <w:tc>
          <w:tcPr>
            <w:tcW w:w="6237" w:type="dxa"/>
            <w:shd w:val="clear" w:color="auto" w:fill="auto"/>
            <w:vAlign w:val="center"/>
          </w:tcPr>
          <w:p w14:paraId="0D160F55" w14:textId="77777777" w:rsidR="0021079F" w:rsidRPr="00D93B8F" w:rsidRDefault="0021079F" w:rsidP="00A12F2C">
            <w:pPr>
              <w:spacing w:line="276" w:lineRule="auto"/>
              <w:rPr>
                <w:lang w:val="en-US"/>
              </w:rPr>
            </w:pPr>
            <w:r w:rsidRPr="00D93B8F">
              <w:t>Блок</w:t>
            </w:r>
            <w:r w:rsidRPr="00D93B8F">
              <w:rPr>
                <w:lang w:val="en-US"/>
              </w:rPr>
              <w:t xml:space="preserve"> </w:t>
            </w:r>
            <w:r w:rsidRPr="00D93B8F">
              <w:t>питания</w:t>
            </w:r>
            <w:r w:rsidRPr="00D93B8F">
              <w:rPr>
                <w:lang w:val="en-US"/>
              </w:rPr>
              <w:t xml:space="preserve"> Cisco 7200 Redundant AC Power Supply Option (280W)</w:t>
            </w:r>
          </w:p>
        </w:tc>
        <w:tc>
          <w:tcPr>
            <w:tcW w:w="2552" w:type="dxa"/>
            <w:shd w:val="clear" w:color="auto" w:fill="auto"/>
            <w:vAlign w:val="center"/>
          </w:tcPr>
          <w:p w14:paraId="2256F7E3" w14:textId="77777777" w:rsidR="0021079F" w:rsidRPr="00D93B8F" w:rsidRDefault="0021079F" w:rsidP="00A12F2C">
            <w:pPr>
              <w:spacing w:line="276" w:lineRule="auto"/>
              <w:rPr>
                <w:lang w:val="en-US"/>
              </w:rPr>
            </w:pPr>
          </w:p>
        </w:tc>
        <w:tc>
          <w:tcPr>
            <w:tcW w:w="1276" w:type="dxa"/>
            <w:shd w:val="clear" w:color="auto" w:fill="auto"/>
            <w:vAlign w:val="center"/>
          </w:tcPr>
          <w:p w14:paraId="7D70884B" w14:textId="77777777" w:rsidR="0021079F" w:rsidRPr="00D93B8F" w:rsidRDefault="0021079F" w:rsidP="00A12F2C">
            <w:pPr>
              <w:spacing w:line="276" w:lineRule="auto"/>
              <w:jc w:val="center"/>
            </w:pPr>
            <w:r w:rsidRPr="00D93B8F">
              <w:t>1</w:t>
            </w:r>
          </w:p>
        </w:tc>
      </w:tr>
      <w:tr w:rsidR="0021079F" w:rsidRPr="00D93B8F" w14:paraId="00D226A9" w14:textId="77777777" w:rsidTr="00A12F2C">
        <w:tc>
          <w:tcPr>
            <w:tcW w:w="6237" w:type="dxa"/>
            <w:shd w:val="clear" w:color="auto" w:fill="auto"/>
          </w:tcPr>
          <w:p w14:paraId="132D9C03" w14:textId="77777777" w:rsidR="0021079F" w:rsidRPr="00D93B8F" w:rsidRDefault="0021079F" w:rsidP="00A12F2C">
            <w:pPr>
              <w:spacing w:line="276" w:lineRule="auto"/>
              <w:rPr>
                <w:lang w:val="en-US"/>
              </w:rPr>
            </w:pPr>
            <w:r w:rsidRPr="00D93B8F">
              <w:t>Модуль</w:t>
            </w:r>
            <w:r w:rsidRPr="00D93B8F">
              <w:rPr>
                <w:lang w:val="en-US"/>
              </w:rPr>
              <w:t xml:space="preserve"> 1000BASE-SX  Short Wavelength  GBIC (Multimode only)</w:t>
            </w:r>
          </w:p>
        </w:tc>
        <w:tc>
          <w:tcPr>
            <w:tcW w:w="2552" w:type="dxa"/>
            <w:shd w:val="clear" w:color="auto" w:fill="auto"/>
            <w:vAlign w:val="center"/>
          </w:tcPr>
          <w:p w14:paraId="57C6EBF7" w14:textId="77777777" w:rsidR="0021079F" w:rsidRPr="00D93B8F" w:rsidRDefault="0021079F" w:rsidP="00A12F2C">
            <w:pPr>
              <w:spacing w:line="276" w:lineRule="auto"/>
              <w:rPr>
                <w:lang w:val="en-US"/>
              </w:rPr>
            </w:pPr>
          </w:p>
        </w:tc>
        <w:tc>
          <w:tcPr>
            <w:tcW w:w="1276" w:type="dxa"/>
            <w:shd w:val="clear" w:color="auto" w:fill="auto"/>
            <w:vAlign w:val="center"/>
          </w:tcPr>
          <w:p w14:paraId="05574A83" w14:textId="77777777" w:rsidR="0021079F" w:rsidRPr="00D93B8F" w:rsidRDefault="0021079F" w:rsidP="00A12F2C">
            <w:pPr>
              <w:spacing w:line="276" w:lineRule="auto"/>
              <w:jc w:val="center"/>
            </w:pPr>
            <w:r w:rsidRPr="00D93B8F">
              <w:t>1</w:t>
            </w:r>
          </w:p>
        </w:tc>
      </w:tr>
      <w:tr w:rsidR="0021079F" w:rsidRPr="00D93B8F" w14:paraId="41FBC02B" w14:textId="77777777" w:rsidTr="00A12F2C">
        <w:tc>
          <w:tcPr>
            <w:tcW w:w="10065" w:type="dxa"/>
            <w:gridSpan w:val="3"/>
            <w:shd w:val="clear" w:color="auto" w:fill="auto"/>
            <w:vAlign w:val="center"/>
          </w:tcPr>
          <w:p w14:paraId="1921D52C" w14:textId="77777777" w:rsidR="0021079F" w:rsidRPr="00D93B8F" w:rsidRDefault="0021079F" w:rsidP="00A12F2C">
            <w:pPr>
              <w:spacing w:line="276" w:lineRule="auto"/>
              <w:jc w:val="center"/>
            </w:pPr>
            <w:r w:rsidRPr="00D93B8F">
              <w:t>Коммутатор</w:t>
            </w:r>
          </w:p>
        </w:tc>
      </w:tr>
      <w:tr w:rsidR="0021079F" w:rsidRPr="00D93B8F" w14:paraId="5B922326" w14:textId="77777777" w:rsidTr="00A12F2C">
        <w:tc>
          <w:tcPr>
            <w:tcW w:w="6237" w:type="dxa"/>
            <w:shd w:val="clear" w:color="auto" w:fill="auto"/>
            <w:vAlign w:val="center"/>
          </w:tcPr>
          <w:p w14:paraId="72080606" w14:textId="77777777" w:rsidR="0021079F" w:rsidRPr="00D93B8F" w:rsidRDefault="0021079F" w:rsidP="00A12F2C">
            <w:pPr>
              <w:spacing w:line="276" w:lineRule="auto"/>
              <w:rPr>
                <w:lang w:val="en-US"/>
              </w:rPr>
            </w:pPr>
            <w:r w:rsidRPr="00D93B8F">
              <w:t>Коммутатор</w:t>
            </w:r>
            <w:r w:rsidRPr="00D93B8F">
              <w:rPr>
                <w:lang w:val="en-US"/>
              </w:rPr>
              <w:t xml:space="preserve"> Catalyst 3750 24 10/100/1000T Standard Multilayer Image</w:t>
            </w:r>
          </w:p>
        </w:tc>
        <w:tc>
          <w:tcPr>
            <w:tcW w:w="2552" w:type="dxa"/>
            <w:shd w:val="clear" w:color="auto" w:fill="auto"/>
            <w:vAlign w:val="center"/>
          </w:tcPr>
          <w:p w14:paraId="38DC18F4" w14:textId="77777777" w:rsidR="0021079F" w:rsidRPr="00D93B8F" w:rsidRDefault="0021079F" w:rsidP="00A12F2C">
            <w:pPr>
              <w:spacing w:line="276" w:lineRule="auto"/>
              <w:rPr>
                <w:lang w:val="en-US"/>
              </w:rPr>
            </w:pPr>
          </w:p>
        </w:tc>
        <w:tc>
          <w:tcPr>
            <w:tcW w:w="1276" w:type="dxa"/>
            <w:shd w:val="clear" w:color="auto" w:fill="auto"/>
            <w:vAlign w:val="center"/>
          </w:tcPr>
          <w:p w14:paraId="6EB61D62" w14:textId="77777777" w:rsidR="0021079F" w:rsidRPr="00D93B8F" w:rsidRDefault="0021079F" w:rsidP="00A12F2C">
            <w:pPr>
              <w:spacing w:line="276" w:lineRule="auto"/>
              <w:jc w:val="center"/>
            </w:pPr>
            <w:r w:rsidRPr="00D93B8F">
              <w:t>1</w:t>
            </w:r>
          </w:p>
        </w:tc>
      </w:tr>
      <w:tr w:rsidR="0021079F" w:rsidRPr="00D93B8F" w14:paraId="13550FA5" w14:textId="77777777" w:rsidTr="00A12F2C">
        <w:tc>
          <w:tcPr>
            <w:tcW w:w="6237" w:type="dxa"/>
            <w:shd w:val="clear" w:color="auto" w:fill="auto"/>
          </w:tcPr>
          <w:p w14:paraId="105B4E09" w14:textId="77777777" w:rsidR="0021079F" w:rsidRPr="00D93B8F" w:rsidRDefault="0021079F" w:rsidP="00A12F2C">
            <w:pPr>
              <w:spacing w:line="276" w:lineRule="auto"/>
            </w:pPr>
            <w:r w:rsidRPr="00D93B8F">
              <w:lastRenderedPageBreak/>
              <w:t>Aten KL1100 KVM консоль</w:t>
            </w:r>
          </w:p>
        </w:tc>
        <w:tc>
          <w:tcPr>
            <w:tcW w:w="2552" w:type="dxa"/>
            <w:shd w:val="clear" w:color="auto" w:fill="auto"/>
            <w:vAlign w:val="center"/>
          </w:tcPr>
          <w:p w14:paraId="19CD71F5" w14:textId="77777777" w:rsidR="0021079F" w:rsidRPr="00D93B8F" w:rsidRDefault="0021079F" w:rsidP="00A12F2C">
            <w:pPr>
              <w:spacing w:line="276" w:lineRule="auto"/>
              <w:rPr>
                <w:lang w:val="en-US"/>
              </w:rPr>
            </w:pPr>
          </w:p>
        </w:tc>
        <w:tc>
          <w:tcPr>
            <w:tcW w:w="1276" w:type="dxa"/>
            <w:shd w:val="clear" w:color="auto" w:fill="auto"/>
          </w:tcPr>
          <w:p w14:paraId="799990CD" w14:textId="77777777" w:rsidR="0021079F" w:rsidRPr="00D93B8F" w:rsidRDefault="0021079F" w:rsidP="00A12F2C">
            <w:pPr>
              <w:spacing w:line="276" w:lineRule="auto"/>
              <w:jc w:val="center"/>
            </w:pPr>
            <w:r w:rsidRPr="00D93B8F">
              <w:t>1</w:t>
            </w:r>
          </w:p>
        </w:tc>
      </w:tr>
      <w:tr w:rsidR="0021079F" w:rsidRPr="00D93B8F" w14:paraId="2BCC3C41" w14:textId="77777777" w:rsidTr="00A12F2C">
        <w:tc>
          <w:tcPr>
            <w:tcW w:w="6237" w:type="dxa"/>
            <w:shd w:val="clear" w:color="auto" w:fill="auto"/>
          </w:tcPr>
          <w:p w14:paraId="4145FA7E" w14:textId="77777777" w:rsidR="0021079F" w:rsidRPr="00D93B8F" w:rsidRDefault="0021079F" w:rsidP="00A12F2C">
            <w:pPr>
              <w:spacing w:line="276" w:lineRule="auto"/>
            </w:pPr>
            <w:r w:rsidRPr="00D93B8F">
              <w:t>Aten KH1516 KVM коммутатор</w:t>
            </w:r>
          </w:p>
        </w:tc>
        <w:tc>
          <w:tcPr>
            <w:tcW w:w="2552" w:type="dxa"/>
            <w:shd w:val="clear" w:color="auto" w:fill="auto"/>
            <w:vAlign w:val="center"/>
          </w:tcPr>
          <w:p w14:paraId="34A78D8A" w14:textId="77777777" w:rsidR="0021079F" w:rsidRPr="00D93B8F" w:rsidRDefault="0021079F" w:rsidP="00A12F2C">
            <w:pPr>
              <w:spacing w:line="276" w:lineRule="auto"/>
              <w:rPr>
                <w:lang w:val="en-US"/>
              </w:rPr>
            </w:pPr>
          </w:p>
        </w:tc>
        <w:tc>
          <w:tcPr>
            <w:tcW w:w="1276" w:type="dxa"/>
            <w:shd w:val="clear" w:color="auto" w:fill="auto"/>
          </w:tcPr>
          <w:p w14:paraId="1AEDB1D7" w14:textId="77777777" w:rsidR="0021079F" w:rsidRPr="00D93B8F" w:rsidRDefault="0021079F" w:rsidP="00A12F2C">
            <w:pPr>
              <w:spacing w:line="276" w:lineRule="auto"/>
              <w:jc w:val="center"/>
            </w:pPr>
            <w:r w:rsidRPr="00D93B8F">
              <w:t>1</w:t>
            </w:r>
          </w:p>
        </w:tc>
      </w:tr>
      <w:tr w:rsidR="0021079F" w:rsidRPr="00D93B8F" w14:paraId="26BBAC6D" w14:textId="77777777" w:rsidTr="00A12F2C">
        <w:tc>
          <w:tcPr>
            <w:tcW w:w="6237" w:type="dxa"/>
            <w:shd w:val="clear" w:color="auto" w:fill="auto"/>
          </w:tcPr>
          <w:p w14:paraId="55305776" w14:textId="77777777" w:rsidR="0021079F" w:rsidRPr="00D93B8F" w:rsidRDefault="0021079F" w:rsidP="00A12F2C">
            <w:pPr>
              <w:spacing w:line="276" w:lineRule="auto"/>
            </w:pPr>
            <w:r w:rsidRPr="00D93B8F">
              <w:rPr>
                <w:lang w:val="en-US"/>
              </w:rPr>
              <w:t>Aten</w:t>
            </w:r>
            <w:r w:rsidRPr="00D93B8F">
              <w:t xml:space="preserve"> </w:t>
            </w:r>
            <w:r w:rsidRPr="00D93B8F">
              <w:rPr>
                <w:lang w:val="en-US"/>
              </w:rPr>
              <w:t>KA</w:t>
            </w:r>
            <w:r w:rsidRPr="00D93B8F">
              <w:t xml:space="preserve">9570 Адаптер </w:t>
            </w:r>
            <w:r w:rsidRPr="00D93B8F">
              <w:rPr>
                <w:lang w:val="en-US"/>
              </w:rPr>
              <w:t>RJ</w:t>
            </w:r>
            <w:r w:rsidRPr="00D93B8F">
              <w:t xml:space="preserve">45 - </w:t>
            </w:r>
            <w:r w:rsidRPr="00D93B8F">
              <w:rPr>
                <w:lang w:val="en-US"/>
              </w:rPr>
              <w:t>VGA</w:t>
            </w:r>
            <w:r w:rsidRPr="00D93B8F">
              <w:t>+</w:t>
            </w:r>
            <w:r w:rsidRPr="00D93B8F">
              <w:rPr>
                <w:lang w:val="en-US"/>
              </w:rPr>
              <w:t>USB</w:t>
            </w:r>
          </w:p>
        </w:tc>
        <w:tc>
          <w:tcPr>
            <w:tcW w:w="2552" w:type="dxa"/>
            <w:shd w:val="clear" w:color="auto" w:fill="auto"/>
            <w:vAlign w:val="center"/>
          </w:tcPr>
          <w:p w14:paraId="3A983F81" w14:textId="77777777" w:rsidR="0021079F" w:rsidRPr="00D93B8F" w:rsidRDefault="0021079F" w:rsidP="00A12F2C">
            <w:pPr>
              <w:spacing w:line="276" w:lineRule="auto"/>
            </w:pPr>
          </w:p>
        </w:tc>
        <w:tc>
          <w:tcPr>
            <w:tcW w:w="1276" w:type="dxa"/>
            <w:shd w:val="clear" w:color="auto" w:fill="auto"/>
          </w:tcPr>
          <w:p w14:paraId="7DC91871" w14:textId="77777777" w:rsidR="0021079F" w:rsidRPr="00D93B8F" w:rsidRDefault="0021079F" w:rsidP="00A12F2C">
            <w:pPr>
              <w:spacing w:line="276" w:lineRule="auto"/>
              <w:jc w:val="center"/>
            </w:pPr>
            <w:r w:rsidRPr="00D93B8F">
              <w:t>10</w:t>
            </w:r>
          </w:p>
        </w:tc>
      </w:tr>
      <w:tr w:rsidR="0021079F" w:rsidRPr="00D93B8F" w14:paraId="29CD0E3A" w14:textId="77777777" w:rsidTr="00A12F2C">
        <w:tc>
          <w:tcPr>
            <w:tcW w:w="6237" w:type="dxa"/>
            <w:shd w:val="clear" w:color="auto" w:fill="auto"/>
          </w:tcPr>
          <w:p w14:paraId="08D2915E" w14:textId="77777777" w:rsidR="0021079F" w:rsidRPr="00D93B8F" w:rsidRDefault="0021079F" w:rsidP="00A12F2C">
            <w:pPr>
              <w:spacing w:line="276" w:lineRule="auto"/>
            </w:pPr>
            <w:r w:rsidRPr="00D93B8F">
              <w:rPr>
                <w:lang w:val="en-US"/>
              </w:rPr>
              <w:t>Aten</w:t>
            </w:r>
            <w:r w:rsidRPr="00D93B8F">
              <w:t xml:space="preserve"> </w:t>
            </w:r>
            <w:r w:rsidRPr="00D93B8F">
              <w:rPr>
                <w:lang w:val="en-US"/>
              </w:rPr>
              <w:t>KA</w:t>
            </w:r>
            <w:r w:rsidRPr="00D93B8F">
              <w:t xml:space="preserve">9520 Адаптер </w:t>
            </w:r>
            <w:r w:rsidRPr="00D93B8F">
              <w:rPr>
                <w:lang w:val="en-US"/>
              </w:rPr>
              <w:t>RJ</w:t>
            </w:r>
            <w:r w:rsidRPr="00D93B8F">
              <w:t xml:space="preserve">45 - </w:t>
            </w:r>
            <w:r w:rsidRPr="00D93B8F">
              <w:rPr>
                <w:lang w:val="en-US"/>
              </w:rPr>
              <w:t>VGA</w:t>
            </w:r>
            <w:r w:rsidRPr="00D93B8F">
              <w:t>+</w:t>
            </w:r>
            <w:r w:rsidRPr="00D93B8F">
              <w:rPr>
                <w:lang w:val="en-US"/>
              </w:rPr>
              <w:t>PS</w:t>
            </w:r>
            <w:r w:rsidRPr="00D93B8F">
              <w:t>/2</w:t>
            </w:r>
          </w:p>
        </w:tc>
        <w:tc>
          <w:tcPr>
            <w:tcW w:w="2552" w:type="dxa"/>
            <w:shd w:val="clear" w:color="auto" w:fill="auto"/>
            <w:vAlign w:val="center"/>
          </w:tcPr>
          <w:p w14:paraId="111F665E" w14:textId="77777777" w:rsidR="0021079F" w:rsidRPr="00D93B8F" w:rsidRDefault="0021079F" w:rsidP="00A12F2C">
            <w:pPr>
              <w:spacing w:line="276" w:lineRule="auto"/>
            </w:pPr>
          </w:p>
        </w:tc>
        <w:tc>
          <w:tcPr>
            <w:tcW w:w="1276" w:type="dxa"/>
            <w:shd w:val="clear" w:color="auto" w:fill="auto"/>
          </w:tcPr>
          <w:p w14:paraId="7CA6E5DB" w14:textId="77777777" w:rsidR="0021079F" w:rsidRPr="00D93B8F" w:rsidRDefault="0021079F" w:rsidP="00A12F2C">
            <w:pPr>
              <w:spacing w:line="276" w:lineRule="auto"/>
              <w:jc w:val="center"/>
            </w:pPr>
            <w:r w:rsidRPr="00D93B8F">
              <w:t>10</w:t>
            </w:r>
          </w:p>
        </w:tc>
      </w:tr>
      <w:bookmarkEnd w:id="5"/>
      <w:tr w:rsidR="0021079F" w:rsidRPr="00D93B8F" w14:paraId="4967F840" w14:textId="77777777" w:rsidTr="00A12F2C">
        <w:tc>
          <w:tcPr>
            <w:tcW w:w="10065" w:type="dxa"/>
            <w:gridSpan w:val="3"/>
            <w:shd w:val="clear" w:color="auto" w:fill="auto"/>
          </w:tcPr>
          <w:p w14:paraId="3AA790BA" w14:textId="77777777" w:rsidR="0021079F" w:rsidRPr="00D93B8F" w:rsidRDefault="0021079F" w:rsidP="00A12F2C">
            <w:pPr>
              <w:spacing w:line="276" w:lineRule="auto"/>
              <w:jc w:val="center"/>
            </w:pPr>
            <w:r w:rsidRPr="00D93B8F">
              <w:t>Серверы Sun Microsystems</w:t>
            </w:r>
          </w:p>
        </w:tc>
      </w:tr>
      <w:tr w:rsidR="0021079F" w:rsidRPr="00D93B8F" w14:paraId="35CC94EC" w14:textId="77777777" w:rsidTr="00A12F2C">
        <w:tc>
          <w:tcPr>
            <w:tcW w:w="6237" w:type="dxa"/>
            <w:shd w:val="clear" w:color="auto" w:fill="auto"/>
          </w:tcPr>
          <w:p w14:paraId="34AB906F" w14:textId="77777777" w:rsidR="0021079F" w:rsidRPr="00D93B8F" w:rsidRDefault="0021079F" w:rsidP="00A12F2C">
            <w:pPr>
              <w:spacing w:line="276" w:lineRule="auto"/>
              <w:rPr>
                <w:lang w:val="en-US"/>
              </w:rPr>
            </w:pPr>
            <w:r w:rsidRPr="00D93B8F">
              <w:t>Сервер</w:t>
            </w:r>
            <w:r w:rsidRPr="00D93B8F">
              <w:rPr>
                <w:lang w:val="en-US"/>
              </w:rPr>
              <w:t xml:space="preserve"> SFV440:4*1.28GHz,16GB,4"73GBSun Fire V440 Server, 4 ' 1,28GHz Ultra SPARC llli processors with 1MB Cache each, 16GB Memory(16 * 1GB DIMMS), 4 * 73GB 10Krpm Ultra320 SCSI Disks, DVD-ROM, 2 Power supplies (Standard configuration)</w:t>
            </w:r>
          </w:p>
        </w:tc>
        <w:tc>
          <w:tcPr>
            <w:tcW w:w="2552" w:type="dxa"/>
            <w:shd w:val="clear" w:color="auto" w:fill="auto"/>
            <w:vAlign w:val="center"/>
          </w:tcPr>
          <w:p w14:paraId="34D0BC5B" w14:textId="77777777" w:rsidR="0021079F" w:rsidRPr="00D93B8F" w:rsidRDefault="0021079F" w:rsidP="00A12F2C">
            <w:pPr>
              <w:spacing w:line="276" w:lineRule="auto"/>
              <w:rPr>
                <w:lang w:val="en-US"/>
              </w:rPr>
            </w:pPr>
          </w:p>
        </w:tc>
        <w:tc>
          <w:tcPr>
            <w:tcW w:w="1276" w:type="dxa"/>
            <w:shd w:val="clear" w:color="auto" w:fill="auto"/>
            <w:vAlign w:val="center"/>
          </w:tcPr>
          <w:p w14:paraId="46D6B438" w14:textId="77777777" w:rsidR="0021079F" w:rsidRPr="00D93B8F" w:rsidRDefault="0021079F" w:rsidP="00A12F2C">
            <w:pPr>
              <w:spacing w:line="276" w:lineRule="auto"/>
              <w:jc w:val="center"/>
            </w:pPr>
            <w:r w:rsidRPr="00D93B8F">
              <w:t>1</w:t>
            </w:r>
          </w:p>
        </w:tc>
      </w:tr>
      <w:tr w:rsidR="0021079F" w:rsidRPr="00D93B8F" w14:paraId="11D0B7C3" w14:textId="77777777" w:rsidTr="00A12F2C">
        <w:tc>
          <w:tcPr>
            <w:tcW w:w="6237" w:type="dxa"/>
            <w:shd w:val="clear" w:color="auto" w:fill="auto"/>
          </w:tcPr>
          <w:p w14:paraId="0479EDA4" w14:textId="77777777" w:rsidR="0021079F" w:rsidRPr="00D93B8F" w:rsidRDefault="0021079F" w:rsidP="00A12F2C">
            <w:pPr>
              <w:spacing w:line="276" w:lineRule="auto"/>
              <w:rPr>
                <w:lang w:val="en-US"/>
              </w:rPr>
            </w:pPr>
            <w:r w:rsidRPr="00D93B8F">
              <w:t>Адаптер</w:t>
            </w:r>
            <w:r w:rsidRPr="00D93B8F">
              <w:rPr>
                <w:lang w:val="en-US"/>
              </w:rPr>
              <w:t xml:space="preserve"> PCI Single FC 2Gb HBA w/SFS PCI Single FC 2Gb Host Bus Adapter (with SFS Drivers)</w:t>
            </w:r>
          </w:p>
        </w:tc>
        <w:tc>
          <w:tcPr>
            <w:tcW w:w="2552" w:type="dxa"/>
            <w:shd w:val="clear" w:color="auto" w:fill="auto"/>
            <w:vAlign w:val="center"/>
          </w:tcPr>
          <w:p w14:paraId="549E6021" w14:textId="77777777" w:rsidR="0021079F" w:rsidRPr="00D93B8F" w:rsidRDefault="0021079F" w:rsidP="00A12F2C">
            <w:pPr>
              <w:spacing w:line="276" w:lineRule="auto"/>
              <w:rPr>
                <w:lang w:val="en-US"/>
              </w:rPr>
            </w:pPr>
          </w:p>
        </w:tc>
        <w:tc>
          <w:tcPr>
            <w:tcW w:w="1276" w:type="dxa"/>
            <w:shd w:val="clear" w:color="auto" w:fill="auto"/>
            <w:vAlign w:val="center"/>
          </w:tcPr>
          <w:p w14:paraId="5ADAAAA1" w14:textId="77777777" w:rsidR="0021079F" w:rsidRPr="00D93B8F" w:rsidRDefault="0021079F" w:rsidP="00A12F2C">
            <w:pPr>
              <w:spacing w:line="276" w:lineRule="auto"/>
              <w:jc w:val="center"/>
            </w:pPr>
            <w:r w:rsidRPr="00D93B8F">
              <w:t>2</w:t>
            </w:r>
          </w:p>
        </w:tc>
      </w:tr>
      <w:tr w:rsidR="0021079F" w:rsidRPr="00D93B8F" w14:paraId="184953AA" w14:textId="77777777" w:rsidTr="00A12F2C">
        <w:tc>
          <w:tcPr>
            <w:tcW w:w="6237" w:type="dxa"/>
            <w:shd w:val="clear" w:color="auto" w:fill="auto"/>
          </w:tcPr>
          <w:p w14:paraId="0F265C14" w14:textId="77777777" w:rsidR="0021079F" w:rsidRPr="00D93B8F" w:rsidRDefault="0021079F" w:rsidP="00A12F2C">
            <w:pPr>
              <w:spacing w:line="276" w:lineRule="auto"/>
            </w:pPr>
            <w:r w:rsidRPr="00D93B8F">
              <w:t>Система хранения данных Infortrend EonStor DS S24F-R1840-4A в составе:</w:t>
            </w:r>
          </w:p>
          <w:p w14:paraId="4DA7337F" w14:textId="77777777" w:rsidR="0021079F" w:rsidRPr="00D93B8F" w:rsidRDefault="0021079F" w:rsidP="00A12F2C">
            <w:pPr>
              <w:spacing w:line="276" w:lineRule="auto"/>
              <w:rPr>
                <w:lang w:val="en-US"/>
              </w:rPr>
            </w:pPr>
            <w:r w:rsidRPr="00D93B8F">
              <w:rPr>
                <w:lang w:val="en-US"/>
              </w:rPr>
              <w:t xml:space="preserve">1. </w:t>
            </w:r>
            <w:r w:rsidRPr="00D93B8F">
              <w:t>Внешний</w:t>
            </w:r>
            <w:r w:rsidRPr="00D93B8F">
              <w:rPr>
                <w:lang w:val="en-US"/>
              </w:rPr>
              <w:t xml:space="preserve"> RAID EonStor DS S24F-R1840-4A  -  1 </w:t>
            </w:r>
            <w:r w:rsidRPr="00D93B8F">
              <w:t>шт</w:t>
            </w:r>
            <w:r w:rsidRPr="00D93B8F">
              <w:rPr>
                <w:lang w:val="en-US"/>
              </w:rPr>
              <w:t>.</w:t>
            </w:r>
          </w:p>
          <w:p w14:paraId="226F6CE0" w14:textId="77777777" w:rsidR="0021079F" w:rsidRPr="00D93B8F" w:rsidRDefault="0021079F" w:rsidP="00A12F2C">
            <w:pPr>
              <w:spacing w:line="276" w:lineRule="auto"/>
              <w:rPr>
                <w:lang w:val="en-US"/>
              </w:rPr>
            </w:pPr>
            <w:r w:rsidRPr="00D93B8F">
              <w:rPr>
                <w:lang w:val="en-US"/>
              </w:rPr>
              <w:t xml:space="preserve">2. </w:t>
            </w:r>
            <w:r w:rsidRPr="00D93B8F">
              <w:t>Оптические</w:t>
            </w:r>
            <w:r w:rsidRPr="00D93B8F">
              <w:rPr>
                <w:lang w:val="en-US"/>
              </w:rPr>
              <w:t xml:space="preserve"> </w:t>
            </w:r>
            <w:r w:rsidRPr="00D93B8F">
              <w:t>трансиверы</w:t>
            </w:r>
            <w:r w:rsidRPr="00D93B8F">
              <w:rPr>
                <w:lang w:val="en-US"/>
              </w:rPr>
              <w:t xml:space="preserve"> IFT-9370CSFP8G SFP module – 5 </w:t>
            </w:r>
            <w:r w:rsidRPr="00D93B8F">
              <w:t>шт</w:t>
            </w:r>
            <w:r w:rsidRPr="00D93B8F">
              <w:rPr>
                <w:lang w:val="en-US"/>
              </w:rPr>
              <w:t>.</w:t>
            </w:r>
          </w:p>
          <w:p w14:paraId="27B089C5" w14:textId="77777777" w:rsidR="0021079F" w:rsidRPr="00D93B8F" w:rsidRDefault="0021079F" w:rsidP="00A12F2C">
            <w:pPr>
              <w:spacing w:line="276" w:lineRule="auto"/>
            </w:pPr>
            <w:r w:rsidRPr="00D93B8F">
              <w:t>3. Оптические кабели IFT-9270CFCCab02 5м – 5 шт.</w:t>
            </w:r>
          </w:p>
          <w:p w14:paraId="3AA20D7A" w14:textId="77777777" w:rsidR="0021079F" w:rsidRPr="00D93B8F" w:rsidRDefault="0021079F" w:rsidP="00A12F2C">
            <w:pPr>
              <w:spacing w:line="276" w:lineRule="auto"/>
            </w:pPr>
            <w:r w:rsidRPr="00D93B8F">
              <w:t xml:space="preserve">4. Накопитель на жестких дисках </w:t>
            </w:r>
            <w:r w:rsidRPr="00D93B8F">
              <w:rPr>
                <w:lang w:val="en-US"/>
              </w:rPr>
              <w:t>SATA</w:t>
            </w:r>
            <w:r w:rsidRPr="00D93B8F">
              <w:t xml:space="preserve"> 2 Тб </w:t>
            </w:r>
            <w:r w:rsidRPr="00D93B8F">
              <w:rPr>
                <w:lang w:val="en-US"/>
              </w:rPr>
              <w:t>Seagate</w:t>
            </w:r>
            <w:r w:rsidRPr="00D93B8F">
              <w:t xml:space="preserve"> </w:t>
            </w:r>
            <w:r w:rsidRPr="00D93B8F">
              <w:rPr>
                <w:lang w:val="en-US"/>
              </w:rPr>
              <w:t>Constellation</w:t>
            </w:r>
            <w:r w:rsidRPr="00D93B8F">
              <w:t xml:space="preserve"> </w:t>
            </w:r>
            <w:r w:rsidRPr="00D93B8F">
              <w:rPr>
                <w:lang w:val="en-US"/>
              </w:rPr>
              <w:t>ES</w:t>
            </w:r>
            <w:r w:rsidRPr="00D93B8F">
              <w:t xml:space="preserve"> </w:t>
            </w:r>
            <w:r w:rsidRPr="00D93B8F">
              <w:rPr>
                <w:lang w:val="en-US"/>
              </w:rPr>
              <w:t>ST</w:t>
            </w:r>
            <w:r w:rsidRPr="00D93B8F">
              <w:t>32000644</w:t>
            </w:r>
            <w:r w:rsidRPr="00D93B8F">
              <w:rPr>
                <w:lang w:val="en-US"/>
              </w:rPr>
              <w:t>NS</w:t>
            </w:r>
            <w:r w:rsidRPr="00D93B8F">
              <w:t xml:space="preserve"> – 26 шт.</w:t>
            </w:r>
          </w:p>
        </w:tc>
        <w:tc>
          <w:tcPr>
            <w:tcW w:w="2552" w:type="dxa"/>
            <w:shd w:val="clear" w:color="auto" w:fill="auto"/>
            <w:vAlign w:val="center"/>
          </w:tcPr>
          <w:p w14:paraId="75EBE306" w14:textId="77777777" w:rsidR="0021079F" w:rsidRPr="00D93B8F" w:rsidRDefault="0021079F" w:rsidP="00A12F2C">
            <w:pPr>
              <w:spacing w:line="276" w:lineRule="auto"/>
            </w:pPr>
          </w:p>
        </w:tc>
        <w:tc>
          <w:tcPr>
            <w:tcW w:w="1276" w:type="dxa"/>
            <w:shd w:val="clear" w:color="auto" w:fill="auto"/>
            <w:vAlign w:val="center"/>
          </w:tcPr>
          <w:p w14:paraId="757157FC"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59BE5EDD" w14:textId="77777777" w:rsidTr="00A12F2C">
        <w:tc>
          <w:tcPr>
            <w:tcW w:w="6237" w:type="dxa"/>
            <w:shd w:val="clear" w:color="auto" w:fill="auto"/>
          </w:tcPr>
          <w:p w14:paraId="501B50A3" w14:textId="77777777" w:rsidR="0021079F" w:rsidRPr="00D93B8F" w:rsidRDefault="0021079F" w:rsidP="00A12F2C">
            <w:pPr>
              <w:spacing w:line="276" w:lineRule="auto"/>
            </w:pPr>
            <w:r w:rsidRPr="00D93B8F">
              <w:t>Сервер HP 583970-421 Proliant DL380R07 X5660 HPM в составе:</w:t>
            </w:r>
          </w:p>
          <w:p w14:paraId="42F159AD" w14:textId="77777777" w:rsidR="0021079F" w:rsidRPr="00D93B8F" w:rsidRDefault="0021079F" w:rsidP="00A12F2C">
            <w:pPr>
              <w:spacing w:line="276" w:lineRule="auto"/>
            </w:pPr>
            <w:r w:rsidRPr="00D93B8F">
              <w:t>1. Платформа 583970-421 Proliant DL380R07 X5660 HPM (Rack2U 2xXeon6C 2.8Ghz(12Mb)/6x2GbRD/P410iwFBWC(1Gb/RAID5/5+0/1+0/1/0)/noHDD(8/16up)SFF/DVDRW/ICE/4xGigEth/2xRPS750HE) – 1 шт.</w:t>
            </w:r>
          </w:p>
          <w:p w14:paraId="400A213B" w14:textId="77777777" w:rsidR="0021079F" w:rsidRPr="00D93B8F" w:rsidRDefault="0021079F" w:rsidP="00A12F2C">
            <w:pPr>
              <w:spacing w:line="276" w:lineRule="auto"/>
            </w:pPr>
            <w:r w:rsidRPr="00D93B8F">
              <w:t>2. Модули памяти 2GB – 16 шт.</w:t>
            </w:r>
          </w:p>
          <w:p w14:paraId="5FA9B70A" w14:textId="77777777" w:rsidR="0021079F" w:rsidRPr="00D93B8F" w:rsidRDefault="0021079F" w:rsidP="00A12F2C">
            <w:pPr>
              <w:spacing w:line="276" w:lineRule="auto"/>
            </w:pPr>
            <w:r w:rsidRPr="00D93B8F">
              <w:t>3. Жесткий диск 146GB – 2 шт.</w:t>
            </w:r>
          </w:p>
          <w:p w14:paraId="0CDFD5F9" w14:textId="77777777" w:rsidR="0021079F" w:rsidRPr="00D93B8F" w:rsidRDefault="0021079F" w:rsidP="00A12F2C">
            <w:pPr>
              <w:spacing w:line="276" w:lineRule="auto"/>
            </w:pPr>
            <w:r w:rsidRPr="00D93B8F">
              <w:t>4. Адаптер для подключения к дисковому массиву Fibre Channel 8Gb адаптер LC connector – 1 шт.</w:t>
            </w:r>
          </w:p>
          <w:p w14:paraId="0220750C" w14:textId="77777777" w:rsidR="0021079F" w:rsidRPr="00D93B8F" w:rsidRDefault="0021079F" w:rsidP="00A12F2C">
            <w:pPr>
              <w:spacing w:line="276" w:lineRule="auto"/>
            </w:pPr>
            <w:r w:rsidRPr="00D93B8F">
              <w:t>5. ПО - Microsoft Windows Server Std 2008 R2 64Bit x64 Russian 1pk DSP OEI DVD 1-4CPU c 5-ю клиентскими лицензиями (OEM) – 1 шт.</w:t>
            </w:r>
          </w:p>
        </w:tc>
        <w:tc>
          <w:tcPr>
            <w:tcW w:w="2552" w:type="dxa"/>
            <w:shd w:val="clear" w:color="auto" w:fill="auto"/>
            <w:vAlign w:val="center"/>
          </w:tcPr>
          <w:p w14:paraId="3236FAB1" w14:textId="77777777" w:rsidR="0021079F" w:rsidRPr="00D93B8F" w:rsidRDefault="0021079F" w:rsidP="00A12F2C">
            <w:pPr>
              <w:spacing w:line="276" w:lineRule="auto"/>
            </w:pPr>
          </w:p>
        </w:tc>
        <w:tc>
          <w:tcPr>
            <w:tcW w:w="1276" w:type="dxa"/>
            <w:shd w:val="clear" w:color="auto" w:fill="auto"/>
            <w:vAlign w:val="center"/>
          </w:tcPr>
          <w:p w14:paraId="023C2E06" w14:textId="77777777" w:rsidR="0021079F" w:rsidRPr="00D93B8F" w:rsidRDefault="0021079F" w:rsidP="00A12F2C">
            <w:pPr>
              <w:spacing w:line="276" w:lineRule="auto"/>
              <w:jc w:val="center"/>
            </w:pPr>
            <w:r w:rsidRPr="00D93B8F">
              <w:t>2</w:t>
            </w:r>
          </w:p>
        </w:tc>
      </w:tr>
      <w:tr w:rsidR="0021079F" w:rsidRPr="00D93B8F" w14:paraId="4D1F99A1" w14:textId="77777777" w:rsidTr="00A12F2C">
        <w:tc>
          <w:tcPr>
            <w:tcW w:w="6237" w:type="dxa"/>
            <w:shd w:val="clear" w:color="auto" w:fill="auto"/>
          </w:tcPr>
          <w:p w14:paraId="774A3773" w14:textId="77777777" w:rsidR="0021079F" w:rsidRPr="00D93B8F" w:rsidRDefault="0021079F" w:rsidP="00A12F2C">
            <w:pPr>
              <w:spacing w:line="276" w:lineRule="auto"/>
              <w:rPr>
                <w:lang w:val="en-US"/>
              </w:rPr>
            </w:pPr>
            <w:r w:rsidRPr="00D93B8F">
              <w:t>Программно</w:t>
            </w:r>
            <w:r w:rsidRPr="00D93B8F">
              <w:rPr>
                <w:lang w:val="en-US"/>
              </w:rPr>
              <w:t>-</w:t>
            </w:r>
            <w:r w:rsidRPr="00D93B8F">
              <w:t>аппаратный</w:t>
            </w:r>
            <w:r w:rsidRPr="00D93B8F">
              <w:rPr>
                <w:lang w:val="en-US"/>
              </w:rPr>
              <w:t xml:space="preserve"> </w:t>
            </w:r>
            <w:r w:rsidRPr="00D93B8F">
              <w:t>комплекс</w:t>
            </w:r>
            <w:r w:rsidRPr="00D93B8F">
              <w:rPr>
                <w:lang w:val="en-US"/>
              </w:rPr>
              <w:t xml:space="preserve"> «</w:t>
            </w:r>
            <w:r w:rsidRPr="00D93B8F">
              <w:t>Сервер</w:t>
            </w:r>
            <w:r w:rsidRPr="00D93B8F">
              <w:rPr>
                <w:lang w:val="en-US"/>
              </w:rPr>
              <w:t xml:space="preserve"> </w:t>
            </w:r>
            <w:r w:rsidRPr="00D93B8F">
              <w:t>СУБД</w:t>
            </w:r>
            <w:r w:rsidRPr="00D93B8F">
              <w:rPr>
                <w:lang w:val="en-US"/>
              </w:rPr>
              <w:t xml:space="preserve"> </w:t>
            </w:r>
            <w:r w:rsidRPr="00D93B8F">
              <w:t>ЕИС</w:t>
            </w:r>
            <w:r w:rsidRPr="00D93B8F">
              <w:rPr>
                <w:lang w:val="en-US"/>
              </w:rPr>
              <w:t xml:space="preserve"> </w:t>
            </w:r>
            <w:r w:rsidRPr="00D93B8F">
              <w:t>с</w:t>
            </w:r>
            <w:r w:rsidRPr="00D93B8F">
              <w:rPr>
                <w:lang w:val="en-US"/>
              </w:rPr>
              <w:t xml:space="preserve"> </w:t>
            </w:r>
            <w:r w:rsidRPr="00D93B8F">
              <w:t>предустановленным</w:t>
            </w:r>
            <w:r w:rsidRPr="00D93B8F">
              <w:rPr>
                <w:lang w:val="en-US"/>
              </w:rPr>
              <w:t xml:space="preserve"> </w:t>
            </w:r>
            <w:r w:rsidRPr="00D93B8F">
              <w:t>ПО</w:t>
            </w:r>
            <w:r w:rsidRPr="00D93B8F">
              <w:rPr>
                <w:lang w:val="en-US"/>
              </w:rPr>
              <w:t xml:space="preserve">» Sun SPARC Enterprise M8000 base </w:t>
            </w:r>
            <w:r w:rsidRPr="00D93B8F">
              <w:t>в</w:t>
            </w:r>
            <w:r w:rsidRPr="00D93B8F">
              <w:rPr>
                <w:lang w:val="en-US"/>
              </w:rPr>
              <w:t xml:space="preserve"> </w:t>
            </w:r>
            <w:r w:rsidRPr="00D93B8F">
              <w:t>составе</w:t>
            </w:r>
            <w:r w:rsidRPr="00D93B8F">
              <w:rPr>
                <w:lang w:val="en-US"/>
              </w:rPr>
              <w:t xml:space="preserve">: 8 </w:t>
            </w:r>
            <w:r w:rsidRPr="00D93B8F">
              <w:t>х</w:t>
            </w:r>
            <w:r w:rsidRPr="00D93B8F">
              <w:rPr>
                <w:lang w:val="en-US"/>
              </w:rPr>
              <w:t xml:space="preserve"> SPARC64 VII+ 4-core 3.0 GHz processors and 256 GB DIMMs  DDR2 667,  4 </w:t>
            </w:r>
            <w:r w:rsidRPr="00D93B8F">
              <w:t>х</w:t>
            </w:r>
            <w:r w:rsidRPr="00D93B8F">
              <w:rPr>
                <w:lang w:val="en-US"/>
              </w:rPr>
              <w:t xml:space="preserve"> 600 GB 10000 rpm 2.5-inch SAS-2 HDD,  2 </w:t>
            </w:r>
            <w:r w:rsidRPr="00D93B8F">
              <w:t>Х</w:t>
            </w:r>
            <w:r w:rsidRPr="00D93B8F">
              <w:rPr>
                <w:lang w:val="en-US"/>
              </w:rPr>
              <w:t xml:space="preserve"> 1-phase AC power, 2 </w:t>
            </w:r>
            <w:r w:rsidRPr="00D93B8F">
              <w:t>Х</w:t>
            </w:r>
            <w:r w:rsidRPr="00D93B8F">
              <w:rPr>
                <w:lang w:val="en-US"/>
              </w:rPr>
              <w:t xml:space="preserve"> Sun Quad-port Gigabit Ethernet Adapter UTP, 2 </w:t>
            </w:r>
            <w:r w:rsidRPr="00D93B8F">
              <w:t>х</w:t>
            </w:r>
            <w:r w:rsidRPr="00D93B8F">
              <w:rPr>
                <w:lang w:val="en-US"/>
              </w:rPr>
              <w:t xml:space="preserve"> SPARC Enterprise server base I/O card with 2 Gb ethernet ports and I/O support for internal HDD, DVD, and DAT drives, 2 </w:t>
            </w:r>
            <w:r w:rsidRPr="00D93B8F">
              <w:t>х</w:t>
            </w:r>
            <w:r w:rsidRPr="00D93B8F">
              <w:rPr>
                <w:lang w:val="en-US"/>
              </w:rPr>
              <w:t xml:space="preserve"> StorageTek 8 Gb Fibre Channel PCIe HBA dual port Emulex, </w:t>
            </w:r>
            <w:r w:rsidRPr="00D93B8F">
              <w:rPr>
                <w:lang w:val="en-US"/>
              </w:rPr>
              <w:lastRenderedPageBreak/>
              <w:t xml:space="preserve">16 </w:t>
            </w:r>
            <w:r w:rsidRPr="00D93B8F">
              <w:t>Х</w:t>
            </w:r>
            <w:r w:rsidRPr="00D93B8F">
              <w:rPr>
                <w:lang w:val="en-US"/>
              </w:rPr>
              <w:t xml:space="preserve"> Oracle Database Enterprise Edition, 16 </w:t>
            </w:r>
            <w:r w:rsidRPr="00D93B8F">
              <w:t>Х</w:t>
            </w:r>
            <w:r w:rsidRPr="00D93B8F">
              <w:rPr>
                <w:lang w:val="en-US"/>
              </w:rPr>
              <w:t xml:space="preserve">  Oracle Database Enterprise Edition Support, 16 </w:t>
            </w:r>
            <w:r w:rsidRPr="00D93B8F">
              <w:t>Х</w:t>
            </w:r>
            <w:r w:rsidRPr="00D93B8F">
              <w:rPr>
                <w:lang w:val="en-US"/>
              </w:rPr>
              <w:t xml:space="preserve"> Diagnostics Pack, 16 </w:t>
            </w:r>
            <w:r w:rsidRPr="00D93B8F">
              <w:t>Х</w:t>
            </w:r>
            <w:r w:rsidRPr="00D93B8F">
              <w:rPr>
                <w:lang w:val="en-US"/>
              </w:rPr>
              <w:t xml:space="preserve"> Diagnostics Pack Support</w:t>
            </w:r>
          </w:p>
          <w:p w14:paraId="753E2E96" w14:textId="77777777" w:rsidR="0021079F" w:rsidRPr="00D93B8F" w:rsidRDefault="0021079F" w:rsidP="00A12F2C">
            <w:pPr>
              <w:spacing w:line="276" w:lineRule="auto"/>
            </w:pPr>
            <w:r w:rsidRPr="00D93B8F">
              <w:t>Предустановленная операционная система: сертифицированная на стандарт The Open Group UNIX 02</w:t>
            </w:r>
          </w:p>
        </w:tc>
        <w:tc>
          <w:tcPr>
            <w:tcW w:w="2552" w:type="dxa"/>
            <w:shd w:val="clear" w:color="auto" w:fill="auto"/>
            <w:vAlign w:val="center"/>
          </w:tcPr>
          <w:p w14:paraId="6D8E1B6A" w14:textId="77777777" w:rsidR="0021079F" w:rsidRPr="00D93B8F" w:rsidRDefault="0021079F" w:rsidP="00A12F2C">
            <w:pPr>
              <w:spacing w:line="276" w:lineRule="auto"/>
            </w:pPr>
          </w:p>
        </w:tc>
        <w:tc>
          <w:tcPr>
            <w:tcW w:w="1276" w:type="dxa"/>
            <w:shd w:val="clear" w:color="auto" w:fill="auto"/>
            <w:vAlign w:val="center"/>
          </w:tcPr>
          <w:p w14:paraId="7FBE9323"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F31BFA9" w14:textId="77777777" w:rsidTr="00A12F2C">
        <w:tc>
          <w:tcPr>
            <w:tcW w:w="6237" w:type="dxa"/>
            <w:shd w:val="clear" w:color="auto" w:fill="auto"/>
          </w:tcPr>
          <w:p w14:paraId="50558F54" w14:textId="77777777" w:rsidR="0021079F" w:rsidRPr="00D93B8F" w:rsidRDefault="0021079F" w:rsidP="00A12F2C">
            <w:pPr>
              <w:spacing w:line="276" w:lineRule="auto"/>
            </w:pPr>
            <w:r w:rsidRPr="00D93B8F">
              <w:lastRenderedPageBreak/>
              <w:t>Сервер Инфраструктуры Dell PowerEdge R810 в составе: 4 х processors Intel Xeon E7-4850, 64Гбайт RDIMM 1066МГц, 3 х HDD SAS 146 ГГб (6Гбит/с, 10 к), PERC H700 RAID-controller (cash 512 Mбайт), Adapter Dell Brocade BR825 FC8 Dual Port HBA Card PCIe 8Gbps Fibre Channel, DVD-ROM SATA 16X, 2 x кабель питания C13/C14 12 A, 2 х блок питания 1100 Вт, карта iDRAC6 Enterprise, PE R810 электронная документация, подвижные готовые направляющие для стойки, С4-R5 для PERC H700</w:t>
            </w:r>
          </w:p>
          <w:p w14:paraId="7D685B2F" w14:textId="77777777" w:rsidR="0021079F" w:rsidRPr="00D93B8F" w:rsidRDefault="0021079F" w:rsidP="00A12F2C">
            <w:pPr>
              <w:spacing w:line="276" w:lineRule="auto"/>
            </w:pPr>
            <w:r w:rsidRPr="00D93B8F">
              <w:t>4x Enternet порт 10/100/1000</w:t>
            </w:r>
          </w:p>
          <w:p w14:paraId="277F19D4" w14:textId="77777777" w:rsidR="0021079F" w:rsidRPr="00D93B8F" w:rsidRDefault="0021079F" w:rsidP="00A12F2C">
            <w:pPr>
              <w:spacing w:line="276" w:lineRule="auto"/>
            </w:pPr>
            <w:r w:rsidRPr="00D93B8F">
              <w:t xml:space="preserve">Сетевой оптический адаптер </w:t>
            </w:r>
            <w:r w:rsidRPr="00D93B8F">
              <w:rPr>
                <w:lang w:val="en-US"/>
              </w:rPr>
              <w:t>PCI</w:t>
            </w:r>
            <w:r w:rsidRPr="00D93B8F">
              <w:t>-</w:t>
            </w:r>
            <w:r w:rsidRPr="00D93B8F">
              <w:rPr>
                <w:lang w:val="en-US"/>
              </w:rPr>
              <w:t>X</w:t>
            </w:r>
            <w:r w:rsidRPr="00D93B8F">
              <w:t xml:space="preserve"> 4</w:t>
            </w:r>
            <w:r w:rsidRPr="00D93B8F">
              <w:rPr>
                <w:lang w:val="en-US"/>
              </w:rPr>
              <w:t>Gb</w:t>
            </w:r>
            <w:r w:rsidRPr="00D93B8F">
              <w:t xml:space="preserve"> </w:t>
            </w:r>
            <w:r w:rsidRPr="00D93B8F">
              <w:rPr>
                <w:lang w:val="en-US"/>
              </w:rPr>
              <w:t>Dual</w:t>
            </w:r>
            <w:r w:rsidRPr="00D93B8F">
              <w:t xml:space="preserve"> </w:t>
            </w:r>
            <w:r w:rsidRPr="00D93B8F">
              <w:rPr>
                <w:lang w:val="en-US"/>
              </w:rPr>
              <w:t>Port</w:t>
            </w:r>
            <w:r w:rsidRPr="00D93B8F">
              <w:t xml:space="preserve"> </w:t>
            </w:r>
            <w:r w:rsidRPr="00D93B8F">
              <w:rPr>
                <w:lang w:val="en-US"/>
              </w:rPr>
              <w:t>FC</w:t>
            </w:r>
            <w:r w:rsidRPr="00D93B8F">
              <w:t xml:space="preserve"> </w:t>
            </w:r>
            <w:r w:rsidRPr="00D93B8F">
              <w:rPr>
                <w:lang w:val="en-US"/>
              </w:rPr>
              <w:t>HBA</w:t>
            </w:r>
          </w:p>
        </w:tc>
        <w:tc>
          <w:tcPr>
            <w:tcW w:w="2552" w:type="dxa"/>
            <w:shd w:val="clear" w:color="auto" w:fill="auto"/>
            <w:vAlign w:val="center"/>
          </w:tcPr>
          <w:p w14:paraId="520EA851" w14:textId="77777777" w:rsidR="0021079F" w:rsidRPr="00D93B8F" w:rsidRDefault="0021079F" w:rsidP="00A12F2C">
            <w:pPr>
              <w:spacing w:line="276" w:lineRule="auto"/>
            </w:pPr>
          </w:p>
        </w:tc>
        <w:tc>
          <w:tcPr>
            <w:tcW w:w="1276" w:type="dxa"/>
            <w:shd w:val="clear" w:color="auto" w:fill="auto"/>
            <w:vAlign w:val="center"/>
          </w:tcPr>
          <w:p w14:paraId="175BFE26" w14:textId="77777777" w:rsidR="0021079F" w:rsidRPr="00D93B8F" w:rsidRDefault="0021079F" w:rsidP="00A12F2C">
            <w:pPr>
              <w:spacing w:line="276" w:lineRule="auto"/>
              <w:jc w:val="center"/>
              <w:rPr>
                <w:lang w:val="en-US"/>
              </w:rPr>
            </w:pPr>
            <w:r w:rsidRPr="00D93B8F">
              <w:rPr>
                <w:lang w:val="en-US"/>
              </w:rPr>
              <w:t>2</w:t>
            </w:r>
          </w:p>
        </w:tc>
      </w:tr>
      <w:tr w:rsidR="0021079F" w:rsidRPr="00D93B8F" w14:paraId="0BB2D0CC" w14:textId="77777777" w:rsidTr="00A12F2C">
        <w:tc>
          <w:tcPr>
            <w:tcW w:w="6237" w:type="dxa"/>
            <w:shd w:val="clear" w:color="auto" w:fill="auto"/>
          </w:tcPr>
          <w:p w14:paraId="729297A6" w14:textId="77777777" w:rsidR="0021079F" w:rsidRPr="00D93B8F" w:rsidRDefault="0021079F" w:rsidP="00A12F2C">
            <w:pPr>
              <w:spacing w:line="276" w:lineRule="auto"/>
              <w:rPr>
                <w:lang w:val="en-US"/>
              </w:rPr>
            </w:pPr>
            <w:r w:rsidRPr="00D93B8F">
              <w:rPr>
                <w:lang w:val="en-US"/>
              </w:rPr>
              <w:t>Коммутатор Оптический Brocade 5100 в составе:  40-port auto-sensing 8 Gb/sec with 24 ports activated and twenty-four 8 Gb/sec short wave SFPs, 2 х Jumper Cable Kit: 1 x 2m C13, Brocade Std Switch Rack Kit</w:t>
            </w:r>
          </w:p>
        </w:tc>
        <w:tc>
          <w:tcPr>
            <w:tcW w:w="2552" w:type="dxa"/>
            <w:shd w:val="clear" w:color="auto" w:fill="auto"/>
            <w:vAlign w:val="center"/>
          </w:tcPr>
          <w:p w14:paraId="7CD0B2A9" w14:textId="77777777" w:rsidR="0021079F" w:rsidRPr="00D93B8F" w:rsidRDefault="0021079F" w:rsidP="00A12F2C">
            <w:pPr>
              <w:spacing w:line="276" w:lineRule="auto"/>
              <w:rPr>
                <w:lang w:val="en-US"/>
              </w:rPr>
            </w:pPr>
          </w:p>
        </w:tc>
        <w:tc>
          <w:tcPr>
            <w:tcW w:w="1276" w:type="dxa"/>
            <w:shd w:val="clear" w:color="auto" w:fill="auto"/>
            <w:vAlign w:val="center"/>
          </w:tcPr>
          <w:p w14:paraId="6D630B3B" w14:textId="77777777" w:rsidR="0021079F" w:rsidRPr="00D93B8F" w:rsidRDefault="0021079F" w:rsidP="00A12F2C">
            <w:pPr>
              <w:spacing w:line="276" w:lineRule="auto"/>
              <w:jc w:val="center"/>
              <w:rPr>
                <w:lang w:val="en-US"/>
              </w:rPr>
            </w:pPr>
            <w:r w:rsidRPr="00D93B8F">
              <w:rPr>
                <w:lang w:val="en-US"/>
              </w:rPr>
              <w:t>2</w:t>
            </w:r>
          </w:p>
        </w:tc>
      </w:tr>
      <w:tr w:rsidR="0021079F" w:rsidRPr="00D93B8F" w14:paraId="4D712506" w14:textId="77777777" w:rsidTr="00A12F2C">
        <w:tc>
          <w:tcPr>
            <w:tcW w:w="6237" w:type="dxa"/>
            <w:shd w:val="clear" w:color="auto" w:fill="auto"/>
            <w:vAlign w:val="center"/>
          </w:tcPr>
          <w:p w14:paraId="6600C70C" w14:textId="77777777" w:rsidR="0021079F" w:rsidRPr="00D93B8F" w:rsidRDefault="0021079F" w:rsidP="00A12F2C">
            <w:pPr>
              <w:spacing w:line="276" w:lineRule="auto"/>
            </w:pPr>
            <w:r w:rsidRPr="00D93B8F">
              <w:t>Дисковый массив ЕМС VNX5500 с предустановленным программным обеспечением</w:t>
            </w:r>
            <w:r w:rsidRPr="00D93B8F">
              <w:rPr>
                <w:bCs/>
              </w:rPr>
              <w:t xml:space="preserve"> </w:t>
            </w:r>
            <w:r w:rsidRPr="00D93B8F">
              <w:t>в составе: 1 х Шасси VNX5500 DPE; 15X3.5 DRV SLOTS-FLD INST, 11 х Модуль VNX 15X3.5 IN 6GB SAS EXP DAE-FLD INST,120 х Жесткий диск 600GB 15K 520BPS 6GB SAS 3.5 CARRIER, 1 х Набор из 4 жестких дисков 3.5 600G 15K VAULT PCK 6GSDAE/DPE, 4 х Модуль 200GB FAST CACHE FLASH-15X3.5 DPE/DAE, 9 х Шнур электропитания 2 C13 PWRCORDS W/ CEE7/7 PLUGS 250V 10A, 4 х Шнур оптический 5M MM FIBRE CABLE LC-LC, 1 х Документация DOCUMENTATION KIT FOR VNX5500, 1 х ПО Unisphere for Block for VNX5500, 1 х ПО FAST SUITE FOR VNX5500, 1 х ПО VNX OE LICENSE MODEL FOR VNX5500, 74 х ПО VNX OE PER TB PER FOR VNX5500;5700;7500;</w:t>
            </w:r>
          </w:p>
          <w:p w14:paraId="46E10641" w14:textId="77777777" w:rsidR="0021079F" w:rsidRPr="00D93B8F" w:rsidRDefault="0021079F" w:rsidP="00A12F2C">
            <w:pPr>
              <w:spacing w:line="276" w:lineRule="auto"/>
            </w:pPr>
            <w:r w:rsidRPr="00D93B8F">
              <w:t xml:space="preserve">15 </w:t>
            </w:r>
            <w:r w:rsidRPr="00D93B8F">
              <w:rPr>
                <w:lang w:val="en-US"/>
              </w:rPr>
              <w:t>x</w:t>
            </w:r>
            <w:r w:rsidRPr="00D93B8F">
              <w:t xml:space="preserve"> Жесткий диск VNX 600G 15K UPG DRV-15X3.5IN DAE/DPL;</w:t>
            </w:r>
          </w:p>
          <w:p w14:paraId="41B9BEDC" w14:textId="77777777" w:rsidR="0021079F" w:rsidRPr="00D93B8F" w:rsidRDefault="0021079F" w:rsidP="00A12F2C">
            <w:pPr>
              <w:spacing w:line="276" w:lineRule="auto"/>
              <w:rPr>
                <w:lang w:val="en-US"/>
              </w:rPr>
            </w:pPr>
            <w:r w:rsidRPr="00D93B8F">
              <w:rPr>
                <w:lang w:val="en-US"/>
              </w:rPr>
              <w:t>30 x Ж</w:t>
            </w:r>
            <w:r w:rsidRPr="00D93B8F">
              <w:t>е</w:t>
            </w:r>
            <w:r w:rsidRPr="00D93B8F">
              <w:rPr>
                <w:lang w:val="en-US"/>
              </w:rPr>
              <w:t>сткий диск VNX 4TB NL-SAS 15x3.5IN DAE/DPE UPGRAD</w:t>
            </w:r>
          </w:p>
        </w:tc>
        <w:tc>
          <w:tcPr>
            <w:tcW w:w="2552" w:type="dxa"/>
            <w:shd w:val="clear" w:color="auto" w:fill="auto"/>
            <w:vAlign w:val="center"/>
          </w:tcPr>
          <w:p w14:paraId="0DDBD032" w14:textId="77777777" w:rsidR="0021079F" w:rsidRPr="00D93B8F" w:rsidRDefault="0021079F" w:rsidP="00A12F2C">
            <w:pPr>
              <w:spacing w:line="276" w:lineRule="auto"/>
            </w:pPr>
            <w:r w:rsidRPr="00D93B8F">
              <w:t>CKM00131200384</w:t>
            </w:r>
          </w:p>
        </w:tc>
        <w:tc>
          <w:tcPr>
            <w:tcW w:w="1276" w:type="dxa"/>
            <w:shd w:val="clear" w:color="auto" w:fill="auto"/>
            <w:vAlign w:val="center"/>
          </w:tcPr>
          <w:p w14:paraId="44CED293" w14:textId="77777777" w:rsidR="0021079F" w:rsidRPr="00D93B8F" w:rsidRDefault="0021079F" w:rsidP="00A12F2C">
            <w:pPr>
              <w:spacing w:line="276" w:lineRule="auto"/>
              <w:jc w:val="center"/>
            </w:pPr>
            <w:r w:rsidRPr="00D93B8F">
              <w:t>1</w:t>
            </w:r>
          </w:p>
        </w:tc>
      </w:tr>
      <w:tr w:rsidR="0021079F" w:rsidRPr="00D93B8F" w14:paraId="12B8BAB1" w14:textId="77777777" w:rsidTr="00A12F2C">
        <w:tc>
          <w:tcPr>
            <w:tcW w:w="6237" w:type="dxa"/>
            <w:shd w:val="clear" w:color="auto" w:fill="auto"/>
          </w:tcPr>
          <w:p w14:paraId="08A625EF" w14:textId="77777777" w:rsidR="0021079F" w:rsidRPr="00D93B8F" w:rsidRDefault="0021079F" w:rsidP="00A12F2C">
            <w:pPr>
              <w:spacing w:line="276" w:lineRule="auto"/>
            </w:pPr>
            <w:r w:rsidRPr="00D93B8F">
              <w:t>Сервер Oracle SPARC T5-4: 4 CPU 3,6 ГГц, ОЗУ 1024 ГБ, 4 HDD 600 ГБ SAS, 4 SSD 400 ГБ</w:t>
            </w:r>
          </w:p>
        </w:tc>
        <w:tc>
          <w:tcPr>
            <w:tcW w:w="2552" w:type="dxa"/>
            <w:shd w:val="clear" w:color="auto" w:fill="auto"/>
            <w:vAlign w:val="center"/>
          </w:tcPr>
          <w:p w14:paraId="6909F1A0" w14:textId="77777777" w:rsidR="0021079F" w:rsidRPr="00D93B8F" w:rsidRDefault="0021079F" w:rsidP="00A12F2C">
            <w:pPr>
              <w:spacing w:line="276" w:lineRule="auto"/>
            </w:pPr>
            <w:r w:rsidRPr="00D93B8F">
              <w:t>AK00092873</w:t>
            </w:r>
          </w:p>
        </w:tc>
        <w:tc>
          <w:tcPr>
            <w:tcW w:w="1276" w:type="dxa"/>
            <w:shd w:val="clear" w:color="auto" w:fill="auto"/>
            <w:vAlign w:val="center"/>
          </w:tcPr>
          <w:p w14:paraId="3D8782FB"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4322C532" w14:textId="77777777" w:rsidTr="00A12F2C">
        <w:tc>
          <w:tcPr>
            <w:tcW w:w="6237" w:type="dxa"/>
            <w:shd w:val="clear" w:color="auto" w:fill="auto"/>
          </w:tcPr>
          <w:p w14:paraId="53DED42B" w14:textId="77777777" w:rsidR="0021079F" w:rsidRPr="00D93B8F" w:rsidRDefault="0021079F" w:rsidP="00A12F2C">
            <w:pPr>
              <w:spacing w:line="276" w:lineRule="auto"/>
            </w:pPr>
            <w:r w:rsidRPr="00D93B8F">
              <w:t xml:space="preserve">Ленточная библиотека Hitachi Scalar i500: 4 привода </w:t>
            </w:r>
            <w:r w:rsidRPr="00D93B8F">
              <w:lastRenderedPageBreak/>
              <w:t xml:space="preserve">LTO6, 220 картриджей данных с возможностью записи 2500 Гб несжатых данных </w:t>
            </w:r>
          </w:p>
        </w:tc>
        <w:tc>
          <w:tcPr>
            <w:tcW w:w="2552" w:type="dxa"/>
            <w:shd w:val="clear" w:color="auto" w:fill="auto"/>
            <w:vAlign w:val="center"/>
          </w:tcPr>
          <w:p w14:paraId="267E547B" w14:textId="77777777" w:rsidR="0021079F" w:rsidRPr="00D93B8F" w:rsidRDefault="0021079F" w:rsidP="00A12F2C">
            <w:pPr>
              <w:spacing w:line="276" w:lineRule="auto"/>
            </w:pPr>
            <w:r w:rsidRPr="00D93B8F">
              <w:lastRenderedPageBreak/>
              <w:t>A0D0375518</w:t>
            </w:r>
          </w:p>
        </w:tc>
        <w:tc>
          <w:tcPr>
            <w:tcW w:w="1276" w:type="dxa"/>
            <w:shd w:val="clear" w:color="auto" w:fill="auto"/>
            <w:vAlign w:val="center"/>
          </w:tcPr>
          <w:p w14:paraId="577BCAE0"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554405C1" w14:textId="77777777" w:rsidTr="00A12F2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27F3F67E" w14:textId="77777777" w:rsidR="0021079F" w:rsidRPr="00D93B8F" w:rsidRDefault="0021079F" w:rsidP="00A12F2C">
            <w:pPr>
              <w:spacing w:line="276" w:lineRule="auto"/>
              <w:jc w:val="center"/>
            </w:pPr>
            <w:r w:rsidRPr="00D93B8F">
              <w:rPr>
                <w:lang w:val="en-US"/>
              </w:rPr>
              <w:lastRenderedPageBreak/>
              <w:t>Система хранения данных Virtual Storage Platform G1000</w:t>
            </w:r>
          </w:p>
        </w:tc>
      </w:tr>
      <w:tr w:rsidR="0021079F" w:rsidRPr="00D93B8F" w14:paraId="00DC7218"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2D9DAFFB" w14:textId="77777777" w:rsidR="0021079F" w:rsidRPr="00D93B8F" w:rsidRDefault="0021079F" w:rsidP="00A12F2C">
            <w:pPr>
              <w:spacing w:line="276" w:lineRule="auto"/>
            </w:pPr>
            <w:r w:rsidRPr="00D93B8F">
              <w:t>Virtual Storage Platform G1000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574F51F" w14:textId="77777777" w:rsidR="0021079F" w:rsidRPr="00D93B8F" w:rsidRDefault="0021079F" w:rsidP="00A12F2C">
            <w:pPr>
              <w:spacing w:line="276" w:lineRule="auto"/>
            </w:pPr>
            <w:r w:rsidRPr="00D93B8F">
              <w:t>VSPG1000-SOLUTION.S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C5DEF"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79FB3ED"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2411B526" w14:textId="77777777" w:rsidR="0021079F" w:rsidRPr="00D93B8F" w:rsidRDefault="0021079F" w:rsidP="00A12F2C">
            <w:pPr>
              <w:spacing w:line="276" w:lineRule="auto"/>
            </w:pPr>
            <w:r w:rsidRPr="00D93B8F">
              <w:t>VSP G1000 Hardware Product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5F2FA6" w14:textId="77777777" w:rsidR="0021079F" w:rsidRPr="00D93B8F" w:rsidRDefault="0021079F" w:rsidP="00A12F2C">
            <w:pPr>
              <w:spacing w:line="276" w:lineRule="auto"/>
            </w:pPr>
            <w:r w:rsidRPr="00D93B8F">
              <w:t>VSPG1000-A0001.S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3C52B"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363A268"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4C65282" w14:textId="77777777" w:rsidR="0021079F" w:rsidRPr="00D93B8F" w:rsidRDefault="0021079F" w:rsidP="00A12F2C">
            <w:pPr>
              <w:spacing w:line="276" w:lineRule="auto"/>
              <w:rPr>
                <w:lang w:val="en-US"/>
              </w:rPr>
            </w:pPr>
            <w:r w:rsidRPr="00D93B8F">
              <w:rPr>
                <w:lang w:val="en-US"/>
              </w:rPr>
              <w:t>Virtual Storage Platform G1000 Microcode Kit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57FCAC" w14:textId="77777777" w:rsidR="0021079F" w:rsidRPr="00D93B8F" w:rsidRDefault="0021079F" w:rsidP="00A12F2C">
            <w:pPr>
              <w:spacing w:line="276" w:lineRule="auto"/>
            </w:pPr>
            <w:r w:rsidRPr="00D93B8F">
              <w:t>041-100108-01.P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853C36"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E4C5A16"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05A51DE" w14:textId="77777777" w:rsidR="0021079F" w:rsidRPr="00D93B8F" w:rsidRDefault="0021079F" w:rsidP="00A12F2C">
            <w:pPr>
              <w:spacing w:line="276" w:lineRule="auto"/>
              <w:rPr>
                <w:lang w:val="en-US"/>
              </w:rPr>
            </w:pPr>
            <w:r w:rsidRPr="00D93B8F">
              <w:rPr>
                <w:lang w:val="en-US"/>
              </w:rPr>
              <w:t>Virtual Storage Platform G1000 Product Documentation Library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035C34" w14:textId="77777777" w:rsidR="0021079F" w:rsidRPr="00D93B8F" w:rsidRDefault="0021079F" w:rsidP="00A12F2C">
            <w:pPr>
              <w:spacing w:line="276" w:lineRule="auto"/>
            </w:pPr>
            <w:r w:rsidRPr="00D93B8F">
              <w:t>041-100109-01.P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53DB0"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1BED6D5D"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228CCF8" w14:textId="77777777" w:rsidR="0021079F" w:rsidRPr="00D93B8F" w:rsidRDefault="0021079F" w:rsidP="00A12F2C">
            <w:pPr>
              <w:spacing w:line="276" w:lineRule="auto"/>
            </w:pPr>
            <w:r w:rsidRPr="00D93B8F">
              <w:t>R800 Controller Rail Kit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4C0ACE" w14:textId="77777777" w:rsidR="0021079F" w:rsidRPr="00D93B8F" w:rsidRDefault="0021079F" w:rsidP="00A12F2C">
            <w:pPr>
              <w:spacing w:line="276" w:lineRule="auto"/>
            </w:pPr>
            <w:r w:rsidRPr="00D93B8F">
              <w:t>A34V-700-800-CBX.P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749F6"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78D5BB0B"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7E893A29" w14:textId="77777777" w:rsidR="0021079F" w:rsidRPr="00D93B8F" w:rsidRDefault="0021079F" w:rsidP="00A12F2C">
            <w:pPr>
              <w:spacing w:line="276" w:lineRule="auto"/>
              <w:rPr>
                <w:lang w:val="en-US"/>
              </w:rPr>
            </w:pPr>
            <w:r w:rsidRPr="00D93B8F">
              <w:rPr>
                <w:lang w:val="en-US"/>
              </w:rPr>
              <w:t>Minkels Universal Plus Rack 600x1200x2010 mm (WxDxH) 42U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892BA1" w14:textId="77777777" w:rsidR="0021079F" w:rsidRPr="00D93B8F" w:rsidRDefault="0021079F" w:rsidP="00A12F2C">
            <w:pPr>
              <w:spacing w:line="276" w:lineRule="auto"/>
            </w:pPr>
            <w:r w:rsidRPr="00D93B8F">
              <w:t>A3BF-600-1200-V2.P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5BBFB1"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2F8E1305"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3A759BB8" w14:textId="77777777" w:rsidR="0021079F" w:rsidRPr="00D93B8F" w:rsidRDefault="0021079F" w:rsidP="00A12F2C">
            <w:pPr>
              <w:spacing w:line="276" w:lineRule="auto"/>
            </w:pPr>
            <w:r w:rsidRPr="00D93B8F">
              <w:t>Corner Guide Rail Kit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E3AC19" w14:textId="77777777" w:rsidR="0021079F" w:rsidRPr="00D93B8F" w:rsidRDefault="0021079F" w:rsidP="00A12F2C">
            <w:pPr>
              <w:spacing w:line="276" w:lineRule="auto"/>
            </w:pPr>
            <w:r w:rsidRPr="00D93B8F">
              <w:t>A3BF-HK-GL-740-1.P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E1525" w14:textId="77777777" w:rsidR="0021079F" w:rsidRPr="00D93B8F" w:rsidRDefault="0021079F" w:rsidP="00A12F2C">
            <w:pPr>
              <w:spacing w:line="276" w:lineRule="auto"/>
              <w:jc w:val="center"/>
              <w:rPr>
                <w:lang w:val="en-US"/>
              </w:rPr>
            </w:pPr>
            <w:r w:rsidRPr="00D93B8F">
              <w:rPr>
                <w:lang w:val="en-US"/>
              </w:rPr>
              <w:t>8</w:t>
            </w:r>
          </w:p>
        </w:tc>
      </w:tr>
      <w:tr w:rsidR="0021079F" w:rsidRPr="00D93B8F" w14:paraId="2BA04C15"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787C73D7" w14:textId="77777777" w:rsidR="0021079F" w:rsidRPr="00D93B8F" w:rsidRDefault="0021079F" w:rsidP="00A12F2C">
            <w:pPr>
              <w:spacing w:line="276" w:lineRule="auto"/>
              <w:rPr>
                <w:lang w:val="en-US"/>
              </w:rPr>
            </w:pPr>
            <w:r w:rsidRPr="00D93B8F">
              <w:rPr>
                <w:lang w:val="en-US"/>
              </w:rPr>
              <w:t>Side Panel 1200mm Depth - Hitachi logo branded - left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974F4D1" w14:textId="77777777" w:rsidR="0021079F" w:rsidRPr="00D93B8F" w:rsidRDefault="0021079F" w:rsidP="00A12F2C">
            <w:pPr>
              <w:spacing w:line="276" w:lineRule="auto"/>
              <w:rPr>
                <w:lang w:val="en-US"/>
              </w:rPr>
            </w:pPr>
            <w:r w:rsidRPr="00D93B8F">
              <w:rPr>
                <w:lang w:val="en-US"/>
              </w:rPr>
              <w:t>A3BF-Z-PAN-BR-L.P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0DD8C"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0F60F4A7"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3F937DCC" w14:textId="77777777" w:rsidR="0021079F" w:rsidRPr="00D93B8F" w:rsidRDefault="0021079F" w:rsidP="00A12F2C">
            <w:pPr>
              <w:spacing w:line="276" w:lineRule="auto"/>
              <w:rPr>
                <w:lang w:val="en-US"/>
              </w:rPr>
            </w:pPr>
            <w:r w:rsidRPr="00D93B8F">
              <w:rPr>
                <w:lang w:val="en-US"/>
              </w:rPr>
              <w:t>Side Panel 1200mm Depth - Hitachi logo branded - right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4DCF7B" w14:textId="77777777" w:rsidR="0021079F" w:rsidRPr="00D93B8F" w:rsidRDefault="0021079F" w:rsidP="00A12F2C">
            <w:pPr>
              <w:spacing w:line="276" w:lineRule="auto"/>
              <w:rPr>
                <w:lang w:val="en-US"/>
              </w:rPr>
            </w:pPr>
            <w:r w:rsidRPr="00D93B8F">
              <w:rPr>
                <w:lang w:val="en-US"/>
              </w:rPr>
              <w:t>A3BF-Z-PAN-BR-R.P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D6963"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75C678B3"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5965D8C" w14:textId="77777777" w:rsidR="0021079F" w:rsidRPr="00D93B8F" w:rsidRDefault="0021079F" w:rsidP="00A12F2C">
            <w:pPr>
              <w:spacing w:line="276" w:lineRule="auto"/>
              <w:rPr>
                <w:lang w:val="en-US"/>
              </w:rPr>
            </w:pPr>
            <w:r w:rsidRPr="00D93B8F">
              <w:rPr>
                <w:lang w:val="en-US"/>
              </w:rPr>
              <w:t>PDU 0RU 12xC13 2xC19 1Phase 230V 32A 2P+E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8F8426" w14:textId="77777777" w:rsidR="0021079F" w:rsidRPr="00D93B8F" w:rsidRDefault="0021079F" w:rsidP="00A12F2C">
            <w:pPr>
              <w:spacing w:line="276" w:lineRule="auto"/>
            </w:pPr>
            <w:r w:rsidRPr="00D93B8F">
              <w:t>A3CR-123294-51.P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D79CC" w14:textId="77777777" w:rsidR="0021079F" w:rsidRPr="00D93B8F" w:rsidRDefault="0021079F" w:rsidP="00A12F2C">
            <w:pPr>
              <w:spacing w:line="276" w:lineRule="auto"/>
              <w:jc w:val="center"/>
              <w:rPr>
                <w:lang w:val="en-US"/>
              </w:rPr>
            </w:pPr>
            <w:r w:rsidRPr="00D93B8F">
              <w:rPr>
                <w:lang w:val="en-US"/>
              </w:rPr>
              <w:t>4</w:t>
            </w:r>
          </w:p>
        </w:tc>
      </w:tr>
      <w:tr w:rsidR="0021079F" w:rsidRPr="00D93B8F" w14:paraId="1B9C53F3"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5A1152F4" w14:textId="77777777" w:rsidR="0021079F" w:rsidRPr="00D93B8F" w:rsidRDefault="0021079F" w:rsidP="00A12F2C">
            <w:pPr>
              <w:spacing w:line="276" w:lineRule="auto"/>
              <w:rPr>
                <w:lang w:val="en-US"/>
              </w:rPr>
            </w:pPr>
            <w:r w:rsidRPr="00D93B8F">
              <w:rPr>
                <w:lang w:val="en-US"/>
              </w:rPr>
              <w:t>16-Port, 8Gbps Fibre Channel Front-end Director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A83214" w14:textId="77777777" w:rsidR="0021079F" w:rsidRPr="00D93B8F" w:rsidRDefault="0021079F" w:rsidP="00A12F2C">
            <w:pPr>
              <w:spacing w:line="276" w:lineRule="auto"/>
            </w:pPr>
            <w:r w:rsidRPr="00D93B8F">
              <w:t>DKC-F810I-16FC8.P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62880"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486D0177"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574D5384" w14:textId="77777777" w:rsidR="0021079F" w:rsidRPr="00D93B8F" w:rsidRDefault="0021079F" w:rsidP="00A12F2C">
            <w:pPr>
              <w:spacing w:line="276" w:lineRule="auto"/>
              <w:rPr>
                <w:lang w:val="en-US"/>
              </w:rPr>
            </w:pPr>
            <w:r w:rsidRPr="00D93B8F">
              <w:rPr>
                <w:lang w:val="en-US"/>
              </w:rPr>
              <w:t>300GB, 15K rpm SFF Disk Drive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89C3CF" w14:textId="77777777" w:rsidR="0021079F" w:rsidRPr="00D93B8F" w:rsidRDefault="0021079F" w:rsidP="00A12F2C">
            <w:pPr>
              <w:spacing w:line="276" w:lineRule="auto"/>
            </w:pPr>
            <w:r w:rsidRPr="00D93B8F">
              <w:t>DKC-F810I-300KCM.P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9BE0E" w14:textId="77777777" w:rsidR="0021079F" w:rsidRPr="00D93B8F" w:rsidRDefault="0021079F" w:rsidP="00A12F2C">
            <w:pPr>
              <w:spacing w:line="276" w:lineRule="auto"/>
              <w:jc w:val="center"/>
              <w:rPr>
                <w:lang w:val="en-US"/>
              </w:rPr>
            </w:pPr>
            <w:r w:rsidRPr="00D93B8F">
              <w:rPr>
                <w:lang w:val="en-US"/>
              </w:rPr>
              <w:t>149</w:t>
            </w:r>
          </w:p>
        </w:tc>
      </w:tr>
      <w:tr w:rsidR="0021079F" w:rsidRPr="00D93B8F" w14:paraId="5932CB4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8DE1F07" w14:textId="77777777" w:rsidR="0021079F" w:rsidRPr="00D93B8F" w:rsidRDefault="0021079F" w:rsidP="00A12F2C">
            <w:pPr>
              <w:spacing w:line="276" w:lineRule="auto"/>
              <w:rPr>
                <w:lang w:val="en-US"/>
              </w:rPr>
            </w:pPr>
            <w:r w:rsidRPr="00D93B8F">
              <w:rPr>
                <w:lang w:val="en-US"/>
              </w:rPr>
              <w:t>1800GB, 10K rpm SFF Disk Drive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591F7E" w14:textId="77777777" w:rsidR="0021079F" w:rsidRPr="00D93B8F" w:rsidRDefault="0021079F" w:rsidP="00A12F2C">
            <w:pPr>
              <w:spacing w:line="276" w:lineRule="auto"/>
              <w:rPr>
                <w:lang w:val="en-US"/>
              </w:rPr>
            </w:pPr>
            <w:r w:rsidRPr="00D93B8F">
              <w:rPr>
                <w:lang w:val="en-US"/>
              </w:rPr>
              <w:t>DKC-F810I-1R8JGM.P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9F759" w14:textId="77777777" w:rsidR="0021079F" w:rsidRPr="00D93B8F" w:rsidRDefault="0021079F" w:rsidP="00A12F2C">
            <w:pPr>
              <w:spacing w:line="276" w:lineRule="auto"/>
              <w:jc w:val="center"/>
              <w:rPr>
                <w:lang w:val="en-US"/>
              </w:rPr>
            </w:pPr>
            <w:r w:rsidRPr="00D93B8F">
              <w:rPr>
                <w:lang w:val="en-US"/>
              </w:rPr>
              <w:t>45</w:t>
            </w:r>
          </w:p>
        </w:tc>
      </w:tr>
      <w:tr w:rsidR="0021079F" w:rsidRPr="00D93B8F" w14:paraId="035E9E6E"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CAC3FC1" w14:textId="77777777" w:rsidR="0021079F" w:rsidRPr="00D93B8F" w:rsidRDefault="0021079F" w:rsidP="00A12F2C">
            <w:pPr>
              <w:spacing w:line="276" w:lineRule="auto"/>
              <w:rPr>
                <w:lang w:val="en-US"/>
              </w:rPr>
            </w:pPr>
            <w:r w:rsidRPr="00D93B8F">
              <w:rPr>
                <w:lang w:val="en-US"/>
              </w:rPr>
              <w:t>900GB, 10K rpm SFF Disk Drive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167900" w14:textId="77777777" w:rsidR="0021079F" w:rsidRPr="00D93B8F" w:rsidRDefault="0021079F" w:rsidP="00A12F2C">
            <w:pPr>
              <w:spacing w:line="276" w:lineRule="auto"/>
              <w:rPr>
                <w:lang w:val="en-US"/>
              </w:rPr>
            </w:pPr>
            <w:r w:rsidRPr="00D93B8F">
              <w:t>DKC-F810I-900JCM.P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2CBD15" w14:textId="77777777" w:rsidR="0021079F" w:rsidRPr="00D93B8F" w:rsidRDefault="0021079F" w:rsidP="00A12F2C">
            <w:pPr>
              <w:spacing w:line="276" w:lineRule="auto"/>
              <w:jc w:val="center"/>
              <w:rPr>
                <w:lang w:val="en-US"/>
              </w:rPr>
            </w:pPr>
            <w:r w:rsidRPr="00D93B8F">
              <w:rPr>
                <w:lang w:val="en-US"/>
              </w:rPr>
              <w:t>97</w:t>
            </w:r>
          </w:p>
        </w:tc>
      </w:tr>
      <w:tr w:rsidR="0021079F" w:rsidRPr="00D93B8F" w14:paraId="0933653A"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5FF0A698" w14:textId="77777777" w:rsidR="0021079F" w:rsidRPr="00D93B8F" w:rsidRDefault="0021079F" w:rsidP="00A12F2C">
            <w:pPr>
              <w:spacing w:line="276" w:lineRule="auto"/>
            </w:pPr>
            <w:r w:rsidRPr="00D93B8F">
              <w:t>Controller Chassis Bezel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33FDBF" w14:textId="77777777" w:rsidR="0021079F" w:rsidRPr="00D93B8F" w:rsidRDefault="0021079F" w:rsidP="00A12F2C">
            <w:pPr>
              <w:spacing w:line="276" w:lineRule="auto"/>
            </w:pPr>
            <w:r w:rsidRPr="00D93B8F">
              <w:t>DKC-F810I-BCH.P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9A4AC7"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43CFAEFC"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3BF06A3" w14:textId="77777777" w:rsidR="0021079F" w:rsidRPr="00D93B8F" w:rsidRDefault="0021079F" w:rsidP="00A12F2C">
            <w:pPr>
              <w:spacing w:line="276" w:lineRule="auto"/>
              <w:rPr>
                <w:lang w:val="en-US"/>
              </w:rPr>
            </w:pPr>
            <w:r w:rsidRPr="00D93B8F">
              <w:rPr>
                <w:lang w:val="en-US"/>
              </w:rPr>
              <w:t>Cache Backup Module Kit for Small Memory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6E6745" w14:textId="77777777" w:rsidR="0021079F" w:rsidRPr="00D93B8F" w:rsidRDefault="0021079F" w:rsidP="00A12F2C">
            <w:pPr>
              <w:spacing w:line="276" w:lineRule="auto"/>
            </w:pPr>
            <w:r w:rsidRPr="00D93B8F">
              <w:t>DKC-F810I-BKMS.P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C838F" w14:textId="77777777" w:rsidR="0021079F" w:rsidRPr="00D93B8F" w:rsidRDefault="0021079F" w:rsidP="00A12F2C">
            <w:pPr>
              <w:spacing w:line="276" w:lineRule="auto"/>
              <w:jc w:val="center"/>
              <w:rPr>
                <w:lang w:val="en-US"/>
              </w:rPr>
            </w:pPr>
            <w:r w:rsidRPr="00D93B8F">
              <w:rPr>
                <w:lang w:val="en-US"/>
              </w:rPr>
              <w:t>2</w:t>
            </w:r>
          </w:p>
        </w:tc>
      </w:tr>
      <w:tr w:rsidR="0021079F" w:rsidRPr="00D93B8F" w14:paraId="31290377"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1178CF92" w14:textId="77777777" w:rsidR="0021079F" w:rsidRPr="00D93B8F" w:rsidRDefault="0021079F" w:rsidP="00A12F2C">
            <w:pPr>
              <w:spacing w:line="276" w:lineRule="auto"/>
            </w:pPr>
            <w:r w:rsidRPr="00D93B8F">
              <w:t>Cache Flash Memory (128GB)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BFC0B2" w14:textId="77777777" w:rsidR="0021079F" w:rsidRPr="00D93B8F" w:rsidRDefault="0021079F" w:rsidP="00A12F2C">
            <w:pPr>
              <w:spacing w:line="276" w:lineRule="auto"/>
            </w:pPr>
            <w:r w:rsidRPr="00D93B8F">
              <w:t>DKC-F810I-BMM128.P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505064" w14:textId="77777777" w:rsidR="0021079F" w:rsidRPr="00D93B8F" w:rsidRDefault="0021079F" w:rsidP="00A12F2C">
            <w:pPr>
              <w:spacing w:line="276" w:lineRule="auto"/>
              <w:jc w:val="center"/>
              <w:rPr>
                <w:lang w:val="en-US"/>
              </w:rPr>
            </w:pPr>
            <w:r w:rsidRPr="00D93B8F">
              <w:rPr>
                <w:lang w:val="en-US"/>
              </w:rPr>
              <w:t>4</w:t>
            </w:r>
          </w:p>
        </w:tc>
      </w:tr>
      <w:tr w:rsidR="0021079F" w:rsidRPr="00D93B8F" w14:paraId="4075167D"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D76BEE1" w14:textId="77777777" w:rsidR="0021079F" w:rsidRPr="00D93B8F" w:rsidRDefault="0021079F" w:rsidP="00A12F2C">
            <w:pPr>
              <w:spacing w:line="276" w:lineRule="auto"/>
            </w:pPr>
            <w:r w:rsidRPr="00D93B8F">
              <w:t>Drive Chassis Bezel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857EA1" w14:textId="77777777" w:rsidR="0021079F" w:rsidRPr="00D93B8F" w:rsidRDefault="0021079F" w:rsidP="00A12F2C">
            <w:pPr>
              <w:spacing w:line="276" w:lineRule="auto"/>
            </w:pPr>
            <w:r w:rsidRPr="00D93B8F">
              <w:t>DKC-F810I-BUH.P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7A580"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60ED2243"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66EC7DF8" w14:textId="77777777" w:rsidR="0021079F" w:rsidRPr="00D93B8F" w:rsidRDefault="0021079F" w:rsidP="00A12F2C">
            <w:pPr>
              <w:spacing w:line="276" w:lineRule="auto"/>
              <w:rPr>
                <w:lang w:val="en-US"/>
              </w:rPr>
            </w:pPr>
            <w:r w:rsidRPr="00D93B8F">
              <w:rPr>
                <w:lang w:val="en-US"/>
              </w:rPr>
              <w:t>Back-end interface cable (1m)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A974A7" w14:textId="77777777" w:rsidR="0021079F" w:rsidRPr="00D93B8F" w:rsidRDefault="0021079F" w:rsidP="00A12F2C">
            <w:pPr>
              <w:spacing w:line="276" w:lineRule="auto"/>
            </w:pPr>
            <w:r w:rsidRPr="00D93B8F">
              <w:t>DKC-F810I-CC1.P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CF12E"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67652B7E"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4485928" w14:textId="77777777" w:rsidR="0021079F" w:rsidRPr="00D93B8F" w:rsidRDefault="0021079F" w:rsidP="00A12F2C">
            <w:pPr>
              <w:spacing w:line="276" w:lineRule="auto"/>
              <w:rPr>
                <w:lang w:val="en-US"/>
              </w:rPr>
            </w:pPr>
            <w:r w:rsidRPr="00D93B8F">
              <w:rPr>
                <w:lang w:val="en-US"/>
              </w:rPr>
              <w:t>Back-end interface cable (2m)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910DD3" w14:textId="77777777" w:rsidR="0021079F" w:rsidRPr="00D93B8F" w:rsidRDefault="0021079F" w:rsidP="00A12F2C">
            <w:pPr>
              <w:spacing w:line="276" w:lineRule="auto"/>
            </w:pPr>
            <w:r w:rsidRPr="00D93B8F">
              <w:t>DKC-F810I-CC2.P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C3DA1"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0218A58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2F427118" w14:textId="77777777" w:rsidR="0021079F" w:rsidRPr="00D93B8F" w:rsidRDefault="0021079F" w:rsidP="00A12F2C">
            <w:pPr>
              <w:spacing w:line="276" w:lineRule="auto"/>
            </w:pPr>
            <w:r w:rsidRPr="00D93B8F">
              <w:t>Cache Memory Module (16GB)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963E9" w14:textId="77777777" w:rsidR="0021079F" w:rsidRPr="00D93B8F" w:rsidRDefault="0021079F" w:rsidP="00A12F2C">
            <w:pPr>
              <w:spacing w:line="276" w:lineRule="auto"/>
            </w:pPr>
            <w:r w:rsidRPr="00D93B8F">
              <w:t>DKC-F810I-CM16G.P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AB257" w14:textId="77777777" w:rsidR="0021079F" w:rsidRPr="00D93B8F" w:rsidRDefault="0021079F" w:rsidP="00A12F2C">
            <w:pPr>
              <w:spacing w:line="276" w:lineRule="auto"/>
              <w:jc w:val="center"/>
              <w:rPr>
                <w:lang w:val="en-US"/>
              </w:rPr>
            </w:pPr>
            <w:r w:rsidRPr="00D93B8F">
              <w:rPr>
                <w:lang w:val="en-US"/>
              </w:rPr>
              <w:t>8</w:t>
            </w:r>
          </w:p>
        </w:tc>
      </w:tr>
      <w:tr w:rsidR="0021079F" w:rsidRPr="00D93B8F" w14:paraId="21A8D08A"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691D693" w14:textId="77777777" w:rsidR="0021079F" w:rsidRPr="00D93B8F" w:rsidRDefault="0021079F" w:rsidP="00A12F2C">
            <w:pPr>
              <w:spacing w:line="276" w:lineRule="auto"/>
            </w:pPr>
            <w:r w:rsidRPr="00D93B8F">
              <w:t>Cache Path Control Adapter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E18C4A" w14:textId="77777777" w:rsidR="0021079F" w:rsidRPr="00D93B8F" w:rsidRDefault="0021079F" w:rsidP="00A12F2C">
            <w:pPr>
              <w:spacing w:line="276" w:lineRule="auto"/>
            </w:pPr>
            <w:r w:rsidRPr="00D93B8F">
              <w:t>DKC-F810I-CPEX.P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CFB6E9"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085A2D2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64550FB1" w14:textId="77777777" w:rsidR="0021079F" w:rsidRPr="00D93B8F" w:rsidRDefault="0021079F" w:rsidP="00A12F2C">
            <w:pPr>
              <w:spacing w:line="276" w:lineRule="auto"/>
              <w:rPr>
                <w:lang w:val="en-US"/>
              </w:rPr>
            </w:pPr>
            <w:r w:rsidRPr="00D93B8F">
              <w:rPr>
                <w:lang w:val="en-US"/>
              </w:rPr>
              <w:t>LFF/SFF Drive Chassis Power Cord Kit(EMEA)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47DB6C" w14:textId="77777777" w:rsidR="0021079F" w:rsidRPr="00D93B8F" w:rsidRDefault="0021079F" w:rsidP="00A12F2C">
            <w:pPr>
              <w:spacing w:line="276" w:lineRule="auto"/>
            </w:pPr>
            <w:r w:rsidRPr="00D93B8F">
              <w:t>DKC-F810I-PHEC.P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97F6D"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6A59B66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681E4C4" w14:textId="77777777" w:rsidR="0021079F" w:rsidRPr="00D93B8F" w:rsidRDefault="0021079F" w:rsidP="00A12F2C">
            <w:pPr>
              <w:spacing w:line="276" w:lineRule="auto"/>
              <w:rPr>
                <w:lang w:val="en-US"/>
              </w:rPr>
            </w:pPr>
            <w:r w:rsidRPr="00D93B8F">
              <w:rPr>
                <w:lang w:val="en-US"/>
              </w:rPr>
              <w:t>Controller Chassis Power Cord Kit(EMEA)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31F943" w14:textId="77777777" w:rsidR="0021079F" w:rsidRPr="00D93B8F" w:rsidRDefault="0021079F" w:rsidP="00A12F2C">
            <w:pPr>
              <w:spacing w:line="276" w:lineRule="auto"/>
            </w:pPr>
            <w:r w:rsidRPr="00D93B8F">
              <w:t>DKC-F810I-PLEC.P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3452CF"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8A0158B"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0EB65F4A" w14:textId="77777777" w:rsidR="0021079F" w:rsidRPr="00D93B8F" w:rsidRDefault="0021079F" w:rsidP="00A12F2C">
            <w:pPr>
              <w:spacing w:line="276" w:lineRule="auto"/>
            </w:pPr>
            <w:r w:rsidRPr="00D93B8F">
              <w:t>SFF Drive Chassis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724844" w14:textId="77777777" w:rsidR="0021079F" w:rsidRPr="00D93B8F" w:rsidRDefault="0021079F" w:rsidP="00A12F2C">
            <w:pPr>
              <w:spacing w:line="276" w:lineRule="auto"/>
            </w:pPr>
            <w:r w:rsidRPr="00D93B8F">
              <w:t>DKC-F810I-SBX.P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B1CE4" w14:textId="77777777" w:rsidR="0021079F" w:rsidRPr="00D93B8F" w:rsidRDefault="0021079F" w:rsidP="00A12F2C">
            <w:pPr>
              <w:spacing w:line="276" w:lineRule="auto"/>
              <w:jc w:val="center"/>
              <w:rPr>
                <w:lang w:val="en-US"/>
              </w:rPr>
            </w:pPr>
            <w:r w:rsidRPr="00D93B8F">
              <w:rPr>
                <w:lang w:val="en-US"/>
              </w:rPr>
              <w:t>2</w:t>
            </w:r>
          </w:p>
        </w:tc>
      </w:tr>
      <w:tr w:rsidR="0021079F" w:rsidRPr="00D93B8F" w14:paraId="62232B99"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7067509B" w14:textId="77777777" w:rsidR="0021079F" w:rsidRPr="00D93B8F" w:rsidRDefault="0021079F" w:rsidP="00A12F2C">
            <w:pPr>
              <w:spacing w:line="276" w:lineRule="auto"/>
            </w:pPr>
            <w:r w:rsidRPr="00D93B8F">
              <w:t>Standard Back-end Director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68C45B7" w14:textId="77777777" w:rsidR="0021079F" w:rsidRPr="00D93B8F" w:rsidRDefault="0021079F" w:rsidP="00A12F2C">
            <w:pPr>
              <w:spacing w:line="276" w:lineRule="auto"/>
            </w:pPr>
            <w:r w:rsidRPr="00D93B8F">
              <w:t>DKC-F810I-SCA.P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5B5D9E"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2955F81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7A4C6512" w14:textId="77777777" w:rsidR="0021079F" w:rsidRPr="00D93B8F" w:rsidRDefault="0021079F" w:rsidP="00A12F2C">
            <w:pPr>
              <w:spacing w:line="276" w:lineRule="auto"/>
            </w:pPr>
            <w:r w:rsidRPr="00D93B8F">
              <w:t>Primary Controller Chassis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CE513C" w14:textId="77777777" w:rsidR="0021079F" w:rsidRPr="00D93B8F" w:rsidRDefault="0021079F" w:rsidP="00A12F2C">
            <w:pPr>
              <w:spacing w:line="276" w:lineRule="auto"/>
            </w:pPr>
            <w:r w:rsidRPr="00D93B8F">
              <w:t>DKC810I-CBXA.P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F41A4"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30B5BFA7"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621A3C3A" w14:textId="77777777" w:rsidR="0021079F" w:rsidRPr="00D93B8F" w:rsidRDefault="0021079F" w:rsidP="00A12F2C">
            <w:pPr>
              <w:spacing w:line="276" w:lineRule="auto"/>
              <w:rPr>
                <w:lang w:val="en-US"/>
              </w:rPr>
            </w:pPr>
            <w:r w:rsidRPr="00D93B8F">
              <w:rPr>
                <w:lang w:val="en-US"/>
              </w:rPr>
              <w:t>4GB USB memory stick with lanyard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8562AD" w14:textId="77777777" w:rsidR="0021079F" w:rsidRPr="00D93B8F" w:rsidRDefault="0021079F" w:rsidP="00A12F2C">
            <w:pPr>
              <w:spacing w:line="276" w:lineRule="auto"/>
            </w:pPr>
            <w:r w:rsidRPr="00D93B8F">
              <w:t>DTI4GL.P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4603"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493CAD4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478625FC" w14:textId="77777777" w:rsidR="0021079F" w:rsidRPr="00D93B8F" w:rsidRDefault="0021079F" w:rsidP="00A12F2C">
            <w:pPr>
              <w:spacing w:line="276" w:lineRule="auto"/>
            </w:pPr>
            <w:r w:rsidRPr="00D93B8F">
              <w:t>LAN Cable 14ft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6C16DB" w14:textId="77777777" w:rsidR="0021079F" w:rsidRPr="00D93B8F" w:rsidRDefault="0021079F" w:rsidP="00A12F2C">
            <w:pPr>
              <w:spacing w:line="276" w:lineRule="auto"/>
            </w:pPr>
            <w:r w:rsidRPr="00D93B8F">
              <w:t>IP0662-14.P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B58F06"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2C44A064"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37CF4DE9" w14:textId="77777777" w:rsidR="0021079F" w:rsidRPr="00D93B8F" w:rsidRDefault="0021079F" w:rsidP="00A12F2C">
            <w:pPr>
              <w:spacing w:line="276" w:lineRule="auto"/>
              <w:rPr>
                <w:lang w:val="en-US"/>
              </w:rPr>
            </w:pPr>
            <w:r w:rsidRPr="00D93B8F">
              <w:rPr>
                <w:lang w:val="en-US"/>
              </w:rPr>
              <w:t>RJ-45 Modular In-Line Coupler 6 Conductor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ECBF6F" w14:textId="77777777" w:rsidR="0021079F" w:rsidRPr="00D93B8F" w:rsidRDefault="0021079F" w:rsidP="00A12F2C">
            <w:pPr>
              <w:spacing w:line="276" w:lineRule="auto"/>
            </w:pPr>
            <w:r w:rsidRPr="00D93B8F">
              <w:t>IP0665-45.P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8CC5B" w14:textId="77777777" w:rsidR="0021079F" w:rsidRPr="00D93B8F" w:rsidRDefault="0021079F" w:rsidP="00A12F2C">
            <w:pPr>
              <w:spacing w:line="276" w:lineRule="auto"/>
              <w:jc w:val="center"/>
              <w:rPr>
                <w:lang w:val="en-US"/>
              </w:rPr>
            </w:pPr>
            <w:r w:rsidRPr="00D93B8F">
              <w:rPr>
                <w:lang w:val="en-US"/>
              </w:rPr>
              <w:t>1</w:t>
            </w:r>
          </w:p>
        </w:tc>
      </w:tr>
      <w:tr w:rsidR="0021079F" w:rsidRPr="00D93B8F" w14:paraId="146DCD60"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5FC9F44B" w14:textId="77777777" w:rsidR="0021079F" w:rsidRPr="00D93B8F" w:rsidRDefault="0021079F" w:rsidP="00A12F2C">
            <w:pPr>
              <w:spacing w:line="276" w:lineRule="auto"/>
              <w:rPr>
                <w:lang w:val="en-US"/>
              </w:rPr>
            </w:pPr>
            <w:r w:rsidRPr="00D93B8F">
              <w:rPr>
                <w:lang w:val="en-US"/>
              </w:rPr>
              <w:t xml:space="preserve">Virtual Storage Director Pair Upgrade Kit </w:t>
            </w:r>
            <w:r w:rsidRPr="00D93B8F">
              <w:t>включая</w:t>
            </w:r>
            <w:r w:rsidRPr="00D93B8F">
              <w:rPr>
                <w:lang w:val="en-US"/>
              </w:rPr>
              <w:t xml:space="preserve"> Name Plate (G1500)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1ADC486" w14:textId="77777777" w:rsidR="0021079F" w:rsidRPr="00D93B8F" w:rsidRDefault="0021079F" w:rsidP="00A12F2C">
            <w:pPr>
              <w:spacing w:line="276" w:lineRule="auto"/>
              <w:rPr>
                <w:lang w:val="en-US"/>
              </w:rPr>
            </w:pPr>
            <w:r w:rsidRPr="00D93B8F">
              <w:rPr>
                <w:lang w:val="en-US"/>
              </w:rPr>
              <w:t>DKC-F810I-MP2UGH.P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593C5E" w14:textId="77777777" w:rsidR="0021079F" w:rsidRPr="00D93B8F" w:rsidRDefault="0021079F" w:rsidP="00A12F2C">
            <w:pPr>
              <w:spacing w:line="276" w:lineRule="auto"/>
              <w:jc w:val="center"/>
            </w:pPr>
            <w:r w:rsidRPr="00D93B8F">
              <w:t>1</w:t>
            </w:r>
          </w:p>
        </w:tc>
      </w:tr>
      <w:tr w:rsidR="0021079F" w:rsidRPr="00D93B8F" w14:paraId="0659E628" w14:textId="77777777" w:rsidTr="00A12F2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536C8C94" w14:textId="77777777" w:rsidR="0021079F" w:rsidRPr="00D93B8F" w:rsidRDefault="0021079F" w:rsidP="00A12F2C">
            <w:pPr>
              <w:spacing w:line="276" w:lineRule="auto"/>
              <w:jc w:val="center"/>
            </w:pPr>
            <w:r w:rsidRPr="00D93B8F">
              <w:t>Оптические коммутаторы</w:t>
            </w:r>
          </w:p>
        </w:tc>
      </w:tr>
      <w:tr w:rsidR="0021079F" w:rsidRPr="00D93B8F" w14:paraId="248717CA"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41DF3E95" w14:textId="77777777" w:rsidR="0021079F" w:rsidRPr="00D93B8F" w:rsidRDefault="0021079F" w:rsidP="00A12F2C">
            <w:pPr>
              <w:spacing w:line="276" w:lineRule="auto"/>
              <w:rPr>
                <w:lang w:val="en-US"/>
              </w:rPr>
            </w:pPr>
            <w:r w:rsidRPr="00D93B8F">
              <w:rPr>
                <w:lang w:val="en-US"/>
              </w:rPr>
              <w:t>Cisco Nexus 3524, 24 10G Port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70C0DB" w14:textId="77777777" w:rsidR="0021079F" w:rsidRPr="00D93B8F" w:rsidRDefault="0021079F" w:rsidP="00A12F2C">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36C85" w14:textId="77777777" w:rsidR="0021079F" w:rsidRPr="00D93B8F" w:rsidRDefault="0021079F" w:rsidP="00A12F2C">
            <w:pPr>
              <w:spacing w:line="276" w:lineRule="auto"/>
              <w:jc w:val="center"/>
            </w:pPr>
            <w:r w:rsidRPr="00D93B8F">
              <w:t>2</w:t>
            </w:r>
          </w:p>
        </w:tc>
      </w:tr>
      <w:tr w:rsidR="0021079F" w:rsidRPr="00D93B8F" w14:paraId="6FD39780" w14:textId="77777777" w:rsidTr="00A12F2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6DA86264" w14:textId="77777777" w:rsidR="0021079F" w:rsidRPr="00D93B8F" w:rsidRDefault="0021079F" w:rsidP="00A12F2C">
            <w:pPr>
              <w:spacing w:line="276" w:lineRule="auto"/>
              <w:jc w:val="center"/>
            </w:pPr>
            <w:r w:rsidRPr="00D93B8F">
              <w:lastRenderedPageBreak/>
              <w:t>Система хранения данных</w:t>
            </w:r>
          </w:p>
        </w:tc>
      </w:tr>
      <w:tr w:rsidR="0021079F" w:rsidRPr="00D93B8F" w14:paraId="2714456B"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23680F66" w14:textId="77777777" w:rsidR="0021079F" w:rsidRPr="00D93B8F" w:rsidRDefault="0021079F" w:rsidP="00A12F2C">
            <w:pPr>
              <w:spacing w:line="276" w:lineRule="auto"/>
            </w:pPr>
            <w:r w:rsidRPr="00D93B8F">
              <w:t>Dell UNITY 300</w:t>
            </w:r>
            <w:r w:rsidRPr="00D93B8F">
              <w:rPr>
                <w:lang w:val="en-US"/>
              </w:rPr>
              <w:t xml:space="preserve"> (3 </w:t>
            </w:r>
            <w:r w:rsidRPr="00D93B8F">
              <w:t>дисковых полки)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23864E" w14:textId="77777777" w:rsidR="0021079F" w:rsidRPr="00D93B8F" w:rsidRDefault="0021079F" w:rsidP="00A12F2C">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45EC3" w14:textId="77777777" w:rsidR="0021079F" w:rsidRPr="00D93B8F" w:rsidRDefault="0021079F" w:rsidP="00A12F2C">
            <w:pPr>
              <w:spacing w:line="276" w:lineRule="auto"/>
              <w:jc w:val="center"/>
            </w:pPr>
            <w:r w:rsidRPr="00D93B8F">
              <w:t>1</w:t>
            </w:r>
          </w:p>
        </w:tc>
      </w:tr>
      <w:tr w:rsidR="0021079F" w:rsidRPr="00D93B8F" w14:paraId="5D24B4C6" w14:textId="77777777" w:rsidTr="00A12F2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4FB7E6F9" w14:textId="77777777" w:rsidR="0021079F" w:rsidRPr="00D93B8F" w:rsidRDefault="0021079F" w:rsidP="00A12F2C">
            <w:pPr>
              <w:spacing w:line="276" w:lineRule="auto"/>
              <w:jc w:val="center"/>
            </w:pPr>
            <w:r w:rsidRPr="00D93B8F">
              <w:t>Оптические коммутаторы</w:t>
            </w:r>
          </w:p>
        </w:tc>
      </w:tr>
      <w:tr w:rsidR="0021079F" w:rsidRPr="00D93B8F" w14:paraId="096DCE68"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6437F35C" w14:textId="77777777" w:rsidR="0021079F" w:rsidRPr="00D93B8F" w:rsidRDefault="0021079F" w:rsidP="00A12F2C">
            <w:pPr>
              <w:spacing w:line="276" w:lineRule="auto"/>
              <w:rPr>
                <w:lang w:val="en-US"/>
              </w:rPr>
            </w:pPr>
            <w:r w:rsidRPr="00D93B8F">
              <w:t>DS-6505R-B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17FEBAF" w14:textId="77777777" w:rsidR="0021079F" w:rsidRPr="00D93B8F" w:rsidRDefault="0021079F" w:rsidP="00A12F2C">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817B8E" w14:textId="77777777" w:rsidR="0021079F" w:rsidRPr="00D93B8F" w:rsidRDefault="0021079F" w:rsidP="00A12F2C">
            <w:pPr>
              <w:spacing w:line="276" w:lineRule="auto"/>
              <w:jc w:val="center"/>
            </w:pPr>
            <w:r w:rsidRPr="00D93B8F">
              <w:t>2</w:t>
            </w:r>
          </w:p>
        </w:tc>
      </w:tr>
      <w:tr w:rsidR="0021079F" w:rsidRPr="00D93B8F" w14:paraId="50D38068" w14:textId="77777777" w:rsidTr="00A12F2C">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14:paraId="54941AC3" w14:textId="77777777" w:rsidR="0021079F" w:rsidRPr="00D93B8F" w:rsidRDefault="0021079F" w:rsidP="00A12F2C">
            <w:pPr>
              <w:spacing w:line="276" w:lineRule="auto"/>
              <w:jc w:val="center"/>
            </w:pPr>
            <w:r w:rsidRPr="00D93B8F">
              <w:t>Оптические коммутаторы</w:t>
            </w:r>
          </w:p>
        </w:tc>
      </w:tr>
      <w:tr w:rsidR="0021079F" w:rsidRPr="00D93B8F" w14:paraId="7A55AEB7" w14:textId="77777777" w:rsidTr="00A12F2C">
        <w:tc>
          <w:tcPr>
            <w:tcW w:w="6237" w:type="dxa"/>
            <w:tcBorders>
              <w:top w:val="single" w:sz="4" w:space="0" w:color="auto"/>
              <w:left w:val="single" w:sz="4" w:space="0" w:color="auto"/>
              <w:bottom w:val="single" w:sz="4" w:space="0" w:color="auto"/>
              <w:right w:val="single" w:sz="4" w:space="0" w:color="auto"/>
            </w:tcBorders>
            <w:shd w:val="clear" w:color="auto" w:fill="auto"/>
          </w:tcPr>
          <w:p w14:paraId="5CF20041" w14:textId="77777777" w:rsidR="0021079F" w:rsidRPr="00D93B8F" w:rsidRDefault="0021079F" w:rsidP="00A12F2C">
            <w:pPr>
              <w:spacing w:line="276" w:lineRule="auto"/>
              <w:rPr>
                <w:lang w:val="en-US"/>
              </w:rPr>
            </w:pPr>
            <w:r w:rsidRPr="00D93B8F">
              <w:rPr>
                <w:lang w:val="en-US"/>
              </w:rPr>
              <w:t>Cisco Nexus 3524, 24 10G Port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009BB9" w14:textId="77777777" w:rsidR="0021079F" w:rsidRPr="00D93B8F" w:rsidRDefault="0021079F" w:rsidP="00A12F2C">
            <w:pPr>
              <w:spacing w:line="276" w:lineRule="auto"/>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2E770" w14:textId="77777777" w:rsidR="0021079F" w:rsidRPr="00D93B8F" w:rsidRDefault="0021079F" w:rsidP="00A12F2C">
            <w:pPr>
              <w:spacing w:line="276" w:lineRule="auto"/>
              <w:jc w:val="center"/>
            </w:pPr>
            <w:r w:rsidRPr="00D93B8F">
              <w:t>2</w:t>
            </w:r>
          </w:p>
        </w:tc>
      </w:tr>
    </w:tbl>
    <w:p w14:paraId="441CAC93" w14:textId="77777777" w:rsidR="0021079F" w:rsidRPr="00D93B8F" w:rsidRDefault="0021079F" w:rsidP="0021079F">
      <w:pPr>
        <w:spacing w:line="360" w:lineRule="auto"/>
        <w:ind w:left="1069"/>
      </w:pPr>
    </w:p>
    <w:p w14:paraId="1B155441" w14:textId="77777777" w:rsidR="0021079F" w:rsidRPr="00D93B8F" w:rsidRDefault="0021079F" w:rsidP="0021079F">
      <w:pPr>
        <w:spacing w:line="360" w:lineRule="auto"/>
        <w:ind w:left="1069"/>
        <w:rPr>
          <w:rFonts w:eastAsiaTheme="minorHAnsi"/>
        </w:rPr>
      </w:pPr>
      <w:r w:rsidRPr="00D93B8F">
        <w:t>Общее программное обеспечение ТП ЕИС Роскомнадзора включает в себя:</w:t>
      </w:r>
    </w:p>
    <w:p w14:paraId="1C4DF4B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 Oracle (Sun) Solaris для серверного оборудования;</w:t>
      </w:r>
    </w:p>
    <w:p w14:paraId="75B1E5A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 FreeBSD для серверного оборудования;</w:t>
      </w:r>
    </w:p>
    <w:p w14:paraId="44C4E57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 RedHat Enterprise Linux для серверного оборудования;</w:t>
      </w:r>
    </w:p>
    <w:p w14:paraId="50A46C0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ОС CentOS Linux для серверного оборудования;</w:t>
      </w:r>
    </w:p>
    <w:p w14:paraId="4ED172A1" w14:textId="77777777" w:rsidR="0021079F" w:rsidRPr="00D93B8F" w:rsidRDefault="0021079F" w:rsidP="007A7E11">
      <w:pPr>
        <w:pStyle w:val="af8"/>
        <w:numPr>
          <w:ilvl w:val="0"/>
          <w:numId w:val="119"/>
        </w:numPr>
        <w:spacing w:after="0" w:line="360" w:lineRule="auto"/>
        <w:contextualSpacing w:val="0"/>
        <w:jc w:val="both"/>
        <w:rPr>
          <w:sz w:val="24"/>
          <w:szCs w:val="24"/>
          <w:lang w:val="en-US" w:eastAsia="ru-RU"/>
        </w:rPr>
      </w:pPr>
      <w:r w:rsidRPr="00D93B8F">
        <w:rPr>
          <w:sz w:val="24"/>
          <w:szCs w:val="24"/>
          <w:lang w:eastAsia="ru-RU"/>
        </w:rPr>
        <w:t>СУБД</w:t>
      </w:r>
      <w:r w:rsidRPr="00D93B8F">
        <w:rPr>
          <w:sz w:val="24"/>
          <w:szCs w:val="24"/>
          <w:lang w:val="en-US" w:eastAsia="ru-RU"/>
        </w:rPr>
        <w:t xml:space="preserve"> Oracle Database Server 10g;</w:t>
      </w:r>
    </w:p>
    <w:p w14:paraId="542770C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СУБД MySQL 5.5, 5.6;</w:t>
      </w:r>
    </w:p>
    <w:p w14:paraId="081DE6B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СУБД PostgreSQL версии 9.5;</w:t>
      </w:r>
    </w:p>
    <w:p w14:paraId="7E2900A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Oracle Application Server 10g;</w:t>
      </w:r>
    </w:p>
    <w:p w14:paraId="060BD2E7" w14:textId="77777777" w:rsidR="0021079F" w:rsidRPr="00D93B8F" w:rsidRDefault="0021079F" w:rsidP="007A7E11">
      <w:pPr>
        <w:pStyle w:val="af8"/>
        <w:numPr>
          <w:ilvl w:val="0"/>
          <w:numId w:val="119"/>
        </w:numPr>
        <w:spacing w:after="0" w:line="360" w:lineRule="auto"/>
        <w:contextualSpacing w:val="0"/>
        <w:jc w:val="both"/>
        <w:rPr>
          <w:sz w:val="24"/>
          <w:szCs w:val="24"/>
          <w:lang w:val="en-US" w:eastAsia="ru-RU"/>
        </w:rPr>
      </w:pPr>
      <w:r w:rsidRPr="00D93B8F">
        <w:rPr>
          <w:sz w:val="24"/>
          <w:szCs w:val="24"/>
          <w:lang w:val="en-US" w:eastAsia="ru-RU"/>
        </w:rPr>
        <w:t xml:space="preserve">Oracle Sun Java Platform SE </w:t>
      </w:r>
      <w:r w:rsidRPr="00D93B8F">
        <w:rPr>
          <w:sz w:val="24"/>
          <w:szCs w:val="24"/>
          <w:lang w:eastAsia="ru-RU"/>
        </w:rPr>
        <w:t>версий</w:t>
      </w:r>
      <w:r w:rsidRPr="00D93B8F">
        <w:rPr>
          <w:sz w:val="24"/>
          <w:szCs w:val="24"/>
          <w:lang w:val="en-US" w:eastAsia="ru-RU"/>
        </w:rPr>
        <w:t xml:space="preserve"> 6;</w:t>
      </w:r>
    </w:p>
    <w:p w14:paraId="0EA6AAA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Сервер Apache Tomcat версии 7.0.0 или выше;</w:t>
      </w:r>
    </w:p>
    <w:p w14:paraId="2AEEA8FB" w14:textId="77777777" w:rsidR="0021079F" w:rsidRPr="00D93B8F" w:rsidRDefault="0021079F" w:rsidP="007A7E11">
      <w:pPr>
        <w:pStyle w:val="af8"/>
        <w:numPr>
          <w:ilvl w:val="0"/>
          <w:numId w:val="119"/>
        </w:numPr>
        <w:spacing w:after="0" w:line="360" w:lineRule="auto"/>
        <w:contextualSpacing w:val="0"/>
        <w:jc w:val="both"/>
        <w:rPr>
          <w:sz w:val="24"/>
          <w:szCs w:val="24"/>
          <w:lang w:val="en-US" w:eastAsia="ru-RU"/>
        </w:rPr>
      </w:pPr>
      <w:r w:rsidRPr="00D93B8F">
        <w:rPr>
          <w:sz w:val="24"/>
          <w:szCs w:val="24"/>
          <w:lang w:val="en-US" w:eastAsia="ru-RU"/>
        </w:rPr>
        <w:t xml:space="preserve">Apache ActiveMQ (message broker) </w:t>
      </w:r>
      <w:r w:rsidRPr="00D93B8F">
        <w:rPr>
          <w:sz w:val="24"/>
          <w:szCs w:val="24"/>
          <w:lang w:eastAsia="ru-RU"/>
        </w:rPr>
        <w:t>версии</w:t>
      </w:r>
      <w:r w:rsidRPr="00D93B8F">
        <w:rPr>
          <w:sz w:val="24"/>
          <w:szCs w:val="24"/>
          <w:lang w:val="en-US" w:eastAsia="ru-RU"/>
        </w:rPr>
        <w:t xml:space="preserve"> 5.6.0 </w:t>
      </w:r>
      <w:r w:rsidRPr="00D93B8F">
        <w:rPr>
          <w:sz w:val="24"/>
          <w:szCs w:val="24"/>
          <w:lang w:eastAsia="ru-RU"/>
        </w:rPr>
        <w:t>или</w:t>
      </w:r>
      <w:r w:rsidRPr="00D93B8F">
        <w:rPr>
          <w:sz w:val="24"/>
          <w:szCs w:val="24"/>
          <w:lang w:val="en-US" w:eastAsia="ru-RU"/>
        </w:rPr>
        <w:t xml:space="preserve"> </w:t>
      </w:r>
      <w:r w:rsidRPr="00D93B8F">
        <w:rPr>
          <w:sz w:val="24"/>
          <w:szCs w:val="24"/>
          <w:lang w:eastAsia="ru-RU"/>
        </w:rPr>
        <w:t>выше</w:t>
      </w:r>
      <w:r w:rsidRPr="00D93B8F">
        <w:rPr>
          <w:sz w:val="24"/>
          <w:szCs w:val="24"/>
          <w:lang w:val="en-US" w:eastAsia="ru-RU"/>
        </w:rPr>
        <w:t>;</w:t>
      </w:r>
    </w:p>
    <w:p w14:paraId="20D581D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СКЗИ КриптоПро JCP версии 1.0.52 (или совместимое);</w:t>
      </w:r>
    </w:p>
    <w:p w14:paraId="39E415F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 резервного копирования Veritas NetBackup Enterprise 6.5.</w:t>
      </w:r>
    </w:p>
    <w:p w14:paraId="7E2A6E6D" w14:textId="77777777" w:rsidR="0021079F" w:rsidRPr="00D93B8F" w:rsidRDefault="0021079F" w:rsidP="0021079F">
      <w:pPr>
        <w:spacing w:line="360" w:lineRule="auto"/>
        <w:ind w:firstLine="851"/>
        <w:jc w:val="both"/>
      </w:pPr>
      <w:r w:rsidRPr="00D93B8F">
        <w:t>Примечание: Перечень БАР и системного программного обеспечения может быть изменен в соответствии с утверждаемыми планами развития информационно-коммуникационной инфраструктуры.</w:t>
      </w:r>
    </w:p>
    <w:p w14:paraId="3CDB4E6C" w14:textId="77777777" w:rsidR="0021079F" w:rsidRPr="00D93B8F" w:rsidRDefault="0021079F" w:rsidP="0021079F">
      <w:pPr>
        <w:spacing w:line="360" w:lineRule="auto"/>
        <w:ind w:firstLine="851"/>
        <w:jc w:val="both"/>
      </w:pPr>
      <w:r w:rsidRPr="00D93B8F">
        <w:t>Сетевое и серверное оборудование, подсистема резервного копирования и общее ПО, перечисленные в настоящем пункте, должны обслуживаться администраторами, обладающими необходимой квалификацией, опытом выполнения аналогичных работ, прошедшими обучение и имеющими соответствующие сертификаты.</w:t>
      </w:r>
    </w:p>
    <w:p w14:paraId="445C64C5" w14:textId="77777777" w:rsidR="0021079F" w:rsidRPr="00D93B8F" w:rsidRDefault="0021079F" w:rsidP="0021079F">
      <w:pPr>
        <w:spacing w:line="360" w:lineRule="auto"/>
        <w:ind w:firstLine="851"/>
        <w:jc w:val="both"/>
      </w:pPr>
      <w:r w:rsidRPr="00D93B8F">
        <w:t>Должна быть обеспечена сохранность и целостность конфигурационной и служебной информации при полном или частичном отключении электропитания, полном или частичном отказе технических средств системы.</w:t>
      </w:r>
    </w:p>
    <w:p w14:paraId="2792A3BF" w14:textId="77777777" w:rsidR="0021079F" w:rsidRPr="00D93B8F" w:rsidRDefault="0021079F" w:rsidP="0021079F">
      <w:pPr>
        <w:spacing w:line="360" w:lineRule="auto"/>
        <w:ind w:firstLine="851"/>
        <w:jc w:val="both"/>
      </w:pPr>
      <w:r w:rsidRPr="00D93B8F">
        <w:t>Требования к качеству предоставляемой услуги:</w:t>
      </w:r>
    </w:p>
    <w:p w14:paraId="3FA0A97C" w14:textId="77777777" w:rsidR="0021079F" w:rsidRPr="00D93B8F" w:rsidRDefault="0021079F" w:rsidP="0021079F">
      <w:pPr>
        <w:spacing w:line="360" w:lineRule="auto"/>
        <w:ind w:firstLine="851"/>
        <w:jc w:val="both"/>
      </w:pPr>
      <w:r w:rsidRPr="00D93B8F">
        <w:t>Время (график) предоставления сервисов ЕИС для пользователей: круглосуточно, 24х7.</w:t>
      </w:r>
    </w:p>
    <w:p w14:paraId="1192BE62" w14:textId="77777777" w:rsidR="0021079F" w:rsidRPr="00D93B8F" w:rsidRDefault="0021079F" w:rsidP="0021079F">
      <w:pPr>
        <w:spacing w:line="360" w:lineRule="auto"/>
        <w:ind w:firstLine="851"/>
        <w:jc w:val="both"/>
      </w:pPr>
      <w:r w:rsidRPr="00D93B8F">
        <w:lastRenderedPageBreak/>
        <w:t>Продолжительность незапланированного (аварийного) перерыва в работе ТП ЕИС в ЦОД должна составлять не более 8 часов в квартал.</w:t>
      </w:r>
    </w:p>
    <w:p w14:paraId="459E8241" w14:textId="77777777" w:rsidR="0021079F" w:rsidRPr="00D93B8F" w:rsidRDefault="0021079F" w:rsidP="0021079F">
      <w:pPr>
        <w:spacing w:line="360" w:lineRule="auto"/>
        <w:ind w:firstLine="851"/>
        <w:jc w:val="both"/>
      </w:pPr>
      <w:r w:rsidRPr="00D93B8F">
        <w:t>Время реакции Исполнителя на возникающие неисправности и сбои - не более 30 минут.</w:t>
      </w:r>
    </w:p>
    <w:p w14:paraId="6CF7CA7B" w14:textId="77777777" w:rsidR="0021079F" w:rsidRPr="00D93B8F" w:rsidRDefault="0021079F" w:rsidP="0021079F">
      <w:pPr>
        <w:spacing w:line="360" w:lineRule="auto"/>
        <w:ind w:firstLine="851"/>
        <w:jc w:val="both"/>
      </w:pPr>
    </w:p>
    <w:p w14:paraId="791FCCD6" w14:textId="77777777" w:rsidR="0021079F" w:rsidRPr="00D93B8F" w:rsidRDefault="0021079F" w:rsidP="007A7E11">
      <w:pPr>
        <w:pStyle w:val="af8"/>
        <w:numPr>
          <w:ilvl w:val="1"/>
          <w:numId w:val="74"/>
        </w:numPr>
        <w:spacing w:after="0" w:line="360" w:lineRule="auto"/>
        <w:jc w:val="both"/>
        <w:rPr>
          <w:b/>
          <w:bCs/>
          <w:sz w:val="24"/>
          <w:szCs w:val="24"/>
        </w:rPr>
      </w:pPr>
      <w:r w:rsidRPr="00D93B8F">
        <w:rPr>
          <w:b/>
          <w:bCs/>
          <w:sz w:val="24"/>
          <w:szCs w:val="24"/>
        </w:rPr>
        <w:t>Требования к выполнению мероприятия «Администрирование и обслуживание баз данных ЕИС»</w:t>
      </w:r>
    </w:p>
    <w:p w14:paraId="54022D32" w14:textId="77777777" w:rsidR="0021079F" w:rsidRPr="00D93B8F" w:rsidRDefault="0021079F" w:rsidP="0021079F">
      <w:pPr>
        <w:spacing w:line="360" w:lineRule="auto"/>
        <w:ind w:firstLine="851"/>
        <w:jc w:val="both"/>
      </w:pPr>
      <w:r w:rsidRPr="00D93B8F">
        <w:t xml:space="preserve">Основным содержанием мероприятия является обеспечение оптимальных условий функционирования прикладных и сервисных программных подсистем ЕИС Роскомнадзора путем компетентного обслуживания баз данных и систем управления базами данных ЕИС Роскомнадзора. Мероприятие должно выполняться выделенной группой специалистов в составе СТП ЕИС, исполняющих следующие обязанности: </w:t>
      </w:r>
    </w:p>
    <w:p w14:paraId="728CAFF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администрирование СУБД, входящих в ЕИС Роскомнадзора в целях обеспечения бесперебойного функционирования прикладных и сервисных программных подсистем ЕИС Роскомнадзора;</w:t>
      </w:r>
    </w:p>
    <w:p w14:paraId="1A4706D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первичный ввод и актуализация данных (справочников, нормативно-правовых актов и т.д.) в прикладных программных подсистемах ЕИС Роскомнадзора по заявкам Государственного заказчика;</w:t>
      </w:r>
    </w:p>
    <w:p w14:paraId="31DE793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сбор и обработка данных по заявкам Государственного заказчика; Примечание: Примером таких действий могут являться анкетирование пользователей, опросы пользователей (такие действия должны выполняться во взаимодействии с СГЛ);</w:t>
      </w:r>
    </w:p>
    <w:p w14:paraId="3EDC15C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подготовка сложных, не предусмотренных в эксплуатируемых прикладных программных подсистемах ЕИС Роскомнадзора, отчетов, иных видов аналитических данных по заявкам Государственного заказчика;</w:t>
      </w:r>
    </w:p>
    <w:p w14:paraId="1C3C705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оптимизация SQL-запросов прикладных программных подсистем ЕИС Роскомнадзора;</w:t>
      </w:r>
    </w:p>
    <w:p w14:paraId="55AEE63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участие в согласовании форматов, протоколов и процедур обмена данными с внешними информационными системами;</w:t>
      </w:r>
    </w:p>
    <w:p w14:paraId="31C39F2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предоставление технических специалистов при разрешении инцидентов.</w:t>
      </w:r>
    </w:p>
    <w:p w14:paraId="38BE8C91" w14:textId="77777777" w:rsidR="0021079F" w:rsidRPr="00D93B8F" w:rsidRDefault="0021079F" w:rsidP="0021079F">
      <w:pPr>
        <w:spacing w:line="360" w:lineRule="auto"/>
        <w:ind w:firstLine="851"/>
        <w:jc w:val="both"/>
      </w:pPr>
      <w:r w:rsidRPr="00D93B8F">
        <w:t xml:space="preserve">Для выполнения мероприятия Исполнитель должен выделить персонал в составе и квалификации соответствующим настоящему техническому заданию. </w:t>
      </w:r>
    </w:p>
    <w:p w14:paraId="01235CE3" w14:textId="77777777" w:rsidR="0021079F" w:rsidRPr="00D93B8F" w:rsidRDefault="0021079F" w:rsidP="0021079F">
      <w:pPr>
        <w:spacing w:line="360" w:lineRule="auto"/>
        <w:ind w:firstLine="851"/>
        <w:jc w:val="both"/>
      </w:pPr>
      <w:r w:rsidRPr="00D93B8F">
        <w:t>Режим выполнения мероприятия: круглосуточно, 24х7.</w:t>
      </w:r>
    </w:p>
    <w:p w14:paraId="44AF2B82" w14:textId="77777777" w:rsidR="0021079F" w:rsidRPr="00D93B8F" w:rsidRDefault="0021079F" w:rsidP="0021079F">
      <w:pPr>
        <w:spacing w:line="360" w:lineRule="auto"/>
        <w:ind w:firstLine="851"/>
        <w:jc w:val="both"/>
      </w:pPr>
      <w:r w:rsidRPr="00D93B8F">
        <w:t>Продолжительность незапланированного (аварийного) перерыва в работе СУБД ЕИС должна составлять не более 16 часов в квартал.</w:t>
      </w:r>
    </w:p>
    <w:p w14:paraId="0F24F92A" w14:textId="77777777" w:rsidR="0021079F" w:rsidRPr="00D93B8F" w:rsidRDefault="0021079F" w:rsidP="0021079F">
      <w:pPr>
        <w:spacing w:line="360" w:lineRule="auto"/>
        <w:ind w:firstLine="851"/>
        <w:jc w:val="both"/>
      </w:pPr>
      <w:r w:rsidRPr="00D93B8F">
        <w:lastRenderedPageBreak/>
        <w:t>Время реакции Исполнителя на возникающие неисправности и сбои: не более 2 часов.</w:t>
      </w:r>
    </w:p>
    <w:p w14:paraId="18778485" w14:textId="77777777" w:rsidR="0021079F" w:rsidRPr="00D93B8F" w:rsidRDefault="0021079F" w:rsidP="0021079F">
      <w:pPr>
        <w:spacing w:line="360" w:lineRule="auto"/>
        <w:jc w:val="both"/>
      </w:pPr>
    </w:p>
    <w:p w14:paraId="3C23A800"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t>Обязанности Государственного заказчика</w:t>
      </w:r>
    </w:p>
    <w:p w14:paraId="3EF0DEFE" w14:textId="77777777" w:rsidR="0021079F" w:rsidRPr="00D93B8F" w:rsidRDefault="0021079F" w:rsidP="0021079F">
      <w:pPr>
        <w:spacing w:line="360" w:lineRule="auto"/>
        <w:ind w:firstLine="851"/>
        <w:jc w:val="both"/>
      </w:pPr>
      <w:r w:rsidRPr="00D93B8F">
        <w:t>Государственный заказчик обеспечивает:</w:t>
      </w:r>
    </w:p>
    <w:p w14:paraId="39A78BB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доступ персонала Исполнителя к информационным материалам, технической документации и методическим материалам, необходимым для оказания услуг;</w:t>
      </w:r>
    </w:p>
    <w:p w14:paraId="6BA6E1D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доступ персонала Исполнителя в здания и помещения объектов, на которых происходит эксплуатация ЕИС Роскомнадзора;</w:t>
      </w:r>
    </w:p>
    <w:p w14:paraId="7C32B51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 необходимости выполнения действий в помещениях объектов, на которых происходит эксплуатация ЕИС, Исполнитель и Государственный заказчик должны согласовать время (дату, период времени), в течение которого сотрудники Исполнителя будут выполнять указанные действия не позднее, чем за 3 (три) дня до планируемой даты;</w:t>
      </w:r>
    </w:p>
    <w:p w14:paraId="405A385A"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выделение персонала для участия в сдаче-приемке услуг, согласования отчетных документов.</w:t>
      </w:r>
    </w:p>
    <w:p w14:paraId="6030BE6B" w14:textId="77777777" w:rsidR="0021079F" w:rsidRPr="00D93B8F" w:rsidRDefault="0021079F" w:rsidP="0021079F">
      <w:pPr>
        <w:pStyle w:val="af8"/>
        <w:spacing w:line="360" w:lineRule="auto"/>
        <w:ind w:left="1571"/>
        <w:jc w:val="both"/>
        <w:rPr>
          <w:sz w:val="24"/>
          <w:szCs w:val="24"/>
        </w:rPr>
      </w:pPr>
    </w:p>
    <w:p w14:paraId="4905F406" w14:textId="77777777" w:rsidR="0021079F" w:rsidRPr="00D93B8F" w:rsidRDefault="0021079F" w:rsidP="007A7E11">
      <w:pPr>
        <w:pStyle w:val="af8"/>
        <w:numPr>
          <w:ilvl w:val="0"/>
          <w:numId w:val="74"/>
        </w:numPr>
        <w:spacing w:after="0" w:line="360" w:lineRule="auto"/>
        <w:jc w:val="both"/>
        <w:rPr>
          <w:b/>
          <w:bCs/>
          <w:sz w:val="24"/>
          <w:szCs w:val="24"/>
        </w:rPr>
      </w:pPr>
      <w:r w:rsidRPr="00D93B8F">
        <w:rPr>
          <w:b/>
          <w:bCs/>
          <w:sz w:val="24"/>
          <w:szCs w:val="24"/>
        </w:rPr>
        <w:t>Нормативные ссылки</w:t>
      </w:r>
    </w:p>
    <w:p w14:paraId="046F6C44" w14:textId="77777777" w:rsidR="0021079F" w:rsidRPr="00D93B8F" w:rsidRDefault="0021079F" w:rsidP="0021079F">
      <w:pPr>
        <w:spacing w:line="360" w:lineRule="auto"/>
        <w:ind w:firstLine="851"/>
        <w:jc w:val="both"/>
      </w:pPr>
      <w:r w:rsidRPr="00D93B8F">
        <w:t>Оказание услуг должно осуществляться с учетом требований следующих нормативных правовых актов, организационно-распорядительных и руководящих документов:</w:t>
      </w:r>
    </w:p>
    <w:p w14:paraId="4199174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Российской Федерации от 16 марта 2009 г. № 228;</w:t>
      </w:r>
    </w:p>
    <w:p w14:paraId="291E45C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Федеральный закон от 7 июля 2003 г. № 126-ФЗ «О связи»; </w:t>
      </w:r>
    </w:p>
    <w:p w14:paraId="09678E0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Федеральный закон от 4 мая 2011 г. № 99-ФЗ «О лицензировании отдельных видов деятельности»;</w:t>
      </w:r>
    </w:p>
    <w:p w14:paraId="64BF845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Федеральный закон от 27 июля 2006 г. № 149-ФЗ «Об информации, информационных технологиях и о защите информации»;</w:t>
      </w:r>
    </w:p>
    <w:p w14:paraId="2245F95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Федеральный закон от 27 июля 2010 г. № 210-ФЗ «Об организации предоставления государственных и муниципальных услуг»;</w:t>
      </w:r>
    </w:p>
    <w:p w14:paraId="717B6DB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Федеральный закон от 6 апреля 2011 г. № 63-ФЗ «Об электронной подписи»;</w:t>
      </w:r>
    </w:p>
    <w:p w14:paraId="272D3A5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Постановление Правительства Российской Федерации от 9 февраля 2012 г.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w:t>
      </w:r>
      <w:r w:rsidRPr="00D93B8F">
        <w:rPr>
          <w:sz w:val="24"/>
          <w:szCs w:val="24"/>
          <w:lang w:eastAsia="ru-RU"/>
        </w:rPr>
        <w:lastRenderedPageBreak/>
        <w:t>между собой, о порядке ее использования, а также об установлении требований к обеспечению совместимости средств электронной подписи»;</w:t>
      </w:r>
    </w:p>
    <w:p w14:paraId="0D24A17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Приказ Федеральной Службы безопасности Российской Федерации от 27 декабря 2011 г. № 795 «Об утверждении требований к форме квалифицированного сертификата ключа проверки электронной подписи»;</w:t>
      </w:r>
    </w:p>
    <w:p w14:paraId="5153BF2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Постановление Правительства Российской Федерации от 8 сентября 2010 г. № 697 «О единой системе межведомственного электронного взаимодействия»;</w:t>
      </w:r>
    </w:p>
    <w:p w14:paraId="14D9225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Постановление Правительства Российской Федерации от 19 марта 2014 г. № 208 «О внесении изменений в положение о единой системе межведомственного электронного взаимодействия»;</w:t>
      </w:r>
    </w:p>
    <w:p w14:paraId="6907686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Приказ Министерства связи и массовых коммуникаций Российской Федерации от 1 июля 2014 г. № 184 «О реализации положений постановления Правительства Российской Федерации от 19 марта 2014 г. № 208 «О внесении изменений в положение о единой системе межведомственного электронного взаимодействия»»;</w:t>
      </w:r>
    </w:p>
    <w:p w14:paraId="5C3C25FB" w14:textId="77777777" w:rsidR="0021079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Постановление Правительства Российской Федерации от 19 ноября 2014 г. </w:t>
      </w:r>
      <w:r w:rsidRPr="00D93B8F">
        <w:rPr>
          <w:sz w:val="24"/>
          <w:szCs w:val="24"/>
          <w:lang w:eastAsia="ru-RU"/>
        </w:rPr>
        <w:br/>
        <w:t>№ 1222  «О дальнейшем развитии единой системы межведомственного электронного взаимодействия»;</w:t>
      </w:r>
    </w:p>
    <w:p w14:paraId="0A89F8B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4731CB">
        <w:rPr>
          <w:sz w:val="24"/>
          <w:szCs w:val="24"/>
          <w:lang w:eastAsia="ru-RU"/>
        </w:rPr>
        <w:t>Постановление Правительства Российской Федерации от 11</w:t>
      </w:r>
      <w:r>
        <w:rPr>
          <w:sz w:val="24"/>
          <w:szCs w:val="24"/>
          <w:lang w:eastAsia="ru-RU"/>
        </w:rPr>
        <w:t xml:space="preserve"> октября </w:t>
      </w:r>
      <w:r w:rsidRPr="004731CB">
        <w:rPr>
          <w:sz w:val="24"/>
          <w:szCs w:val="24"/>
          <w:lang w:eastAsia="ru-RU"/>
        </w:rPr>
        <w:t xml:space="preserve">2019 </w:t>
      </w:r>
      <w:r>
        <w:rPr>
          <w:sz w:val="24"/>
          <w:szCs w:val="24"/>
          <w:lang w:eastAsia="ru-RU"/>
        </w:rPr>
        <w:t xml:space="preserve">г. </w:t>
      </w:r>
      <w:r w:rsidRPr="004731CB">
        <w:rPr>
          <w:sz w:val="24"/>
          <w:szCs w:val="24"/>
          <w:lang w:eastAsia="ru-RU"/>
        </w:rPr>
        <w:t>№ 1311 «Об утверждении Правил ведения реестра точек обмена трафиком»</w:t>
      </w:r>
      <w:r>
        <w:rPr>
          <w:sz w:val="24"/>
          <w:szCs w:val="24"/>
          <w:lang w:eastAsia="ru-RU"/>
        </w:rPr>
        <w:t>;</w:t>
      </w:r>
    </w:p>
    <w:p w14:paraId="6A18030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 утвержденный приказом Минкомсвязи России от 17 апреля 2017 г. № 189;</w:t>
      </w:r>
    </w:p>
    <w:p w14:paraId="3638653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 приказом Министерства связи и массовых коммуникаций Российской Федерации от 29 декабря 2011 г. № 362;</w:t>
      </w:r>
    </w:p>
    <w:p w14:paraId="2C8F50F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lastRenderedPageBreak/>
        <w:t>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 за исключением случаев, если указанная деятельность самостоятельно осуществляется лицами, обладающими правами на использования указанных объектов авторских и смежных прав в силу Федерального закона или договора) Утвержден приказом Министерства связи и массовых коммуникаций Российской Федерации от 18 апреля 2012 г. № 113;</w:t>
      </w:r>
    </w:p>
    <w:p w14:paraId="1120C0E3"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соблюдением обработки персональных данных требованиям законодательства Российской Федерации в области персональных данных Утвержден Приказом Министерства связи и массовых коммуникаций Российской Федерации от 14 ноября 2011 г. № 312;</w:t>
      </w:r>
    </w:p>
    <w:p w14:paraId="309472B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 приказом Министерства связи и массовых коммуникаций Российской Федерации от 13 августа 2012 г. № 196;</w:t>
      </w:r>
    </w:p>
    <w:p w14:paraId="4A00F34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 причиняющей вред их здоровью и (или) развитию, утвержденный приказом Министерства связи и массовых коммуникаций Российской Федерации от 10 апреля 2013 г. № 81;</w:t>
      </w:r>
    </w:p>
    <w:p w14:paraId="2181B1C1"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утвержденный </w:t>
      </w:r>
      <w:r w:rsidRPr="00D93B8F">
        <w:rPr>
          <w:sz w:val="24"/>
          <w:szCs w:val="24"/>
          <w:lang w:eastAsia="ru-RU"/>
        </w:rPr>
        <w:lastRenderedPageBreak/>
        <w:t>приказом Министерства связи и массовых коммуникаций Российской Федерации от 01 сентября 2011 г. № 217;</w:t>
      </w:r>
    </w:p>
    <w:p w14:paraId="078CED1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операторами связи требований к пропуску трафика и его маршрутизации, утвержденный приказом Министерства связи и массовых коммуникаций Российской Федерации от 09 сентября 2011 г. № 225;</w:t>
      </w:r>
    </w:p>
    <w:p w14:paraId="44714D9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утвержденный приказом Министерства связи и массовых коммуникаций Российской Федерации от 29 августа 2011 г. № 214;</w:t>
      </w:r>
    </w:p>
    <w:p w14:paraId="49BBAFA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 утвержденный приказом Министерства связи и массовых коммуникаций Российской Федерации от 29 августа 2011 г. № 213;</w:t>
      </w:r>
    </w:p>
    <w:p w14:paraId="404F03F8"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утвержденный приказом Министерства связи и массовых коммуникаций Российской Федерации от 06 июня 2011 г. № 131;</w:t>
      </w:r>
    </w:p>
    <w:p w14:paraId="32581A8F"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по выдаче разрешений на распространение продукции </w:t>
      </w:r>
      <w:r w:rsidRPr="00D93B8F">
        <w:rPr>
          <w:sz w:val="24"/>
          <w:szCs w:val="24"/>
          <w:lang w:eastAsia="ru-RU"/>
        </w:rPr>
        <w:lastRenderedPageBreak/>
        <w:t>зарубежных периодических печатных изданий на территории Российской Федерации, утвержденный приказом Минкомсвязи России от 24 октября 2011 г. № 269;</w:t>
      </w:r>
    </w:p>
    <w:p w14:paraId="78FFB52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Федеральной службы по надзору в сфере связи, информационных технологий и массовых коммуникаций по предоставлению государственной услуги по выдаче разрешений на применение франкировальных машин, утвержденный приказом Министерства связи и массовых коммуникаций Российской Федерации от 03 ноября 2011 г. № 296;</w:t>
      </w:r>
    </w:p>
    <w:p w14:paraId="04D5141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утвержденный приказом Министерства связи и массовых коммуникаций Российской Федерации от 12 сентября 2011 г. № 226;</w:t>
      </w:r>
    </w:p>
    <w:p w14:paraId="7D6FE940"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присвоению (назначению) радиочастот или радиочастотного канала для радиоэлектронных средств гражданского назначения, утвержденный приказом Министерства связи и массовых коммуникаций Российской Федерации от 09 декабря 2011 г. № 337;</w:t>
      </w:r>
    </w:p>
    <w:p w14:paraId="49543FF9"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утвержденный приказом Министерства связи и массовых коммуникаций Российской Федерации от 27 декабря 2011 г. № 357;</w:t>
      </w:r>
    </w:p>
    <w:p w14:paraId="402719E2"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принятие по ним решения и выдаче предписаний в соответствии с федеральным законом, утвержденный приказом Министерства связи и массовых коммуникаций Российской Федерации от 09 апреля 2012 г. № 98;</w:t>
      </w:r>
    </w:p>
    <w:p w14:paraId="3718D88E"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lastRenderedPageBreak/>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утвержденный приказом Минкомсвязи России от 30 мая 2012 г. № 146;</w:t>
      </w:r>
    </w:p>
    <w:p w14:paraId="4F38972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телевизионного вещания, радиовещания, утвержденный приказом Минкомсвязи России от 24 июля 2013 г. № 186;</w:t>
      </w:r>
    </w:p>
    <w:p w14:paraId="490C8026"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используемых на морских судах, судах внутреннего плавания и судах смешанного (река-море) плавания, утвержденный приказом Минкомсвязи России от 16 сентября 2014 г. № 292;</w:t>
      </w:r>
    </w:p>
    <w:p w14:paraId="7F9D13BB"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«Методические рекомендации по работе с Единой системой межведомственного электронного взаимодействия». Версия 2.5.7 либо актуальная на момент оказания услуг версия документа;</w:t>
      </w:r>
    </w:p>
    <w:p w14:paraId="480AFCA5"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«Методические рекомендации по работе с Единой системой межведомственного электронного взаимодействия версия 3.2.0.8» либо актуальная на момент оказания услуг версия документа, размещенная по адресу: </w:t>
      </w:r>
      <w:hyperlink r:id="rId21" w:history="1">
        <w:r w:rsidRPr="00D93B8F">
          <w:rPr>
            <w:sz w:val="24"/>
            <w:szCs w:val="24"/>
            <w:lang w:eastAsia="ru-RU"/>
          </w:rPr>
          <w:t>http://smev3.gosuslugi.ru/portal/</w:t>
        </w:r>
      </w:hyperlink>
      <w:r w:rsidRPr="00D93B8F">
        <w:rPr>
          <w:sz w:val="24"/>
          <w:szCs w:val="24"/>
          <w:lang w:eastAsia="ru-RU"/>
        </w:rPr>
        <w:t xml:space="preserve"> </w:t>
      </w:r>
    </w:p>
    <w:p w14:paraId="688B2EC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«Методические рекомендации по использованию электронной подписи при межведомственном электронном взаимодействии» Версия 4.3;</w:t>
      </w:r>
    </w:p>
    <w:p w14:paraId="3E8DF377"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Перечень аккредитованных удостоверяющих центров: </w:t>
      </w:r>
      <w:hyperlink r:id="rId22" w:history="1">
        <w:r w:rsidRPr="00D93B8F">
          <w:rPr>
            <w:sz w:val="24"/>
            <w:szCs w:val="24"/>
            <w:lang w:eastAsia="ru-RU"/>
          </w:rPr>
          <w:t>http://e-trust.gosuslugi.ru/CA</w:t>
        </w:r>
      </w:hyperlink>
    </w:p>
    <w:p w14:paraId="66C1E309" w14:textId="77777777" w:rsidR="0021079F" w:rsidRPr="00D93B8F" w:rsidRDefault="0021079F" w:rsidP="0021079F">
      <w:pPr>
        <w:pStyle w:val="af8"/>
        <w:spacing w:line="360" w:lineRule="auto"/>
        <w:ind w:left="1571"/>
        <w:jc w:val="both"/>
      </w:pPr>
    </w:p>
    <w:p w14:paraId="372FC30F" w14:textId="77777777" w:rsidR="0021079F" w:rsidRPr="00D93B8F" w:rsidRDefault="0021079F" w:rsidP="007A7E11">
      <w:pPr>
        <w:pStyle w:val="af8"/>
        <w:numPr>
          <w:ilvl w:val="0"/>
          <w:numId w:val="74"/>
        </w:numPr>
        <w:spacing w:after="0" w:line="360" w:lineRule="auto"/>
        <w:jc w:val="both"/>
        <w:rPr>
          <w:b/>
          <w:bCs/>
          <w:sz w:val="24"/>
          <w:szCs w:val="24"/>
        </w:rPr>
      </w:pPr>
      <w:bookmarkStart w:id="6" w:name="_Toc243450431"/>
      <w:bookmarkStart w:id="7" w:name="_Toc243450434"/>
      <w:bookmarkStart w:id="8" w:name="_Toc243450436"/>
      <w:bookmarkStart w:id="9" w:name="_Toc243450437"/>
      <w:bookmarkStart w:id="10" w:name="_Toc243450441"/>
      <w:bookmarkStart w:id="11" w:name="_Toc243450443"/>
      <w:bookmarkStart w:id="12" w:name="_Toc243450444"/>
      <w:bookmarkEnd w:id="6"/>
      <w:bookmarkEnd w:id="7"/>
      <w:bookmarkEnd w:id="8"/>
      <w:bookmarkEnd w:id="9"/>
      <w:bookmarkEnd w:id="10"/>
      <w:bookmarkEnd w:id="11"/>
      <w:bookmarkEnd w:id="12"/>
      <w:r w:rsidRPr="00D93B8F">
        <w:rPr>
          <w:b/>
          <w:bCs/>
          <w:sz w:val="24"/>
          <w:szCs w:val="24"/>
        </w:rPr>
        <w:t>Гарантийные обязательства</w:t>
      </w:r>
    </w:p>
    <w:p w14:paraId="3E5AFAC7" w14:textId="77777777" w:rsidR="0021079F" w:rsidRPr="00D93B8F" w:rsidRDefault="0021079F" w:rsidP="0021079F">
      <w:pPr>
        <w:spacing w:line="360" w:lineRule="auto"/>
        <w:ind w:firstLine="851"/>
        <w:jc w:val="both"/>
      </w:pPr>
      <w:r w:rsidRPr="00D93B8F">
        <w:t xml:space="preserve">Исполнитель должен гарантировать отсутствие недостатков в программном обеспечении прикладных и сервисных программных подсистем ЕИС Роскомнадзора, вызванных их модификацией, а также отсутствие недостатков в конфигурации БАР ЕИС Роскомнадзора в ЦОД на срок не менее 12 месяцев с момента завершения оказания услуг. </w:t>
      </w:r>
    </w:p>
    <w:p w14:paraId="43538673" w14:textId="77777777" w:rsidR="0021079F" w:rsidRPr="00D93B8F" w:rsidRDefault="0021079F" w:rsidP="0021079F">
      <w:pPr>
        <w:spacing w:line="360" w:lineRule="auto"/>
        <w:ind w:firstLine="851"/>
        <w:jc w:val="both"/>
      </w:pPr>
    </w:p>
    <w:p w14:paraId="7659C1AA" w14:textId="77777777" w:rsidR="0021079F" w:rsidRPr="00D93B8F" w:rsidRDefault="0021079F" w:rsidP="007A7E11">
      <w:pPr>
        <w:pStyle w:val="af8"/>
        <w:numPr>
          <w:ilvl w:val="0"/>
          <w:numId w:val="74"/>
        </w:numPr>
        <w:spacing w:after="0" w:line="360" w:lineRule="auto"/>
        <w:ind w:left="357" w:hanging="357"/>
        <w:jc w:val="both"/>
        <w:rPr>
          <w:b/>
          <w:bCs/>
          <w:sz w:val="24"/>
          <w:szCs w:val="24"/>
        </w:rPr>
      </w:pPr>
      <w:r w:rsidRPr="00D93B8F">
        <w:rPr>
          <w:b/>
          <w:bCs/>
          <w:sz w:val="24"/>
          <w:szCs w:val="24"/>
        </w:rPr>
        <w:t>Прочие и особые условия и (или) способы исполнения обязательств, включая гарантийные обязательства</w:t>
      </w:r>
    </w:p>
    <w:p w14:paraId="6C67996E" w14:textId="77777777" w:rsidR="0021079F" w:rsidRPr="00D93B8F" w:rsidRDefault="0021079F" w:rsidP="0021079F">
      <w:pPr>
        <w:spacing w:line="360" w:lineRule="auto"/>
        <w:ind w:firstLine="851"/>
        <w:jc w:val="both"/>
      </w:pPr>
      <w:r w:rsidRPr="00D93B8F">
        <w:t xml:space="preserve">Специалисты Исполнителя, задействованные при оказании услуг, не должны совмещать несколько должностей (ролей) в составе различных служб СТП ЕИС. Таким образом </w:t>
      </w:r>
      <w:r w:rsidRPr="00D93B8F">
        <w:lastRenderedPageBreak/>
        <w:t>устанавливается требование поддержания качества оказания услуг путем выделения достаточного количества персонала Исполнителя, задействованного в оказания услуг и исполняющего свои обязанности в рамках СТП ЕИС Роскомнадзора обязанности по специализации и на условиях полной занятости.</w:t>
      </w:r>
    </w:p>
    <w:p w14:paraId="5D7608C5" w14:textId="77777777" w:rsidR="0021079F" w:rsidRPr="00D93B8F" w:rsidRDefault="0021079F" w:rsidP="0021079F">
      <w:pPr>
        <w:spacing w:line="360" w:lineRule="auto"/>
        <w:ind w:firstLine="851"/>
        <w:jc w:val="both"/>
      </w:pPr>
      <w:r w:rsidRPr="00D93B8F">
        <w:t>Исполнитель по государственному контракту должен предоставлять Государственному заказчику контактный телефон, по которому представители Государственного заказчика могли бы связаться с уполномоченным персоналом Исполнителя для решения вопросов по исполнению контрактных обязательств. Такой контактный телефон должен функционировать по рабочим дням с 10 до 18 часов (время московское).</w:t>
      </w:r>
    </w:p>
    <w:p w14:paraId="143B587E" w14:textId="77777777" w:rsidR="0021079F" w:rsidRPr="00D93B8F" w:rsidRDefault="0021079F" w:rsidP="0021079F">
      <w:pPr>
        <w:spacing w:line="360" w:lineRule="auto"/>
        <w:ind w:firstLine="851"/>
        <w:jc w:val="both"/>
      </w:pPr>
    </w:p>
    <w:p w14:paraId="43BE94F8" w14:textId="77777777" w:rsidR="0021079F" w:rsidRPr="00D93B8F" w:rsidRDefault="0021079F" w:rsidP="007A7E11">
      <w:pPr>
        <w:pStyle w:val="af8"/>
        <w:numPr>
          <w:ilvl w:val="0"/>
          <w:numId w:val="74"/>
        </w:numPr>
        <w:spacing w:after="0" w:line="360" w:lineRule="auto"/>
        <w:ind w:left="357" w:hanging="357"/>
        <w:jc w:val="both"/>
        <w:rPr>
          <w:b/>
          <w:bCs/>
          <w:sz w:val="24"/>
          <w:szCs w:val="24"/>
        </w:rPr>
      </w:pPr>
      <w:r w:rsidRPr="00D93B8F">
        <w:rPr>
          <w:b/>
          <w:bCs/>
          <w:sz w:val="24"/>
          <w:szCs w:val="24"/>
        </w:rPr>
        <w:t>Требования по сертификации, лицензированию, соответствию государственным стандартам</w:t>
      </w:r>
    </w:p>
    <w:p w14:paraId="0165B49B" w14:textId="77777777" w:rsidR="0021079F" w:rsidRPr="00D93B8F" w:rsidRDefault="0021079F" w:rsidP="0021079F">
      <w:pPr>
        <w:spacing w:line="360" w:lineRule="auto"/>
        <w:ind w:firstLine="851"/>
        <w:jc w:val="both"/>
        <w:rPr>
          <w:lang w:eastAsia="he-IL" w:bidi="he-IL"/>
        </w:rPr>
      </w:pPr>
      <w:r w:rsidRPr="00D93B8F">
        <w:rPr>
          <w:lang w:eastAsia="he-IL" w:bidi="he-IL"/>
        </w:rPr>
        <w:t xml:space="preserve">В соответствии с </w:t>
      </w:r>
      <w:r w:rsidRPr="00D93B8F">
        <w:t>характером обрабатываемой в ЕИС Роскомнадзора информации, структурой и назначением ЕИС Роскомнадзора и составом общего программного обеспечения ЕИС Роскомнадзора</w:t>
      </w:r>
      <w:r w:rsidRPr="00D93B8F">
        <w:rPr>
          <w:lang w:eastAsia="he-IL" w:bidi="he-IL"/>
        </w:rPr>
        <w:t>, к Исполнителю предъявляются требования по наличию следующих разрешений и лицензий, действующих на весь период выполнения оказания услуг по государственному контракту:</w:t>
      </w:r>
    </w:p>
    <w:p w14:paraId="35CE4EDD"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лицензия Роскомнадзора на оказание телематических услуг связи, действующая на территории размещения узла связи СТП ЕИС;</w:t>
      </w:r>
    </w:p>
    <w:p w14:paraId="46B442B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лицензия Роскомнадзора на оказание услуг связи по передаче данных, за исключением услуг связи по передаче данных для целей передачи голосовой информации, действующая на территории размещения узла связи СТП ЕИС;</w:t>
      </w:r>
    </w:p>
    <w:p w14:paraId="0C71126C"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лицензия ФСТЭК России на деятельность по технической защите конфиденциальной информации (требование установлено пунктом 5 части 1 статьи 12 Федерального закона от 4 мая 2011 г. № 99-ФЗ «О лицензировании отдельных видов деятельности», оказываемыми услугами, указанными в техническом задании, пунктом 4 частью б, е Положения о лицензировании деятельности по технической защите конфиденциальной информации, утвержденного постановлением Правительства Российской Федерации от 03 февраля 2012 г. № 79 «О лицензировании деятельности по технической защите конфиденциальной информации»);</w:t>
      </w:r>
    </w:p>
    <w:p w14:paraId="68DC70D4" w14:textId="77777777" w:rsidR="0021079F" w:rsidRPr="00D93B8F" w:rsidRDefault="0021079F" w:rsidP="007A7E11">
      <w:pPr>
        <w:pStyle w:val="af8"/>
        <w:numPr>
          <w:ilvl w:val="0"/>
          <w:numId w:val="119"/>
        </w:numPr>
        <w:spacing w:after="0" w:line="360" w:lineRule="auto"/>
        <w:contextualSpacing w:val="0"/>
        <w:jc w:val="both"/>
        <w:rPr>
          <w:sz w:val="24"/>
          <w:szCs w:val="24"/>
          <w:lang w:eastAsia="ru-RU"/>
        </w:rPr>
      </w:pPr>
      <w:r w:rsidRPr="00D93B8F">
        <w:rPr>
          <w:sz w:val="24"/>
          <w:szCs w:val="24"/>
          <w:lang w:eastAsia="ru-RU"/>
        </w:rPr>
        <w:t xml:space="preserve">лицензия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w:t>
      </w:r>
      <w:r w:rsidRPr="00D93B8F">
        <w:rPr>
          <w:sz w:val="24"/>
          <w:szCs w:val="24"/>
          <w:lang w:eastAsia="ru-RU"/>
        </w:rPr>
        <w:lastRenderedPageBreak/>
        <w:t>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в части работ, предусмотренных пунктами 2, 12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 апреля 2012 г. № 313 (требование установлено пунктом 1 части 1 статьи 12 Федерального закона от 4 мая 2011 г. № 99-ФЗ «О лицензировании отдельных видов деятельности», оказываемыми услугами, указанными в техническом задании, пунктом 4 частью б, е Положения о лицензировании деятельности по технической защите конфиденциальной информации, утвержденного постановлением Правительства Российской Федерации от 03 февраля 2012 г. № 79 «О лицензировании деятельности по технической защите конфиденциальной информации»).</w:t>
      </w:r>
    </w:p>
    <w:p w14:paraId="6BE16CAC" w14:textId="77777777" w:rsidR="0021079F" w:rsidRPr="00D93B8F" w:rsidRDefault="0021079F" w:rsidP="0021079F">
      <w:pPr>
        <w:pStyle w:val="af8"/>
        <w:spacing w:line="360" w:lineRule="auto"/>
        <w:ind w:left="851"/>
        <w:jc w:val="both"/>
        <w:rPr>
          <w:sz w:val="24"/>
          <w:szCs w:val="24"/>
        </w:rPr>
      </w:pPr>
    </w:p>
    <w:p w14:paraId="421305C2" w14:textId="77777777" w:rsidR="0021079F" w:rsidRPr="00D93B8F" w:rsidRDefault="0021079F" w:rsidP="007A7E11">
      <w:pPr>
        <w:pStyle w:val="af8"/>
        <w:numPr>
          <w:ilvl w:val="0"/>
          <w:numId w:val="74"/>
        </w:numPr>
        <w:spacing w:after="0" w:line="360" w:lineRule="auto"/>
        <w:ind w:hanging="357"/>
        <w:jc w:val="both"/>
        <w:rPr>
          <w:b/>
          <w:bCs/>
          <w:sz w:val="24"/>
          <w:szCs w:val="24"/>
        </w:rPr>
      </w:pPr>
      <w:r w:rsidRPr="00D93B8F">
        <w:rPr>
          <w:b/>
          <w:bCs/>
          <w:sz w:val="24"/>
          <w:szCs w:val="24"/>
        </w:rPr>
        <w:t>Перечень приложений к техническому заданию</w:t>
      </w:r>
    </w:p>
    <w:p w14:paraId="6ED0C64E" w14:textId="77777777" w:rsidR="0021079F" w:rsidRPr="00D93B8F" w:rsidRDefault="0021079F" w:rsidP="0021079F">
      <w:pPr>
        <w:spacing w:line="360" w:lineRule="auto"/>
        <w:ind w:firstLine="851"/>
        <w:jc w:val="both"/>
        <w:rPr>
          <w:lang w:eastAsia="he-IL" w:bidi="he-IL"/>
        </w:rPr>
      </w:pPr>
      <w:r w:rsidRPr="00D93B8F">
        <w:rPr>
          <w:lang w:eastAsia="he-IL" w:bidi="he-IL"/>
        </w:rPr>
        <w:t xml:space="preserve">Неотъемлемой частью настоящего Технического задания являются: </w:t>
      </w:r>
    </w:p>
    <w:p w14:paraId="5A548E94" w14:textId="77777777" w:rsidR="0021079F" w:rsidRPr="00D93B8F" w:rsidRDefault="0021079F" w:rsidP="0021079F">
      <w:pPr>
        <w:spacing w:line="360" w:lineRule="auto"/>
        <w:ind w:firstLine="851"/>
        <w:jc w:val="both"/>
        <w:rPr>
          <w:lang w:eastAsia="he-IL" w:bidi="he-IL"/>
        </w:rPr>
      </w:pPr>
      <w:r w:rsidRPr="00D93B8F">
        <w:rPr>
          <w:lang w:eastAsia="he-IL" w:bidi="he-IL"/>
        </w:rPr>
        <w:t>Приложение 1. «Перечень территориальных органов Роскомнадзора».</w:t>
      </w:r>
    </w:p>
    <w:p w14:paraId="78EEA17F" w14:textId="77777777" w:rsidR="0021079F" w:rsidRPr="00D93B8F" w:rsidRDefault="0021079F" w:rsidP="0021079F">
      <w:pPr>
        <w:spacing w:line="360" w:lineRule="auto"/>
        <w:ind w:firstLine="851"/>
        <w:jc w:val="both"/>
        <w:rPr>
          <w:lang w:eastAsia="he-IL" w:bidi="he-IL"/>
        </w:rPr>
      </w:pPr>
      <w:r w:rsidRPr="00D93B8F">
        <w:rPr>
          <w:lang w:eastAsia="he-IL" w:bidi="he-IL"/>
        </w:rPr>
        <w:t>Приложение 2. «Перечень автоматизированных отчетов, формируемых в прикладной программной подсистеме «Информационно-справочная система» (ППП ИСС) ЕИС Роскомнадзора».</w:t>
      </w:r>
    </w:p>
    <w:p w14:paraId="75B68E41" w14:textId="77777777" w:rsidR="0021079F" w:rsidRPr="00D93B8F" w:rsidRDefault="0021079F" w:rsidP="0021079F">
      <w:pPr>
        <w:spacing w:line="360" w:lineRule="auto"/>
        <w:ind w:firstLine="851"/>
        <w:jc w:val="both"/>
        <w:rPr>
          <w:lang w:eastAsia="he-IL" w:bidi="he-IL"/>
        </w:rPr>
      </w:pPr>
    </w:p>
    <w:p w14:paraId="777C3D09" w14:textId="77777777" w:rsidR="0021079F" w:rsidRPr="00D93B8F" w:rsidRDefault="0021079F" w:rsidP="0021079F">
      <w:pPr>
        <w:spacing w:line="360" w:lineRule="auto"/>
        <w:ind w:firstLine="851"/>
        <w:jc w:val="both"/>
        <w:rPr>
          <w:lang w:eastAsia="he-IL" w:bidi="he-IL"/>
        </w:rPr>
      </w:pPr>
    </w:p>
    <w:p w14:paraId="743E71FC" w14:textId="77777777" w:rsidR="0021079F" w:rsidRPr="00D93B8F" w:rsidRDefault="0021079F" w:rsidP="0021079F">
      <w:pPr>
        <w:spacing w:line="360" w:lineRule="auto"/>
        <w:ind w:firstLine="851"/>
        <w:jc w:val="both"/>
        <w:rPr>
          <w:lang w:eastAsia="he-IL" w:bidi="he-IL"/>
        </w:rPr>
      </w:pPr>
    </w:p>
    <w:tbl>
      <w:tblPr>
        <w:tblW w:w="0" w:type="auto"/>
        <w:tblInd w:w="108" w:type="dxa"/>
        <w:tblCellMar>
          <w:left w:w="0" w:type="dxa"/>
          <w:right w:w="0" w:type="dxa"/>
        </w:tblCellMar>
        <w:tblLook w:val="0000" w:firstRow="0" w:lastRow="0" w:firstColumn="0" w:lastColumn="0" w:noHBand="0" w:noVBand="0"/>
      </w:tblPr>
      <w:tblGrid>
        <w:gridCol w:w="4253"/>
        <w:gridCol w:w="850"/>
        <w:gridCol w:w="4360"/>
      </w:tblGrid>
      <w:tr w:rsidR="0021079F" w:rsidRPr="00D93B8F" w14:paraId="227AE849" w14:textId="77777777" w:rsidTr="00A12F2C">
        <w:trPr>
          <w:trHeight w:val="3020"/>
        </w:trPr>
        <w:tc>
          <w:tcPr>
            <w:tcW w:w="4253" w:type="dxa"/>
            <w:tcMar>
              <w:top w:w="0" w:type="dxa"/>
              <w:left w:w="108" w:type="dxa"/>
              <w:bottom w:w="0" w:type="dxa"/>
              <w:right w:w="108" w:type="dxa"/>
            </w:tcMar>
          </w:tcPr>
          <w:p w14:paraId="1AA7CA28" w14:textId="77777777" w:rsidR="0021079F" w:rsidRPr="00D93B8F" w:rsidRDefault="0021079F" w:rsidP="00A12F2C">
            <w:pPr>
              <w:spacing w:line="360" w:lineRule="auto"/>
              <w:rPr>
                <w:b/>
                <w:lang w:eastAsia="he-IL" w:bidi="he-IL"/>
              </w:rPr>
            </w:pPr>
            <w:r w:rsidRPr="00D93B8F">
              <w:rPr>
                <w:b/>
                <w:lang w:eastAsia="he-IL" w:bidi="he-IL"/>
              </w:rPr>
              <w:lastRenderedPageBreak/>
              <w:t>Заказчик</w:t>
            </w:r>
          </w:p>
          <w:p w14:paraId="320332E1" w14:textId="77777777" w:rsidR="0021079F" w:rsidRPr="00D93B8F" w:rsidRDefault="0021079F" w:rsidP="00A12F2C">
            <w:pPr>
              <w:spacing w:line="360" w:lineRule="auto"/>
              <w:rPr>
                <w:b/>
                <w:lang w:eastAsia="he-IL" w:bidi="he-IL"/>
              </w:rPr>
            </w:pPr>
          </w:p>
          <w:p w14:paraId="3FC3AD1E" w14:textId="77777777" w:rsidR="0021079F" w:rsidRPr="00D93B8F" w:rsidRDefault="0021079F" w:rsidP="00A12F2C">
            <w:pPr>
              <w:spacing w:line="360" w:lineRule="auto"/>
              <w:rPr>
                <w:b/>
              </w:rPr>
            </w:pPr>
          </w:p>
          <w:p w14:paraId="50D52766" w14:textId="77777777" w:rsidR="0021079F" w:rsidRPr="00D93B8F" w:rsidRDefault="0021079F" w:rsidP="00A12F2C">
            <w:pPr>
              <w:spacing w:line="360" w:lineRule="auto"/>
            </w:pPr>
            <w:r w:rsidRPr="00D93B8F">
              <w:t>Должность</w:t>
            </w:r>
          </w:p>
          <w:p w14:paraId="1C55432E" w14:textId="77777777" w:rsidR="0021079F" w:rsidRPr="00D93B8F" w:rsidRDefault="0021079F" w:rsidP="00A12F2C">
            <w:pPr>
              <w:spacing w:line="360" w:lineRule="auto"/>
            </w:pPr>
          </w:p>
          <w:p w14:paraId="0DFF0E5C" w14:textId="77777777" w:rsidR="0021079F" w:rsidRPr="00D93B8F" w:rsidRDefault="0021079F" w:rsidP="00A12F2C">
            <w:pPr>
              <w:spacing w:line="360" w:lineRule="auto"/>
            </w:pPr>
            <w:r w:rsidRPr="00D93B8F">
              <w:rPr>
                <w:b/>
                <w:bCs/>
              </w:rPr>
              <w:t> </w:t>
            </w:r>
            <w:r w:rsidRPr="00D93B8F">
              <w:rPr>
                <w:bCs/>
              </w:rPr>
              <w:t>___________________ /___________</w:t>
            </w:r>
          </w:p>
          <w:p w14:paraId="0CD6A050" w14:textId="77777777" w:rsidR="0021079F" w:rsidRPr="00D93B8F" w:rsidRDefault="0021079F" w:rsidP="00A12F2C">
            <w:pPr>
              <w:spacing w:line="360" w:lineRule="auto"/>
            </w:pPr>
            <w:r w:rsidRPr="00D93B8F">
              <w:rPr>
                <w:bCs/>
              </w:rPr>
              <w:t>   М.П.</w:t>
            </w:r>
          </w:p>
        </w:tc>
        <w:tc>
          <w:tcPr>
            <w:tcW w:w="850" w:type="dxa"/>
          </w:tcPr>
          <w:p w14:paraId="20D0DC14" w14:textId="77777777" w:rsidR="0021079F" w:rsidRPr="00D93B8F" w:rsidRDefault="0021079F" w:rsidP="00A12F2C">
            <w:pPr>
              <w:spacing w:line="360" w:lineRule="auto"/>
            </w:pPr>
          </w:p>
        </w:tc>
        <w:tc>
          <w:tcPr>
            <w:tcW w:w="4360" w:type="dxa"/>
            <w:tcMar>
              <w:top w:w="0" w:type="dxa"/>
              <w:left w:w="108" w:type="dxa"/>
              <w:bottom w:w="0" w:type="dxa"/>
              <w:right w:w="108" w:type="dxa"/>
            </w:tcMar>
          </w:tcPr>
          <w:p w14:paraId="0797BBE4" w14:textId="77777777" w:rsidR="0021079F" w:rsidRPr="00D93B8F" w:rsidRDefault="0021079F" w:rsidP="00A12F2C">
            <w:pPr>
              <w:spacing w:line="360" w:lineRule="auto"/>
              <w:rPr>
                <w:b/>
                <w:lang w:eastAsia="he-IL" w:bidi="he-IL"/>
              </w:rPr>
            </w:pPr>
            <w:r w:rsidRPr="00D93B8F">
              <w:rPr>
                <w:b/>
                <w:lang w:eastAsia="he-IL" w:bidi="he-IL"/>
              </w:rPr>
              <w:t>Исполнитель</w:t>
            </w:r>
          </w:p>
          <w:p w14:paraId="630FDE63" w14:textId="77777777" w:rsidR="0021079F" w:rsidRPr="00D93B8F" w:rsidRDefault="0021079F" w:rsidP="00A12F2C">
            <w:pPr>
              <w:spacing w:line="360" w:lineRule="auto"/>
              <w:rPr>
                <w:b/>
                <w:lang w:eastAsia="he-IL" w:bidi="he-IL"/>
              </w:rPr>
            </w:pPr>
          </w:p>
          <w:p w14:paraId="72D35D85" w14:textId="77777777" w:rsidR="0021079F" w:rsidRPr="00D93B8F" w:rsidRDefault="0021079F" w:rsidP="00A12F2C">
            <w:pPr>
              <w:spacing w:line="360" w:lineRule="auto"/>
              <w:rPr>
                <w:b/>
              </w:rPr>
            </w:pPr>
          </w:p>
          <w:p w14:paraId="31B7A430" w14:textId="77777777" w:rsidR="0021079F" w:rsidRPr="00D93B8F" w:rsidRDefault="0021079F" w:rsidP="00A12F2C">
            <w:pPr>
              <w:spacing w:line="360" w:lineRule="auto"/>
              <w:rPr>
                <w:bCs/>
              </w:rPr>
            </w:pPr>
            <w:r w:rsidRPr="00D93B8F">
              <w:rPr>
                <w:bCs/>
              </w:rPr>
              <w:t>Должность</w:t>
            </w:r>
          </w:p>
          <w:p w14:paraId="6D229C6D" w14:textId="77777777" w:rsidR="0021079F" w:rsidRPr="00D93B8F" w:rsidRDefault="0021079F" w:rsidP="00A12F2C">
            <w:pPr>
              <w:spacing w:line="360" w:lineRule="auto"/>
              <w:rPr>
                <w:bCs/>
              </w:rPr>
            </w:pPr>
          </w:p>
          <w:p w14:paraId="63D7FD61" w14:textId="77777777" w:rsidR="0021079F" w:rsidRPr="00D93B8F" w:rsidRDefault="0021079F" w:rsidP="00A12F2C">
            <w:pPr>
              <w:spacing w:line="360" w:lineRule="auto"/>
              <w:rPr>
                <w:bCs/>
              </w:rPr>
            </w:pPr>
            <w:r w:rsidRPr="00D93B8F">
              <w:rPr>
                <w:bCs/>
              </w:rPr>
              <w:t>__________________/__________</w:t>
            </w:r>
          </w:p>
          <w:p w14:paraId="70204EC6" w14:textId="77777777" w:rsidR="0021079F" w:rsidRPr="00D93B8F" w:rsidRDefault="0021079F" w:rsidP="00A12F2C">
            <w:pPr>
              <w:spacing w:line="360" w:lineRule="auto"/>
              <w:rPr>
                <w:bCs/>
              </w:rPr>
            </w:pPr>
            <w:r w:rsidRPr="00D93B8F">
              <w:rPr>
                <w:bCs/>
              </w:rPr>
              <w:t>М.П.</w:t>
            </w:r>
          </w:p>
        </w:tc>
      </w:tr>
    </w:tbl>
    <w:p w14:paraId="602DF0CA" w14:textId="77777777" w:rsidR="0021079F" w:rsidRPr="00D93B8F" w:rsidRDefault="0021079F" w:rsidP="0021079F">
      <w:pPr>
        <w:spacing w:line="360" w:lineRule="auto"/>
        <w:sectPr w:rsidR="0021079F" w:rsidRPr="00D93B8F" w:rsidSect="00A12F2C">
          <w:pgSz w:w="11906" w:h="16838"/>
          <w:pgMar w:top="1134" w:right="850" w:bottom="1134" w:left="1134" w:header="708" w:footer="708" w:gutter="0"/>
          <w:cols w:space="708"/>
          <w:docGrid w:linePitch="360"/>
        </w:sectPr>
      </w:pPr>
    </w:p>
    <w:p w14:paraId="5D7B5F08" w14:textId="77777777" w:rsidR="0021079F" w:rsidRPr="00D93B8F" w:rsidRDefault="0021079F" w:rsidP="0021079F">
      <w:pPr>
        <w:spacing w:line="360" w:lineRule="auto"/>
        <w:jc w:val="right"/>
      </w:pPr>
      <w:r w:rsidRPr="00D93B8F">
        <w:lastRenderedPageBreak/>
        <w:t>Приложение № 1 к Техническому заданию</w:t>
      </w:r>
    </w:p>
    <w:p w14:paraId="60F99417" w14:textId="77777777" w:rsidR="0021079F" w:rsidRPr="00D93B8F" w:rsidRDefault="0021079F" w:rsidP="0021079F">
      <w:pPr>
        <w:spacing w:line="360" w:lineRule="auto"/>
        <w:jc w:val="center"/>
        <w:rPr>
          <w:b/>
          <w:lang w:eastAsia="he-IL" w:bidi="he-IL"/>
        </w:rPr>
      </w:pPr>
    </w:p>
    <w:p w14:paraId="61B31C8E" w14:textId="77777777" w:rsidR="0021079F" w:rsidRPr="00D93B8F" w:rsidRDefault="0021079F" w:rsidP="0021079F">
      <w:pPr>
        <w:spacing w:line="360" w:lineRule="auto"/>
        <w:jc w:val="center"/>
        <w:rPr>
          <w:b/>
          <w:lang w:eastAsia="he-IL" w:bidi="he-IL"/>
        </w:rPr>
      </w:pPr>
      <w:r w:rsidRPr="00D93B8F">
        <w:rPr>
          <w:b/>
          <w:lang w:eastAsia="he-IL" w:bidi="he-IL"/>
        </w:rPr>
        <w:t>Перечень территориальных органов Роскомнадзора</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29"/>
        <w:gridCol w:w="6367"/>
        <w:gridCol w:w="6237"/>
      </w:tblGrid>
      <w:tr w:rsidR="0021079F" w:rsidRPr="00D93B8F" w14:paraId="49D2169D" w14:textId="77777777" w:rsidTr="00A12F2C">
        <w:trPr>
          <w:trHeight w:val="517"/>
          <w:tblHeader/>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2F5B6A80" w14:textId="77777777" w:rsidR="0021079F" w:rsidRPr="00D93B8F" w:rsidRDefault="0021079F" w:rsidP="00A12F2C">
            <w:pPr>
              <w:spacing w:line="276" w:lineRule="auto"/>
              <w:contextualSpacing/>
              <w:jc w:val="center"/>
              <w:rPr>
                <w:b/>
                <w:bCs/>
              </w:rPr>
            </w:pPr>
            <w:r w:rsidRPr="00D93B8F">
              <w:rPr>
                <w:b/>
                <w:bCs/>
              </w:rPr>
              <w:t>№ п/п</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61116E17" w14:textId="77777777" w:rsidR="0021079F" w:rsidRPr="00D93B8F" w:rsidRDefault="0021079F" w:rsidP="00A12F2C">
            <w:pPr>
              <w:spacing w:line="276" w:lineRule="auto"/>
              <w:contextualSpacing/>
            </w:pPr>
          </w:p>
        </w:tc>
        <w:tc>
          <w:tcPr>
            <w:tcW w:w="6367" w:type="dxa"/>
            <w:vMerge w:val="restart"/>
            <w:tcBorders>
              <w:top w:val="single" w:sz="4" w:space="0" w:color="auto"/>
              <w:left w:val="single" w:sz="4" w:space="0" w:color="auto"/>
              <w:bottom w:val="single" w:sz="4" w:space="0" w:color="auto"/>
              <w:right w:val="single" w:sz="4" w:space="0" w:color="auto"/>
            </w:tcBorders>
            <w:vAlign w:val="center"/>
            <w:hideMark/>
          </w:tcPr>
          <w:p w14:paraId="74B94E08" w14:textId="77777777" w:rsidR="0021079F" w:rsidRPr="00D93B8F" w:rsidRDefault="0021079F" w:rsidP="00A12F2C">
            <w:pPr>
              <w:spacing w:line="276" w:lineRule="auto"/>
              <w:contextualSpacing/>
              <w:jc w:val="center"/>
              <w:rPr>
                <w:b/>
                <w:bCs/>
              </w:rPr>
            </w:pPr>
            <w:r w:rsidRPr="00D93B8F">
              <w:rPr>
                <w:b/>
                <w:bCs/>
              </w:rPr>
              <w:t>Наименование территориального органа</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14:paraId="03F37568" w14:textId="77777777" w:rsidR="0021079F" w:rsidRPr="00D93B8F" w:rsidRDefault="0021079F" w:rsidP="00A12F2C">
            <w:pPr>
              <w:spacing w:line="276" w:lineRule="auto"/>
              <w:contextualSpacing/>
              <w:jc w:val="center"/>
              <w:rPr>
                <w:b/>
                <w:bCs/>
              </w:rPr>
            </w:pPr>
            <w:r w:rsidRPr="00D93B8F">
              <w:rPr>
                <w:b/>
                <w:bCs/>
              </w:rPr>
              <w:t>Почтовый адрес</w:t>
            </w:r>
          </w:p>
          <w:p w14:paraId="2DEBCADC" w14:textId="77777777" w:rsidR="0021079F" w:rsidRPr="00D93B8F" w:rsidRDefault="0021079F" w:rsidP="00A12F2C">
            <w:pPr>
              <w:spacing w:line="276" w:lineRule="auto"/>
              <w:contextualSpacing/>
              <w:jc w:val="center"/>
              <w:rPr>
                <w:b/>
                <w:bCs/>
              </w:rPr>
            </w:pPr>
            <w:r w:rsidRPr="00D93B8F">
              <w:rPr>
                <w:b/>
                <w:bCs/>
              </w:rPr>
              <w:t>(юридического лица или обособленного подразделения)</w:t>
            </w:r>
          </w:p>
        </w:tc>
      </w:tr>
      <w:tr w:rsidR="0021079F" w:rsidRPr="00D93B8F" w14:paraId="411F69ED" w14:textId="77777777" w:rsidTr="00A12F2C">
        <w:trPr>
          <w:trHeight w:val="517"/>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1BBA63D2" w14:textId="77777777" w:rsidR="0021079F" w:rsidRPr="00D93B8F" w:rsidRDefault="0021079F" w:rsidP="00A12F2C">
            <w:pPr>
              <w:spacing w:line="276" w:lineRule="auto"/>
              <w:contextualSpacing/>
              <w:rPr>
                <w:b/>
                <w:b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8944083" w14:textId="77777777" w:rsidR="0021079F" w:rsidRPr="00D93B8F" w:rsidRDefault="0021079F" w:rsidP="00A12F2C">
            <w:pPr>
              <w:spacing w:line="276" w:lineRule="auto"/>
              <w:contextualSpacing/>
            </w:pPr>
          </w:p>
        </w:tc>
        <w:tc>
          <w:tcPr>
            <w:tcW w:w="6367" w:type="dxa"/>
            <w:vMerge/>
            <w:tcBorders>
              <w:top w:val="single" w:sz="4" w:space="0" w:color="auto"/>
              <w:left w:val="single" w:sz="4" w:space="0" w:color="auto"/>
              <w:bottom w:val="single" w:sz="4" w:space="0" w:color="auto"/>
              <w:right w:val="single" w:sz="4" w:space="0" w:color="auto"/>
            </w:tcBorders>
            <w:vAlign w:val="center"/>
            <w:hideMark/>
          </w:tcPr>
          <w:p w14:paraId="4A7BB788" w14:textId="77777777" w:rsidR="0021079F" w:rsidRPr="00D93B8F" w:rsidRDefault="0021079F" w:rsidP="00A12F2C">
            <w:pPr>
              <w:spacing w:line="276" w:lineRule="auto"/>
              <w:contextualSpacing/>
              <w:rPr>
                <w:b/>
                <w:bC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73CC35D" w14:textId="77777777" w:rsidR="0021079F" w:rsidRPr="00D93B8F" w:rsidRDefault="0021079F" w:rsidP="00A12F2C">
            <w:pPr>
              <w:spacing w:line="276" w:lineRule="auto"/>
              <w:contextualSpacing/>
              <w:rPr>
                <w:b/>
                <w:bCs/>
              </w:rPr>
            </w:pPr>
          </w:p>
        </w:tc>
      </w:tr>
      <w:tr w:rsidR="0021079F" w:rsidRPr="00D93B8F" w14:paraId="2904C952" w14:textId="77777777" w:rsidTr="00A12F2C">
        <w:trPr>
          <w:trHeight w:val="517"/>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D2F8A34" w14:textId="77777777" w:rsidR="0021079F" w:rsidRPr="00D93B8F" w:rsidRDefault="0021079F" w:rsidP="00A12F2C">
            <w:pPr>
              <w:spacing w:line="276" w:lineRule="auto"/>
              <w:contextualSpacing/>
              <w:rPr>
                <w:b/>
                <w:b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3D5D650" w14:textId="77777777" w:rsidR="0021079F" w:rsidRPr="00D93B8F" w:rsidRDefault="0021079F" w:rsidP="00A12F2C">
            <w:pPr>
              <w:spacing w:line="276" w:lineRule="auto"/>
              <w:contextualSpacing/>
            </w:pPr>
          </w:p>
        </w:tc>
        <w:tc>
          <w:tcPr>
            <w:tcW w:w="6367" w:type="dxa"/>
            <w:vMerge/>
            <w:tcBorders>
              <w:top w:val="single" w:sz="4" w:space="0" w:color="auto"/>
              <w:left w:val="single" w:sz="4" w:space="0" w:color="auto"/>
              <w:bottom w:val="single" w:sz="4" w:space="0" w:color="auto"/>
              <w:right w:val="single" w:sz="4" w:space="0" w:color="auto"/>
            </w:tcBorders>
            <w:vAlign w:val="center"/>
            <w:hideMark/>
          </w:tcPr>
          <w:p w14:paraId="4D8BAAC8" w14:textId="77777777" w:rsidR="0021079F" w:rsidRPr="00D93B8F" w:rsidRDefault="0021079F" w:rsidP="00A12F2C">
            <w:pPr>
              <w:spacing w:line="276" w:lineRule="auto"/>
              <w:contextualSpacing/>
              <w:rPr>
                <w:b/>
                <w:bCs/>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02238DD5" w14:textId="77777777" w:rsidR="0021079F" w:rsidRPr="00D93B8F" w:rsidRDefault="0021079F" w:rsidP="00A12F2C">
            <w:pPr>
              <w:spacing w:line="276" w:lineRule="auto"/>
              <w:contextualSpacing/>
              <w:rPr>
                <w:b/>
                <w:bCs/>
              </w:rPr>
            </w:pPr>
          </w:p>
        </w:tc>
      </w:tr>
      <w:tr w:rsidR="0021079F" w:rsidRPr="00D93B8F" w14:paraId="1D073BD7" w14:textId="77777777" w:rsidTr="00A12F2C">
        <w:trPr>
          <w:trHeight w:val="100"/>
        </w:trPr>
        <w:tc>
          <w:tcPr>
            <w:tcW w:w="677" w:type="dxa"/>
            <w:tcBorders>
              <w:top w:val="single" w:sz="4" w:space="0" w:color="auto"/>
              <w:left w:val="single" w:sz="4" w:space="0" w:color="auto"/>
              <w:bottom w:val="single" w:sz="4" w:space="0" w:color="auto"/>
              <w:right w:val="single" w:sz="4" w:space="0" w:color="auto"/>
            </w:tcBorders>
          </w:tcPr>
          <w:p w14:paraId="37AC1753"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60078F09" w14:textId="77777777" w:rsidR="0021079F" w:rsidRPr="00D93B8F" w:rsidRDefault="0021079F" w:rsidP="00A12F2C">
            <w:pPr>
              <w:spacing w:line="276" w:lineRule="auto"/>
              <w:contextualSpacing/>
              <w:rPr>
                <w:b/>
                <w:bCs/>
              </w:rPr>
            </w:pPr>
            <w:r w:rsidRPr="00D93B8F">
              <w:rPr>
                <w:b/>
                <w:bCs/>
              </w:rPr>
              <w:t>Центральный федеральный округ </w:t>
            </w:r>
          </w:p>
        </w:tc>
      </w:tr>
      <w:tr w:rsidR="0021079F" w:rsidRPr="00D93B8F" w14:paraId="03D697E0"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398F6C5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E3C192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29DB4F2" w14:textId="77777777" w:rsidR="0021079F" w:rsidRPr="00D93B8F" w:rsidRDefault="0021079F" w:rsidP="00A12F2C">
            <w:pPr>
              <w:spacing w:line="276" w:lineRule="auto"/>
              <w:contextualSpacing/>
            </w:pPr>
            <w:r w:rsidRPr="00D93B8F">
              <w:t>Управление Роскомнадзора по Белгородской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2733A891" w14:textId="77777777" w:rsidR="0021079F" w:rsidRPr="00D93B8F" w:rsidRDefault="0021079F" w:rsidP="00A12F2C">
            <w:pPr>
              <w:spacing w:line="276" w:lineRule="auto"/>
              <w:contextualSpacing/>
            </w:pPr>
            <w:r w:rsidRPr="00D93B8F">
              <w:t>ул. Гагарина, 6 а, г. Белгород, 308007</w:t>
            </w:r>
          </w:p>
        </w:tc>
      </w:tr>
      <w:tr w:rsidR="0021079F" w:rsidRPr="00D93B8F" w14:paraId="62F556D3"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A8D0DA4"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0513F4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7F5FD9B" w14:textId="77777777" w:rsidR="0021079F" w:rsidRPr="00D93B8F" w:rsidRDefault="0021079F" w:rsidP="00A12F2C">
            <w:pPr>
              <w:spacing w:line="276" w:lineRule="auto"/>
              <w:contextualSpacing/>
            </w:pPr>
            <w:r w:rsidRPr="00D93B8F">
              <w:t>Управление Роскомнадзора по Брянской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30F09BD" w14:textId="77777777" w:rsidR="0021079F" w:rsidRPr="00D93B8F" w:rsidRDefault="0021079F" w:rsidP="00A12F2C">
            <w:pPr>
              <w:spacing w:line="276" w:lineRule="auto"/>
              <w:contextualSpacing/>
            </w:pPr>
            <w:r w:rsidRPr="00D93B8F">
              <w:t>пл. Карла Маркса, 9, г. Брянск, 241050</w:t>
            </w:r>
          </w:p>
        </w:tc>
      </w:tr>
      <w:tr w:rsidR="0021079F" w:rsidRPr="00D93B8F" w14:paraId="1F0167B4" w14:textId="77777777" w:rsidTr="00A12F2C">
        <w:trPr>
          <w:trHeight w:val="88"/>
        </w:trPr>
        <w:tc>
          <w:tcPr>
            <w:tcW w:w="677" w:type="dxa"/>
            <w:tcBorders>
              <w:top w:val="single" w:sz="4" w:space="0" w:color="auto"/>
              <w:left w:val="single" w:sz="4" w:space="0" w:color="auto"/>
              <w:bottom w:val="single" w:sz="4" w:space="0" w:color="auto"/>
              <w:right w:val="single" w:sz="4" w:space="0" w:color="auto"/>
            </w:tcBorders>
          </w:tcPr>
          <w:p w14:paraId="7910BB3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1EAE94D"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C04EAFD" w14:textId="77777777" w:rsidR="0021079F" w:rsidRPr="00D93B8F" w:rsidRDefault="0021079F" w:rsidP="00A12F2C">
            <w:pPr>
              <w:spacing w:line="276" w:lineRule="auto"/>
              <w:contextualSpacing/>
            </w:pPr>
            <w:r w:rsidRPr="00D93B8F">
              <w:t>Управление Роскомнадзора по Владимирской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63B7D8B4" w14:textId="77777777" w:rsidR="0021079F" w:rsidRPr="00D93B8F" w:rsidRDefault="0021079F" w:rsidP="00A12F2C">
            <w:pPr>
              <w:spacing w:line="276" w:lineRule="auto"/>
              <w:contextualSpacing/>
            </w:pPr>
            <w:r w:rsidRPr="00D93B8F">
              <w:t>ул.1-я Пионерская, 92,  г. Владимир, 600000</w:t>
            </w:r>
          </w:p>
        </w:tc>
      </w:tr>
      <w:tr w:rsidR="0021079F" w:rsidRPr="00D93B8F" w14:paraId="19B33F13"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3F436F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AED5BA7"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1EE1D8CE" w14:textId="77777777" w:rsidR="0021079F" w:rsidRPr="00D93B8F" w:rsidRDefault="0021079F" w:rsidP="00A12F2C">
            <w:pPr>
              <w:spacing w:line="276" w:lineRule="auto"/>
              <w:contextualSpacing/>
            </w:pPr>
            <w:r w:rsidRPr="00D93B8F">
              <w:t>Управление Роскомнадзора по Воронежской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9472715" w14:textId="77777777" w:rsidR="0021079F" w:rsidRPr="00D93B8F" w:rsidRDefault="0021079F" w:rsidP="00A12F2C">
            <w:pPr>
              <w:spacing w:line="276" w:lineRule="auto"/>
              <w:contextualSpacing/>
            </w:pPr>
            <w:r w:rsidRPr="00D93B8F">
              <w:t>ул. Куцыгина, д 29 а, г. Воронеж, 394006</w:t>
            </w:r>
          </w:p>
        </w:tc>
      </w:tr>
      <w:tr w:rsidR="0021079F" w:rsidRPr="00D93B8F" w14:paraId="56D44585"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0C878BB4"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7073D0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BBCF7B4" w14:textId="77777777" w:rsidR="0021079F" w:rsidRPr="00D93B8F" w:rsidRDefault="0021079F" w:rsidP="00A12F2C">
            <w:pPr>
              <w:spacing w:line="276" w:lineRule="auto"/>
              <w:contextualSpacing/>
            </w:pPr>
            <w:r w:rsidRPr="00D93B8F">
              <w:t>Управление Роскомнадзора по Ивановской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1B779D25" w14:textId="77777777" w:rsidR="0021079F" w:rsidRPr="00D93B8F" w:rsidRDefault="0021079F" w:rsidP="00A12F2C">
            <w:pPr>
              <w:spacing w:line="276" w:lineRule="auto"/>
              <w:contextualSpacing/>
            </w:pPr>
            <w:r w:rsidRPr="00D93B8F">
              <w:t>ул. Арсенина, д. 24, г. Иваново, 153012</w:t>
            </w:r>
          </w:p>
        </w:tc>
      </w:tr>
      <w:tr w:rsidR="0021079F" w:rsidRPr="00D93B8F" w14:paraId="24A4C08F"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287BD82F"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322146E3"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1A934B4" w14:textId="77777777" w:rsidR="0021079F" w:rsidRPr="00D93B8F" w:rsidRDefault="0021079F" w:rsidP="00A12F2C">
            <w:pPr>
              <w:spacing w:line="276" w:lineRule="auto"/>
              <w:contextualSpacing/>
            </w:pPr>
            <w:r w:rsidRPr="00D93B8F">
              <w:t>Управление Роскомнадзора по Калужской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1357A6C0" w14:textId="77777777" w:rsidR="0021079F" w:rsidRPr="00D93B8F" w:rsidRDefault="0021079F" w:rsidP="00A12F2C">
            <w:pPr>
              <w:spacing w:line="276" w:lineRule="auto"/>
              <w:contextualSpacing/>
            </w:pPr>
            <w:r w:rsidRPr="00D93B8F">
              <w:t>ул. Дзержинского, д. 1/46,  г. Калуга, 248000</w:t>
            </w:r>
          </w:p>
        </w:tc>
      </w:tr>
      <w:tr w:rsidR="0021079F" w:rsidRPr="00D93B8F" w14:paraId="4415BB07"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F7BF940"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3215FB2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10508DB1" w14:textId="77777777" w:rsidR="0021079F" w:rsidRPr="00D93B8F" w:rsidRDefault="0021079F" w:rsidP="00A12F2C">
            <w:pPr>
              <w:spacing w:line="276" w:lineRule="auto"/>
              <w:contextualSpacing/>
            </w:pPr>
            <w:r w:rsidRPr="00D93B8F">
              <w:t>Управление Роскомнадзора по Костромской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7D586B35" w14:textId="77777777" w:rsidR="0021079F" w:rsidRPr="00D93B8F" w:rsidRDefault="0021079F" w:rsidP="00A12F2C">
            <w:pPr>
              <w:spacing w:line="276" w:lineRule="auto"/>
              <w:contextualSpacing/>
            </w:pPr>
            <w:r w:rsidRPr="00D93B8F">
              <w:t>мкр. Паново, д.36, г. Кострома, 156010</w:t>
            </w:r>
          </w:p>
        </w:tc>
      </w:tr>
      <w:tr w:rsidR="0021079F" w:rsidRPr="00D93B8F" w14:paraId="738BF572"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0B4CF3E"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37F2CE2"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0E985C9" w14:textId="77777777" w:rsidR="0021079F" w:rsidRPr="00D93B8F" w:rsidRDefault="0021079F" w:rsidP="00A12F2C">
            <w:pPr>
              <w:spacing w:line="276" w:lineRule="auto"/>
              <w:contextualSpacing/>
            </w:pPr>
            <w:r w:rsidRPr="00D93B8F">
              <w:t>Управление Роскомнадзора по Курской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9BE45E3" w14:textId="77777777" w:rsidR="0021079F" w:rsidRPr="00D93B8F" w:rsidRDefault="0021079F" w:rsidP="00A12F2C">
            <w:pPr>
              <w:spacing w:line="276" w:lineRule="auto"/>
              <w:contextualSpacing/>
            </w:pPr>
            <w:r w:rsidRPr="00D93B8F">
              <w:t>Красная пл., д. 8, г. Курск, 305000</w:t>
            </w:r>
          </w:p>
        </w:tc>
      </w:tr>
      <w:tr w:rsidR="0021079F" w:rsidRPr="00D93B8F" w14:paraId="3F6B368B"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B540A6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21FF227"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E9988C0" w14:textId="77777777" w:rsidR="0021079F" w:rsidRPr="00D93B8F" w:rsidRDefault="0021079F" w:rsidP="00A12F2C">
            <w:pPr>
              <w:spacing w:line="276" w:lineRule="auto"/>
              <w:contextualSpacing/>
            </w:pPr>
            <w:r w:rsidRPr="00D93B8F">
              <w:t>Управление Роскомнадзора по Липецкой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43200BA3" w14:textId="77777777" w:rsidR="0021079F" w:rsidRPr="00D93B8F" w:rsidRDefault="0021079F" w:rsidP="00A12F2C">
            <w:pPr>
              <w:spacing w:line="276" w:lineRule="auto"/>
              <w:contextualSpacing/>
            </w:pPr>
            <w:r w:rsidRPr="00D93B8F">
              <w:t>пер. Попова,  д.5, г. Липецк, ГСП,  398910</w:t>
            </w:r>
          </w:p>
        </w:tc>
      </w:tr>
      <w:tr w:rsidR="0021079F" w:rsidRPr="00D93B8F" w14:paraId="7BF1FE54" w14:textId="77777777" w:rsidTr="00A12F2C">
        <w:trPr>
          <w:trHeight w:val="59"/>
        </w:trPr>
        <w:tc>
          <w:tcPr>
            <w:tcW w:w="677" w:type="dxa"/>
            <w:vMerge w:val="restart"/>
            <w:tcBorders>
              <w:top w:val="single" w:sz="4" w:space="0" w:color="auto"/>
              <w:left w:val="single" w:sz="4" w:space="0" w:color="auto"/>
              <w:bottom w:val="single" w:sz="4" w:space="0" w:color="auto"/>
              <w:right w:val="single" w:sz="4" w:space="0" w:color="auto"/>
            </w:tcBorders>
          </w:tcPr>
          <w:p w14:paraId="0F185388"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3349448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1CD5AFE7" w14:textId="77777777" w:rsidR="0021079F" w:rsidRPr="00D93B8F" w:rsidRDefault="0021079F" w:rsidP="00A12F2C">
            <w:pPr>
              <w:spacing w:line="276" w:lineRule="auto"/>
              <w:contextualSpacing/>
            </w:pPr>
            <w:r w:rsidRPr="00D93B8F">
              <w:t>Управление Роскомнадзора по Центральному федеральному округу,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4CC9FCBF" w14:textId="77777777" w:rsidR="0021079F" w:rsidRPr="00D93B8F" w:rsidRDefault="0021079F" w:rsidP="00A12F2C">
            <w:pPr>
              <w:spacing w:line="276" w:lineRule="auto"/>
              <w:contextualSpacing/>
            </w:pPr>
            <w:r w:rsidRPr="00D93B8F">
              <w:t>Старокаширское шоссе д. 2, корп. 10, ГСП-7, г. Москва, 117997</w:t>
            </w:r>
          </w:p>
        </w:tc>
      </w:tr>
      <w:tr w:rsidR="0021079F" w:rsidRPr="00D93B8F" w14:paraId="2185F8B7" w14:textId="77777777" w:rsidTr="00A12F2C">
        <w:trPr>
          <w:trHeight w:val="59"/>
        </w:trPr>
        <w:tc>
          <w:tcPr>
            <w:tcW w:w="677" w:type="dxa"/>
            <w:vMerge/>
            <w:tcBorders>
              <w:top w:val="single" w:sz="4" w:space="0" w:color="auto"/>
              <w:left w:val="single" w:sz="4" w:space="0" w:color="auto"/>
              <w:bottom w:val="single" w:sz="4" w:space="0" w:color="auto"/>
              <w:right w:val="single" w:sz="4" w:space="0" w:color="auto"/>
            </w:tcBorders>
            <w:vAlign w:val="center"/>
          </w:tcPr>
          <w:p w14:paraId="0DB6DFA5"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BAE6B9F"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2D6392D2" w14:textId="77777777" w:rsidR="0021079F" w:rsidRPr="00D93B8F" w:rsidRDefault="0021079F" w:rsidP="00A12F2C">
            <w:pPr>
              <w:spacing w:line="276" w:lineRule="auto"/>
              <w:contextualSpacing/>
            </w:pPr>
            <w:r w:rsidRPr="00D93B8F">
              <w:t>территориальный отдел в г. Королеве</w:t>
            </w:r>
          </w:p>
        </w:tc>
        <w:tc>
          <w:tcPr>
            <w:tcW w:w="6237" w:type="dxa"/>
            <w:tcBorders>
              <w:top w:val="single" w:sz="4" w:space="0" w:color="auto"/>
              <w:left w:val="single" w:sz="4" w:space="0" w:color="auto"/>
              <w:bottom w:val="single" w:sz="4" w:space="0" w:color="auto"/>
              <w:right w:val="single" w:sz="4" w:space="0" w:color="auto"/>
            </w:tcBorders>
            <w:hideMark/>
          </w:tcPr>
          <w:p w14:paraId="600456E2" w14:textId="77777777" w:rsidR="0021079F" w:rsidRPr="00D93B8F" w:rsidRDefault="0021079F" w:rsidP="00A12F2C">
            <w:pPr>
              <w:spacing w:line="276" w:lineRule="auto"/>
              <w:contextualSpacing/>
            </w:pPr>
            <w:r w:rsidRPr="00D93B8F">
              <w:t>Московская обл., г. Королев, ул. Кооперативная, д. 8а, 141075</w:t>
            </w:r>
          </w:p>
        </w:tc>
      </w:tr>
      <w:tr w:rsidR="0021079F" w:rsidRPr="00D93B8F" w14:paraId="18934CA9" w14:textId="77777777" w:rsidTr="00A12F2C">
        <w:trPr>
          <w:trHeight w:val="555"/>
        </w:trPr>
        <w:tc>
          <w:tcPr>
            <w:tcW w:w="677" w:type="dxa"/>
            <w:vMerge/>
            <w:tcBorders>
              <w:top w:val="single" w:sz="4" w:space="0" w:color="auto"/>
              <w:left w:val="single" w:sz="4" w:space="0" w:color="auto"/>
              <w:bottom w:val="single" w:sz="4" w:space="0" w:color="auto"/>
              <w:right w:val="single" w:sz="4" w:space="0" w:color="auto"/>
            </w:tcBorders>
            <w:vAlign w:val="center"/>
          </w:tcPr>
          <w:p w14:paraId="2BA34B70"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291E20D"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2199E8D0" w14:textId="77777777" w:rsidR="0021079F" w:rsidRPr="00D93B8F" w:rsidRDefault="0021079F" w:rsidP="00A12F2C">
            <w:pPr>
              <w:spacing w:line="276" w:lineRule="auto"/>
              <w:contextualSpacing/>
            </w:pPr>
            <w:r w:rsidRPr="00D93B8F">
              <w:t>территориальный отдел в г. Чехове</w:t>
            </w:r>
          </w:p>
        </w:tc>
        <w:tc>
          <w:tcPr>
            <w:tcW w:w="6237" w:type="dxa"/>
            <w:tcBorders>
              <w:top w:val="single" w:sz="4" w:space="0" w:color="auto"/>
              <w:left w:val="single" w:sz="4" w:space="0" w:color="auto"/>
              <w:bottom w:val="single" w:sz="4" w:space="0" w:color="auto"/>
              <w:right w:val="single" w:sz="4" w:space="0" w:color="auto"/>
            </w:tcBorders>
            <w:hideMark/>
          </w:tcPr>
          <w:p w14:paraId="2885301B" w14:textId="77777777" w:rsidR="0021079F" w:rsidRPr="00D93B8F" w:rsidRDefault="0021079F" w:rsidP="00A12F2C">
            <w:pPr>
              <w:spacing w:line="276" w:lineRule="auto"/>
              <w:contextualSpacing/>
            </w:pPr>
            <w:r w:rsidRPr="00D93B8F">
              <w:t>ул. Береговая, д.31, г. Чехов, Московская область, 142300</w:t>
            </w:r>
          </w:p>
        </w:tc>
      </w:tr>
      <w:tr w:rsidR="0021079F" w:rsidRPr="00D93B8F" w14:paraId="3D8CCAE9" w14:textId="77777777" w:rsidTr="00A12F2C">
        <w:trPr>
          <w:trHeight w:val="84"/>
        </w:trPr>
        <w:tc>
          <w:tcPr>
            <w:tcW w:w="677" w:type="dxa"/>
            <w:vMerge/>
            <w:tcBorders>
              <w:top w:val="single" w:sz="4" w:space="0" w:color="auto"/>
              <w:left w:val="single" w:sz="4" w:space="0" w:color="auto"/>
              <w:bottom w:val="single" w:sz="4" w:space="0" w:color="auto"/>
              <w:right w:val="single" w:sz="4" w:space="0" w:color="auto"/>
            </w:tcBorders>
            <w:vAlign w:val="center"/>
          </w:tcPr>
          <w:p w14:paraId="65F0A27E"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B96B754"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4003FF83" w14:textId="77777777" w:rsidR="0021079F" w:rsidRPr="00D93B8F" w:rsidRDefault="0021079F" w:rsidP="00A12F2C">
            <w:pPr>
              <w:spacing w:line="276" w:lineRule="auto"/>
              <w:contextualSpacing/>
            </w:pPr>
            <w:r w:rsidRPr="00D93B8F">
              <w:t>территориальный отдел в г. Солнечногорске</w:t>
            </w:r>
          </w:p>
        </w:tc>
        <w:tc>
          <w:tcPr>
            <w:tcW w:w="6237" w:type="dxa"/>
            <w:tcBorders>
              <w:top w:val="single" w:sz="4" w:space="0" w:color="auto"/>
              <w:left w:val="single" w:sz="4" w:space="0" w:color="auto"/>
              <w:bottom w:val="single" w:sz="4" w:space="0" w:color="auto"/>
              <w:right w:val="single" w:sz="4" w:space="0" w:color="auto"/>
            </w:tcBorders>
            <w:hideMark/>
          </w:tcPr>
          <w:p w14:paraId="746E10F0" w14:textId="77777777" w:rsidR="0021079F" w:rsidRPr="00D93B8F" w:rsidRDefault="0021079F" w:rsidP="00A12F2C">
            <w:pPr>
              <w:spacing w:line="276" w:lineRule="auto"/>
              <w:contextualSpacing/>
            </w:pPr>
            <w:r w:rsidRPr="00D93B8F">
              <w:t>ул. Почтовая , д. 26/4, г. Солнечногорск, Московская область, 141500</w:t>
            </w:r>
          </w:p>
        </w:tc>
      </w:tr>
      <w:tr w:rsidR="0021079F" w:rsidRPr="00D93B8F" w14:paraId="7D1DF3EC" w14:textId="77777777" w:rsidTr="00A12F2C">
        <w:trPr>
          <w:trHeight w:val="106"/>
        </w:trPr>
        <w:tc>
          <w:tcPr>
            <w:tcW w:w="677" w:type="dxa"/>
            <w:vMerge/>
            <w:tcBorders>
              <w:top w:val="single" w:sz="4" w:space="0" w:color="auto"/>
              <w:left w:val="single" w:sz="4" w:space="0" w:color="auto"/>
              <w:bottom w:val="single" w:sz="4" w:space="0" w:color="auto"/>
              <w:right w:val="single" w:sz="4" w:space="0" w:color="auto"/>
            </w:tcBorders>
            <w:vAlign w:val="center"/>
          </w:tcPr>
          <w:p w14:paraId="5D513312"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F211EFF"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04AECDDE" w14:textId="77777777" w:rsidR="0021079F" w:rsidRPr="00D93B8F" w:rsidRDefault="0021079F" w:rsidP="00A12F2C">
            <w:pPr>
              <w:spacing w:line="276" w:lineRule="auto"/>
              <w:contextualSpacing/>
            </w:pPr>
            <w:r w:rsidRPr="00D93B8F">
              <w:t>территориальный отдел в г. Коломне</w:t>
            </w:r>
          </w:p>
        </w:tc>
        <w:tc>
          <w:tcPr>
            <w:tcW w:w="6237" w:type="dxa"/>
            <w:tcBorders>
              <w:top w:val="single" w:sz="4" w:space="0" w:color="auto"/>
              <w:left w:val="single" w:sz="4" w:space="0" w:color="auto"/>
              <w:bottom w:val="single" w:sz="4" w:space="0" w:color="auto"/>
              <w:right w:val="single" w:sz="4" w:space="0" w:color="auto"/>
            </w:tcBorders>
            <w:hideMark/>
          </w:tcPr>
          <w:p w14:paraId="411C7E16" w14:textId="77777777" w:rsidR="0021079F" w:rsidRPr="00D93B8F" w:rsidRDefault="0021079F" w:rsidP="00A12F2C">
            <w:pPr>
              <w:spacing w:line="276" w:lineRule="auto"/>
              <w:contextualSpacing/>
            </w:pPr>
            <w:r w:rsidRPr="00D93B8F">
              <w:t xml:space="preserve">ул. Московская, д.2, п. Радужный , Коломенский р-н, </w:t>
            </w:r>
            <w:r w:rsidRPr="00D93B8F">
              <w:lastRenderedPageBreak/>
              <w:t>Московская область, 140483</w:t>
            </w:r>
          </w:p>
        </w:tc>
      </w:tr>
      <w:tr w:rsidR="0021079F" w:rsidRPr="00D93B8F" w14:paraId="1E7A5BB6"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01238E16"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C0EA474"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8C7D466" w14:textId="77777777" w:rsidR="0021079F" w:rsidRPr="00D93B8F" w:rsidRDefault="0021079F" w:rsidP="00A12F2C">
            <w:pPr>
              <w:spacing w:line="276" w:lineRule="auto"/>
              <w:contextualSpacing/>
            </w:pPr>
            <w:r w:rsidRPr="00D93B8F">
              <w:t>Управление Роскомнадзора по Орловской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52C45B0" w14:textId="77777777" w:rsidR="0021079F" w:rsidRPr="00D93B8F" w:rsidRDefault="0021079F" w:rsidP="00A12F2C">
            <w:pPr>
              <w:spacing w:line="276" w:lineRule="auto"/>
              <w:contextualSpacing/>
            </w:pPr>
            <w:r w:rsidRPr="00D93B8F">
              <w:t>ул. Комсомольская, д. 66, г. Орел, 302026</w:t>
            </w:r>
          </w:p>
        </w:tc>
      </w:tr>
      <w:tr w:rsidR="0021079F" w:rsidRPr="00D93B8F" w14:paraId="28066418"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71D28BC"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4B0A96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85FF750" w14:textId="77777777" w:rsidR="0021079F" w:rsidRPr="00D93B8F" w:rsidRDefault="0021079F" w:rsidP="00A12F2C">
            <w:pPr>
              <w:spacing w:line="276" w:lineRule="auto"/>
              <w:contextualSpacing/>
            </w:pPr>
            <w:r w:rsidRPr="00D93B8F">
              <w:t>Управление Роскомнадзора по Рязанской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749F8D8E" w14:textId="77777777" w:rsidR="0021079F" w:rsidRPr="00D93B8F" w:rsidRDefault="0021079F" w:rsidP="00A12F2C">
            <w:pPr>
              <w:spacing w:line="276" w:lineRule="auto"/>
              <w:contextualSpacing/>
            </w:pPr>
            <w:r w:rsidRPr="00D93B8F">
              <w:t>ул. Ленинского комсомола, д.15, г. Рязань, 390005</w:t>
            </w:r>
          </w:p>
        </w:tc>
      </w:tr>
      <w:tr w:rsidR="0021079F" w:rsidRPr="00D93B8F" w14:paraId="34436ED9"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83AA89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D62615B"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23D91E2" w14:textId="77777777" w:rsidR="0021079F" w:rsidRPr="00D93B8F" w:rsidRDefault="0021079F" w:rsidP="00A12F2C">
            <w:pPr>
              <w:spacing w:line="276" w:lineRule="auto"/>
              <w:contextualSpacing/>
            </w:pPr>
            <w:r w:rsidRPr="00D93B8F">
              <w:t>Управление Роскомнадзора по Смоленской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6F128349" w14:textId="77777777" w:rsidR="0021079F" w:rsidRPr="00D93B8F" w:rsidRDefault="0021079F" w:rsidP="00A12F2C">
            <w:pPr>
              <w:spacing w:line="276" w:lineRule="auto"/>
              <w:contextualSpacing/>
            </w:pPr>
            <w:r w:rsidRPr="00D93B8F">
              <w:t>ул. Нахимова, д. 21, г. Смоленск, 214025</w:t>
            </w:r>
          </w:p>
        </w:tc>
      </w:tr>
      <w:tr w:rsidR="0021079F" w:rsidRPr="00D93B8F" w14:paraId="324C89B5"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A0040E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6C63E4D"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E50D0C9" w14:textId="77777777" w:rsidR="0021079F" w:rsidRPr="00D93B8F" w:rsidRDefault="0021079F" w:rsidP="00A12F2C">
            <w:pPr>
              <w:spacing w:line="276" w:lineRule="auto"/>
              <w:contextualSpacing/>
            </w:pPr>
            <w:r w:rsidRPr="00D93B8F">
              <w:t>Управление Роскомнадзора по Тамбовской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0D668D6F" w14:textId="77777777" w:rsidR="0021079F" w:rsidRPr="00D93B8F" w:rsidRDefault="0021079F" w:rsidP="00A12F2C">
            <w:pPr>
              <w:spacing w:line="276" w:lineRule="auto"/>
              <w:contextualSpacing/>
            </w:pPr>
            <w:r w:rsidRPr="00D93B8F">
              <w:t>ул. Советская, д. 182, г. Тамбов, 392000</w:t>
            </w:r>
          </w:p>
        </w:tc>
      </w:tr>
      <w:tr w:rsidR="0021079F" w:rsidRPr="00D93B8F" w14:paraId="0846EF28"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3D4BA8F0"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A9CE44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FEDDFD2" w14:textId="77777777" w:rsidR="0021079F" w:rsidRPr="00D93B8F" w:rsidRDefault="0021079F" w:rsidP="00A12F2C">
            <w:pPr>
              <w:spacing w:line="276" w:lineRule="auto"/>
              <w:contextualSpacing/>
            </w:pPr>
            <w:r w:rsidRPr="00D93B8F">
              <w:t>Управление Роскомнадзора по Тверской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3B029F8" w14:textId="77777777" w:rsidR="0021079F" w:rsidRPr="00D93B8F" w:rsidRDefault="0021079F" w:rsidP="00A12F2C">
            <w:pPr>
              <w:spacing w:line="276" w:lineRule="auto"/>
              <w:contextualSpacing/>
            </w:pPr>
            <w:r w:rsidRPr="00D93B8F">
              <w:t>ул. Трехсвятская,  д.6,  г. Тверь, 170100</w:t>
            </w:r>
          </w:p>
        </w:tc>
      </w:tr>
      <w:tr w:rsidR="0021079F" w:rsidRPr="00D93B8F" w14:paraId="14AACF81"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24517FC4"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659F3873"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8458119" w14:textId="77777777" w:rsidR="0021079F" w:rsidRPr="00D93B8F" w:rsidRDefault="0021079F" w:rsidP="00A12F2C">
            <w:pPr>
              <w:spacing w:line="276" w:lineRule="auto"/>
              <w:contextualSpacing/>
            </w:pPr>
            <w:r w:rsidRPr="00D93B8F">
              <w:t>Управление Роскомнадзора по Тульской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0D767673" w14:textId="77777777" w:rsidR="0021079F" w:rsidRPr="00D93B8F" w:rsidRDefault="0021079F" w:rsidP="00A12F2C">
            <w:pPr>
              <w:spacing w:line="276" w:lineRule="auto"/>
              <w:contextualSpacing/>
            </w:pPr>
            <w:r w:rsidRPr="00D93B8F">
              <w:t>ул. Смидович, д.1 А,  г. Тула, 300012</w:t>
            </w:r>
          </w:p>
        </w:tc>
      </w:tr>
      <w:tr w:rsidR="0021079F" w:rsidRPr="00D93B8F" w14:paraId="5BAAD722"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77E7446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E381AA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9626C07" w14:textId="77777777" w:rsidR="0021079F" w:rsidRPr="00D93B8F" w:rsidRDefault="0021079F" w:rsidP="00A12F2C">
            <w:pPr>
              <w:spacing w:line="276" w:lineRule="auto"/>
              <w:contextualSpacing/>
            </w:pPr>
            <w:r w:rsidRPr="00D93B8F">
              <w:t>Управление Роскомнадзора по Ярославской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FD724C7" w14:textId="77777777" w:rsidR="0021079F" w:rsidRPr="00D93B8F" w:rsidRDefault="0021079F" w:rsidP="00A12F2C">
            <w:pPr>
              <w:spacing w:line="276" w:lineRule="auto"/>
              <w:contextualSpacing/>
            </w:pPr>
            <w:r w:rsidRPr="00D93B8F">
              <w:t>ул. Кирова,  д.7, г. Ярославль, 150000</w:t>
            </w:r>
          </w:p>
        </w:tc>
      </w:tr>
      <w:tr w:rsidR="0021079F" w:rsidRPr="00D93B8F" w14:paraId="6F27BA83"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440C2252"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208D7E01" w14:textId="77777777" w:rsidR="0021079F" w:rsidRPr="00D93B8F" w:rsidRDefault="0021079F" w:rsidP="00A12F2C">
            <w:pPr>
              <w:spacing w:line="276" w:lineRule="auto"/>
              <w:contextualSpacing/>
            </w:pPr>
            <w:r w:rsidRPr="00D93B8F">
              <w:rPr>
                <w:b/>
                <w:bCs/>
              </w:rPr>
              <w:t>Северо-Западный федеральный округ</w:t>
            </w:r>
            <w:r w:rsidRPr="00D93B8F">
              <w:t> </w:t>
            </w:r>
          </w:p>
        </w:tc>
      </w:tr>
      <w:tr w:rsidR="0021079F" w:rsidRPr="00D93B8F" w14:paraId="4E5C7E25" w14:textId="77777777" w:rsidTr="00A12F2C">
        <w:trPr>
          <w:trHeight w:val="132"/>
        </w:trPr>
        <w:tc>
          <w:tcPr>
            <w:tcW w:w="677" w:type="dxa"/>
            <w:tcBorders>
              <w:top w:val="single" w:sz="4" w:space="0" w:color="auto"/>
              <w:left w:val="single" w:sz="4" w:space="0" w:color="auto"/>
              <w:bottom w:val="single" w:sz="4" w:space="0" w:color="auto"/>
              <w:right w:val="single" w:sz="4" w:space="0" w:color="auto"/>
            </w:tcBorders>
          </w:tcPr>
          <w:p w14:paraId="622B1EBC"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2B4708E9"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F2D9AB9" w14:textId="77777777" w:rsidR="0021079F" w:rsidRPr="00D93B8F" w:rsidRDefault="0021079F" w:rsidP="00A12F2C">
            <w:pPr>
              <w:spacing w:line="276" w:lineRule="auto"/>
              <w:contextualSpacing/>
            </w:pPr>
            <w:r w:rsidRPr="00D93B8F">
              <w:t>Управление Роскомнадзора по Архангельской области и Ненецкому автономному округу</w:t>
            </w:r>
          </w:p>
        </w:tc>
        <w:tc>
          <w:tcPr>
            <w:tcW w:w="6237" w:type="dxa"/>
            <w:tcBorders>
              <w:top w:val="single" w:sz="4" w:space="0" w:color="auto"/>
              <w:left w:val="single" w:sz="4" w:space="0" w:color="auto"/>
              <w:bottom w:val="single" w:sz="4" w:space="0" w:color="auto"/>
              <w:right w:val="single" w:sz="4" w:space="0" w:color="auto"/>
            </w:tcBorders>
            <w:hideMark/>
          </w:tcPr>
          <w:p w14:paraId="7395A15E" w14:textId="77777777" w:rsidR="0021079F" w:rsidRPr="00D93B8F" w:rsidRDefault="0021079F" w:rsidP="00A12F2C">
            <w:pPr>
              <w:spacing w:line="276" w:lineRule="auto"/>
              <w:contextualSpacing/>
            </w:pPr>
            <w:r w:rsidRPr="00D93B8F">
              <w:t>пр. Троицкий, д.45, а/я 280,  г. Архангельск, 163000</w:t>
            </w:r>
          </w:p>
        </w:tc>
      </w:tr>
      <w:tr w:rsidR="0021079F" w:rsidRPr="00D93B8F" w14:paraId="5D6960AC"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4D6039F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F9CA17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6EBC2FA" w14:textId="77777777" w:rsidR="0021079F" w:rsidRPr="00D93B8F" w:rsidRDefault="0021079F" w:rsidP="00A12F2C">
            <w:pPr>
              <w:spacing w:line="276" w:lineRule="auto"/>
              <w:contextualSpacing/>
            </w:pPr>
            <w:r w:rsidRPr="00D93B8F">
              <w:t>Управление Роскомнадзора по Вологодской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0DA3BBD4" w14:textId="77777777" w:rsidR="0021079F" w:rsidRPr="00D93B8F" w:rsidRDefault="0021079F" w:rsidP="00A12F2C">
            <w:pPr>
              <w:spacing w:line="276" w:lineRule="auto"/>
              <w:contextualSpacing/>
            </w:pPr>
            <w:r w:rsidRPr="00D93B8F">
              <w:t>ул. Некрасова, д. 34 А, г. Вологда, 160019</w:t>
            </w:r>
          </w:p>
        </w:tc>
      </w:tr>
      <w:tr w:rsidR="0021079F" w:rsidRPr="00D93B8F" w14:paraId="593E6409"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2EAE8A3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8F930C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AD02E9D" w14:textId="77777777" w:rsidR="0021079F" w:rsidRPr="00D93B8F" w:rsidRDefault="0021079F" w:rsidP="00A12F2C">
            <w:pPr>
              <w:spacing w:line="276" w:lineRule="auto"/>
              <w:contextualSpacing/>
            </w:pPr>
            <w:r w:rsidRPr="00D93B8F">
              <w:t>Управление Роскомнадзора по Калининградской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6F98F00F" w14:textId="77777777" w:rsidR="0021079F" w:rsidRPr="00D93B8F" w:rsidRDefault="0021079F" w:rsidP="00A12F2C">
            <w:pPr>
              <w:spacing w:line="276" w:lineRule="auto"/>
              <w:contextualSpacing/>
            </w:pPr>
            <w:r w:rsidRPr="00D93B8F">
              <w:t>ул. Коммунальная, д. 4,  а/я 5149,  г. Калининград, 236000</w:t>
            </w:r>
          </w:p>
        </w:tc>
      </w:tr>
      <w:tr w:rsidR="0021079F" w:rsidRPr="00D93B8F" w14:paraId="4ABF741D"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49909F63"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C3F64F1"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710526F" w14:textId="77777777" w:rsidR="0021079F" w:rsidRPr="00D93B8F" w:rsidRDefault="0021079F" w:rsidP="00A12F2C">
            <w:pPr>
              <w:spacing w:line="276" w:lineRule="auto"/>
              <w:contextualSpacing/>
            </w:pPr>
            <w:r w:rsidRPr="00D93B8F">
              <w:t xml:space="preserve">Управление Роскомнадзора по Республике Карелия </w:t>
            </w:r>
          </w:p>
        </w:tc>
        <w:tc>
          <w:tcPr>
            <w:tcW w:w="6237" w:type="dxa"/>
            <w:tcBorders>
              <w:top w:val="single" w:sz="4" w:space="0" w:color="auto"/>
              <w:left w:val="single" w:sz="4" w:space="0" w:color="auto"/>
              <w:bottom w:val="single" w:sz="4" w:space="0" w:color="auto"/>
              <w:right w:val="single" w:sz="4" w:space="0" w:color="auto"/>
            </w:tcBorders>
            <w:hideMark/>
          </w:tcPr>
          <w:p w14:paraId="083740D9" w14:textId="77777777" w:rsidR="0021079F" w:rsidRPr="00D93B8F" w:rsidRDefault="0021079F" w:rsidP="00A12F2C">
            <w:pPr>
              <w:spacing w:line="276" w:lineRule="auto"/>
              <w:contextualSpacing/>
            </w:pPr>
            <w:r w:rsidRPr="00D93B8F">
              <w:t>ул. Балтийская д. 41, г. Петрозаводск, Республика Карелия, 185910</w:t>
            </w:r>
          </w:p>
        </w:tc>
      </w:tr>
      <w:tr w:rsidR="0021079F" w:rsidRPr="00D93B8F" w14:paraId="2B4BB762"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2DD6479D"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0862C07"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653C1CB" w14:textId="77777777" w:rsidR="0021079F" w:rsidRPr="00D93B8F" w:rsidRDefault="0021079F" w:rsidP="00A12F2C">
            <w:pPr>
              <w:spacing w:line="276" w:lineRule="auto"/>
              <w:contextualSpacing/>
            </w:pPr>
            <w:r w:rsidRPr="00D93B8F">
              <w:t xml:space="preserve">Управление Роскомнадзора по Республике Коми </w:t>
            </w:r>
          </w:p>
        </w:tc>
        <w:tc>
          <w:tcPr>
            <w:tcW w:w="6237" w:type="dxa"/>
            <w:tcBorders>
              <w:top w:val="single" w:sz="4" w:space="0" w:color="auto"/>
              <w:left w:val="single" w:sz="4" w:space="0" w:color="auto"/>
              <w:bottom w:val="single" w:sz="4" w:space="0" w:color="auto"/>
              <w:right w:val="single" w:sz="4" w:space="0" w:color="auto"/>
            </w:tcBorders>
            <w:hideMark/>
          </w:tcPr>
          <w:p w14:paraId="563E3387" w14:textId="77777777" w:rsidR="0021079F" w:rsidRPr="00D93B8F" w:rsidRDefault="0021079F" w:rsidP="00A12F2C">
            <w:pPr>
              <w:spacing w:line="276" w:lineRule="auto"/>
              <w:contextualSpacing/>
            </w:pPr>
            <w:r w:rsidRPr="00D93B8F">
              <w:t>ул. Коммунистическая, д. 17,  г. Сыктывкар,  Республика Коми, 167000</w:t>
            </w:r>
          </w:p>
        </w:tc>
      </w:tr>
      <w:tr w:rsidR="0021079F" w:rsidRPr="00D93B8F" w14:paraId="190E07C5"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12C6EF50"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4D79931"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E1CD16F" w14:textId="77777777" w:rsidR="0021079F" w:rsidRPr="00D93B8F" w:rsidRDefault="0021079F" w:rsidP="00A12F2C">
            <w:pPr>
              <w:spacing w:line="276" w:lineRule="auto"/>
              <w:contextualSpacing/>
            </w:pPr>
            <w:r w:rsidRPr="00D93B8F">
              <w:t>Управление Роскомнадзора по Мурманской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029B40B5" w14:textId="77777777" w:rsidR="0021079F" w:rsidRPr="00D93B8F" w:rsidRDefault="0021079F" w:rsidP="00A12F2C">
            <w:pPr>
              <w:spacing w:line="276" w:lineRule="auto"/>
              <w:contextualSpacing/>
            </w:pPr>
            <w:r w:rsidRPr="00D93B8F">
              <w:t>пер. Русанова, д. 10, г. Мурманск, 183038</w:t>
            </w:r>
          </w:p>
        </w:tc>
      </w:tr>
      <w:tr w:rsidR="0021079F" w:rsidRPr="00D93B8F" w14:paraId="22090802"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4A4CC3E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E0402ED"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AF13D06" w14:textId="77777777" w:rsidR="0021079F" w:rsidRPr="00D93B8F" w:rsidRDefault="0021079F" w:rsidP="00A12F2C">
            <w:pPr>
              <w:spacing w:line="276" w:lineRule="auto"/>
              <w:contextualSpacing/>
            </w:pPr>
            <w:r w:rsidRPr="00D93B8F">
              <w:t>Управление Роскомнадзора по Новгородской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13BF03FF" w14:textId="77777777" w:rsidR="0021079F" w:rsidRPr="00D93B8F" w:rsidRDefault="0021079F" w:rsidP="00A12F2C">
            <w:pPr>
              <w:spacing w:line="276" w:lineRule="auto"/>
              <w:contextualSpacing/>
            </w:pPr>
            <w:r w:rsidRPr="00D93B8F">
              <w:t>ул. Славная, д. 48 а, г. Великий Новгород, 173000</w:t>
            </w:r>
          </w:p>
        </w:tc>
      </w:tr>
      <w:tr w:rsidR="0021079F" w:rsidRPr="00D93B8F" w14:paraId="1FF95452"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4F84FB4F"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3BA9E39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F8CBBD1" w14:textId="77777777" w:rsidR="0021079F" w:rsidRPr="00D93B8F" w:rsidRDefault="0021079F" w:rsidP="00A12F2C">
            <w:pPr>
              <w:spacing w:line="276" w:lineRule="auto"/>
              <w:contextualSpacing/>
            </w:pPr>
            <w:r w:rsidRPr="00D93B8F">
              <w:t>Управление Роскомнадзора по Псковской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50E4852" w14:textId="77777777" w:rsidR="0021079F" w:rsidRPr="00D93B8F" w:rsidRDefault="0021079F" w:rsidP="00A12F2C">
            <w:pPr>
              <w:spacing w:line="276" w:lineRule="auto"/>
              <w:contextualSpacing/>
            </w:pPr>
            <w:r w:rsidRPr="00D93B8F">
              <w:t>ул. Советская, д.49, г. Псков, 180000</w:t>
            </w:r>
          </w:p>
        </w:tc>
      </w:tr>
      <w:tr w:rsidR="0021079F" w:rsidRPr="00D93B8F" w14:paraId="21758634"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3B24A229"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76DC69B"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1968D545" w14:textId="77777777" w:rsidR="0021079F" w:rsidRPr="00D93B8F" w:rsidRDefault="0021079F" w:rsidP="00A12F2C">
            <w:pPr>
              <w:spacing w:line="276" w:lineRule="auto"/>
              <w:contextualSpacing/>
            </w:pPr>
            <w:r w:rsidRPr="00D93B8F">
              <w:t>Управление Роскомнадзора по Северо - Западному федеральному округу</w:t>
            </w:r>
          </w:p>
        </w:tc>
        <w:tc>
          <w:tcPr>
            <w:tcW w:w="6237" w:type="dxa"/>
            <w:tcBorders>
              <w:top w:val="single" w:sz="4" w:space="0" w:color="auto"/>
              <w:left w:val="single" w:sz="4" w:space="0" w:color="auto"/>
              <w:bottom w:val="single" w:sz="4" w:space="0" w:color="auto"/>
              <w:right w:val="single" w:sz="4" w:space="0" w:color="auto"/>
            </w:tcBorders>
            <w:hideMark/>
          </w:tcPr>
          <w:p w14:paraId="65CA6AF1" w14:textId="77777777" w:rsidR="0021079F" w:rsidRPr="00D93B8F" w:rsidRDefault="0021079F" w:rsidP="00A12F2C">
            <w:pPr>
              <w:spacing w:line="276" w:lineRule="auto"/>
              <w:contextualSpacing/>
            </w:pPr>
            <w:r w:rsidRPr="00D93B8F">
              <w:t>ул. Галерная, д.27, г. Санкт-Петербург, 190098</w:t>
            </w:r>
          </w:p>
        </w:tc>
      </w:tr>
      <w:tr w:rsidR="0021079F" w:rsidRPr="00D93B8F" w14:paraId="35B44D3A" w14:textId="77777777" w:rsidTr="00A12F2C">
        <w:trPr>
          <w:trHeight w:val="323"/>
        </w:trPr>
        <w:tc>
          <w:tcPr>
            <w:tcW w:w="677" w:type="dxa"/>
            <w:tcBorders>
              <w:top w:val="single" w:sz="4" w:space="0" w:color="auto"/>
              <w:left w:val="single" w:sz="4" w:space="0" w:color="auto"/>
              <w:bottom w:val="single" w:sz="4" w:space="0" w:color="auto"/>
              <w:right w:val="single" w:sz="4" w:space="0" w:color="auto"/>
            </w:tcBorders>
          </w:tcPr>
          <w:p w14:paraId="34AA4CE3"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04546BB2" w14:textId="77777777" w:rsidR="0021079F" w:rsidRPr="00D93B8F" w:rsidRDefault="0021079F" w:rsidP="00A12F2C">
            <w:pPr>
              <w:spacing w:line="276" w:lineRule="auto"/>
              <w:contextualSpacing/>
              <w:rPr>
                <w:b/>
                <w:bCs/>
              </w:rPr>
            </w:pPr>
            <w:r w:rsidRPr="00D93B8F">
              <w:rPr>
                <w:b/>
                <w:bCs/>
              </w:rPr>
              <w:t>Южный федеральный округ</w:t>
            </w:r>
          </w:p>
        </w:tc>
      </w:tr>
      <w:tr w:rsidR="0021079F" w:rsidRPr="00D93B8F" w14:paraId="2D29FBBF"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6103816F"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E89779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ABD7D6C" w14:textId="77777777" w:rsidR="0021079F" w:rsidRPr="00D93B8F" w:rsidRDefault="0021079F" w:rsidP="00A12F2C">
            <w:pPr>
              <w:spacing w:line="276" w:lineRule="auto"/>
              <w:contextualSpacing/>
            </w:pPr>
            <w:r w:rsidRPr="00D93B8F">
              <w:t>Управление Роскомнадзора по Астраханской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2818076" w14:textId="77777777" w:rsidR="0021079F" w:rsidRPr="00D93B8F" w:rsidRDefault="0021079F" w:rsidP="00A12F2C">
            <w:pPr>
              <w:spacing w:line="276" w:lineRule="auto"/>
              <w:contextualSpacing/>
            </w:pPr>
            <w:r w:rsidRPr="00D93B8F">
              <w:t>ул. Студенческая, д.3, г. Астрахань, 414004</w:t>
            </w:r>
          </w:p>
        </w:tc>
      </w:tr>
      <w:tr w:rsidR="0021079F" w:rsidRPr="00D93B8F" w14:paraId="7E95B9E7"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3EAB8FCD"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6B874E7"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D699C0E" w14:textId="77777777" w:rsidR="0021079F" w:rsidRPr="00D93B8F" w:rsidRDefault="0021079F" w:rsidP="00A12F2C">
            <w:pPr>
              <w:spacing w:line="276" w:lineRule="auto"/>
              <w:contextualSpacing/>
            </w:pPr>
            <w:r w:rsidRPr="00D93B8F">
              <w:t>Управление Роскомнадзора по Волгоградской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5794B2A1" w14:textId="77777777" w:rsidR="0021079F" w:rsidRPr="00D93B8F" w:rsidRDefault="0021079F" w:rsidP="00A12F2C">
            <w:pPr>
              <w:spacing w:line="276" w:lineRule="auto"/>
              <w:contextualSpacing/>
            </w:pPr>
            <w:r w:rsidRPr="00D93B8F">
              <w:t>ул. Мира, д. 9, г. Волгоград, 400066</w:t>
            </w:r>
          </w:p>
        </w:tc>
      </w:tr>
      <w:tr w:rsidR="0021079F" w:rsidRPr="00D93B8F" w14:paraId="714EB7B1" w14:textId="77777777" w:rsidTr="00A12F2C">
        <w:trPr>
          <w:trHeight w:val="59"/>
        </w:trPr>
        <w:tc>
          <w:tcPr>
            <w:tcW w:w="677" w:type="dxa"/>
            <w:vMerge w:val="restart"/>
            <w:tcBorders>
              <w:top w:val="single" w:sz="4" w:space="0" w:color="auto"/>
              <w:left w:val="single" w:sz="4" w:space="0" w:color="auto"/>
              <w:bottom w:val="single" w:sz="4" w:space="0" w:color="auto"/>
              <w:right w:val="single" w:sz="4" w:space="0" w:color="auto"/>
            </w:tcBorders>
          </w:tcPr>
          <w:p w14:paraId="5109D6F1"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0187B77E"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E970B61" w14:textId="77777777" w:rsidR="0021079F" w:rsidRPr="00D93B8F" w:rsidRDefault="0021079F" w:rsidP="00A12F2C">
            <w:pPr>
              <w:spacing w:line="276" w:lineRule="auto"/>
              <w:contextualSpacing/>
            </w:pPr>
            <w:r w:rsidRPr="00D93B8F">
              <w:t>Управление Роскомнадзора по Южному федеральному округу,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139C6155" w14:textId="77777777" w:rsidR="0021079F" w:rsidRPr="00D93B8F" w:rsidRDefault="0021079F" w:rsidP="00A12F2C">
            <w:pPr>
              <w:spacing w:line="276" w:lineRule="auto"/>
              <w:contextualSpacing/>
            </w:pPr>
            <w:r w:rsidRPr="00D93B8F">
              <w:t>ул. Маяковского, д. 158, г. Краснодар, 350001</w:t>
            </w:r>
          </w:p>
        </w:tc>
      </w:tr>
      <w:tr w:rsidR="0021079F" w:rsidRPr="00D93B8F" w14:paraId="6EC4A12C" w14:textId="77777777" w:rsidTr="00A12F2C">
        <w:trPr>
          <w:trHeight w:val="59"/>
        </w:trPr>
        <w:tc>
          <w:tcPr>
            <w:tcW w:w="677" w:type="dxa"/>
            <w:vMerge/>
            <w:tcBorders>
              <w:top w:val="single" w:sz="4" w:space="0" w:color="auto"/>
              <w:left w:val="single" w:sz="4" w:space="0" w:color="auto"/>
              <w:bottom w:val="single" w:sz="4" w:space="0" w:color="auto"/>
              <w:right w:val="single" w:sz="4" w:space="0" w:color="auto"/>
            </w:tcBorders>
            <w:vAlign w:val="center"/>
          </w:tcPr>
          <w:p w14:paraId="73E9FBE1"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270ED3B"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7149F26E" w14:textId="77777777" w:rsidR="0021079F" w:rsidRPr="00D93B8F" w:rsidRDefault="0021079F" w:rsidP="00A12F2C">
            <w:pPr>
              <w:spacing w:line="276" w:lineRule="auto"/>
              <w:contextualSpacing/>
            </w:pPr>
            <w:r w:rsidRPr="00D93B8F">
              <w:t>территориальный отдел в г. Сочи</w:t>
            </w:r>
          </w:p>
        </w:tc>
        <w:tc>
          <w:tcPr>
            <w:tcW w:w="6237" w:type="dxa"/>
            <w:tcBorders>
              <w:top w:val="single" w:sz="4" w:space="0" w:color="auto"/>
              <w:left w:val="single" w:sz="4" w:space="0" w:color="auto"/>
              <w:bottom w:val="single" w:sz="4" w:space="0" w:color="auto"/>
              <w:right w:val="single" w:sz="4" w:space="0" w:color="auto"/>
            </w:tcBorders>
            <w:hideMark/>
          </w:tcPr>
          <w:p w14:paraId="3CE66BDC" w14:textId="77777777" w:rsidR="0021079F" w:rsidRPr="00D93B8F" w:rsidRDefault="0021079F" w:rsidP="00A12F2C">
            <w:pPr>
              <w:spacing w:line="276" w:lineRule="auto"/>
              <w:contextualSpacing/>
            </w:pPr>
            <w:r w:rsidRPr="00D93B8F">
              <w:t>пр. Курортный, д.21, г. Сочи, 354000</w:t>
            </w:r>
          </w:p>
        </w:tc>
      </w:tr>
      <w:tr w:rsidR="0021079F" w:rsidRPr="00D93B8F" w14:paraId="364F1166" w14:textId="77777777" w:rsidTr="00A12F2C">
        <w:trPr>
          <w:trHeight w:val="59"/>
        </w:trPr>
        <w:tc>
          <w:tcPr>
            <w:tcW w:w="677" w:type="dxa"/>
            <w:vMerge/>
            <w:tcBorders>
              <w:top w:val="single" w:sz="4" w:space="0" w:color="auto"/>
              <w:left w:val="single" w:sz="4" w:space="0" w:color="auto"/>
              <w:bottom w:val="single" w:sz="4" w:space="0" w:color="auto"/>
              <w:right w:val="single" w:sz="4" w:space="0" w:color="auto"/>
            </w:tcBorders>
            <w:vAlign w:val="center"/>
          </w:tcPr>
          <w:p w14:paraId="0868156A"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C0A43E0"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50DA9CF9" w14:textId="77777777" w:rsidR="0021079F" w:rsidRPr="00D93B8F" w:rsidRDefault="0021079F" w:rsidP="00A12F2C">
            <w:pPr>
              <w:spacing w:line="276" w:lineRule="auto"/>
              <w:contextualSpacing/>
            </w:pPr>
            <w:r w:rsidRPr="00D93B8F">
              <w:t>территориальный отдел в г. Майкопе</w:t>
            </w:r>
          </w:p>
        </w:tc>
        <w:tc>
          <w:tcPr>
            <w:tcW w:w="6237" w:type="dxa"/>
            <w:tcBorders>
              <w:top w:val="single" w:sz="4" w:space="0" w:color="auto"/>
              <w:left w:val="single" w:sz="4" w:space="0" w:color="auto"/>
              <w:bottom w:val="single" w:sz="4" w:space="0" w:color="auto"/>
              <w:right w:val="single" w:sz="4" w:space="0" w:color="auto"/>
            </w:tcBorders>
            <w:hideMark/>
          </w:tcPr>
          <w:p w14:paraId="6DC4E9ED" w14:textId="77777777" w:rsidR="0021079F" w:rsidRPr="00D93B8F" w:rsidRDefault="0021079F" w:rsidP="00A12F2C">
            <w:pPr>
              <w:spacing w:line="276" w:lineRule="auto"/>
              <w:contextualSpacing/>
            </w:pPr>
            <w:r w:rsidRPr="00D93B8F">
              <w:t>ул. Ветеранов, д. 201, г. Майкоп, Республика Адыгея, 385000</w:t>
            </w:r>
          </w:p>
        </w:tc>
      </w:tr>
      <w:tr w:rsidR="0021079F" w:rsidRPr="00D93B8F" w14:paraId="2EE25E23"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25B49E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32EE03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85C416C" w14:textId="77777777" w:rsidR="0021079F" w:rsidRPr="00D93B8F" w:rsidRDefault="0021079F" w:rsidP="00A12F2C">
            <w:pPr>
              <w:spacing w:line="276" w:lineRule="auto"/>
              <w:contextualSpacing/>
            </w:pPr>
            <w:r w:rsidRPr="00D93B8F">
              <w:t>Управление Роскомнадзора по Ростовской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1646A2DB" w14:textId="77777777" w:rsidR="0021079F" w:rsidRPr="00D93B8F" w:rsidRDefault="0021079F" w:rsidP="00A12F2C">
            <w:pPr>
              <w:spacing w:line="276" w:lineRule="auto"/>
              <w:contextualSpacing/>
            </w:pPr>
            <w:r w:rsidRPr="00D93B8F">
              <w:t xml:space="preserve">ул. Металлургическая, д. 113/46 , г. Ростов-на-Дону, 344029 </w:t>
            </w:r>
          </w:p>
        </w:tc>
      </w:tr>
      <w:tr w:rsidR="0021079F" w:rsidRPr="00D93B8F" w14:paraId="33AF5C58"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3D422F7E"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2F24D941" w14:textId="77777777" w:rsidR="0021079F" w:rsidRPr="00D93B8F" w:rsidRDefault="0021079F" w:rsidP="00A12F2C">
            <w:pPr>
              <w:spacing w:line="276" w:lineRule="auto"/>
              <w:contextualSpacing/>
            </w:pPr>
            <w:r w:rsidRPr="00D93B8F">
              <w:rPr>
                <w:b/>
                <w:bCs/>
              </w:rPr>
              <w:t>Северо-Кавказский федеральный округ</w:t>
            </w:r>
            <w:r w:rsidRPr="00D93B8F">
              <w:t> </w:t>
            </w:r>
          </w:p>
        </w:tc>
      </w:tr>
      <w:tr w:rsidR="0021079F" w:rsidRPr="00D93B8F" w14:paraId="67613B74"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69766B9E"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F0B697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3D99E45" w14:textId="77777777" w:rsidR="0021079F" w:rsidRPr="00D93B8F" w:rsidRDefault="0021079F" w:rsidP="00A12F2C">
            <w:pPr>
              <w:spacing w:line="276" w:lineRule="auto"/>
              <w:contextualSpacing/>
            </w:pPr>
            <w:r w:rsidRPr="00D93B8F">
              <w:t xml:space="preserve">Управление Роскомнадзора по Республике Дагестан </w:t>
            </w:r>
          </w:p>
        </w:tc>
        <w:tc>
          <w:tcPr>
            <w:tcW w:w="6237" w:type="dxa"/>
            <w:tcBorders>
              <w:top w:val="single" w:sz="4" w:space="0" w:color="auto"/>
              <w:left w:val="single" w:sz="4" w:space="0" w:color="auto"/>
              <w:bottom w:val="single" w:sz="4" w:space="0" w:color="auto"/>
              <w:right w:val="single" w:sz="4" w:space="0" w:color="auto"/>
            </w:tcBorders>
            <w:hideMark/>
          </w:tcPr>
          <w:p w14:paraId="7E99A523" w14:textId="77777777" w:rsidR="0021079F" w:rsidRPr="00D93B8F" w:rsidRDefault="0021079F" w:rsidP="00A12F2C">
            <w:pPr>
              <w:spacing w:line="276" w:lineRule="auto"/>
              <w:contextualSpacing/>
            </w:pPr>
            <w:r w:rsidRPr="00D93B8F">
              <w:t>ул. С. Стальского, д.2,  г. Махачкала, Республика Дагестан,  367000</w:t>
            </w:r>
          </w:p>
        </w:tc>
      </w:tr>
      <w:tr w:rsidR="0021079F" w:rsidRPr="00D93B8F" w14:paraId="4267DC65"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1832C834"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6F373E6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5626C4F" w14:textId="77777777" w:rsidR="0021079F" w:rsidRPr="00D93B8F" w:rsidRDefault="0021079F" w:rsidP="00A12F2C">
            <w:pPr>
              <w:spacing w:line="276" w:lineRule="auto"/>
              <w:contextualSpacing/>
            </w:pPr>
            <w:r w:rsidRPr="00D93B8F">
              <w:t>Управление Роскомнадзора по Республике Ингушетия</w:t>
            </w:r>
          </w:p>
        </w:tc>
        <w:tc>
          <w:tcPr>
            <w:tcW w:w="6237" w:type="dxa"/>
            <w:tcBorders>
              <w:top w:val="single" w:sz="4" w:space="0" w:color="auto"/>
              <w:left w:val="single" w:sz="4" w:space="0" w:color="auto"/>
              <w:bottom w:val="single" w:sz="4" w:space="0" w:color="auto"/>
              <w:right w:val="single" w:sz="4" w:space="0" w:color="auto"/>
            </w:tcBorders>
            <w:hideMark/>
          </w:tcPr>
          <w:p w14:paraId="1BE1D9A9" w14:textId="77777777" w:rsidR="0021079F" w:rsidRPr="00D93B8F" w:rsidRDefault="0021079F" w:rsidP="00A12F2C">
            <w:pPr>
              <w:spacing w:line="276" w:lineRule="auto"/>
              <w:contextualSpacing/>
            </w:pPr>
            <w:r w:rsidRPr="00D93B8F">
              <w:t>ул. Московская, д. 25 А, г. Назрань, Республика Ингушетия, 386102</w:t>
            </w:r>
          </w:p>
        </w:tc>
      </w:tr>
      <w:tr w:rsidR="0021079F" w:rsidRPr="00D93B8F" w14:paraId="28581ACD"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257EEAC8"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101B734"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9DDF061" w14:textId="77777777" w:rsidR="0021079F" w:rsidRPr="00D93B8F" w:rsidRDefault="0021079F" w:rsidP="00A12F2C">
            <w:pPr>
              <w:spacing w:line="276" w:lineRule="auto"/>
              <w:contextualSpacing/>
            </w:pPr>
            <w:r w:rsidRPr="00D93B8F">
              <w:t>Управление Роскомнадзора по Кабардино-Балкарской Республике</w:t>
            </w:r>
          </w:p>
        </w:tc>
        <w:tc>
          <w:tcPr>
            <w:tcW w:w="6237" w:type="dxa"/>
            <w:tcBorders>
              <w:top w:val="single" w:sz="4" w:space="0" w:color="auto"/>
              <w:left w:val="single" w:sz="4" w:space="0" w:color="auto"/>
              <w:bottom w:val="single" w:sz="4" w:space="0" w:color="auto"/>
              <w:right w:val="single" w:sz="4" w:space="0" w:color="auto"/>
            </w:tcBorders>
            <w:hideMark/>
          </w:tcPr>
          <w:p w14:paraId="225B6C57" w14:textId="77777777" w:rsidR="0021079F" w:rsidRPr="00D93B8F" w:rsidRDefault="0021079F" w:rsidP="00A12F2C">
            <w:pPr>
              <w:spacing w:line="276" w:lineRule="auto"/>
              <w:contextualSpacing/>
            </w:pPr>
            <w:r w:rsidRPr="00D93B8F">
              <w:t>пр. Шогенцукова, д. 14,  г. Нальчик, Кабардино- Балкарская Республика, 360000</w:t>
            </w:r>
          </w:p>
        </w:tc>
      </w:tr>
      <w:tr w:rsidR="0021079F" w:rsidRPr="00D93B8F" w14:paraId="36C0956C"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708F21A"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D3CC22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EF17C41" w14:textId="77777777" w:rsidR="0021079F" w:rsidRPr="00D93B8F" w:rsidRDefault="0021079F" w:rsidP="00A12F2C">
            <w:pPr>
              <w:spacing w:line="276" w:lineRule="auto"/>
              <w:contextualSpacing/>
            </w:pPr>
            <w:r w:rsidRPr="00D93B8F">
              <w:t>Управление Роскомнадзора по Карачаево-Черкесской Республике</w:t>
            </w:r>
          </w:p>
        </w:tc>
        <w:tc>
          <w:tcPr>
            <w:tcW w:w="6237" w:type="dxa"/>
            <w:tcBorders>
              <w:top w:val="single" w:sz="4" w:space="0" w:color="auto"/>
              <w:left w:val="single" w:sz="4" w:space="0" w:color="auto"/>
              <w:bottom w:val="single" w:sz="4" w:space="0" w:color="auto"/>
              <w:right w:val="single" w:sz="4" w:space="0" w:color="auto"/>
            </w:tcBorders>
            <w:hideMark/>
          </w:tcPr>
          <w:p w14:paraId="4138AFE4" w14:textId="77777777" w:rsidR="0021079F" w:rsidRPr="00D93B8F" w:rsidRDefault="0021079F" w:rsidP="00A12F2C">
            <w:pPr>
              <w:spacing w:line="276" w:lineRule="auto"/>
              <w:contextualSpacing/>
            </w:pPr>
            <w:r w:rsidRPr="00D93B8F">
              <w:t>ул. Кавказская, д. 19, корп. Б, г. Черкесск, Карачаево - Черкесская Республика, 369000</w:t>
            </w:r>
          </w:p>
        </w:tc>
      </w:tr>
      <w:tr w:rsidR="0021079F" w:rsidRPr="00D93B8F" w14:paraId="02481B20"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53110AD"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659786B"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16D63DC" w14:textId="77777777" w:rsidR="0021079F" w:rsidRPr="00D93B8F" w:rsidRDefault="0021079F" w:rsidP="00A12F2C">
            <w:pPr>
              <w:spacing w:line="276" w:lineRule="auto"/>
              <w:contextualSpacing/>
            </w:pPr>
            <w:r w:rsidRPr="00D93B8F">
              <w:t>Управление Роскомнадзора по Республике Северная Осетия-Алания</w:t>
            </w:r>
          </w:p>
        </w:tc>
        <w:tc>
          <w:tcPr>
            <w:tcW w:w="6237" w:type="dxa"/>
            <w:tcBorders>
              <w:top w:val="single" w:sz="4" w:space="0" w:color="auto"/>
              <w:left w:val="single" w:sz="4" w:space="0" w:color="auto"/>
              <w:bottom w:val="single" w:sz="4" w:space="0" w:color="auto"/>
              <w:right w:val="single" w:sz="4" w:space="0" w:color="auto"/>
            </w:tcBorders>
            <w:hideMark/>
          </w:tcPr>
          <w:p w14:paraId="5C9CB13B" w14:textId="77777777" w:rsidR="0021079F" w:rsidRPr="00D93B8F" w:rsidRDefault="0021079F" w:rsidP="00A12F2C">
            <w:pPr>
              <w:spacing w:line="276" w:lineRule="auto"/>
              <w:contextualSpacing/>
            </w:pPr>
            <w:r w:rsidRPr="00D93B8F">
              <w:t>ул. Маркуса, д. 22,  г. Владикавказ, Северная Осетия -Алания, 362027</w:t>
            </w:r>
          </w:p>
        </w:tc>
      </w:tr>
      <w:tr w:rsidR="0021079F" w:rsidRPr="00D93B8F" w14:paraId="08AE16AF" w14:textId="77777777" w:rsidTr="00A12F2C">
        <w:trPr>
          <w:trHeight w:val="59"/>
        </w:trPr>
        <w:tc>
          <w:tcPr>
            <w:tcW w:w="677" w:type="dxa"/>
            <w:vMerge w:val="restart"/>
            <w:tcBorders>
              <w:top w:val="single" w:sz="4" w:space="0" w:color="auto"/>
              <w:left w:val="single" w:sz="4" w:space="0" w:color="auto"/>
              <w:bottom w:val="single" w:sz="4" w:space="0" w:color="auto"/>
              <w:right w:val="single" w:sz="4" w:space="0" w:color="auto"/>
            </w:tcBorders>
          </w:tcPr>
          <w:p w14:paraId="23454EC7"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34EBEBF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9C7E14E" w14:textId="77777777" w:rsidR="0021079F" w:rsidRPr="00D93B8F" w:rsidRDefault="0021079F" w:rsidP="00A12F2C">
            <w:pPr>
              <w:spacing w:line="276" w:lineRule="auto"/>
              <w:contextualSpacing/>
            </w:pPr>
            <w:r w:rsidRPr="00D93B8F">
              <w:t>Управление Роскомнадзора по Северо - Кавказскому федеральному округу,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641B5C3A" w14:textId="77777777" w:rsidR="0021079F" w:rsidRPr="00D93B8F" w:rsidRDefault="0021079F" w:rsidP="00A12F2C">
            <w:pPr>
              <w:spacing w:line="276" w:lineRule="auto"/>
              <w:contextualSpacing/>
            </w:pPr>
            <w:r w:rsidRPr="00D93B8F">
              <w:t>ул. Тухачевского, д. 8,  г. Ставрополь, 355040</w:t>
            </w:r>
          </w:p>
        </w:tc>
      </w:tr>
      <w:tr w:rsidR="0021079F" w:rsidRPr="00D93B8F" w14:paraId="0C79770C" w14:textId="77777777" w:rsidTr="00A12F2C">
        <w:trPr>
          <w:trHeight w:val="171"/>
        </w:trPr>
        <w:tc>
          <w:tcPr>
            <w:tcW w:w="677" w:type="dxa"/>
            <w:vMerge/>
            <w:tcBorders>
              <w:top w:val="single" w:sz="4" w:space="0" w:color="auto"/>
              <w:left w:val="single" w:sz="4" w:space="0" w:color="auto"/>
              <w:bottom w:val="single" w:sz="4" w:space="0" w:color="auto"/>
              <w:right w:val="single" w:sz="4" w:space="0" w:color="auto"/>
            </w:tcBorders>
            <w:vAlign w:val="center"/>
          </w:tcPr>
          <w:p w14:paraId="19A8E37C"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F2BD074"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4EE8EC20" w14:textId="77777777" w:rsidR="0021079F" w:rsidRPr="00D93B8F" w:rsidRDefault="0021079F" w:rsidP="00A12F2C">
            <w:pPr>
              <w:spacing w:line="276" w:lineRule="auto"/>
              <w:contextualSpacing/>
            </w:pPr>
            <w:r w:rsidRPr="00D93B8F">
              <w:t>территориальный отдел на Кавказских Минеральных Водах</w:t>
            </w:r>
          </w:p>
        </w:tc>
        <w:tc>
          <w:tcPr>
            <w:tcW w:w="6237" w:type="dxa"/>
            <w:tcBorders>
              <w:top w:val="single" w:sz="4" w:space="0" w:color="auto"/>
              <w:left w:val="single" w:sz="4" w:space="0" w:color="auto"/>
              <w:bottom w:val="single" w:sz="4" w:space="0" w:color="auto"/>
              <w:right w:val="single" w:sz="4" w:space="0" w:color="auto"/>
            </w:tcBorders>
            <w:hideMark/>
          </w:tcPr>
          <w:p w14:paraId="58B75660" w14:textId="77777777" w:rsidR="0021079F" w:rsidRPr="00D93B8F" w:rsidRDefault="0021079F" w:rsidP="00A12F2C">
            <w:pPr>
              <w:spacing w:line="276" w:lineRule="auto"/>
              <w:contextualSpacing/>
            </w:pPr>
            <w:r w:rsidRPr="00D93B8F">
              <w:t>ул. Хетагурова, д.61 а, г. Пятигорск, Ставропольский край, 357528</w:t>
            </w:r>
          </w:p>
        </w:tc>
      </w:tr>
      <w:tr w:rsidR="0021079F" w:rsidRPr="00D93B8F" w14:paraId="23C02602" w14:textId="77777777" w:rsidTr="00A12F2C">
        <w:trPr>
          <w:trHeight w:val="709"/>
        </w:trPr>
        <w:tc>
          <w:tcPr>
            <w:tcW w:w="677" w:type="dxa"/>
            <w:tcBorders>
              <w:top w:val="single" w:sz="4" w:space="0" w:color="auto"/>
              <w:left w:val="single" w:sz="4" w:space="0" w:color="auto"/>
              <w:bottom w:val="single" w:sz="4" w:space="0" w:color="auto"/>
              <w:right w:val="single" w:sz="4" w:space="0" w:color="auto"/>
            </w:tcBorders>
          </w:tcPr>
          <w:p w14:paraId="2AD8B67E"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6DDBCE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13A53F3E" w14:textId="77777777" w:rsidR="0021079F" w:rsidRPr="00D93B8F" w:rsidRDefault="0021079F" w:rsidP="00A12F2C">
            <w:pPr>
              <w:spacing w:line="276" w:lineRule="auto"/>
              <w:contextualSpacing/>
            </w:pPr>
            <w:r w:rsidRPr="00D93B8F">
              <w:t>Управление Роскомнадзора по Чеченской Республике</w:t>
            </w:r>
          </w:p>
        </w:tc>
        <w:tc>
          <w:tcPr>
            <w:tcW w:w="6237" w:type="dxa"/>
            <w:tcBorders>
              <w:top w:val="single" w:sz="4" w:space="0" w:color="auto"/>
              <w:left w:val="single" w:sz="4" w:space="0" w:color="auto"/>
              <w:bottom w:val="single" w:sz="4" w:space="0" w:color="auto"/>
              <w:right w:val="single" w:sz="4" w:space="0" w:color="auto"/>
            </w:tcBorders>
            <w:hideMark/>
          </w:tcPr>
          <w:p w14:paraId="4577E605" w14:textId="77777777" w:rsidR="0021079F" w:rsidRPr="00D93B8F" w:rsidRDefault="0021079F" w:rsidP="00A12F2C">
            <w:pPr>
              <w:spacing w:line="276" w:lineRule="auto"/>
              <w:contextualSpacing/>
            </w:pPr>
            <w:r w:rsidRPr="00D93B8F">
              <w:t>пр. Исаева, д. 36, г. Грозный, Чеченская Республика, 364024</w:t>
            </w:r>
          </w:p>
        </w:tc>
      </w:tr>
      <w:tr w:rsidR="0021079F" w:rsidRPr="00D93B8F" w14:paraId="6ED25D6B"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D7EEC8D"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29459E30" w14:textId="77777777" w:rsidR="0021079F" w:rsidRPr="00D93B8F" w:rsidRDefault="0021079F" w:rsidP="00A12F2C">
            <w:pPr>
              <w:spacing w:line="276" w:lineRule="auto"/>
              <w:contextualSpacing/>
              <w:rPr>
                <w:b/>
                <w:bCs/>
              </w:rPr>
            </w:pPr>
            <w:r w:rsidRPr="00D93B8F">
              <w:rPr>
                <w:b/>
                <w:bCs/>
              </w:rPr>
              <w:t>Приволжский федеральный округ </w:t>
            </w:r>
          </w:p>
        </w:tc>
      </w:tr>
      <w:tr w:rsidR="0021079F" w:rsidRPr="00D93B8F" w14:paraId="181205BC" w14:textId="77777777" w:rsidTr="00A12F2C">
        <w:trPr>
          <w:trHeight w:val="59"/>
        </w:trPr>
        <w:tc>
          <w:tcPr>
            <w:tcW w:w="677" w:type="dxa"/>
            <w:vMerge w:val="restart"/>
            <w:tcBorders>
              <w:top w:val="single" w:sz="4" w:space="0" w:color="auto"/>
              <w:left w:val="single" w:sz="4" w:space="0" w:color="auto"/>
              <w:bottom w:val="single" w:sz="4" w:space="0" w:color="auto"/>
              <w:right w:val="single" w:sz="4" w:space="0" w:color="auto"/>
            </w:tcBorders>
          </w:tcPr>
          <w:p w14:paraId="1756C4BD"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76C64BAB"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051C420" w14:textId="77777777" w:rsidR="0021079F" w:rsidRPr="00D93B8F" w:rsidRDefault="0021079F" w:rsidP="00A12F2C">
            <w:pPr>
              <w:spacing w:line="276" w:lineRule="auto"/>
              <w:contextualSpacing/>
            </w:pPr>
            <w:r w:rsidRPr="00D93B8F">
              <w:t>Управление Роскомнадзора по Республике Башкортостан,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4BDDD3C5" w14:textId="77777777" w:rsidR="0021079F" w:rsidRPr="00D93B8F" w:rsidRDefault="0021079F" w:rsidP="00A12F2C">
            <w:pPr>
              <w:spacing w:line="276" w:lineRule="auto"/>
              <w:contextualSpacing/>
            </w:pPr>
            <w:r w:rsidRPr="00D93B8F">
              <w:t>ул. 50 лет Октября, 20/1,  г. Уфа, 450005</w:t>
            </w:r>
          </w:p>
        </w:tc>
      </w:tr>
      <w:tr w:rsidR="0021079F" w:rsidRPr="00D93B8F" w14:paraId="19DAC914" w14:textId="77777777" w:rsidTr="00A12F2C">
        <w:trPr>
          <w:trHeight w:val="59"/>
        </w:trPr>
        <w:tc>
          <w:tcPr>
            <w:tcW w:w="677" w:type="dxa"/>
            <w:vMerge/>
            <w:tcBorders>
              <w:top w:val="single" w:sz="4" w:space="0" w:color="auto"/>
              <w:left w:val="single" w:sz="4" w:space="0" w:color="auto"/>
              <w:bottom w:val="single" w:sz="4" w:space="0" w:color="auto"/>
              <w:right w:val="single" w:sz="4" w:space="0" w:color="auto"/>
            </w:tcBorders>
            <w:vAlign w:val="center"/>
          </w:tcPr>
          <w:p w14:paraId="0672B69F"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9D4A383"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6D91C9CE" w14:textId="77777777" w:rsidR="0021079F" w:rsidRPr="00D93B8F" w:rsidRDefault="0021079F" w:rsidP="00A12F2C">
            <w:pPr>
              <w:spacing w:line="276" w:lineRule="auto"/>
              <w:contextualSpacing/>
            </w:pPr>
            <w:r w:rsidRPr="00D93B8F">
              <w:t>территориальный отдел в г. Стерлитамаке</w:t>
            </w:r>
          </w:p>
        </w:tc>
        <w:tc>
          <w:tcPr>
            <w:tcW w:w="6237" w:type="dxa"/>
            <w:tcBorders>
              <w:top w:val="single" w:sz="4" w:space="0" w:color="auto"/>
              <w:left w:val="single" w:sz="4" w:space="0" w:color="auto"/>
              <w:bottom w:val="single" w:sz="4" w:space="0" w:color="auto"/>
              <w:right w:val="single" w:sz="4" w:space="0" w:color="auto"/>
            </w:tcBorders>
            <w:hideMark/>
          </w:tcPr>
          <w:p w14:paraId="0CF7CF5D" w14:textId="77777777" w:rsidR="0021079F" w:rsidRPr="00D93B8F" w:rsidRDefault="0021079F" w:rsidP="00A12F2C">
            <w:pPr>
              <w:spacing w:line="276" w:lineRule="auto"/>
              <w:contextualSpacing/>
            </w:pPr>
            <w:r w:rsidRPr="00D93B8F">
              <w:t>пр. Октября, д.81, офис 86, г. Стерлитамак, Республика Башкортостан, 453120</w:t>
            </w:r>
          </w:p>
        </w:tc>
      </w:tr>
      <w:tr w:rsidR="0021079F" w:rsidRPr="00D93B8F" w14:paraId="4ECFEF63"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7960B0C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D6A71B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7999F4C" w14:textId="77777777" w:rsidR="0021079F" w:rsidRPr="00D93B8F" w:rsidRDefault="0021079F" w:rsidP="00A12F2C">
            <w:pPr>
              <w:spacing w:line="276" w:lineRule="auto"/>
              <w:contextualSpacing/>
            </w:pPr>
            <w:r w:rsidRPr="00D93B8F">
              <w:t xml:space="preserve">Управление Роскомнадзора по Кировской области </w:t>
            </w:r>
          </w:p>
        </w:tc>
        <w:tc>
          <w:tcPr>
            <w:tcW w:w="6237" w:type="dxa"/>
            <w:tcBorders>
              <w:top w:val="single" w:sz="4" w:space="0" w:color="auto"/>
              <w:left w:val="single" w:sz="4" w:space="0" w:color="auto"/>
              <w:bottom w:val="single" w:sz="4" w:space="0" w:color="auto"/>
              <w:right w:val="single" w:sz="4" w:space="0" w:color="auto"/>
            </w:tcBorders>
            <w:hideMark/>
          </w:tcPr>
          <w:p w14:paraId="6B80FF52" w14:textId="77777777" w:rsidR="0021079F" w:rsidRPr="00D93B8F" w:rsidRDefault="0021079F" w:rsidP="00A12F2C">
            <w:pPr>
              <w:spacing w:line="276" w:lineRule="auto"/>
              <w:contextualSpacing/>
            </w:pPr>
            <w:r w:rsidRPr="00D93B8F">
              <w:t>ул. Комсомольская, д. 43, г. Киров, 610001</w:t>
            </w:r>
          </w:p>
        </w:tc>
      </w:tr>
      <w:tr w:rsidR="0021079F" w:rsidRPr="00D93B8F" w14:paraId="2BF21888"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1A1F99E2"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95F42AD"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68DBCF0" w14:textId="77777777" w:rsidR="0021079F" w:rsidRPr="00D93B8F" w:rsidRDefault="0021079F" w:rsidP="00A12F2C">
            <w:pPr>
              <w:spacing w:line="276" w:lineRule="auto"/>
              <w:contextualSpacing/>
            </w:pPr>
            <w:r w:rsidRPr="00D93B8F">
              <w:t xml:space="preserve">Управление Роскомнадзора по Республике Марий Эл </w:t>
            </w:r>
          </w:p>
        </w:tc>
        <w:tc>
          <w:tcPr>
            <w:tcW w:w="6237" w:type="dxa"/>
            <w:tcBorders>
              <w:top w:val="single" w:sz="4" w:space="0" w:color="auto"/>
              <w:left w:val="single" w:sz="4" w:space="0" w:color="auto"/>
              <w:bottom w:val="single" w:sz="4" w:space="0" w:color="auto"/>
              <w:right w:val="single" w:sz="4" w:space="0" w:color="auto"/>
            </w:tcBorders>
            <w:hideMark/>
          </w:tcPr>
          <w:p w14:paraId="66963813" w14:textId="77777777" w:rsidR="0021079F" w:rsidRPr="00D93B8F" w:rsidRDefault="0021079F" w:rsidP="00A12F2C">
            <w:pPr>
              <w:spacing w:line="276" w:lineRule="auto"/>
              <w:contextualSpacing/>
            </w:pPr>
            <w:r w:rsidRPr="00D93B8F">
              <w:t>пр. Гагарина,  д. 8, г. Йошкар-Ола, Республика Марий Эл, 424006</w:t>
            </w:r>
          </w:p>
        </w:tc>
      </w:tr>
      <w:tr w:rsidR="0021079F" w:rsidRPr="00D93B8F" w14:paraId="62B093F1"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01A3D4E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52B5DF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BBF869E" w14:textId="77777777" w:rsidR="0021079F" w:rsidRPr="00D93B8F" w:rsidRDefault="0021079F" w:rsidP="00A12F2C">
            <w:pPr>
              <w:spacing w:line="276" w:lineRule="auto"/>
              <w:contextualSpacing/>
            </w:pPr>
            <w:r w:rsidRPr="00D93B8F">
              <w:t>Управление Роскомнадзора по Республике Мордовия</w:t>
            </w:r>
          </w:p>
        </w:tc>
        <w:tc>
          <w:tcPr>
            <w:tcW w:w="6237" w:type="dxa"/>
            <w:tcBorders>
              <w:top w:val="single" w:sz="4" w:space="0" w:color="auto"/>
              <w:left w:val="single" w:sz="4" w:space="0" w:color="auto"/>
              <w:bottom w:val="single" w:sz="4" w:space="0" w:color="auto"/>
              <w:right w:val="single" w:sz="4" w:space="0" w:color="auto"/>
            </w:tcBorders>
            <w:hideMark/>
          </w:tcPr>
          <w:p w14:paraId="2D9C5D35" w14:textId="77777777" w:rsidR="0021079F" w:rsidRPr="00D93B8F" w:rsidRDefault="0021079F" w:rsidP="00A12F2C">
            <w:pPr>
              <w:spacing w:line="276" w:lineRule="auto"/>
              <w:contextualSpacing/>
            </w:pPr>
            <w:r w:rsidRPr="00D93B8F">
              <w:t>ул. Коммунистическая, д. 89, г. Саранск, Республика  Мордовия, 430005</w:t>
            </w:r>
          </w:p>
        </w:tc>
      </w:tr>
      <w:tr w:rsidR="0021079F" w:rsidRPr="00D93B8F" w14:paraId="171A296A" w14:textId="77777777" w:rsidTr="00A12F2C">
        <w:trPr>
          <w:trHeight w:val="825"/>
        </w:trPr>
        <w:tc>
          <w:tcPr>
            <w:tcW w:w="677" w:type="dxa"/>
            <w:tcBorders>
              <w:top w:val="single" w:sz="4" w:space="0" w:color="auto"/>
              <w:left w:val="single" w:sz="4" w:space="0" w:color="auto"/>
              <w:bottom w:val="single" w:sz="4" w:space="0" w:color="auto"/>
              <w:right w:val="single" w:sz="4" w:space="0" w:color="auto"/>
            </w:tcBorders>
          </w:tcPr>
          <w:p w14:paraId="2B286EA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929B7F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0823FA9" w14:textId="77777777" w:rsidR="0021079F" w:rsidRPr="00D93B8F" w:rsidRDefault="0021079F" w:rsidP="00A12F2C">
            <w:pPr>
              <w:spacing w:line="276" w:lineRule="auto"/>
              <w:contextualSpacing/>
            </w:pPr>
            <w:r w:rsidRPr="00D93B8F">
              <w:t>Управление Роскомнадзора по Приволжскому федеральному округу</w:t>
            </w:r>
          </w:p>
        </w:tc>
        <w:tc>
          <w:tcPr>
            <w:tcW w:w="6237" w:type="dxa"/>
            <w:tcBorders>
              <w:top w:val="single" w:sz="4" w:space="0" w:color="auto"/>
              <w:left w:val="single" w:sz="4" w:space="0" w:color="auto"/>
              <w:bottom w:val="single" w:sz="4" w:space="0" w:color="auto"/>
              <w:right w:val="single" w:sz="4" w:space="0" w:color="auto"/>
            </w:tcBorders>
            <w:hideMark/>
          </w:tcPr>
          <w:p w14:paraId="7FD12F8D" w14:textId="77777777" w:rsidR="0021079F" w:rsidRPr="00D93B8F" w:rsidRDefault="0021079F" w:rsidP="00A12F2C">
            <w:pPr>
              <w:spacing w:line="276" w:lineRule="auto"/>
              <w:contextualSpacing/>
            </w:pPr>
            <w:r w:rsidRPr="00D93B8F">
              <w:t>Зеленский съезд,  д.4,  бокс №5, г. Нижний Новгород, 603951</w:t>
            </w:r>
          </w:p>
        </w:tc>
      </w:tr>
      <w:tr w:rsidR="0021079F" w:rsidRPr="00D93B8F" w14:paraId="3B7C1EAB" w14:textId="77777777" w:rsidTr="00A12F2C">
        <w:trPr>
          <w:trHeight w:val="780"/>
        </w:trPr>
        <w:tc>
          <w:tcPr>
            <w:tcW w:w="677" w:type="dxa"/>
            <w:tcBorders>
              <w:top w:val="single" w:sz="4" w:space="0" w:color="auto"/>
              <w:left w:val="single" w:sz="4" w:space="0" w:color="auto"/>
              <w:bottom w:val="single" w:sz="4" w:space="0" w:color="auto"/>
              <w:right w:val="single" w:sz="4" w:space="0" w:color="auto"/>
            </w:tcBorders>
          </w:tcPr>
          <w:p w14:paraId="61B37E4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3E006187"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FAA5BEC" w14:textId="77777777" w:rsidR="0021079F" w:rsidRPr="00D93B8F" w:rsidRDefault="0021079F" w:rsidP="00A12F2C">
            <w:pPr>
              <w:spacing w:line="276" w:lineRule="auto"/>
              <w:contextualSpacing/>
            </w:pPr>
            <w:r w:rsidRPr="00D93B8F">
              <w:t>Управление Роскомнадзора по Оренбургской области,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35954B72" w14:textId="77777777" w:rsidR="0021079F" w:rsidRPr="00D93B8F" w:rsidRDefault="0021079F" w:rsidP="00A12F2C">
            <w:pPr>
              <w:spacing w:line="276" w:lineRule="auto"/>
              <w:contextualSpacing/>
            </w:pPr>
            <w:r w:rsidRPr="00D93B8F">
              <w:t>Телевизионный пер.,  д.3/1, г. Оренбург, 460024</w:t>
            </w:r>
          </w:p>
        </w:tc>
      </w:tr>
      <w:tr w:rsidR="0021079F" w:rsidRPr="00D93B8F" w14:paraId="3F6226A4"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23B16030"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66C3D1A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14EC0B3" w14:textId="77777777" w:rsidR="0021079F" w:rsidRPr="00D93B8F" w:rsidRDefault="0021079F" w:rsidP="00A12F2C">
            <w:pPr>
              <w:spacing w:line="276" w:lineRule="auto"/>
              <w:contextualSpacing/>
            </w:pPr>
            <w:r w:rsidRPr="00D93B8F">
              <w:t>Управление Роскомнадзора по Пензенской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45433C03" w14:textId="77777777" w:rsidR="0021079F" w:rsidRPr="00D93B8F" w:rsidRDefault="0021079F" w:rsidP="00A12F2C">
            <w:pPr>
              <w:spacing w:line="276" w:lineRule="auto"/>
              <w:contextualSpacing/>
            </w:pPr>
            <w:r w:rsidRPr="00D93B8F">
              <w:t>ул. Карпинского, д.12, г. Пенза, 440011</w:t>
            </w:r>
          </w:p>
        </w:tc>
      </w:tr>
      <w:tr w:rsidR="0021079F" w:rsidRPr="00D93B8F" w14:paraId="2C7A5CAD" w14:textId="77777777" w:rsidTr="00A12F2C">
        <w:trPr>
          <w:trHeight w:val="720"/>
        </w:trPr>
        <w:tc>
          <w:tcPr>
            <w:tcW w:w="677" w:type="dxa"/>
            <w:vMerge w:val="restart"/>
            <w:tcBorders>
              <w:top w:val="single" w:sz="4" w:space="0" w:color="auto"/>
              <w:left w:val="single" w:sz="4" w:space="0" w:color="auto"/>
              <w:bottom w:val="single" w:sz="4" w:space="0" w:color="auto"/>
              <w:right w:val="single" w:sz="4" w:space="0" w:color="auto"/>
            </w:tcBorders>
          </w:tcPr>
          <w:p w14:paraId="337147EE"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1BE153F3"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E5E46A1" w14:textId="77777777" w:rsidR="0021079F" w:rsidRPr="00D93B8F" w:rsidRDefault="0021079F" w:rsidP="00A12F2C">
            <w:pPr>
              <w:spacing w:line="276" w:lineRule="auto"/>
              <w:contextualSpacing/>
            </w:pPr>
            <w:r w:rsidRPr="00D93B8F">
              <w:t>Управление Роскомнадзора по Пермскому краю,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71C84E8D" w14:textId="77777777" w:rsidR="0021079F" w:rsidRPr="00D93B8F" w:rsidRDefault="0021079F" w:rsidP="00A12F2C">
            <w:pPr>
              <w:spacing w:line="276" w:lineRule="auto"/>
              <w:contextualSpacing/>
            </w:pPr>
            <w:r w:rsidRPr="00D93B8F">
              <w:t>ул. Ленина, д. 68, г. Пермь, 614096</w:t>
            </w:r>
          </w:p>
        </w:tc>
      </w:tr>
      <w:tr w:rsidR="0021079F" w:rsidRPr="00D93B8F" w14:paraId="46B9C5D6" w14:textId="77777777" w:rsidTr="00A12F2C">
        <w:trPr>
          <w:trHeight w:val="825"/>
        </w:trPr>
        <w:tc>
          <w:tcPr>
            <w:tcW w:w="677" w:type="dxa"/>
            <w:vMerge/>
            <w:tcBorders>
              <w:top w:val="single" w:sz="4" w:space="0" w:color="auto"/>
              <w:left w:val="single" w:sz="4" w:space="0" w:color="auto"/>
              <w:bottom w:val="single" w:sz="4" w:space="0" w:color="auto"/>
              <w:right w:val="single" w:sz="4" w:space="0" w:color="auto"/>
            </w:tcBorders>
            <w:vAlign w:val="center"/>
          </w:tcPr>
          <w:p w14:paraId="6D423096"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1F4EDF3C"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2FD6B446" w14:textId="77777777" w:rsidR="0021079F" w:rsidRPr="00D93B8F" w:rsidRDefault="0021079F" w:rsidP="00A12F2C">
            <w:pPr>
              <w:spacing w:line="276" w:lineRule="auto"/>
              <w:contextualSpacing/>
            </w:pPr>
            <w:r w:rsidRPr="00D93B8F">
              <w:t>территориальный отдел в  г. Березняки</w:t>
            </w:r>
          </w:p>
        </w:tc>
        <w:tc>
          <w:tcPr>
            <w:tcW w:w="6237" w:type="dxa"/>
            <w:tcBorders>
              <w:top w:val="single" w:sz="4" w:space="0" w:color="auto"/>
              <w:left w:val="single" w:sz="4" w:space="0" w:color="auto"/>
              <w:bottom w:val="single" w:sz="4" w:space="0" w:color="auto"/>
              <w:right w:val="single" w:sz="4" w:space="0" w:color="auto"/>
            </w:tcBorders>
            <w:hideMark/>
          </w:tcPr>
          <w:p w14:paraId="5ACEB31A" w14:textId="77777777" w:rsidR="0021079F" w:rsidRPr="00D93B8F" w:rsidRDefault="0021079F" w:rsidP="00A12F2C">
            <w:pPr>
              <w:spacing w:line="276" w:lineRule="auto"/>
              <w:contextualSpacing/>
            </w:pPr>
            <w:r w:rsidRPr="00D93B8F">
              <w:t>ул. Юбилейная, д.129, кв. 324, г. Березняки, Пермский край, 618425</w:t>
            </w:r>
          </w:p>
        </w:tc>
      </w:tr>
      <w:tr w:rsidR="0021079F" w:rsidRPr="00D93B8F" w14:paraId="612E9125"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5FE770F7"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CE5A5D9"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11841D0" w14:textId="77777777" w:rsidR="0021079F" w:rsidRPr="00D93B8F" w:rsidRDefault="0021079F" w:rsidP="00A12F2C">
            <w:pPr>
              <w:spacing w:line="276" w:lineRule="auto"/>
              <w:contextualSpacing/>
            </w:pPr>
            <w:r w:rsidRPr="00D93B8F">
              <w:t>Управление Роскомнадзора по Самарской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AA18315" w14:textId="77777777" w:rsidR="0021079F" w:rsidRPr="00D93B8F" w:rsidRDefault="0021079F" w:rsidP="00A12F2C">
            <w:pPr>
              <w:spacing w:line="276" w:lineRule="auto"/>
              <w:contextualSpacing/>
            </w:pPr>
            <w:r w:rsidRPr="00D93B8F">
              <w:t>ул. Молодогвардейская, д. 198, г. Самара, 443001</w:t>
            </w:r>
          </w:p>
        </w:tc>
      </w:tr>
      <w:tr w:rsidR="0021079F" w:rsidRPr="00D93B8F" w14:paraId="3530D3BE"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52833472"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noWrap/>
            <w:hideMark/>
          </w:tcPr>
          <w:p w14:paraId="0E7FEADC" w14:textId="77777777" w:rsidR="0021079F" w:rsidRPr="00D93B8F" w:rsidRDefault="0021079F" w:rsidP="00A12F2C">
            <w:pPr>
              <w:spacing w:line="276" w:lineRule="auto"/>
              <w:contextualSpacing/>
            </w:pPr>
            <w:r w:rsidRPr="00D93B8F">
              <w:t> </w:t>
            </w:r>
          </w:p>
        </w:tc>
        <w:tc>
          <w:tcPr>
            <w:tcW w:w="6367" w:type="dxa"/>
            <w:tcBorders>
              <w:top w:val="single" w:sz="4" w:space="0" w:color="auto"/>
              <w:left w:val="single" w:sz="4" w:space="0" w:color="auto"/>
              <w:bottom w:val="single" w:sz="4" w:space="0" w:color="auto"/>
              <w:right w:val="single" w:sz="4" w:space="0" w:color="auto"/>
            </w:tcBorders>
            <w:hideMark/>
          </w:tcPr>
          <w:p w14:paraId="5C61AD8C" w14:textId="77777777" w:rsidR="0021079F" w:rsidRPr="00D93B8F" w:rsidRDefault="0021079F" w:rsidP="00A12F2C">
            <w:pPr>
              <w:spacing w:line="276" w:lineRule="auto"/>
              <w:contextualSpacing/>
            </w:pPr>
            <w:r w:rsidRPr="00D93B8F">
              <w:t>Управление Роскомнадзора по Саратовской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2A4BB378" w14:textId="77777777" w:rsidR="0021079F" w:rsidRPr="00D93B8F" w:rsidRDefault="0021079F" w:rsidP="00A12F2C">
            <w:pPr>
              <w:spacing w:line="276" w:lineRule="auto"/>
              <w:contextualSpacing/>
            </w:pPr>
            <w:r w:rsidRPr="00D93B8F">
              <w:t>ул. Рабочая, д. 61,  г. Саратов, 410056</w:t>
            </w:r>
          </w:p>
        </w:tc>
      </w:tr>
      <w:tr w:rsidR="0021079F" w:rsidRPr="00D93B8F" w14:paraId="31953AB2" w14:textId="77777777" w:rsidTr="00A12F2C">
        <w:trPr>
          <w:trHeight w:val="720"/>
        </w:trPr>
        <w:tc>
          <w:tcPr>
            <w:tcW w:w="677" w:type="dxa"/>
            <w:tcBorders>
              <w:top w:val="single" w:sz="4" w:space="0" w:color="auto"/>
              <w:left w:val="single" w:sz="4" w:space="0" w:color="auto"/>
              <w:bottom w:val="single" w:sz="4" w:space="0" w:color="auto"/>
              <w:right w:val="single" w:sz="4" w:space="0" w:color="auto"/>
            </w:tcBorders>
          </w:tcPr>
          <w:p w14:paraId="2D37EF00"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55D897B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140EA3F" w14:textId="77777777" w:rsidR="0021079F" w:rsidRPr="00D93B8F" w:rsidRDefault="0021079F" w:rsidP="00A12F2C">
            <w:pPr>
              <w:spacing w:line="276" w:lineRule="auto"/>
              <w:contextualSpacing/>
            </w:pPr>
            <w:r w:rsidRPr="00D93B8F">
              <w:t>Управление Роскомнадзора по Республике Татарстан (Татарстан),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62675783" w14:textId="77777777" w:rsidR="0021079F" w:rsidRPr="00D93B8F" w:rsidRDefault="0021079F" w:rsidP="00A12F2C">
            <w:pPr>
              <w:spacing w:line="276" w:lineRule="auto"/>
              <w:contextualSpacing/>
            </w:pPr>
            <w:r w:rsidRPr="00D93B8F">
              <w:t xml:space="preserve">ул. Гарифьянова, д. 28 а, г. Казань,  Республика Татарстан, 420138, </w:t>
            </w:r>
          </w:p>
        </w:tc>
      </w:tr>
      <w:tr w:rsidR="0021079F" w:rsidRPr="00D93B8F" w14:paraId="4EF4FF8F" w14:textId="77777777" w:rsidTr="00A12F2C">
        <w:trPr>
          <w:trHeight w:val="720"/>
        </w:trPr>
        <w:tc>
          <w:tcPr>
            <w:tcW w:w="677" w:type="dxa"/>
            <w:tcBorders>
              <w:top w:val="single" w:sz="4" w:space="0" w:color="auto"/>
              <w:left w:val="single" w:sz="4" w:space="0" w:color="auto"/>
              <w:bottom w:val="single" w:sz="4" w:space="0" w:color="auto"/>
              <w:right w:val="single" w:sz="4" w:space="0" w:color="auto"/>
            </w:tcBorders>
          </w:tcPr>
          <w:p w14:paraId="44F98D0A"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4A49253"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288E3DE4" w14:textId="77777777" w:rsidR="0021079F" w:rsidRPr="00D93B8F" w:rsidRDefault="0021079F" w:rsidP="00A12F2C">
            <w:pPr>
              <w:spacing w:line="276" w:lineRule="auto"/>
              <w:contextualSpacing/>
            </w:pPr>
            <w:r w:rsidRPr="00D93B8F">
              <w:t>территориальный отдел в г. Набережные Челны</w:t>
            </w:r>
          </w:p>
        </w:tc>
        <w:tc>
          <w:tcPr>
            <w:tcW w:w="6237" w:type="dxa"/>
            <w:tcBorders>
              <w:top w:val="single" w:sz="4" w:space="0" w:color="auto"/>
              <w:left w:val="single" w:sz="4" w:space="0" w:color="auto"/>
              <w:bottom w:val="single" w:sz="4" w:space="0" w:color="auto"/>
              <w:right w:val="single" w:sz="4" w:space="0" w:color="auto"/>
            </w:tcBorders>
            <w:hideMark/>
          </w:tcPr>
          <w:p w14:paraId="73E90F18" w14:textId="77777777" w:rsidR="0021079F" w:rsidRPr="00D93B8F" w:rsidRDefault="0021079F" w:rsidP="00A12F2C">
            <w:pPr>
              <w:spacing w:line="276" w:lineRule="auto"/>
              <w:contextualSpacing/>
            </w:pPr>
            <w:r w:rsidRPr="00D93B8F">
              <w:t xml:space="preserve">пр. Мира, д. 20/18 (7-01), а/я 291, г. Набережные Челны, Республика Татарстан, 423812 </w:t>
            </w:r>
          </w:p>
        </w:tc>
      </w:tr>
      <w:tr w:rsidR="0021079F" w:rsidRPr="00D93B8F" w14:paraId="54B9DDAA"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27FCE3E6"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2BBFA4F4"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227F988" w14:textId="77777777" w:rsidR="0021079F" w:rsidRPr="00D93B8F" w:rsidRDefault="0021079F" w:rsidP="00A12F2C">
            <w:pPr>
              <w:spacing w:line="276" w:lineRule="auto"/>
              <w:contextualSpacing/>
            </w:pPr>
            <w:r w:rsidRPr="00D93B8F">
              <w:t>Управление Роскомнадзора по Удмуртской Республике</w:t>
            </w:r>
          </w:p>
        </w:tc>
        <w:tc>
          <w:tcPr>
            <w:tcW w:w="6237" w:type="dxa"/>
            <w:tcBorders>
              <w:top w:val="single" w:sz="4" w:space="0" w:color="auto"/>
              <w:left w:val="single" w:sz="4" w:space="0" w:color="auto"/>
              <w:bottom w:val="single" w:sz="4" w:space="0" w:color="auto"/>
              <w:right w:val="single" w:sz="4" w:space="0" w:color="auto"/>
            </w:tcBorders>
            <w:hideMark/>
          </w:tcPr>
          <w:p w14:paraId="029CCEE5" w14:textId="77777777" w:rsidR="0021079F" w:rsidRPr="00D93B8F" w:rsidRDefault="0021079F" w:rsidP="00A12F2C">
            <w:pPr>
              <w:spacing w:line="276" w:lineRule="auto"/>
              <w:contextualSpacing/>
            </w:pPr>
            <w:r w:rsidRPr="00D93B8F">
              <w:t>ул. 5-ая Подлесная, д. 12 а, г. Ижевск, 426069</w:t>
            </w:r>
          </w:p>
        </w:tc>
      </w:tr>
      <w:tr w:rsidR="0021079F" w:rsidRPr="00D93B8F" w14:paraId="19B99BF9"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79799E9E"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9C71EC4"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6F41958" w14:textId="77777777" w:rsidR="0021079F" w:rsidRPr="00D93B8F" w:rsidRDefault="0021079F" w:rsidP="00A12F2C">
            <w:pPr>
              <w:spacing w:line="276" w:lineRule="auto"/>
              <w:contextualSpacing/>
            </w:pPr>
            <w:r w:rsidRPr="00D93B8F">
              <w:t>Управление Роскомнадзора по Ульяновской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0D7D4480" w14:textId="77777777" w:rsidR="0021079F" w:rsidRPr="00D93B8F" w:rsidRDefault="0021079F" w:rsidP="00A12F2C">
            <w:pPr>
              <w:spacing w:line="276" w:lineRule="auto"/>
              <w:contextualSpacing/>
            </w:pPr>
            <w:r w:rsidRPr="00D93B8F">
              <w:t>ул. Карла Маркса, д. 33, г. Ульяновск, 432071</w:t>
            </w:r>
          </w:p>
        </w:tc>
      </w:tr>
      <w:tr w:rsidR="0021079F" w:rsidRPr="00D93B8F" w14:paraId="03E81A2F" w14:textId="77777777" w:rsidTr="00A12F2C">
        <w:trPr>
          <w:trHeight w:val="825"/>
        </w:trPr>
        <w:tc>
          <w:tcPr>
            <w:tcW w:w="677" w:type="dxa"/>
            <w:tcBorders>
              <w:top w:val="single" w:sz="4" w:space="0" w:color="auto"/>
              <w:left w:val="single" w:sz="4" w:space="0" w:color="auto"/>
              <w:bottom w:val="single" w:sz="4" w:space="0" w:color="auto"/>
              <w:right w:val="single" w:sz="4" w:space="0" w:color="auto"/>
            </w:tcBorders>
          </w:tcPr>
          <w:p w14:paraId="00A15F26"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9CBF76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0DF89B5" w14:textId="77777777" w:rsidR="0021079F" w:rsidRPr="00D93B8F" w:rsidRDefault="0021079F" w:rsidP="00A12F2C">
            <w:pPr>
              <w:spacing w:line="276" w:lineRule="auto"/>
              <w:contextualSpacing/>
            </w:pPr>
            <w:r w:rsidRPr="00D93B8F">
              <w:t>Управление Роскомнадзора по Чувашской Республике-Чувашии</w:t>
            </w:r>
          </w:p>
        </w:tc>
        <w:tc>
          <w:tcPr>
            <w:tcW w:w="6237" w:type="dxa"/>
            <w:tcBorders>
              <w:top w:val="single" w:sz="4" w:space="0" w:color="auto"/>
              <w:left w:val="single" w:sz="4" w:space="0" w:color="auto"/>
              <w:bottom w:val="single" w:sz="4" w:space="0" w:color="auto"/>
              <w:right w:val="single" w:sz="4" w:space="0" w:color="auto"/>
            </w:tcBorders>
            <w:hideMark/>
          </w:tcPr>
          <w:p w14:paraId="0AB2AEC9" w14:textId="77777777" w:rsidR="0021079F" w:rsidRPr="00D93B8F" w:rsidRDefault="0021079F" w:rsidP="00A12F2C">
            <w:pPr>
              <w:spacing w:line="276" w:lineRule="auto"/>
              <w:contextualSpacing/>
            </w:pPr>
            <w:r w:rsidRPr="00D93B8F">
              <w:t>ул. Гладкова, д. 7 б, г. Чебоксары, Чувашская Республика - Чувашия, 428020</w:t>
            </w:r>
          </w:p>
        </w:tc>
      </w:tr>
      <w:tr w:rsidR="0021079F" w:rsidRPr="00D93B8F" w14:paraId="2F5F8E02" w14:textId="77777777" w:rsidTr="00A12F2C">
        <w:trPr>
          <w:trHeight w:val="315"/>
        </w:trPr>
        <w:tc>
          <w:tcPr>
            <w:tcW w:w="677" w:type="dxa"/>
            <w:tcBorders>
              <w:top w:val="single" w:sz="4" w:space="0" w:color="auto"/>
              <w:left w:val="single" w:sz="4" w:space="0" w:color="auto"/>
              <w:bottom w:val="single" w:sz="4" w:space="0" w:color="auto"/>
              <w:right w:val="single" w:sz="4" w:space="0" w:color="auto"/>
            </w:tcBorders>
          </w:tcPr>
          <w:p w14:paraId="7A412349"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2FF399C9" w14:textId="77777777" w:rsidR="0021079F" w:rsidRPr="00D93B8F" w:rsidRDefault="0021079F" w:rsidP="00A12F2C">
            <w:pPr>
              <w:spacing w:line="276" w:lineRule="auto"/>
              <w:contextualSpacing/>
              <w:rPr>
                <w:b/>
                <w:bCs/>
              </w:rPr>
            </w:pPr>
            <w:r w:rsidRPr="00D93B8F">
              <w:rPr>
                <w:b/>
                <w:bCs/>
              </w:rPr>
              <w:t>Уральский федеральный округ</w:t>
            </w:r>
          </w:p>
        </w:tc>
      </w:tr>
      <w:tr w:rsidR="0021079F" w:rsidRPr="00D93B8F" w14:paraId="2B9AC962"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7FD7C25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3472E65"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CCB8161" w14:textId="77777777" w:rsidR="0021079F" w:rsidRPr="00D93B8F" w:rsidRDefault="0021079F" w:rsidP="00A12F2C">
            <w:pPr>
              <w:spacing w:line="276" w:lineRule="auto"/>
              <w:contextualSpacing/>
            </w:pPr>
            <w:r w:rsidRPr="00D93B8F">
              <w:t>Управление Роскомнадзора по Курганской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162F31EB" w14:textId="77777777" w:rsidR="0021079F" w:rsidRPr="00D93B8F" w:rsidRDefault="0021079F" w:rsidP="00A12F2C">
            <w:pPr>
              <w:spacing w:line="276" w:lineRule="auto"/>
              <w:contextualSpacing/>
            </w:pPr>
            <w:r w:rsidRPr="00D93B8F">
              <w:t>ул. Максима Горького, д. 40,  г. Курган, 640002</w:t>
            </w:r>
          </w:p>
        </w:tc>
      </w:tr>
      <w:tr w:rsidR="0021079F" w:rsidRPr="00D93B8F" w14:paraId="04D9254A" w14:textId="77777777" w:rsidTr="00A12F2C">
        <w:trPr>
          <w:trHeight w:val="930"/>
        </w:trPr>
        <w:tc>
          <w:tcPr>
            <w:tcW w:w="677" w:type="dxa"/>
            <w:vMerge w:val="restart"/>
            <w:tcBorders>
              <w:top w:val="single" w:sz="4" w:space="0" w:color="auto"/>
              <w:left w:val="single" w:sz="4" w:space="0" w:color="auto"/>
              <w:bottom w:val="single" w:sz="4" w:space="0" w:color="auto"/>
              <w:right w:val="single" w:sz="4" w:space="0" w:color="auto"/>
            </w:tcBorders>
          </w:tcPr>
          <w:p w14:paraId="6C2C733D"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004DE5AC"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770AA5C" w14:textId="77777777" w:rsidR="0021079F" w:rsidRPr="00D93B8F" w:rsidRDefault="0021079F" w:rsidP="00A12F2C">
            <w:pPr>
              <w:spacing w:line="276" w:lineRule="auto"/>
              <w:contextualSpacing/>
            </w:pPr>
            <w:r w:rsidRPr="00D93B8F">
              <w:t>Управление Роскомнадзора по Уральскому федеральному округу,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48447213" w14:textId="77777777" w:rsidR="0021079F" w:rsidRPr="00D93B8F" w:rsidRDefault="0021079F" w:rsidP="00A12F2C">
            <w:pPr>
              <w:spacing w:line="276" w:lineRule="auto"/>
              <w:contextualSpacing/>
            </w:pPr>
            <w:r w:rsidRPr="00D93B8F">
              <w:t>пр. Ленина, д. 39, а/я 337, г. Екатеринбург, 620000</w:t>
            </w:r>
          </w:p>
        </w:tc>
      </w:tr>
      <w:tr w:rsidR="0021079F" w:rsidRPr="00D93B8F" w14:paraId="5024E43D" w14:textId="77777777" w:rsidTr="00A12F2C">
        <w:trPr>
          <w:trHeight w:val="705"/>
        </w:trPr>
        <w:tc>
          <w:tcPr>
            <w:tcW w:w="677" w:type="dxa"/>
            <w:vMerge/>
            <w:tcBorders>
              <w:top w:val="single" w:sz="4" w:space="0" w:color="auto"/>
              <w:left w:val="single" w:sz="4" w:space="0" w:color="auto"/>
              <w:bottom w:val="single" w:sz="4" w:space="0" w:color="auto"/>
              <w:right w:val="single" w:sz="4" w:space="0" w:color="auto"/>
            </w:tcBorders>
            <w:vAlign w:val="center"/>
          </w:tcPr>
          <w:p w14:paraId="197827F4"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31A18B97"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1D74F26E" w14:textId="77777777" w:rsidR="0021079F" w:rsidRPr="00D93B8F" w:rsidRDefault="0021079F" w:rsidP="00A12F2C">
            <w:pPr>
              <w:spacing w:line="276" w:lineRule="auto"/>
              <w:contextualSpacing/>
            </w:pPr>
            <w:r w:rsidRPr="00D93B8F">
              <w:t>территориальный отдел в г. Каменск - Уральском</w:t>
            </w:r>
          </w:p>
        </w:tc>
        <w:tc>
          <w:tcPr>
            <w:tcW w:w="6237" w:type="dxa"/>
            <w:tcBorders>
              <w:top w:val="single" w:sz="4" w:space="0" w:color="auto"/>
              <w:left w:val="single" w:sz="4" w:space="0" w:color="auto"/>
              <w:bottom w:val="single" w:sz="4" w:space="0" w:color="auto"/>
              <w:right w:val="single" w:sz="4" w:space="0" w:color="auto"/>
            </w:tcBorders>
            <w:hideMark/>
          </w:tcPr>
          <w:p w14:paraId="2A851FE2" w14:textId="77777777" w:rsidR="0021079F" w:rsidRPr="00D93B8F" w:rsidRDefault="0021079F" w:rsidP="00A12F2C">
            <w:pPr>
              <w:spacing w:line="276" w:lineRule="auto"/>
              <w:contextualSpacing/>
            </w:pPr>
            <w:r w:rsidRPr="00D93B8F">
              <w:t>ул. Попова, д.15, г. Каменск - Уральский, Свердловская область,623406</w:t>
            </w:r>
          </w:p>
        </w:tc>
      </w:tr>
      <w:tr w:rsidR="0021079F" w:rsidRPr="00D93B8F" w14:paraId="47A8F156" w14:textId="77777777" w:rsidTr="00A12F2C">
        <w:trPr>
          <w:trHeight w:val="780"/>
        </w:trPr>
        <w:tc>
          <w:tcPr>
            <w:tcW w:w="677" w:type="dxa"/>
            <w:vMerge/>
            <w:tcBorders>
              <w:top w:val="single" w:sz="4" w:space="0" w:color="auto"/>
              <w:left w:val="single" w:sz="4" w:space="0" w:color="auto"/>
              <w:bottom w:val="single" w:sz="4" w:space="0" w:color="auto"/>
              <w:right w:val="single" w:sz="4" w:space="0" w:color="auto"/>
            </w:tcBorders>
            <w:vAlign w:val="center"/>
          </w:tcPr>
          <w:p w14:paraId="3254C869"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9992C39"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04427CDF" w14:textId="77777777" w:rsidR="0021079F" w:rsidRPr="00D93B8F" w:rsidRDefault="0021079F" w:rsidP="00A12F2C">
            <w:pPr>
              <w:spacing w:line="276" w:lineRule="auto"/>
              <w:contextualSpacing/>
            </w:pPr>
            <w:r w:rsidRPr="00D93B8F">
              <w:t>территориальный отдел в г. Нижнем Тагиле</w:t>
            </w:r>
          </w:p>
        </w:tc>
        <w:tc>
          <w:tcPr>
            <w:tcW w:w="6237" w:type="dxa"/>
            <w:tcBorders>
              <w:top w:val="single" w:sz="4" w:space="0" w:color="auto"/>
              <w:left w:val="single" w:sz="4" w:space="0" w:color="auto"/>
              <w:bottom w:val="single" w:sz="4" w:space="0" w:color="auto"/>
              <w:right w:val="single" w:sz="4" w:space="0" w:color="auto"/>
            </w:tcBorders>
            <w:hideMark/>
          </w:tcPr>
          <w:p w14:paraId="05BD3BBA" w14:textId="77777777" w:rsidR="0021079F" w:rsidRPr="00D93B8F" w:rsidRDefault="0021079F" w:rsidP="00A12F2C">
            <w:pPr>
              <w:spacing w:line="276" w:lineRule="auto"/>
              <w:contextualSpacing/>
            </w:pPr>
            <w:r w:rsidRPr="00D93B8F">
              <w:t>ул. Первомайская, д. 656, г. Нижний Тагил, Свердловская область, 622036</w:t>
            </w:r>
          </w:p>
        </w:tc>
      </w:tr>
      <w:tr w:rsidR="0021079F" w:rsidRPr="00D93B8F" w14:paraId="316761FB" w14:textId="77777777" w:rsidTr="00A12F2C">
        <w:trPr>
          <w:trHeight w:val="1200"/>
        </w:trPr>
        <w:tc>
          <w:tcPr>
            <w:tcW w:w="677" w:type="dxa"/>
            <w:vMerge w:val="restart"/>
            <w:tcBorders>
              <w:top w:val="single" w:sz="4" w:space="0" w:color="auto"/>
              <w:left w:val="single" w:sz="4" w:space="0" w:color="auto"/>
              <w:bottom w:val="single" w:sz="4" w:space="0" w:color="auto"/>
              <w:right w:val="single" w:sz="4" w:space="0" w:color="auto"/>
            </w:tcBorders>
          </w:tcPr>
          <w:p w14:paraId="373F54DF"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13A7C6AE"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67DC89F" w14:textId="77777777" w:rsidR="0021079F" w:rsidRPr="00D93B8F" w:rsidRDefault="0021079F" w:rsidP="00A12F2C">
            <w:pPr>
              <w:spacing w:line="276" w:lineRule="auto"/>
              <w:contextualSpacing/>
            </w:pPr>
            <w:r w:rsidRPr="00D93B8F">
              <w:t>Управление Роскомнадзора по Тюменской области, Ханты-Мансийскому автономному округу-Югре и Ямало-Ненецкому автономному округу, в том числе:</w:t>
            </w:r>
          </w:p>
        </w:tc>
        <w:tc>
          <w:tcPr>
            <w:tcW w:w="6237" w:type="dxa"/>
            <w:tcBorders>
              <w:top w:val="single" w:sz="4" w:space="0" w:color="auto"/>
              <w:left w:val="single" w:sz="4" w:space="0" w:color="auto"/>
              <w:bottom w:val="single" w:sz="4" w:space="0" w:color="auto"/>
              <w:right w:val="single" w:sz="4" w:space="0" w:color="auto"/>
            </w:tcBorders>
            <w:hideMark/>
          </w:tcPr>
          <w:p w14:paraId="42863335" w14:textId="77777777" w:rsidR="0021079F" w:rsidRPr="00D93B8F" w:rsidRDefault="0021079F" w:rsidP="00A12F2C">
            <w:pPr>
              <w:spacing w:line="276" w:lineRule="auto"/>
              <w:contextualSpacing/>
            </w:pPr>
            <w:r w:rsidRPr="00D93B8F">
              <w:t>ул. Республики, д. 12, а/я 489, г. Тюмень, 625003</w:t>
            </w:r>
          </w:p>
        </w:tc>
      </w:tr>
      <w:tr w:rsidR="0021079F" w:rsidRPr="00D93B8F" w14:paraId="534BFD63" w14:textId="77777777" w:rsidTr="00A12F2C">
        <w:trPr>
          <w:trHeight w:val="870"/>
        </w:trPr>
        <w:tc>
          <w:tcPr>
            <w:tcW w:w="677" w:type="dxa"/>
            <w:vMerge/>
            <w:tcBorders>
              <w:top w:val="single" w:sz="4" w:space="0" w:color="auto"/>
              <w:left w:val="single" w:sz="4" w:space="0" w:color="auto"/>
              <w:bottom w:val="single" w:sz="4" w:space="0" w:color="auto"/>
              <w:right w:val="single" w:sz="4" w:space="0" w:color="auto"/>
            </w:tcBorders>
            <w:vAlign w:val="center"/>
          </w:tcPr>
          <w:p w14:paraId="662698F9"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1C76A89"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0A4F010F" w14:textId="77777777" w:rsidR="0021079F" w:rsidRPr="00D93B8F" w:rsidRDefault="0021079F" w:rsidP="00A12F2C">
            <w:pPr>
              <w:spacing w:line="276" w:lineRule="auto"/>
              <w:contextualSpacing/>
            </w:pPr>
            <w:r w:rsidRPr="00D93B8F">
              <w:t>территориальный отдел в  г. Ханты - Мансийске</w:t>
            </w:r>
          </w:p>
        </w:tc>
        <w:tc>
          <w:tcPr>
            <w:tcW w:w="6237" w:type="dxa"/>
            <w:tcBorders>
              <w:top w:val="single" w:sz="4" w:space="0" w:color="auto"/>
              <w:left w:val="single" w:sz="4" w:space="0" w:color="auto"/>
              <w:bottom w:val="single" w:sz="4" w:space="0" w:color="auto"/>
              <w:right w:val="single" w:sz="4" w:space="0" w:color="auto"/>
            </w:tcBorders>
            <w:hideMark/>
          </w:tcPr>
          <w:p w14:paraId="13E85686" w14:textId="77777777" w:rsidR="0021079F" w:rsidRPr="00D93B8F" w:rsidRDefault="0021079F" w:rsidP="00A12F2C">
            <w:pPr>
              <w:spacing w:line="276" w:lineRule="auto"/>
              <w:contextualSpacing/>
            </w:pPr>
            <w:r w:rsidRPr="00D93B8F">
              <w:t>ул. Энгельса, д. 3, Ханты - Мансийск, Ханты - Мансийский автономный округ – Югра, 628011</w:t>
            </w:r>
          </w:p>
        </w:tc>
      </w:tr>
      <w:tr w:rsidR="0021079F" w:rsidRPr="00D93B8F" w14:paraId="0FB673FC" w14:textId="77777777" w:rsidTr="00A12F2C">
        <w:trPr>
          <w:trHeight w:val="840"/>
        </w:trPr>
        <w:tc>
          <w:tcPr>
            <w:tcW w:w="677" w:type="dxa"/>
            <w:vMerge/>
            <w:tcBorders>
              <w:top w:val="single" w:sz="4" w:space="0" w:color="auto"/>
              <w:left w:val="single" w:sz="4" w:space="0" w:color="auto"/>
              <w:bottom w:val="single" w:sz="4" w:space="0" w:color="auto"/>
              <w:right w:val="single" w:sz="4" w:space="0" w:color="auto"/>
            </w:tcBorders>
            <w:vAlign w:val="center"/>
          </w:tcPr>
          <w:p w14:paraId="2544AD56"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6BA8512"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4C8FF2A8" w14:textId="77777777" w:rsidR="0021079F" w:rsidRPr="00D93B8F" w:rsidRDefault="0021079F" w:rsidP="00A12F2C">
            <w:pPr>
              <w:spacing w:line="276" w:lineRule="auto"/>
              <w:contextualSpacing/>
            </w:pPr>
            <w:r w:rsidRPr="00D93B8F">
              <w:t>территориальный отдел в  г. Сургуте</w:t>
            </w:r>
          </w:p>
        </w:tc>
        <w:tc>
          <w:tcPr>
            <w:tcW w:w="6237" w:type="dxa"/>
            <w:tcBorders>
              <w:top w:val="single" w:sz="4" w:space="0" w:color="auto"/>
              <w:left w:val="single" w:sz="4" w:space="0" w:color="auto"/>
              <w:bottom w:val="single" w:sz="4" w:space="0" w:color="auto"/>
              <w:right w:val="single" w:sz="4" w:space="0" w:color="auto"/>
            </w:tcBorders>
            <w:hideMark/>
          </w:tcPr>
          <w:p w14:paraId="495CFF2E" w14:textId="77777777" w:rsidR="0021079F" w:rsidRPr="00D93B8F" w:rsidRDefault="0021079F" w:rsidP="00A12F2C">
            <w:pPr>
              <w:spacing w:line="276" w:lineRule="auto"/>
              <w:contextualSpacing/>
            </w:pPr>
            <w:r w:rsidRPr="00D93B8F">
              <w:t>ул. Маяковского, д.22, г. Сургут, Ханты - Мансийский автономный округ – Югра, 628426</w:t>
            </w:r>
          </w:p>
        </w:tc>
      </w:tr>
      <w:tr w:rsidR="0021079F" w:rsidRPr="00D93B8F" w14:paraId="05F21B87"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658C5014"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2E8FEAF"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F7F5D3C" w14:textId="77777777" w:rsidR="0021079F" w:rsidRPr="00D93B8F" w:rsidRDefault="0021079F" w:rsidP="00A12F2C">
            <w:pPr>
              <w:spacing w:line="276" w:lineRule="auto"/>
              <w:contextualSpacing/>
            </w:pPr>
            <w:r w:rsidRPr="00D93B8F">
              <w:t>Управление Роскомнадзора по Челябинской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6428A295" w14:textId="77777777" w:rsidR="0021079F" w:rsidRPr="00D93B8F" w:rsidRDefault="0021079F" w:rsidP="00A12F2C">
            <w:pPr>
              <w:spacing w:line="276" w:lineRule="auto"/>
              <w:contextualSpacing/>
            </w:pPr>
            <w:r w:rsidRPr="00D93B8F">
              <w:t>ул. Энгельса,  д. 44, г. Челябинск,  454080</w:t>
            </w:r>
          </w:p>
        </w:tc>
      </w:tr>
      <w:tr w:rsidR="0021079F" w:rsidRPr="00D93B8F" w14:paraId="1856E85E" w14:textId="77777777" w:rsidTr="00A12F2C">
        <w:trPr>
          <w:trHeight w:val="251"/>
        </w:trPr>
        <w:tc>
          <w:tcPr>
            <w:tcW w:w="677" w:type="dxa"/>
            <w:tcBorders>
              <w:top w:val="single" w:sz="4" w:space="0" w:color="auto"/>
              <w:left w:val="single" w:sz="4" w:space="0" w:color="auto"/>
              <w:bottom w:val="single" w:sz="4" w:space="0" w:color="auto"/>
              <w:right w:val="single" w:sz="4" w:space="0" w:color="auto"/>
            </w:tcBorders>
          </w:tcPr>
          <w:p w14:paraId="3416C503"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6890DC0E" w14:textId="77777777" w:rsidR="0021079F" w:rsidRPr="00D93B8F" w:rsidRDefault="0021079F" w:rsidP="00A12F2C">
            <w:pPr>
              <w:spacing w:line="276" w:lineRule="auto"/>
              <w:contextualSpacing/>
              <w:rPr>
                <w:b/>
                <w:bCs/>
              </w:rPr>
            </w:pPr>
            <w:r w:rsidRPr="00D93B8F">
              <w:rPr>
                <w:b/>
                <w:bCs/>
              </w:rPr>
              <w:t>Сибирский федеральный округ</w:t>
            </w:r>
          </w:p>
        </w:tc>
      </w:tr>
      <w:tr w:rsidR="0021079F" w:rsidRPr="00D93B8F" w14:paraId="05E950A1" w14:textId="77777777" w:rsidTr="00A12F2C">
        <w:trPr>
          <w:trHeight w:val="825"/>
        </w:trPr>
        <w:tc>
          <w:tcPr>
            <w:tcW w:w="677" w:type="dxa"/>
            <w:tcBorders>
              <w:top w:val="single" w:sz="4" w:space="0" w:color="auto"/>
              <w:left w:val="single" w:sz="4" w:space="0" w:color="auto"/>
              <w:bottom w:val="single" w:sz="4" w:space="0" w:color="auto"/>
              <w:right w:val="single" w:sz="4" w:space="0" w:color="auto"/>
            </w:tcBorders>
          </w:tcPr>
          <w:p w14:paraId="591D2B79"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F19AC2E"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6EF37C8" w14:textId="77777777" w:rsidR="0021079F" w:rsidRPr="00D93B8F" w:rsidRDefault="0021079F" w:rsidP="00A12F2C">
            <w:pPr>
              <w:spacing w:line="276" w:lineRule="auto"/>
              <w:contextualSpacing/>
            </w:pPr>
            <w:r w:rsidRPr="00D93B8F">
              <w:t>Управление Роскомнадзора по Алтайскому  краю и Республике Алтай</w:t>
            </w:r>
          </w:p>
        </w:tc>
        <w:tc>
          <w:tcPr>
            <w:tcW w:w="6237" w:type="dxa"/>
            <w:tcBorders>
              <w:top w:val="single" w:sz="4" w:space="0" w:color="auto"/>
              <w:left w:val="single" w:sz="4" w:space="0" w:color="auto"/>
              <w:bottom w:val="single" w:sz="4" w:space="0" w:color="auto"/>
              <w:right w:val="single" w:sz="4" w:space="0" w:color="auto"/>
            </w:tcBorders>
            <w:hideMark/>
          </w:tcPr>
          <w:p w14:paraId="423BA9AE" w14:textId="77777777" w:rsidR="0021079F" w:rsidRPr="00D93B8F" w:rsidRDefault="0021079F" w:rsidP="00A12F2C">
            <w:pPr>
              <w:spacing w:line="276" w:lineRule="auto"/>
              <w:contextualSpacing/>
            </w:pPr>
            <w:r w:rsidRPr="00D93B8F">
              <w:t>ул. Интернациональная, д. 72, г. Барнаул, Алтайский край, 656043</w:t>
            </w:r>
          </w:p>
        </w:tc>
      </w:tr>
      <w:tr w:rsidR="0021079F" w:rsidRPr="00D93B8F" w14:paraId="60DD7FD1"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62C6F0DA"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0512B62A"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9E30A01" w14:textId="77777777" w:rsidR="0021079F" w:rsidRPr="00D93B8F" w:rsidRDefault="0021079F" w:rsidP="00A12F2C">
            <w:pPr>
              <w:spacing w:line="276" w:lineRule="auto"/>
              <w:contextualSpacing/>
            </w:pPr>
            <w:r w:rsidRPr="00D93B8F">
              <w:t xml:space="preserve">Управление Роскомнадзора по Иркутской области </w:t>
            </w:r>
          </w:p>
        </w:tc>
        <w:tc>
          <w:tcPr>
            <w:tcW w:w="6237" w:type="dxa"/>
            <w:tcBorders>
              <w:top w:val="single" w:sz="4" w:space="0" w:color="auto"/>
              <w:left w:val="single" w:sz="4" w:space="0" w:color="auto"/>
              <w:bottom w:val="single" w:sz="4" w:space="0" w:color="auto"/>
              <w:right w:val="single" w:sz="4" w:space="0" w:color="auto"/>
            </w:tcBorders>
            <w:hideMark/>
          </w:tcPr>
          <w:p w14:paraId="56038A4D" w14:textId="77777777" w:rsidR="0021079F" w:rsidRPr="00D93B8F" w:rsidRDefault="0021079F" w:rsidP="00A12F2C">
            <w:pPr>
              <w:spacing w:line="276" w:lineRule="auto"/>
              <w:contextualSpacing/>
            </w:pPr>
            <w:r w:rsidRPr="00D93B8F">
              <w:t>ул. Халтурина, д. 7,  г. Иркутск,  664011</w:t>
            </w:r>
          </w:p>
        </w:tc>
      </w:tr>
      <w:tr w:rsidR="0021079F" w:rsidRPr="00D93B8F" w14:paraId="5C20AE0D"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2C7D5895"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FBC15EF"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DA24871" w14:textId="77777777" w:rsidR="0021079F" w:rsidRPr="00D93B8F" w:rsidRDefault="0021079F" w:rsidP="00A12F2C">
            <w:pPr>
              <w:spacing w:line="276" w:lineRule="auto"/>
              <w:contextualSpacing/>
            </w:pPr>
            <w:r w:rsidRPr="00D93B8F">
              <w:t>Управление Роскомнадзора по Кемеровской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65C1EFFD" w14:textId="77777777" w:rsidR="0021079F" w:rsidRPr="00D93B8F" w:rsidRDefault="0021079F" w:rsidP="00A12F2C">
            <w:pPr>
              <w:spacing w:line="276" w:lineRule="auto"/>
              <w:contextualSpacing/>
            </w:pPr>
            <w:r w:rsidRPr="00D93B8F">
              <w:t>ул. Сарыгина, д.7, ГСП-1, г. Кемерово, 650991</w:t>
            </w:r>
          </w:p>
        </w:tc>
      </w:tr>
      <w:tr w:rsidR="0021079F" w:rsidRPr="00D93B8F" w14:paraId="40FAAC87"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6CC20D33"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6B814D9E"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5A8B9C69" w14:textId="77777777" w:rsidR="0021079F" w:rsidRPr="00D93B8F" w:rsidRDefault="0021079F" w:rsidP="00A12F2C">
            <w:pPr>
              <w:spacing w:line="276" w:lineRule="auto"/>
              <w:contextualSpacing/>
            </w:pPr>
            <w:r w:rsidRPr="00D93B8F">
              <w:t>Енисейское управление Роскомнадзора</w:t>
            </w:r>
          </w:p>
        </w:tc>
        <w:tc>
          <w:tcPr>
            <w:tcW w:w="6237" w:type="dxa"/>
            <w:tcBorders>
              <w:top w:val="single" w:sz="4" w:space="0" w:color="auto"/>
              <w:left w:val="single" w:sz="4" w:space="0" w:color="auto"/>
              <w:bottom w:val="single" w:sz="4" w:space="0" w:color="auto"/>
              <w:right w:val="single" w:sz="4" w:space="0" w:color="auto"/>
            </w:tcBorders>
            <w:hideMark/>
          </w:tcPr>
          <w:p w14:paraId="38FC4548" w14:textId="77777777" w:rsidR="0021079F" w:rsidRPr="00D93B8F" w:rsidRDefault="0021079F" w:rsidP="00A12F2C">
            <w:pPr>
              <w:spacing w:line="276" w:lineRule="auto"/>
              <w:contextualSpacing/>
            </w:pPr>
            <w:r w:rsidRPr="00D93B8F">
              <w:t>ул. Новосибирская, д. 64 а,  г. Красноярск, 660028</w:t>
            </w:r>
          </w:p>
        </w:tc>
      </w:tr>
      <w:tr w:rsidR="0021079F" w:rsidRPr="00D93B8F" w14:paraId="718F40A6"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6BB99AEC"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A792E72"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5F795AB" w14:textId="77777777" w:rsidR="0021079F" w:rsidRPr="00D93B8F" w:rsidRDefault="0021079F" w:rsidP="00A12F2C">
            <w:pPr>
              <w:spacing w:line="276" w:lineRule="auto"/>
              <w:contextualSpacing/>
            </w:pPr>
            <w:r w:rsidRPr="00D93B8F">
              <w:t>Управление Роскомнадзора по Сибирскому федеральному округу</w:t>
            </w:r>
          </w:p>
        </w:tc>
        <w:tc>
          <w:tcPr>
            <w:tcW w:w="6237" w:type="dxa"/>
            <w:tcBorders>
              <w:top w:val="single" w:sz="4" w:space="0" w:color="auto"/>
              <w:left w:val="single" w:sz="4" w:space="0" w:color="auto"/>
              <w:bottom w:val="single" w:sz="4" w:space="0" w:color="auto"/>
              <w:right w:val="single" w:sz="4" w:space="0" w:color="auto"/>
            </w:tcBorders>
            <w:hideMark/>
          </w:tcPr>
          <w:p w14:paraId="26359B30" w14:textId="77777777" w:rsidR="0021079F" w:rsidRPr="00D93B8F" w:rsidRDefault="0021079F" w:rsidP="00A12F2C">
            <w:pPr>
              <w:spacing w:line="276" w:lineRule="auto"/>
              <w:contextualSpacing/>
            </w:pPr>
            <w:r w:rsidRPr="00D93B8F">
              <w:t>ул. Советская, д. 33, г. Новосибирск, 630099</w:t>
            </w:r>
          </w:p>
        </w:tc>
      </w:tr>
      <w:tr w:rsidR="0021079F" w:rsidRPr="00D93B8F" w14:paraId="70034ABB"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1FB013B2"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0F06303"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11351A4" w14:textId="77777777" w:rsidR="0021079F" w:rsidRPr="00D93B8F" w:rsidRDefault="0021079F" w:rsidP="00A12F2C">
            <w:pPr>
              <w:spacing w:line="276" w:lineRule="auto"/>
              <w:contextualSpacing/>
            </w:pPr>
            <w:r w:rsidRPr="00D93B8F">
              <w:t>Управление Роскомнадзора по Омской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D2FDB77" w14:textId="77777777" w:rsidR="0021079F" w:rsidRPr="00D93B8F" w:rsidRDefault="0021079F" w:rsidP="00A12F2C">
            <w:pPr>
              <w:spacing w:line="276" w:lineRule="auto"/>
              <w:contextualSpacing/>
            </w:pPr>
            <w:r w:rsidRPr="00D93B8F">
              <w:t>ул. Куйбышева, д. 79,  г. Омск, 644001</w:t>
            </w:r>
          </w:p>
        </w:tc>
      </w:tr>
      <w:tr w:rsidR="0021079F" w:rsidRPr="00D93B8F" w14:paraId="02FC1F10"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4956D45B"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231D7A9B"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3CF55417" w14:textId="77777777" w:rsidR="0021079F" w:rsidRPr="00D93B8F" w:rsidRDefault="0021079F" w:rsidP="00A12F2C">
            <w:pPr>
              <w:spacing w:line="276" w:lineRule="auto"/>
              <w:contextualSpacing/>
            </w:pPr>
            <w:r w:rsidRPr="00D93B8F">
              <w:t>Управление Роскомнадзора по Томской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2AA7D0A5" w14:textId="77777777" w:rsidR="0021079F" w:rsidRPr="00D93B8F" w:rsidRDefault="0021079F" w:rsidP="00A12F2C">
            <w:pPr>
              <w:spacing w:line="276" w:lineRule="auto"/>
              <w:contextualSpacing/>
            </w:pPr>
            <w:r w:rsidRPr="00D93B8F">
              <w:t>ул. Енисейская, д. 23/1, г. Томск, 634041</w:t>
            </w:r>
          </w:p>
        </w:tc>
      </w:tr>
      <w:tr w:rsidR="0021079F" w:rsidRPr="00D93B8F" w14:paraId="6F1E88BC" w14:textId="77777777" w:rsidTr="00A12F2C">
        <w:trPr>
          <w:trHeight w:val="294"/>
        </w:trPr>
        <w:tc>
          <w:tcPr>
            <w:tcW w:w="677" w:type="dxa"/>
            <w:tcBorders>
              <w:top w:val="single" w:sz="4" w:space="0" w:color="auto"/>
              <w:left w:val="single" w:sz="4" w:space="0" w:color="auto"/>
              <w:bottom w:val="single" w:sz="4" w:space="0" w:color="auto"/>
              <w:right w:val="single" w:sz="4" w:space="0" w:color="auto"/>
            </w:tcBorders>
          </w:tcPr>
          <w:p w14:paraId="1D40697A" w14:textId="77777777" w:rsidR="0021079F" w:rsidRPr="00D93B8F" w:rsidRDefault="0021079F" w:rsidP="00A12F2C">
            <w:pPr>
              <w:spacing w:line="276" w:lineRule="auto"/>
              <w:contextualSpacing/>
            </w:pPr>
          </w:p>
        </w:tc>
        <w:tc>
          <w:tcPr>
            <w:tcW w:w="14633" w:type="dxa"/>
            <w:gridSpan w:val="3"/>
            <w:tcBorders>
              <w:top w:val="single" w:sz="4" w:space="0" w:color="auto"/>
              <w:left w:val="single" w:sz="4" w:space="0" w:color="auto"/>
              <w:bottom w:val="single" w:sz="4" w:space="0" w:color="auto"/>
              <w:right w:val="single" w:sz="4" w:space="0" w:color="auto"/>
            </w:tcBorders>
            <w:hideMark/>
          </w:tcPr>
          <w:p w14:paraId="4B1B3DCC" w14:textId="77777777" w:rsidR="0021079F" w:rsidRPr="00D93B8F" w:rsidRDefault="0021079F" w:rsidP="00A12F2C">
            <w:pPr>
              <w:spacing w:line="276" w:lineRule="auto"/>
              <w:contextualSpacing/>
            </w:pPr>
            <w:r w:rsidRPr="00D93B8F">
              <w:rPr>
                <w:b/>
                <w:bCs/>
              </w:rPr>
              <w:t>Дальневосточный федеральный округ</w:t>
            </w:r>
            <w:r w:rsidRPr="00D93B8F">
              <w:t> </w:t>
            </w:r>
          </w:p>
        </w:tc>
      </w:tr>
      <w:tr w:rsidR="0021079F" w:rsidRPr="00D93B8F" w14:paraId="0E1FD0CA"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01707509"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52467A90"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74D8CB2A" w14:textId="77777777" w:rsidR="0021079F" w:rsidRPr="00D93B8F" w:rsidRDefault="0021079F" w:rsidP="00A12F2C">
            <w:pPr>
              <w:spacing w:line="276" w:lineRule="auto"/>
              <w:contextualSpacing/>
            </w:pPr>
            <w:r w:rsidRPr="00D93B8F">
              <w:t>Управление Роскомнадзора по Амурской области</w:t>
            </w:r>
          </w:p>
        </w:tc>
        <w:tc>
          <w:tcPr>
            <w:tcW w:w="6237" w:type="dxa"/>
            <w:tcBorders>
              <w:top w:val="single" w:sz="4" w:space="0" w:color="auto"/>
              <w:left w:val="single" w:sz="4" w:space="0" w:color="auto"/>
              <w:bottom w:val="single" w:sz="4" w:space="0" w:color="auto"/>
              <w:right w:val="single" w:sz="4" w:space="0" w:color="auto"/>
            </w:tcBorders>
            <w:hideMark/>
          </w:tcPr>
          <w:p w14:paraId="3BF7024B" w14:textId="77777777" w:rsidR="0021079F" w:rsidRPr="00D93B8F" w:rsidRDefault="0021079F" w:rsidP="00A12F2C">
            <w:pPr>
              <w:spacing w:line="276" w:lineRule="auto"/>
              <w:contextualSpacing/>
            </w:pPr>
            <w:r w:rsidRPr="00D93B8F">
              <w:t>ул. Ленина, д.113, г. Благовещенск, 675000</w:t>
            </w:r>
          </w:p>
        </w:tc>
      </w:tr>
      <w:tr w:rsidR="0021079F" w:rsidRPr="00D93B8F" w14:paraId="4DFE0CA3"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75998B2E"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1E7D4D9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4816404B" w14:textId="77777777" w:rsidR="0021079F" w:rsidRPr="00D93B8F" w:rsidRDefault="0021079F" w:rsidP="00A12F2C">
            <w:pPr>
              <w:spacing w:line="276" w:lineRule="auto"/>
              <w:contextualSpacing/>
            </w:pPr>
            <w:r w:rsidRPr="00D93B8F">
              <w:t>Управление Роскомнадзора по Камчатскому краю</w:t>
            </w:r>
          </w:p>
        </w:tc>
        <w:tc>
          <w:tcPr>
            <w:tcW w:w="6237" w:type="dxa"/>
            <w:tcBorders>
              <w:top w:val="single" w:sz="4" w:space="0" w:color="auto"/>
              <w:left w:val="single" w:sz="4" w:space="0" w:color="auto"/>
              <w:bottom w:val="single" w:sz="4" w:space="0" w:color="auto"/>
              <w:right w:val="single" w:sz="4" w:space="0" w:color="auto"/>
            </w:tcBorders>
            <w:hideMark/>
          </w:tcPr>
          <w:p w14:paraId="18AD5E0E" w14:textId="77777777" w:rsidR="0021079F" w:rsidRPr="00D93B8F" w:rsidRDefault="0021079F" w:rsidP="00A12F2C">
            <w:pPr>
              <w:spacing w:line="276" w:lineRule="auto"/>
              <w:contextualSpacing/>
            </w:pPr>
            <w:r w:rsidRPr="00D93B8F">
              <w:t>пр. Победы, д. 47, г. Петропавловск-Камчатский, 683023</w:t>
            </w:r>
          </w:p>
        </w:tc>
      </w:tr>
      <w:tr w:rsidR="0021079F" w:rsidRPr="00D93B8F" w14:paraId="687A37C2"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2637A2FB"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3F7441E3"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6A107EF9" w14:textId="77777777" w:rsidR="0021079F" w:rsidRPr="00D93B8F" w:rsidRDefault="0021079F" w:rsidP="00A12F2C">
            <w:pPr>
              <w:spacing w:line="276" w:lineRule="auto"/>
              <w:contextualSpacing/>
            </w:pPr>
            <w:r w:rsidRPr="00D93B8F">
              <w:t>Управление Роскомнадзора по Магаданской области и Чукотскому автономному округу</w:t>
            </w:r>
          </w:p>
        </w:tc>
        <w:tc>
          <w:tcPr>
            <w:tcW w:w="6237" w:type="dxa"/>
            <w:tcBorders>
              <w:top w:val="single" w:sz="4" w:space="0" w:color="auto"/>
              <w:left w:val="single" w:sz="4" w:space="0" w:color="auto"/>
              <w:bottom w:val="single" w:sz="4" w:space="0" w:color="auto"/>
              <w:right w:val="single" w:sz="4" w:space="0" w:color="auto"/>
            </w:tcBorders>
            <w:hideMark/>
          </w:tcPr>
          <w:p w14:paraId="15E40AAC" w14:textId="77777777" w:rsidR="0021079F" w:rsidRPr="00D93B8F" w:rsidRDefault="0021079F" w:rsidP="00A12F2C">
            <w:pPr>
              <w:spacing w:line="276" w:lineRule="auto"/>
              <w:contextualSpacing/>
            </w:pPr>
            <w:r w:rsidRPr="00D93B8F">
              <w:t>ул. Пролетарская, д. 68, г. Магадан,  685030</w:t>
            </w:r>
          </w:p>
        </w:tc>
      </w:tr>
      <w:tr w:rsidR="0021079F" w:rsidRPr="00D93B8F" w14:paraId="265A55E9" w14:textId="77777777" w:rsidTr="00A12F2C">
        <w:trPr>
          <w:trHeight w:val="462"/>
        </w:trPr>
        <w:tc>
          <w:tcPr>
            <w:tcW w:w="677" w:type="dxa"/>
            <w:tcBorders>
              <w:top w:val="single" w:sz="4" w:space="0" w:color="auto"/>
              <w:left w:val="single" w:sz="4" w:space="0" w:color="auto"/>
              <w:bottom w:val="single" w:sz="4" w:space="0" w:color="auto"/>
              <w:right w:val="single" w:sz="4" w:space="0" w:color="auto"/>
            </w:tcBorders>
          </w:tcPr>
          <w:p w14:paraId="33B9EE0F"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7EEE9474"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1C232A2" w14:textId="77777777" w:rsidR="0021079F" w:rsidRPr="00D93B8F" w:rsidRDefault="0021079F" w:rsidP="00A12F2C">
            <w:pPr>
              <w:spacing w:line="276" w:lineRule="auto"/>
              <w:contextualSpacing/>
            </w:pPr>
            <w:r w:rsidRPr="00D93B8F">
              <w:t>Управление Роскомнадзора по Приморскому краю</w:t>
            </w:r>
          </w:p>
        </w:tc>
        <w:tc>
          <w:tcPr>
            <w:tcW w:w="6237" w:type="dxa"/>
            <w:tcBorders>
              <w:top w:val="single" w:sz="4" w:space="0" w:color="auto"/>
              <w:left w:val="single" w:sz="4" w:space="0" w:color="auto"/>
              <w:bottom w:val="single" w:sz="4" w:space="0" w:color="auto"/>
              <w:right w:val="single" w:sz="4" w:space="0" w:color="auto"/>
            </w:tcBorders>
            <w:hideMark/>
          </w:tcPr>
          <w:p w14:paraId="321D3A82" w14:textId="77777777" w:rsidR="0021079F" w:rsidRPr="00D93B8F" w:rsidRDefault="0021079F" w:rsidP="00A12F2C">
            <w:pPr>
              <w:spacing w:line="276" w:lineRule="auto"/>
              <w:contextualSpacing/>
            </w:pPr>
            <w:r w:rsidRPr="00D93B8F">
              <w:t>ул. Беломорская, д .18, а/я 2210,  г. Владивосток, 690022</w:t>
            </w:r>
          </w:p>
        </w:tc>
      </w:tr>
      <w:tr w:rsidR="0021079F" w:rsidRPr="00D93B8F" w14:paraId="5DD2022B" w14:textId="77777777" w:rsidTr="00A12F2C">
        <w:trPr>
          <w:trHeight w:val="461"/>
        </w:trPr>
        <w:tc>
          <w:tcPr>
            <w:tcW w:w="677" w:type="dxa"/>
            <w:tcBorders>
              <w:top w:val="single" w:sz="4" w:space="0" w:color="auto"/>
              <w:left w:val="single" w:sz="4" w:space="0" w:color="auto"/>
              <w:bottom w:val="single" w:sz="4" w:space="0" w:color="auto"/>
              <w:right w:val="single" w:sz="4" w:space="0" w:color="auto"/>
            </w:tcBorders>
          </w:tcPr>
          <w:p w14:paraId="729E8676" w14:textId="77777777" w:rsidR="0021079F" w:rsidRPr="00D93B8F" w:rsidRDefault="0021079F" w:rsidP="007A7E11">
            <w:pPr>
              <w:pStyle w:val="af8"/>
              <w:numPr>
                <w:ilvl w:val="0"/>
                <w:numId w:val="120"/>
              </w:numPr>
              <w:spacing w:after="0"/>
              <w:ind w:left="0" w:firstLine="0"/>
              <w:rPr>
                <w:bCs/>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46994D42"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0235C881" w14:textId="77777777" w:rsidR="0021079F" w:rsidRPr="00D93B8F" w:rsidRDefault="0021079F" w:rsidP="00A12F2C">
            <w:pPr>
              <w:spacing w:line="276" w:lineRule="auto"/>
              <w:contextualSpacing/>
            </w:pPr>
            <w:r w:rsidRPr="00D93B8F">
              <w:t xml:space="preserve">Управление Роскомнадзора по Республике Саха (Якутия) </w:t>
            </w:r>
          </w:p>
        </w:tc>
        <w:tc>
          <w:tcPr>
            <w:tcW w:w="6237" w:type="dxa"/>
            <w:tcBorders>
              <w:top w:val="single" w:sz="4" w:space="0" w:color="auto"/>
              <w:left w:val="single" w:sz="4" w:space="0" w:color="auto"/>
              <w:bottom w:val="single" w:sz="4" w:space="0" w:color="auto"/>
              <w:right w:val="single" w:sz="4" w:space="0" w:color="auto"/>
            </w:tcBorders>
            <w:hideMark/>
          </w:tcPr>
          <w:p w14:paraId="6459A313" w14:textId="77777777" w:rsidR="0021079F" w:rsidRPr="00D93B8F" w:rsidRDefault="0021079F" w:rsidP="00A12F2C">
            <w:pPr>
              <w:spacing w:line="276" w:lineRule="auto"/>
              <w:contextualSpacing/>
            </w:pPr>
            <w:r w:rsidRPr="00D93B8F">
              <w:t>ул. Курашова, д. 22, г. Якутск, Республика Саха (Якутия), 677000</w:t>
            </w:r>
          </w:p>
        </w:tc>
      </w:tr>
      <w:tr w:rsidR="0021079F" w:rsidRPr="00D93B8F" w14:paraId="22985BB0" w14:textId="77777777" w:rsidTr="00A12F2C">
        <w:trPr>
          <w:trHeight w:val="59"/>
        </w:trPr>
        <w:tc>
          <w:tcPr>
            <w:tcW w:w="677" w:type="dxa"/>
            <w:tcBorders>
              <w:top w:val="single" w:sz="4" w:space="0" w:color="auto"/>
              <w:left w:val="single" w:sz="4" w:space="0" w:color="auto"/>
              <w:bottom w:val="single" w:sz="4" w:space="0" w:color="auto"/>
              <w:right w:val="single" w:sz="4" w:space="0" w:color="auto"/>
            </w:tcBorders>
          </w:tcPr>
          <w:p w14:paraId="5CAA1C89" w14:textId="77777777" w:rsidR="0021079F" w:rsidRPr="00D93B8F" w:rsidRDefault="0021079F" w:rsidP="007A7E11">
            <w:pPr>
              <w:pStyle w:val="af8"/>
              <w:numPr>
                <w:ilvl w:val="0"/>
                <w:numId w:val="120"/>
              </w:numPr>
              <w:spacing w:after="0"/>
              <w:ind w:left="0" w:firstLine="0"/>
              <w:rPr>
                <w:bCs/>
                <w:sz w:val="24"/>
                <w:szCs w:val="24"/>
              </w:rPr>
            </w:pPr>
          </w:p>
        </w:tc>
        <w:tc>
          <w:tcPr>
            <w:tcW w:w="2029" w:type="dxa"/>
            <w:vMerge w:val="restart"/>
            <w:tcBorders>
              <w:top w:val="single" w:sz="4" w:space="0" w:color="auto"/>
              <w:left w:val="single" w:sz="4" w:space="0" w:color="auto"/>
              <w:bottom w:val="single" w:sz="4" w:space="0" w:color="auto"/>
              <w:right w:val="single" w:sz="4" w:space="0" w:color="auto"/>
            </w:tcBorders>
            <w:hideMark/>
          </w:tcPr>
          <w:p w14:paraId="0515A9B6" w14:textId="77777777" w:rsidR="0021079F" w:rsidRPr="00D93B8F" w:rsidRDefault="0021079F" w:rsidP="00A12F2C">
            <w:pPr>
              <w:spacing w:line="276" w:lineRule="auto"/>
              <w:contextualSpacing/>
              <w:rPr>
                <w:b/>
                <w:bCs/>
              </w:rPr>
            </w:pPr>
            <w:r w:rsidRPr="00D93B8F">
              <w:rPr>
                <w:b/>
                <w:bCs/>
              </w:rPr>
              <w:t> </w:t>
            </w:r>
          </w:p>
        </w:tc>
        <w:tc>
          <w:tcPr>
            <w:tcW w:w="6367" w:type="dxa"/>
            <w:tcBorders>
              <w:top w:val="single" w:sz="4" w:space="0" w:color="auto"/>
              <w:left w:val="single" w:sz="4" w:space="0" w:color="auto"/>
              <w:bottom w:val="single" w:sz="4" w:space="0" w:color="auto"/>
              <w:right w:val="single" w:sz="4" w:space="0" w:color="auto"/>
            </w:tcBorders>
            <w:hideMark/>
          </w:tcPr>
          <w:p w14:paraId="2B1C5AD9" w14:textId="77777777" w:rsidR="0021079F" w:rsidRPr="00D93B8F" w:rsidRDefault="0021079F" w:rsidP="00A12F2C">
            <w:pPr>
              <w:spacing w:line="276" w:lineRule="auto"/>
              <w:contextualSpacing/>
            </w:pPr>
            <w:r w:rsidRPr="00D93B8F">
              <w:t xml:space="preserve">Управление Роскомнадзора по Дальневосточному федеральному округу, в том числе: </w:t>
            </w:r>
          </w:p>
        </w:tc>
        <w:tc>
          <w:tcPr>
            <w:tcW w:w="6237" w:type="dxa"/>
            <w:tcBorders>
              <w:top w:val="single" w:sz="4" w:space="0" w:color="auto"/>
              <w:left w:val="single" w:sz="4" w:space="0" w:color="auto"/>
              <w:bottom w:val="single" w:sz="4" w:space="0" w:color="auto"/>
              <w:right w:val="single" w:sz="4" w:space="0" w:color="auto"/>
            </w:tcBorders>
            <w:hideMark/>
          </w:tcPr>
          <w:p w14:paraId="79D6055B" w14:textId="77777777" w:rsidR="0021079F" w:rsidRPr="00D93B8F" w:rsidRDefault="0021079F" w:rsidP="00A12F2C">
            <w:pPr>
              <w:spacing w:line="276" w:lineRule="auto"/>
              <w:contextualSpacing/>
            </w:pPr>
            <w:r w:rsidRPr="00D93B8F">
              <w:t>ул. Ленина, д 4, г. Хабаровск, 680000</w:t>
            </w:r>
          </w:p>
        </w:tc>
      </w:tr>
      <w:tr w:rsidR="0021079F" w:rsidRPr="00D93B8F" w14:paraId="2605E917" w14:textId="77777777" w:rsidTr="00A12F2C">
        <w:trPr>
          <w:trHeight w:val="632"/>
        </w:trPr>
        <w:tc>
          <w:tcPr>
            <w:tcW w:w="677" w:type="dxa"/>
            <w:tcBorders>
              <w:top w:val="single" w:sz="4" w:space="0" w:color="auto"/>
              <w:left w:val="single" w:sz="4" w:space="0" w:color="auto"/>
              <w:bottom w:val="single" w:sz="4" w:space="0" w:color="auto"/>
              <w:right w:val="single" w:sz="4" w:space="0" w:color="auto"/>
            </w:tcBorders>
          </w:tcPr>
          <w:p w14:paraId="4A022A81"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50258036"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49B4804B" w14:textId="77777777" w:rsidR="0021079F" w:rsidRPr="00D93B8F" w:rsidRDefault="0021079F" w:rsidP="00A12F2C">
            <w:pPr>
              <w:spacing w:line="276" w:lineRule="auto"/>
              <w:contextualSpacing/>
            </w:pPr>
            <w:r w:rsidRPr="00D93B8F">
              <w:t>Комсомольский территориальный отдел</w:t>
            </w:r>
          </w:p>
        </w:tc>
        <w:tc>
          <w:tcPr>
            <w:tcW w:w="6237" w:type="dxa"/>
            <w:tcBorders>
              <w:top w:val="single" w:sz="4" w:space="0" w:color="auto"/>
              <w:left w:val="single" w:sz="4" w:space="0" w:color="auto"/>
              <w:bottom w:val="single" w:sz="4" w:space="0" w:color="auto"/>
              <w:right w:val="single" w:sz="4" w:space="0" w:color="auto"/>
            </w:tcBorders>
            <w:hideMark/>
          </w:tcPr>
          <w:p w14:paraId="2CAA8D92" w14:textId="77777777" w:rsidR="0021079F" w:rsidRPr="00D93B8F" w:rsidRDefault="0021079F" w:rsidP="00A12F2C">
            <w:pPr>
              <w:spacing w:line="276" w:lineRule="auto"/>
              <w:contextualSpacing/>
            </w:pPr>
            <w:r w:rsidRPr="00D93B8F">
              <w:t>пр. Октябрьский, д. 30, корп. 2, офис 18, г. Комсомольск -на- Амуре, Хабаровский край, 681000</w:t>
            </w:r>
          </w:p>
        </w:tc>
      </w:tr>
      <w:tr w:rsidR="0021079F" w:rsidRPr="00D93B8F" w14:paraId="1A6055DB" w14:textId="77777777" w:rsidTr="00A12F2C">
        <w:trPr>
          <w:trHeight w:val="645"/>
        </w:trPr>
        <w:tc>
          <w:tcPr>
            <w:tcW w:w="677" w:type="dxa"/>
            <w:tcBorders>
              <w:top w:val="single" w:sz="4" w:space="0" w:color="auto"/>
              <w:left w:val="single" w:sz="4" w:space="0" w:color="auto"/>
              <w:bottom w:val="single" w:sz="4" w:space="0" w:color="auto"/>
              <w:right w:val="single" w:sz="4" w:space="0" w:color="auto"/>
            </w:tcBorders>
          </w:tcPr>
          <w:p w14:paraId="4BCBE308"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67D19547"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6E58A9CB" w14:textId="77777777" w:rsidR="0021079F" w:rsidRPr="00D93B8F" w:rsidRDefault="0021079F" w:rsidP="00A12F2C">
            <w:pPr>
              <w:spacing w:line="276" w:lineRule="auto"/>
              <w:contextualSpacing/>
            </w:pPr>
            <w:r w:rsidRPr="00D93B8F">
              <w:t xml:space="preserve">Биробиджанский территориальный отдел </w:t>
            </w:r>
          </w:p>
        </w:tc>
        <w:tc>
          <w:tcPr>
            <w:tcW w:w="6237" w:type="dxa"/>
            <w:tcBorders>
              <w:top w:val="single" w:sz="4" w:space="0" w:color="auto"/>
              <w:left w:val="single" w:sz="4" w:space="0" w:color="auto"/>
              <w:bottom w:val="single" w:sz="4" w:space="0" w:color="auto"/>
              <w:right w:val="single" w:sz="4" w:space="0" w:color="auto"/>
            </w:tcBorders>
            <w:hideMark/>
          </w:tcPr>
          <w:p w14:paraId="5A76CB41" w14:textId="77777777" w:rsidR="0021079F" w:rsidRPr="00D93B8F" w:rsidRDefault="0021079F" w:rsidP="00A12F2C">
            <w:pPr>
              <w:spacing w:line="276" w:lineRule="auto"/>
              <w:contextualSpacing/>
            </w:pPr>
            <w:r w:rsidRPr="00D93B8F">
              <w:t>пр. 60 лет СССР, д. 16, г. Биробиджан, Еврейская автономная область, 679016</w:t>
            </w:r>
          </w:p>
        </w:tc>
      </w:tr>
      <w:tr w:rsidR="0021079F" w:rsidRPr="00D93B8F" w14:paraId="69F860E7" w14:textId="77777777" w:rsidTr="00A12F2C">
        <w:trPr>
          <w:trHeight w:val="657"/>
        </w:trPr>
        <w:tc>
          <w:tcPr>
            <w:tcW w:w="677" w:type="dxa"/>
            <w:tcBorders>
              <w:top w:val="single" w:sz="4" w:space="0" w:color="auto"/>
              <w:left w:val="single" w:sz="4" w:space="0" w:color="auto"/>
              <w:bottom w:val="single" w:sz="4" w:space="0" w:color="auto"/>
              <w:right w:val="single" w:sz="4" w:space="0" w:color="auto"/>
            </w:tcBorders>
          </w:tcPr>
          <w:p w14:paraId="7CCA72D8"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DA4C2D3"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hideMark/>
          </w:tcPr>
          <w:p w14:paraId="34D30A52" w14:textId="77777777" w:rsidR="0021079F" w:rsidRPr="00D93B8F" w:rsidRDefault="0021079F" w:rsidP="00A12F2C">
            <w:pPr>
              <w:spacing w:line="276" w:lineRule="auto"/>
              <w:contextualSpacing/>
            </w:pPr>
            <w:r w:rsidRPr="00D93B8F">
              <w:t>Сахалинский территориальный отдел</w:t>
            </w:r>
          </w:p>
        </w:tc>
        <w:tc>
          <w:tcPr>
            <w:tcW w:w="6237" w:type="dxa"/>
            <w:tcBorders>
              <w:top w:val="single" w:sz="4" w:space="0" w:color="auto"/>
              <w:left w:val="single" w:sz="4" w:space="0" w:color="auto"/>
              <w:bottom w:val="single" w:sz="4" w:space="0" w:color="auto"/>
              <w:right w:val="single" w:sz="4" w:space="0" w:color="auto"/>
            </w:tcBorders>
            <w:hideMark/>
          </w:tcPr>
          <w:p w14:paraId="1F3FB466" w14:textId="77777777" w:rsidR="0021079F" w:rsidRPr="00D93B8F" w:rsidRDefault="0021079F" w:rsidP="00A12F2C">
            <w:pPr>
              <w:spacing w:line="276" w:lineRule="auto"/>
              <w:contextualSpacing/>
            </w:pPr>
            <w:r w:rsidRPr="00D93B8F">
              <w:t>ул. Комсомольская, д.213 а, г. Южно- Сахалинск, Сахалинская область, 693023</w:t>
            </w:r>
          </w:p>
        </w:tc>
      </w:tr>
      <w:tr w:rsidR="0021079F" w:rsidRPr="00D93B8F" w14:paraId="4A2D5560" w14:textId="77777777" w:rsidTr="00A12F2C">
        <w:trPr>
          <w:trHeight w:val="657"/>
        </w:trPr>
        <w:tc>
          <w:tcPr>
            <w:tcW w:w="677" w:type="dxa"/>
            <w:tcBorders>
              <w:top w:val="single" w:sz="4" w:space="0" w:color="auto"/>
              <w:left w:val="single" w:sz="4" w:space="0" w:color="auto"/>
              <w:bottom w:val="single" w:sz="4" w:space="0" w:color="auto"/>
              <w:right w:val="single" w:sz="4" w:space="0" w:color="auto"/>
            </w:tcBorders>
          </w:tcPr>
          <w:p w14:paraId="78AA726E"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tcBorders>
              <w:top w:val="single" w:sz="4" w:space="0" w:color="auto"/>
              <w:left w:val="single" w:sz="4" w:space="0" w:color="auto"/>
              <w:bottom w:val="single" w:sz="4" w:space="0" w:color="auto"/>
              <w:right w:val="single" w:sz="4" w:space="0" w:color="auto"/>
            </w:tcBorders>
            <w:vAlign w:val="center"/>
          </w:tcPr>
          <w:p w14:paraId="3DF4D11C"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tcPr>
          <w:p w14:paraId="7406EF6B" w14:textId="77777777" w:rsidR="0021079F" w:rsidRPr="00D93B8F" w:rsidRDefault="0021079F" w:rsidP="00A12F2C">
            <w:pPr>
              <w:spacing w:line="276" w:lineRule="auto"/>
              <w:contextualSpacing/>
            </w:pPr>
            <w:r w:rsidRPr="00D93B8F">
              <w:t xml:space="preserve">Управление Роскомнадзора по Республике Бурятия </w:t>
            </w:r>
          </w:p>
        </w:tc>
        <w:tc>
          <w:tcPr>
            <w:tcW w:w="6237" w:type="dxa"/>
            <w:tcBorders>
              <w:top w:val="single" w:sz="4" w:space="0" w:color="auto"/>
              <w:left w:val="single" w:sz="4" w:space="0" w:color="auto"/>
              <w:bottom w:val="single" w:sz="4" w:space="0" w:color="auto"/>
              <w:right w:val="single" w:sz="4" w:space="0" w:color="auto"/>
            </w:tcBorders>
          </w:tcPr>
          <w:p w14:paraId="491BCA51" w14:textId="77777777" w:rsidR="0021079F" w:rsidRPr="00D93B8F" w:rsidRDefault="0021079F" w:rsidP="00A12F2C">
            <w:pPr>
              <w:spacing w:line="276" w:lineRule="auto"/>
              <w:contextualSpacing/>
            </w:pPr>
            <w:r w:rsidRPr="00D93B8F">
              <w:t>ул. Некрасова, д. 20, г. Улан-Удэ,  Республика Бурятия, 670000</w:t>
            </w:r>
          </w:p>
        </w:tc>
      </w:tr>
      <w:tr w:rsidR="0021079F" w:rsidRPr="00D93B8F" w14:paraId="0AD09750" w14:textId="77777777" w:rsidTr="00A12F2C">
        <w:trPr>
          <w:trHeight w:val="657"/>
        </w:trPr>
        <w:tc>
          <w:tcPr>
            <w:tcW w:w="677" w:type="dxa"/>
            <w:tcBorders>
              <w:top w:val="single" w:sz="4" w:space="0" w:color="auto"/>
              <w:left w:val="single" w:sz="4" w:space="0" w:color="auto"/>
              <w:bottom w:val="single" w:sz="4" w:space="0" w:color="auto"/>
              <w:right w:val="single" w:sz="4" w:space="0" w:color="auto"/>
            </w:tcBorders>
          </w:tcPr>
          <w:p w14:paraId="48311672" w14:textId="77777777" w:rsidR="0021079F" w:rsidRPr="00D93B8F" w:rsidRDefault="0021079F" w:rsidP="007A7E11">
            <w:pPr>
              <w:pStyle w:val="af8"/>
              <w:numPr>
                <w:ilvl w:val="0"/>
                <w:numId w:val="120"/>
              </w:numPr>
              <w:spacing w:after="0"/>
              <w:ind w:left="0" w:firstLine="0"/>
              <w:rPr>
                <w:sz w:val="24"/>
                <w:szCs w:val="24"/>
                <w:lang w:eastAsia="ru-RU"/>
              </w:rPr>
            </w:pPr>
          </w:p>
        </w:tc>
        <w:tc>
          <w:tcPr>
            <w:tcW w:w="2029" w:type="dxa"/>
            <w:tcBorders>
              <w:top w:val="single" w:sz="4" w:space="0" w:color="auto"/>
              <w:left w:val="single" w:sz="4" w:space="0" w:color="auto"/>
              <w:bottom w:val="single" w:sz="4" w:space="0" w:color="auto"/>
              <w:right w:val="single" w:sz="4" w:space="0" w:color="auto"/>
            </w:tcBorders>
            <w:vAlign w:val="center"/>
          </w:tcPr>
          <w:p w14:paraId="1E36F3B3" w14:textId="77777777" w:rsidR="0021079F" w:rsidRPr="00D93B8F" w:rsidRDefault="0021079F" w:rsidP="00A12F2C">
            <w:pPr>
              <w:spacing w:line="276" w:lineRule="auto"/>
              <w:contextualSpacing/>
              <w:rPr>
                <w:b/>
                <w:bCs/>
              </w:rPr>
            </w:pPr>
          </w:p>
        </w:tc>
        <w:tc>
          <w:tcPr>
            <w:tcW w:w="6367" w:type="dxa"/>
            <w:tcBorders>
              <w:top w:val="single" w:sz="4" w:space="0" w:color="auto"/>
              <w:left w:val="single" w:sz="4" w:space="0" w:color="auto"/>
              <w:bottom w:val="single" w:sz="4" w:space="0" w:color="auto"/>
              <w:right w:val="single" w:sz="4" w:space="0" w:color="auto"/>
            </w:tcBorders>
          </w:tcPr>
          <w:p w14:paraId="3D2FDD2A" w14:textId="77777777" w:rsidR="0021079F" w:rsidRPr="00D93B8F" w:rsidRDefault="0021079F" w:rsidP="00A12F2C">
            <w:pPr>
              <w:spacing w:line="276" w:lineRule="auto"/>
              <w:contextualSpacing/>
            </w:pPr>
            <w:r w:rsidRPr="00D93B8F">
              <w:t>Управление Роскомнадзора по Забайкальскому краю</w:t>
            </w:r>
          </w:p>
        </w:tc>
        <w:tc>
          <w:tcPr>
            <w:tcW w:w="6237" w:type="dxa"/>
            <w:tcBorders>
              <w:top w:val="single" w:sz="4" w:space="0" w:color="auto"/>
              <w:left w:val="single" w:sz="4" w:space="0" w:color="auto"/>
              <w:bottom w:val="single" w:sz="4" w:space="0" w:color="auto"/>
              <w:right w:val="single" w:sz="4" w:space="0" w:color="auto"/>
            </w:tcBorders>
          </w:tcPr>
          <w:p w14:paraId="70446481" w14:textId="77777777" w:rsidR="0021079F" w:rsidRPr="00D93B8F" w:rsidRDefault="0021079F" w:rsidP="00A12F2C">
            <w:pPr>
              <w:spacing w:line="276" w:lineRule="auto"/>
              <w:contextualSpacing/>
            </w:pPr>
            <w:r w:rsidRPr="00D93B8F">
              <w:t>ул. Подгорбунского, д. 9, г. Чита, 672027</w:t>
            </w:r>
          </w:p>
        </w:tc>
      </w:tr>
    </w:tbl>
    <w:p w14:paraId="7F4981A5" w14:textId="77777777" w:rsidR="0021079F" w:rsidRPr="00D93B8F" w:rsidRDefault="0021079F" w:rsidP="0021079F">
      <w:pPr>
        <w:spacing w:line="360" w:lineRule="auto"/>
        <w:sectPr w:rsidR="0021079F" w:rsidRPr="00D93B8F" w:rsidSect="00A12F2C">
          <w:pgSz w:w="16838" w:h="11906" w:orient="landscape"/>
          <w:pgMar w:top="1701" w:right="1134" w:bottom="850" w:left="1134" w:header="708" w:footer="708" w:gutter="0"/>
          <w:cols w:space="720"/>
        </w:sectPr>
      </w:pPr>
    </w:p>
    <w:p w14:paraId="41FF8FE0" w14:textId="77777777" w:rsidR="0021079F" w:rsidRPr="00D93B8F" w:rsidRDefault="0021079F" w:rsidP="0021079F">
      <w:pPr>
        <w:spacing w:line="360" w:lineRule="auto"/>
        <w:jc w:val="right"/>
      </w:pPr>
      <w:r w:rsidRPr="00D93B8F">
        <w:lastRenderedPageBreak/>
        <w:t>Приложение № 2 к Техническому заданию</w:t>
      </w:r>
    </w:p>
    <w:p w14:paraId="043F64D0" w14:textId="77777777" w:rsidR="0021079F" w:rsidRPr="00D93B8F" w:rsidRDefault="0021079F" w:rsidP="0021079F">
      <w:pPr>
        <w:spacing w:line="360" w:lineRule="auto"/>
        <w:jc w:val="right"/>
      </w:pPr>
    </w:p>
    <w:p w14:paraId="0F0B2A46" w14:textId="77777777" w:rsidR="0021079F" w:rsidRPr="00D93B8F" w:rsidRDefault="0021079F" w:rsidP="0021079F">
      <w:pPr>
        <w:spacing w:line="360" w:lineRule="auto"/>
        <w:jc w:val="center"/>
        <w:rPr>
          <w:b/>
          <w:lang w:eastAsia="he-IL" w:bidi="he-IL"/>
        </w:rPr>
      </w:pPr>
      <w:r w:rsidRPr="00D93B8F">
        <w:rPr>
          <w:b/>
          <w:lang w:eastAsia="he-IL" w:bidi="he-IL"/>
        </w:rPr>
        <w:t xml:space="preserve">Перечень автоматизированных отчетов, формируемых в прикладной программной подсистеме </w:t>
      </w:r>
      <w:r w:rsidRPr="00D93B8F">
        <w:rPr>
          <w:b/>
          <w:lang w:eastAsia="he-IL" w:bidi="he-IL"/>
        </w:rPr>
        <w:br/>
        <w:t>«Информационно-справочная система» (ППП ИСС) ЕИС Роскомнадзора</w:t>
      </w:r>
    </w:p>
    <w:p w14:paraId="3A618770" w14:textId="77777777" w:rsidR="0021079F" w:rsidRPr="00D93B8F" w:rsidRDefault="0021079F" w:rsidP="0021079F">
      <w:pPr>
        <w:spacing w:line="360" w:lineRule="auto"/>
        <w:jc w:val="center"/>
        <w:rPr>
          <w:b/>
          <w:lang w:eastAsia="he-IL" w:bidi="he-IL"/>
        </w:rPr>
      </w:pPr>
    </w:p>
    <w:tbl>
      <w:tblPr>
        <w:tblStyle w:val="1ffc"/>
        <w:tblW w:w="0" w:type="auto"/>
        <w:tblInd w:w="0" w:type="dxa"/>
        <w:tblLook w:val="04A0" w:firstRow="1" w:lastRow="0" w:firstColumn="1" w:lastColumn="0" w:noHBand="0" w:noVBand="1"/>
      </w:tblPr>
      <w:tblGrid>
        <w:gridCol w:w="973"/>
        <w:gridCol w:w="2531"/>
        <w:gridCol w:w="2110"/>
        <w:gridCol w:w="2813"/>
        <w:gridCol w:w="1994"/>
      </w:tblGrid>
      <w:tr w:rsidR="00D32FE9" w:rsidRPr="00D93B8F" w14:paraId="5B716B39" w14:textId="77777777" w:rsidTr="004809AF">
        <w:trPr>
          <w:tblHeader/>
        </w:trPr>
        <w:tc>
          <w:tcPr>
            <w:tcW w:w="0" w:type="auto"/>
            <w:vAlign w:val="center"/>
          </w:tcPr>
          <w:p w14:paraId="4A959C84" w14:textId="77777777" w:rsidR="0021079F" w:rsidRPr="00D93B8F" w:rsidRDefault="0021079F" w:rsidP="00A12F2C">
            <w:pPr>
              <w:spacing w:line="276" w:lineRule="auto"/>
              <w:contextualSpacing/>
              <w:jc w:val="center"/>
              <w:rPr>
                <w:rFonts w:cs="Times New Roman"/>
                <w:b/>
                <w:lang w:val="en-US"/>
              </w:rPr>
            </w:pPr>
            <w:r w:rsidRPr="00D93B8F">
              <w:rPr>
                <w:rFonts w:cs="Times New Roman"/>
                <w:b/>
              </w:rPr>
              <w:t>№ п/п</w:t>
            </w:r>
          </w:p>
        </w:tc>
        <w:tc>
          <w:tcPr>
            <w:tcW w:w="0" w:type="auto"/>
            <w:vAlign w:val="center"/>
          </w:tcPr>
          <w:p w14:paraId="68A26312" w14:textId="77777777" w:rsidR="0021079F" w:rsidRPr="00D93B8F" w:rsidRDefault="0021079F" w:rsidP="00A12F2C">
            <w:pPr>
              <w:spacing w:line="276" w:lineRule="auto"/>
              <w:contextualSpacing/>
              <w:jc w:val="center"/>
              <w:rPr>
                <w:rFonts w:cs="Times New Roman"/>
                <w:b/>
                <w:lang w:val="en-US"/>
              </w:rPr>
            </w:pPr>
            <w:r w:rsidRPr="00D93B8F">
              <w:rPr>
                <w:rFonts w:cs="Times New Roman"/>
                <w:b/>
              </w:rPr>
              <w:t>Наименование автоматизированного отчета</w:t>
            </w:r>
          </w:p>
        </w:tc>
        <w:tc>
          <w:tcPr>
            <w:tcW w:w="0" w:type="auto"/>
            <w:vAlign w:val="center"/>
          </w:tcPr>
          <w:p w14:paraId="38BF91B1" w14:textId="77777777" w:rsidR="0021079F" w:rsidRPr="00D93B8F" w:rsidRDefault="0021079F" w:rsidP="00A12F2C">
            <w:pPr>
              <w:spacing w:line="276" w:lineRule="auto"/>
              <w:contextualSpacing/>
              <w:jc w:val="center"/>
              <w:rPr>
                <w:rFonts w:cs="Times New Roman"/>
                <w:b/>
              </w:rPr>
            </w:pPr>
            <w:r w:rsidRPr="00D93B8F">
              <w:rPr>
                <w:rFonts w:cs="Times New Roman"/>
                <w:b/>
              </w:rPr>
              <w:t>Перечень возможных фильтров</w:t>
            </w:r>
          </w:p>
        </w:tc>
        <w:tc>
          <w:tcPr>
            <w:tcW w:w="0" w:type="auto"/>
            <w:vAlign w:val="center"/>
          </w:tcPr>
          <w:p w14:paraId="2844F936" w14:textId="77777777" w:rsidR="0021079F" w:rsidRPr="00D93B8F" w:rsidRDefault="0021079F" w:rsidP="00A12F2C">
            <w:pPr>
              <w:spacing w:line="276" w:lineRule="auto"/>
              <w:contextualSpacing/>
              <w:jc w:val="center"/>
              <w:rPr>
                <w:rFonts w:cs="Times New Roman"/>
                <w:b/>
              </w:rPr>
            </w:pPr>
            <w:r w:rsidRPr="00D93B8F">
              <w:rPr>
                <w:rFonts w:cs="Times New Roman"/>
                <w:b/>
              </w:rPr>
              <w:t>Перечень показателей</w:t>
            </w:r>
          </w:p>
        </w:tc>
        <w:tc>
          <w:tcPr>
            <w:tcW w:w="0" w:type="auto"/>
            <w:vAlign w:val="center"/>
          </w:tcPr>
          <w:p w14:paraId="79195226" w14:textId="77777777" w:rsidR="0021079F" w:rsidRPr="00D93B8F" w:rsidRDefault="0021079F" w:rsidP="00A12F2C">
            <w:pPr>
              <w:spacing w:line="276" w:lineRule="auto"/>
              <w:contextualSpacing/>
              <w:jc w:val="center"/>
              <w:rPr>
                <w:rFonts w:cs="Times New Roman"/>
                <w:b/>
              </w:rPr>
            </w:pPr>
            <w:r w:rsidRPr="00D93B8F">
              <w:rPr>
                <w:rFonts w:cs="Times New Roman"/>
                <w:b/>
              </w:rPr>
              <w:t>Комментарии</w:t>
            </w:r>
          </w:p>
        </w:tc>
      </w:tr>
      <w:tr w:rsidR="00D32FE9" w:rsidRPr="00D93B8F" w14:paraId="58384EA3" w14:textId="77777777" w:rsidTr="004809AF">
        <w:tc>
          <w:tcPr>
            <w:tcW w:w="0" w:type="auto"/>
            <w:vAlign w:val="center"/>
          </w:tcPr>
          <w:p w14:paraId="292B4772" w14:textId="77777777" w:rsidR="0021079F" w:rsidRPr="00D93B8F" w:rsidRDefault="0021079F" w:rsidP="00A12F2C">
            <w:pPr>
              <w:spacing w:line="276" w:lineRule="auto"/>
              <w:contextualSpacing/>
              <w:rPr>
                <w:rFonts w:cs="Times New Roman"/>
              </w:rPr>
            </w:pPr>
            <w:r w:rsidRPr="00D93B8F">
              <w:rPr>
                <w:rFonts w:cs="Times New Roman"/>
              </w:rPr>
              <w:t>1</w:t>
            </w:r>
          </w:p>
        </w:tc>
        <w:tc>
          <w:tcPr>
            <w:tcW w:w="0" w:type="auto"/>
            <w:vAlign w:val="center"/>
          </w:tcPr>
          <w:p w14:paraId="7C609CCE" w14:textId="77777777" w:rsidR="0021079F" w:rsidRPr="00D93B8F" w:rsidRDefault="0021079F" w:rsidP="00A12F2C">
            <w:pPr>
              <w:spacing w:line="276" w:lineRule="auto"/>
              <w:contextualSpacing/>
              <w:rPr>
                <w:rFonts w:cs="Times New Roman"/>
              </w:rPr>
            </w:pPr>
            <w:r w:rsidRPr="00D93B8F">
              <w:rPr>
                <w:rFonts w:cs="Times New Roman"/>
              </w:rPr>
              <w:t>Подсистема "Показатели эффективности"</w:t>
            </w:r>
          </w:p>
        </w:tc>
        <w:tc>
          <w:tcPr>
            <w:tcW w:w="0" w:type="auto"/>
            <w:vAlign w:val="center"/>
          </w:tcPr>
          <w:p w14:paraId="216C741D" w14:textId="77777777" w:rsidR="0021079F" w:rsidRPr="00D93B8F" w:rsidRDefault="0021079F" w:rsidP="00A12F2C">
            <w:pPr>
              <w:spacing w:line="276" w:lineRule="auto"/>
              <w:contextualSpacing/>
              <w:rPr>
                <w:rFonts w:cs="Times New Roman"/>
              </w:rPr>
            </w:pPr>
          </w:p>
        </w:tc>
        <w:tc>
          <w:tcPr>
            <w:tcW w:w="0" w:type="auto"/>
          </w:tcPr>
          <w:p w14:paraId="58AF37F4" w14:textId="77777777" w:rsidR="0021079F" w:rsidRPr="00D93B8F" w:rsidRDefault="0021079F" w:rsidP="00A12F2C">
            <w:pPr>
              <w:spacing w:line="276" w:lineRule="auto"/>
              <w:contextualSpacing/>
              <w:rPr>
                <w:rFonts w:cs="Times New Roman"/>
              </w:rPr>
            </w:pPr>
          </w:p>
        </w:tc>
        <w:tc>
          <w:tcPr>
            <w:tcW w:w="0" w:type="auto"/>
            <w:vAlign w:val="center"/>
          </w:tcPr>
          <w:p w14:paraId="5502670D" w14:textId="77777777" w:rsidR="0021079F" w:rsidRPr="00D93B8F" w:rsidRDefault="0021079F" w:rsidP="00A12F2C">
            <w:pPr>
              <w:spacing w:line="276" w:lineRule="auto"/>
              <w:contextualSpacing/>
              <w:rPr>
                <w:rFonts w:cs="Times New Roman"/>
              </w:rPr>
            </w:pPr>
            <w:r w:rsidRPr="00D93B8F">
              <w:rPr>
                <w:rFonts w:cs="Times New Roman"/>
              </w:rPr>
              <w:t>Показатели эффективности государственного контроля (надзора)</w:t>
            </w:r>
          </w:p>
        </w:tc>
      </w:tr>
      <w:tr w:rsidR="00D32FE9" w:rsidRPr="00D93B8F" w14:paraId="59E97FF1" w14:textId="77777777" w:rsidTr="004809AF">
        <w:tc>
          <w:tcPr>
            <w:tcW w:w="0" w:type="auto"/>
            <w:vAlign w:val="center"/>
          </w:tcPr>
          <w:p w14:paraId="032DB928" w14:textId="77777777" w:rsidR="0021079F" w:rsidRPr="00D93B8F" w:rsidRDefault="0021079F" w:rsidP="00A12F2C">
            <w:pPr>
              <w:spacing w:line="276" w:lineRule="auto"/>
              <w:contextualSpacing/>
              <w:rPr>
                <w:rFonts w:cs="Times New Roman"/>
              </w:rPr>
            </w:pPr>
            <w:r w:rsidRPr="00D93B8F">
              <w:rPr>
                <w:rFonts w:cs="Times New Roman"/>
              </w:rPr>
              <w:t>1.1</w:t>
            </w:r>
          </w:p>
        </w:tc>
        <w:tc>
          <w:tcPr>
            <w:tcW w:w="0" w:type="auto"/>
            <w:vAlign w:val="center"/>
          </w:tcPr>
          <w:p w14:paraId="0C24E344" w14:textId="77777777" w:rsidR="0021079F" w:rsidRPr="00D93B8F" w:rsidRDefault="0021079F" w:rsidP="00A12F2C">
            <w:pPr>
              <w:spacing w:line="276" w:lineRule="auto"/>
              <w:contextualSpacing/>
              <w:rPr>
                <w:rFonts w:cs="Times New Roman"/>
              </w:rPr>
            </w:pPr>
            <w:r w:rsidRPr="00D93B8F">
              <w:rPr>
                <w:rFonts w:cs="Times New Roman"/>
              </w:rPr>
              <w:t>Вкладка "Все показатели"</w:t>
            </w:r>
          </w:p>
        </w:tc>
        <w:tc>
          <w:tcPr>
            <w:tcW w:w="0" w:type="auto"/>
            <w:vAlign w:val="center"/>
          </w:tcPr>
          <w:p w14:paraId="7E2F4FDD" w14:textId="77777777" w:rsidR="0021079F" w:rsidRPr="00D93B8F" w:rsidRDefault="0021079F" w:rsidP="00A12F2C">
            <w:pPr>
              <w:spacing w:line="276" w:lineRule="auto"/>
              <w:contextualSpacing/>
              <w:rPr>
                <w:rFonts w:cs="Times New Roman"/>
              </w:rPr>
            </w:pPr>
          </w:p>
        </w:tc>
        <w:tc>
          <w:tcPr>
            <w:tcW w:w="0" w:type="auto"/>
          </w:tcPr>
          <w:p w14:paraId="7817CFE7" w14:textId="77777777" w:rsidR="0021079F" w:rsidRPr="00D93B8F" w:rsidRDefault="0021079F" w:rsidP="00A12F2C">
            <w:pPr>
              <w:spacing w:line="276" w:lineRule="auto"/>
              <w:contextualSpacing/>
              <w:rPr>
                <w:rFonts w:cs="Times New Roman"/>
              </w:rPr>
            </w:pPr>
          </w:p>
        </w:tc>
        <w:tc>
          <w:tcPr>
            <w:tcW w:w="0" w:type="auto"/>
            <w:vAlign w:val="center"/>
          </w:tcPr>
          <w:p w14:paraId="448FC0F0" w14:textId="77777777" w:rsidR="0021079F" w:rsidRPr="00D93B8F" w:rsidRDefault="0021079F" w:rsidP="00A12F2C">
            <w:pPr>
              <w:spacing w:line="276" w:lineRule="auto"/>
              <w:contextualSpacing/>
              <w:rPr>
                <w:rFonts w:cs="Times New Roman"/>
              </w:rPr>
            </w:pPr>
          </w:p>
        </w:tc>
      </w:tr>
      <w:tr w:rsidR="00D32FE9" w:rsidRPr="00D93B8F" w14:paraId="5D4DA413" w14:textId="77777777" w:rsidTr="004809AF">
        <w:trPr>
          <w:trHeight w:val="511"/>
        </w:trPr>
        <w:tc>
          <w:tcPr>
            <w:tcW w:w="0" w:type="auto"/>
            <w:vMerge w:val="restart"/>
            <w:vAlign w:val="center"/>
          </w:tcPr>
          <w:p w14:paraId="6DDE28B3" w14:textId="77777777" w:rsidR="0021079F" w:rsidRPr="00D93B8F" w:rsidRDefault="0021079F" w:rsidP="00A12F2C">
            <w:pPr>
              <w:spacing w:line="276" w:lineRule="auto"/>
              <w:contextualSpacing/>
              <w:rPr>
                <w:rFonts w:cs="Times New Roman"/>
              </w:rPr>
            </w:pPr>
            <w:r w:rsidRPr="00D93B8F">
              <w:rPr>
                <w:rFonts w:cs="Times New Roman"/>
              </w:rPr>
              <w:t>1.1.1</w:t>
            </w:r>
          </w:p>
        </w:tc>
        <w:tc>
          <w:tcPr>
            <w:tcW w:w="0" w:type="auto"/>
            <w:vMerge w:val="restart"/>
            <w:vAlign w:val="center"/>
          </w:tcPr>
          <w:p w14:paraId="7ECC474C"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w:t>
            </w:r>
            <w:r w:rsidRPr="00D93B8F">
              <w:rPr>
                <w:rFonts w:cs="Times New Roman"/>
              </w:rPr>
              <w:t xml:space="preserve"> Выполнение плана проведения проверок (доля проведенных плановых проверок в процентах от общего количества запланированных проверок).</w:t>
            </w:r>
          </w:p>
          <w:p w14:paraId="7DD81A94"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6680963A"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Общее количество завершенных плановых проверок.</w:t>
            </w:r>
          </w:p>
          <w:p w14:paraId="6E100FA7"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запланированных проверок.</w:t>
            </w:r>
          </w:p>
        </w:tc>
        <w:tc>
          <w:tcPr>
            <w:tcW w:w="0" w:type="auto"/>
            <w:vMerge w:val="restart"/>
            <w:vAlign w:val="center"/>
          </w:tcPr>
          <w:p w14:paraId="793558A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0E97CAFA"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7052A279"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D2FEB01"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2574056"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084BD4D9" w14:textId="77777777" w:rsidR="0021079F" w:rsidRPr="00D93B8F" w:rsidRDefault="0021079F" w:rsidP="00A12F2C">
            <w:pPr>
              <w:spacing w:line="276" w:lineRule="auto"/>
              <w:contextualSpacing/>
              <w:rPr>
                <w:rFonts w:cs="Times New Roman"/>
              </w:rPr>
            </w:pPr>
            <w:r w:rsidRPr="00D93B8F">
              <w:rPr>
                <w:rFonts w:cs="Times New Roman"/>
              </w:rPr>
              <w:t>Показатель №1 (за год)</w:t>
            </w:r>
          </w:p>
        </w:tc>
        <w:tc>
          <w:tcPr>
            <w:tcW w:w="0" w:type="auto"/>
            <w:vAlign w:val="center"/>
          </w:tcPr>
          <w:p w14:paraId="603145B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FCD9D33" w14:textId="77777777" w:rsidTr="004809AF">
        <w:trPr>
          <w:trHeight w:val="563"/>
        </w:trPr>
        <w:tc>
          <w:tcPr>
            <w:tcW w:w="0" w:type="auto"/>
            <w:vMerge/>
            <w:vAlign w:val="center"/>
          </w:tcPr>
          <w:p w14:paraId="069C5821" w14:textId="77777777" w:rsidR="0021079F" w:rsidRPr="00D93B8F" w:rsidRDefault="0021079F" w:rsidP="00A12F2C">
            <w:pPr>
              <w:spacing w:line="276" w:lineRule="auto"/>
              <w:contextualSpacing/>
              <w:rPr>
                <w:rFonts w:cs="Times New Roman"/>
              </w:rPr>
            </w:pPr>
          </w:p>
        </w:tc>
        <w:tc>
          <w:tcPr>
            <w:tcW w:w="0" w:type="auto"/>
            <w:vMerge/>
            <w:vAlign w:val="center"/>
          </w:tcPr>
          <w:p w14:paraId="36ED9AB1" w14:textId="77777777" w:rsidR="0021079F" w:rsidRPr="00D93B8F" w:rsidRDefault="0021079F" w:rsidP="00A12F2C">
            <w:pPr>
              <w:spacing w:line="276" w:lineRule="auto"/>
              <w:contextualSpacing/>
              <w:rPr>
                <w:rFonts w:cs="Times New Roman"/>
              </w:rPr>
            </w:pPr>
          </w:p>
        </w:tc>
        <w:tc>
          <w:tcPr>
            <w:tcW w:w="0" w:type="auto"/>
            <w:vMerge/>
            <w:vAlign w:val="center"/>
          </w:tcPr>
          <w:p w14:paraId="545454B0" w14:textId="77777777" w:rsidR="0021079F" w:rsidRPr="00D93B8F" w:rsidRDefault="0021079F" w:rsidP="00A12F2C">
            <w:pPr>
              <w:spacing w:line="276" w:lineRule="auto"/>
              <w:contextualSpacing/>
              <w:rPr>
                <w:rFonts w:cs="Times New Roman"/>
              </w:rPr>
            </w:pPr>
          </w:p>
        </w:tc>
        <w:tc>
          <w:tcPr>
            <w:tcW w:w="0" w:type="auto"/>
            <w:vAlign w:val="center"/>
          </w:tcPr>
          <w:p w14:paraId="4241BC5A" w14:textId="77777777" w:rsidR="0021079F" w:rsidRPr="00D93B8F" w:rsidRDefault="0021079F" w:rsidP="00A12F2C">
            <w:pPr>
              <w:spacing w:line="276" w:lineRule="auto"/>
              <w:contextualSpacing/>
              <w:rPr>
                <w:rFonts w:cs="Times New Roman"/>
              </w:rPr>
            </w:pPr>
            <w:r w:rsidRPr="00D93B8F">
              <w:rPr>
                <w:rFonts w:cs="Times New Roman"/>
              </w:rPr>
              <w:t>Показатель №1 (по сферам за год)</w:t>
            </w:r>
          </w:p>
        </w:tc>
        <w:tc>
          <w:tcPr>
            <w:tcW w:w="0" w:type="auto"/>
            <w:vAlign w:val="center"/>
          </w:tcPr>
          <w:p w14:paraId="6EE3AF6B"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B7B6865" w14:textId="77777777" w:rsidTr="004809AF">
        <w:trPr>
          <w:trHeight w:val="417"/>
        </w:trPr>
        <w:tc>
          <w:tcPr>
            <w:tcW w:w="0" w:type="auto"/>
            <w:vMerge/>
            <w:vAlign w:val="center"/>
          </w:tcPr>
          <w:p w14:paraId="7E1474C8" w14:textId="77777777" w:rsidR="0021079F" w:rsidRPr="00D93B8F" w:rsidRDefault="0021079F" w:rsidP="00A12F2C">
            <w:pPr>
              <w:spacing w:line="276" w:lineRule="auto"/>
              <w:contextualSpacing/>
              <w:rPr>
                <w:rFonts w:cs="Times New Roman"/>
              </w:rPr>
            </w:pPr>
          </w:p>
        </w:tc>
        <w:tc>
          <w:tcPr>
            <w:tcW w:w="0" w:type="auto"/>
            <w:vMerge/>
            <w:vAlign w:val="center"/>
          </w:tcPr>
          <w:p w14:paraId="71D112E4" w14:textId="77777777" w:rsidR="0021079F" w:rsidRPr="00D93B8F" w:rsidRDefault="0021079F" w:rsidP="00A12F2C">
            <w:pPr>
              <w:spacing w:line="276" w:lineRule="auto"/>
              <w:contextualSpacing/>
              <w:rPr>
                <w:rFonts w:cs="Times New Roman"/>
              </w:rPr>
            </w:pPr>
          </w:p>
        </w:tc>
        <w:tc>
          <w:tcPr>
            <w:tcW w:w="0" w:type="auto"/>
            <w:vMerge/>
            <w:vAlign w:val="center"/>
          </w:tcPr>
          <w:p w14:paraId="7CCEA6F1" w14:textId="77777777" w:rsidR="0021079F" w:rsidRPr="00D93B8F" w:rsidRDefault="0021079F" w:rsidP="00A12F2C">
            <w:pPr>
              <w:spacing w:line="276" w:lineRule="auto"/>
              <w:contextualSpacing/>
              <w:rPr>
                <w:rFonts w:cs="Times New Roman"/>
              </w:rPr>
            </w:pPr>
          </w:p>
        </w:tc>
        <w:tc>
          <w:tcPr>
            <w:tcW w:w="0" w:type="auto"/>
            <w:vAlign w:val="center"/>
          </w:tcPr>
          <w:p w14:paraId="1EE75DF8" w14:textId="77777777" w:rsidR="0021079F" w:rsidRPr="00D93B8F" w:rsidRDefault="0021079F" w:rsidP="00A12F2C">
            <w:pPr>
              <w:spacing w:line="276" w:lineRule="auto"/>
              <w:contextualSpacing/>
              <w:rPr>
                <w:rFonts w:cs="Times New Roman"/>
              </w:rPr>
            </w:pPr>
            <w:r w:rsidRPr="00D93B8F">
              <w:rPr>
                <w:rFonts w:cs="Times New Roman"/>
              </w:rPr>
              <w:t>Показатель №1 (по сферам и по кварталам)</w:t>
            </w:r>
          </w:p>
        </w:tc>
        <w:tc>
          <w:tcPr>
            <w:tcW w:w="0" w:type="auto"/>
            <w:vAlign w:val="center"/>
          </w:tcPr>
          <w:p w14:paraId="2D0CB4A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DE3E2ED" w14:textId="77777777" w:rsidTr="004809AF">
        <w:trPr>
          <w:trHeight w:val="378"/>
        </w:trPr>
        <w:tc>
          <w:tcPr>
            <w:tcW w:w="0" w:type="auto"/>
            <w:vMerge/>
            <w:vAlign w:val="center"/>
          </w:tcPr>
          <w:p w14:paraId="2860E2F4" w14:textId="77777777" w:rsidR="0021079F" w:rsidRPr="00D93B8F" w:rsidRDefault="0021079F" w:rsidP="00A12F2C">
            <w:pPr>
              <w:spacing w:line="276" w:lineRule="auto"/>
              <w:contextualSpacing/>
              <w:rPr>
                <w:rFonts w:cs="Times New Roman"/>
              </w:rPr>
            </w:pPr>
          </w:p>
        </w:tc>
        <w:tc>
          <w:tcPr>
            <w:tcW w:w="0" w:type="auto"/>
            <w:vMerge/>
            <w:vAlign w:val="center"/>
          </w:tcPr>
          <w:p w14:paraId="27EF7293" w14:textId="77777777" w:rsidR="0021079F" w:rsidRPr="00D93B8F" w:rsidRDefault="0021079F" w:rsidP="00A12F2C">
            <w:pPr>
              <w:spacing w:line="276" w:lineRule="auto"/>
              <w:contextualSpacing/>
              <w:rPr>
                <w:rFonts w:cs="Times New Roman"/>
              </w:rPr>
            </w:pPr>
          </w:p>
        </w:tc>
        <w:tc>
          <w:tcPr>
            <w:tcW w:w="0" w:type="auto"/>
            <w:vMerge/>
            <w:vAlign w:val="center"/>
          </w:tcPr>
          <w:p w14:paraId="280B3344" w14:textId="77777777" w:rsidR="0021079F" w:rsidRPr="00D93B8F" w:rsidRDefault="0021079F" w:rsidP="00A12F2C">
            <w:pPr>
              <w:spacing w:line="276" w:lineRule="auto"/>
              <w:contextualSpacing/>
              <w:rPr>
                <w:rFonts w:cs="Times New Roman"/>
              </w:rPr>
            </w:pPr>
          </w:p>
        </w:tc>
        <w:tc>
          <w:tcPr>
            <w:tcW w:w="0" w:type="auto"/>
            <w:vAlign w:val="center"/>
          </w:tcPr>
          <w:p w14:paraId="50BA8494" w14:textId="77777777" w:rsidR="0021079F" w:rsidRPr="00D93B8F" w:rsidRDefault="0021079F" w:rsidP="00A12F2C">
            <w:pPr>
              <w:spacing w:line="276" w:lineRule="auto"/>
              <w:contextualSpacing/>
              <w:rPr>
                <w:rFonts w:cs="Times New Roman"/>
              </w:rPr>
            </w:pPr>
            <w:r w:rsidRPr="00D93B8F">
              <w:rPr>
                <w:rFonts w:cs="Times New Roman"/>
              </w:rPr>
              <w:t>Показатель №1 (для ТО за год)</w:t>
            </w:r>
          </w:p>
        </w:tc>
        <w:tc>
          <w:tcPr>
            <w:tcW w:w="0" w:type="auto"/>
            <w:vAlign w:val="center"/>
          </w:tcPr>
          <w:p w14:paraId="1E7D098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5B949D2" w14:textId="77777777" w:rsidTr="004809AF">
        <w:trPr>
          <w:trHeight w:val="378"/>
        </w:trPr>
        <w:tc>
          <w:tcPr>
            <w:tcW w:w="0" w:type="auto"/>
            <w:vMerge/>
            <w:vAlign w:val="center"/>
          </w:tcPr>
          <w:p w14:paraId="6A85783C" w14:textId="77777777" w:rsidR="0021079F" w:rsidRPr="00D93B8F" w:rsidRDefault="0021079F" w:rsidP="00A12F2C">
            <w:pPr>
              <w:spacing w:line="276" w:lineRule="auto"/>
              <w:contextualSpacing/>
              <w:rPr>
                <w:rFonts w:cs="Times New Roman"/>
              </w:rPr>
            </w:pPr>
          </w:p>
        </w:tc>
        <w:tc>
          <w:tcPr>
            <w:tcW w:w="0" w:type="auto"/>
            <w:vMerge/>
            <w:vAlign w:val="center"/>
          </w:tcPr>
          <w:p w14:paraId="1D628358" w14:textId="77777777" w:rsidR="0021079F" w:rsidRPr="00D93B8F" w:rsidRDefault="0021079F" w:rsidP="00A12F2C">
            <w:pPr>
              <w:spacing w:line="276" w:lineRule="auto"/>
              <w:contextualSpacing/>
              <w:rPr>
                <w:rFonts w:cs="Times New Roman"/>
              </w:rPr>
            </w:pPr>
          </w:p>
        </w:tc>
        <w:tc>
          <w:tcPr>
            <w:tcW w:w="0" w:type="auto"/>
            <w:vMerge/>
            <w:vAlign w:val="center"/>
          </w:tcPr>
          <w:p w14:paraId="67558FDF" w14:textId="77777777" w:rsidR="0021079F" w:rsidRPr="00D93B8F" w:rsidRDefault="0021079F" w:rsidP="00A12F2C">
            <w:pPr>
              <w:spacing w:line="276" w:lineRule="auto"/>
              <w:contextualSpacing/>
              <w:rPr>
                <w:rFonts w:cs="Times New Roman"/>
              </w:rPr>
            </w:pPr>
          </w:p>
        </w:tc>
        <w:tc>
          <w:tcPr>
            <w:tcW w:w="0" w:type="auto"/>
            <w:vAlign w:val="center"/>
          </w:tcPr>
          <w:p w14:paraId="587D5419" w14:textId="77777777" w:rsidR="0021079F" w:rsidRPr="00D93B8F" w:rsidRDefault="0021079F" w:rsidP="00A12F2C">
            <w:pPr>
              <w:spacing w:line="276" w:lineRule="auto"/>
              <w:contextualSpacing/>
              <w:rPr>
                <w:rFonts w:cs="Times New Roman"/>
              </w:rPr>
            </w:pPr>
            <w:r w:rsidRPr="00D93B8F">
              <w:rPr>
                <w:rFonts w:cs="Times New Roman"/>
              </w:rPr>
              <w:t>Показатель №1 (для ТО по сферам за год)</w:t>
            </w:r>
          </w:p>
        </w:tc>
        <w:tc>
          <w:tcPr>
            <w:tcW w:w="0" w:type="auto"/>
            <w:vAlign w:val="center"/>
          </w:tcPr>
          <w:p w14:paraId="5B10271C"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9F9FBA9" w14:textId="77777777" w:rsidTr="004809AF">
        <w:trPr>
          <w:trHeight w:val="511"/>
        </w:trPr>
        <w:tc>
          <w:tcPr>
            <w:tcW w:w="0" w:type="auto"/>
            <w:vMerge w:val="restart"/>
            <w:vAlign w:val="center"/>
          </w:tcPr>
          <w:p w14:paraId="0051BF4E" w14:textId="77777777" w:rsidR="0021079F" w:rsidRPr="00D93B8F" w:rsidRDefault="0021079F" w:rsidP="00A12F2C">
            <w:pPr>
              <w:spacing w:line="276" w:lineRule="auto"/>
              <w:contextualSpacing/>
              <w:rPr>
                <w:rFonts w:cs="Times New Roman"/>
              </w:rPr>
            </w:pPr>
            <w:r w:rsidRPr="00D93B8F">
              <w:rPr>
                <w:rFonts w:cs="Times New Roman"/>
              </w:rPr>
              <w:t>1.1.1.1</w:t>
            </w:r>
          </w:p>
        </w:tc>
        <w:tc>
          <w:tcPr>
            <w:tcW w:w="0" w:type="auto"/>
            <w:vMerge w:val="restart"/>
            <w:vAlign w:val="center"/>
          </w:tcPr>
          <w:p w14:paraId="5B24C7C9"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 для ФО.</w:t>
            </w:r>
            <w:r w:rsidRPr="00D93B8F">
              <w:rPr>
                <w:rFonts w:cs="Times New Roman"/>
              </w:rPr>
              <w:t xml:space="preserve"> Вычисляется и отображается аналогично п.1.1.1, но с наложением условия на ФО</w:t>
            </w:r>
          </w:p>
        </w:tc>
        <w:tc>
          <w:tcPr>
            <w:tcW w:w="0" w:type="auto"/>
            <w:vMerge w:val="restart"/>
            <w:vAlign w:val="center"/>
          </w:tcPr>
          <w:p w14:paraId="2D11498E"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0B3FA52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23AF9778"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w:t>
            </w:r>
            <w:r w:rsidRPr="00D93B8F">
              <w:rPr>
                <w:rFonts w:cs="Times New Roman"/>
              </w:rPr>
              <w:lastRenderedPageBreak/>
              <w:t xml:space="preserve">планирования. Номер квартала </w:t>
            </w:r>
            <w:r w:rsidRPr="00D93B8F">
              <w:rPr>
                <w:rFonts w:cs="Times New Roman"/>
                <w:i/>
              </w:rPr>
              <w:t>(обязательный, диапазон от/до)</w:t>
            </w:r>
          </w:p>
          <w:p w14:paraId="2252A951"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8365048"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36B2BB6A"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01CCA282"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 (за год по ФО)</w:t>
            </w:r>
          </w:p>
        </w:tc>
        <w:tc>
          <w:tcPr>
            <w:tcW w:w="0" w:type="auto"/>
            <w:vAlign w:val="center"/>
          </w:tcPr>
          <w:p w14:paraId="2283164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116EF88" w14:textId="77777777" w:rsidTr="004809AF">
        <w:trPr>
          <w:trHeight w:val="563"/>
        </w:trPr>
        <w:tc>
          <w:tcPr>
            <w:tcW w:w="0" w:type="auto"/>
            <w:vMerge/>
            <w:vAlign w:val="center"/>
          </w:tcPr>
          <w:p w14:paraId="26383B6B" w14:textId="77777777" w:rsidR="0021079F" w:rsidRPr="00D93B8F" w:rsidRDefault="0021079F" w:rsidP="00A12F2C">
            <w:pPr>
              <w:spacing w:line="276" w:lineRule="auto"/>
              <w:contextualSpacing/>
              <w:rPr>
                <w:rFonts w:cs="Times New Roman"/>
              </w:rPr>
            </w:pPr>
          </w:p>
        </w:tc>
        <w:tc>
          <w:tcPr>
            <w:tcW w:w="0" w:type="auto"/>
            <w:vMerge/>
            <w:vAlign w:val="center"/>
          </w:tcPr>
          <w:p w14:paraId="564C341D" w14:textId="77777777" w:rsidR="0021079F" w:rsidRPr="00D93B8F" w:rsidRDefault="0021079F" w:rsidP="00A12F2C">
            <w:pPr>
              <w:spacing w:line="276" w:lineRule="auto"/>
              <w:contextualSpacing/>
              <w:rPr>
                <w:rFonts w:cs="Times New Roman"/>
              </w:rPr>
            </w:pPr>
          </w:p>
        </w:tc>
        <w:tc>
          <w:tcPr>
            <w:tcW w:w="0" w:type="auto"/>
            <w:vMerge/>
            <w:vAlign w:val="center"/>
          </w:tcPr>
          <w:p w14:paraId="447817DF" w14:textId="77777777" w:rsidR="0021079F" w:rsidRPr="00D93B8F" w:rsidRDefault="0021079F" w:rsidP="00A12F2C">
            <w:pPr>
              <w:spacing w:line="276" w:lineRule="auto"/>
              <w:contextualSpacing/>
              <w:rPr>
                <w:rFonts w:cs="Times New Roman"/>
              </w:rPr>
            </w:pPr>
          </w:p>
        </w:tc>
        <w:tc>
          <w:tcPr>
            <w:tcW w:w="0" w:type="auto"/>
            <w:vAlign w:val="center"/>
          </w:tcPr>
          <w:p w14:paraId="4E38AFF6" w14:textId="77777777" w:rsidR="0021079F" w:rsidRPr="00D93B8F" w:rsidRDefault="0021079F" w:rsidP="00A12F2C">
            <w:pPr>
              <w:spacing w:line="276" w:lineRule="auto"/>
              <w:contextualSpacing/>
              <w:rPr>
                <w:rFonts w:cs="Times New Roman"/>
              </w:rPr>
            </w:pPr>
            <w:r w:rsidRPr="00D93B8F">
              <w:rPr>
                <w:rFonts w:cs="Times New Roman"/>
              </w:rPr>
              <w:t>Показатель №1 (по сферам за год по ФО)</w:t>
            </w:r>
          </w:p>
        </w:tc>
        <w:tc>
          <w:tcPr>
            <w:tcW w:w="0" w:type="auto"/>
            <w:vAlign w:val="center"/>
          </w:tcPr>
          <w:p w14:paraId="6FC3440F"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w:t>
            </w:r>
            <w:r w:rsidRPr="00D93B8F">
              <w:rPr>
                <w:rFonts w:cs="Times New Roman"/>
              </w:rPr>
              <w:lastRenderedPageBreak/>
              <w:t>графическом виде</w:t>
            </w:r>
          </w:p>
        </w:tc>
      </w:tr>
      <w:tr w:rsidR="00D32FE9" w:rsidRPr="00D93B8F" w14:paraId="55563B22" w14:textId="77777777" w:rsidTr="004809AF">
        <w:trPr>
          <w:trHeight w:val="417"/>
        </w:trPr>
        <w:tc>
          <w:tcPr>
            <w:tcW w:w="0" w:type="auto"/>
            <w:vMerge/>
            <w:vAlign w:val="center"/>
          </w:tcPr>
          <w:p w14:paraId="57F00674" w14:textId="77777777" w:rsidR="0021079F" w:rsidRPr="00D93B8F" w:rsidRDefault="0021079F" w:rsidP="00A12F2C">
            <w:pPr>
              <w:spacing w:line="276" w:lineRule="auto"/>
              <w:contextualSpacing/>
              <w:rPr>
                <w:rFonts w:cs="Times New Roman"/>
              </w:rPr>
            </w:pPr>
          </w:p>
        </w:tc>
        <w:tc>
          <w:tcPr>
            <w:tcW w:w="0" w:type="auto"/>
            <w:vMerge/>
            <w:vAlign w:val="center"/>
          </w:tcPr>
          <w:p w14:paraId="2E346603" w14:textId="77777777" w:rsidR="0021079F" w:rsidRPr="00D93B8F" w:rsidRDefault="0021079F" w:rsidP="00A12F2C">
            <w:pPr>
              <w:spacing w:line="276" w:lineRule="auto"/>
              <w:contextualSpacing/>
              <w:rPr>
                <w:rFonts w:cs="Times New Roman"/>
              </w:rPr>
            </w:pPr>
          </w:p>
        </w:tc>
        <w:tc>
          <w:tcPr>
            <w:tcW w:w="0" w:type="auto"/>
            <w:vMerge/>
            <w:vAlign w:val="center"/>
          </w:tcPr>
          <w:p w14:paraId="2B3A3AB6" w14:textId="77777777" w:rsidR="0021079F" w:rsidRPr="00D93B8F" w:rsidRDefault="0021079F" w:rsidP="00A12F2C">
            <w:pPr>
              <w:spacing w:line="276" w:lineRule="auto"/>
              <w:contextualSpacing/>
              <w:rPr>
                <w:rFonts w:cs="Times New Roman"/>
              </w:rPr>
            </w:pPr>
          </w:p>
        </w:tc>
        <w:tc>
          <w:tcPr>
            <w:tcW w:w="0" w:type="auto"/>
            <w:vAlign w:val="center"/>
          </w:tcPr>
          <w:p w14:paraId="73EB25BD" w14:textId="77777777" w:rsidR="0021079F" w:rsidRPr="00D93B8F" w:rsidRDefault="0021079F" w:rsidP="00A12F2C">
            <w:pPr>
              <w:spacing w:line="276" w:lineRule="auto"/>
              <w:contextualSpacing/>
              <w:rPr>
                <w:rFonts w:cs="Times New Roman"/>
              </w:rPr>
            </w:pPr>
            <w:r w:rsidRPr="00D93B8F">
              <w:rPr>
                <w:rFonts w:cs="Times New Roman"/>
              </w:rPr>
              <w:t>Показатель №1 (по сферам и по кварталам по ФО)</w:t>
            </w:r>
          </w:p>
        </w:tc>
        <w:tc>
          <w:tcPr>
            <w:tcW w:w="0" w:type="auto"/>
            <w:vAlign w:val="center"/>
          </w:tcPr>
          <w:p w14:paraId="1F13CAC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83A368F" w14:textId="77777777" w:rsidTr="004809AF">
        <w:trPr>
          <w:trHeight w:val="378"/>
        </w:trPr>
        <w:tc>
          <w:tcPr>
            <w:tcW w:w="0" w:type="auto"/>
            <w:vMerge/>
            <w:vAlign w:val="center"/>
          </w:tcPr>
          <w:p w14:paraId="68276C34" w14:textId="77777777" w:rsidR="0021079F" w:rsidRPr="00D93B8F" w:rsidRDefault="0021079F" w:rsidP="00A12F2C">
            <w:pPr>
              <w:spacing w:line="276" w:lineRule="auto"/>
              <w:contextualSpacing/>
              <w:rPr>
                <w:rFonts w:cs="Times New Roman"/>
              </w:rPr>
            </w:pPr>
          </w:p>
        </w:tc>
        <w:tc>
          <w:tcPr>
            <w:tcW w:w="0" w:type="auto"/>
            <w:vMerge/>
            <w:vAlign w:val="center"/>
          </w:tcPr>
          <w:p w14:paraId="4B6EF376" w14:textId="77777777" w:rsidR="0021079F" w:rsidRPr="00D93B8F" w:rsidRDefault="0021079F" w:rsidP="00A12F2C">
            <w:pPr>
              <w:spacing w:line="276" w:lineRule="auto"/>
              <w:contextualSpacing/>
              <w:rPr>
                <w:rFonts w:cs="Times New Roman"/>
              </w:rPr>
            </w:pPr>
          </w:p>
        </w:tc>
        <w:tc>
          <w:tcPr>
            <w:tcW w:w="0" w:type="auto"/>
            <w:vMerge/>
            <w:vAlign w:val="center"/>
          </w:tcPr>
          <w:p w14:paraId="7A7ED745" w14:textId="77777777" w:rsidR="0021079F" w:rsidRPr="00D93B8F" w:rsidRDefault="0021079F" w:rsidP="00A12F2C">
            <w:pPr>
              <w:spacing w:line="276" w:lineRule="auto"/>
              <w:contextualSpacing/>
              <w:rPr>
                <w:rFonts w:cs="Times New Roman"/>
              </w:rPr>
            </w:pPr>
          </w:p>
        </w:tc>
        <w:tc>
          <w:tcPr>
            <w:tcW w:w="0" w:type="auto"/>
            <w:vAlign w:val="center"/>
          </w:tcPr>
          <w:p w14:paraId="6F15775C" w14:textId="77777777" w:rsidR="0021079F" w:rsidRPr="00D93B8F" w:rsidRDefault="0021079F" w:rsidP="00A12F2C">
            <w:pPr>
              <w:spacing w:line="276" w:lineRule="auto"/>
              <w:contextualSpacing/>
              <w:rPr>
                <w:rFonts w:cs="Times New Roman"/>
              </w:rPr>
            </w:pPr>
            <w:r w:rsidRPr="00D93B8F">
              <w:rPr>
                <w:rFonts w:cs="Times New Roman"/>
              </w:rPr>
              <w:t>Показатель №1 (для ТО за год по ФО)</w:t>
            </w:r>
          </w:p>
        </w:tc>
        <w:tc>
          <w:tcPr>
            <w:tcW w:w="0" w:type="auto"/>
            <w:vAlign w:val="center"/>
          </w:tcPr>
          <w:p w14:paraId="25910A05"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A0CA15A" w14:textId="77777777" w:rsidTr="004809AF">
        <w:trPr>
          <w:trHeight w:val="378"/>
        </w:trPr>
        <w:tc>
          <w:tcPr>
            <w:tcW w:w="0" w:type="auto"/>
            <w:vMerge/>
            <w:vAlign w:val="center"/>
          </w:tcPr>
          <w:p w14:paraId="7C4BF67E" w14:textId="77777777" w:rsidR="0021079F" w:rsidRPr="00D93B8F" w:rsidRDefault="0021079F" w:rsidP="00A12F2C">
            <w:pPr>
              <w:spacing w:line="276" w:lineRule="auto"/>
              <w:contextualSpacing/>
              <w:rPr>
                <w:rFonts w:cs="Times New Roman"/>
              </w:rPr>
            </w:pPr>
          </w:p>
        </w:tc>
        <w:tc>
          <w:tcPr>
            <w:tcW w:w="0" w:type="auto"/>
            <w:vMerge/>
            <w:vAlign w:val="center"/>
          </w:tcPr>
          <w:p w14:paraId="093C4B38" w14:textId="77777777" w:rsidR="0021079F" w:rsidRPr="00D93B8F" w:rsidRDefault="0021079F" w:rsidP="00A12F2C">
            <w:pPr>
              <w:spacing w:line="276" w:lineRule="auto"/>
              <w:contextualSpacing/>
              <w:rPr>
                <w:rFonts w:cs="Times New Roman"/>
              </w:rPr>
            </w:pPr>
          </w:p>
        </w:tc>
        <w:tc>
          <w:tcPr>
            <w:tcW w:w="0" w:type="auto"/>
            <w:vMerge/>
            <w:vAlign w:val="center"/>
          </w:tcPr>
          <w:p w14:paraId="691E582B" w14:textId="77777777" w:rsidR="0021079F" w:rsidRPr="00D93B8F" w:rsidRDefault="0021079F" w:rsidP="00A12F2C">
            <w:pPr>
              <w:spacing w:line="276" w:lineRule="auto"/>
              <w:contextualSpacing/>
              <w:rPr>
                <w:rFonts w:cs="Times New Roman"/>
              </w:rPr>
            </w:pPr>
          </w:p>
        </w:tc>
        <w:tc>
          <w:tcPr>
            <w:tcW w:w="0" w:type="auto"/>
            <w:vAlign w:val="center"/>
          </w:tcPr>
          <w:p w14:paraId="4C2945A2" w14:textId="77777777" w:rsidR="0021079F" w:rsidRPr="00D93B8F" w:rsidRDefault="0021079F" w:rsidP="00A12F2C">
            <w:pPr>
              <w:spacing w:line="276" w:lineRule="auto"/>
              <w:contextualSpacing/>
              <w:rPr>
                <w:rFonts w:cs="Times New Roman"/>
              </w:rPr>
            </w:pPr>
            <w:r w:rsidRPr="00D93B8F">
              <w:rPr>
                <w:rFonts w:cs="Times New Roman"/>
              </w:rPr>
              <w:t>Показатель №1 (для ТО по сферам за год по ФО)</w:t>
            </w:r>
          </w:p>
        </w:tc>
        <w:tc>
          <w:tcPr>
            <w:tcW w:w="0" w:type="auto"/>
            <w:vAlign w:val="center"/>
          </w:tcPr>
          <w:p w14:paraId="666133C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95C53FA" w14:textId="77777777" w:rsidTr="004809AF">
        <w:trPr>
          <w:trHeight w:val="36"/>
        </w:trPr>
        <w:tc>
          <w:tcPr>
            <w:tcW w:w="0" w:type="auto"/>
            <w:vMerge w:val="restart"/>
            <w:vAlign w:val="center"/>
          </w:tcPr>
          <w:p w14:paraId="1196D2CA" w14:textId="77777777" w:rsidR="0021079F" w:rsidRPr="00D93B8F" w:rsidRDefault="0021079F" w:rsidP="00A12F2C">
            <w:pPr>
              <w:spacing w:line="276" w:lineRule="auto"/>
              <w:contextualSpacing/>
              <w:rPr>
                <w:rFonts w:cs="Times New Roman"/>
              </w:rPr>
            </w:pPr>
            <w:r w:rsidRPr="00D93B8F">
              <w:rPr>
                <w:rFonts w:cs="Times New Roman"/>
              </w:rPr>
              <w:t>1.1.2</w:t>
            </w:r>
          </w:p>
        </w:tc>
        <w:tc>
          <w:tcPr>
            <w:tcW w:w="0" w:type="auto"/>
            <w:vMerge w:val="restart"/>
            <w:vAlign w:val="center"/>
          </w:tcPr>
          <w:p w14:paraId="622141BC"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№2.</w:t>
            </w:r>
            <w:r w:rsidRPr="00D93B8F">
              <w:rPr>
                <w:rFonts w:cs="Times New Roman"/>
                <w:b/>
                <w:bCs/>
              </w:rPr>
              <w:t xml:space="preserve"> </w:t>
            </w:r>
            <w:r w:rsidRPr="00D93B8F">
              <w:rPr>
                <w:rFonts w:cs="Times New Roman"/>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p w14:paraId="30E3A58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28524340"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заявлений в органы прокуратуры, о согласовании проведения внеплановых </w:t>
            </w:r>
            <w:r w:rsidRPr="00D93B8F">
              <w:rPr>
                <w:rFonts w:cs="Times New Roman"/>
              </w:rPr>
              <w:lastRenderedPageBreak/>
              <w:t>выездных проверок, в согласовании которых было отказано.</w:t>
            </w:r>
          </w:p>
          <w:p w14:paraId="76EAB6DA"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заявлений в органы прокуратуры, о согласовании проведения внеплановых выездных проверок.</w:t>
            </w:r>
          </w:p>
        </w:tc>
        <w:tc>
          <w:tcPr>
            <w:tcW w:w="0" w:type="auto"/>
            <w:vMerge w:val="restart"/>
            <w:vAlign w:val="center"/>
          </w:tcPr>
          <w:p w14:paraId="2575C9C6"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32CA7F15"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1D7A0D6A"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6E616B9B" w14:textId="77777777" w:rsidR="0021079F" w:rsidRPr="00D93B8F" w:rsidRDefault="0021079F" w:rsidP="00A12F2C">
            <w:pPr>
              <w:spacing w:line="276" w:lineRule="auto"/>
              <w:contextualSpacing/>
              <w:rPr>
                <w:rFonts w:cs="Times New Roman"/>
              </w:rPr>
            </w:pPr>
            <w:r w:rsidRPr="00D93B8F">
              <w:rPr>
                <w:rFonts w:cs="Times New Roman"/>
              </w:rPr>
              <w:t xml:space="preserve">4. Дата </w:t>
            </w:r>
            <w:r w:rsidRPr="00D93B8F">
              <w:rPr>
                <w:rFonts w:cs="Times New Roman"/>
                <w:i/>
              </w:rPr>
              <w:t>(необязательный, диапазон дат с/по)</w:t>
            </w:r>
          </w:p>
        </w:tc>
        <w:tc>
          <w:tcPr>
            <w:tcW w:w="0" w:type="auto"/>
            <w:vAlign w:val="center"/>
          </w:tcPr>
          <w:p w14:paraId="2A69F9D1" w14:textId="77777777" w:rsidR="0021079F" w:rsidRPr="00D93B8F" w:rsidRDefault="0021079F" w:rsidP="00A12F2C">
            <w:pPr>
              <w:spacing w:line="276" w:lineRule="auto"/>
              <w:contextualSpacing/>
              <w:rPr>
                <w:rFonts w:cs="Times New Roman"/>
              </w:rPr>
            </w:pPr>
            <w:r w:rsidRPr="00D93B8F">
              <w:rPr>
                <w:rFonts w:cs="Times New Roman"/>
              </w:rPr>
              <w:t>Показатель №2 (за год)</w:t>
            </w:r>
          </w:p>
        </w:tc>
        <w:tc>
          <w:tcPr>
            <w:tcW w:w="0" w:type="auto"/>
            <w:vAlign w:val="center"/>
          </w:tcPr>
          <w:p w14:paraId="3EA19EF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A56A355" w14:textId="77777777" w:rsidTr="004809AF">
        <w:trPr>
          <w:trHeight w:val="36"/>
        </w:trPr>
        <w:tc>
          <w:tcPr>
            <w:tcW w:w="0" w:type="auto"/>
            <w:vMerge/>
            <w:vAlign w:val="center"/>
          </w:tcPr>
          <w:p w14:paraId="460E8D63" w14:textId="77777777" w:rsidR="0021079F" w:rsidRPr="00D93B8F" w:rsidRDefault="0021079F" w:rsidP="00A12F2C">
            <w:pPr>
              <w:spacing w:line="276" w:lineRule="auto"/>
              <w:contextualSpacing/>
              <w:rPr>
                <w:rFonts w:cs="Times New Roman"/>
              </w:rPr>
            </w:pPr>
          </w:p>
        </w:tc>
        <w:tc>
          <w:tcPr>
            <w:tcW w:w="0" w:type="auto"/>
            <w:vMerge/>
            <w:vAlign w:val="center"/>
          </w:tcPr>
          <w:p w14:paraId="3752FA90" w14:textId="77777777" w:rsidR="0021079F" w:rsidRPr="00D93B8F" w:rsidRDefault="0021079F" w:rsidP="00A12F2C">
            <w:pPr>
              <w:spacing w:line="276" w:lineRule="auto"/>
              <w:contextualSpacing/>
              <w:rPr>
                <w:rFonts w:cs="Times New Roman"/>
              </w:rPr>
            </w:pPr>
          </w:p>
        </w:tc>
        <w:tc>
          <w:tcPr>
            <w:tcW w:w="0" w:type="auto"/>
            <w:vMerge/>
            <w:vAlign w:val="center"/>
          </w:tcPr>
          <w:p w14:paraId="056339DD" w14:textId="77777777" w:rsidR="0021079F" w:rsidRPr="00D93B8F" w:rsidRDefault="0021079F" w:rsidP="00A12F2C">
            <w:pPr>
              <w:spacing w:line="276" w:lineRule="auto"/>
              <w:contextualSpacing/>
              <w:rPr>
                <w:rFonts w:cs="Times New Roman"/>
              </w:rPr>
            </w:pPr>
          </w:p>
        </w:tc>
        <w:tc>
          <w:tcPr>
            <w:tcW w:w="0" w:type="auto"/>
            <w:vAlign w:val="center"/>
          </w:tcPr>
          <w:p w14:paraId="4AAF74B4" w14:textId="77777777" w:rsidR="0021079F" w:rsidRPr="00D93B8F" w:rsidRDefault="0021079F" w:rsidP="00A12F2C">
            <w:pPr>
              <w:spacing w:line="276" w:lineRule="auto"/>
              <w:contextualSpacing/>
              <w:rPr>
                <w:rFonts w:cs="Times New Roman"/>
              </w:rPr>
            </w:pPr>
            <w:r w:rsidRPr="00D93B8F">
              <w:rPr>
                <w:rFonts w:cs="Times New Roman"/>
              </w:rPr>
              <w:t>Показатель №2 (по сферам за год)</w:t>
            </w:r>
          </w:p>
        </w:tc>
        <w:tc>
          <w:tcPr>
            <w:tcW w:w="0" w:type="auto"/>
            <w:vAlign w:val="center"/>
          </w:tcPr>
          <w:p w14:paraId="481CF7A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5C021AC" w14:textId="77777777" w:rsidTr="004809AF">
        <w:trPr>
          <w:trHeight w:val="36"/>
        </w:trPr>
        <w:tc>
          <w:tcPr>
            <w:tcW w:w="0" w:type="auto"/>
            <w:vMerge/>
            <w:vAlign w:val="center"/>
          </w:tcPr>
          <w:p w14:paraId="08C4B48C" w14:textId="77777777" w:rsidR="0021079F" w:rsidRPr="00D93B8F" w:rsidRDefault="0021079F" w:rsidP="00A12F2C">
            <w:pPr>
              <w:spacing w:line="276" w:lineRule="auto"/>
              <w:contextualSpacing/>
              <w:rPr>
                <w:rFonts w:cs="Times New Roman"/>
              </w:rPr>
            </w:pPr>
          </w:p>
        </w:tc>
        <w:tc>
          <w:tcPr>
            <w:tcW w:w="0" w:type="auto"/>
            <w:vMerge/>
            <w:vAlign w:val="center"/>
          </w:tcPr>
          <w:p w14:paraId="7D4F08F7" w14:textId="77777777" w:rsidR="0021079F" w:rsidRPr="00D93B8F" w:rsidRDefault="0021079F" w:rsidP="00A12F2C">
            <w:pPr>
              <w:spacing w:line="276" w:lineRule="auto"/>
              <w:contextualSpacing/>
              <w:rPr>
                <w:rFonts w:cs="Times New Roman"/>
              </w:rPr>
            </w:pPr>
          </w:p>
        </w:tc>
        <w:tc>
          <w:tcPr>
            <w:tcW w:w="0" w:type="auto"/>
            <w:vMerge/>
            <w:vAlign w:val="center"/>
          </w:tcPr>
          <w:p w14:paraId="5C17EF14" w14:textId="77777777" w:rsidR="0021079F" w:rsidRPr="00D93B8F" w:rsidRDefault="0021079F" w:rsidP="00A12F2C">
            <w:pPr>
              <w:spacing w:line="276" w:lineRule="auto"/>
              <w:contextualSpacing/>
              <w:rPr>
                <w:rFonts w:cs="Times New Roman"/>
              </w:rPr>
            </w:pPr>
          </w:p>
        </w:tc>
        <w:tc>
          <w:tcPr>
            <w:tcW w:w="0" w:type="auto"/>
            <w:vAlign w:val="center"/>
          </w:tcPr>
          <w:p w14:paraId="1D3BBC24" w14:textId="77777777" w:rsidR="0021079F" w:rsidRPr="00D93B8F" w:rsidRDefault="0021079F" w:rsidP="00A12F2C">
            <w:pPr>
              <w:spacing w:line="276" w:lineRule="auto"/>
              <w:contextualSpacing/>
              <w:rPr>
                <w:rFonts w:cs="Times New Roman"/>
              </w:rPr>
            </w:pPr>
            <w:r w:rsidRPr="00D93B8F">
              <w:rPr>
                <w:rFonts w:cs="Times New Roman"/>
              </w:rPr>
              <w:t>Показатель №2 (по сферам и по кварталам)</w:t>
            </w:r>
          </w:p>
        </w:tc>
        <w:tc>
          <w:tcPr>
            <w:tcW w:w="0" w:type="auto"/>
            <w:vAlign w:val="center"/>
          </w:tcPr>
          <w:p w14:paraId="17AD7DC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F1590E1" w14:textId="77777777" w:rsidTr="004809AF">
        <w:trPr>
          <w:trHeight w:val="36"/>
        </w:trPr>
        <w:tc>
          <w:tcPr>
            <w:tcW w:w="0" w:type="auto"/>
            <w:vMerge/>
            <w:vAlign w:val="center"/>
          </w:tcPr>
          <w:p w14:paraId="66D8BB84" w14:textId="77777777" w:rsidR="0021079F" w:rsidRPr="00D93B8F" w:rsidRDefault="0021079F" w:rsidP="00A12F2C">
            <w:pPr>
              <w:spacing w:line="276" w:lineRule="auto"/>
              <w:contextualSpacing/>
              <w:rPr>
                <w:rFonts w:cs="Times New Roman"/>
              </w:rPr>
            </w:pPr>
          </w:p>
        </w:tc>
        <w:tc>
          <w:tcPr>
            <w:tcW w:w="0" w:type="auto"/>
            <w:vMerge/>
            <w:vAlign w:val="center"/>
          </w:tcPr>
          <w:p w14:paraId="239EB6DC" w14:textId="77777777" w:rsidR="0021079F" w:rsidRPr="00D93B8F" w:rsidRDefault="0021079F" w:rsidP="00A12F2C">
            <w:pPr>
              <w:spacing w:line="276" w:lineRule="auto"/>
              <w:contextualSpacing/>
              <w:rPr>
                <w:rFonts w:cs="Times New Roman"/>
              </w:rPr>
            </w:pPr>
          </w:p>
        </w:tc>
        <w:tc>
          <w:tcPr>
            <w:tcW w:w="0" w:type="auto"/>
            <w:vMerge/>
            <w:vAlign w:val="center"/>
          </w:tcPr>
          <w:p w14:paraId="1AD9CBB9" w14:textId="77777777" w:rsidR="0021079F" w:rsidRPr="00D93B8F" w:rsidRDefault="0021079F" w:rsidP="00A12F2C">
            <w:pPr>
              <w:spacing w:line="276" w:lineRule="auto"/>
              <w:contextualSpacing/>
              <w:rPr>
                <w:rFonts w:cs="Times New Roman"/>
              </w:rPr>
            </w:pPr>
          </w:p>
        </w:tc>
        <w:tc>
          <w:tcPr>
            <w:tcW w:w="0" w:type="auto"/>
            <w:vAlign w:val="center"/>
          </w:tcPr>
          <w:p w14:paraId="30693BB8" w14:textId="77777777" w:rsidR="0021079F" w:rsidRPr="00D93B8F" w:rsidRDefault="0021079F" w:rsidP="00A12F2C">
            <w:pPr>
              <w:spacing w:line="276" w:lineRule="auto"/>
              <w:contextualSpacing/>
              <w:rPr>
                <w:rFonts w:cs="Times New Roman"/>
              </w:rPr>
            </w:pPr>
            <w:r w:rsidRPr="00D93B8F">
              <w:rPr>
                <w:rFonts w:cs="Times New Roman"/>
              </w:rPr>
              <w:t>Показатель №2 (для ТО за год)</w:t>
            </w:r>
          </w:p>
        </w:tc>
        <w:tc>
          <w:tcPr>
            <w:tcW w:w="0" w:type="auto"/>
            <w:vAlign w:val="center"/>
          </w:tcPr>
          <w:p w14:paraId="5024CE9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B89FE38" w14:textId="77777777" w:rsidTr="004809AF">
        <w:trPr>
          <w:trHeight w:val="36"/>
        </w:trPr>
        <w:tc>
          <w:tcPr>
            <w:tcW w:w="0" w:type="auto"/>
            <w:vMerge/>
            <w:vAlign w:val="center"/>
          </w:tcPr>
          <w:p w14:paraId="6963D968" w14:textId="77777777" w:rsidR="0021079F" w:rsidRPr="00D93B8F" w:rsidRDefault="0021079F" w:rsidP="00A12F2C">
            <w:pPr>
              <w:spacing w:line="276" w:lineRule="auto"/>
              <w:contextualSpacing/>
              <w:rPr>
                <w:rFonts w:cs="Times New Roman"/>
              </w:rPr>
            </w:pPr>
          </w:p>
        </w:tc>
        <w:tc>
          <w:tcPr>
            <w:tcW w:w="0" w:type="auto"/>
            <w:vMerge/>
            <w:vAlign w:val="center"/>
          </w:tcPr>
          <w:p w14:paraId="36986A89" w14:textId="77777777" w:rsidR="0021079F" w:rsidRPr="00D93B8F" w:rsidRDefault="0021079F" w:rsidP="00A12F2C">
            <w:pPr>
              <w:spacing w:line="276" w:lineRule="auto"/>
              <w:contextualSpacing/>
              <w:rPr>
                <w:rFonts w:cs="Times New Roman"/>
              </w:rPr>
            </w:pPr>
          </w:p>
        </w:tc>
        <w:tc>
          <w:tcPr>
            <w:tcW w:w="0" w:type="auto"/>
            <w:vMerge/>
            <w:vAlign w:val="center"/>
          </w:tcPr>
          <w:p w14:paraId="103BD7FF" w14:textId="77777777" w:rsidR="0021079F" w:rsidRPr="00D93B8F" w:rsidRDefault="0021079F" w:rsidP="00A12F2C">
            <w:pPr>
              <w:spacing w:line="276" w:lineRule="auto"/>
              <w:contextualSpacing/>
              <w:rPr>
                <w:rFonts w:cs="Times New Roman"/>
              </w:rPr>
            </w:pPr>
          </w:p>
        </w:tc>
        <w:tc>
          <w:tcPr>
            <w:tcW w:w="0" w:type="auto"/>
            <w:vAlign w:val="center"/>
          </w:tcPr>
          <w:p w14:paraId="62DA1D63" w14:textId="77777777" w:rsidR="0021079F" w:rsidRPr="00D93B8F" w:rsidRDefault="0021079F" w:rsidP="00A12F2C">
            <w:pPr>
              <w:spacing w:line="276" w:lineRule="auto"/>
              <w:contextualSpacing/>
              <w:rPr>
                <w:rFonts w:cs="Times New Roman"/>
              </w:rPr>
            </w:pPr>
            <w:r w:rsidRPr="00D93B8F">
              <w:rPr>
                <w:rFonts w:cs="Times New Roman"/>
              </w:rPr>
              <w:t>Показатель №2 (для ТО по сферам за год)</w:t>
            </w:r>
          </w:p>
        </w:tc>
        <w:tc>
          <w:tcPr>
            <w:tcW w:w="0" w:type="auto"/>
            <w:vAlign w:val="center"/>
          </w:tcPr>
          <w:p w14:paraId="64A6514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4BA9400" w14:textId="77777777" w:rsidTr="004809AF">
        <w:trPr>
          <w:trHeight w:val="36"/>
        </w:trPr>
        <w:tc>
          <w:tcPr>
            <w:tcW w:w="0" w:type="auto"/>
            <w:vMerge w:val="restart"/>
            <w:vAlign w:val="center"/>
          </w:tcPr>
          <w:p w14:paraId="57EA7EDD" w14:textId="77777777" w:rsidR="0021079F" w:rsidRPr="00D93B8F" w:rsidRDefault="0021079F" w:rsidP="00A12F2C">
            <w:pPr>
              <w:spacing w:line="276" w:lineRule="auto"/>
              <w:contextualSpacing/>
              <w:rPr>
                <w:rFonts w:cs="Times New Roman"/>
              </w:rPr>
            </w:pPr>
            <w:r w:rsidRPr="00D93B8F">
              <w:rPr>
                <w:rFonts w:cs="Times New Roman"/>
              </w:rPr>
              <w:lastRenderedPageBreak/>
              <w:t>1.1.2.1</w:t>
            </w:r>
          </w:p>
        </w:tc>
        <w:tc>
          <w:tcPr>
            <w:tcW w:w="0" w:type="auto"/>
            <w:vMerge w:val="restart"/>
            <w:vAlign w:val="center"/>
          </w:tcPr>
          <w:p w14:paraId="5A11B9ED"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№2 для ФО. </w:t>
            </w:r>
            <w:r w:rsidRPr="00D93B8F">
              <w:rPr>
                <w:rFonts w:cs="Times New Roman"/>
              </w:rPr>
              <w:t>Вычисляется и отображается аналогично п.1.1.2, но с наложением условия на ФО</w:t>
            </w:r>
          </w:p>
        </w:tc>
        <w:tc>
          <w:tcPr>
            <w:tcW w:w="0" w:type="auto"/>
            <w:vMerge w:val="restart"/>
            <w:vAlign w:val="center"/>
          </w:tcPr>
          <w:p w14:paraId="7516AA89"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01994A20"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70BD66F1"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D232A08" w14:textId="77777777" w:rsidR="0021079F" w:rsidRPr="00D93B8F" w:rsidRDefault="0021079F" w:rsidP="00A12F2C">
            <w:pPr>
              <w:spacing w:line="276" w:lineRule="auto"/>
              <w:contextualSpacing/>
              <w:rPr>
                <w:rFonts w:cs="Times New Roman"/>
                <w:i/>
              </w:rPr>
            </w:pPr>
            <w:r w:rsidRPr="00D93B8F">
              <w:rPr>
                <w:rFonts w:cs="Times New Roman"/>
              </w:rPr>
              <w:t xml:space="preserve">4. Дата </w:t>
            </w:r>
            <w:r w:rsidRPr="00D93B8F">
              <w:rPr>
                <w:rFonts w:cs="Times New Roman"/>
                <w:i/>
              </w:rPr>
              <w:t>(необязательный, диапазон дат с/по)</w:t>
            </w:r>
          </w:p>
          <w:p w14:paraId="39104B4D"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41258D02" w14:textId="77777777" w:rsidR="0021079F" w:rsidRPr="00D93B8F" w:rsidRDefault="0021079F" w:rsidP="00A12F2C">
            <w:pPr>
              <w:spacing w:line="276" w:lineRule="auto"/>
              <w:contextualSpacing/>
              <w:rPr>
                <w:rFonts w:cs="Times New Roman"/>
              </w:rPr>
            </w:pPr>
            <w:r w:rsidRPr="00D93B8F">
              <w:rPr>
                <w:rFonts w:cs="Times New Roman"/>
              </w:rPr>
              <w:t>Показатель №2 (за год по ФО)</w:t>
            </w:r>
          </w:p>
        </w:tc>
        <w:tc>
          <w:tcPr>
            <w:tcW w:w="0" w:type="auto"/>
            <w:vAlign w:val="center"/>
          </w:tcPr>
          <w:p w14:paraId="589F5CD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7702962" w14:textId="77777777" w:rsidTr="004809AF">
        <w:trPr>
          <w:trHeight w:val="36"/>
        </w:trPr>
        <w:tc>
          <w:tcPr>
            <w:tcW w:w="0" w:type="auto"/>
            <w:vMerge/>
            <w:vAlign w:val="center"/>
          </w:tcPr>
          <w:p w14:paraId="34CCBEA9" w14:textId="77777777" w:rsidR="0021079F" w:rsidRPr="00D93B8F" w:rsidRDefault="0021079F" w:rsidP="00A12F2C">
            <w:pPr>
              <w:spacing w:line="276" w:lineRule="auto"/>
              <w:contextualSpacing/>
              <w:rPr>
                <w:rFonts w:cs="Times New Roman"/>
              </w:rPr>
            </w:pPr>
          </w:p>
        </w:tc>
        <w:tc>
          <w:tcPr>
            <w:tcW w:w="0" w:type="auto"/>
            <w:vMerge/>
            <w:vAlign w:val="center"/>
          </w:tcPr>
          <w:p w14:paraId="2DBB1A35" w14:textId="77777777" w:rsidR="0021079F" w:rsidRPr="00D93B8F" w:rsidRDefault="0021079F" w:rsidP="00A12F2C">
            <w:pPr>
              <w:spacing w:line="276" w:lineRule="auto"/>
              <w:contextualSpacing/>
              <w:rPr>
                <w:rFonts w:cs="Times New Roman"/>
              </w:rPr>
            </w:pPr>
          </w:p>
        </w:tc>
        <w:tc>
          <w:tcPr>
            <w:tcW w:w="0" w:type="auto"/>
            <w:vMerge/>
            <w:vAlign w:val="center"/>
          </w:tcPr>
          <w:p w14:paraId="7DE941A9" w14:textId="77777777" w:rsidR="0021079F" w:rsidRPr="00D93B8F" w:rsidRDefault="0021079F" w:rsidP="00A12F2C">
            <w:pPr>
              <w:spacing w:line="276" w:lineRule="auto"/>
              <w:contextualSpacing/>
              <w:rPr>
                <w:rFonts w:cs="Times New Roman"/>
              </w:rPr>
            </w:pPr>
          </w:p>
        </w:tc>
        <w:tc>
          <w:tcPr>
            <w:tcW w:w="0" w:type="auto"/>
            <w:vAlign w:val="center"/>
          </w:tcPr>
          <w:p w14:paraId="7888EB80" w14:textId="77777777" w:rsidR="0021079F" w:rsidRPr="00D93B8F" w:rsidRDefault="0021079F" w:rsidP="00A12F2C">
            <w:pPr>
              <w:spacing w:line="276" w:lineRule="auto"/>
              <w:contextualSpacing/>
              <w:rPr>
                <w:rFonts w:cs="Times New Roman"/>
              </w:rPr>
            </w:pPr>
            <w:r w:rsidRPr="00D93B8F">
              <w:rPr>
                <w:rFonts w:cs="Times New Roman"/>
              </w:rPr>
              <w:t>Показатель №2 (по сферам за год по ФО)</w:t>
            </w:r>
          </w:p>
        </w:tc>
        <w:tc>
          <w:tcPr>
            <w:tcW w:w="0" w:type="auto"/>
            <w:vAlign w:val="center"/>
          </w:tcPr>
          <w:p w14:paraId="37BF782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0D38F79" w14:textId="77777777" w:rsidTr="004809AF">
        <w:trPr>
          <w:trHeight w:val="36"/>
        </w:trPr>
        <w:tc>
          <w:tcPr>
            <w:tcW w:w="0" w:type="auto"/>
            <w:vMerge/>
            <w:vAlign w:val="center"/>
          </w:tcPr>
          <w:p w14:paraId="34F07290" w14:textId="77777777" w:rsidR="0021079F" w:rsidRPr="00D93B8F" w:rsidRDefault="0021079F" w:rsidP="00A12F2C">
            <w:pPr>
              <w:spacing w:line="276" w:lineRule="auto"/>
              <w:contextualSpacing/>
              <w:rPr>
                <w:rFonts w:cs="Times New Roman"/>
              </w:rPr>
            </w:pPr>
          </w:p>
        </w:tc>
        <w:tc>
          <w:tcPr>
            <w:tcW w:w="0" w:type="auto"/>
            <w:vMerge/>
            <w:vAlign w:val="center"/>
          </w:tcPr>
          <w:p w14:paraId="0767CF9D" w14:textId="77777777" w:rsidR="0021079F" w:rsidRPr="00D93B8F" w:rsidRDefault="0021079F" w:rsidP="00A12F2C">
            <w:pPr>
              <w:spacing w:line="276" w:lineRule="auto"/>
              <w:contextualSpacing/>
              <w:rPr>
                <w:rFonts w:cs="Times New Roman"/>
              </w:rPr>
            </w:pPr>
          </w:p>
        </w:tc>
        <w:tc>
          <w:tcPr>
            <w:tcW w:w="0" w:type="auto"/>
            <w:vMerge/>
            <w:vAlign w:val="center"/>
          </w:tcPr>
          <w:p w14:paraId="34947095" w14:textId="77777777" w:rsidR="0021079F" w:rsidRPr="00D93B8F" w:rsidRDefault="0021079F" w:rsidP="00A12F2C">
            <w:pPr>
              <w:spacing w:line="276" w:lineRule="auto"/>
              <w:contextualSpacing/>
              <w:rPr>
                <w:rFonts w:cs="Times New Roman"/>
              </w:rPr>
            </w:pPr>
          </w:p>
        </w:tc>
        <w:tc>
          <w:tcPr>
            <w:tcW w:w="0" w:type="auto"/>
            <w:vAlign w:val="center"/>
          </w:tcPr>
          <w:p w14:paraId="3DAFE6F6" w14:textId="77777777" w:rsidR="0021079F" w:rsidRPr="00D93B8F" w:rsidRDefault="0021079F" w:rsidP="00A12F2C">
            <w:pPr>
              <w:spacing w:line="276" w:lineRule="auto"/>
              <w:contextualSpacing/>
              <w:rPr>
                <w:rFonts w:cs="Times New Roman"/>
              </w:rPr>
            </w:pPr>
            <w:r w:rsidRPr="00D93B8F">
              <w:rPr>
                <w:rFonts w:cs="Times New Roman"/>
              </w:rPr>
              <w:t>Показатель №2 (по сферам и по кварталам по ФО)</w:t>
            </w:r>
          </w:p>
        </w:tc>
        <w:tc>
          <w:tcPr>
            <w:tcW w:w="0" w:type="auto"/>
            <w:vAlign w:val="center"/>
          </w:tcPr>
          <w:p w14:paraId="203C354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BB25522" w14:textId="77777777" w:rsidTr="004809AF">
        <w:trPr>
          <w:trHeight w:val="36"/>
        </w:trPr>
        <w:tc>
          <w:tcPr>
            <w:tcW w:w="0" w:type="auto"/>
            <w:vMerge/>
            <w:vAlign w:val="center"/>
          </w:tcPr>
          <w:p w14:paraId="0F33E9C7" w14:textId="77777777" w:rsidR="0021079F" w:rsidRPr="00D93B8F" w:rsidRDefault="0021079F" w:rsidP="00A12F2C">
            <w:pPr>
              <w:spacing w:line="276" w:lineRule="auto"/>
              <w:contextualSpacing/>
              <w:rPr>
                <w:rFonts w:cs="Times New Roman"/>
              </w:rPr>
            </w:pPr>
          </w:p>
        </w:tc>
        <w:tc>
          <w:tcPr>
            <w:tcW w:w="0" w:type="auto"/>
            <w:vMerge/>
            <w:vAlign w:val="center"/>
          </w:tcPr>
          <w:p w14:paraId="559C4272" w14:textId="77777777" w:rsidR="0021079F" w:rsidRPr="00D93B8F" w:rsidRDefault="0021079F" w:rsidP="00A12F2C">
            <w:pPr>
              <w:spacing w:line="276" w:lineRule="auto"/>
              <w:contextualSpacing/>
              <w:rPr>
                <w:rFonts w:cs="Times New Roman"/>
              </w:rPr>
            </w:pPr>
          </w:p>
        </w:tc>
        <w:tc>
          <w:tcPr>
            <w:tcW w:w="0" w:type="auto"/>
            <w:vMerge/>
            <w:vAlign w:val="center"/>
          </w:tcPr>
          <w:p w14:paraId="66ADF05F" w14:textId="77777777" w:rsidR="0021079F" w:rsidRPr="00D93B8F" w:rsidRDefault="0021079F" w:rsidP="00A12F2C">
            <w:pPr>
              <w:spacing w:line="276" w:lineRule="auto"/>
              <w:contextualSpacing/>
              <w:rPr>
                <w:rFonts w:cs="Times New Roman"/>
              </w:rPr>
            </w:pPr>
          </w:p>
        </w:tc>
        <w:tc>
          <w:tcPr>
            <w:tcW w:w="0" w:type="auto"/>
            <w:vAlign w:val="center"/>
          </w:tcPr>
          <w:p w14:paraId="39EB4800" w14:textId="77777777" w:rsidR="0021079F" w:rsidRPr="00D93B8F" w:rsidRDefault="0021079F" w:rsidP="00A12F2C">
            <w:pPr>
              <w:spacing w:line="276" w:lineRule="auto"/>
              <w:contextualSpacing/>
              <w:rPr>
                <w:rFonts w:cs="Times New Roman"/>
              </w:rPr>
            </w:pPr>
            <w:r w:rsidRPr="00D93B8F">
              <w:rPr>
                <w:rFonts w:cs="Times New Roman"/>
              </w:rPr>
              <w:t>Показатель №2 (для ТО за год по ФО)</w:t>
            </w:r>
          </w:p>
        </w:tc>
        <w:tc>
          <w:tcPr>
            <w:tcW w:w="0" w:type="auto"/>
            <w:vAlign w:val="center"/>
          </w:tcPr>
          <w:p w14:paraId="1235F98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1A3B294" w14:textId="77777777" w:rsidTr="004809AF">
        <w:trPr>
          <w:trHeight w:val="36"/>
        </w:trPr>
        <w:tc>
          <w:tcPr>
            <w:tcW w:w="0" w:type="auto"/>
            <w:vMerge/>
            <w:vAlign w:val="center"/>
          </w:tcPr>
          <w:p w14:paraId="4378CFD2" w14:textId="77777777" w:rsidR="0021079F" w:rsidRPr="00D93B8F" w:rsidRDefault="0021079F" w:rsidP="00A12F2C">
            <w:pPr>
              <w:spacing w:line="276" w:lineRule="auto"/>
              <w:contextualSpacing/>
              <w:rPr>
                <w:rFonts w:cs="Times New Roman"/>
              </w:rPr>
            </w:pPr>
          </w:p>
        </w:tc>
        <w:tc>
          <w:tcPr>
            <w:tcW w:w="0" w:type="auto"/>
            <w:vMerge/>
            <w:vAlign w:val="center"/>
          </w:tcPr>
          <w:p w14:paraId="0CC9764C" w14:textId="77777777" w:rsidR="0021079F" w:rsidRPr="00D93B8F" w:rsidRDefault="0021079F" w:rsidP="00A12F2C">
            <w:pPr>
              <w:spacing w:line="276" w:lineRule="auto"/>
              <w:contextualSpacing/>
              <w:rPr>
                <w:rFonts w:cs="Times New Roman"/>
              </w:rPr>
            </w:pPr>
          </w:p>
        </w:tc>
        <w:tc>
          <w:tcPr>
            <w:tcW w:w="0" w:type="auto"/>
            <w:vMerge/>
            <w:vAlign w:val="center"/>
          </w:tcPr>
          <w:p w14:paraId="27CBEE45" w14:textId="77777777" w:rsidR="0021079F" w:rsidRPr="00D93B8F" w:rsidRDefault="0021079F" w:rsidP="00A12F2C">
            <w:pPr>
              <w:spacing w:line="276" w:lineRule="auto"/>
              <w:contextualSpacing/>
              <w:rPr>
                <w:rFonts w:cs="Times New Roman"/>
              </w:rPr>
            </w:pPr>
          </w:p>
        </w:tc>
        <w:tc>
          <w:tcPr>
            <w:tcW w:w="0" w:type="auto"/>
            <w:vAlign w:val="center"/>
          </w:tcPr>
          <w:p w14:paraId="55808A6F" w14:textId="77777777" w:rsidR="0021079F" w:rsidRPr="00D93B8F" w:rsidRDefault="0021079F" w:rsidP="00A12F2C">
            <w:pPr>
              <w:spacing w:line="276" w:lineRule="auto"/>
              <w:contextualSpacing/>
              <w:rPr>
                <w:rFonts w:cs="Times New Roman"/>
              </w:rPr>
            </w:pPr>
            <w:r w:rsidRPr="00D93B8F">
              <w:rPr>
                <w:rFonts w:cs="Times New Roman"/>
              </w:rPr>
              <w:t>Показатель №2 (для ТО по сферам за год по ФО)</w:t>
            </w:r>
          </w:p>
        </w:tc>
        <w:tc>
          <w:tcPr>
            <w:tcW w:w="0" w:type="auto"/>
            <w:vAlign w:val="center"/>
          </w:tcPr>
          <w:p w14:paraId="3F4B951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26174CF" w14:textId="77777777" w:rsidTr="004809AF">
        <w:trPr>
          <w:trHeight w:val="36"/>
        </w:trPr>
        <w:tc>
          <w:tcPr>
            <w:tcW w:w="0" w:type="auto"/>
            <w:vMerge w:val="restart"/>
            <w:vAlign w:val="center"/>
          </w:tcPr>
          <w:p w14:paraId="1006B115" w14:textId="77777777" w:rsidR="0021079F" w:rsidRPr="00D93B8F" w:rsidRDefault="0021079F" w:rsidP="00A12F2C">
            <w:pPr>
              <w:spacing w:line="276" w:lineRule="auto"/>
              <w:contextualSpacing/>
              <w:rPr>
                <w:rFonts w:cs="Times New Roman"/>
              </w:rPr>
            </w:pPr>
            <w:r w:rsidRPr="00D93B8F">
              <w:rPr>
                <w:rFonts w:cs="Times New Roman"/>
              </w:rPr>
              <w:t>1.1.3</w:t>
            </w:r>
          </w:p>
        </w:tc>
        <w:tc>
          <w:tcPr>
            <w:tcW w:w="0" w:type="auto"/>
            <w:vMerge w:val="restart"/>
            <w:vAlign w:val="center"/>
          </w:tcPr>
          <w:p w14:paraId="6BC439E2"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№3.</w:t>
            </w:r>
            <w:r w:rsidRPr="00D93B8F">
              <w:rPr>
                <w:rFonts w:cs="Times New Roman"/>
                <w:b/>
                <w:bCs/>
              </w:rPr>
              <w:t xml:space="preserve"> </w:t>
            </w:r>
            <w:r w:rsidRPr="00D93B8F">
              <w:rPr>
                <w:rFonts w:cs="Times New Roman"/>
              </w:rPr>
              <w:t>Доля проверок, результаты которых признаны недействительными.</w:t>
            </w:r>
          </w:p>
          <w:p w14:paraId="61ED8956"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70BA9A5B"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w:t>
            </w:r>
            <w:r w:rsidRPr="00D93B8F">
              <w:rPr>
                <w:rFonts w:cs="Times New Roman"/>
              </w:rPr>
              <w:lastRenderedPageBreak/>
              <w:t>Количество проверок, результаты которых признаны недействительными.</w:t>
            </w:r>
          </w:p>
          <w:p w14:paraId="41C08766"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проверок.</w:t>
            </w:r>
          </w:p>
        </w:tc>
        <w:tc>
          <w:tcPr>
            <w:tcW w:w="0" w:type="auto"/>
            <w:vMerge w:val="restart"/>
            <w:vAlign w:val="center"/>
          </w:tcPr>
          <w:p w14:paraId="12173517"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1F5C6F73"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82C5C2E" w14:textId="77777777" w:rsidR="0021079F" w:rsidRPr="00D93B8F" w:rsidRDefault="0021079F" w:rsidP="00A12F2C">
            <w:pPr>
              <w:spacing w:line="276" w:lineRule="auto"/>
              <w:contextualSpacing/>
              <w:rPr>
                <w:rFonts w:cs="Times New Roman"/>
                <w:i/>
              </w:rPr>
            </w:pPr>
            <w:r w:rsidRPr="00D93B8F">
              <w:rPr>
                <w:rFonts w:cs="Times New Roman"/>
              </w:rPr>
              <w:lastRenderedPageBreak/>
              <w:t xml:space="preserve">3. Период планирования. Номер квартала </w:t>
            </w:r>
            <w:r w:rsidRPr="00D93B8F">
              <w:rPr>
                <w:rFonts w:cs="Times New Roman"/>
                <w:i/>
              </w:rPr>
              <w:t>(обязательный, диапазон от/до)</w:t>
            </w:r>
          </w:p>
          <w:p w14:paraId="18D91C8B"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C28AD14"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1F84B507"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№3 (за год)</w:t>
            </w:r>
          </w:p>
        </w:tc>
        <w:tc>
          <w:tcPr>
            <w:tcW w:w="0" w:type="auto"/>
            <w:vAlign w:val="center"/>
          </w:tcPr>
          <w:p w14:paraId="4121A27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D4F9186" w14:textId="77777777" w:rsidTr="004809AF">
        <w:trPr>
          <w:trHeight w:val="36"/>
        </w:trPr>
        <w:tc>
          <w:tcPr>
            <w:tcW w:w="0" w:type="auto"/>
            <w:vMerge/>
            <w:vAlign w:val="center"/>
          </w:tcPr>
          <w:p w14:paraId="2FCB0609" w14:textId="77777777" w:rsidR="0021079F" w:rsidRPr="00D93B8F" w:rsidRDefault="0021079F" w:rsidP="00A12F2C">
            <w:pPr>
              <w:spacing w:line="276" w:lineRule="auto"/>
              <w:contextualSpacing/>
              <w:rPr>
                <w:rFonts w:cs="Times New Roman"/>
              </w:rPr>
            </w:pPr>
          </w:p>
        </w:tc>
        <w:tc>
          <w:tcPr>
            <w:tcW w:w="0" w:type="auto"/>
            <w:vMerge/>
            <w:vAlign w:val="center"/>
          </w:tcPr>
          <w:p w14:paraId="1AB36322" w14:textId="77777777" w:rsidR="0021079F" w:rsidRPr="00D93B8F" w:rsidRDefault="0021079F" w:rsidP="00A12F2C">
            <w:pPr>
              <w:spacing w:line="276" w:lineRule="auto"/>
              <w:contextualSpacing/>
              <w:rPr>
                <w:rFonts w:cs="Times New Roman"/>
              </w:rPr>
            </w:pPr>
          </w:p>
        </w:tc>
        <w:tc>
          <w:tcPr>
            <w:tcW w:w="0" w:type="auto"/>
            <w:vMerge/>
            <w:vAlign w:val="center"/>
          </w:tcPr>
          <w:p w14:paraId="6EEEDD59" w14:textId="77777777" w:rsidR="0021079F" w:rsidRPr="00D93B8F" w:rsidRDefault="0021079F" w:rsidP="00A12F2C">
            <w:pPr>
              <w:spacing w:line="276" w:lineRule="auto"/>
              <w:contextualSpacing/>
              <w:rPr>
                <w:rFonts w:cs="Times New Roman"/>
              </w:rPr>
            </w:pPr>
          </w:p>
        </w:tc>
        <w:tc>
          <w:tcPr>
            <w:tcW w:w="0" w:type="auto"/>
            <w:vAlign w:val="center"/>
          </w:tcPr>
          <w:p w14:paraId="5CAEA2E8" w14:textId="77777777" w:rsidR="0021079F" w:rsidRPr="00D93B8F" w:rsidRDefault="0021079F" w:rsidP="00A12F2C">
            <w:pPr>
              <w:spacing w:line="276" w:lineRule="auto"/>
              <w:contextualSpacing/>
              <w:rPr>
                <w:rFonts w:cs="Times New Roman"/>
              </w:rPr>
            </w:pPr>
            <w:r w:rsidRPr="00D93B8F">
              <w:rPr>
                <w:rFonts w:cs="Times New Roman"/>
              </w:rPr>
              <w:t>Показатель №3 (по сферам за год)</w:t>
            </w:r>
          </w:p>
        </w:tc>
        <w:tc>
          <w:tcPr>
            <w:tcW w:w="0" w:type="auto"/>
            <w:vAlign w:val="center"/>
          </w:tcPr>
          <w:p w14:paraId="32AC769F"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w:t>
            </w:r>
            <w:r w:rsidRPr="00D93B8F">
              <w:rPr>
                <w:rFonts w:cs="Times New Roman"/>
              </w:rPr>
              <w:lastRenderedPageBreak/>
              <w:t>табличном и графическом виде</w:t>
            </w:r>
          </w:p>
        </w:tc>
      </w:tr>
      <w:tr w:rsidR="00D32FE9" w:rsidRPr="00D93B8F" w14:paraId="646E167C" w14:textId="77777777" w:rsidTr="004809AF">
        <w:trPr>
          <w:trHeight w:val="36"/>
        </w:trPr>
        <w:tc>
          <w:tcPr>
            <w:tcW w:w="0" w:type="auto"/>
            <w:vMerge/>
            <w:vAlign w:val="center"/>
          </w:tcPr>
          <w:p w14:paraId="108E7A67" w14:textId="77777777" w:rsidR="0021079F" w:rsidRPr="00D93B8F" w:rsidRDefault="0021079F" w:rsidP="00A12F2C">
            <w:pPr>
              <w:spacing w:line="276" w:lineRule="auto"/>
              <w:contextualSpacing/>
              <w:rPr>
                <w:rFonts w:cs="Times New Roman"/>
              </w:rPr>
            </w:pPr>
          </w:p>
        </w:tc>
        <w:tc>
          <w:tcPr>
            <w:tcW w:w="0" w:type="auto"/>
            <w:vMerge/>
            <w:vAlign w:val="center"/>
          </w:tcPr>
          <w:p w14:paraId="44FA8826" w14:textId="77777777" w:rsidR="0021079F" w:rsidRPr="00D93B8F" w:rsidRDefault="0021079F" w:rsidP="00A12F2C">
            <w:pPr>
              <w:spacing w:line="276" w:lineRule="auto"/>
              <w:contextualSpacing/>
              <w:rPr>
                <w:rFonts w:cs="Times New Roman"/>
              </w:rPr>
            </w:pPr>
          </w:p>
        </w:tc>
        <w:tc>
          <w:tcPr>
            <w:tcW w:w="0" w:type="auto"/>
            <w:vMerge/>
            <w:vAlign w:val="center"/>
          </w:tcPr>
          <w:p w14:paraId="5A4605A0" w14:textId="77777777" w:rsidR="0021079F" w:rsidRPr="00D93B8F" w:rsidRDefault="0021079F" w:rsidP="00A12F2C">
            <w:pPr>
              <w:spacing w:line="276" w:lineRule="auto"/>
              <w:contextualSpacing/>
              <w:rPr>
                <w:rFonts w:cs="Times New Roman"/>
              </w:rPr>
            </w:pPr>
          </w:p>
        </w:tc>
        <w:tc>
          <w:tcPr>
            <w:tcW w:w="0" w:type="auto"/>
            <w:vAlign w:val="center"/>
          </w:tcPr>
          <w:p w14:paraId="4B52B393" w14:textId="77777777" w:rsidR="0021079F" w:rsidRPr="00D93B8F" w:rsidRDefault="0021079F" w:rsidP="00A12F2C">
            <w:pPr>
              <w:spacing w:line="276" w:lineRule="auto"/>
              <w:contextualSpacing/>
              <w:rPr>
                <w:rFonts w:cs="Times New Roman"/>
              </w:rPr>
            </w:pPr>
            <w:r w:rsidRPr="00D93B8F">
              <w:rPr>
                <w:rFonts w:cs="Times New Roman"/>
              </w:rPr>
              <w:t>Показатель №3 (по сферам и по кварталам)</w:t>
            </w:r>
          </w:p>
        </w:tc>
        <w:tc>
          <w:tcPr>
            <w:tcW w:w="0" w:type="auto"/>
            <w:vAlign w:val="center"/>
          </w:tcPr>
          <w:p w14:paraId="3EBFF02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06F96D2" w14:textId="77777777" w:rsidTr="004809AF">
        <w:trPr>
          <w:trHeight w:val="36"/>
        </w:trPr>
        <w:tc>
          <w:tcPr>
            <w:tcW w:w="0" w:type="auto"/>
            <w:vMerge/>
            <w:vAlign w:val="center"/>
          </w:tcPr>
          <w:p w14:paraId="6E6183F6" w14:textId="77777777" w:rsidR="0021079F" w:rsidRPr="00D93B8F" w:rsidRDefault="0021079F" w:rsidP="00A12F2C">
            <w:pPr>
              <w:spacing w:line="276" w:lineRule="auto"/>
              <w:contextualSpacing/>
              <w:rPr>
                <w:rFonts w:cs="Times New Roman"/>
              </w:rPr>
            </w:pPr>
          </w:p>
        </w:tc>
        <w:tc>
          <w:tcPr>
            <w:tcW w:w="0" w:type="auto"/>
            <w:vMerge/>
            <w:vAlign w:val="center"/>
          </w:tcPr>
          <w:p w14:paraId="2E106A4E" w14:textId="77777777" w:rsidR="0021079F" w:rsidRPr="00D93B8F" w:rsidRDefault="0021079F" w:rsidP="00A12F2C">
            <w:pPr>
              <w:spacing w:line="276" w:lineRule="auto"/>
              <w:contextualSpacing/>
              <w:rPr>
                <w:rFonts w:cs="Times New Roman"/>
              </w:rPr>
            </w:pPr>
          </w:p>
        </w:tc>
        <w:tc>
          <w:tcPr>
            <w:tcW w:w="0" w:type="auto"/>
            <w:vMerge/>
            <w:vAlign w:val="center"/>
          </w:tcPr>
          <w:p w14:paraId="46CB0894" w14:textId="77777777" w:rsidR="0021079F" w:rsidRPr="00D93B8F" w:rsidRDefault="0021079F" w:rsidP="00A12F2C">
            <w:pPr>
              <w:spacing w:line="276" w:lineRule="auto"/>
              <w:contextualSpacing/>
              <w:rPr>
                <w:rFonts w:cs="Times New Roman"/>
              </w:rPr>
            </w:pPr>
          </w:p>
        </w:tc>
        <w:tc>
          <w:tcPr>
            <w:tcW w:w="0" w:type="auto"/>
            <w:vAlign w:val="center"/>
          </w:tcPr>
          <w:p w14:paraId="7614F239" w14:textId="77777777" w:rsidR="0021079F" w:rsidRPr="00D93B8F" w:rsidRDefault="0021079F" w:rsidP="00A12F2C">
            <w:pPr>
              <w:spacing w:line="276" w:lineRule="auto"/>
              <w:contextualSpacing/>
              <w:rPr>
                <w:rFonts w:cs="Times New Roman"/>
              </w:rPr>
            </w:pPr>
            <w:r w:rsidRPr="00D93B8F">
              <w:rPr>
                <w:rFonts w:cs="Times New Roman"/>
              </w:rPr>
              <w:t>Показатель №3 (для ТО за год)</w:t>
            </w:r>
          </w:p>
        </w:tc>
        <w:tc>
          <w:tcPr>
            <w:tcW w:w="0" w:type="auto"/>
            <w:vAlign w:val="center"/>
          </w:tcPr>
          <w:p w14:paraId="1C9D7A75"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D0B67FC" w14:textId="77777777" w:rsidTr="004809AF">
        <w:trPr>
          <w:trHeight w:val="36"/>
        </w:trPr>
        <w:tc>
          <w:tcPr>
            <w:tcW w:w="0" w:type="auto"/>
            <w:vMerge/>
            <w:vAlign w:val="center"/>
          </w:tcPr>
          <w:p w14:paraId="33F9D899" w14:textId="77777777" w:rsidR="0021079F" w:rsidRPr="00D93B8F" w:rsidRDefault="0021079F" w:rsidP="00A12F2C">
            <w:pPr>
              <w:spacing w:line="276" w:lineRule="auto"/>
              <w:contextualSpacing/>
              <w:rPr>
                <w:rFonts w:cs="Times New Roman"/>
              </w:rPr>
            </w:pPr>
          </w:p>
        </w:tc>
        <w:tc>
          <w:tcPr>
            <w:tcW w:w="0" w:type="auto"/>
            <w:vMerge/>
            <w:vAlign w:val="center"/>
          </w:tcPr>
          <w:p w14:paraId="12F7250D" w14:textId="77777777" w:rsidR="0021079F" w:rsidRPr="00D93B8F" w:rsidRDefault="0021079F" w:rsidP="00A12F2C">
            <w:pPr>
              <w:spacing w:line="276" w:lineRule="auto"/>
              <w:contextualSpacing/>
              <w:rPr>
                <w:rFonts w:cs="Times New Roman"/>
              </w:rPr>
            </w:pPr>
          </w:p>
        </w:tc>
        <w:tc>
          <w:tcPr>
            <w:tcW w:w="0" w:type="auto"/>
            <w:vMerge/>
            <w:vAlign w:val="center"/>
          </w:tcPr>
          <w:p w14:paraId="2E55116E" w14:textId="77777777" w:rsidR="0021079F" w:rsidRPr="00D93B8F" w:rsidRDefault="0021079F" w:rsidP="00A12F2C">
            <w:pPr>
              <w:spacing w:line="276" w:lineRule="auto"/>
              <w:contextualSpacing/>
              <w:rPr>
                <w:rFonts w:cs="Times New Roman"/>
              </w:rPr>
            </w:pPr>
          </w:p>
        </w:tc>
        <w:tc>
          <w:tcPr>
            <w:tcW w:w="0" w:type="auto"/>
            <w:vAlign w:val="center"/>
          </w:tcPr>
          <w:p w14:paraId="108A7B29" w14:textId="77777777" w:rsidR="0021079F" w:rsidRPr="00D93B8F" w:rsidRDefault="0021079F" w:rsidP="00A12F2C">
            <w:pPr>
              <w:spacing w:line="276" w:lineRule="auto"/>
              <w:contextualSpacing/>
              <w:rPr>
                <w:rFonts w:cs="Times New Roman"/>
              </w:rPr>
            </w:pPr>
            <w:r w:rsidRPr="00D93B8F">
              <w:rPr>
                <w:rFonts w:cs="Times New Roman"/>
              </w:rPr>
              <w:t>Показатель №3 (для ТО по сферам за год)</w:t>
            </w:r>
          </w:p>
        </w:tc>
        <w:tc>
          <w:tcPr>
            <w:tcW w:w="0" w:type="auto"/>
            <w:vAlign w:val="center"/>
          </w:tcPr>
          <w:p w14:paraId="2BA3915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011AE8B" w14:textId="77777777" w:rsidTr="004809AF">
        <w:trPr>
          <w:trHeight w:val="36"/>
        </w:trPr>
        <w:tc>
          <w:tcPr>
            <w:tcW w:w="0" w:type="auto"/>
            <w:vMerge w:val="restart"/>
            <w:vAlign w:val="center"/>
          </w:tcPr>
          <w:p w14:paraId="79A0FCEB" w14:textId="77777777" w:rsidR="0021079F" w:rsidRPr="00D93B8F" w:rsidRDefault="0021079F" w:rsidP="00A12F2C">
            <w:pPr>
              <w:spacing w:line="276" w:lineRule="auto"/>
              <w:contextualSpacing/>
              <w:rPr>
                <w:rFonts w:cs="Times New Roman"/>
              </w:rPr>
            </w:pPr>
            <w:r w:rsidRPr="00D93B8F">
              <w:rPr>
                <w:rFonts w:cs="Times New Roman"/>
              </w:rPr>
              <w:t>1.1.3.1</w:t>
            </w:r>
          </w:p>
        </w:tc>
        <w:tc>
          <w:tcPr>
            <w:tcW w:w="0" w:type="auto"/>
            <w:vMerge w:val="restart"/>
            <w:vAlign w:val="center"/>
          </w:tcPr>
          <w:p w14:paraId="3013C36D"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№3 для ФО. </w:t>
            </w:r>
            <w:r w:rsidRPr="00D93B8F">
              <w:rPr>
                <w:rFonts w:cs="Times New Roman"/>
              </w:rPr>
              <w:t>Вычисляется и отображается аналогично п.1.1.3, но с наложением условия на ФО</w:t>
            </w:r>
          </w:p>
        </w:tc>
        <w:tc>
          <w:tcPr>
            <w:tcW w:w="0" w:type="auto"/>
            <w:vMerge w:val="restart"/>
            <w:vAlign w:val="center"/>
          </w:tcPr>
          <w:p w14:paraId="013CF069"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19DFAE62"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531AEF5"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4E11CBAD"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1BBF85CD"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1D7CD275"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58A282D5" w14:textId="77777777" w:rsidR="0021079F" w:rsidRPr="00D93B8F" w:rsidRDefault="0021079F" w:rsidP="00A12F2C">
            <w:pPr>
              <w:spacing w:line="276" w:lineRule="auto"/>
              <w:contextualSpacing/>
              <w:rPr>
                <w:rFonts w:cs="Times New Roman"/>
              </w:rPr>
            </w:pPr>
            <w:r w:rsidRPr="00D93B8F">
              <w:rPr>
                <w:rFonts w:cs="Times New Roman"/>
              </w:rPr>
              <w:t>Показатель №3 (за год по ФО)</w:t>
            </w:r>
          </w:p>
        </w:tc>
        <w:tc>
          <w:tcPr>
            <w:tcW w:w="0" w:type="auto"/>
            <w:vAlign w:val="center"/>
          </w:tcPr>
          <w:p w14:paraId="6D82054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FB85EAE" w14:textId="77777777" w:rsidTr="004809AF">
        <w:trPr>
          <w:trHeight w:val="36"/>
        </w:trPr>
        <w:tc>
          <w:tcPr>
            <w:tcW w:w="0" w:type="auto"/>
            <w:vMerge/>
            <w:vAlign w:val="center"/>
          </w:tcPr>
          <w:p w14:paraId="3161C910" w14:textId="77777777" w:rsidR="0021079F" w:rsidRPr="00D93B8F" w:rsidRDefault="0021079F" w:rsidP="00A12F2C">
            <w:pPr>
              <w:spacing w:line="276" w:lineRule="auto"/>
              <w:contextualSpacing/>
              <w:rPr>
                <w:rFonts w:cs="Times New Roman"/>
              </w:rPr>
            </w:pPr>
          </w:p>
        </w:tc>
        <w:tc>
          <w:tcPr>
            <w:tcW w:w="0" w:type="auto"/>
            <w:vMerge/>
            <w:vAlign w:val="center"/>
          </w:tcPr>
          <w:p w14:paraId="0F6B37FE" w14:textId="77777777" w:rsidR="0021079F" w:rsidRPr="00D93B8F" w:rsidRDefault="0021079F" w:rsidP="00A12F2C">
            <w:pPr>
              <w:spacing w:line="276" w:lineRule="auto"/>
              <w:contextualSpacing/>
              <w:rPr>
                <w:rFonts w:cs="Times New Roman"/>
              </w:rPr>
            </w:pPr>
          </w:p>
        </w:tc>
        <w:tc>
          <w:tcPr>
            <w:tcW w:w="0" w:type="auto"/>
            <w:vMerge/>
            <w:vAlign w:val="center"/>
          </w:tcPr>
          <w:p w14:paraId="1F4FC233" w14:textId="77777777" w:rsidR="0021079F" w:rsidRPr="00D93B8F" w:rsidRDefault="0021079F" w:rsidP="00A12F2C">
            <w:pPr>
              <w:spacing w:line="276" w:lineRule="auto"/>
              <w:contextualSpacing/>
              <w:rPr>
                <w:rFonts w:cs="Times New Roman"/>
              </w:rPr>
            </w:pPr>
          </w:p>
        </w:tc>
        <w:tc>
          <w:tcPr>
            <w:tcW w:w="0" w:type="auto"/>
            <w:vAlign w:val="center"/>
          </w:tcPr>
          <w:p w14:paraId="51D9D779" w14:textId="77777777" w:rsidR="0021079F" w:rsidRPr="00D93B8F" w:rsidRDefault="0021079F" w:rsidP="00A12F2C">
            <w:pPr>
              <w:spacing w:line="276" w:lineRule="auto"/>
              <w:contextualSpacing/>
              <w:rPr>
                <w:rFonts w:cs="Times New Roman"/>
              </w:rPr>
            </w:pPr>
            <w:r w:rsidRPr="00D93B8F">
              <w:rPr>
                <w:rFonts w:cs="Times New Roman"/>
              </w:rPr>
              <w:t>Показатель №3 (по сферам за год по ФО)</w:t>
            </w:r>
          </w:p>
        </w:tc>
        <w:tc>
          <w:tcPr>
            <w:tcW w:w="0" w:type="auto"/>
            <w:vAlign w:val="center"/>
          </w:tcPr>
          <w:p w14:paraId="2D2C189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50F364B" w14:textId="77777777" w:rsidTr="004809AF">
        <w:trPr>
          <w:trHeight w:val="36"/>
        </w:trPr>
        <w:tc>
          <w:tcPr>
            <w:tcW w:w="0" w:type="auto"/>
            <w:vMerge/>
            <w:vAlign w:val="center"/>
          </w:tcPr>
          <w:p w14:paraId="2F14FC6C" w14:textId="77777777" w:rsidR="0021079F" w:rsidRPr="00D93B8F" w:rsidRDefault="0021079F" w:rsidP="00A12F2C">
            <w:pPr>
              <w:spacing w:line="276" w:lineRule="auto"/>
              <w:contextualSpacing/>
              <w:rPr>
                <w:rFonts w:cs="Times New Roman"/>
              </w:rPr>
            </w:pPr>
          </w:p>
        </w:tc>
        <w:tc>
          <w:tcPr>
            <w:tcW w:w="0" w:type="auto"/>
            <w:vMerge/>
            <w:vAlign w:val="center"/>
          </w:tcPr>
          <w:p w14:paraId="53249273" w14:textId="77777777" w:rsidR="0021079F" w:rsidRPr="00D93B8F" w:rsidRDefault="0021079F" w:rsidP="00A12F2C">
            <w:pPr>
              <w:spacing w:line="276" w:lineRule="auto"/>
              <w:contextualSpacing/>
              <w:rPr>
                <w:rFonts w:cs="Times New Roman"/>
              </w:rPr>
            </w:pPr>
          </w:p>
        </w:tc>
        <w:tc>
          <w:tcPr>
            <w:tcW w:w="0" w:type="auto"/>
            <w:vMerge/>
            <w:vAlign w:val="center"/>
          </w:tcPr>
          <w:p w14:paraId="3D13301A" w14:textId="77777777" w:rsidR="0021079F" w:rsidRPr="00D93B8F" w:rsidRDefault="0021079F" w:rsidP="00A12F2C">
            <w:pPr>
              <w:spacing w:line="276" w:lineRule="auto"/>
              <w:contextualSpacing/>
              <w:rPr>
                <w:rFonts w:cs="Times New Roman"/>
              </w:rPr>
            </w:pPr>
          </w:p>
        </w:tc>
        <w:tc>
          <w:tcPr>
            <w:tcW w:w="0" w:type="auto"/>
            <w:vAlign w:val="center"/>
          </w:tcPr>
          <w:p w14:paraId="2429259F" w14:textId="77777777" w:rsidR="0021079F" w:rsidRPr="00D93B8F" w:rsidRDefault="0021079F" w:rsidP="00A12F2C">
            <w:pPr>
              <w:spacing w:line="276" w:lineRule="auto"/>
              <w:contextualSpacing/>
              <w:rPr>
                <w:rFonts w:cs="Times New Roman"/>
              </w:rPr>
            </w:pPr>
            <w:r w:rsidRPr="00D93B8F">
              <w:rPr>
                <w:rFonts w:cs="Times New Roman"/>
              </w:rPr>
              <w:t>Показатель №3 (по сферам и по кварталам по ФО)</w:t>
            </w:r>
          </w:p>
        </w:tc>
        <w:tc>
          <w:tcPr>
            <w:tcW w:w="0" w:type="auto"/>
            <w:vAlign w:val="center"/>
          </w:tcPr>
          <w:p w14:paraId="599505E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300EDD1" w14:textId="77777777" w:rsidTr="004809AF">
        <w:trPr>
          <w:trHeight w:val="36"/>
        </w:trPr>
        <w:tc>
          <w:tcPr>
            <w:tcW w:w="0" w:type="auto"/>
            <w:vMerge/>
            <w:vAlign w:val="center"/>
          </w:tcPr>
          <w:p w14:paraId="73A2C5DE" w14:textId="77777777" w:rsidR="0021079F" w:rsidRPr="00D93B8F" w:rsidRDefault="0021079F" w:rsidP="00A12F2C">
            <w:pPr>
              <w:spacing w:line="276" w:lineRule="auto"/>
              <w:contextualSpacing/>
              <w:rPr>
                <w:rFonts w:cs="Times New Roman"/>
              </w:rPr>
            </w:pPr>
          </w:p>
        </w:tc>
        <w:tc>
          <w:tcPr>
            <w:tcW w:w="0" w:type="auto"/>
            <w:vMerge/>
            <w:vAlign w:val="center"/>
          </w:tcPr>
          <w:p w14:paraId="468DC1B2" w14:textId="77777777" w:rsidR="0021079F" w:rsidRPr="00D93B8F" w:rsidRDefault="0021079F" w:rsidP="00A12F2C">
            <w:pPr>
              <w:spacing w:line="276" w:lineRule="auto"/>
              <w:contextualSpacing/>
              <w:rPr>
                <w:rFonts w:cs="Times New Roman"/>
              </w:rPr>
            </w:pPr>
          </w:p>
        </w:tc>
        <w:tc>
          <w:tcPr>
            <w:tcW w:w="0" w:type="auto"/>
            <w:vMerge/>
            <w:vAlign w:val="center"/>
          </w:tcPr>
          <w:p w14:paraId="474CA0CE" w14:textId="77777777" w:rsidR="0021079F" w:rsidRPr="00D93B8F" w:rsidRDefault="0021079F" w:rsidP="00A12F2C">
            <w:pPr>
              <w:spacing w:line="276" w:lineRule="auto"/>
              <w:contextualSpacing/>
              <w:rPr>
                <w:rFonts w:cs="Times New Roman"/>
              </w:rPr>
            </w:pPr>
          </w:p>
        </w:tc>
        <w:tc>
          <w:tcPr>
            <w:tcW w:w="0" w:type="auto"/>
            <w:vAlign w:val="center"/>
          </w:tcPr>
          <w:p w14:paraId="61C1E230" w14:textId="77777777" w:rsidR="0021079F" w:rsidRPr="00D93B8F" w:rsidRDefault="0021079F" w:rsidP="00A12F2C">
            <w:pPr>
              <w:spacing w:line="276" w:lineRule="auto"/>
              <w:contextualSpacing/>
              <w:rPr>
                <w:rFonts w:cs="Times New Roman"/>
              </w:rPr>
            </w:pPr>
            <w:r w:rsidRPr="00D93B8F">
              <w:rPr>
                <w:rFonts w:cs="Times New Roman"/>
              </w:rPr>
              <w:t>Показатель №3 (для ТО за год по ФО)</w:t>
            </w:r>
          </w:p>
        </w:tc>
        <w:tc>
          <w:tcPr>
            <w:tcW w:w="0" w:type="auto"/>
            <w:vAlign w:val="center"/>
          </w:tcPr>
          <w:p w14:paraId="660F461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BA1D8EB" w14:textId="77777777" w:rsidTr="004809AF">
        <w:trPr>
          <w:trHeight w:val="36"/>
        </w:trPr>
        <w:tc>
          <w:tcPr>
            <w:tcW w:w="0" w:type="auto"/>
            <w:vMerge/>
            <w:vAlign w:val="center"/>
          </w:tcPr>
          <w:p w14:paraId="05B068BC" w14:textId="77777777" w:rsidR="0021079F" w:rsidRPr="00D93B8F" w:rsidRDefault="0021079F" w:rsidP="00A12F2C">
            <w:pPr>
              <w:spacing w:line="276" w:lineRule="auto"/>
              <w:contextualSpacing/>
              <w:rPr>
                <w:rFonts w:cs="Times New Roman"/>
              </w:rPr>
            </w:pPr>
          </w:p>
        </w:tc>
        <w:tc>
          <w:tcPr>
            <w:tcW w:w="0" w:type="auto"/>
            <w:vMerge/>
            <w:vAlign w:val="center"/>
          </w:tcPr>
          <w:p w14:paraId="5BAEA6DF" w14:textId="77777777" w:rsidR="0021079F" w:rsidRPr="00D93B8F" w:rsidRDefault="0021079F" w:rsidP="00A12F2C">
            <w:pPr>
              <w:spacing w:line="276" w:lineRule="auto"/>
              <w:contextualSpacing/>
              <w:rPr>
                <w:rFonts w:cs="Times New Roman"/>
              </w:rPr>
            </w:pPr>
          </w:p>
        </w:tc>
        <w:tc>
          <w:tcPr>
            <w:tcW w:w="0" w:type="auto"/>
            <w:vMerge/>
            <w:vAlign w:val="center"/>
          </w:tcPr>
          <w:p w14:paraId="5644AA27" w14:textId="77777777" w:rsidR="0021079F" w:rsidRPr="00D93B8F" w:rsidRDefault="0021079F" w:rsidP="00A12F2C">
            <w:pPr>
              <w:spacing w:line="276" w:lineRule="auto"/>
              <w:contextualSpacing/>
              <w:rPr>
                <w:rFonts w:cs="Times New Roman"/>
              </w:rPr>
            </w:pPr>
          </w:p>
        </w:tc>
        <w:tc>
          <w:tcPr>
            <w:tcW w:w="0" w:type="auto"/>
            <w:vAlign w:val="center"/>
          </w:tcPr>
          <w:p w14:paraId="23407EA6" w14:textId="77777777" w:rsidR="0021079F" w:rsidRPr="00D93B8F" w:rsidRDefault="0021079F" w:rsidP="00A12F2C">
            <w:pPr>
              <w:spacing w:line="276" w:lineRule="auto"/>
              <w:contextualSpacing/>
              <w:rPr>
                <w:rFonts w:cs="Times New Roman"/>
              </w:rPr>
            </w:pPr>
            <w:r w:rsidRPr="00D93B8F">
              <w:rPr>
                <w:rFonts w:cs="Times New Roman"/>
              </w:rPr>
              <w:t>Показатель №3 (для ТО по сферам за год по ФО)</w:t>
            </w:r>
          </w:p>
        </w:tc>
        <w:tc>
          <w:tcPr>
            <w:tcW w:w="0" w:type="auto"/>
            <w:vAlign w:val="center"/>
          </w:tcPr>
          <w:p w14:paraId="7C47700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F42AAF8" w14:textId="77777777" w:rsidTr="004809AF">
        <w:trPr>
          <w:trHeight w:val="36"/>
        </w:trPr>
        <w:tc>
          <w:tcPr>
            <w:tcW w:w="0" w:type="auto"/>
            <w:vMerge w:val="restart"/>
            <w:vAlign w:val="center"/>
          </w:tcPr>
          <w:p w14:paraId="6B0B8C81" w14:textId="77777777" w:rsidR="0021079F" w:rsidRPr="00D93B8F" w:rsidRDefault="0021079F" w:rsidP="00A12F2C">
            <w:pPr>
              <w:spacing w:line="276" w:lineRule="auto"/>
              <w:contextualSpacing/>
              <w:rPr>
                <w:rFonts w:cs="Times New Roman"/>
              </w:rPr>
            </w:pPr>
            <w:r w:rsidRPr="00D93B8F">
              <w:rPr>
                <w:rFonts w:cs="Times New Roman"/>
              </w:rPr>
              <w:t>1.1.4</w:t>
            </w:r>
          </w:p>
        </w:tc>
        <w:tc>
          <w:tcPr>
            <w:tcW w:w="0" w:type="auto"/>
            <w:vMerge w:val="restart"/>
            <w:vAlign w:val="center"/>
          </w:tcPr>
          <w:p w14:paraId="351A289A"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№4.</w:t>
            </w:r>
            <w:r w:rsidRPr="00D93B8F">
              <w:rPr>
                <w:rFonts w:cs="Times New Roman"/>
                <w:b/>
                <w:bCs/>
              </w:rPr>
              <w:t xml:space="preserve"> </w:t>
            </w:r>
            <w:r w:rsidRPr="00D93B8F">
              <w:rPr>
                <w:rFonts w:cs="Times New Roman"/>
              </w:rPr>
              <w:t xml:space="preserve">Доля проверок, проведенных с </w:t>
            </w:r>
            <w:r w:rsidRPr="00D93B8F">
              <w:rPr>
                <w:rFonts w:cs="Times New Roman"/>
              </w:rPr>
              <w:lastRenderedPageBreak/>
              <w:t>нарушениями, по результатам выявления которых применены меры наказания.</w:t>
            </w:r>
          </w:p>
          <w:p w14:paraId="4794599C"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213EA252"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проверок, проведенных с нарушениями, по результатам выявления которых применены меры наказания.</w:t>
            </w:r>
          </w:p>
          <w:p w14:paraId="7AE5E5CC"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проверок.</w:t>
            </w:r>
          </w:p>
        </w:tc>
        <w:tc>
          <w:tcPr>
            <w:tcW w:w="0" w:type="auto"/>
            <w:vMerge w:val="restart"/>
            <w:vAlign w:val="center"/>
          </w:tcPr>
          <w:p w14:paraId="60ADC449"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0550040F"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2. Год планирования </w:t>
            </w:r>
            <w:r w:rsidRPr="00D93B8F">
              <w:rPr>
                <w:rFonts w:cs="Times New Roman"/>
                <w:i/>
              </w:rPr>
              <w:t>(обязательный, выбор из списка)</w:t>
            </w:r>
          </w:p>
          <w:p w14:paraId="69B85743"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5FF89EC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FF0E2CE"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3739EBDA"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№4 (за год)</w:t>
            </w:r>
          </w:p>
        </w:tc>
        <w:tc>
          <w:tcPr>
            <w:tcW w:w="0" w:type="auto"/>
            <w:vAlign w:val="center"/>
          </w:tcPr>
          <w:p w14:paraId="4419DD11"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w:t>
            </w:r>
            <w:r w:rsidRPr="00D93B8F">
              <w:rPr>
                <w:rFonts w:cs="Times New Roman"/>
              </w:rPr>
              <w:lastRenderedPageBreak/>
              <w:t>графическом виде</w:t>
            </w:r>
          </w:p>
        </w:tc>
      </w:tr>
      <w:tr w:rsidR="00D32FE9" w:rsidRPr="00D93B8F" w14:paraId="1E3CD74C" w14:textId="77777777" w:rsidTr="004809AF">
        <w:trPr>
          <w:trHeight w:val="36"/>
        </w:trPr>
        <w:tc>
          <w:tcPr>
            <w:tcW w:w="0" w:type="auto"/>
            <w:vMerge/>
            <w:vAlign w:val="center"/>
          </w:tcPr>
          <w:p w14:paraId="2BA5C51C" w14:textId="77777777" w:rsidR="0021079F" w:rsidRPr="00D93B8F" w:rsidRDefault="0021079F" w:rsidP="00A12F2C">
            <w:pPr>
              <w:spacing w:line="276" w:lineRule="auto"/>
              <w:contextualSpacing/>
              <w:rPr>
                <w:rFonts w:cs="Times New Roman"/>
              </w:rPr>
            </w:pPr>
          </w:p>
        </w:tc>
        <w:tc>
          <w:tcPr>
            <w:tcW w:w="0" w:type="auto"/>
            <w:vMerge/>
            <w:vAlign w:val="center"/>
          </w:tcPr>
          <w:p w14:paraId="118794EC" w14:textId="77777777" w:rsidR="0021079F" w:rsidRPr="00D93B8F" w:rsidRDefault="0021079F" w:rsidP="00A12F2C">
            <w:pPr>
              <w:spacing w:line="276" w:lineRule="auto"/>
              <w:contextualSpacing/>
              <w:rPr>
                <w:rFonts w:cs="Times New Roman"/>
              </w:rPr>
            </w:pPr>
          </w:p>
        </w:tc>
        <w:tc>
          <w:tcPr>
            <w:tcW w:w="0" w:type="auto"/>
            <w:vMerge/>
            <w:vAlign w:val="center"/>
          </w:tcPr>
          <w:p w14:paraId="1968DBBB" w14:textId="77777777" w:rsidR="0021079F" w:rsidRPr="00D93B8F" w:rsidRDefault="0021079F" w:rsidP="00A12F2C">
            <w:pPr>
              <w:spacing w:line="276" w:lineRule="auto"/>
              <w:contextualSpacing/>
              <w:rPr>
                <w:rFonts w:cs="Times New Roman"/>
              </w:rPr>
            </w:pPr>
          </w:p>
        </w:tc>
        <w:tc>
          <w:tcPr>
            <w:tcW w:w="0" w:type="auto"/>
            <w:vAlign w:val="center"/>
          </w:tcPr>
          <w:p w14:paraId="66C25F09" w14:textId="77777777" w:rsidR="0021079F" w:rsidRPr="00D93B8F" w:rsidRDefault="0021079F" w:rsidP="00A12F2C">
            <w:pPr>
              <w:spacing w:line="276" w:lineRule="auto"/>
              <w:contextualSpacing/>
              <w:rPr>
                <w:rFonts w:cs="Times New Roman"/>
              </w:rPr>
            </w:pPr>
            <w:r w:rsidRPr="00D93B8F">
              <w:rPr>
                <w:rFonts w:cs="Times New Roman"/>
              </w:rPr>
              <w:t>Показатель №4 (по сферам за год)</w:t>
            </w:r>
          </w:p>
        </w:tc>
        <w:tc>
          <w:tcPr>
            <w:tcW w:w="0" w:type="auto"/>
            <w:vAlign w:val="center"/>
          </w:tcPr>
          <w:p w14:paraId="49C4CEC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C6DDD47" w14:textId="77777777" w:rsidTr="004809AF">
        <w:trPr>
          <w:trHeight w:val="36"/>
        </w:trPr>
        <w:tc>
          <w:tcPr>
            <w:tcW w:w="0" w:type="auto"/>
            <w:vMerge/>
            <w:vAlign w:val="center"/>
          </w:tcPr>
          <w:p w14:paraId="1F1C4AE4" w14:textId="77777777" w:rsidR="0021079F" w:rsidRPr="00D93B8F" w:rsidRDefault="0021079F" w:rsidP="00A12F2C">
            <w:pPr>
              <w:spacing w:line="276" w:lineRule="auto"/>
              <w:contextualSpacing/>
              <w:rPr>
                <w:rFonts w:cs="Times New Roman"/>
              </w:rPr>
            </w:pPr>
          </w:p>
        </w:tc>
        <w:tc>
          <w:tcPr>
            <w:tcW w:w="0" w:type="auto"/>
            <w:vMerge/>
            <w:vAlign w:val="center"/>
          </w:tcPr>
          <w:p w14:paraId="1B71BCDC" w14:textId="77777777" w:rsidR="0021079F" w:rsidRPr="00D93B8F" w:rsidRDefault="0021079F" w:rsidP="00A12F2C">
            <w:pPr>
              <w:spacing w:line="276" w:lineRule="auto"/>
              <w:contextualSpacing/>
              <w:rPr>
                <w:rFonts w:cs="Times New Roman"/>
              </w:rPr>
            </w:pPr>
          </w:p>
        </w:tc>
        <w:tc>
          <w:tcPr>
            <w:tcW w:w="0" w:type="auto"/>
            <w:vMerge/>
            <w:vAlign w:val="center"/>
          </w:tcPr>
          <w:p w14:paraId="756707F4" w14:textId="77777777" w:rsidR="0021079F" w:rsidRPr="00D93B8F" w:rsidRDefault="0021079F" w:rsidP="00A12F2C">
            <w:pPr>
              <w:spacing w:line="276" w:lineRule="auto"/>
              <w:contextualSpacing/>
              <w:rPr>
                <w:rFonts w:cs="Times New Roman"/>
              </w:rPr>
            </w:pPr>
          </w:p>
        </w:tc>
        <w:tc>
          <w:tcPr>
            <w:tcW w:w="0" w:type="auto"/>
            <w:vAlign w:val="center"/>
          </w:tcPr>
          <w:p w14:paraId="0CA91926" w14:textId="77777777" w:rsidR="0021079F" w:rsidRPr="00D93B8F" w:rsidRDefault="0021079F" w:rsidP="00A12F2C">
            <w:pPr>
              <w:spacing w:line="276" w:lineRule="auto"/>
              <w:contextualSpacing/>
              <w:rPr>
                <w:rFonts w:cs="Times New Roman"/>
              </w:rPr>
            </w:pPr>
            <w:r w:rsidRPr="00D93B8F">
              <w:rPr>
                <w:rFonts w:cs="Times New Roman"/>
              </w:rPr>
              <w:t>Показатель №4 (по сферам и по кварталам)</w:t>
            </w:r>
          </w:p>
        </w:tc>
        <w:tc>
          <w:tcPr>
            <w:tcW w:w="0" w:type="auto"/>
            <w:vAlign w:val="center"/>
          </w:tcPr>
          <w:p w14:paraId="4E3683D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7FAE378" w14:textId="77777777" w:rsidTr="004809AF">
        <w:trPr>
          <w:trHeight w:val="36"/>
        </w:trPr>
        <w:tc>
          <w:tcPr>
            <w:tcW w:w="0" w:type="auto"/>
            <w:vMerge/>
            <w:vAlign w:val="center"/>
          </w:tcPr>
          <w:p w14:paraId="3DCEA969" w14:textId="77777777" w:rsidR="0021079F" w:rsidRPr="00D93B8F" w:rsidRDefault="0021079F" w:rsidP="00A12F2C">
            <w:pPr>
              <w:spacing w:line="276" w:lineRule="auto"/>
              <w:contextualSpacing/>
              <w:rPr>
                <w:rFonts w:cs="Times New Roman"/>
              </w:rPr>
            </w:pPr>
          </w:p>
        </w:tc>
        <w:tc>
          <w:tcPr>
            <w:tcW w:w="0" w:type="auto"/>
            <w:vMerge/>
            <w:vAlign w:val="center"/>
          </w:tcPr>
          <w:p w14:paraId="3C45F8F6" w14:textId="77777777" w:rsidR="0021079F" w:rsidRPr="00D93B8F" w:rsidRDefault="0021079F" w:rsidP="00A12F2C">
            <w:pPr>
              <w:spacing w:line="276" w:lineRule="auto"/>
              <w:contextualSpacing/>
              <w:rPr>
                <w:rFonts w:cs="Times New Roman"/>
              </w:rPr>
            </w:pPr>
          </w:p>
        </w:tc>
        <w:tc>
          <w:tcPr>
            <w:tcW w:w="0" w:type="auto"/>
            <w:vMerge/>
            <w:vAlign w:val="center"/>
          </w:tcPr>
          <w:p w14:paraId="636CCAB5" w14:textId="77777777" w:rsidR="0021079F" w:rsidRPr="00D93B8F" w:rsidRDefault="0021079F" w:rsidP="00A12F2C">
            <w:pPr>
              <w:spacing w:line="276" w:lineRule="auto"/>
              <w:contextualSpacing/>
              <w:rPr>
                <w:rFonts w:cs="Times New Roman"/>
              </w:rPr>
            </w:pPr>
          </w:p>
        </w:tc>
        <w:tc>
          <w:tcPr>
            <w:tcW w:w="0" w:type="auto"/>
            <w:vAlign w:val="center"/>
          </w:tcPr>
          <w:p w14:paraId="5FA97DAF" w14:textId="77777777" w:rsidR="0021079F" w:rsidRPr="00D93B8F" w:rsidRDefault="0021079F" w:rsidP="00A12F2C">
            <w:pPr>
              <w:spacing w:line="276" w:lineRule="auto"/>
              <w:contextualSpacing/>
              <w:rPr>
                <w:rFonts w:cs="Times New Roman"/>
              </w:rPr>
            </w:pPr>
            <w:r w:rsidRPr="00D93B8F">
              <w:rPr>
                <w:rFonts w:cs="Times New Roman"/>
              </w:rPr>
              <w:t>Показатель №4 (для ТО за год)</w:t>
            </w:r>
          </w:p>
        </w:tc>
        <w:tc>
          <w:tcPr>
            <w:tcW w:w="0" w:type="auto"/>
            <w:vAlign w:val="center"/>
          </w:tcPr>
          <w:p w14:paraId="04478D0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062AD70" w14:textId="77777777" w:rsidTr="004809AF">
        <w:trPr>
          <w:trHeight w:val="36"/>
        </w:trPr>
        <w:tc>
          <w:tcPr>
            <w:tcW w:w="0" w:type="auto"/>
            <w:vMerge/>
            <w:vAlign w:val="center"/>
          </w:tcPr>
          <w:p w14:paraId="7EF551D3" w14:textId="77777777" w:rsidR="0021079F" w:rsidRPr="00D93B8F" w:rsidRDefault="0021079F" w:rsidP="00A12F2C">
            <w:pPr>
              <w:spacing w:line="276" w:lineRule="auto"/>
              <w:contextualSpacing/>
              <w:rPr>
                <w:rFonts w:cs="Times New Roman"/>
              </w:rPr>
            </w:pPr>
          </w:p>
        </w:tc>
        <w:tc>
          <w:tcPr>
            <w:tcW w:w="0" w:type="auto"/>
            <w:vMerge/>
            <w:vAlign w:val="center"/>
          </w:tcPr>
          <w:p w14:paraId="245106B0" w14:textId="77777777" w:rsidR="0021079F" w:rsidRPr="00D93B8F" w:rsidRDefault="0021079F" w:rsidP="00A12F2C">
            <w:pPr>
              <w:spacing w:line="276" w:lineRule="auto"/>
              <w:contextualSpacing/>
              <w:rPr>
                <w:rFonts w:cs="Times New Roman"/>
              </w:rPr>
            </w:pPr>
          </w:p>
        </w:tc>
        <w:tc>
          <w:tcPr>
            <w:tcW w:w="0" w:type="auto"/>
            <w:vMerge/>
            <w:vAlign w:val="center"/>
          </w:tcPr>
          <w:p w14:paraId="537A4B4E" w14:textId="77777777" w:rsidR="0021079F" w:rsidRPr="00D93B8F" w:rsidRDefault="0021079F" w:rsidP="00A12F2C">
            <w:pPr>
              <w:spacing w:line="276" w:lineRule="auto"/>
              <w:contextualSpacing/>
              <w:rPr>
                <w:rFonts w:cs="Times New Roman"/>
              </w:rPr>
            </w:pPr>
          </w:p>
        </w:tc>
        <w:tc>
          <w:tcPr>
            <w:tcW w:w="0" w:type="auto"/>
            <w:vAlign w:val="center"/>
          </w:tcPr>
          <w:p w14:paraId="15A7C01D" w14:textId="77777777" w:rsidR="0021079F" w:rsidRPr="00D93B8F" w:rsidRDefault="0021079F" w:rsidP="00A12F2C">
            <w:pPr>
              <w:spacing w:line="276" w:lineRule="auto"/>
              <w:contextualSpacing/>
              <w:rPr>
                <w:rFonts w:cs="Times New Roman"/>
              </w:rPr>
            </w:pPr>
            <w:r w:rsidRPr="00D93B8F">
              <w:rPr>
                <w:rFonts w:cs="Times New Roman"/>
              </w:rPr>
              <w:t>Показатель №4 (для ТО по сферам за год)</w:t>
            </w:r>
          </w:p>
        </w:tc>
        <w:tc>
          <w:tcPr>
            <w:tcW w:w="0" w:type="auto"/>
            <w:vAlign w:val="center"/>
          </w:tcPr>
          <w:p w14:paraId="5F81C4A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6579AC7" w14:textId="77777777" w:rsidTr="004809AF">
        <w:trPr>
          <w:trHeight w:val="36"/>
        </w:trPr>
        <w:tc>
          <w:tcPr>
            <w:tcW w:w="0" w:type="auto"/>
            <w:vMerge w:val="restart"/>
            <w:vAlign w:val="center"/>
          </w:tcPr>
          <w:p w14:paraId="34A468F2" w14:textId="77777777" w:rsidR="0021079F" w:rsidRPr="00D93B8F" w:rsidRDefault="0021079F" w:rsidP="00A12F2C">
            <w:pPr>
              <w:spacing w:line="276" w:lineRule="auto"/>
              <w:contextualSpacing/>
              <w:rPr>
                <w:rFonts w:cs="Times New Roman"/>
              </w:rPr>
            </w:pPr>
            <w:r w:rsidRPr="00D93B8F">
              <w:rPr>
                <w:rFonts w:cs="Times New Roman"/>
              </w:rPr>
              <w:t>1.1.4.1</w:t>
            </w:r>
          </w:p>
        </w:tc>
        <w:tc>
          <w:tcPr>
            <w:tcW w:w="0" w:type="auto"/>
            <w:vMerge w:val="restart"/>
            <w:vAlign w:val="center"/>
          </w:tcPr>
          <w:p w14:paraId="225ADBCA"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№4 для ФО. </w:t>
            </w:r>
            <w:r w:rsidRPr="00D93B8F">
              <w:rPr>
                <w:rFonts w:cs="Times New Roman"/>
              </w:rPr>
              <w:t>Вычисляется и отображается аналогично п.1.1.4, но с наложением условия на ФО</w:t>
            </w:r>
          </w:p>
        </w:tc>
        <w:tc>
          <w:tcPr>
            <w:tcW w:w="0" w:type="auto"/>
            <w:vMerge w:val="restart"/>
            <w:vAlign w:val="center"/>
          </w:tcPr>
          <w:p w14:paraId="12AE9FF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503C6AF3"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8DFD56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7E0AA42F"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949A21F"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18DD73A1" w14:textId="77777777" w:rsidR="0021079F" w:rsidRPr="00D93B8F" w:rsidRDefault="0021079F" w:rsidP="00A12F2C">
            <w:pPr>
              <w:spacing w:line="276" w:lineRule="auto"/>
              <w:contextualSpacing/>
              <w:rPr>
                <w:rFonts w:cs="Times New Roman"/>
              </w:rPr>
            </w:pPr>
            <w:r w:rsidRPr="00D93B8F">
              <w:rPr>
                <w:rFonts w:cs="Times New Roman"/>
              </w:rPr>
              <w:t xml:space="preserve">Неявным образом накладывается условие на ФО – в вычислении </w:t>
            </w:r>
            <w:r w:rsidRPr="00D93B8F">
              <w:rPr>
                <w:rFonts w:cs="Times New Roman"/>
              </w:rPr>
              <w:lastRenderedPageBreak/>
              <w:t>показателей участвуют только ТО из ФО пользователя.</w:t>
            </w:r>
          </w:p>
        </w:tc>
        <w:tc>
          <w:tcPr>
            <w:tcW w:w="0" w:type="auto"/>
            <w:vAlign w:val="center"/>
          </w:tcPr>
          <w:p w14:paraId="02A99E6A"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№4 (за год по ФО)</w:t>
            </w:r>
          </w:p>
        </w:tc>
        <w:tc>
          <w:tcPr>
            <w:tcW w:w="0" w:type="auto"/>
            <w:vAlign w:val="center"/>
          </w:tcPr>
          <w:p w14:paraId="402F017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1A828BE" w14:textId="77777777" w:rsidTr="004809AF">
        <w:trPr>
          <w:trHeight w:val="36"/>
        </w:trPr>
        <w:tc>
          <w:tcPr>
            <w:tcW w:w="0" w:type="auto"/>
            <w:vMerge/>
            <w:vAlign w:val="center"/>
          </w:tcPr>
          <w:p w14:paraId="49D9BAC1" w14:textId="77777777" w:rsidR="0021079F" w:rsidRPr="00D93B8F" w:rsidRDefault="0021079F" w:rsidP="00A12F2C">
            <w:pPr>
              <w:spacing w:line="276" w:lineRule="auto"/>
              <w:contextualSpacing/>
              <w:rPr>
                <w:rFonts w:cs="Times New Roman"/>
              </w:rPr>
            </w:pPr>
          </w:p>
        </w:tc>
        <w:tc>
          <w:tcPr>
            <w:tcW w:w="0" w:type="auto"/>
            <w:vMerge/>
            <w:vAlign w:val="center"/>
          </w:tcPr>
          <w:p w14:paraId="40DE5E9F" w14:textId="77777777" w:rsidR="0021079F" w:rsidRPr="00D93B8F" w:rsidRDefault="0021079F" w:rsidP="00A12F2C">
            <w:pPr>
              <w:spacing w:line="276" w:lineRule="auto"/>
              <w:contextualSpacing/>
              <w:rPr>
                <w:rFonts w:cs="Times New Roman"/>
              </w:rPr>
            </w:pPr>
          </w:p>
        </w:tc>
        <w:tc>
          <w:tcPr>
            <w:tcW w:w="0" w:type="auto"/>
            <w:vMerge/>
            <w:vAlign w:val="center"/>
          </w:tcPr>
          <w:p w14:paraId="2DE0D1CE" w14:textId="77777777" w:rsidR="0021079F" w:rsidRPr="00D93B8F" w:rsidRDefault="0021079F" w:rsidP="00A12F2C">
            <w:pPr>
              <w:spacing w:line="276" w:lineRule="auto"/>
              <w:contextualSpacing/>
              <w:rPr>
                <w:rFonts w:cs="Times New Roman"/>
              </w:rPr>
            </w:pPr>
          </w:p>
        </w:tc>
        <w:tc>
          <w:tcPr>
            <w:tcW w:w="0" w:type="auto"/>
            <w:vAlign w:val="center"/>
          </w:tcPr>
          <w:p w14:paraId="24DD8FB9" w14:textId="77777777" w:rsidR="0021079F" w:rsidRPr="00D93B8F" w:rsidRDefault="0021079F" w:rsidP="00A12F2C">
            <w:pPr>
              <w:spacing w:line="276" w:lineRule="auto"/>
              <w:contextualSpacing/>
              <w:rPr>
                <w:rFonts w:cs="Times New Roman"/>
              </w:rPr>
            </w:pPr>
            <w:r w:rsidRPr="00D93B8F">
              <w:rPr>
                <w:rFonts w:cs="Times New Roman"/>
              </w:rPr>
              <w:t>Показатель №4 (по сферам за год по ФО)</w:t>
            </w:r>
          </w:p>
        </w:tc>
        <w:tc>
          <w:tcPr>
            <w:tcW w:w="0" w:type="auto"/>
            <w:vAlign w:val="center"/>
          </w:tcPr>
          <w:p w14:paraId="62DF756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B0BEB89" w14:textId="77777777" w:rsidTr="004809AF">
        <w:trPr>
          <w:trHeight w:val="36"/>
        </w:trPr>
        <w:tc>
          <w:tcPr>
            <w:tcW w:w="0" w:type="auto"/>
            <w:vMerge/>
            <w:vAlign w:val="center"/>
          </w:tcPr>
          <w:p w14:paraId="1B2FD492" w14:textId="77777777" w:rsidR="0021079F" w:rsidRPr="00D93B8F" w:rsidRDefault="0021079F" w:rsidP="00A12F2C">
            <w:pPr>
              <w:spacing w:line="276" w:lineRule="auto"/>
              <w:contextualSpacing/>
              <w:rPr>
                <w:rFonts w:cs="Times New Roman"/>
              </w:rPr>
            </w:pPr>
          </w:p>
        </w:tc>
        <w:tc>
          <w:tcPr>
            <w:tcW w:w="0" w:type="auto"/>
            <w:vMerge/>
            <w:vAlign w:val="center"/>
          </w:tcPr>
          <w:p w14:paraId="14FAACD3" w14:textId="77777777" w:rsidR="0021079F" w:rsidRPr="00D93B8F" w:rsidRDefault="0021079F" w:rsidP="00A12F2C">
            <w:pPr>
              <w:spacing w:line="276" w:lineRule="auto"/>
              <w:contextualSpacing/>
              <w:rPr>
                <w:rFonts w:cs="Times New Roman"/>
              </w:rPr>
            </w:pPr>
          </w:p>
        </w:tc>
        <w:tc>
          <w:tcPr>
            <w:tcW w:w="0" w:type="auto"/>
            <w:vMerge/>
            <w:vAlign w:val="center"/>
          </w:tcPr>
          <w:p w14:paraId="6FC4CE93" w14:textId="77777777" w:rsidR="0021079F" w:rsidRPr="00D93B8F" w:rsidRDefault="0021079F" w:rsidP="00A12F2C">
            <w:pPr>
              <w:spacing w:line="276" w:lineRule="auto"/>
              <w:contextualSpacing/>
              <w:rPr>
                <w:rFonts w:cs="Times New Roman"/>
              </w:rPr>
            </w:pPr>
          </w:p>
        </w:tc>
        <w:tc>
          <w:tcPr>
            <w:tcW w:w="0" w:type="auto"/>
            <w:vAlign w:val="center"/>
          </w:tcPr>
          <w:p w14:paraId="6C35D8E2" w14:textId="77777777" w:rsidR="0021079F" w:rsidRPr="00D93B8F" w:rsidRDefault="0021079F" w:rsidP="00A12F2C">
            <w:pPr>
              <w:spacing w:line="276" w:lineRule="auto"/>
              <w:contextualSpacing/>
              <w:rPr>
                <w:rFonts w:cs="Times New Roman"/>
              </w:rPr>
            </w:pPr>
            <w:r w:rsidRPr="00D93B8F">
              <w:rPr>
                <w:rFonts w:cs="Times New Roman"/>
              </w:rPr>
              <w:t>Показатель №4 (по сферам и по кварталам по ФО)</w:t>
            </w:r>
          </w:p>
        </w:tc>
        <w:tc>
          <w:tcPr>
            <w:tcW w:w="0" w:type="auto"/>
            <w:vAlign w:val="center"/>
          </w:tcPr>
          <w:p w14:paraId="68CE3D2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B011DCC" w14:textId="77777777" w:rsidTr="004809AF">
        <w:trPr>
          <w:trHeight w:val="36"/>
        </w:trPr>
        <w:tc>
          <w:tcPr>
            <w:tcW w:w="0" w:type="auto"/>
            <w:vMerge/>
            <w:vAlign w:val="center"/>
          </w:tcPr>
          <w:p w14:paraId="2357CABA" w14:textId="77777777" w:rsidR="0021079F" w:rsidRPr="00D93B8F" w:rsidRDefault="0021079F" w:rsidP="00A12F2C">
            <w:pPr>
              <w:spacing w:line="276" w:lineRule="auto"/>
              <w:contextualSpacing/>
              <w:rPr>
                <w:rFonts w:cs="Times New Roman"/>
              </w:rPr>
            </w:pPr>
          </w:p>
        </w:tc>
        <w:tc>
          <w:tcPr>
            <w:tcW w:w="0" w:type="auto"/>
            <w:vMerge/>
            <w:vAlign w:val="center"/>
          </w:tcPr>
          <w:p w14:paraId="7A0900E2" w14:textId="77777777" w:rsidR="0021079F" w:rsidRPr="00D93B8F" w:rsidRDefault="0021079F" w:rsidP="00A12F2C">
            <w:pPr>
              <w:spacing w:line="276" w:lineRule="auto"/>
              <w:contextualSpacing/>
              <w:rPr>
                <w:rFonts w:cs="Times New Roman"/>
              </w:rPr>
            </w:pPr>
          </w:p>
        </w:tc>
        <w:tc>
          <w:tcPr>
            <w:tcW w:w="0" w:type="auto"/>
            <w:vMerge/>
            <w:vAlign w:val="center"/>
          </w:tcPr>
          <w:p w14:paraId="4673CA99" w14:textId="77777777" w:rsidR="0021079F" w:rsidRPr="00D93B8F" w:rsidRDefault="0021079F" w:rsidP="00A12F2C">
            <w:pPr>
              <w:spacing w:line="276" w:lineRule="auto"/>
              <w:contextualSpacing/>
              <w:rPr>
                <w:rFonts w:cs="Times New Roman"/>
              </w:rPr>
            </w:pPr>
          </w:p>
        </w:tc>
        <w:tc>
          <w:tcPr>
            <w:tcW w:w="0" w:type="auto"/>
            <w:vAlign w:val="center"/>
          </w:tcPr>
          <w:p w14:paraId="63302A05" w14:textId="77777777" w:rsidR="0021079F" w:rsidRPr="00D93B8F" w:rsidRDefault="0021079F" w:rsidP="00A12F2C">
            <w:pPr>
              <w:spacing w:line="276" w:lineRule="auto"/>
              <w:contextualSpacing/>
              <w:rPr>
                <w:rFonts w:cs="Times New Roman"/>
              </w:rPr>
            </w:pPr>
            <w:r w:rsidRPr="00D93B8F">
              <w:rPr>
                <w:rFonts w:cs="Times New Roman"/>
              </w:rPr>
              <w:t>Показатель №4 (для ТО за год по ФО)</w:t>
            </w:r>
          </w:p>
        </w:tc>
        <w:tc>
          <w:tcPr>
            <w:tcW w:w="0" w:type="auto"/>
            <w:vAlign w:val="center"/>
          </w:tcPr>
          <w:p w14:paraId="49C8E4D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FBB1FBB" w14:textId="77777777" w:rsidTr="004809AF">
        <w:trPr>
          <w:trHeight w:val="36"/>
        </w:trPr>
        <w:tc>
          <w:tcPr>
            <w:tcW w:w="0" w:type="auto"/>
            <w:vMerge/>
            <w:vAlign w:val="center"/>
          </w:tcPr>
          <w:p w14:paraId="34E0EC55" w14:textId="77777777" w:rsidR="0021079F" w:rsidRPr="00D93B8F" w:rsidRDefault="0021079F" w:rsidP="00A12F2C">
            <w:pPr>
              <w:spacing w:line="276" w:lineRule="auto"/>
              <w:contextualSpacing/>
              <w:rPr>
                <w:rFonts w:cs="Times New Roman"/>
              </w:rPr>
            </w:pPr>
          </w:p>
        </w:tc>
        <w:tc>
          <w:tcPr>
            <w:tcW w:w="0" w:type="auto"/>
            <w:vMerge/>
            <w:vAlign w:val="center"/>
          </w:tcPr>
          <w:p w14:paraId="33D74ED3" w14:textId="77777777" w:rsidR="0021079F" w:rsidRPr="00D93B8F" w:rsidRDefault="0021079F" w:rsidP="00A12F2C">
            <w:pPr>
              <w:spacing w:line="276" w:lineRule="auto"/>
              <w:contextualSpacing/>
              <w:rPr>
                <w:rFonts w:cs="Times New Roman"/>
              </w:rPr>
            </w:pPr>
          </w:p>
        </w:tc>
        <w:tc>
          <w:tcPr>
            <w:tcW w:w="0" w:type="auto"/>
            <w:vMerge/>
            <w:vAlign w:val="center"/>
          </w:tcPr>
          <w:p w14:paraId="65F7B53D" w14:textId="77777777" w:rsidR="0021079F" w:rsidRPr="00D93B8F" w:rsidRDefault="0021079F" w:rsidP="00A12F2C">
            <w:pPr>
              <w:spacing w:line="276" w:lineRule="auto"/>
              <w:contextualSpacing/>
              <w:rPr>
                <w:rFonts w:cs="Times New Roman"/>
              </w:rPr>
            </w:pPr>
          </w:p>
        </w:tc>
        <w:tc>
          <w:tcPr>
            <w:tcW w:w="0" w:type="auto"/>
            <w:vAlign w:val="center"/>
          </w:tcPr>
          <w:p w14:paraId="6AF0D507" w14:textId="77777777" w:rsidR="0021079F" w:rsidRPr="00D93B8F" w:rsidRDefault="0021079F" w:rsidP="00A12F2C">
            <w:pPr>
              <w:spacing w:line="276" w:lineRule="auto"/>
              <w:contextualSpacing/>
              <w:rPr>
                <w:rFonts w:cs="Times New Roman"/>
              </w:rPr>
            </w:pPr>
            <w:r w:rsidRPr="00D93B8F">
              <w:rPr>
                <w:rFonts w:cs="Times New Roman"/>
              </w:rPr>
              <w:t>Показатель №4 (для ТО по сферам за год)</w:t>
            </w:r>
          </w:p>
        </w:tc>
        <w:tc>
          <w:tcPr>
            <w:tcW w:w="0" w:type="auto"/>
            <w:vAlign w:val="center"/>
          </w:tcPr>
          <w:p w14:paraId="34294EA7"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AC73453" w14:textId="77777777" w:rsidTr="004809AF">
        <w:trPr>
          <w:trHeight w:val="36"/>
        </w:trPr>
        <w:tc>
          <w:tcPr>
            <w:tcW w:w="0" w:type="auto"/>
            <w:vMerge w:val="restart"/>
            <w:vAlign w:val="center"/>
          </w:tcPr>
          <w:p w14:paraId="38BD1237" w14:textId="77777777" w:rsidR="0021079F" w:rsidRPr="00D93B8F" w:rsidRDefault="0021079F" w:rsidP="00A12F2C">
            <w:pPr>
              <w:spacing w:line="276" w:lineRule="auto"/>
              <w:contextualSpacing/>
              <w:rPr>
                <w:rFonts w:cs="Times New Roman"/>
              </w:rPr>
            </w:pPr>
            <w:r w:rsidRPr="00D93B8F">
              <w:rPr>
                <w:rFonts w:cs="Times New Roman"/>
              </w:rPr>
              <w:lastRenderedPageBreak/>
              <w:t>1.1.5</w:t>
            </w:r>
          </w:p>
        </w:tc>
        <w:tc>
          <w:tcPr>
            <w:tcW w:w="0" w:type="auto"/>
            <w:vMerge w:val="restart"/>
            <w:vAlign w:val="center"/>
          </w:tcPr>
          <w:p w14:paraId="4870942F"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№5.</w:t>
            </w:r>
            <w:r w:rsidRPr="00D93B8F">
              <w:rPr>
                <w:rFonts w:cs="Times New Roman"/>
                <w:b/>
                <w:bCs/>
              </w:rPr>
              <w:t xml:space="preserve"> </w:t>
            </w:r>
            <w:r w:rsidRPr="00D93B8F">
              <w:rPr>
                <w:rFonts w:cs="Times New Roman"/>
              </w:rPr>
              <w:t>Доля владельцев, в отношении которых были проведены проверки.</w:t>
            </w:r>
          </w:p>
          <w:p w14:paraId="21F19E80"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4D5A5CA8"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владельцев, в отношении которых были проведены проверки.</w:t>
            </w:r>
          </w:p>
          <w:p w14:paraId="1EA16FCD"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владельцев.</w:t>
            </w:r>
          </w:p>
        </w:tc>
        <w:tc>
          <w:tcPr>
            <w:tcW w:w="0" w:type="auto"/>
            <w:vMerge w:val="restart"/>
            <w:vAlign w:val="center"/>
          </w:tcPr>
          <w:p w14:paraId="324ACBF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7A806B71"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2BA6D9A5"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3AF851B4"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63633A29"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70BB1394" w14:textId="77777777" w:rsidR="0021079F" w:rsidRPr="00D93B8F" w:rsidRDefault="0021079F" w:rsidP="00A12F2C">
            <w:pPr>
              <w:spacing w:line="276" w:lineRule="auto"/>
              <w:contextualSpacing/>
              <w:rPr>
                <w:rFonts w:cs="Times New Roman"/>
              </w:rPr>
            </w:pPr>
            <w:r w:rsidRPr="00D93B8F">
              <w:rPr>
                <w:rFonts w:cs="Times New Roman"/>
              </w:rPr>
              <w:t>Показатель №5 (за год)</w:t>
            </w:r>
          </w:p>
        </w:tc>
        <w:tc>
          <w:tcPr>
            <w:tcW w:w="0" w:type="auto"/>
            <w:vAlign w:val="center"/>
          </w:tcPr>
          <w:p w14:paraId="53EB090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6C6695E" w14:textId="77777777" w:rsidTr="004809AF">
        <w:trPr>
          <w:trHeight w:val="36"/>
        </w:trPr>
        <w:tc>
          <w:tcPr>
            <w:tcW w:w="0" w:type="auto"/>
            <w:vMerge/>
            <w:vAlign w:val="center"/>
          </w:tcPr>
          <w:p w14:paraId="472F56FA" w14:textId="77777777" w:rsidR="0021079F" w:rsidRPr="00D93B8F" w:rsidRDefault="0021079F" w:rsidP="00A12F2C">
            <w:pPr>
              <w:spacing w:line="276" w:lineRule="auto"/>
              <w:contextualSpacing/>
              <w:rPr>
                <w:rFonts w:cs="Times New Roman"/>
              </w:rPr>
            </w:pPr>
          </w:p>
        </w:tc>
        <w:tc>
          <w:tcPr>
            <w:tcW w:w="0" w:type="auto"/>
            <w:vMerge/>
            <w:vAlign w:val="center"/>
          </w:tcPr>
          <w:p w14:paraId="7E28945A" w14:textId="77777777" w:rsidR="0021079F" w:rsidRPr="00D93B8F" w:rsidRDefault="0021079F" w:rsidP="00A12F2C">
            <w:pPr>
              <w:spacing w:line="276" w:lineRule="auto"/>
              <w:contextualSpacing/>
              <w:rPr>
                <w:rFonts w:cs="Times New Roman"/>
              </w:rPr>
            </w:pPr>
          </w:p>
        </w:tc>
        <w:tc>
          <w:tcPr>
            <w:tcW w:w="0" w:type="auto"/>
            <w:vMerge/>
            <w:vAlign w:val="center"/>
          </w:tcPr>
          <w:p w14:paraId="75D0313C" w14:textId="77777777" w:rsidR="0021079F" w:rsidRPr="00D93B8F" w:rsidRDefault="0021079F" w:rsidP="00A12F2C">
            <w:pPr>
              <w:spacing w:line="276" w:lineRule="auto"/>
              <w:contextualSpacing/>
              <w:rPr>
                <w:rFonts w:cs="Times New Roman"/>
              </w:rPr>
            </w:pPr>
          </w:p>
        </w:tc>
        <w:tc>
          <w:tcPr>
            <w:tcW w:w="0" w:type="auto"/>
            <w:vAlign w:val="center"/>
          </w:tcPr>
          <w:p w14:paraId="4EFDC468" w14:textId="77777777" w:rsidR="0021079F" w:rsidRPr="00D93B8F" w:rsidRDefault="0021079F" w:rsidP="00A12F2C">
            <w:pPr>
              <w:spacing w:line="276" w:lineRule="auto"/>
              <w:contextualSpacing/>
              <w:rPr>
                <w:rFonts w:cs="Times New Roman"/>
              </w:rPr>
            </w:pPr>
            <w:r w:rsidRPr="00D93B8F">
              <w:rPr>
                <w:rFonts w:cs="Times New Roman"/>
              </w:rPr>
              <w:t>Показатель №5 (по сферам за год)</w:t>
            </w:r>
          </w:p>
        </w:tc>
        <w:tc>
          <w:tcPr>
            <w:tcW w:w="0" w:type="auto"/>
            <w:vAlign w:val="center"/>
          </w:tcPr>
          <w:p w14:paraId="78649C2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DDCA3F3" w14:textId="77777777" w:rsidTr="004809AF">
        <w:trPr>
          <w:trHeight w:val="36"/>
        </w:trPr>
        <w:tc>
          <w:tcPr>
            <w:tcW w:w="0" w:type="auto"/>
            <w:vMerge/>
            <w:vAlign w:val="center"/>
          </w:tcPr>
          <w:p w14:paraId="44C50ACC" w14:textId="77777777" w:rsidR="0021079F" w:rsidRPr="00D93B8F" w:rsidRDefault="0021079F" w:rsidP="00A12F2C">
            <w:pPr>
              <w:spacing w:line="276" w:lineRule="auto"/>
              <w:contextualSpacing/>
              <w:rPr>
                <w:rFonts w:cs="Times New Roman"/>
              </w:rPr>
            </w:pPr>
          </w:p>
        </w:tc>
        <w:tc>
          <w:tcPr>
            <w:tcW w:w="0" w:type="auto"/>
            <w:vMerge/>
            <w:vAlign w:val="center"/>
          </w:tcPr>
          <w:p w14:paraId="563C112B" w14:textId="77777777" w:rsidR="0021079F" w:rsidRPr="00D93B8F" w:rsidRDefault="0021079F" w:rsidP="00A12F2C">
            <w:pPr>
              <w:spacing w:line="276" w:lineRule="auto"/>
              <w:contextualSpacing/>
              <w:rPr>
                <w:rFonts w:cs="Times New Roman"/>
              </w:rPr>
            </w:pPr>
          </w:p>
        </w:tc>
        <w:tc>
          <w:tcPr>
            <w:tcW w:w="0" w:type="auto"/>
            <w:vMerge/>
            <w:vAlign w:val="center"/>
          </w:tcPr>
          <w:p w14:paraId="596B8F63" w14:textId="77777777" w:rsidR="0021079F" w:rsidRPr="00D93B8F" w:rsidRDefault="0021079F" w:rsidP="00A12F2C">
            <w:pPr>
              <w:spacing w:line="276" w:lineRule="auto"/>
              <w:contextualSpacing/>
              <w:rPr>
                <w:rFonts w:cs="Times New Roman"/>
              </w:rPr>
            </w:pPr>
          </w:p>
        </w:tc>
        <w:tc>
          <w:tcPr>
            <w:tcW w:w="0" w:type="auto"/>
            <w:vAlign w:val="center"/>
          </w:tcPr>
          <w:p w14:paraId="0E68B0F8" w14:textId="77777777" w:rsidR="0021079F" w:rsidRPr="00D93B8F" w:rsidRDefault="0021079F" w:rsidP="00A12F2C">
            <w:pPr>
              <w:spacing w:line="276" w:lineRule="auto"/>
              <w:contextualSpacing/>
              <w:rPr>
                <w:rFonts w:cs="Times New Roman"/>
              </w:rPr>
            </w:pPr>
            <w:r w:rsidRPr="00D93B8F">
              <w:rPr>
                <w:rFonts w:cs="Times New Roman"/>
              </w:rPr>
              <w:t>Показатель №5 (по сферам и по кварталам)</w:t>
            </w:r>
          </w:p>
        </w:tc>
        <w:tc>
          <w:tcPr>
            <w:tcW w:w="0" w:type="auto"/>
            <w:vAlign w:val="center"/>
          </w:tcPr>
          <w:p w14:paraId="6159D21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DB3E988" w14:textId="77777777" w:rsidTr="004809AF">
        <w:trPr>
          <w:trHeight w:val="36"/>
        </w:trPr>
        <w:tc>
          <w:tcPr>
            <w:tcW w:w="0" w:type="auto"/>
            <w:vMerge/>
            <w:vAlign w:val="center"/>
          </w:tcPr>
          <w:p w14:paraId="248A8FF3" w14:textId="77777777" w:rsidR="0021079F" w:rsidRPr="00D93B8F" w:rsidRDefault="0021079F" w:rsidP="00A12F2C">
            <w:pPr>
              <w:spacing w:line="276" w:lineRule="auto"/>
              <w:contextualSpacing/>
              <w:rPr>
                <w:rFonts w:cs="Times New Roman"/>
              </w:rPr>
            </w:pPr>
          </w:p>
        </w:tc>
        <w:tc>
          <w:tcPr>
            <w:tcW w:w="0" w:type="auto"/>
            <w:vMerge/>
            <w:vAlign w:val="center"/>
          </w:tcPr>
          <w:p w14:paraId="72C11B9D" w14:textId="77777777" w:rsidR="0021079F" w:rsidRPr="00D93B8F" w:rsidRDefault="0021079F" w:rsidP="00A12F2C">
            <w:pPr>
              <w:spacing w:line="276" w:lineRule="auto"/>
              <w:contextualSpacing/>
              <w:rPr>
                <w:rFonts w:cs="Times New Roman"/>
              </w:rPr>
            </w:pPr>
          </w:p>
        </w:tc>
        <w:tc>
          <w:tcPr>
            <w:tcW w:w="0" w:type="auto"/>
            <w:vMerge/>
            <w:vAlign w:val="center"/>
          </w:tcPr>
          <w:p w14:paraId="754D5B08" w14:textId="77777777" w:rsidR="0021079F" w:rsidRPr="00D93B8F" w:rsidRDefault="0021079F" w:rsidP="00A12F2C">
            <w:pPr>
              <w:spacing w:line="276" w:lineRule="auto"/>
              <w:contextualSpacing/>
              <w:rPr>
                <w:rFonts w:cs="Times New Roman"/>
              </w:rPr>
            </w:pPr>
          </w:p>
        </w:tc>
        <w:tc>
          <w:tcPr>
            <w:tcW w:w="0" w:type="auto"/>
            <w:vAlign w:val="center"/>
          </w:tcPr>
          <w:p w14:paraId="33AA2BA2" w14:textId="77777777" w:rsidR="0021079F" w:rsidRPr="00D93B8F" w:rsidRDefault="0021079F" w:rsidP="00A12F2C">
            <w:pPr>
              <w:spacing w:line="276" w:lineRule="auto"/>
              <w:contextualSpacing/>
              <w:rPr>
                <w:rFonts w:cs="Times New Roman"/>
              </w:rPr>
            </w:pPr>
            <w:r w:rsidRPr="00D93B8F">
              <w:rPr>
                <w:rFonts w:cs="Times New Roman"/>
              </w:rPr>
              <w:t>Показатель №5 (для ТО за год)</w:t>
            </w:r>
          </w:p>
        </w:tc>
        <w:tc>
          <w:tcPr>
            <w:tcW w:w="0" w:type="auto"/>
            <w:vAlign w:val="center"/>
          </w:tcPr>
          <w:p w14:paraId="2258A4B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01DA35F" w14:textId="77777777" w:rsidTr="004809AF">
        <w:trPr>
          <w:trHeight w:val="36"/>
        </w:trPr>
        <w:tc>
          <w:tcPr>
            <w:tcW w:w="0" w:type="auto"/>
            <w:vMerge/>
            <w:vAlign w:val="center"/>
          </w:tcPr>
          <w:p w14:paraId="3A12D335" w14:textId="77777777" w:rsidR="0021079F" w:rsidRPr="00D93B8F" w:rsidRDefault="0021079F" w:rsidP="00A12F2C">
            <w:pPr>
              <w:spacing w:line="276" w:lineRule="auto"/>
              <w:contextualSpacing/>
              <w:rPr>
                <w:rFonts w:cs="Times New Roman"/>
              </w:rPr>
            </w:pPr>
          </w:p>
        </w:tc>
        <w:tc>
          <w:tcPr>
            <w:tcW w:w="0" w:type="auto"/>
            <w:vMerge/>
            <w:vAlign w:val="center"/>
          </w:tcPr>
          <w:p w14:paraId="7F3D790F" w14:textId="77777777" w:rsidR="0021079F" w:rsidRPr="00D93B8F" w:rsidRDefault="0021079F" w:rsidP="00A12F2C">
            <w:pPr>
              <w:spacing w:line="276" w:lineRule="auto"/>
              <w:contextualSpacing/>
              <w:rPr>
                <w:rFonts w:cs="Times New Roman"/>
              </w:rPr>
            </w:pPr>
          </w:p>
        </w:tc>
        <w:tc>
          <w:tcPr>
            <w:tcW w:w="0" w:type="auto"/>
            <w:vMerge/>
            <w:vAlign w:val="center"/>
          </w:tcPr>
          <w:p w14:paraId="745A285C" w14:textId="77777777" w:rsidR="0021079F" w:rsidRPr="00D93B8F" w:rsidRDefault="0021079F" w:rsidP="00A12F2C">
            <w:pPr>
              <w:spacing w:line="276" w:lineRule="auto"/>
              <w:contextualSpacing/>
              <w:rPr>
                <w:rFonts w:cs="Times New Roman"/>
              </w:rPr>
            </w:pPr>
          </w:p>
        </w:tc>
        <w:tc>
          <w:tcPr>
            <w:tcW w:w="0" w:type="auto"/>
            <w:vAlign w:val="center"/>
          </w:tcPr>
          <w:p w14:paraId="41CB51A0" w14:textId="77777777" w:rsidR="0021079F" w:rsidRPr="00D93B8F" w:rsidRDefault="0021079F" w:rsidP="00A12F2C">
            <w:pPr>
              <w:spacing w:line="276" w:lineRule="auto"/>
              <w:contextualSpacing/>
              <w:rPr>
                <w:rFonts w:cs="Times New Roman"/>
              </w:rPr>
            </w:pPr>
            <w:r w:rsidRPr="00D93B8F">
              <w:rPr>
                <w:rFonts w:cs="Times New Roman"/>
              </w:rPr>
              <w:t>Показатель №5 (для ТО по сферам за год)</w:t>
            </w:r>
          </w:p>
        </w:tc>
        <w:tc>
          <w:tcPr>
            <w:tcW w:w="0" w:type="auto"/>
            <w:vAlign w:val="center"/>
          </w:tcPr>
          <w:p w14:paraId="300738E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E261C42" w14:textId="77777777" w:rsidTr="004809AF">
        <w:trPr>
          <w:trHeight w:val="36"/>
        </w:trPr>
        <w:tc>
          <w:tcPr>
            <w:tcW w:w="0" w:type="auto"/>
            <w:vMerge w:val="restart"/>
            <w:vAlign w:val="center"/>
          </w:tcPr>
          <w:p w14:paraId="2C113D9E" w14:textId="77777777" w:rsidR="0021079F" w:rsidRPr="00D93B8F" w:rsidRDefault="0021079F" w:rsidP="00A12F2C">
            <w:pPr>
              <w:spacing w:line="276" w:lineRule="auto"/>
              <w:contextualSpacing/>
              <w:rPr>
                <w:rFonts w:cs="Times New Roman"/>
              </w:rPr>
            </w:pPr>
            <w:r w:rsidRPr="00D93B8F">
              <w:rPr>
                <w:rFonts w:cs="Times New Roman"/>
              </w:rPr>
              <w:t>1.1.5.1</w:t>
            </w:r>
          </w:p>
        </w:tc>
        <w:tc>
          <w:tcPr>
            <w:tcW w:w="0" w:type="auto"/>
            <w:vMerge w:val="restart"/>
            <w:vAlign w:val="center"/>
          </w:tcPr>
          <w:p w14:paraId="2C75A287"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№5 для ФО. </w:t>
            </w:r>
            <w:r w:rsidRPr="00D93B8F">
              <w:rPr>
                <w:rFonts w:cs="Times New Roman"/>
              </w:rPr>
              <w:t>Вычисляется и отображается аналогично п.1.1.5, но с наложением условия на ФО</w:t>
            </w:r>
          </w:p>
        </w:tc>
        <w:tc>
          <w:tcPr>
            <w:tcW w:w="0" w:type="auto"/>
            <w:vMerge w:val="restart"/>
            <w:vAlign w:val="center"/>
          </w:tcPr>
          <w:p w14:paraId="37E8DD80"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7B8643C6"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8E2FFAF"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6777C70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91BF577"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0A4DBD4" w14:textId="77777777" w:rsidR="0021079F" w:rsidRPr="00D93B8F" w:rsidRDefault="0021079F" w:rsidP="00A12F2C">
            <w:pPr>
              <w:spacing w:line="276" w:lineRule="auto"/>
              <w:contextualSpacing/>
              <w:rPr>
                <w:rFonts w:cs="Times New Roman"/>
              </w:rPr>
            </w:pPr>
            <w:r w:rsidRPr="00D93B8F">
              <w:rPr>
                <w:rFonts w:cs="Times New Roman"/>
              </w:rPr>
              <w:lastRenderedPageBreak/>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0F9228C3"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№5 (за год по ФО)</w:t>
            </w:r>
          </w:p>
        </w:tc>
        <w:tc>
          <w:tcPr>
            <w:tcW w:w="0" w:type="auto"/>
            <w:vAlign w:val="center"/>
          </w:tcPr>
          <w:p w14:paraId="7532850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5869BCF" w14:textId="77777777" w:rsidTr="004809AF">
        <w:trPr>
          <w:trHeight w:val="36"/>
        </w:trPr>
        <w:tc>
          <w:tcPr>
            <w:tcW w:w="0" w:type="auto"/>
            <w:vMerge/>
            <w:vAlign w:val="center"/>
          </w:tcPr>
          <w:p w14:paraId="0716EB2B" w14:textId="77777777" w:rsidR="0021079F" w:rsidRPr="00D93B8F" w:rsidRDefault="0021079F" w:rsidP="00A12F2C">
            <w:pPr>
              <w:spacing w:line="276" w:lineRule="auto"/>
              <w:contextualSpacing/>
              <w:rPr>
                <w:rFonts w:cs="Times New Roman"/>
              </w:rPr>
            </w:pPr>
          </w:p>
        </w:tc>
        <w:tc>
          <w:tcPr>
            <w:tcW w:w="0" w:type="auto"/>
            <w:vMerge/>
            <w:vAlign w:val="center"/>
          </w:tcPr>
          <w:p w14:paraId="15488646" w14:textId="77777777" w:rsidR="0021079F" w:rsidRPr="00D93B8F" w:rsidRDefault="0021079F" w:rsidP="00A12F2C">
            <w:pPr>
              <w:spacing w:line="276" w:lineRule="auto"/>
              <w:contextualSpacing/>
              <w:rPr>
                <w:rFonts w:cs="Times New Roman"/>
              </w:rPr>
            </w:pPr>
          </w:p>
        </w:tc>
        <w:tc>
          <w:tcPr>
            <w:tcW w:w="0" w:type="auto"/>
            <w:vMerge/>
            <w:vAlign w:val="center"/>
          </w:tcPr>
          <w:p w14:paraId="1A53E102" w14:textId="77777777" w:rsidR="0021079F" w:rsidRPr="00D93B8F" w:rsidRDefault="0021079F" w:rsidP="00A12F2C">
            <w:pPr>
              <w:spacing w:line="276" w:lineRule="auto"/>
              <w:contextualSpacing/>
              <w:rPr>
                <w:rFonts w:cs="Times New Roman"/>
              </w:rPr>
            </w:pPr>
          </w:p>
        </w:tc>
        <w:tc>
          <w:tcPr>
            <w:tcW w:w="0" w:type="auto"/>
            <w:vAlign w:val="center"/>
          </w:tcPr>
          <w:p w14:paraId="1EEBB856" w14:textId="77777777" w:rsidR="0021079F" w:rsidRPr="00D93B8F" w:rsidRDefault="0021079F" w:rsidP="00A12F2C">
            <w:pPr>
              <w:spacing w:line="276" w:lineRule="auto"/>
              <w:contextualSpacing/>
              <w:rPr>
                <w:rFonts w:cs="Times New Roman"/>
              </w:rPr>
            </w:pPr>
            <w:r w:rsidRPr="00D93B8F">
              <w:rPr>
                <w:rFonts w:cs="Times New Roman"/>
              </w:rPr>
              <w:t>Показатель №5 (по сферам за год по ФО)</w:t>
            </w:r>
          </w:p>
        </w:tc>
        <w:tc>
          <w:tcPr>
            <w:tcW w:w="0" w:type="auto"/>
            <w:vAlign w:val="center"/>
          </w:tcPr>
          <w:p w14:paraId="540B6DF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B6E4945" w14:textId="77777777" w:rsidTr="004809AF">
        <w:trPr>
          <w:trHeight w:val="36"/>
        </w:trPr>
        <w:tc>
          <w:tcPr>
            <w:tcW w:w="0" w:type="auto"/>
            <w:vMerge/>
            <w:vAlign w:val="center"/>
          </w:tcPr>
          <w:p w14:paraId="28143070" w14:textId="77777777" w:rsidR="0021079F" w:rsidRPr="00D93B8F" w:rsidRDefault="0021079F" w:rsidP="00A12F2C">
            <w:pPr>
              <w:spacing w:line="276" w:lineRule="auto"/>
              <w:contextualSpacing/>
              <w:rPr>
                <w:rFonts w:cs="Times New Roman"/>
              </w:rPr>
            </w:pPr>
          </w:p>
        </w:tc>
        <w:tc>
          <w:tcPr>
            <w:tcW w:w="0" w:type="auto"/>
            <w:vMerge/>
            <w:vAlign w:val="center"/>
          </w:tcPr>
          <w:p w14:paraId="2993032B" w14:textId="77777777" w:rsidR="0021079F" w:rsidRPr="00D93B8F" w:rsidRDefault="0021079F" w:rsidP="00A12F2C">
            <w:pPr>
              <w:spacing w:line="276" w:lineRule="auto"/>
              <w:contextualSpacing/>
              <w:rPr>
                <w:rFonts w:cs="Times New Roman"/>
              </w:rPr>
            </w:pPr>
          </w:p>
        </w:tc>
        <w:tc>
          <w:tcPr>
            <w:tcW w:w="0" w:type="auto"/>
            <w:vMerge/>
            <w:vAlign w:val="center"/>
          </w:tcPr>
          <w:p w14:paraId="07ED513B" w14:textId="77777777" w:rsidR="0021079F" w:rsidRPr="00D93B8F" w:rsidRDefault="0021079F" w:rsidP="00A12F2C">
            <w:pPr>
              <w:spacing w:line="276" w:lineRule="auto"/>
              <w:contextualSpacing/>
              <w:rPr>
                <w:rFonts w:cs="Times New Roman"/>
              </w:rPr>
            </w:pPr>
          </w:p>
        </w:tc>
        <w:tc>
          <w:tcPr>
            <w:tcW w:w="0" w:type="auto"/>
            <w:vAlign w:val="center"/>
          </w:tcPr>
          <w:p w14:paraId="3651F849" w14:textId="77777777" w:rsidR="0021079F" w:rsidRPr="00D93B8F" w:rsidRDefault="0021079F" w:rsidP="00A12F2C">
            <w:pPr>
              <w:spacing w:line="276" w:lineRule="auto"/>
              <w:contextualSpacing/>
              <w:rPr>
                <w:rFonts w:cs="Times New Roman"/>
              </w:rPr>
            </w:pPr>
            <w:r w:rsidRPr="00D93B8F">
              <w:rPr>
                <w:rFonts w:cs="Times New Roman"/>
              </w:rPr>
              <w:t>Показатель №5 (по сферам и по кварталам по ФО)</w:t>
            </w:r>
          </w:p>
        </w:tc>
        <w:tc>
          <w:tcPr>
            <w:tcW w:w="0" w:type="auto"/>
            <w:vAlign w:val="center"/>
          </w:tcPr>
          <w:p w14:paraId="01AED6A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47AE91B" w14:textId="77777777" w:rsidTr="004809AF">
        <w:trPr>
          <w:trHeight w:val="36"/>
        </w:trPr>
        <w:tc>
          <w:tcPr>
            <w:tcW w:w="0" w:type="auto"/>
            <w:vMerge/>
            <w:vAlign w:val="center"/>
          </w:tcPr>
          <w:p w14:paraId="40FDAC2B" w14:textId="77777777" w:rsidR="0021079F" w:rsidRPr="00D93B8F" w:rsidRDefault="0021079F" w:rsidP="00A12F2C">
            <w:pPr>
              <w:spacing w:line="276" w:lineRule="auto"/>
              <w:contextualSpacing/>
              <w:rPr>
                <w:rFonts w:cs="Times New Roman"/>
              </w:rPr>
            </w:pPr>
          </w:p>
        </w:tc>
        <w:tc>
          <w:tcPr>
            <w:tcW w:w="0" w:type="auto"/>
            <w:vMerge/>
            <w:vAlign w:val="center"/>
          </w:tcPr>
          <w:p w14:paraId="5EC2BEC4" w14:textId="77777777" w:rsidR="0021079F" w:rsidRPr="00D93B8F" w:rsidRDefault="0021079F" w:rsidP="00A12F2C">
            <w:pPr>
              <w:spacing w:line="276" w:lineRule="auto"/>
              <w:contextualSpacing/>
              <w:rPr>
                <w:rFonts w:cs="Times New Roman"/>
              </w:rPr>
            </w:pPr>
          </w:p>
        </w:tc>
        <w:tc>
          <w:tcPr>
            <w:tcW w:w="0" w:type="auto"/>
            <w:vMerge/>
            <w:vAlign w:val="center"/>
          </w:tcPr>
          <w:p w14:paraId="701D5A8A" w14:textId="77777777" w:rsidR="0021079F" w:rsidRPr="00D93B8F" w:rsidRDefault="0021079F" w:rsidP="00A12F2C">
            <w:pPr>
              <w:spacing w:line="276" w:lineRule="auto"/>
              <w:contextualSpacing/>
              <w:rPr>
                <w:rFonts w:cs="Times New Roman"/>
              </w:rPr>
            </w:pPr>
          </w:p>
        </w:tc>
        <w:tc>
          <w:tcPr>
            <w:tcW w:w="0" w:type="auto"/>
            <w:vAlign w:val="center"/>
          </w:tcPr>
          <w:p w14:paraId="31274B35" w14:textId="77777777" w:rsidR="0021079F" w:rsidRPr="00D93B8F" w:rsidRDefault="0021079F" w:rsidP="00A12F2C">
            <w:pPr>
              <w:spacing w:line="276" w:lineRule="auto"/>
              <w:contextualSpacing/>
              <w:rPr>
                <w:rFonts w:cs="Times New Roman"/>
              </w:rPr>
            </w:pPr>
            <w:r w:rsidRPr="00D93B8F">
              <w:rPr>
                <w:rFonts w:cs="Times New Roman"/>
              </w:rPr>
              <w:t>Показатель №5 (для ТО за год по ФО)</w:t>
            </w:r>
          </w:p>
        </w:tc>
        <w:tc>
          <w:tcPr>
            <w:tcW w:w="0" w:type="auto"/>
            <w:vAlign w:val="center"/>
          </w:tcPr>
          <w:p w14:paraId="4B7CF975"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DB77471" w14:textId="77777777" w:rsidTr="004809AF">
        <w:trPr>
          <w:trHeight w:val="36"/>
        </w:trPr>
        <w:tc>
          <w:tcPr>
            <w:tcW w:w="0" w:type="auto"/>
            <w:vMerge/>
            <w:vAlign w:val="center"/>
          </w:tcPr>
          <w:p w14:paraId="4A4D5DFD" w14:textId="77777777" w:rsidR="0021079F" w:rsidRPr="00D93B8F" w:rsidRDefault="0021079F" w:rsidP="00A12F2C">
            <w:pPr>
              <w:spacing w:line="276" w:lineRule="auto"/>
              <w:contextualSpacing/>
              <w:rPr>
                <w:rFonts w:cs="Times New Roman"/>
              </w:rPr>
            </w:pPr>
          </w:p>
        </w:tc>
        <w:tc>
          <w:tcPr>
            <w:tcW w:w="0" w:type="auto"/>
            <w:vMerge/>
            <w:vAlign w:val="center"/>
          </w:tcPr>
          <w:p w14:paraId="151BA10F" w14:textId="77777777" w:rsidR="0021079F" w:rsidRPr="00D93B8F" w:rsidRDefault="0021079F" w:rsidP="00A12F2C">
            <w:pPr>
              <w:spacing w:line="276" w:lineRule="auto"/>
              <w:contextualSpacing/>
              <w:rPr>
                <w:rFonts w:cs="Times New Roman"/>
              </w:rPr>
            </w:pPr>
          </w:p>
        </w:tc>
        <w:tc>
          <w:tcPr>
            <w:tcW w:w="0" w:type="auto"/>
            <w:vMerge/>
            <w:vAlign w:val="center"/>
          </w:tcPr>
          <w:p w14:paraId="5FFE705F" w14:textId="77777777" w:rsidR="0021079F" w:rsidRPr="00D93B8F" w:rsidRDefault="0021079F" w:rsidP="00A12F2C">
            <w:pPr>
              <w:spacing w:line="276" w:lineRule="auto"/>
              <w:contextualSpacing/>
              <w:rPr>
                <w:rFonts w:cs="Times New Roman"/>
              </w:rPr>
            </w:pPr>
          </w:p>
        </w:tc>
        <w:tc>
          <w:tcPr>
            <w:tcW w:w="0" w:type="auto"/>
            <w:vAlign w:val="center"/>
          </w:tcPr>
          <w:p w14:paraId="3F29E7FE" w14:textId="77777777" w:rsidR="0021079F" w:rsidRPr="00D93B8F" w:rsidRDefault="0021079F" w:rsidP="00A12F2C">
            <w:pPr>
              <w:spacing w:line="276" w:lineRule="auto"/>
              <w:contextualSpacing/>
              <w:rPr>
                <w:rFonts w:cs="Times New Roman"/>
              </w:rPr>
            </w:pPr>
            <w:r w:rsidRPr="00D93B8F">
              <w:rPr>
                <w:rFonts w:cs="Times New Roman"/>
              </w:rPr>
              <w:t>Показатель №5 (для ТО по сферам за год по ФО)</w:t>
            </w:r>
          </w:p>
        </w:tc>
        <w:tc>
          <w:tcPr>
            <w:tcW w:w="0" w:type="auto"/>
            <w:vAlign w:val="center"/>
          </w:tcPr>
          <w:p w14:paraId="45B5E24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126BD58" w14:textId="77777777" w:rsidTr="004809AF">
        <w:trPr>
          <w:trHeight w:val="36"/>
        </w:trPr>
        <w:tc>
          <w:tcPr>
            <w:tcW w:w="0" w:type="auto"/>
            <w:vMerge w:val="restart"/>
            <w:vAlign w:val="center"/>
          </w:tcPr>
          <w:p w14:paraId="31FB1667" w14:textId="77777777" w:rsidR="0021079F" w:rsidRPr="00D93B8F" w:rsidRDefault="0021079F" w:rsidP="00A12F2C">
            <w:pPr>
              <w:spacing w:line="276" w:lineRule="auto"/>
              <w:contextualSpacing/>
              <w:rPr>
                <w:rFonts w:cs="Times New Roman"/>
              </w:rPr>
            </w:pPr>
            <w:r w:rsidRPr="00D93B8F">
              <w:rPr>
                <w:rFonts w:cs="Times New Roman"/>
              </w:rPr>
              <w:lastRenderedPageBreak/>
              <w:t>1.1.6</w:t>
            </w:r>
          </w:p>
        </w:tc>
        <w:tc>
          <w:tcPr>
            <w:tcW w:w="0" w:type="auto"/>
            <w:vMerge w:val="restart"/>
            <w:vAlign w:val="center"/>
          </w:tcPr>
          <w:p w14:paraId="089730EF"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№6.</w:t>
            </w:r>
            <w:r w:rsidRPr="00D93B8F">
              <w:rPr>
                <w:rFonts w:cs="Times New Roman"/>
                <w:b/>
                <w:bCs/>
              </w:rPr>
              <w:t xml:space="preserve"> </w:t>
            </w:r>
            <w:r w:rsidRPr="00D93B8F">
              <w:rPr>
                <w:rFonts w:cs="Times New Roman"/>
              </w:rPr>
              <w:t>Среднее количество проверок, проведенных в отношении одного юридического лица, индивидуального предпринимателя.</w:t>
            </w:r>
          </w:p>
          <w:p w14:paraId="2B3CE730"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5A7DF646"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Общее количество проведенных проверок.</w:t>
            </w:r>
          </w:p>
          <w:p w14:paraId="2D5DD377"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владельцев, в отношении которых были проведены проверки.</w:t>
            </w:r>
          </w:p>
        </w:tc>
        <w:tc>
          <w:tcPr>
            <w:tcW w:w="0" w:type="auto"/>
            <w:vMerge w:val="restart"/>
            <w:vAlign w:val="center"/>
          </w:tcPr>
          <w:p w14:paraId="038655A0"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538F82FC"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43A0EFAA"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101718BD"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611CC52D"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27C54A3B" w14:textId="77777777" w:rsidR="0021079F" w:rsidRPr="00D93B8F" w:rsidRDefault="0021079F" w:rsidP="00A12F2C">
            <w:pPr>
              <w:spacing w:line="276" w:lineRule="auto"/>
              <w:contextualSpacing/>
              <w:rPr>
                <w:rFonts w:cs="Times New Roman"/>
              </w:rPr>
            </w:pPr>
            <w:r w:rsidRPr="00D93B8F">
              <w:rPr>
                <w:rFonts w:cs="Times New Roman"/>
              </w:rPr>
              <w:t>Показатель №6 (за год)</w:t>
            </w:r>
          </w:p>
        </w:tc>
        <w:tc>
          <w:tcPr>
            <w:tcW w:w="0" w:type="auto"/>
            <w:vAlign w:val="center"/>
          </w:tcPr>
          <w:p w14:paraId="56BD8F13"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5820887" w14:textId="77777777" w:rsidTr="004809AF">
        <w:trPr>
          <w:trHeight w:val="36"/>
        </w:trPr>
        <w:tc>
          <w:tcPr>
            <w:tcW w:w="0" w:type="auto"/>
            <w:vMerge/>
            <w:vAlign w:val="center"/>
          </w:tcPr>
          <w:p w14:paraId="063AB2F6" w14:textId="77777777" w:rsidR="0021079F" w:rsidRPr="00D93B8F" w:rsidRDefault="0021079F" w:rsidP="00A12F2C">
            <w:pPr>
              <w:spacing w:line="276" w:lineRule="auto"/>
              <w:contextualSpacing/>
              <w:rPr>
                <w:rFonts w:cs="Times New Roman"/>
              </w:rPr>
            </w:pPr>
          </w:p>
        </w:tc>
        <w:tc>
          <w:tcPr>
            <w:tcW w:w="0" w:type="auto"/>
            <w:vMerge/>
            <w:vAlign w:val="center"/>
          </w:tcPr>
          <w:p w14:paraId="14F0409E" w14:textId="77777777" w:rsidR="0021079F" w:rsidRPr="00D93B8F" w:rsidRDefault="0021079F" w:rsidP="00A12F2C">
            <w:pPr>
              <w:spacing w:line="276" w:lineRule="auto"/>
              <w:contextualSpacing/>
              <w:rPr>
                <w:rFonts w:cs="Times New Roman"/>
              </w:rPr>
            </w:pPr>
          </w:p>
        </w:tc>
        <w:tc>
          <w:tcPr>
            <w:tcW w:w="0" w:type="auto"/>
            <w:vMerge/>
            <w:vAlign w:val="center"/>
          </w:tcPr>
          <w:p w14:paraId="5FEB982E" w14:textId="77777777" w:rsidR="0021079F" w:rsidRPr="00D93B8F" w:rsidRDefault="0021079F" w:rsidP="00A12F2C">
            <w:pPr>
              <w:spacing w:line="276" w:lineRule="auto"/>
              <w:contextualSpacing/>
              <w:rPr>
                <w:rFonts w:cs="Times New Roman"/>
              </w:rPr>
            </w:pPr>
          </w:p>
        </w:tc>
        <w:tc>
          <w:tcPr>
            <w:tcW w:w="0" w:type="auto"/>
            <w:vAlign w:val="center"/>
          </w:tcPr>
          <w:p w14:paraId="6C3A120C" w14:textId="77777777" w:rsidR="0021079F" w:rsidRPr="00D93B8F" w:rsidRDefault="0021079F" w:rsidP="00A12F2C">
            <w:pPr>
              <w:spacing w:line="276" w:lineRule="auto"/>
              <w:contextualSpacing/>
              <w:rPr>
                <w:rFonts w:cs="Times New Roman"/>
              </w:rPr>
            </w:pPr>
            <w:r w:rsidRPr="00D93B8F">
              <w:rPr>
                <w:rFonts w:cs="Times New Roman"/>
              </w:rPr>
              <w:t>Показатель №6 (по сферам за год)</w:t>
            </w:r>
          </w:p>
        </w:tc>
        <w:tc>
          <w:tcPr>
            <w:tcW w:w="0" w:type="auto"/>
            <w:vAlign w:val="center"/>
          </w:tcPr>
          <w:p w14:paraId="0AD3416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8CCFB0F" w14:textId="77777777" w:rsidTr="004809AF">
        <w:trPr>
          <w:trHeight w:val="36"/>
        </w:trPr>
        <w:tc>
          <w:tcPr>
            <w:tcW w:w="0" w:type="auto"/>
            <w:vMerge/>
            <w:vAlign w:val="center"/>
          </w:tcPr>
          <w:p w14:paraId="488E0EA4" w14:textId="77777777" w:rsidR="0021079F" w:rsidRPr="00D93B8F" w:rsidRDefault="0021079F" w:rsidP="00A12F2C">
            <w:pPr>
              <w:spacing w:line="276" w:lineRule="auto"/>
              <w:contextualSpacing/>
              <w:rPr>
                <w:rFonts w:cs="Times New Roman"/>
              </w:rPr>
            </w:pPr>
          </w:p>
        </w:tc>
        <w:tc>
          <w:tcPr>
            <w:tcW w:w="0" w:type="auto"/>
            <w:vMerge/>
            <w:vAlign w:val="center"/>
          </w:tcPr>
          <w:p w14:paraId="0CD47D20" w14:textId="77777777" w:rsidR="0021079F" w:rsidRPr="00D93B8F" w:rsidRDefault="0021079F" w:rsidP="00A12F2C">
            <w:pPr>
              <w:spacing w:line="276" w:lineRule="auto"/>
              <w:contextualSpacing/>
              <w:rPr>
                <w:rFonts w:cs="Times New Roman"/>
              </w:rPr>
            </w:pPr>
          </w:p>
        </w:tc>
        <w:tc>
          <w:tcPr>
            <w:tcW w:w="0" w:type="auto"/>
            <w:vMerge/>
            <w:vAlign w:val="center"/>
          </w:tcPr>
          <w:p w14:paraId="4ED0FC68" w14:textId="77777777" w:rsidR="0021079F" w:rsidRPr="00D93B8F" w:rsidRDefault="0021079F" w:rsidP="00A12F2C">
            <w:pPr>
              <w:spacing w:line="276" w:lineRule="auto"/>
              <w:contextualSpacing/>
              <w:rPr>
                <w:rFonts w:cs="Times New Roman"/>
              </w:rPr>
            </w:pPr>
          </w:p>
        </w:tc>
        <w:tc>
          <w:tcPr>
            <w:tcW w:w="0" w:type="auto"/>
            <w:vAlign w:val="center"/>
          </w:tcPr>
          <w:p w14:paraId="426FFC12" w14:textId="77777777" w:rsidR="0021079F" w:rsidRPr="00D93B8F" w:rsidRDefault="0021079F" w:rsidP="00A12F2C">
            <w:pPr>
              <w:spacing w:line="276" w:lineRule="auto"/>
              <w:contextualSpacing/>
              <w:rPr>
                <w:rFonts w:cs="Times New Roman"/>
              </w:rPr>
            </w:pPr>
            <w:r w:rsidRPr="00D93B8F">
              <w:rPr>
                <w:rFonts w:cs="Times New Roman"/>
              </w:rPr>
              <w:t>Показатель №6 (по сферам и по кварталам)</w:t>
            </w:r>
          </w:p>
        </w:tc>
        <w:tc>
          <w:tcPr>
            <w:tcW w:w="0" w:type="auto"/>
            <w:vAlign w:val="center"/>
          </w:tcPr>
          <w:p w14:paraId="5D2613A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03A8E5D" w14:textId="77777777" w:rsidTr="004809AF">
        <w:trPr>
          <w:trHeight w:val="36"/>
        </w:trPr>
        <w:tc>
          <w:tcPr>
            <w:tcW w:w="0" w:type="auto"/>
            <w:vMerge/>
            <w:vAlign w:val="center"/>
          </w:tcPr>
          <w:p w14:paraId="0AC83EED" w14:textId="77777777" w:rsidR="0021079F" w:rsidRPr="00D93B8F" w:rsidRDefault="0021079F" w:rsidP="00A12F2C">
            <w:pPr>
              <w:spacing w:line="276" w:lineRule="auto"/>
              <w:contextualSpacing/>
              <w:rPr>
                <w:rFonts w:cs="Times New Roman"/>
              </w:rPr>
            </w:pPr>
          </w:p>
        </w:tc>
        <w:tc>
          <w:tcPr>
            <w:tcW w:w="0" w:type="auto"/>
            <w:vMerge/>
            <w:vAlign w:val="center"/>
          </w:tcPr>
          <w:p w14:paraId="3F22C0B9" w14:textId="77777777" w:rsidR="0021079F" w:rsidRPr="00D93B8F" w:rsidRDefault="0021079F" w:rsidP="00A12F2C">
            <w:pPr>
              <w:spacing w:line="276" w:lineRule="auto"/>
              <w:contextualSpacing/>
              <w:rPr>
                <w:rFonts w:cs="Times New Roman"/>
              </w:rPr>
            </w:pPr>
          </w:p>
        </w:tc>
        <w:tc>
          <w:tcPr>
            <w:tcW w:w="0" w:type="auto"/>
            <w:vMerge/>
            <w:vAlign w:val="center"/>
          </w:tcPr>
          <w:p w14:paraId="33483CA5" w14:textId="77777777" w:rsidR="0021079F" w:rsidRPr="00D93B8F" w:rsidRDefault="0021079F" w:rsidP="00A12F2C">
            <w:pPr>
              <w:spacing w:line="276" w:lineRule="auto"/>
              <w:contextualSpacing/>
              <w:rPr>
                <w:rFonts w:cs="Times New Roman"/>
              </w:rPr>
            </w:pPr>
          </w:p>
        </w:tc>
        <w:tc>
          <w:tcPr>
            <w:tcW w:w="0" w:type="auto"/>
            <w:vAlign w:val="center"/>
          </w:tcPr>
          <w:p w14:paraId="754B4BB2" w14:textId="77777777" w:rsidR="0021079F" w:rsidRPr="00D93B8F" w:rsidRDefault="0021079F" w:rsidP="00A12F2C">
            <w:pPr>
              <w:spacing w:line="276" w:lineRule="auto"/>
              <w:contextualSpacing/>
              <w:rPr>
                <w:rFonts w:cs="Times New Roman"/>
              </w:rPr>
            </w:pPr>
            <w:r w:rsidRPr="00D93B8F">
              <w:rPr>
                <w:rFonts w:cs="Times New Roman"/>
              </w:rPr>
              <w:t>Показатель №6 (для ТО за год)</w:t>
            </w:r>
          </w:p>
        </w:tc>
        <w:tc>
          <w:tcPr>
            <w:tcW w:w="0" w:type="auto"/>
            <w:vAlign w:val="center"/>
          </w:tcPr>
          <w:p w14:paraId="64A3EFFC"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DF2B680" w14:textId="77777777" w:rsidTr="004809AF">
        <w:trPr>
          <w:trHeight w:val="36"/>
        </w:trPr>
        <w:tc>
          <w:tcPr>
            <w:tcW w:w="0" w:type="auto"/>
            <w:vMerge/>
            <w:vAlign w:val="center"/>
          </w:tcPr>
          <w:p w14:paraId="617423E8" w14:textId="77777777" w:rsidR="0021079F" w:rsidRPr="00D93B8F" w:rsidRDefault="0021079F" w:rsidP="00A12F2C">
            <w:pPr>
              <w:spacing w:line="276" w:lineRule="auto"/>
              <w:contextualSpacing/>
              <w:rPr>
                <w:rFonts w:cs="Times New Roman"/>
              </w:rPr>
            </w:pPr>
          </w:p>
        </w:tc>
        <w:tc>
          <w:tcPr>
            <w:tcW w:w="0" w:type="auto"/>
            <w:vMerge/>
            <w:vAlign w:val="center"/>
          </w:tcPr>
          <w:p w14:paraId="3F9255DF" w14:textId="77777777" w:rsidR="0021079F" w:rsidRPr="00D93B8F" w:rsidRDefault="0021079F" w:rsidP="00A12F2C">
            <w:pPr>
              <w:spacing w:line="276" w:lineRule="auto"/>
              <w:contextualSpacing/>
              <w:rPr>
                <w:rFonts w:cs="Times New Roman"/>
              </w:rPr>
            </w:pPr>
          </w:p>
        </w:tc>
        <w:tc>
          <w:tcPr>
            <w:tcW w:w="0" w:type="auto"/>
            <w:vMerge/>
            <w:vAlign w:val="center"/>
          </w:tcPr>
          <w:p w14:paraId="6BF52506" w14:textId="77777777" w:rsidR="0021079F" w:rsidRPr="00D93B8F" w:rsidRDefault="0021079F" w:rsidP="00A12F2C">
            <w:pPr>
              <w:spacing w:line="276" w:lineRule="auto"/>
              <w:contextualSpacing/>
              <w:rPr>
                <w:rFonts w:cs="Times New Roman"/>
              </w:rPr>
            </w:pPr>
          </w:p>
        </w:tc>
        <w:tc>
          <w:tcPr>
            <w:tcW w:w="0" w:type="auto"/>
            <w:vAlign w:val="center"/>
          </w:tcPr>
          <w:p w14:paraId="369A4F4A" w14:textId="77777777" w:rsidR="0021079F" w:rsidRPr="00D93B8F" w:rsidRDefault="0021079F" w:rsidP="00A12F2C">
            <w:pPr>
              <w:spacing w:line="276" w:lineRule="auto"/>
              <w:contextualSpacing/>
              <w:rPr>
                <w:rFonts w:cs="Times New Roman"/>
              </w:rPr>
            </w:pPr>
            <w:r w:rsidRPr="00D93B8F">
              <w:rPr>
                <w:rFonts w:cs="Times New Roman"/>
              </w:rPr>
              <w:t>Показатель №6 (для ТО по сферам за год)</w:t>
            </w:r>
          </w:p>
        </w:tc>
        <w:tc>
          <w:tcPr>
            <w:tcW w:w="0" w:type="auto"/>
            <w:vAlign w:val="center"/>
          </w:tcPr>
          <w:p w14:paraId="58E0AA5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FD2DA0E" w14:textId="77777777" w:rsidTr="004809AF">
        <w:trPr>
          <w:trHeight w:val="36"/>
        </w:trPr>
        <w:tc>
          <w:tcPr>
            <w:tcW w:w="0" w:type="auto"/>
            <w:vMerge w:val="restart"/>
            <w:vAlign w:val="center"/>
          </w:tcPr>
          <w:p w14:paraId="23501482" w14:textId="77777777" w:rsidR="0021079F" w:rsidRPr="00D93B8F" w:rsidRDefault="0021079F" w:rsidP="00A12F2C">
            <w:pPr>
              <w:spacing w:line="276" w:lineRule="auto"/>
              <w:contextualSpacing/>
              <w:rPr>
                <w:rFonts w:cs="Times New Roman"/>
              </w:rPr>
            </w:pPr>
            <w:r w:rsidRPr="00D93B8F">
              <w:rPr>
                <w:rFonts w:cs="Times New Roman"/>
              </w:rPr>
              <w:t>1.1.6.1</w:t>
            </w:r>
          </w:p>
        </w:tc>
        <w:tc>
          <w:tcPr>
            <w:tcW w:w="0" w:type="auto"/>
            <w:vMerge w:val="restart"/>
            <w:vAlign w:val="center"/>
          </w:tcPr>
          <w:p w14:paraId="522F880E"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№6 для ФО. </w:t>
            </w:r>
            <w:r w:rsidRPr="00D93B8F">
              <w:rPr>
                <w:rFonts w:cs="Times New Roman"/>
              </w:rPr>
              <w:t>Вычисляется и отображается аналогично п.1.1.6, но с наложением условия на ФО</w:t>
            </w:r>
          </w:p>
        </w:tc>
        <w:tc>
          <w:tcPr>
            <w:tcW w:w="0" w:type="auto"/>
            <w:vMerge w:val="restart"/>
            <w:vAlign w:val="center"/>
          </w:tcPr>
          <w:p w14:paraId="04837035"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4174630B"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290862E8"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41C723D1"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 xml:space="preserve">(обязательный, </w:t>
            </w:r>
            <w:r w:rsidRPr="00D93B8F">
              <w:rPr>
                <w:rFonts w:cs="Times New Roman"/>
                <w:i/>
              </w:rPr>
              <w:lastRenderedPageBreak/>
              <w:t>выбор из списка)</w:t>
            </w:r>
          </w:p>
          <w:p w14:paraId="0FB5D1FC"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D4567D8"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7AADA541"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№6 (за год по ФО)</w:t>
            </w:r>
          </w:p>
        </w:tc>
        <w:tc>
          <w:tcPr>
            <w:tcW w:w="0" w:type="auto"/>
            <w:vAlign w:val="center"/>
          </w:tcPr>
          <w:p w14:paraId="72A99C0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6F69221" w14:textId="77777777" w:rsidTr="004809AF">
        <w:trPr>
          <w:trHeight w:val="36"/>
        </w:trPr>
        <w:tc>
          <w:tcPr>
            <w:tcW w:w="0" w:type="auto"/>
            <w:vMerge/>
            <w:vAlign w:val="center"/>
          </w:tcPr>
          <w:p w14:paraId="0704497E" w14:textId="77777777" w:rsidR="0021079F" w:rsidRPr="00D93B8F" w:rsidRDefault="0021079F" w:rsidP="00A12F2C">
            <w:pPr>
              <w:spacing w:line="276" w:lineRule="auto"/>
              <w:contextualSpacing/>
              <w:rPr>
                <w:rFonts w:cs="Times New Roman"/>
              </w:rPr>
            </w:pPr>
          </w:p>
        </w:tc>
        <w:tc>
          <w:tcPr>
            <w:tcW w:w="0" w:type="auto"/>
            <w:vMerge/>
            <w:vAlign w:val="center"/>
          </w:tcPr>
          <w:p w14:paraId="4A842ABC" w14:textId="77777777" w:rsidR="0021079F" w:rsidRPr="00D93B8F" w:rsidRDefault="0021079F" w:rsidP="00A12F2C">
            <w:pPr>
              <w:spacing w:line="276" w:lineRule="auto"/>
              <w:contextualSpacing/>
              <w:rPr>
                <w:rFonts w:cs="Times New Roman"/>
              </w:rPr>
            </w:pPr>
          </w:p>
        </w:tc>
        <w:tc>
          <w:tcPr>
            <w:tcW w:w="0" w:type="auto"/>
            <w:vMerge/>
            <w:vAlign w:val="center"/>
          </w:tcPr>
          <w:p w14:paraId="4B683E78" w14:textId="77777777" w:rsidR="0021079F" w:rsidRPr="00D93B8F" w:rsidRDefault="0021079F" w:rsidP="00A12F2C">
            <w:pPr>
              <w:spacing w:line="276" w:lineRule="auto"/>
              <w:contextualSpacing/>
              <w:rPr>
                <w:rFonts w:cs="Times New Roman"/>
              </w:rPr>
            </w:pPr>
          </w:p>
        </w:tc>
        <w:tc>
          <w:tcPr>
            <w:tcW w:w="0" w:type="auto"/>
            <w:vAlign w:val="center"/>
          </w:tcPr>
          <w:p w14:paraId="79316911" w14:textId="77777777" w:rsidR="0021079F" w:rsidRPr="00D93B8F" w:rsidRDefault="0021079F" w:rsidP="00A12F2C">
            <w:pPr>
              <w:spacing w:line="276" w:lineRule="auto"/>
              <w:contextualSpacing/>
              <w:rPr>
                <w:rFonts w:cs="Times New Roman"/>
              </w:rPr>
            </w:pPr>
            <w:r w:rsidRPr="00D93B8F">
              <w:rPr>
                <w:rFonts w:cs="Times New Roman"/>
              </w:rPr>
              <w:t>Показатель №6 (по сферам за год по ФО)</w:t>
            </w:r>
          </w:p>
        </w:tc>
        <w:tc>
          <w:tcPr>
            <w:tcW w:w="0" w:type="auto"/>
            <w:vAlign w:val="center"/>
          </w:tcPr>
          <w:p w14:paraId="7798AB75"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0438F59" w14:textId="77777777" w:rsidTr="004809AF">
        <w:trPr>
          <w:trHeight w:val="36"/>
        </w:trPr>
        <w:tc>
          <w:tcPr>
            <w:tcW w:w="0" w:type="auto"/>
            <w:vMerge/>
            <w:vAlign w:val="center"/>
          </w:tcPr>
          <w:p w14:paraId="2C50C1C0" w14:textId="77777777" w:rsidR="0021079F" w:rsidRPr="00D93B8F" w:rsidRDefault="0021079F" w:rsidP="00A12F2C">
            <w:pPr>
              <w:spacing w:line="276" w:lineRule="auto"/>
              <w:contextualSpacing/>
              <w:rPr>
                <w:rFonts w:cs="Times New Roman"/>
              </w:rPr>
            </w:pPr>
          </w:p>
        </w:tc>
        <w:tc>
          <w:tcPr>
            <w:tcW w:w="0" w:type="auto"/>
            <w:vMerge/>
            <w:vAlign w:val="center"/>
          </w:tcPr>
          <w:p w14:paraId="31259A59" w14:textId="77777777" w:rsidR="0021079F" w:rsidRPr="00D93B8F" w:rsidRDefault="0021079F" w:rsidP="00A12F2C">
            <w:pPr>
              <w:spacing w:line="276" w:lineRule="auto"/>
              <w:contextualSpacing/>
              <w:rPr>
                <w:rFonts w:cs="Times New Roman"/>
              </w:rPr>
            </w:pPr>
          </w:p>
        </w:tc>
        <w:tc>
          <w:tcPr>
            <w:tcW w:w="0" w:type="auto"/>
            <w:vMerge/>
            <w:vAlign w:val="center"/>
          </w:tcPr>
          <w:p w14:paraId="0A9F19A2" w14:textId="77777777" w:rsidR="0021079F" w:rsidRPr="00D93B8F" w:rsidRDefault="0021079F" w:rsidP="00A12F2C">
            <w:pPr>
              <w:spacing w:line="276" w:lineRule="auto"/>
              <w:contextualSpacing/>
              <w:rPr>
                <w:rFonts w:cs="Times New Roman"/>
              </w:rPr>
            </w:pPr>
          </w:p>
        </w:tc>
        <w:tc>
          <w:tcPr>
            <w:tcW w:w="0" w:type="auto"/>
            <w:vAlign w:val="center"/>
          </w:tcPr>
          <w:p w14:paraId="14A71267" w14:textId="77777777" w:rsidR="0021079F" w:rsidRPr="00D93B8F" w:rsidRDefault="0021079F" w:rsidP="00A12F2C">
            <w:pPr>
              <w:spacing w:line="276" w:lineRule="auto"/>
              <w:contextualSpacing/>
              <w:rPr>
                <w:rFonts w:cs="Times New Roman"/>
              </w:rPr>
            </w:pPr>
            <w:r w:rsidRPr="00D93B8F">
              <w:rPr>
                <w:rFonts w:cs="Times New Roman"/>
              </w:rPr>
              <w:t>Показатель №6 (по сферам и по кварталам по ФО)</w:t>
            </w:r>
          </w:p>
        </w:tc>
        <w:tc>
          <w:tcPr>
            <w:tcW w:w="0" w:type="auto"/>
            <w:vAlign w:val="center"/>
          </w:tcPr>
          <w:p w14:paraId="6879B5E2"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графическом </w:t>
            </w:r>
            <w:r w:rsidRPr="00D93B8F">
              <w:rPr>
                <w:rFonts w:cs="Times New Roman"/>
              </w:rPr>
              <w:lastRenderedPageBreak/>
              <w:t>виде</w:t>
            </w:r>
          </w:p>
        </w:tc>
      </w:tr>
      <w:tr w:rsidR="00D32FE9" w:rsidRPr="00D93B8F" w14:paraId="471F2CF5" w14:textId="77777777" w:rsidTr="004809AF">
        <w:trPr>
          <w:trHeight w:val="36"/>
        </w:trPr>
        <w:tc>
          <w:tcPr>
            <w:tcW w:w="0" w:type="auto"/>
            <w:vMerge/>
            <w:vAlign w:val="center"/>
          </w:tcPr>
          <w:p w14:paraId="5ADF008E" w14:textId="77777777" w:rsidR="0021079F" w:rsidRPr="00D93B8F" w:rsidRDefault="0021079F" w:rsidP="00A12F2C">
            <w:pPr>
              <w:spacing w:line="276" w:lineRule="auto"/>
              <w:contextualSpacing/>
              <w:rPr>
                <w:rFonts w:cs="Times New Roman"/>
              </w:rPr>
            </w:pPr>
          </w:p>
        </w:tc>
        <w:tc>
          <w:tcPr>
            <w:tcW w:w="0" w:type="auto"/>
            <w:vMerge/>
            <w:vAlign w:val="center"/>
          </w:tcPr>
          <w:p w14:paraId="38251C68" w14:textId="77777777" w:rsidR="0021079F" w:rsidRPr="00D93B8F" w:rsidRDefault="0021079F" w:rsidP="00A12F2C">
            <w:pPr>
              <w:spacing w:line="276" w:lineRule="auto"/>
              <w:contextualSpacing/>
              <w:rPr>
                <w:rFonts w:cs="Times New Roman"/>
              </w:rPr>
            </w:pPr>
          </w:p>
        </w:tc>
        <w:tc>
          <w:tcPr>
            <w:tcW w:w="0" w:type="auto"/>
            <w:vMerge/>
            <w:vAlign w:val="center"/>
          </w:tcPr>
          <w:p w14:paraId="02BF8CF0" w14:textId="77777777" w:rsidR="0021079F" w:rsidRPr="00D93B8F" w:rsidRDefault="0021079F" w:rsidP="00A12F2C">
            <w:pPr>
              <w:spacing w:line="276" w:lineRule="auto"/>
              <w:contextualSpacing/>
              <w:rPr>
                <w:rFonts w:cs="Times New Roman"/>
              </w:rPr>
            </w:pPr>
          </w:p>
        </w:tc>
        <w:tc>
          <w:tcPr>
            <w:tcW w:w="0" w:type="auto"/>
            <w:vAlign w:val="center"/>
          </w:tcPr>
          <w:p w14:paraId="098E8DC9" w14:textId="77777777" w:rsidR="0021079F" w:rsidRPr="00D93B8F" w:rsidRDefault="0021079F" w:rsidP="00A12F2C">
            <w:pPr>
              <w:spacing w:line="276" w:lineRule="auto"/>
              <w:contextualSpacing/>
              <w:rPr>
                <w:rFonts w:cs="Times New Roman"/>
              </w:rPr>
            </w:pPr>
            <w:r w:rsidRPr="00D93B8F">
              <w:rPr>
                <w:rFonts w:cs="Times New Roman"/>
              </w:rPr>
              <w:t>Показатель №6 (для ТО за год по ФО)</w:t>
            </w:r>
          </w:p>
        </w:tc>
        <w:tc>
          <w:tcPr>
            <w:tcW w:w="0" w:type="auto"/>
            <w:vAlign w:val="center"/>
          </w:tcPr>
          <w:p w14:paraId="3CE20D2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33C8A4F" w14:textId="77777777" w:rsidTr="004809AF">
        <w:trPr>
          <w:trHeight w:val="36"/>
        </w:trPr>
        <w:tc>
          <w:tcPr>
            <w:tcW w:w="0" w:type="auto"/>
            <w:vMerge/>
            <w:vAlign w:val="center"/>
          </w:tcPr>
          <w:p w14:paraId="120C8C79" w14:textId="77777777" w:rsidR="0021079F" w:rsidRPr="00D93B8F" w:rsidRDefault="0021079F" w:rsidP="00A12F2C">
            <w:pPr>
              <w:spacing w:line="276" w:lineRule="auto"/>
              <w:contextualSpacing/>
              <w:rPr>
                <w:rFonts w:cs="Times New Roman"/>
              </w:rPr>
            </w:pPr>
          </w:p>
        </w:tc>
        <w:tc>
          <w:tcPr>
            <w:tcW w:w="0" w:type="auto"/>
            <w:vMerge/>
            <w:vAlign w:val="center"/>
          </w:tcPr>
          <w:p w14:paraId="0675ACCB" w14:textId="77777777" w:rsidR="0021079F" w:rsidRPr="00D93B8F" w:rsidRDefault="0021079F" w:rsidP="00A12F2C">
            <w:pPr>
              <w:spacing w:line="276" w:lineRule="auto"/>
              <w:contextualSpacing/>
              <w:rPr>
                <w:rFonts w:cs="Times New Roman"/>
              </w:rPr>
            </w:pPr>
          </w:p>
        </w:tc>
        <w:tc>
          <w:tcPr>
            <w:tcW w:w="0" w:type="auto"/>
            <w:vMerge/>
            <w:vAlign w:val="center"/>
          </w:tcPr>
          <w:p w14:paraId="6B728903" w14:textId="77777777" w:rsidR="0021079F" w:rsidRPr="00D93B8F" w:rsidRDefault="0021079F" w:rsidP="00A12F2C">
            <w:pPr>
              <w:spacing w:line="276" w:lineRule="auto"/>
              <w:contextualSpacing/>
              <w:rPr>
                <w:rFonts w:cs="Times New Roman"/>
              </w:rPr>
            </w:pPr>
          </w:p>
        </w:tc>
        <w:tc>
          <w:tcPr>
            <w:tcW w:w="0" w:type="auto"/>
            <w:vAlign w:val="center"/>
          </w:tcPr>
          <w:p w14:paraId="23FF2ACF" w14:textId="77777777" w:rsidR="0021079F" w:rsidRPr="00D93B8F" w:rsidRDefault="0021079F" w:rsidP="00A12F2C">
            <w:pPr>
              <w:spacing w:line="276" w:lineRule="auto"/>
              <w:contextualSpacing/>
              <w:rPr>
                <w:rFonts w:cs="Times New Roman"/>
              </w:rPr>
            </w:pPr>
            <w:r w:rsidRPr="00D93B8F">
              <w:rPr>
                <w:rFonts w:cs="Times New Roman"/>
              </w:rPr>
              <w:t>Показатель №6 (для ТО по сферам за год по ФО)</w:t>
            </w:r>
          </w:p>
        </w:tc>
        <w:tc>
          <w:tcPr>
            <w:tcW w:w="0" w:type="auto"/>
            <w:vAlign w:val="center"/>
          </w:tcPr>
          <w:p w14:paraId="0F19FE4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6D90E5D" w14:textId="77777777" w:rsidTr="004809AF">
        <w:trPr>
          <w:trHeight w:val="36"/>
        </w:trPr>
        <w:tc>
          <w:tcPr>
            <w:tcW w:w="0" w:type="auto"/>
            <w:vMerge w:val="restart"/>
            <w:vAlign w:val="center"/>
          </w:tcPr>
          <w:p w14:paraId="7492F274" w14:textId="77777777" w:rsidR="0021079F" w:rsidRPr="00D93B8F" w:rsidRDefault="0021079F" w:rsidP="00A12F2C">
            <w:pPr>
              <w:spacing w:line="276" w:lineRule="auto"/>
              <w:contextualSpacing/>
              <w:rPr>
                <w:rFonts w:cs="Times New Roman"/>
              </w:rPr>
            </w:pPr>
            <w:r w:rsidRPr="00D93B8F">
              <w:rPr>
                <w:rFonts w:cs="Times New Roman"/>
              </w:rPr>
              <w:t>1.1.7</w:t>
            </w:r>
          </w:p>
        </w:tc>
        <w:tc>
          <w:tcPr>
            <w:tcW w:w="0" w:type="auto"/>
            <w:vMerge w:val="restart"/>
            <w:vAlign w:val="center"/>
          </w:tcPr>
          <w:p w14:paraId="446C52C9"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№7.</w:t>
            </w:r>
            <w:r w:rsidRPr="00D93B8F">
              <w:rPr>
                <w:rFonts w:cs="Times New Roman"/>
                <w:b/>
                <w:bCs/>
              </w:rPr>
              <w:t xml:space="preserve"> </w:t>
            </w:r>
            <w:r w:rsidRPr="00D93B8F">
              <w:rPr>
                <w:rFonts w:cs="Times New Roman"/>
              </w:rPr>
              <w:t>Доля проведенных внеплановых проверок.</w:t>
            </w:r>
          </w:p>
          <w:p w14:paraId="0AB0D29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3C8BE870"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Общее количество проведенных внеплановых проверок.</w:t>
            </w:r>
          </w:p>
          <w:p w14:paraId="5E60D4A5"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проверок.</w:t>
            </w:r>
          </w:p>
        </w:tc>
        <w:tc>
          <w:tcPr>
            <w:tcW w:w="0" w:type="auto"/>
            <w:vMerge w:val="restart"/>
            <w:vAlign w:val="center"/>
          </w:tcPr>
          <w:p w14:paraId="43CAB47A"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527A93CC"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4384CD0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58BA702A"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036DE74F"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2A4F7254" w14:textId="77777777" w:rsidR="0021079F" w:rsidRPr="00D93B8F" w:rsidRDefault="0021079F" w:rsidP="00A12F2C">
            <w:pPr>
              <w:spacing w:line="276" w:lineRule="auto"/>
              <w:contextualSpacing/>
              <w:rPr>
                <w:rFonts w:cs="Times New Roman"/>
              </w:rPr>
            </w:pPr>
            <w:r w:rsidRPr="00D93B8F">
              <w:rPr>
                <w:rFonts w:cs="Times New Roman"/>
              </w:rPr>
              <w:t>Показатель №7 (за год)</w:t>
            </w:r>
          </w:p>
        </w:tc>
        <w:tc>
          <w:tcPr>
            <w:tcW w:w="0" w:type="auto"/>
            <w:vAlign w:val="center"/>
          </w:tcPr>
          <w:p w14:paraId="44E1D5E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A08A19D" w14:textId="77777777" w:rsidTr="004809AF">
        <w:trPr>
          <w:trHeight w:val="36"/>
        </w:trPr>
        <w:tc>
          <w:tcPr>
            <w:tcW w:w="0" w:type="auto"/>
            <w:vMerge/>
            <w:vAlign w:val="center"/>
          </w:tcPr>
          <w:p w14:paraId="7008C5C5" w14:textId="77777777" w:rsidR="0021079F" w:rsidRPr="00D93B8F" w:rsidRDefault="0021079F" w:rsidP="00A12F2C">
            <w:pPr>
              <w:spacing w:line="276" w:lineRule="auto"/>
              <w:contextualSpacing/>
              <w:rPr>
                <w:rFonts w:cs="Times New Roman"/>
              </w:rPr>
            </w:pPr>
          </w:p>
        </w:tc>
        <w:tc>
          <w:tcPr>
            <w:tcW w:w="0" w:type="auto"/>
            <w:vMerge/>
            <w:vAlign w:val="center"/>
          </w:tcPr>
          <w:p w14:paraId="1B981B6B" w14:textId="77777777" w:rsidR="0021079F" w:rsidRPr="00D93B8F" w:rsidRDefault="0021079F" w:rsidP="00A12F2C">
            <w:pPr>
              <w:spacing w:line="276" w:lineRule="auto"/>
              <w:contextualSpacing/>
              <w:rPr>
                <w:rFonts w:cs="Times New Roman"/>
              </w:rPr>
            </w:pPr>
          </w:p>
        </w:tc>
        <w:tc>
          <w:tcPr>
            <w:tcW w:w="0" w:type="auto"/>
            <w:vMerge/>
            <w:vAlign w:val="center"/>
          </w:tcPr>
          <w:p w14:paraId="35608D4C" w14:textId="77777777" w:rsidR="0021079F" w:rsidRPr="00D93B8F" w:rsidRDefault="0021079F" w:rsidP="00A12F2C">
            <w:pPr>
              <w:spacing w:line="276" w:lineRule="auto"/>
              <w:contextualSpacing/>
              <w:rPr>
                <w:rFonts w:cs="Times New Roman"/>
              </w:rPr>
            </w:pPr>
          </w:p>
        </w:tc>
        <w:tc>
          <w:tcPr>
            <w:tcW w:w="0" w:type="auto"/>
            <w:vAlign w:val="center"/>
          </w:tcPr>
          <w:p w14:paraId="541963A4" w14:textId="77777777" w:rsidR="0021079F" w:rsidRPr="00D93B8F" w:rsidRDefault="0021079F" w:rsidP="00A12F2C">
            <w:pPr>
              <w:spacing w:line="276" w:lineRule="auto"/>
              <w:contextualSpacing/>
              <w:rPr>
                <w:rFonts w:cs="Times New Roman"/>
              </w:rPr>
            </w:pPr>
            <w:r w:rsidRPr="00D93B8F">
              <w:rPr>
                <w:rFonts w:cs="Times New Roman"/>
              </w:rPr>
              <w:t>Показатель №7 (по сферам за год)</w:t>
            </w:r>
          </w:p>
        </w:tc>
        <w:tc>
          <w:tcPr>
            <w:tcW w:w="0" w:type="auto"/>
            <w:vAlign w:val="center"/>
          </w:tcPr>
          <w:p w14:paraId="6D106BE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6B18CD0" w14:textId="77777777" w:rsidTr="004809AF">
        <w:trPr>
          <w:trHeight w:val="36"/>
        </w:trPr>
        <w:tc>
          <w:tcPr>
            <w:tcW w:w="0" w:type="auto"/>
            <w:vMerge/>
            <w:vAlign w:val="center"/>
          </w:tcPr>
          <w:p w14:paraId="282CC11A" w14:textId="77777777" w:rsidR="0021079F" w:rsidRPr="00D93B8F" w:rsidRDefault="0021079F" w:rsidP="00A12F2C">
            <w:pPr>
              <w:spacing w:line="276" w:lineRule="auto"/>
              <w:contextualSpacing/>
              <w:rPr>
                <w:rFonts w:cs="Times New Roman"/>
              </w:rPr>
            </w:pPr>
          </w:p>
        </w:tc>
        <w:tc>
          <w:tcPr>
            <w:tcW w:w="0" w:type="auto"/>
            <w:vMerge/>
            <w:vAlign w:val="center"/>
          </w:tcPr>
          <w:p w14:paraId="57F8DDB5" w14:textId="77777777" w:rsidR="0021079F" w:rsidRPr="00D93B8F" w:rsidRDefault="0021079F" w:rsidP="00A12F2C">
            <w:pPr>
              <w:spacing w:line="276" w:lineRule="auto"/>
              <w:contextualSpacing/>
              <w:rPr>
                <w:rFonts w:cs="Times New Roman"/>
              </w:rPr>
            </w:pPr>
          </w:p>
        </w:tc>
        <w:tc>
          <w:tcPr>
            <w:tcW w:w="0" w:type="auto"/>
            <w:vMerge/>
            <w:vAlign w:val="center"/>
          </w:tcPr>
          <w:p w14:paraId="015E4BBD" w14:textId="77777777" w:rsidR="0021079F" w:rsidRPr="00D93B8F" w:rsidRDefault="0021079F" w:rsidP="00A12F2C">
            <w:pPr>
              <w:spacing w:line="276" w:lineRule="auto"/>
              <w:contextualSpacing/>
              <w:rPr>
                <w:rFonts w:cs="Times New Roman"/>
              </w:rPr>
            </w:pPr>
          </w:p>
        </w:tc>
        <w:tc>
          <w:tcPr>
            <w:tcW w:w="0" w:type="auto"/>
            <w:vAlign w:val="center"/>
          </w:tcPr>
          <w:p w14:paraId="198C431E" w14:textId="77777777" w:rsidR="0021079F" w:rsidRPr="00D93B8F" w:rsidRDefault="0021079F" w:rsidP="00A12F2C">
            <w:pPr>
              <w:spacing w:line="276" w:lineRule="auto"/>
              <w:contextualSpacing/>
              <w:rPr>
                <w:rFonts w:cs="Times New Roman"/>
              </w:rPr>
            </w:pPr>
            <w:r w:rsidRPr="00D93B8F">
              <w:rPr>
                <w:rFonts w:cs="Times New Roman"/>
              </w:rPr>
              <w:t>Показатель №7 (по сферам и по кварталам)</w:t>
            </w:r>
          </w:p>
        </w:tc>
        <w:tc>
          <w:tcPr>
            <w:tcW w:w="0" w:type="auto"/>
            <w:vAlign w:val="center"/>
          </w:tcPr>
          <w:p w14:paraId="34F784E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20AF7A1" w14:textId="77777777" w:rsidTr="004809AF">
        <w:trPr>
          <w:trHeight w:val="36"/>
        </w:trPr>
        <w:tc>
          <w:tcPr>
            <w:tcW w:w="0" w:type="auto"/>
            <w:vMerge/>
            <w:vAlign w:val="center"/>
          </w:tcPr>
          <w:p w14:paraId="3473B3F5" w14:textId="77777777" w:rsidR="0021079F" w:rsidRPr="00D93B8F" w:rsidRDefault="0021079F" w:rsidP="00A12F2C">
            <w:pPr>
              <w:spacing w:line="276" w:lineRule="auto"/>
              <w:contextualSpacing/>
              <w:rPr>
                <w:rFonts w:cs="Times New Roman"/>
              </w:rPr>
            </w:pPr>
          </w:p>
        </w:tc>
        <w:tc>
          <w:tcPr>
            <w:tcW w:w="0" w:type="auto"/>
            <w:vMerge/>
            <w:vAlign w:val="center"/>
          </w:tcPr>
          <w:p w14:paraId="55CB9C86" w14:textId="77777777" w:rsidR="0021079F" w:rsidRPr="00D93B8F" w:rsidRDefault="0021079F" w:rsidP="00A12F2C">
            <w:pPr>
              <w:spacing w:line="276" w:lineRule="auto"/>
              <w:contextualSpacing/>
              <w:rPr>
                <w:rFonts w:cs="Times New Roman"/>
              </w:rPr>
            </w:pPr>
          </w:p>
        </w:tc>
        <w:tc>
          <w:tcPr>
            <w:tcW w:w="0" w:type="auto"/>
            <w:vMerge/>
            <w:vAlign w:val="center"/>
          </w:tcPr>
          <w:p w14:paraId="7F40B30E" w14:textId="77777777" w:rsidR="0021079F" w:rsidRPr="00D93B8F" w:rsidRDefault="0021079F" w:rsidP="00A12F2C">
            <w:pPr>
              <w:spacing w:line="276" w:lineRule="auto"/>
              <w:contextualSpacing/>
              <w:rPr>
                <w:rFonts w:cs="Times New Roman"/>
              </w:rPr>
            </w:pPr>
          </w:p>
        </w:tc>
        <w:tc>
          <w:tcPr>
            <w:tcW w:w="0" w:type="auto"/>
            <w:vAlign w:val="center"/>
          </w:tcPr>
          <w:p w14:paraId="702217AB" w14:textId="77777777" w:rsidR="0021079F" w:rsidRPr="00D93B8F" w:rsidRDefault="0021079F" w:rsidP="00A12F2C">
            <w:pPr>
              <w:spacing w:line="276" w:lineRule="auto"/>
              <w:contextualSpacing/>
              <w:rPr>
                <w:rFonts w:cs="Times New Roman"/>
              </w:rPr>
            </w:pPr>
            <w:r w:rsidRPr="00D93B8F">
              <w:rPr>
                <w:rFonts w:cs="Times New Roman"/>
              </w:rPr>
              <w:t>Показатель №7 (для ТО за год)</w:t>
            </w:r>
          </w:p>
        </w:tc>
        <w:tc>
          <w:tcPr>
            <w:tcW w:w="0" w:type="auto"/>
            <w:vAlign w:val="center"/>
          </w:tcPr>
          <w:p w14:paraId="66F2F76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7D5E83C" w14:textId="77777777" w:rsidTr="004809AF">
        <w:trPr>
          <w:trHeight w:val="36"/>
        </w:trPr>
        <w:tc>
          <w:tcPr>
            <w:tcW w:w="0" w:type="auto"/>
            <w:vMerge/>
            <w:vAlign w:val="center"/>
          </w:tcPr>
          <w:p w14:paraId="49CA8599" w14:textId="77777777" w:rsidR="0021079F" w:rsidRPr="00D93B8F" w:rsidRDefault="0021079F" w:rsidP="00A12F2C">
            <w:pPr>
              <w:spacing w:line="276" w:lineRule="auto"/>
              <w:contextualSpacing/>
              <w:rPr>
                <w:rFonts w:cs="Times New Roman"/>
              </w:rPr>
            </w:pPr>
          </w:p>
        </w:tc>
        <w:tc>
          <w:tcPr>
            <w:tcW w:w="0" w:type="auto"/>
            <w:vMerge/>
            <w:vAlign w:val="center"/>
          </w:tcPr>
          <w:p w14:paraId="79741B91" w14:textId="77777777" w:rsidR="0021079F" w:rsidRPr="00D93B8F" w:rsidRDefault="0021079F" w:rsidP="00A12F2C">
            <w:pPr>
              <w:spacing w:line="276" w:lineRule="auto"/>
              <w:contextualSpacing/>
              <w:rPr>
                <w:rFonts w:cs="Times New Roman"/>
              </w:rPr>
            </w:pPr>
          </w:p>
        </w:tc>
        <w:tc>
          <w:tcPr>
            <w:tcW w:w="0" w:type="auto"/>
            <w:vMerge/>
            <w:vAlign w:val="center"/>
          </w:tcPr>
          <w:p w14:paraId="76527379" w14:textId="77777777" w:rsidR="0021079F" w:rsidRPr="00D93B8F" w:rsidRDefault="0021079F" w:rsidP="00A12F2C">
            <w:pPr>
              <w:spacing w:line="276" w:lineRule="auto"/>
              <w:contextualSpacing/>
              <w:rPr>
                <w:rFonts w:cs="Times New Roman"/>
              </w:rPr>
            </w:pPr>
          </w:p>
        </w:tc>
        <w:tc>
          <w:tcPr>
            <w:tcW w:w="0" w:type="auto"/>
            <w:vAlign w:val="center"/>
          </w:tcPr>
          <w:p w14:paraId="5424D514" w14:textId="77777777" w:rsidR="0021079F" w:rsidRPr="00D93B8F" w:rsidRDefault="0021079F" w:rsidP="00A12F2C">
            <w:pPr>
              <w:spacing w:line="276" w:lineRule="auto"/>
              <w:contextualSpacing/>
              <w:rPr>
                <w:rFonts w:cs="Times New Roman"/>
              </w:rPr>
            </w:pPr>
            <w:r w:rsidRPr="00D93B8F">
              <w:rPr>
                <w:rFonts w:cs="Times New Roman"/>
              </w:rPr>
              <w:t>Показатель №7 (для ТО по сферам за год)</w:t>
            </w:r>
          </w:p>
        </w:tc>
        <w:tc>
          <w:tcPr>
            <w:tcW w:w="0" w:type="auto"/>
            <w:vAlign w:val="center"/>
          </w:tcPr>
          <w:p w14:paraId="240F3E4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686AF61" w14:textId="77777777" w:rsidTr="004809AF">
        <w:trPr>
          <w:trHeight w:val="36"/>
        </w:trPr>
        <w:tc>
          <w:tcPr>
            <w:tcW w:w="0" w:type="auto"/>
            <w:vMerge w:val="restart"/>
            <w:vAlign w:val="center"/>
          </w:tcPr>
          <w:p w14:paraId="643B44F3" w14:textId="77777777" w:rsidR="0021079F" w:rsidRPr="00D93B8F" w:rsidRDefault="0021079F" w:rsidP="00A12F2C">
            <w:pPr>
              <w:spacing w:line="276" w:lineRule="auto"/>
              <w:contextualSpacing/>
              <w:rPr>
                <w:rFonts w:cs="Times New Roman"/>
              </w:rPr>
            </w:pPr>
            <w:r w:rsidRPr="00D93B8F">
              <w:rPr>
                <w:rFonts w:cs="Times New Roman"/>
              </w:rPr>
              <w:t>1.1.7.1</w:t>
            </w:r>
          </w:p>
        </w:tc>
        <w:tc>
          <w:tcPr>
            <w:tcW w:w="0" w:type="auto"/>
            <w:vMerge w:val="restart"/>
            <w:vAlign w:val="center"/>
          </w:tcPr>
          <w:p w14:paraId="50D1018E"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№7 для ФО. </w:t>
            </w:r>
            <w:r w:rsidRPr="00D93B8F">
              <w:rPr>
                <w:rFonts w:cs="Times New Roman"/>
              </w:rPr>
              <w:t>Вычисляется и отображается аналогично п.1.1.7, но с наложением условия на ФО</w:t>
            </w:r>
          </w:p>
        </w:tc>
        <w:tc>
          <w:tcPr>
            <w:tcW w:w="0" w:type="auto"/>
            <w:vMerge w:val="restart"/>
            <w:vAlign w:val="center"/>
          </w:tcPr>
          <w:p w14:paraId="7D359846"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0C1FA0A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462FDD0"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lastRenderedPageBreak/>
              <w:t>(обязательный, диапазон от/до)</w:t>
            </w:r>
          </w:p>
          <w:p w14:paraId="54AFD18E"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80708E1"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0EC86D7"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4CFDBD8C"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№7 (за год по ФО)</w:t>
            </w:r>
          </w:p>
        </w:tc>
        <w:tc>
          <w:tcPr>
            <w:tcW w:w="0" w:type="auto"/>
            <w:vAlign w:val="center"/>
          </w:tcPr>
          <w:p w14:paraId="3D5D7CBA"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119F216" w14:textId="77777777" w:rsidTr="004809AF">
        <w:trPr>
          <w:trHeight w:val="36"/>
        </w:trPr>
        <w:tc>
          <w:tcPr>
            <w:tcW w:w="0" w:type="auto"/>
            <w:vMerge/>
            <w:vAlign w:val="center"/>
          </w:tcPr>
          <w:p w14:paraId="380304D7" w14:textId="77777777" w:rsidR="0021079F" w:rsidRPr="00D93B8F" w:rsidRDefault="0021079F" w:rsidP="00A12F2C">
            <w:pPr>
              <w:spacing w:line="276" w:lineRule="auto"/>
              <w:contextualSpacing/>
              <w:rPr>
                <w:rFonts w:cs="Times New Roman"/>
              </w:rPr>
            </w:pPr>
          </w:p>
        </w:tc>
        <w:tc>
          <w:tcPr>
            <w:tcW w:w="0" w:type="auto"/>
            <w:vMerge/>
            <w:vAlign w:val="center"/>
          </w:tcPr>
          <w:p w14:paraId="66DD7575" w14:textId="77777777" w:rsidR="0021079F" w:rsidRPr="00D93B8F" w:rsidRDefault="0021079F" w:rsidP="00A12F2C">
            <w:pPr>
              <w:spacing w:line="276" w:lineRule="auto"/>
              <w:contextualSpacing/>
              <w:rPr>
                <w:rFonts w:cs="Times New Roman"/>
              </w:rPr>
            </w:pPr>
          </w:p>
        </w:tc>
        <w:tc>
          <w:tcPr>
            <w:tcW w:w="0" w:type="auto"/>
            <w:vMerge/>
            <w:vAlign w:val="center"/>
          </w:tcPr>
          <w:p w14:paraId="58F00309" w14:textId="77777777" w:rsidR="0021079F" w:rsidRPr="00D93B8F" w:rsidRDefault="0021079F" w:rsidP="00A12F2C">
            <w:pPr>
              <w:spacing w:line="276" w:lineRule="auto"/>
              <w:contextualSpacing/>
              <w:rPr>
                <w:rFonts w:cs="Times New Roman"/>
              </w:rPr>
            </w:pPr>
          </w:p>
        </w:tc>
        <w:tc>
          <w:tcPr>
            <w:tcW w:w="0" w:type="auto"/>
            <w:vAlign w:val="center"/>
          </w:tcPr>
          <w:p w14:paraId="0AB161F0" w14:textId="77777777" w:rsidR="0021079F" w:rsidRPr="00D93B8F" w:rsidRDefault="0021079F" w:rsidP="00A12F2C">
            <w:pPr>
              <w:spacing w:line="276" w:lineRule="auto"/>
              <w:contextualSpacing/>
              <w:rPr>
                <w:rFonts w:cs="Times New Roman"/>
              </w:rPr>
            </w:pPr>
            <w:r w:rsidRPr="00D93B8F">
              <w:rPr>
                <w:rFonts w:cs="Times New Roman"/>
              </w:rPr>
              <w:t>Показатель №7 (по сферам за год по ФО)</w:t>
            </w:r>
          </w:p>
        </w:tc>
        <w:tc>
          <w:tcPr>
            <w:tcW w:w="0" w:type="auto"/>
            <w:vAlign w:val="center"/>
          </w:tcPr>
          <w:p w14:paraId="5206FCB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675227B" w14:textId="77777777" w:rsidTr="004809AF">
        <w:trPr>
          <w:trHeight w:val="36"/>
        </w:trPr>
        <w:tc>
          <w:tcPr>
            <w:tcW w:w="0" w:type="auto"/>
            <w:vMerge/>
            <w:vAlign w:val="center"/>
          </w:tcPr>
          <w:p w14:paraId="0B692EA1" w14:textId="77777777" w:rsidR="0021079F" w:rsidRPr="00D93B8F" w:rsidRDefault="0021079F" w:rsidP="00A12F2C">
            <w:pPr>
              <w:spacing w:line="276" w:lineRule="auto"/>
              <w:contextualSpacing/>
              <w:rPr>
                <w:rFonts w:cs="Times New Roman"/>
              </w:rPr>
            </w:pPr>
          </w:p>
        </w:tc>
        <w:tc>
          <w:tcPr>
            <w:tcW w:w="0" w:type="auto"/>
            <w:vMerge/>
            <w:vAlign w:val="center"/>
          </w:tcPr>
          <w:p w14:paraId="5D2E9B0C" w14:textId="77777777" w:rsidR="0021079F" w:rsidRPr="00D93B8F" w:rsidRDefault="0021079F" w:rsidP="00A12F2C">
            <w:pPr>
              <w:spacing w:line="276" w:lineRule="auto"/>
              <w:contextualSpacing/>
              <w:rPr>
                <w:rFonts w:cs="Times New Roman"/>
              </w:rPr>
            </w:pPr>
          </w:p>
        </w:tc>
        <w:tc>
          <w:tcPr>
            <w:tcW w:w="0" w:type="auto"/>
            <w:vMerge/>
            <w:vAlign w:val="center"/>
          </w:tcPr>
          <w:p w14:paraId="5FFEFCEA" w14:textId="77777777" w:rsidR="0021079F" w:rsidRPr="00D93B8F" w:rsidRDefault="0021079F" w:rsidP="00A12F2C">
            <w:pPr>
              <w:spacing w:line="276" w:lineRule="auto"/>
              <w:contextualSpacing/>
              <w:rPr>
                <w:rFonts w:cs="Times New Roman"/>
              </w:rPr>
            </w:pPr>
          </w:p>
        </w:tc>
        <w:tc>
          <w:tcPr>
            <w:tcW w:w="0" w:type="auto"/>
            <w:vAlign w:val="center"/>
          </w:tcPr>
          <w:p w14:paraId="543989E1" w14:textId="77777777" w:rsidR="0021079F" w:rsidRPr="00D93B8F" w:rsidRDefault="0021079F" w:rsidP="00A12F2C">
            <w:pPr>
              <w:spacing w:line="276" w:lineRule="auto"/>
              <w:contextualSpacing/>
              <w:rPr>
                <w:rFonts w:cs="Times New Roman"/>
              </w:rPr>
            </w:pPr>
            <w:r w:rsidRPr="00D93B8F">
              <w:rPr>
                <w:rFonts w:cs="Times New Roman"/>
              </w:rPr>
              <w:t>Показатель №7 (по сферам и по кварталам по ФО)</w:t>
            </w:r>
          </w:p>
        </w:tc>
        <w:tc>
          <w:tcPr>
            <w:tcW w:w="0" w:type="auto"/>
            <w:vAlign w:val="center"/>
          </w:tcPr>
          <w:p w14:paraId="3E6B53A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7129B8C" w14:textId="77777777" w:rsidTr="004809AF">
        <w:trPr>
          <w:trHeight w:val="36"/>
        </w:trPr>
        <w:tc>
          <w:tcPr>
            <w:tcW w:w="0" w:type="auto"/>
            <w:vMerge/>
            <w:vAlign w:val="center"/>
          </w:tcPr>
          <w:p w14:paraId="46B8A957" w14:textId="77777777" w:rsidR="0021079F" w:rsidRPr="00D93B8F" w:rsidRDefault="0021079F" w:rsidP="00A12F2C">
            <w:pPr>
              <w:spacing w:line="276" w:lineRule="auto"/>
              <w:contextualSpacing/>
              <w:rPr>
                <w:rFonts w:cs="Times New Roman"/>
              </w:rPr>
            </w:pPr>
          </w:p>
        </w:tc>
        <w:tc>
          <w:tcPr>
            <w:tcW w:w="0" w:type="auto"/>
            <w:vMerge/>
            <w:vAlign w:val="center"/>
          </w:tcPr>
          <w:p w14:paraId="35455495" w14:textId="77777777" w:rsidR="0021079F" w:rsidRPr="00D93B8F" w:rsidRDefault="0021079F" w:rsidP="00A12F2C">
            <w:pPr>
              <w:spacing w:line="276" w:lineRule="auto"/>
              <w:contextualSpacing/>
              <w:rPr>
                <w:rFonts w:cs="Times New Roman"/>
              </w:rPr>
            </w:pPr>
          </w:p>
        </w:tc>
        <w:tc>
          <w:tcPr>
            <w:tcW w:w="0" w:type="auto"/>
            <w:vMerge/>
            <w:vAlign w:val="center"/>
          </w:tcPr>
          <w:p w14:paraId="3FCABA23" w14:textId="77777777" w:rsidR="0021079F" w:rsidRPr="00D93B8F" w:rsidRDefault="0021079F" w:rsidP="00A12F2C">
            <w:pPr>
              <w:spacing w:line="276" w:lineRule="auto"/>
              <w:contextualSpacing/>
              <w:rPr>
                <w:rFonts w:cs="Times New Roman"/>
              </w:rPr>
            </w:pPr>
          </w:p>
        </w:tc>
        <w:tc>
          <w:tcPr>
            <w:tcW w:w="0" w:type="auto"/>
            <w:vAlign w:val="center"/>
          </w:tcPr>
          <w:p w14:paraId="5F539AAB" w14:textId="77777777" w:rsidR="0021079F" w:rsidRPr="00D93B8F" w:rsidRDefault="0021079F" w:rsidP="00A12F2C">
            <w:pPr>
              <w:spacing w:line="276" w:lineRule="auto"/>
              <w:contextualSpacing/>
              <w:rPr>
                <w:rFonts w:cs="Times New Roman"/>
              </w:rPr>
            </w:pPr>
            <w:r w:rsidRPr="00D93B8F">
              <w:rPr>
                <w:rFonts w:cs="Times New Roman"/>
              </w:rPr>
              <w:t>Показатель №7 (для ТО за год по ФО)</w:t>
            </w:r>
          </w:p>
        </w:tc>
        <w:tc>
          <w:tcPr>
            <w:tcW w:w="0" w:type="auto"/>
            <w:vAlign w:val="center"/>
          </w:tcPr>
          <w:p w14:paraId="256176A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A008A97" w14:textId="77777777" w:rsidTr="004809AF">
        <w:trPr>
          <w:trHeight w:val="36"/>
        </w:trPr>
        <w:tc>
          <w:tcPr>
            <w:tcW w:w="0" w:type="auto"/>
            <w:vMerge/>
            <w:vAlign w:val="center"/>
          </w:tcPr>
          <w:p w14:paraId="0FE61564" w14:textId="77777777" w:rsidR="0021079F" w:rsidRPr="00D93B8F" w:rsidRDefault="0021079F" w:rsidP="00A12F2C">
            <w:pPr>
              <w:spacing w:line="276" w:lineRule="auto"/>
              <w:contextualSpacing/>
              <w:rPr>
                <w:rFonts w:cs="Times New Roman"/>
              </w:rPr>
            </w:pPr>
          </w:p>
        </w:tc>
        <w:tc>
          <w:tcPr>
            <w:tcW w:w="0" w:type="auto"/>
            <w:vMerge/>
            <w:vAlign w:val="center"/>
          </w:tcPr>
          <w:p w14:paraId="08CF5467" w14:textId="77777777" w:rsidR="0021079F" w:rsidRPr="00D93B8F" w:rsidRDefault="0021079F" w:rsidP="00A12F2C">
            <w:pPr>
              <w:spacing w:line="276" w:lineRule="auto"/>
              <w:contextualSpacing/>
              <w:rPr>
                <w:rFonts w:cs="Times New Roman"/>
              </w:rPr>
            </w:pPr>
          </w:p>
        </w:tc>
        <w:tc>
          <w:tcPr>
            <w:tcW w:w="0" w:type="auto"/>
            <w:vMerge/>
            <w:vAlign w:val="center"/>
          </w:tcPr>
          <w:p w14:paraId="14E5BA4E" w14:textId="77777777" w:rsidR="0021079F" w:rsidRPr="00D93B8F" w:rsidRDefault="0021079F" w:rsidP="00A12F2C">
            <w:pPr>
              <w:spacing w:line="276" w:lineRule="auto"/>
              <w:contextualSpacing/>
              <w:rPr>
                <w:rFonts w:cs="Times New Roman"/>
              </w:rPr>
            </w:pPr>
          </w:p>
        </w:tc>
        <w:tc>
          <w:tcPr>
            <w:tcW w:w="0" w:type="auto"/>
            <w:vAlign w:val="center"/>
          </w:tcPr>
          <w:p w14:paraId="4C28EF5E" w14:textId="77777777" w:rsidR="0021079F" w:rsidRPr="00D93B8F" w:rsidRDefault="0021079F" w:rsidP="00A12F2C">
            <w:pPr>
              <w:spacing w:line="276" w:lineRule="auto"/>
              <w:contextualSpacing/>
              <w:rPr>
                <w:rFonts w:cs="Times New Roman"/>
              </w:rPr>
            </w:pPr>
            <w:r w:rsidRPr="00D93B8F">
              <w:rPr>
                <w:rFonts w:cs="Times New Roman"/>
              </w:rPr>
              <w:t>Показатель №7 (для ТО по сферам за год по ФО)</w:t>
            </w:r>
          </w:p>
        </w:tc>
        <w:tc>
          <w:tcPr>
            <w:tcW w:w="0" w:type="auto"/>
            <w:vAlign w:val="center"/>
          </w:tcPr>
          <w:p w14:paraId="5973C95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FF84417" w14:textId="77777777" w:rsidTr="004809AF">
        <w:trPr>
          <w:trHeight w:val="36"/>
        </w:trPr>
        <w:tc>
          <w:tcPr>
            <w:tcW w:w="0" w:type="auto"/>
            <w:vMerge w:val="restart"/>
            <w:vAlign w:val="center"/>
          </w:tcPr>
          <w:p w14:paraId="11D1973A" w14:textId="77777777" w:rsidR="0021079F" w:rsidRPr="00D93B8F" w:rsidRDefault="0021079F" w:rsidP="00A12F2C">
            <w:pPr>
              <w:spacing w:line="276" w:lineRule="auto"/>
              <w:contextualSpacing/>
              <w:rPr>
                <w:rFonts w:cs="Times New Roman"/>
              </w:rPr>
            </w:pPr>
            <w:r w:rsidRPr="00D93B8F">
              <w:rPr>
                <w:rFonts w:cs="Times New Roman"/>
              </w:rPr>
              <w:t>1.1.8</w:t>
            </w:r>
          </w:p>
        </w:tc>
        <w:tc>
          <w:tcPr>
            <w:tcW w:w="0" w:type="auto"/>
            <w:vMerge w:val="restart"/>
            <w:vAlign w:val="center"/>
          </w:tcPr>
          <w:p w14:paraId="30A353C7"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№8.</w:t>
            </w:r>
            <w:r w:rsidRPr="00D93B8F">
              <w:rPr>
                <w:rFonts w:cs="Times New Roman"/>
              </w:rPr>
              <w:t xml:space="preserve"> Доля правонарушений, выявленных по итогам проведения внеплановых проверок.</w:t>
            </w:r>
          </w:p>
          <w:p w14:paraId="04D1CC9E"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7FA37C45"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правонарушений, выявленных по итогам проведения внеплановых проверок.</w:t>
            </w:r>
          </w:p>
          <w:p w14:paraId="3DE37015"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правонарушений, выявленных по итогам проверок.</w:t>
            </w:r>
          </w:p>
        </w:tc>
        <w:tc>
          <w:tcPr>
            <w:tcW w:w="0" w:type="auto"/>
            <w:vMerge w:val="restart"/>
            <w:vAlign w:val="center"/>
          </w:tcPr>
          <w:p w14:paraId="594FA9C6"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6030EA1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4F917A6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1B119989"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0D3BE7A0"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4E31AA35" w14:textId="77777777" w:rsidR="0021079F" w:rsidRPr="00D93B8F" w:rsidRDefault="0021079F" w:rsidP="00A12F2C">
            <w:pPr>
              <w:spacing w:line="276" w:lineRule="auto"/>
              <w:contextualSpacing/>
              <w:rPr>
                <w:rFonts w:cs="Times New Roman"/>
              </w:rPr>
            </w:pPr>
            <w:r w:rsidRPr="00D93B8F">
              <w:rPr>
                <w:rFonts w:cs="Times New Roman"/>
              </w:rPr>
              <w:t>Показатель №8 (за год)</w:t>
            </w:r>
          </w:p>
        </w:tc>
        <w:tc>
          <w:tcPr>
            <w:tcW w:w="0" w:type="auto"/>
            <w:vAlign w:val="center"/>
          </w:tcPr>
          <w:p w14:paraId="625B9F3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B725702" w14:textId="77777777" w:rsidTr="004809AF">
        <w:trPr>
          <w:trHeight w:val="36"/>
        </w:trPr>
        <w:tc>
          <w:tcPr>
            <w:tcW w:w="0" w:type="auto"/>
            <w:vMerge/>
            <w:vAlign w:val="center"/>
          </w:tcPr>
          <w:p w14:paraId="22592643" w14:textId="77777777" w:rsidR="0021079F" w:rsidRPr="00D93B8F" w:rsidRDefault="0021079F" w:rsidP="00A12F2C">
            <w:pPr>
              <w:spacing w:line="276" w:lineRule="auto"/>
              <w:contextualSpacing/>
              <w:rPr>
                <w:rFonts w:cs="Times New Roman"/>
              </w:rPr>
            </w:pPr>
          </w:p>
        </w:tc>
        <w:tc>
          <w:tcPr>
            <w:tcW w:w="0" w:type="auto"/>
            <w:vMerge/>
            <w:vAlign w:val="center"/>
          </w:tcPr>
          <w:p w14:paraId="511D8E36" w14:textId="77777777" w:rsidR="0021079F" w:rsidRPr="00D93B8F" w:rsidRDefault="0021079F" w:rsidP="00A12F2C">
            <w:pPr>
              <w:spacing w:line="276" w:lineRule="auto"/>
              <w:contextualSpacing/>
              <w:rPr>
                <w:rFonts w:cs="Times New Roman"/>
              </w:rPr>
            </w:pPr>
          </w:p>
        </w:tc>
        <w:tc>
          <w:tcPr>
            <w:tcW w:w="0" w:type="auto"/>
            <w:vMerge/>
            <w:vAlign w:val="center"/>
          </w:tcPr>
          <w:p w14:paraId="75E59E75" w14:textId="77777777" w:rsidR="0021079F" w:rsidRPr="00D93B8F" w:rsidRDefault="0021079F" w:rsidP="00A12F2C">
            <w:pPr>
              <w:spacing w:line="276" w:lineRule="auto"/>
              <w:contextualSpacing/>
              <w:rPr>
                <w:rFonts w:cs="Times New Roman"/>
              </w:rPr>
            </w:pPr>
          </w:p>
        </w:tc>
        <w:tc>
          <w:tcPr>
            <w:tcW w:w="0" w:type="auto"/>
            <w:vAlign w:val="center"/>
          </w:tcPr>
          <w:p w14:paraId="04FCDD7A" w14:textId="77777777" w:rsidR="0021079F" w:rsidRPr="00D93B8F" w:rsidRDefault="0021079F" w:rsidP="00A12F2C">
            <w:pPr>
              <w:spacing w:line="276" w:lineRule="auto"/>
              <w:contextualSpacing/>
              <w:rPr>
                <w:rFonts w:cs="Times New Roman"/>
              </w:rPr>
            </w:pPr>
            <w:r w:rsidRPr="00D93B8F">
              <w:rPr>
                <w:rFonts w:cs="Times New Roman"/>
              </w:rPr>
              <w:t>Показатель №8 (по сферам за год)</w:t>
            </w:r>
          </w:p>
        </w:tc>
        <w:tc>
          <w:tcPr>
            <w:tcW w:w="0" w:type="auto"/>
            <w:vAlign w:val="center"/>
          </w:tcPr>
          <w:p w14:paraId="73C9453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A0BD3AE" w14:textId="77777777" w:rsidTr="004809AF">
        <w:trPr>
          <w:trHeight w:val="36"/>
        </w:trPr>
        <w:tc>
          <w:tcPr>
            <w:tcW w:w="0" w:type="auto"/>
            <w:vMerge/>
            <w:vAlign w:val="center"/>
          </w:tcPr>
          <w:p w14:paraId="3C80A864" w14:textId="77777777" w:rsidR="0021079F" w:rsidRPr="00D93B8F" w:rsidRDefault="0021079F" w:rsidP="00A12F2C">
            <w:pPr>
              <w:spacing w:line="276" w:lineRule="auto"/>
              <w:contextualSpacing/>
              <w:rPr>
                <w:rFonts w:cs="Times New Roman"/>
              </w:rPr>
            </w:pPr>
          </w:p>
        </w:tc>
        <w:tc>
          <w:tcPr>
            <w:tcW w:w="0" w:type="auto"/>
            <w:vMerge/>
            <w:vAlign w:val="center"/>
          </w:tcPr>
          <w:p w14:paraId="2EC8D4CD" w14:textId="77777777" w:rsidR="0021079F" w:rsidRPr="00D93B8F" w:rsidRDefault="0021079F" w:rsidP="00A12F2C">
            <w:pPr>
              <w:spacing w:line="276" w:lineRule="auto"/>
              <w:contextualSpacing/>
              <w:rPr>
                <w:rFonts w:cs="Times New Roman"/>
              </w:rPr>
            </w:pPr>
          </w:p>
        </w:tc>
        <w:tc>
          <w:tcPr>
            <w:tcW w:w="0" w:type="auto"/>
            <w:vMerge/>
            <w:vAlign w:val="center"/>
          </w:tcPr>
          <w:p w14:paraId="69989975" w14:textId="77777777" w:rsidR="0021079F" w:rsidRPr="00D93B8F" w:rsidRDefault="0021079F" w:rsidP="00A12F2C">
            <w:pPr>
              <w:spacing w:line="276" w:lineRule="auto"/>
              <w:contextualSpacing/>
              <w:rPr>
                <w:rFonts w:cs="Times New Roman"/>
              </w:rPr>
            </w:pPr>
          </w:p>
        </w:tc>
        <w:tc>
          <w:tcPr>
            <w:tcW w:w="0" w:type="auto"/>
            <w:vAlign w:val="center"/>
          </w:tcPr>
          <w:p w14:paraId="1E44074E" w14:textId="77777777" w:rsidR="0021079F" w:rsidRPr="00D93B8F" w:rsidRDefault="0021079F" w:rsidP="00A12F2C">
            <w:pPr>
              <w:spacing w:line="276" w:lineRule="auto"/>
              <w:contextualSpacing/>
              <w:rPr>
                <w:rFonts w:cs="Times New Roman"/>
              </w:rPr>
            </w:pPr>
            <w:r w:rsidRPr="00D93B8F">
              <w:rPr>
                <w:rFonts w:cs="Times New Roman"/>
              </w:rPr>
              <w:t>Показатель №8 (по сферам и по кварталам)</w:t>
            </w:r>
          </w:p>
        </w:tc>
        <w:tc>
          <w:tcPr>
            <w:tcW w:w="0" w:type="auto"/>
            <w:vAlign w:val="center"/>
          </w:tcPr>
          <w:p w14:paraId="32D9011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A648573" w14:textId="77777777" w:rsidTr="004809AF">
        <w:trPr>
          <w:trHeight w:val="36"/>
        </w:trPr>
        <w:tc>
          <w:tcPr>
            <w:tcW w:w="0" w:type="auto"/>
            <w:vMerge/>
            <w:vAlign w:val="center"/>
          </w:tcPr>
          <w:p w14:paraId="42C48B82" w14:textId="77777777" w:rsidR="0021079F" w:rsidRPr="00D93B8F" w:rsidRDefault="0021079F" w:rsidP="00A12F2C">
            <w:pPr>
              <w:spacing w:line="276" w:lineRule="auto"/>
              <w:contextualSpacing/>
              <w:rPr>
                <w:rFonts w:cs="Times New Roman"/>
              </w:rPr>
            </w:pPr>
          </w:p>
        </w:tc>
        <w:tc>
          <w:tcPr>
            <w:tcW w:w="0" w:type="auto"/>
            <w:vMerge/>
            <w:vAlign w:val="center"/>
          </w:tcPr>
          <w:p w14:paraId="0928D724" w14:textId="77777777" w:rsidR="0021079F" w:rsidRPr="00D93B8F" w:rsidRDefault="0021079F" w:rsidP="00A12F2C">
            <w:pPr>
              <w:spacing w:line="276" w:lineRule="auto"/>
              <w:contextualSpacing/>
              <w:rPr>
                <w:rFonts w:cs="Times New Roman"/>
              </w:rPr>
            </w:pPr>
          </w:p>
        </w:tc>
        <w:tc>
          <w:tcPr>
            <w:tcW w:w="0" w:type="auto"/>
            <w:vMerge/>
            <w:vAlign w:val="center"/>
          </w:tcPr>
          <w:p w14:paraId="7ED23C8B" w14:textId="77777777" w:rsidR="0021079F" w:rsidRPr="00D93B8F" w:rsidRDefault="0021079F" w:rsidP="00A12F2C">
            <w:pPr>
              <w:spacing w:line="276" w:lineRule="auto"/>
              <w:contextualSpacing/>
              <w:rPr>
                <w:rFonts w:cs="Times New Roman"/>
              </w:rPr>
            </w:pPr>
          </w:p>
        </w:tc>
        <w:tc>
          <w:tcPr>
            <w:tcW w:w="0" w:type="auto"/>
            <w:vAlign w:val="center"/>
          </w:tcPr>
          <w:p w14:paraId="626990BD" w14:textId="77777777" w:rsidR="0021079F" w:rsidRPr="00D93B8F" w:rsidRDefault="0021079F" w:rsidP="00A12F2C">
            <w:pPr>
              <w:spacing w:line="276" w:lineRule="auto"/>
              <w:contextualSpacing/>
              <w:rPr>
                <w:rFonts w:cs="Times New Roman"/>
              </w:rPr>
            </w:pPr>
            <w:r w:rsidRPr="00D93B8F">
              <w:rPr>
                <w:rFonts w:cs="Times New Roman"/>
              </w:rPr>
              <w:t>Показатель №8 (для ТО за год)</w:t>
            </w:r>
          </w:p>
        </w:tc>
        <w:tc>
          <w:tcPr>
            <w:tcW w:w="0" w:type="auto"/>
            <w:vAlign w:val="center"/>
          </w:tcPr>
          <w:p w14:paraId="06E2806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E1F03E8" w14:textId="77777777" w:rsidTr="004809AF">
        <w:trPr>
          <w:trHeight w:val="36"/>
        </w:trPr>
        <w:tc>
          <w:tcPr>
            <w:tcW w:w="0" w:type="auto"/>
            <w:vMerge/>
            <w:vAlign w:val="center"/>
          </w:tcPr>
          <w:p w14:paraId="3D604FB0" w14:textId="77777777" w:rsidR="0021079F" w:rsidRPr="00D93B8F" w:rsidRDefault="0021079F" w:rsidP="00A12F2C">
            <w:pPr>
              <w:spacing w:line="276" w:lineRule="auto"/>
              <w:contextualSpacing/>
              <w:rPr>
                <w:rFonts w:cs="Times New Roman"/>
              </w:rPr>
            </w:pPr>
          </w:p>
        </w:tc>
        <w:tc>
          <w:tcPr>
            <w:tcW w:w="0" w:type="auto"/>
            <w:vMerge/>
            <w:vAlign w:val="center"/>
          </w:tcPr>
          <w:p w14:paraId="32DDF4A5" w14:textId="77777777" w:rsidR="0021079F" w:rsidRPr="00D93B8F" w:rsidRDefault="0021079F" w:rsidP="00A12F2C">
            <w:pPr>
              <w:spacing w:line="276" w:lineRule="auto"/>
              <w:contextualSpacing/>
              <w:rPr>
                <w:rFonts w:cs="Times New Roman"/>
              </w:rPr>
            </w:pPr>
          </w:p>
        </w:tc>
        <w:tc>
          <w:tcPr>
            <w:tcW w:w="0" w:type="auto"/>
            <w:vMerge/>
            <w:vAlign w:val="center"/>
          </w:tcPr>
          <w:p w14:paraId="07FF3264" w14:textId="77777777" w:rsidR="0021079F" w:rsidRPr="00D93B8F" w:rsidRDefault="0021079F" w:rsidP="00A12F2C">
            <w:pPr>
              <w:spacing w:line="276" w:lineRule="auto"/>
              <w:contextualSpacing/>
              <w:rPr>
                <w:rFonts w:cs="Times New Roman"/>
              </w:rPr>
            </w:pPr>
          </w:p>
        </w:tc>
        <w:tc>
          <w:tcPr>
            <w:tcW w:w="0" w:type="auto"/>
            <w:vAlign w:val="center"/>
          </w:tcPr>
          <w:p w14:paraId="643CCEA3" w14:textId="77777777" w:rsidR="0021079F" w:rsidRPr="00D93B8F" w:rsidRDefault="0021079F" w:rsidP="00A12F2C">
            <w:pPr>
              <w:spacing w:line="276" w:lineRule="auto"/>
              <w:contextualSpacing/>
              <w:rPr>
                <w:rFonts w:cs="Times New Roman"/>
              </w:rPr>
            </w:pPr>
            <w:r w:rsidRPr="00D93B8F">
              <w:rPr>
                <w:rFonts w:cs="Times New Roman"/>
              </w:rPr>
              <w:t>Показатель №8 (для ТО по сферам за год)</w:t>
            </w:r>
          </w:p>
        </w:tc>
        <w:tc>
          <w:tcPr>
            <w:tcW w:w="0" w:type="auto"/>
            <w:vAlign w:val="center"/>
          </w:tcPr>
          <w:p w14:paraId="0BD038C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C10FE2E" w14:textId="77777777" w:rsidTr="004809AF">
        <w:trPr>
          <w:trHeight w:val="36"/>
        </w:trPr>
        <w:tc>
          <w:tcPr>
            <w:tcW w:w="0" w:type="auto"/>
            <w:vMerge w:val="restart"/>
            <w:vAlign w:val="center"/>
          </w:tcPr>
          <w:p w14:paraId="16E5BE6A" w14:textId="77777777" w:rsidR="0021079F" w:rsidRPr="00D93B8F" w:rsidRDefault="0021079F" w:rsidP="00A12F2C">
            <w:pPr>
              <w:spacing w:line="276" w:lineRule="auto"/>
              <w:contextualSpacing/>
              <w:rPr>
                <w:rFonts w:cs="Times New Roman"/>
              </w:rPr>
            </w:pPr>
            <w:r w:rsidRPr="00D93B8F">
              <w:rPr>
                <w:rFonts w:cs="Times New Roman"/>
              </w:rPr>
              <w:t>1.1.8.1</w:t>
            </w:r>
          </w:p>
        </w:tc>
        <w:tc>
          <w:tcPr>
            <w:tcW w:w="0" w:type="auto"/>
            <w:vMerge w:val="restart"/>
            <w:vAlign w:val="center"/>
          </w:tcPr>
          <w:p w14:paraId="06C6A7E7"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№8 для ФО. </w:t>
            </w:r>
            <w:r w:rsidRPr="00D93B8F">
              <w:rPr>
                <w:rFonts w:cs="Times New Roman"/>
              </w:rPr>
              <w:t xml:space="preserve">Вычисляется и отображается аналогично п.1.1.8, но с наложением условия </w:t>
            </w:r>
            <w:r w:rsidRPr="00D93B8F">
              <w:rPr>
                <w:rFonts w:cs="Times New Roman"/>
              </w:rPr>
              <w:lastRenderedPageBreak/>
              <w:t>на ФО</w:t>
            </w:r>
          </w:p>
        </w:tc>
        <w:tc>
          <w:tcPr>
            <w:tcW w:w="0" w:type="auto"/>
            <w:vMerge w:val="restart"/>
            <w:vAlign w:val="center"/>
          </w:tcPr>
          <w:p w14:paraId="0E23EFA9"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13ADD65A"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lastRenderedPageBreak/>
              <w:t>(обязательный, выбор из списка)</w:t>
            </w:r>
          </w:p>
          <w:p w14:paraId="0F04F7C4"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4CA1CF1A"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692FB6C"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7FC45C69"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2B1A23DA"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№8 (за год по ФО)</w:t>
            </w:r>
          </w:p>
        </w:tc>
        <w:tc>
          <w:tcPr>
            <w:tcW w:w="0" w:type="auto"/>
            <w:vAlign w:val="center"/>
          </w:tcPr>
          <w:p w14:paraId="24DE37D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564E4D3" w14:textId="77777777" w:rsidTr="004809AF">
        <w:trPr>
          <w:trHeight w:val="36"/>
        </w:trPr>
        <w:tc>
          <w:tcPr>
            <w:tcW w:w="0" w:type="auto"/>
            <w:vMerge/>
            <w:vAlign w:val="center"/>
          </w:tcPr>
          <w:p w14:paraId="32F42B10" w14:textId="77777777" w:rsidR="0021079F" w:rsidRPr="00D93B8F" w:rsidRDefault="0021079F" w:rsidP="00A12F2C">
            <w:pPr>
              <w:spacing w:line="276" w:lineRule="auto"/>
              <w:contextualSpacing/>
              <w:rPr>
                <w:rFonts w:cs="Times New Roman"/>
              </w:rPr>
            </w:pPr>
          </w:p>
        </w:tc>
        <w:tc>
          <w:tcPr>
            <w:tcW w:w="0" w:type="auto"/>
            <w:vMerge/>
            <w:vAlign w:val="center"/>
          </w:tcPr>
          <w:p w14:paraId="5C24E47F" w14:textId="77777777" w:rsidR="0021079F" w:rsidRPr="00D93B8F" w:rsidRDefault="0021079F" w:rsidP="00A12F2C">
            <w:pPr>
              <w:spacing w:line="276" w:lineRule="auto"/>
              <w:contextualSpacing/>
              <w:rPr>
                <w:rFonts w:cs="Times New Roman"/>
              </w:rPr>
            </w:pPr>
          </w:p>
        </w:tc>
        <w:tc>
          <w:tcPr>
            <w:tcW w:w="0" w:type="auto"/>
            <w:vMerge/>
            <w:vAlign w:val="center"/>
          </w:tcPr>
          <w:p w14:paraId="0E5EB441" w14:textId="77777777" w:rsidR="0021079F" w:rsidRPr="00D93B8F" w:rsidRDefault="0021079F" w:rsidP="00A12F2C">
            <w:pPr>
              <w:spacing w:line="276" w:lineRule="auto"/>
              <w:contextualSpacing/>
              <w:rPr>
                <w:rFonts w:cs="Times New Roman"/>
              </w:rPr>
            </w:pPr>
          </w:p>
        </w:tc>
        <w:tc>
          <w:tcPr>
            <w:tcW w:w="0" w:type="auto"/>
            <w:vAlign w:val="center"/>
          </w:tcPr>
          <w:p w14:paraId="6235EC77" w14:textId="77777777" w:rsidR="0021079F" w:rsidRPr="00D93B8F" w:rsidRDefault="0021079F" w:rsidP="00A12F2C">
            <w:pPr>
              <w:spacing w:line="276" w:lineRule="auto"/>
              <w:contextualSpacing/>
              <w:rPr>
                <w:rFonts w:cs="Times New Roman"/>
              </w:rPr>
            </w:pPr>
            <w:r w:rsidRPr="00D93B8F">
              <w:rPr>
                <w:rFonts w:cs="Times New Roman"/>
              </w:rPr>
              <w:t>Показатель №8 (по сферам за год по ФО)</w:t>
            </w:r>
          </w:p>
        </w:tc>
        <w:tc>
          <w:tcPr>
            <w:tcW w:w="0" w:type="auto"/>
            <w:vAlign w:val="center"/>
          </w:tcPr>
          <w:p w14:paraId="49BD7CA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CE840D0" w14:textId="77777777" w:rsidTr="004809AF">
        <w:trPr>
          <w:trHeight w:val="36"/>
        </w:trPr>
        <w:tc>
          <w:tcPr>
            <w:tcW w:w="0" w:type="auto"/>
            <w:vMerge/>
            <w:vAlign w:val="center"/>
          </w:tcPr>
          <w:p w14:paraId="0AAB1C51" w14:textId="77777777" w:rsidR="0021079F" w:rsidRPr="00D93B8F" w:rsidRDefault="0021079F" w:rsidP="00A12F2C">
            <w:pPr>
              <w:spacing w:line="276" w:lineRule="auto"/>
              <w:contextualSpacing/>
              <w:rPr>
                <w:rFonts w:cs="Times New Roman"/>
              </w:rPr>
            </w:pPr>
          </w:p>
        </w:tc>
        <w:tc>
          <w:tcPr>
            <w:tcW w:w="0" w:type="auto"/>
            <w:vMerge/>
            <w:vAlign w:val="center"/>
          </w:tcPr>
          <w:p w14:paraId="616A029A" w14:textId="77777777" w:rsidR="0021079F" w:rsidRPr="00D93B8F" w:rsidRDefault="0021079F" w:rsidP="00A12F2C">
            <w:pPr>
              <w:spacing w:line="276" w:lineRule="auto"/>
              <w:contextualSpacing/>
              <w:rPr>
                <w:rFonts w:cs="Times New Roman"/>
              </w:rPr>
            </w:pPr>
          </w:p>
        </w:tc>
        <w:tc>
          <w:tcPr>
            <w:tcW w:w="0" w:type="auto"/>
            <w:vMerge/>
            <w:vAlign w:val="center"/>
          </w:tcPr>
          <w:p w14:paraId="3AF2AA1C" w14:textId="77777777" w:rsidR="0021079F" w:rsidRPr="00D93B8F" w:rsidRDefault="0021079F" w:rsidP="00A12F2C">
            <w:pPr>
              <w:spacing w:line="276" w:lineRule="auto"/>
              <w:contextualSpacing/>
              <w:rPr>
                <w:rFonts w:cs="Times New Roman"/>
              </w:rPr>
            </w:pPr>
          </w:p>
        </w:tc>
        <w:tc>
          <w:tcPr>
            <w:tcW w:w="0" w:type="auto"/>
            <w:vAlign w:val="center"/>
          </w:tcPr>
          <w:p w14:paraId="0A74B7B0" w14:textId="77777777" w:rsidR="0021079F" w:rsidRPr="00D93B8F" w:rsidRDefault="0021079F" w:rsidP="00A12F2C">
            <w:pPr>
              <w:spacing w:line="276" w:lineRule="auto"/>
              <w:contextualSpacing/>
              <w:rPr>
                <w:rFonts w:cs="Times New Roman"/>
              </w:rPr>
            </w:pPr>
            <w:r w:rsidRPr="00D93B8F">
              <w:rPr>
                <w:rFonts w:cs="Times New Roman"/>
              </w:rPr>
              <w:t>Показатель №8 (по сферам и по кварталам по ФО)</w:t>
            </w:r>
          </w:p>
        </w:tc>
        <w:tc>
          <w:tcPr>
            <w:tcW w:w="0" w:type="auto"/>
            <w:vAlign w:val="center"/>
          </w:tcPr>
          <w:p w14:paraId="3AB7814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F3A5C8F" w14:textId="77777777" w:rsidTr="004809AF">
        <w:trPr>
          <w:trHeight w:val="36"/>
        </w:trPr>
        <w:tc>
          <w:tcPr>
            <w:tcW w:w="0" w:type="auto"/>
            <w:vMerge/>
            <w:vAlign w:val="center"/>
          </w:tcPr>
          <w:p w14:paraId="650B3D3B" w14:textId="77777777" w:rsidR="0021079F" w:rsidRPr="00D93B8F" w:rsidRDefault="0021079F" w:rsidP="00A12F2C">
            <w:pPr>
              <w:spacing w:line="276" w:lineRule="auto"/>
              <w:contextualSpacing/>
              <w:rPr>
                <w:rFonts w:cs="Times New Roman"/>
              </w:rPr>
            </w:pPr>
          </w:p>
        </w:tc>
        <w:tc>
          <w:tcPr>
            <w:tcW w:w="0" w:type="auto"/>
            <w:vMerge/>
            <w:vAlign w:val="center"/>
          </w:tcPr>
          <w:p w14:paraId="7B39002F" w14:textId="77777777" w:rsidR="0021079F" w:rsidRPr="00D93B8F" w:rsidRDefault="0021079F" w:rsidP="00A12F2C">
            <w:pPr>
              <w:spacing w:line="276" w:lineRule="auto"/>
              <w:contextualSpacing/>
              <w:rPr>
                <w:rFonts w:cs="Times New Roman"/>
              </w:rPr>
            </w:pPr>
          </w:p>
        </w:tc>
        <w:tc>
          <w:tcPr>
            <w:tcW w:w="0" w:type="auto"/>
            <w:vMerge/>
            <w:vAlign w:val="center"/>
          </w:tcPr>
          <w:p w14:paraId="54C8FFA9" w14:textId="77777777" w:rsidR="0021079F" w:rsidRPr="00D93B8F" w:rsidRDefault="0021079F" w:rsidP="00A12F2C">
            <w:pPr>
              <w:spacing w:line="276" w:lineRule="auto"/>
              <w:contextualSpacing/>
              <w:rPr>
                <w:rFonts w:cs="Times New Roman"/>
              </w:rPr>
            </w:pPr>
          </w:p>
        </w:tc>
        <w:tc>
          <w:tcPr>
            <w:tcW w:w="0" w:type="auto"/>
            <w:vAlign w:val="center"/>
          </w:tcPr>
          <w:p w14:paraId="3E04E883" w14:textId="77777777" w:rsidR="0021079F" w:rsidRPr="00D93B8F" w:rsidRDefault="0021079F" w:rsidP="00A12F2C">
            <w:pPr>
              <w:spacing w:line="276" w:lineRule="auto"/>
              <w:contextualSpacing/>
              <w:rPr>
                <w:rFonts w:cs="Times New Roman"/>
              </w:rPr>
            </w:pPr>
            <w:r w:rsidRPr="00D93B8F">
              <w:rPr>
                <w:rFonts w:cs="Times New Roman"/>
              </w:rPr>
              <w:t>Показатель №8 (для ТО за год по ФО)</w:t>
            </w:r>
          </w:p>
        </w:tc>
        <w:tc>
          <w:tcPr>
            <w:tcW w:w="0" w:type="auto"/>
            <w:vAlign w:val="center"/>
          </w:tcPr>
          <w:p w14:paraId="5D58B59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07F80DD" w14:textId="77777777" w:rsidTr="004809AF">
        <w:trPr>
          <w:trHeight w:val="36"/>
        </w:trPr>
        <w:tc>
          <w:tcPr>
            <w:tcW w:w="0" w:type="auto"/>
            <w:vMerge/>
            <w:vAlign w:val="center"/>
          </w:tcPr>
          <w:p w14:paraId="6CFDAE77" w14:textId="77777777" w:rsidR="0021079F" w:rsidRPr="00D93B8F" w:rsidRDefault="0021079F" w:rsidP="00A12F2C">
            <w:pPr>
              <w:spacing w:line="276" w:lineRule="auto"/>
              <w:contextualSpacing/>
              <w:rPr>
                <w:rFonts w:cs="Times New Roman"/>
              </w:rPr>
            </w:pPr>
          </w:p>
        </w:tc>
        <w:tc>
          <w:tcPr>
            <w:tcW w:w="0" w:type="auto"/>
            <w:vMerge/>
            <w:vAlign w:val="center"/>
          </w:tcPr>
          <w:p w14:paraId="5B1B073C" w14:textId="77777777" w:rsidR="0021079F" w:rsidRPr="00D93B8F" w:rsidRDefault="0021079F" w:rsidP="00A12F2C">
            <w:pPr>
              <w:spacing w:line="276" w:lineRule="auto"/>
              <w:contextualSpacing/>
              <w:rPr>
                <w:rFonts w:cs="Times New Roman"/>
              </w:rPr>
            </w:pPr>
          </w:p>
        </w:tc>
        <w:tc>
          <w:tcPr>
            <w:tcW w:w="0" w:type="auto"/>
            <w:vMerge/>
            <w:vAlign w:val="center"/>
          </w:tcPr>
          <w:p w14:paraId="36F17A50" w14:textId="77777777" w:rsidR="0021079F" w:rsidRPr="00D93B8F" w:rsidRDefault="0021079F" w:rsidP="00A12F2C">
            <w:pPr>
              <w:spacing w:line="276" w:lineRule="auto"/>
              <w:contextualSpacing/>
              <w:rPr>
                <w:rFonts w:cs="Times New Roman"/>
              </w:rPr>
            </w:pPr>
          </w:p>
        </w:tc>
        <w:tc>
          <w:tcPr>
            <w:tcW w:w="0" w:type="auto"/>
            <w:vAlign w:val="center"/>
          </w:tcPr>
          <w:p w14:paraId="68EE3004" w14:textId="77777777" w:rsidR="0021079F" w:rsidRPr="00D93B8F" w:rsidRDefault="0021079F" w:rsidP="00A12F2C">
            <w:pPr>
              <w:spacing w:line="276" w:lineRule="auto"/>
              <w:contextualSpacing/>
              <w:rPr>
                <w:rFonts w:cs="Times New Roman"/>
              </w:rPr>
            </w:pPr>
            <w:r w:rsidRPr="00D93B8F">
              <w:rPr>
                <w:rFonts w:cs="Times New Roman"/>
              </w:rPr>
              <w:t>Показатель №8 (для ТО по сферам за год по ФО)</w:t>
            </w:r>
          </w:p>
        </w:tc>
        <w:tc>
          <w:tcPr>
            <w:tcW w:w="0" w:type="auto"/>
            <w:vAlign w:val="center"/>
          </w:tcPr>
          <w:p w14:paraId="14B50B4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B4FCFD4" w14:textId="77777777" w:rsidTr="004809AF">
        <w:trPr>
          <w:trHeight w:val="36"/>
        </w:trPr>
        <w:tc>
          <w:tcPr>
            <w:tcW w:w="0" w:type="auto"/>
            <w:vMerge w:val="restart"/>
            <w:vAlign w:val="center"/>
          </w:tcPr>
          <w:p w14:paraId="367F4360" w14:textId="77777777" w:rsidR="0021079F" w:rsidRPr="00D93B8F" w:rsidRDefault="0021079F" w:rsidP="00A12F2C">
            <w:pPr>
              <w:spacing w:line="276" w:lineRule="auto"/>
              <w:contextualSpacing/>
              <w:rPr>
                <w:rFonts w:cs="Times New Roman"/>
              </w:rPr>
            </w:pPr>
            <w:r w:rsidRPr="00D93B8F">
              <w:rPr>
                <w:rFonts w:cs="Times New Roman"/>
              </w:rPr>
              <w:t>1.1.9</w:t>
            </w:r>
          </w:p>
        </w:tc>
        <w:tc>
          <w:tcPr>
            <w:tcW w:w="0" w:type="auto"/>
            <w:vMerge w:val="restart"/>
            <w:vAlign w:val="center"/>
          </w:tcPr>
          <w:p w14:paraId="4B489058"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№9.</w:t>
            </w:r>
            <w:r w:rsidRPr="00D93B8F">
              <w:rPr>
                <w:rFonts w:cs="Times New Roman"/>
              </w:rPr>
              <w:t xml:space="preserve"> Доля внеплановых проверок, проведенных на основании информации об угрозе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D93B8F">
              <w:rPr>
                <w:rFonts w:cs="Times New Roman"/>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p w14:paraId="39D65670"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6EBED1B0"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внеплановых проверок, проведенных на основании информации об угрозе причинения вреда.</w:t>
            </w:r>
          </w:p>
          <w:p w14:paraId="297F4653"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внеплановых проверок.</w:t>
            </w:r>
          </w:p>
        </w:tc>
        <w:tc>
          <w:tcPr>
            <w:tcW w:w="0" w:type="auto"/>
            <w:vMerge w:val="restart"/>
            <w:vAlign w:val="center"/>
          </w:tcPr>
          <w:p w14:paraId="12B99B86"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75900E16"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2795ADA"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749F3695"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1AFDE6B8"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1988EC99" w14:textId="77777777" w:rsidR="0021079F" w:rsidRPr="00D93B8F" w:rsidRDefault="0021079F" w:rsidP="00A12F2C">
            <w:pPr>
              <w:spacing w:line="276" w:lineRule="auto"/>
              <w:contextualSpacing/>
              <w:rPr>
                <w:rFonts w:cs="Times New Roman"/>
              </w:rPr>
            </w:pPr>
            <w:r w:rsidRPr="00D93B8F">
              <w:rPr>
                <w:rFonts w:cs="Times New Roman"/>
              </w:rPr>
              <w:t>Показатель №9 (за год)</w:t>
            </w:r>
          </w:p>
        </w:tc>
        <w:tc>
          <w:tcPr>
            <w:tcW w:w="0" w:type="auto"/>
            <w:vAlign w:val="center"/>
          </w:tcPr>
          <w:p w14:paraId="34E9758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452527F" w14:textId="77777777" w:rsidTr="004809AF">
        <w:trPr>
          <w:trHeight w:val="36"/>
        </w:trPr>
        <w:tc>
          <w:tcPr>
            <w:tcW w:w="0" w:type="auto"/>
            <w:vMerge/>
            <w:vAlign w:val="center"/>
          </w:tcPr>
          <w:p w14:paraId="3FE4F2E6" w14:textId="77777777" w:rsidR="0021079F" w:rsidRPr="00D93B8F" w:rsidRDefault="0021079F" w:rsidP="00A12F2C">
            <w:pPr>
              <w:spacing w:line="276" w:lineRule="auto"/>
              <w:contextualSpacing/>
              <w:rPr>
                <w:rFonts w:cs="Times New Roman"/>
              </w:rPr>
            </w:pPr>
          </w:p>
        </w:tc>
        <w:tc>
          <w:tcPr>
            <w:tcW w:w="0" w:type="auto"/>
            <w:vMerge/>
            <w:vAlign w:val="center"/>
          </w:tcPr>
          <w:p w14:paraId="4D473732" w14:textId="77777777" w:rsidR="0021079F" w:rsidRPr="00D93B8F" w:rsidRDefault="0021079F" w:rsidP="00A12F2C">
            <w:pPr>
              <w:spacing w:line="276" w:lineRule="auto"/>
              <w:contextualSpacing/>
              <w:rPr>
                <w:rFonts w:cs="Times New Roman"/>
              </w:rPr>
            </w:pPr>
          </w:p>
        </w:tc>
        <w:tc>
          <w:tcPr>
            <w:tcW w:w="0" w:type="auto"/>
            <w:vMerge/>
            <w:vAlign w:val="center"/>
          </w:tcPr>
          <w:p w14:paraId="401D6A9B" w14:textId="77777777" w:rsidR="0021079F" w:rsidRPr="00D93B8F" w:rsidRDefault="0021079F" w:rsidP="00A12F2C">
            <w:pPr>
              <w:spacing w:line="276" w:lineRule="auto"/>
              <w:contextualSpacing/>
              <w:rPr>
                <w:rFonts w:cs="Times New Roman"/>
              </w:rPr>
            </w:pPr>
          </w:p>
        </w:tc>
        <w:tc>
          <w:tcPr>
            <w:tcW w:w="0" w:type="auto"/>
            <w:vAlign w:val="center"/>
          </w:tcPr>
          <w:p w14:paraId="438F964C" w14:textId="77777777" w:rsidR="0021079F" w:rsidRPr="00D93B8F" w:rsidRDefault="0021079F" w:rsidP="00A12F2C">
            <w:pPr>
              <w:spacing w:line="276" w:lineRule="auto"/>
              <w:contextualSpacing/>
              <w:rPr>
                <w:rFonts w:cs="Times New Roman"/>
              </w:rPr>
            </w:pPr>
            <w:r w:rsidRPr="00D93B8F">
              <w:rPr>
                <w:rFonts w:cs="Times New Roman"/>
              </w:rPr>
              <w:t>Показатель №9 (по сферам за год)</w:t>
            </w:r>
          </w:p>
        </w:tc>
        <w:tc>
          <w:tcPr>
            <w:tcW w:w="0" w:type="auto"/>
            <w:vAlign w:val="center"/>
          </w:tcPr>
          <w:p w14:paraId="7685C13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BD0C91F" w14:textId="77777777" w:rsidTr="004809AF">
        <w:trPr>
          <w:trHeight w:val="36"/>
        </w:trPr>
        <w:tc>
          <w:tcPr>
            <w:tcW w:w="0" w:type="auto"/>
            <w:vMerge/>
            <w:vAlign w:val="center"/>
          </w:tcPr>
          <w:p w14:paraId="65337AD2" w14:textId="77777777" w:rsidR="0021079F" w:rsidRPr="00D93B8F" w:rsidRDefault="0021079F" w:rsidP="00A12F2C">
            <w:pPr>
              <w:spacing w:line="276" w:lineRule="auto"/>
              <w:contextualSpacing/>
              <w:rPr>
                <w:rFonts w:cs="Times New Roman"/>
              </w:rPr>
            </w:pPr>
          </w:p>
        </w:tc>
        <w:tc>
          <w:tcPr>
            <w:tcW w:w="0" w:type="auto"/>
            <w:vMerge/>
            <w:vAlign w:val="center"/>
          </w:tcPr>
          <w:p w14:paraId="02FBBC55" w14:textId="77777777" w:rsidR="0021079F" w:rsidRPr="00D93B8F" w:rsidRDefault="0021079F" w:rsidP="00A12F2C">
            <w:pPr>
              <w:spacing w:line="276" w:lineRule="auto"/>
              <w:contextualSpacing/>
              <w:rPr>
                <w:rFonts w:cs="Times New Roman"/>
              </w:rPr>
            </w:pPr>
          </w:p>
        </w:tc>
        <w:tc>
          <w:tcPr>
            <w:tcW w:w="0" w:type="auto"/>
            <w:vMerge/>
            <w:vAlign w:val="center"/>
          </w:tcPr>
          <w:p w14:paraId="0E74CDE4" w14:textId="77777777" w:rsidR="0021079F" w:rsidRPr="00D93B8F" w:rsidRDefault="0021079F" w:rsidP="00A12F2C">
            <w:pPr>
              <w:spacing w:line="276" w:lineRule="auto"/>
              <w:contextualSpacing/>
              <w:rPr>
                <w:rFonts w:cs="Times New Roman"/>
              </w:rPr>
            </w:pPr>
          </w:p>
        </w:tc>
        <w:tc>
          <w:tcPr>
            <w:tcW w:w="0" w:type="auto"/>
            <w:vAlign w:val="center"/>
          </w:tcPr>
          <w:p w14:paraId="320B6279" w14:textId="77777777" w:rsidR="0021079F" w:rsidRPr="00D93B8F" w:rsidRDefault="0021079F" w:rsidP="00A12F2C">
            <w:pPr>
              <w:spacing w:line="276" w:lineRule="auto"/>
              <w:contextualSpacing/>
              <w:rPr>
                <w:rFonts w:cs="Times New Roman"/>
              </w:rPr>
            </w:pPr>
            <w:r w:rsidRPr="00D93B8F">
              <w:rPr>
                <w:rFonts w:cs="Times New Roman"/>
              </w:rPr>
              <w:t>Показатель №9 (по сферам и по кварталам)</w:t>
            </w:r>
          </w:p>
        </w:tc>
        <w:tc>
          <w:tcPr>
            <w:tcW w:w="0" w:type="auto"/>
            <w:vAlign w:val="center"/>
          </w:tcPr>
          <w:p w14:paraId="79CD80B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F38DEA8" w14:textId="77777777" w:rsidTr="004809AF">
        <w:trPr>
          <w:trHeight w:val="36"/>
        </w:trPr>
        <w:tc>
          <w:tcPr>
            <w:tcW w:w="0" w:type="auto"/>
            <w:vMerge/>
            <w:vAlign w:val="center"/>
          </w:tcPr>
          <w:p w14:paraId="73C08AD7" w14:textId="77777777" w:rsidR="0021079F" w:rsidRPr="00D93B8F" w:rsidRDefault="0021079F" w:rsidP="00A12F2C">
            <w:pPr>
              <w:spacing w:line="276" w:lineRule="auto"/>
              <w:contextualSpacing/>
              <w:rPr>
                <w:rFonts w:cs="Times New Roman"/>
              </w:rPr>
            </w:pPr>
          </w:p>
        </w:tc>
        <w:tc>
          <w:tcPr>
            <w:tcW w:w="0" w:type="auto"/>
            <w:vMerge/>
            <w:vAlign w:val="center"/>
          </w:tcPr>
          <w:p w14:paraId="3C9B5F7A" w14:textId="77777777" w:rsidR="0021079F" w:rsidRPr="00D93B8F" w:rsidRDefault="0021079F" w:rsidP="00A12F2C">
            <w:pPr>
              <w:spacing w:line="276" w:lineRule="auto"/>
              <w:contextualSpacing/>
              <w:rPr>
                <w:rFonts w:cs="Times New Roman"/>
              </w:rPr>
            </w:pPr>
          </w:p>
        </w:tc>
        <w:tc>
          <w:tcPr>
            <w:tcW w:w="0" w:type="auto"/>
            <w:vMerge/>
            <w:vAlign w:val="center"/>
          </w:tcPr>
          <w:p w14:paraId="2FAAB173" w14:textId="77777777" w:rsidR="0021079F" w:rsidRPr="00D93B8F" w:rsidRDefault="0021079F" w:rsidP="00A12F2C">
            <w:pPr>
              <w:spacing w:line="276" w:lineRule="auto"/>
              <w:contextualSpacing/>
              <w:rPr>
                <w:rFonts w:cs="Times New Roman"/>
              </w:rPr>
            </w:pPr>
          </w:p>
        </w:tc>
        <w:tc>
          <w:tcPr>
            <w:tcW w:w="0" w:type="auto"/>
            <w:vAlign w:val="center"/>
          </w:tcPr>
          <w:p w14:paraId="4266525B" w14:textId="77777777" w:rsidR="0021079F" w:rsidRPr="00D93B8F" w:rsidRDefault="0021079F" w:rsidP="00A12F2C">
            <w:pPr>
              <w:spacing w:line="276" w:lineRule="auto"/>
              <w:contextualSpacing/>
              <w:rPr>
                <w:rFonts w:cs="Times New Roman"/>
              </w:rPr>
            </w:pPr>
            <w:r w:rsidRPr="00D93B8F">
              <w:rPr>
                <w:rFonts w:cs="Times New Roman"/>
              </w:rPr>
              <w:t>Показатель №9 (для ТО за год)</w:t>
            </w:r>
          </w:p>
        </w:tc>
        <w:tc>
          <w:tcPr>
            <w:tcW w:w="0" w:type="auto"/>
            <w:vAlign w:val="center"/>
          </w:tcPr>
          <w:p w14:paraId="6A72552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7D34FA9" w14:textId="77777777" w:rsidTr="004809AF">
        <w:trPr>
          <w:trHeight w:val="36"/>
        </w:trPr>
        <w:tc>
          <w:tcPr>
            <w:tcW w:w="0" w:type="auto"/>
            <w:vMerge/>
            <w:vAlign w:val="center"/>
          </w:tcPr>
          <w:p w14:paraId="03C29CB1" w14:textId="77777777" w:rsidR="0021079F" w:rsidRPr="00D93B8F" w:rsidRDefault="0021079F" w:rsidP="00A12F2C">
            <w:pPr>
              <w:spacing w:line="276" w:lineRule="auto"/>
              <w:contextualSpacing/>
              <w:rPr>
                <w:rFonts w:cs="Times New Roman"/>
              </w:rPr>
            </w:pPr>
          </w:p>
        </w:tc>
        <w:tc>
          <w:tcPr>
            <w:tcW w:w="0" w:type="auto"/>
            <w:vMerge/>
            <w:vAlign w:val="center"/>
          </w:tcPr>
          <w:p w14:paraId="5C01D49E" w14:textId="77777777" w:rsidR="0021079F" w:rsidRPr="00D93B8F" w:rsidRDefault="0021079F" w:rsidP="00A12F2C">
            <w:pPr>
              <w:spacing w:line="276" w:lineRule="auto"/>
              <w:contextualSpacing/>
              <w:rPr>
                <w:rFonts w:cs="Times New Roman"/>
              </w:rPr>
            </w:pPr>
          </w:p>
        </w:tc>
        <w:tc>
          <w:tcPr>
            <w:tcW w:w="0" w:type="auto"/>
            <w:vMerge/>
            <w:vAlign w:val="center"/>
          </w:tcPr>
          <w:p w14:paraId="4D469294" w14:textId="77777777" w:rsidR="0021079F" w:rsidRPr="00D93B8F" w:rsidRDefault="0021079F" w:rsidP="00A12F2C">
            <w:pPr>
              <w:spacing w:line="276" w:lineRule="auto"/>
              <w:contextualSpacing/>
              <w:rPr>
                <w:rFonts w:cs="Times New Roman"/>
              </w:rPr>
            </w:pPr>
          </w:p>
        </w:tc>
        <w:tc>
          <w:tcPr>
            <w:tcW w:w="0" w:type="auto"/>
            <w:vAlign w:val="center"/>
          </w:tcPr>
          <w:p w14:paraId="27722829" w14:textId="77777777" w:rsidR="0021079F" w:rsidRPr="00D93B8F" w:rsidRDefault="0021079F" w:rsidP="00A12F2C">
            <w:pPr>
              <w:spacing w:line="276" w:lineRule="auto"/>
              <w:contextualSpacing/>
              <w:rPr>
                <w:rFonts w:cs="Times New Roman"/>
              </w:rPr>
            </w:pPr>
            <w:r w:rsidRPr="00D93B8F">
              <w:rPr>
                <w:rFonts w:cs="Times New Roman"/>
              </w:rPr>
              <w:t>Показатель №9 (для ТО по сферам за год)</w:t>
            </w:r>
          </w:p>
        </w:tc>
        <w:tc>
          <w:tcPr>
            <w:tcW w:w="0" w:type="auto"/>
            <w:vAlign w:val="center"/>
          </w:tcPr>
          <w:p w14:paraId="617B720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0B68F74" w14:textId="77777777" w:rsidTr="004809AF">
        <w:trPr>
          <w:trHeight w:val="36"/>
        </w:trPr>
        <w:tc>
          <w:tcPr>
            <w:tcW w:w="0" w:type="auto"/>
            <w:vMerge w:val="restart"/>
            <w:vAlign w:val="center"/>
          </w:tcPr>
          <w:p w14:paraId="60A3F8A9" w14:textId="77777777" w:rsidR="0021079F" w:rsidRPr="00D93B8F" w:rsidRDefault="0021079F" w:rsidP="00A12F2C">
            <w:pPr>
              <w:spacing w:line="276" w:lineRule="auto"/>
              <w:contextualSpacing/>
              <w:rPr>
                <w:rFonts w:cs="Times New Roman"/>
              </w:rPr>
            </w:pPr>
            <w:r w:rsidRPr="00D93B8F">
              <w:rPr>
                <w:rFonts w:cs="Times New Roman"/>
              </w:rPr>
              <w:lastRenderedPageBreak/>
              <w:t>1.1.9.1</w:t>
            </w:r>
          </w:p>
        </w:tc>
        <w:tc>
          <w:tcPr>
            <w:tcW w:w="0" w:type="auto"/>
            <w:vMerge w:val="restart"/>
            <w:vAlign w:val="center"/>
          </w:tcPr>
          <w:p w14:paraId="0D874550"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№9 для ФО. </w:t>
            </w:r>
            <w:r w:rsidRPr="00D93B8F">
              <w:rPr>
                <w:rFonts w:cs="Times New Roman"/>
              </w:rPr>
              <w:t>Вычисляется и отображается аналогично п.1.1.9, но с наложением условия на ФО</w:t>
            </w:r>
          </w:p>
        </w:tc>
        <w:tc>
          <w:tcPr>
            <w:tcW w:w="0" w:type="auto"/>
            <w:vMerge w:val="restart"/>
            <w:vAlign w:val="center"/>
          </w:tcPr>
          <w:p w14:paraId="197AC058"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15319EE0"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2BA8C5FA"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04BFD00E"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4D9D6075"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 xml:space="preserve">(необязательный, </w:t>
            </w:r>
            <w:r w:rsidRPr="00D93B8F">
              <w:rPr>
                <w:rFonts w:cs="Times New Roman"/>
                <w:i/>
              </w:rPr>
              <w:lastRenderedPageBreak/>
              <w:t>диапазон дат с/по)</w:t>
            </w:r>
          </w:p>
          <w:p w14:paraId="298A4B43"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39760C40"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№9 (за год по ФО)</w:t>
            </w:r>
          </w:p>
        </w:tc>
        <w:tc>
          <w:tcPr>
            <w:tcW w:w="0" w:type="auto"/>
            <w:vAlign w:val="center"/>
          </w:tcPr>
          <w:p w14:paraId="00C0D4F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1D28D1B" w14:textId="77777777" w:rsidTr="004809AF">
        <w:trPr>
          <w:trHeight w:val="36"/>
        </w:trPr>
        <w:tc>
          <w:tcPr>
            <w:tcW w:w="0" w:type="auto"/>
            <w:vMerge/>
            <w:vAlign w:val="center"/>
          </w:tcPr>
          <w:p w14:paraId="76A9FD73" w14:textId="77777777" w:rsidR="0021079F" w:rsidRPr="00D93B8F" w:rsidRDefault="0021079F" w:rsidP="00A12F2C">
            <w:pPr>
              <w:spacing w:line="276" w:lineRule="auto"/>
              <w:contextualSpacing/>
              <w:rPr>
                <w:rFonts w:cs="Times New Roman"/>
              </w:rPr>
            </w:pPr>
          </w:p>
        </w:tc>
        <w:tc>
          <w:tcPr>
            <w:tcW w:w="0" w:type="auto"/>
            <w:vMerge/>
            <w:vAlign w:val="center"/>
          </w:tcPr>
          <w:p w14:paraId="726D25D6" w14:textId="77777777" w:rsidR="0021079F" w:rsidRPr="00D93B8F" w:rsidRDefault="0021079F" w:rsidP="00A12F2C">
            <w:pPr>
              <w:spacing w:line="276" w:lineRule="auto"/>
              <w:contextualSpacing/>
              <w:rPr>
                <w:rFonts w:cs="Times New Roman"/>
              </w:rPr>
            </w:pPr>
          </w:p>
        </w:tc>
        <w:tc>
          <w:tcPr>
            <w:tcW w:w="0" w:type="auto"/>
            <w:vMerge/>
            <w:vAlign w:val="center"/>
          </w:tcPr>
          <w:p w14:paraId="60517A67" w14:textId="77777777" w:rsidR="0021079F" w:rsidRPr="00D93B8F" w:rsidRDefault="0021079F" w:rsidP="00A12F2C">
            <w:pPr>
              <w:spacing w:line="276" w:lineRule="auto"/>
              <w:contextualSpacing/>
              <w:rPr>
                <w:rFonts w:cs="Times New Roman"/>
              </w:rPr>
            </w:pPr>
          </w:p>
        </w:tc>
        <w:tc>
          <w:tcPr>
            <w:tcW w:w="0" w:type="auto"/>
            <w:vAlign w:val="center"/>
          </w:tcPr>
          <w:p w14:paraId="30D19E68" w14:textId="77777777" w:rsidR="0021079F" w:rsidRPr="00D93B8F" w:rsidRDefault="0021079F" w:rsidP="00A12F2C">
            <w:pPr>
              <w:spacing w:line="276" w:lineRule="auto"/>
              <w:contextualSpacing/>
              <w:rPr>
                <w:rFonts w:cs="Times New Roman"/>
              </w:rPr>
            </w:pPr>
            <w:r w:rsidRPr="00D93B8F">
              <w:rPr>
                <w:rFonts w:cs="Times New Roman"/>
              </w:rPr>
              <w:t>Показатель №9 (по сферам за год по ФО)</w:t>
            </w:r>
          </w:p>
        </w:tc>
        <w:tc>
          <w:tcPr>
            <w:tcW w:w="0" w:type="auto"/>
            <w:vAlign w:val="center"/>
          </w:tcPr>
          <w:p w14:paraId="74B6BF3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C730F59" w14:textId="77777777" w:rsidTr="004809AF">
        <w:trPr>
          <w:trHeight w:val="36"/>
        </w:trPr>
        <w:tc>
          <w:tcPr>
            <w:tcW w:w="0" w:type="auto"/>
            <w:vMerge/>
            <w:vAlign w:val="center"/>
          </w:tcPr>
          <w:p w14:paraId="257BFC7B" w14:textId="77777777" w:rsidR="0021079F" w:rsidRPr="00D93B8F" w:rsidRDefault="0021079F" w:rsidP="00A12F2C">
            <w:pPr>
              <w:spacing w:line="276" w:lineRule="auto"/>
              <w:contextualSpacing/>
              <w:rPr>
                <w:rFonts w:cs="Times New Roman"/>
              </w:rPr>
            </w:pPr>
          </w:p>
        </w:tc>
        <w:tc>
          <w:tcPr>
            <w:tcW w:w="0" w:type="auto"/>
            <w:vMerge/>
            <w:vAlign w:val="center"/>
          </w:tcPr>
          <w:p w14:paraId="2091D2F4" w14:textId="77777777" w:rsidR="0021079F" w:rsidRPr="00D93B8F" w:rsidRDefault="0021079F" w:rsidP="00A12F2C">
            <w:pPr>
              <w:spacing w:line="276" w:lineRule="auto"/>
              <w:contextualSpacing/>
              <w:rPr>
                <w:rFonts w:cs="Times New Roman"/>
              </w:rPr>
            </w:pPr>
          </w:p>
        </w:tc>
        <w:tc>
          <w:tcPr>
            <w:tcW w:w="0" w:type="auto"/>
            <w:vMerge/>
            <w:vAlign w:val="center"/>
          </w:tcPr>
          <w:p w14:paraId="15568D12" w14:textId="77777777" w:rsidR="0021079F" w:rsidRPr="00D93B8F" w:rsidRDefault="0021079F" w:rsidP="00A12F2C">
            <w:pPr>
              <w:spacing w:line="276" w:lineRule="auto"/>
              <w:contextualSpacing/>
              <w:rPr>
                <w:rFonts w:cs="Times New Roman"/>
              </w:rPr>
            </w:pPr>
          </w:p>
        </w:tc>
        <w:tc>
          <w:tcPr>
            <w:tcW w:w="0" w:type="auto"/>
            <w:vAlign w:val="center"/>
          </w:tcPr>
          <w:p w14:paraId="346EA862" w14:textId="77777777" w:rsidR="0021079F" w:rsidRPr="00D93B8F" w:rsidRDefault="0021079F" w:rsidP="00A12F2C">
            <w:pPr>
              <w:spacing w:line="276" w:lineRule="auto"/>
              <w:contextualSpacing/>
              <w:rPr>
                <w:rFonts w:cs="Times New Roman"/>
              </w:rPr>
            </w:pPr>
            <w:r w:rsidRPr="00D93B8F">
              <w:rPr>
                <w:rFonts w:cs="Times New Roman"/>
              </w:rPr>
              <w:t>Показатель №9 (по сферам и по кварталам по ФО)</w:t>
            </w:r>
          </w:p>
        </w:tc>
        <w:tc>
          <w:tcPr>
            <w:tcW w:w="0" w:type="auto"/>
            <w:vAlign w:val="center"/>
          </w:tcPr>
          <w:p w14:paraId="143E7DF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5CEC48F" w14:textId="77777777" w:rsidTr="004809AF">
        <w:trPr>
          <w:trHeight w:val="36"/>
        </w:trPr>
        <w:tc>
          <w:tcPr>
            <w:tcW w:w="0" w:type="auto"/>
            <w:vMerge/>
            <w:vAlign w:val="center"/>
          </w:tcPr>
          <w:p w14:paraId="2520A007" w14:textId="77777777" w:rsidR="0021079F" w:rsidRPr="00D93B8F" w:rsidRDefault="0021079F" w:rsidP="00A12F2C">
            <w:pPr>
              <w:spacing w:line="276" w:lineRule="auto"/>
              <w:contextualSpacing/>
              <w:rPr>
                <w:rFonts w:cs="Times New Roman"/>
              </w:rPr>
            </w:pPr>
          </w:p>
        </w:tc>
        <w:tc>
          <w:tcPr>
            <w:tcW w:w="0" w:type="auto"/>
            <w:vMerge/>
            <w:vAlign w:val="center"/>
          </w:tcPr>
          <w:p w14:paraId="6FA7E616" w14:textId="77777777" w:rsidR="0021079F" w:rsidRPr="00D93B8F" w:rsidRDefault="0021079F" w:rsidP="00A12F2C">
            <w:pPr>
              <w:spacing w:line="276" w:lineRule="auto"/>
              <w:contextualSpacing/>
              <w:rPr>
                <w:rFonts w:cs="Times New Roman"/>
              </w:rPr>
            </w:pPr>
          </w:p>
        </w:tc>
        <w:tc>
          <w:tcPr>
            <w:tcW w:w="0" w:type="auto"/>
            <w:vMerge/>
            <w:vAlign w:val="center"/>
          </w:tcPr>
          <w:p w14:paraId="1732C704" w14:textId="77777777" w:rsidR="0021079F" w:rsidRPr="00D93B8F" w:rsidRDefault="0021079F" w:rsidP="00A12F2C">
            <w:pPr>
              <w:spacing w:line="276" w:lineRule="auto"/>
              <w:contextualSpacing/>
              <w:rPr>
                <w:rFonts w:cs="Times New Roman"/>
              </w:rPr>
            </w:pPr>
          </w:p>
        </w:tc>
        <w:tc>
          <w:tcPr>
            <w:tcW w:w="0" w:type="auto"/>
            <w:vAlign w:val="center"/>
          </w:tcPr>
          <w:p w14:paraId="1209A305" w14:textId="77777777" w:rsidR="0021079F" w:rsidRPr="00D93B8F" w:rsidRDefault="0021079F" w:rsidP="00A12F2C">
            <w:pPr>
              <w:spacing w:line="276" w:lineRule="auto"/>
              <w:contextualSpacing/>
              <w:rPr>
                <w:rFonts w:cs="Times New Roman"/>
              </w:rPr>
            </w:pPr>
            <w:r w:rsidRPr="00D93B8F">
              <w:rPr>
                <w:rFonts w:cs="Times New Roman"/>
              </w:rPr>
              <w:t>Показатель №9 (для ТО за год по ФО)</w:t>
            </w:r>
          </w:p>
        </w:tc>
        <w:tc>
          <w:tcPr>
            <w:tcW w:w="0" w:type="auto"/>
            <w:vAlign w:val="center"/>
          </w:tcPr>
          <w:p w14:paraId="16BFC3F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B034B77" w14:textId="77777777" w:rsidTr="004809AF">
        <w:trPr>
          <w:trHeight w:val="36"/>
        </w:trPr>
        <w:tc>
          <w:tcPr>
            <w:tcW w:w="0" w:type="auto"/>
            <w:vMerge/>
            <w:vAlign w:val="center"/>
          </w:tcPr>
          <w:p w14:paraId="78578141" w14:textId="77777777" w:rsidR="0021079F" w:rsidRPr="00D93B8F" w:rsidRDefault="0021079F" w:rsidP="00A12F2C">
            <w:pPr>
              <w:spacing w:line="276" w:lineRule="auto"/>
              <w:contextualSpacing/>
              <w:rPr>
                <w:rFonts w:cs="Times New Roman"/>
              </w:rPr>
            </w:pPr>
          </w:p>
        </w:tc>
        <w:tc>
          <w:tcPr>
            <w:tcW w:w="0" w:type="auto"/>
            <w:vMerge/>
            <w:vAlign w:val="center"/>
          </w:tcPr>
          <w:p w14:paraId="50069C9D" w14:textId="77777777" w:rsidR="0021079F" w:rsidRPr="00D93B8F" w:rsidRDefault="0021079F" w:rsidP="00A12F2C">
            <w:pPr>
              <w:spacing w:line="276" w:lineRule="auto"/>
              <w:contextualSpacing/>
              <w:rPr>
                <w:rFonts w:cs="Times New Roman"/>
              </w:rPr>
            </w:pPr>
          </w:p>
        </w:tc>
        <w:tc>
          <w:tcPr>
            <w:tcW w:w="0" w:type="auto"/>
            <w:vMerge/>
            <w:vAlign w:val="center"/>
          </w:tcPr>
          <w:p w14:paraId="28B31292" w14:textId="77777777" w:rsidR="0021079F" w:rsidRPr="00D93B8F" w:rsidRDefault="0021079F" w:rsidP="00A12F2C">
            <w:pPr>
              <w:spacing w:line="276" w:lineRule="auto"/>
              <w:contextualSpacing/>
              <w:rPr>
                <w:rFonts w:cs="Times New Roman"/>
              </w:rPr>
            </w:pPr>
          </w:p>
        </w:tc>
        <w:tc>
          <w:tcPr>
            <w:tcW w:w="0" w:type="auto"/>
            <w:vAlign w:val="center"/>
          </w:tcPr>
          <w:p w14:paraId="78DC3537" w14:textId="77777777" w:rsidR="0021079F" w:rsidRPr="00D93B8F" w:rsidRDefault="0021079F" w:rsidP="00A12F2C">
            <w:pPr>
              <w:spacing w:line="276" w:lineRule="auto"/>
              <w:contextualSpacing/>
              <w:rPr>
                <w:rFonts w:cs="Times New Roman"/>
              </w:rPr>
            </w:pPr>
            <w:r w:rsidRPr="00D93B8F">
              <w:rPr>
                <w:rFonts w:cs="Times New Roman"/>
              </w:rPr>
              <w:t>Показатель №9 (для ТО по сферам за год по ФО)</w:t>
            </w:r>
          </w:p>
        </w:tc>
        <w:tc>
          <w:tcPr>
            <w:tcW w:w="0" w:type="auto"/>
            <w:vAlign w:val="center"/>
          </w:tcPr>
          <w:p w14:paraId="32F2787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AFC53A5" w14:textId="77777777" w:rsidTr="004809AF">
        <w:trPr>
          <w:trHeight w:val="36"/>
        </w:trPr>
        <w:tc>
          <w:tcPr>
            <w:tcW w:w="0" w:type="auto"/>
            <w:vMerge w:val="restart"/>
            <w:vAlign w:val="center"/>
          </w:tcPr>
          <w:p w14:paraId="6872C17C" w14:textId="77777777" w:rsidR="0021079F" w:rsidRPr="00D93B8F" w:rsidRDefault="0021079F" w:rsidP="00A12F2C">
            <w:pPr>
              <w:spacing w:line="276" w:lineRule="auto"/>
              <w:contextualSpacing/>
              <w:rPr>
                <w:rFonts w:cs="Times New Roman"/>
              </w:rPr>
            </w:pPr>
            <w:r w:rsidRPr="00D93B8F">
              <w:rPr>
                <w:rFonts w:cs="Times New Roman"/>
              </w:rPr>
              <w:lastRenderedPageBreak/>
              <w:t>1.1.10</w:t>
            </w:r>
          </w:p>
        </w:tc>
        <w:tc>
          <w:tcPr>
            <w:tcW w:w="0" w:type="auto"/>
            <w:vMerge w:val="restart"/>
            <w:vAlign w:val="center"/>
          </w:tcPr>
          <w:p w14:paraId="1575A72A"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№10.</w:t>
            </w:r>
            <w:r w:rsidRPr="00D93B8F">
              <w:rPr>
                <w:rFonts w:cs="Times New Roman"/>
              </w:rPr>
              <w:t xml:space="preserve"> Доля внеплановых проверок, проведенных на основании информации о факте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w:t>
            </w:r>
            <w:r w:rsidRPr="00D93B8F">
              <w:rPr>
                <w:rFonts w:cs="Times New Roman"/>
              </w:rPr>
              <w:lastRenderedPageBreak/>
              <w:t>нарушений.</w:t>
            </w:r>
          </w:p>
          <w:p w14:paraId="5D9AA610"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10E1894F"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внеплановых проверок, проведенных на основании информации о факте причинения вреда.</w:t>
            </w:r>
          </w:p>
          <w:p w14:paraId="375D58D7"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внеплановых проверок.</w:t>
            </w:r>
          </w:p>
        </w:tc>
        <w:tc>
          <w:tcPr>
            <w:tcW w:w="0" w:type="auto"/>
            <w:vMerge w:val="restart"/>
            <w:vAlign w:val="center"/>
          </w:tcPr>
          <w:p w14:paraId="13261257"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369A4C1A"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586659A2"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69899409"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E010498"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681A2790" w14:textId="77777777" w:rsidR="0021079F" w:rsidRPr="00D93B8F" w:rsidRDefault="0021079F" w:rsidP="00A12F2C">
            <w:pPr>
              <w:spacing w:line="276" w:lineRule="auto"/>
              <w:contextualSpacing/>
              <w:rPr>
                <w:rFonts w:cs="Times New Roman"/>
              </w:rPr>
            </w:pPr>
            <w:r w:rsidRPr="00D93B8F">
              <w:rPr>
                <w:rFonts w:cs="Times New Roman"/>
              </w:rPr>
              <w:t>Показатель №10 (за год)</w:t>
            </w:r>
          </w:p>
        </w:tc>
        <w:tc>
          <w:tcPr>
            <w:tcW w:w="0" w:type="auto"/>
            <w:vAlign w:val="center"/>
          </w:tcPr>
          <w:p w14:paraId="4E6CB22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3A80355" w14:textId="77777777" w:rsidTr="004809AF">
        <w:trPr>
          <w:trHeight w:val="36"/>
        </w:trPr>
        <w:tc>
          <w:tcPr>
            <w:tcW w:w="0" w:type="auto"/>
            <w:vMerge/>
            <w:vAlign w:val="center"/>
          </w:tcPr>
          <w:p w14:paraId="7D21BEF9" w14:textId="77777777" w:rsidR="0021079F" w:rsidRPr="00D93B8F" w:rsidRDefault="0021079F" w:rsidP="00A12F2C">
            <w:pPr>
              <w:spacing w:line="276" w:lineRule="auto"/>
              <w:contextualSpacing/>
              <w:rPr>
                <w:rFonts w:cs="Times New Roman"/>
              </w:rPr>
            </w:pPr>
          </w:p>
        </w:tc>
        <w:tc>
          <w:tcPr>
            <w:tcW w:w="0" w:type="auto"/>
            <w:vMerge/>
            <w:vAlign w:val="center"/>
          </w:tcPr>
          <w:p w14:paraId="12A85517" w14:textId="77777777" w:rsidR="0021079F" w:rsidRPr="00D93B8F" w:rsidRDefault="0021079F" w:rsidP="00A12F2C">
            <w:pPr>
              <w:spacing w:line="276" w:lineRule="auto"/>
              <w:contextualSpacing/>
              <w:rPr>
                <w:rFonts w:cs="Times New Roman"/>
              </w:rPr>
            </w:pPr>
          </w:p>
        </w:tc>
        <w:tc>
          <w:tcPr>
            <w:tcW w:w="0" w:type="auto"/>
            <w:vMerge/>
            <w:vAlign w:val="center"/>
          </w:tcPr>
          <w:p w14:paraId="5ED505EE" w14:textId="77777777" w:rsidR="0021079F" w:rsidRPr="00D93B8F" w:rsidRDefault="0021079F" w:rsidP="00A12F2C">
            <w:pPr>
              <w:spacing w:line="276" w:lineRule="auto"/>
              <w:contextualSpacing/>
              <w:rPr>
                <w:rFonts w:cs="Times New Roman"/>
              </w:rPr>
            </w:pPr>
          </w:p>
        </w:tc>
        <w:tc>
          <w:tcPr>
            <w:tcW w:w="0" w:type="auto"/>
            <w:vAlign w:val="center"/>
          </w:tcPr>
          <w:p w14:paraId="2D516C9B" w14:textId="77777777" w:rsidR="0021079F" w:rsidRPr="00D93B8F" w:rsidRDefault="0021079F" w:rsidP="00A12F2C">
            <w:pPr>
              <w:spacing w:line="276" w:lineRule="auto"/>
              <w:contextualSpacing/>
              <w:rPr>
                <w:rFonts w:cs="Times New Roman"/>
              </w:rPr>
            </w:pPr>
            <w:r w:rsidRPr="00D93B8F">
              <w:rPr>
                <w:rFonts w:cs="Times New Roman"/>
              </w:rPr>
              <w:t>Показатель №10 (по сферам за год)</w:t>
            </w:r>
          </w:p>
        </w:tc>
        <w:tc>
          <w:tcPr>
            <w:tcW w:w="0" w:type="auto"/>
            <w:vAlign w:val="center"/>
          </w:tcPr>
          <w:p w14:paraId="27C0346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010F6DE" w14:textId="77777777" w:rsidTr="004809AF">
        <w:trPr>
          <w:trHeight w:val="36"/>
        </w:trPr>
        <w:tc>
          <w:tcPr>
            <w:tcW w:w="0" w:type="auto"/>
            <w:vMerge/>
            <w:vAlign w:val="center"/>
          </w:tcPr>
          <w:p w14:paraId="2F947D2A" w14:textId="77777777" w:rsidR="0021079F" w:rsidRPr="00D93B8F" w:rsidRDefault="0021079F" w:rsidP="00A12F2C">
            <w:pPr>
              <w:spacing w:line="276" w:lineRule="auto"/>
              <w:contextualSpacing/>
              <w:rPr>
                <w:rFonts w:cs="Times New Roman"/>
              </w:rPr>
            </w:pPr>
          </w:p>
        </w:tc>
        <w:tc>
          <w:tcPr>
            <w:tcW w:w="0" w:type="auto"/>
            <w:vMerge/>
            <w:vAlign w:val="center"/>
          </w:tcPr>
          <w:p w14:paraId="6E929151" w14:textId="77777777" w:rsidR="0021079F" w:rsidRPr="00D93B8F" w:rsidRDefault="0021079F" w:rsidP="00A12F2C">
            <w:pPr>
              <w:spacing w:line="276" w:lineRule="auto"/>
              <w:contextualSpacing/>
              <w:rPr>
                <w:rFonts w:cs="Times New Roman"/>
              </w:rPr>
            </w:pPr>
          </w:p>
        </w:tc>
        <w:tc>
          <w:tcPr>
            <w:tcW w:w="0" w:type="auto"/>
            <w:vMerge/>
            <w:vAlign w:val="center"/>
          </w:tcPr>
          <w:p w14:paraId="07DDC132" w14:textId="77777777" w:rsidR="0021079F" w:rsidRPr="00D93B8F" w:rsidRDefault="0021079F" w:rsidP="00A12F2C">
            <w:pPr>
              <w:spacing w:line="276" w:lineRule="auto"/>
              <w:contextualSpacing/>
              <w:rPr>
                <w:rFonts w:cs="Times New Roman"/>
              </w:rPr>
            </w:pPr>
          </w:p>
        </w:tc>
        <w:tc>
          <w:tcPr>
            <w:tcW w:w="0" w:type="auto"/>
            <w:vAlign w:val="center"/>
          </w:tcPr>
          <w:p w14:paraId="61495CE0" w14:textId="77777777" w:rsidR="0021079F" w:rsidRPr="00D93B8F" w:rsidRDefault="0021079F" w:rsidP="00A12F2C">
            <w:pPr>
              <w:spacing w:line="276" w:lineRule="auto"/>
              <w:contextualSpacing/>
              <w:rPr>
                <w:rFonts w:cs="Times New Roman"/>
              </w:rPr>
            </w:pPr>
            <w:r w:rsidRPr="00D93B8F">
              <w:rPr>
                <w:rFonts w:cs="Times New Roman"/>
              </w:rPr>
              <w:t>Показатель №10 (по сферам и по кварталам)</w:t>
            </w:r>
          </w:p>
        </w:tc>
        <w:tc>
          <w:tcPr>
            <w:tcW w:w="0" w:type="auto"/>
            <w:vAlign w:val="center"/>
          </w:tcPr>
          <w:p w14:paraId="567CE2A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108E13F" w14:textId="77777777" w:rsidTr="004809AF">
        <w:trPr>
          <w:trHeight w:val="36"/>
        </w:trPr>
        <w:tc>
          <w:tcPr>
            <w:tcW w:w="0" w:type="auto"/>
            <w:vMerge/>
            <w:vAlign w:val="center"/>
          </w:tcPr>
          <w:p w14:paraId="75DB6B53" w14:textId="77777777" w:rsidR="0021079F" w:rsidRPr="00D93B8F" w:rsidRDefault="0021079F" w:rsidP="00A12F2C">
            <w:pPr>
              <w:spacing w:line="276" w:lineRule="auto"/>
              <w:contextualSpacing/>
              <w:rPr>
                <w:rFonts w:cs="Times New Roman"/>
              </w:rPr>
            </w:pPr>
          </w:p>
        </w:tc>
        <w:tc>
          <w:tcPr>
            <w:tcW w:w="0" w:type="auto"/>
            <w:vMerge/>
            <w:vAlign w:val="center"/>
          </w:tcPr>
          <w:p w14:paraId="7DB156B2" w14:textId="77777777" w:rsidR="0021079F" w:rsidRPr="00D93B8F" w:rsidRDefault="0021079F" w:rsidP="00A12F2C">
            <w:pPr>
              <w:spacing w:line="276" w:lineRule="auto"/>
              <w:contextualSpacing/>
              <w:rPr>
                <w:rFonts w:cs="Times New Roman"/>
              </w:rPr>
            </w:pPr>
          </w:p>
        </w:tc>
        <w:tc>
          <w:tcPr>
            <w:tcW w:w="0" w:type="auto"/>
            <w:vMerge/>
            <w:vAlign w:val="center"/>
          </w:tcPr>
          <w:p w14:paraId="1757DB22" w14:textId="77777777" w:rsidR="0021079F" w:rsidRPr="00D93B8F" w:rsidRDefault="0021079F" w:rsidP="00A12F2C">
            <w:pPr>
              <w:spacing w:line="276" w:lineRule="auto"/>
              <w:contextualSpacing/>
              <w:rPr>
                <w:rFonts w:cs="Times New Roman"/>
              </w:rPr>
            </w:pPr>
          </w:p>
        </w:tc>
        <w:tc>
          <w:tcPr>
            <w:tcW w:w="0" w:type="auto"/>
            <w:vAlign w:val="center"/>
          </w:tcPr>
          <w:p w14:paraId="207E738E" w14:textId="77777777" w:rsidR="0021079F" w:rsidRPr="00D93B8F" w:rsidRDefault="0021079F" w:rsidP="00A12F2C">
            <w:pPr>
              <w:spacing w:line="276" w:lineRule="auto"/>
              <w:contextualSpacing/>
              <w:rPr>
                <w:rFonts w:cs="Times New Roman"/>
              </w:rPr>
            </w:pPr>
            <w:r w:rsidRPr="00D93B8F">
              <w:rPr>
                <w:rFonts w:cs="Times New Roman"/>
              </w:rPr>
              <w:t>Показатель №10 (для ТО за год)</w:t>
            </w:r>
          </w:p>
        </w:tc>
        <w:tc>
          <w:tcPr>
            <w:tcW w:w="0" w:type="auto"/>
            <w:vAlign w:val="center"/>
          </w:tcPr>
          <w:p w14:paraId="2E23DE0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198FD0A" w14:textId="77777777" w:rsidTr="004809AF">
        <w:trPr>
          <w:trHeight w:val="36"/>
        </w:trPr>
        <w:tc>
          <w:tcPr>
            <w:tcW w:w="0" w:type="auto"/>
            <w:vMerge/>
            <w:vAlign w:val="center"/>
          </w:tcPr>
          <w:p w14:paraId="3CB604A7" w14:textId="77777777" w:rsidR="0021079F" w:rsidRPr="00D93B8F" w:rsidRDefault="0021079F" w:rsidP="00A12F2C">
            <w:pPr>
              <w:spacing w:line="276" w:lineRule="auto"/>
              <w:contextualSpacing/>
              <w:rPr>
                <w:rFonts w:cs="Times New Roman"/>
              </w:rPr>
            </w:pPr>
          </w:p>
        </w:tc>
        <w:tc>
          <w:tcPr>
            <w:tcW w:w="0" w:type="auto"/>
            <w:vMerge/>
            <w:vAlign w:val="center"/>
          </w:tcPr>
          <w:p w14:paraId="2DDD618C" w14:textId="77777777" w:rsidR="0021079F" w:rsidRPr="00D93B8F" w:rsidRDefault="0021079F" w:rsidP="00A12F2C">
            <w:pPr>
              <w:spacing w:line="276" w:lineRule="auto"/>
              <w:contextualSpacing/>
              <w:rPr>
                <w:rFonts w:cs="Times New Roman"/>
              </w:rPr>
            </w:pPr>
          </w:p>
        </w:tc>
        <w:tc>
          <w:tcPr>
            <w:tcW w:w="0" w:type="auto"/>
            <w:vMerge/>
            <w:vAlign w:val="center"/>
          </w:tcPr>
          <w:p w14:paraId="20F3FA66" w14:textId="77777777" w:rsidR="0021079F" w:rsidRPr="00D93B8F" w:rsidRDefault="0021079F" w:rsidP="00A12F2C">
            <w:pPr>
              <w:spacing w:line="276" w:lineRule="auto"/>
              <w:contextualSpacing/>
              <w:rPr>
                <w:rFonts w:cs="Times New Roman"/>
              </w:rPr>
            </w:pPr>
          </w:p>
        </w:tc>
        <w:tc>
          <w:tcPr>
            <w:tcW w:w="0" w:type="auto"/>
            <w:vAlign w:val="center"/>
          </w:tcPr>
          <w:p w14:paraId="4AD9D9EB" w14:textId="77777777" w:rsidR="0021079F" w:rsidRPr="00D93B8F" w:rsidRDefault="0021079F" w:rsidP="00A12F2C">
            <w:pPr>
              <w:spacing w:line="276" w:lineRule="auto"/>
              <w:contextualSpacing/>
              <w:rPr>
                <w:rFonts w:cs="Times New Roman"/>
              </w:rPr>
            </w:pPr>
            <w:r w:rsidRPr="00D93B8F">
              <w:rPr>
                <w:rFonts w:cs="Times New Roman"/>
              </w:rPr>
              <w:t>Показатель №10 (для ТО по сферам за год)</w:t>
            </w:r>
          </w:p>
        </w:tc>
        <w:tc>
          <w:tcPr>
            <w:tcW w:w="0" w:type="auto"/>
            <w:vAlign w:val="center"/>
          </w:tcPr>
          <w:p w14:paraId="2289F56C"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CF6F82B" w14:textId="77777777" w:rsidTr="004809AF">
        <w:trPr>
          <w:trHeight w:val="36"/>
        </w:trPr>
        <w:tc>
          <w:tcPr>
            <w:tcW w:w="0" w:type="auto"/>
            <w:vMerge w:val="restart"/>
            <w:vAlign w:val="center"/>
          </w:tcPr>
          <w:p w14:paraId="05302315" w14:textId="77777777" w:rsidR="0021079F" w:rsidRPr="00D93B8F" w:rsidRDefault="0021079F" w:rsidP="00A12F2C">
            <w:pPr>
              <w:spacing w:line="276" w:lineRule="auto"/>
              <w:contextualSpacing/>
              <w:rPr>
                <w:rFonts w:cs="Times New Roman"/>
              </w:rPr>
            </w:pPr>
            <w:r w:rsidRPr="00D93B8F">
              <w:rPr>
                <w:rFonts w:cs="Times New Roman"/>
              </w:rPr>
              <w:lastRenderedPageBreak/>
              <w:t>1.1.10.1</w:t>
            </w:r>
          </w:p>
        </w:tc>
        <w:tc>
          <w:tcPr>
            <w:tcW w:w="0" w:type="auto"/>
            <w:vMerge w:val="restart"/>
            <w:vAlign w:val="center"/>
          </w:tcPr>
          <w:p w14:paraId="22BE83D2"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№10 для ФО. </w:t>
            </w:r>
            <w:r w:rsidRPr="00D93B8F">
              <w:rPr>
                <w:rFonts w:cs="Times New Roman"/>
              </w:rPr>
              <w:t>Вычисляется и отображается аналогично п.1.1.10, но с наложением условия на ФО</w:t>
            </w:r>
          </w:p>
        </w:tc>
        <w:tc>
          <w:tcPr>
            <w:tcW w:w="0" w:type="auto"/>
            <w:vMerge w:val="restart"/>
            <w:vAlign w:val="center"/>
          </w:tcPr>
          <w:p w14:paraId="01D3C2B2"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33E0CB01"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51D8C2E0"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03B8F03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68E4CDA4"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2CB1EDFD" w14:textId="77777777" w:rsidR="0021079F" w:rsidRPr="00D93B8F" w:rsidRDefault="0021079F" w:rsidP="00A12F2C">
            <w:pPr>
              <w:spacing w:line="276" w:lineRule="auto"/>
              <w:contextualSpacing/>
              <w:rPr>
                <w:rFonts w:cs="Times New Roman"/>
              </w:rPr>
            </w:pPr>
            <w:r w:rsidRPr="00D93B8F">
              <w:rPr>
                <w:rFonts w:cs="Times New Roman"/>
              </w:rPr>
              <w:t xml:space="preserve">Неявным образом накладывается условие на ФО – в вычислении показателей участвуют только ТО из ФО </w:t>
            </w:r>
            <w:r w:rsidRPr="00D93B8F">
              <w:rPr>
                <w:rFonts w:cs="Times New Roman"/>
              </w:rPr>
              <w:lastRenderedPageBreak/>
              <w:t>пользователя.</w:t>
            </w:r>
          </w:p>
        </w:tc>
        <w:tc>
          <w:tcPr>
            <w:tcW w:w="0" w:type="auto"/>
            <w:vAlign w:val="center"/>
          </w:tcPr>
          <w:p w14:paraId="4103BB7B"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№10 (за год по ФО)</w:t>
            </w:r>
          </w:p>
        </w:tc>
        <w:tc>
          <w:tcPr>
            <w:tcW w:w="0" w:type="auto"/>
            <w:vAlign w:val="center"/>
          </w:tcPr>
          <w:p w14:paraId="473C3CD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15C0AF0" w14:textId="77777777" w:rsidTr="004809AF">
        <w:trPr>
          <w:trHeight w:val="36"/>
        </w:trPr>
        <w:tc>
          <w:tcPr>
            <w:tcW w:w="0" w:type="auto"/>
            <w:vMerge/>
            <w:vAlign w:val="center"/>
          </w:tcPr>
          <w:p w14:paraId="599B7152" w14:textId="77777777" w:rsidR="0021079F" w:rsidRPr="00D93B8F" w:rsidRDefault="0021079F" w:rsidP="00A12F2C">
            <w:pPr>
              <w:spacing w:line="276" w:lineRule="auto"/>
              <w:contextualSpacing/>
              <w:rPr>
                <w:rFonts w:cs="Times New Roman"/>
              </w:rPr>
            </w:pPr>
          </w:p>
        </w:tc>
        <w:tc>
          <w:tcPr>
            <w:tcW w:w="0" w:type="auto"/>
            <w:vMerge/>
            <w:vAlign w:val="center"/>
          </w:tcPr>
          <w:p w14:paraId="3B573F9D" w14:textId="77777777" w:rsidR="0021079F" w:rsidRPr="00D93B8F" w:rsidRDefault="0021079F" w:rsidP="00A12F2C">
            <w:pPr>
              <w:spacing w:line="276" w:lineRule="auto"/>
              <w:contextualSpacing/>
              <w:rPr>
                <w:rFonts w:cs="Times New Roman"/>
              </w:rPr>
            </w:pPr>
          </w:p>
        </w:tc>
        <w:tc>
          <w:tcPr>
            <w:tcW w:w="0" w:type="auto"/>
            <w:vMerge/>
            <w:vAlign w:val="center"/>
          </w:tcPr>
          <w:p w14:paraId="1D30484C" w14:textId="77777777" w:rsidR="0021079F" w:rsidRPr="00D93B8F" w:rsidRDefault="0021079F" w:rsidP="00A12F2C">
            <w:pPr>
              <w:spacing w:line="276" w:lineRule="auto"/>
              <w:contextualSpacing/>
              <w:rPr>
                <w:rFonts w:cs="Times New Roman"/>
              </w:rPr>
            </w:pPr>
          </w:p>
        </w:tc>
        <w:tc>
          <w:tcPr>
            <w:tcW w:w="0" w:type="auto"/>
            <w:vAlign w:val="center"/>
          </w:tcPr>
          <w:p w14:paraId="6052526A" w14:textId="77777777" w:rsidR="0021079F" w:rsidRPr="00D93B8F" w:rsidRDefault="0021079F" w:rsidP="00A12F2C">
            <w:pPr>
              <w:spacing w:line="276" w:lineRule="auto"/>
              <w:contextualSpacing/>
              <w:rPr>
                <w:rFonts w:cs="Times New Roman"/>
              </w:rPr>
            </w:pPr>
            <w:r w:rsidRPr="00D93B8F">
              <w:rPr>
                <w:rFonts w:cs="Times New Roman"/>
              </w:rPr>
              <w:t>Показатель №10 (по сферам за год по ФО)</w:t>
            </w:r>
          </w:p>
        </w:tc>
        <w:tc>
          <w:tcPr>
            <w:tcW w:w="0" w:type="auto"/>
            <w:vAlign w:val="center"/>
          </w:tcPr>
          <w:p w14:paraId="51309F4C"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D44991A" w14:textId="77777777" w:rsidTr="004809AF">
        <w:trPr>
          <w:trHeight w:val="36"/>
        </w:trPr>
        <w:tc>
          <w:tcPr>
            <w:tcW w:w="0" w:type="auto"/>
            <w:vMerge/>
            <w:vAlign w:val="center"/>
          </w:tcPr>
          <w:p w14:paraId="531C7B58" w14:textId="77777777" w:rsidR="0021079F" w:rsidRPr="00D93B8F" w:rsidRDefault="0021079F" w:rsidP="00A12F2C">
            <w:pPr>
              <w:spacing w:line="276" w:lineRule="auto"/>
              <w:contextualSpacing/>
              <w:rPr>
                <w:rFonts w:cs="Times New Roman"/>
              </w:rPr>
            </w:pPr>
          </w:p>
        </w:tc>
        <w:tc>
          <w:tcPr>
            <w:tcW w:w="0" w:type="auto"/>
            <w:vMerge/>
            <w:vAlign w:val="center"/>
          </w:tcPr>
          <w:p w14:paraId="06B4B6DD" w14:textId="77777777" w:rsidR="0021079F" w:rsidRPr="00D93B8F" w:rsidRDefault="0021079F" w:rsidP="00A12F2C">
            <w:pPr>
              <w:spacing w:line="276" w:lineRule="auto"/>
              <w:contextualSpacing/>
              <w:rPr>
                <w:rFonts w:cs="Times New Roman"/>
              </w:rPr>
            </w:pPr>
          </w:p>
        </w:tc>
        <w:tc>
          <w:tcPr>
            <w:tcW w:w="0" w:type="auto"/>
            <w:vMerge/>
            <w:vAlign w:val="center"/>
          </w:tcPr>
          <w:p w14:paraId="5DD7F23B" w14:textId="77777777" w:rsidR="0021079F" w:rsidRPr="00D93B8F" w:rsidRDefault="0021079F" w:rsidP="00A12F2C">
            <w:pPr>
              <w:spacing w:line="276" w:lineRule="auto"/>
              <w:contextualSpacing/>
              <w:rPr>
                <w:rFonts w:cs="Times New Roman"/>
              </w:rPr>
            </w:pPr>
          </w:p>
        </w:tc>
        <w:tc>
          <w:tcPr>
            <w:tcW w:w="0" w:type="auto"/>
            <w:vAlign w:val="center"/>
          </w:tcPr>
          <w:p w14:paraId="4074B93F" w14:textId="77777777" w:rsidR="0021079F" w:rsidRPr="00D93B8F" w:rsidRDefault="0021079F" w:rsidP="00A12F2C">
            <w:pPr>
              <w:spacing w:line="276" w:lineRule="auto"/>
              <w:contextualSpacing/>
              <w:rPr>
                <w:rFonts w:cs="Times New Roman"/>
              </w:rPr>
            </w:pPr>
            <w:r w:rsidRPr="00D93B8F">
              <w:rPr>
                <w:rFonts w:cs="Times New Roman"/>
              </w:rPr>
              <w:t>Показатель №10 (по сферам и по кварталам по ФО)</w:t>
            </w:r>
          </w:p>
        </w:tc>
        <w:tc>
          <w:tcPr>
            <w:tcW w:w="0" w:type="auto"/>
            <w:vAlign w:val="center"/>
          </w:tcPr>
          <w:p w14:paraId="58F36A5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0E08A94" w14:textId="77777777" w:rsidTr="004809AF">
        <w:trPr>
          <w:trHeight w:val="36"/>
        </w:trPr>
        <w:tc>
          <w:tcPr>
            <w:tcW w:w="0" w:type="auto"/>
            <w:vMerge/>
            <w:vAlign w:val="center"/>
          </w:tcPr>
          <w:p w14:paraId="1BB24514" w14:textId="77777777" w:rsidR="0021079F" w:rsidRPr="00D93B8F" w:rsidRDefault="0021079F" w:rsidP="00A12F2C">
            <w:pPr>
              <w:spacing w:line="276" w:lineRule="auto"/>
              <w:contextualSpacing/>
              <w:rPr>
                <w:rFonts w:cs="Times New Roman"/>
              </w:rPr>
            </w:pPr>
          </w:p>
        </w:tc>
        <w:tc>
          <w:tcPr>
            <w:tcW w:w="0" w:type="auto"/>
            <w:vMerge/>
            <w:vAlign w:val="center"/>
          </w:tcPr>
          <w:p w14:paraId="2110C072" w14:textId="77777777" w:rsidR="0021079F" w:rsidRPr="00D93B8F" w:rsidRDefault="0021079F" w:rsidP="00A12F2C">
            <w:pPr>
              <w:spacing w:line="276" w:lineRule="auto"/>
              <w:contextualSpacing/>
              <w:rPr>
                <w:rFonts w:cs="Times New Roman"/>
              </w:rPr>
            </w:pPr>
          </w:p>
        </w:tc>
        <w:tc>
          <w:tcPr>
            <w:tcW w:w="0" w:type="auto"/>
            <w:vMerge/>
            <w:vAlign w:val="center"/>
          </w:tcPr>
          <w:p w14:paraId="1AB3A763" w14:textId="77777777" w:rsidR="0021079F" w:rsidRPr="00D93B8F" w:rsidRDefault="0021079F" w:rsidP="00A12F2C">
            <w:pPr>
              <w:spacing w:line="276" w:lineRule="auto"/>
              <w:contextualSpacing/>
              <w:rPr>
                <w:rFonts w:cs="Times New Roman"/>
              </w:rPr>
            </w:pPr>
          </w:p>
        </w:tc>
        <w:tc>
          <w:tcPr>
            <w:tcW w:w="0" w:type="auto"/>
            <w:vAlign w:val="center"/>
          </w:tcPr>
          <w:p w14:paraId="79294FDC" w14:textId="77777777" w:rsidR="0021079F" w:rsidRPr="00D93B8F" w:rsidRDefault="0021079F" w:rsidP="00A12F2C">
            <w:pPr>
              <w:spacing w:line="276" w:lineRule="auto"/>
              <w:contextualSpacing/>
              <w:rPr>
                <w:rFonts w:cs="Times New Roman"/>
              </w:rPr>
            </w:pPr>
            <w:r w:rsidRPr="00D93B8F">
              <w:rPr>
                <w:rFonts w:cs="Times New Roman"/>
              </w:rPr>
              <w:t>Показатель №10 (для ТО за год по ФО)</w:t>
            </w:r>
          </w:p>
        </w:tc>
        <w:tc>
          <w:tcPr>
            <w:tcW w:w="0" w:type="auto"/>
            <w:vAlign w:val="center"/>
          </w:tcPr>
          <w:p w14:paraId="40E9B56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44DA17F" w14:textId="77777777" w:rsidTr="004809AF">
        <w:trPr>
          <w:trHeight w:val="36"/>
        </w:trPr>
        <w:tc>
          <w:tcPr>
            <w:tcW w:w="0" w:type="auto"/>
            <w:vMerge/>
            <w:vAlign w:val="center"/>
          </w:tcPr>
          <w:p w14:paraId="21313406" w14:textId="77777777" w:rsidR="0021079F" w:rsidRPr="00D93B8F" w:rsidRDefault="0021079F" w:rsidP="00A12F2C">
            <w:pPr>
              <w:spacing w:line="276" w:lineRule="auto"/>
              <w:contextualSpacing/>
              <w:rPr>
                <w:rFonts w:cs="Times New Roman"/>
              </w:rPr>
            </w:pPr>
          </w:p>
        </w:tc>
        <w:tc>
          <w:tcPr>
            <w:tcW w:w="0" w:type="auto"/>
            <w:vMerge/>
            <w:vAlign w:val="center"/>
          </w:tcPr>
          <w:p w14:paraId="77A57F00" w14:textId="77777777" w:rsidR="0021079F" w:rsidRPr="00D93B8F" w:rsidRDefault="0021079F" w:rsidP="00A12F2C">
            <w:pPr>
              <w:spacing w:line="276" w:lineRule="auto"/>
              <w:contextualSpacing/>
              <w:rPr>
                <w:rFonts w:cs="Times New Roman"/>
              </w:rPr>
            </w:pPr>
          </w:p>
        </w:tc>
        <w:tc>
          <w:tcPr>
            <w:tcW w:w="0" w:type="auto"/>
            <w:vMerge/>
            <w:vAlign w:val="center"/>
          </w:tcPr>
          <w:p w14:paraId="23062561" w14:textId="77777777" w:rsidR="0021079F" w:rsidRPr="00D93B8F" w:rsidRDefault="0021079F" w:rsidP="00A12F2C">
            <w:pPr>
              <w:spacing w:line="276" w:lineRule="auto"/>
              <w:contextualSpacing/>
              <w:rPr>
                <w:rFonts w:cs="Times New Roman"/>
              </w:rPr>
            </w:pPr>
          </w:p>
        </w:tc>
        <w:tc>
          <w:tcPr>
            <w:tcW w:w="0" w:type="auto"/>
            <w:vAlign w:val="center"/>
          </w:tcPr>
          <w:p w14:paraId="3DD4AFD0" w14:textId="77777777" w:rsidR="0021079F" w:rsidRPr="00D93B8F" w:rsidRDefault="0021079F" w:rsidP="00A12F2C">
            <w:pPr>
              <w:spacing w:line="276" w:lineRule="auto"/>
              <w:contextualSpacing/>
              <w:rPr>
                <w:rFonts w:cs="Times New Roman"/>
              </w:rPr>
            </w:pPr>
            <w:r w:rsidRPr="00D93B8F">
              <w:rPr>
                <w:rFonts w:cs="Times New Roman"/>
              </w:rPr>
              <w:t>Показатель №10 (для ТО по сферам за год по ФО)</w:t>
            </w:r>
          </w:p>
        </w:tc>
        <w:tc>
          <w:tcPr>
            <w:tcW w:w="0" w:type="auto"/>
            <w:vAlign w:val="center"/>
          </w:tcPr>
          <w:p w14:paraId="2369938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C3962F0" w14:textId="77777777" w:rsidTr="004809AF">
        <w:trPr>
          <w:trHeight w:val="36"/>
        </w:trPr>
        <w:tc>
          <w:tcPr>
            <w:tcW w:w="0" w:type="auto"/>
            <w:vMerge w:val="restart"/>
            <w:vAlign w:val="center"/>
          </w:tcPr>
          <w:p w14:paraId="51395DDA" w14:textId="77777777" w:rsidR="0021079F" w:rsidRPr="00D93B8F" w:rsidRDefault="0021079F" w:rsidP="00A12F2C">
            <w:pPr>
              <w:spacing w:line="276" w:lineRule="auto"/>
              <w:contextualSpacing/>
              <w:rPr>
                <w:rFonts w:cs="Times New Roman"/>
              </w:rPr>
            </w:pPr>
            <w:r w:rsidRPr="00D93B8F">
              <w:rPr>
                <w:rFonts w:cs="Times New Roman"/>
              </w:rPr>
              <w:lastRenderedPageBreak/>
              <w:t>1.1.11</w:t>
            </w:r>
          </w:p>
        </w:tc>
        <w:tc>
          <w:tcPr>
            <w:tcW w:w="0" w:type="auto"/>
            <w:vMerge w:val="restart"/>
            <w:vAlign w:val="center"/>
          </w:tcPr>
          <w:p w14:paraId="20D2506F"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№11.</w:t>
            </w:r>
            <w:r w:rsidRPr="00D93B8F">
              <w:rPr>
                <w:rFonts w:cs="Times New Roman"/>
              </w:rPr>
              <w:t xml:space="preserve"> Доля проверок, по итогам которых выявлены правонарушения.</w:t>
            </w:r>
          </w:p>
          <w:p w14:paraId="3F647CCE"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0D14B372"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Общее количество проверок, в результате которых выявлены правонарушения.</w:t>
            </w:r>
          </w:p>
          <w:p w14:paraId="6E34D043"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проведенных проверок.</w:t>
            </w:r>
          </w:p>
        </w:tc>
        <w:tc>
          <w:tcPr>
            <w:tcW w:w="0" w:type="auto"/>
            <w:vMerge w:val="restart"/>
            <w:vAlign w:val="center"/>
          </w:tcPr>
          <w:p w14:paraId="7B268EDA"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11432C6C"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590BDC03"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37044272"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3975E3B6"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7AAD7DDA" w14:textId="77777777" w:rsidR="0021079F" w:rsidRPr="00D93B8F" w:rsidRDefault="0021079F" w:rsidP="00A12F2C">
            <w:pPr>
              <w:spacing w:line="276" w:lineRule="auto"/>
              <w:contextualSpacing/>
              <w:rPr>
                <w:rFonts w:cs="Times New Roman"/>
              </w:rPr>
            </w:pPr>
            <w:r w:rsidRPr="00D93B8F">
              <w:rPr>
                <w:rFonts w:cs="Times New Roman"/>
              </w:rPr>
              <w:t>Показатель №11 (за год)</w:t>
            </w:r>
          </w:p>
        </w:tc>
        <w:tc>
          <w:tcPr>
            <w:tcW w:w="0" w:type="auto"/>
            <w:vAlign w:val="center"/>
          </w:tcPr>
          <w:p w14:paraId="6CC211F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E9FA09C" w14:textId="77777777" w:rsidTr="004809AF">
        <w:trPr>
          <w:trHeight w:val="36"/>
        </w:trPr>
        <w:tc>
          <w:tcPr>
            <w:tcW w:w="0" w:type="auto"/>
            <w:vMerge/>
            <w:vAlign w:val="center"/>
          </w:tcPr>
          <w:p w14:paraId="70958267" w14:textId="77777777" w:rsidR="0021079F" w:rsidRPr="00D93B8F" w:rsidRDefault="0021079F" w:rsidP="00A12F2C">
            <w:pPr>
              <w:spacing w:line="276" w:lineRule="auto"/>
              <w:contextualSpacing/>
              <w:rPr>
                <w:rFonts w:cs="Times New Roman"/>
              </w:rPr>
            </w:pPr>
          </w:p>
        </w:tc>
        <w:tc>
          <w:tcPr>
            <w:tcW w:w="0" w:type="auto"/>
            <w:vMerge/>
            <w:vAlign w:val="center"/>
          </w:tcPr>
          <w:p w14:paraId="32B894F1" w14:textId="77777777" w:rsidR="0021079F" w:rsidRPr="00D93B8F" w:rsidRDefault="0021079F" w:rsidP="00A12F2C">
            <w:pPr>
              <w:spacing w:line="276" w:lineRule="auto"/>
              <w:contextualSpacing/>
              <w:rPr>
                <w:rFonts w:cs="Times New Roman"/>
              </w:rPr>
            </w:pPr>
          </w:p>
        </w:tc>
        <w:tc>
          <w:tcPr>
            <w:tcW w:w="0" w:type="auto"/>
            <w:vMerge/>
            <w:vAlign w:val="center"/>
          </w:tcPr>
          <w:p w14:paraId="6E36AE33" w14:textId="77777777" w:rsidR="0021079F" w:rsidRPr="00D93B8F" w:rsidRDefault="0021079F" w:rsidP="00A12F2C">
            <w:pPr>
              <w:spacing w:line="276" w:lineRule="auto"/>
              <w:contextualSpacing/>
              <w:rPr>
                <w:rFonts w:cs="Times New Roman"/>
              </w:rPr>
            </w:pPr>
          </w:p>
        </w:tc>
        <w:tc>
          <w:tcPr>
            <w:tcW w:w="0" w:type="auto"/>
            <w:vAlign w:val="center"/>
          </w:tcPr>
          <w:p w14:paraId="42C5D3C3" w14:textId="77777777" w:rsidR="0021079F" w:rsidRPr="00D93B8F" w:rsidRDefault="0021079F" w:rsidP="00A12F2C">
            <w:pPr>
              <w:spacing w:line="276" w:lineRule="auto"/>
              <w:contextualSpacing/>
              <w:rPr>
                <w:rFonts w:cs="Times New Roman"/>
              </w:rPr>
            </w:pPr>
            <w:r w:rsidRPr="00D93B8F">
              <w:rPr>
                <w:rFonts w:cs="Times New Roman"/>
              </w:rPr>
              <w:t>Показатель №11 (по сферам за год)</w:t>
            </w:r>
          </w:p>
        </w:tc>
        <w:tc>
          <w:tcPr>
            <w:tcW w:w="0" w:type="auto"/>
            <w:vAlign w:val="center"/>
          </w:tcPr>
          <w:p w14:paraId="3A59B5C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969FAC1" w14:textId="77777777" w:rsidTr="004809AF">
        <w:trPr>
          <w:trHeight w:val="36"/>
        </w:trPr>
        <w:tc>
          <w:tcPr>
            <w:tcW w:w="0" w:type="auto"/>
            <w:vMerge/>
            <w:vAlign w:val="center"/>
          </w:tcPr>
          <w:p w14:paraId="6CE14A2D" w14:textId="77777777" w:rsidR="0021079F" w:rsidRPr="00D93B8F" w:rsidRDefault="0021079F" w:rsidP="00A12F2C">
            <w:pPr>
              <w:spacing w:line="276" w:lineRule="auto"/>
              <w:contextualSpacing/>
              <w:rPr>
                <w:rFonts w:cs="Times New Roman"/>
              </w:rPr>
            </w:pPr>
          </w:p>
        </w:tc>
        <w:tc>
          <w:tcPr>
            <w:tcW w:w="0" w:type="auto"/>
            <w:vMerge/>
            <w:vAlign w:val="center"/>
          </w:tcPr>
          <w:p w14:paraId="19E78175" w14:textId="77777777" w:rsidR="0021079F" w:rsidRPr="00D93B8F" w:rsidRDefault="0021079F" w:rsidP="00A12F2C">
            <w:pPr>
              <w:spacing w:line="276" w:lineRule="auto"/>
              <w:contextualSpacing/>
              <w:rPr>
                <w:rFonts w:cs="Times New Roman"/>
              </w:rPr>
            </w:pPr>
          </w:p>
        </w:tc>
        <w:tc>
          <w:tcPr>
            <w:tcW w:w="0" w:type="auto"/>
            <w:vMerge/>
            <w:vAlign w:val="center"/>
          </w:tcPr>
          <w:p w14:paraId="615E2890" w14:textId="77777777" w:rsidR="0021079F" w:rsidRPr="00D93B8F" w:rsidRDefault="0021079F" w:rsidP="00A12F2C">
            <w:pPr>
              <w:spacing w:line="276" w:lineRule="auto"/>
              <w:contextualSpacing/>
              <w:rPr>
                <w:rFonts w:cs="Times New Roman"/>
              </w:rPr>
            </w:pPr>
          </w:p>
        </w:tc>
        <w:tc>
          <w:tcPr>
            <w:tcW w:w="0" w:type="auto"/>
            <w:vAlign w:val="center"/>
          </w:tcPr>
          <w:p w14:paraId="74470BF4" w14:textId="77777777" w:rsidR="0021079F" w:rsidRPr="00D93B8F" w:rsidRDefault="0021079F" w:rsidP="00A12F2C">
            <w:pPr>
              <w:spacing w:line="276" w:lineRule="auto"/>
              <w:contextualSpacing/>
              <w:rPr>
                <w:rFonts w:cs="Times New Roman"/>
              </w:rPr>
            </w:pPr>
            <w:r w:rsidRPr="00D93B8F">
              <w:rPr>
                <w:rFonts w:cs="Times New Roman"/>
              </w:rPr>
              <w:t>Показатель №11 (по сферам и по кварталам)</w:t>
            </w:r>
          </w:p>
        </w:tc>
        <w:tc>
          <w:tcPr>
            <w:tcW w:w="0" w:type="auto"/>
            <w:vAlign w:val="center"/>
          </w:tcPr>
          <w:p w14:paraId="64A2823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60A6EB6" w14:textId="77777777" w:rsidTr="004809AF">
        <w:trPr>
          <w:trHeight w:val="36"/>
        </w:trPr>
        <w:tc>
          <w:tcPr>
            <w:tcW w:w="0" w:type="auto"/>
            <w:vMerge/>
            <w:vAlign w:val="center"/>
          </w:tcPr>
          <w:p w14:paraId="01C58D3E" w14:textId="77777777" w:rsidR="0021079F" w:rsidRPr="00D93B8F" w:rsidRDefault="0021079F" w:rsidP="00A12F2C">
            <w:pPr>
              <w:spacing w:line="276" w:lineRule="auto"/>
              <w:contextualSpacing/>
              <w:rPr>
                <w:rFonts w:cs="Times New Roman"/>
              </w:rPr>
            </w:pPr>
          </w:p>
        </w:tc>
        <w:tc>
          <w:tcPr>
            <w:tcW w:w="0" w:type="auto"/>
            <w:vMerge/>
            <w:vAlign w:val="center"/>
          </w:tcPr>
          <w:p w14:paraId="12C82FCF" w14:textId="77777777" w:rsidR="0021079F" w:rsidRPr="00D93B8F" w:rsidRDefault="0021079F" w:rsidP="00A12F2C">
            <w:pPr>
              <w:spacing w:line="276" w:lineRule="auto"/>
              <w:contextualSpacing/>
              <w:rPr>
                <w:rFonts w:cs="Times New Roman"/>
              </w:rPr>
            </w:pPr>
          </w:p>
        </w:tc>
        <w:tc>
          <w:tcPr>
            <w:tcW w:w="0" w:type="auto"/>
            <w:vMerge/>
            <w:vAlign w:val="center"/>
          </w:tcPr>
          <w:p w14:paraId="24DED917" w14:textId="77777777" w:rsidR="0021079F" w:rsidRPr="00D93B8F" w:rsidRDefault="0021079F" w:rsidP="00A12F2C">
            <w:pPr>
              <w:spacing w:line="276" w:lineRule="auto"/>
              <w:contextualSpacing/>
              <w:rPr>
                <w:rFonts w:cs="Times New Roman"/>
              </w:rPr>
            </w:pPr>
          </w:p>
        </w:tc>
        <w:tc>
          <w:tcPr>
            <w:tcW w:w="0" w:type="auto"/>
            <w:vAlign w:val="center"/>
          </w:tcPr>
          <w:p w14:paraId="143B1D60" w14:textId="77777777" w:rsidR="0021079F" w:rsidRPr="00D93B8F" w:rsidRDefault="0021079F" w:rsidP="00A12F2C">
            <w:pPr>
              <w:spacing w:line="276" w:lineRule="auto"/>
              <w:contextualSpacing/>
              <w:rPr>
                <w:rFonts w:cs="Times New Roman"/>
              </w:rPr>
            </w:pPr>
            <w:r w:rsidRPr="00D93B8F">
              <w:rPr>
                <w:rFonts w:cs="Times New Roman"/>
              </w:rPr>
              <w:t>Показатель №11 (для ТО за год)</w:t>
            </w:r>
          </w:p>
        </w:tc>
        <w:tc>
          <w:tcPr>
            <w:tcW w:w="0" w:type="auto"/>
            <w:vAlign w:val="center"/>
          </w:tcPr>
          <w:p w14:paraId="3AE2B36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91D0D2E" w14:textId="77777777" w:rsidTr="004809AF">
        <w:trPr>
          <w:trHeight w:val="36"/>
        </w:trPr>
        <w:tc>
          <w:tcPr>
            <w:tcW w:w="0" w:type="auto"/>
            <w:vMerge/>
            <w:vAlign w:val="center"/>
          </w:tcPr>
          <w:p w14:paraId="7945F73C" w14:textId="77777777" w:rsidR="0021079F" w:rsidRPr="00D93B8F" w:rsidRDefault="0021079F" w:rsidP="00A12F2C">
            <w:pPr>
              <w:spacing w:line="276" w:lineRule="auto"/>
              <w:contextualSpacing/>
              <w:rPr>
                <w:rFonts w:cs="Times New Roman"/>
              </w:rPr>
            </w:pPr>
          </w:p>
        </w:tc>
        <w:tc>
          <w:tcPr>
            <w:tcW w:w="0" w:type="auto"/>
            <w:vMerge/>
            <w:vAlign w:val="center"/>
          </w:tcPr>
          <w:p w14:paraId="0C2A9EB4" w14:textId="77777777" w:rsidR="0021079F" w:rsidRPr="00D93B8F" w:rsidRDefault="0021079F" w:rsidP="00A12F2C">
            <w:pPr>
              <w:spacing w:line="276" w:lineRule="auto"/>
              <w:contextualSpacing/>
              <w:rPr>
                <w:rFonts w:cs="Times New Roman"/>
              </w:rPr>
            </w:pPr>
          </w:p>
        </w:tc>
        <w:tc>
          <w:tcPr>
            <w:tcW w:w="0" w:type="auto"/>
            <w:vMerge/>
            <w:vAlign w:val="center"/>
          </w:tcPr>
          <w:p w14:paraId="5A171410" w14:textId="77777777" w:rsidR="0021079F" w:rsidRPr="00D93B8F" w:rsidRDefault="0021079F" w:rsidP="00A12F2C">
            <w:pPr>
              <w:spacing w:line="276" w:lineRule="auto"/>
              <w:contextualSpacing/>
              <w:rPr>
                <w:rFonts w:cs="Times New Roman"/>
              </w:rPr>
            </w:pPr>
          </w:p>
        </w:tc>
        <w:tc>
          <w:tcPr>
            <w:tcW w:w="0" w:type="auto"/>
            <w:vAlign w:val="center"/>
          </w:tcPr>
          <w:p w14:paraId="42699E40" w14:textId="77777777" w:rsidR="0021079F" w:rsidRPr="00D93B8F" w:rsidRDefault="0021079F" w:rsidP="00A12F2C">
            <w:pPr>
              <w:spacing w:line="276" w:lineRule="auto"/>
              <w:contextualSpacing/>
              <w:rPr>
                <w:rFonts w:cs="Times New Roman"/>
              </w:rPr>
            </w:pPr>
            <w:r w:rsidRPr="00D93B8F">
              <w:rPr>
                <w:rFonts w:cs="Times New Roman"/>
              </w:rPr>
              <w:t>Показатель №11 (для ТО по сферам за год)</w:t>
            </w:r>
          </w:p>
        </w:tc>
        <w:tc>
          <w:tcPr>
            <w:tcW w:w="0" w:type="auto"/>
            <w:vAlign w:val="center"/>
          </w:tcPr>
          <w:p w14:paraId="68E8E16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F50D7C7" w14:textId="77777777" w:rsidTr="004809AF">
        <w:trPr>
          <w:trHeight w:val="36"/>
        </w:trPr>
        <w:tc>
          <w:tcPr>
            <w:tcW w:w="0" w:type="auto"/>
            <w:vMerge w:val="restart"/>
            <w:vAlign w:val="center"/>
          </w:tcPr>
          <w:p w14:paraId="7A8F7DD7" w14:textId="77777777" w:rsidR="0021079F" w:rsidRPr="00D93B8F" w:rsidRDefault="0021079F" w:rsidP="00A12F2C">
            <w:pPr>
              <w:spacing w:line="276" w:lineRule="auto"/>
              <w:contextualSpacing/>
              <w:rPr>
                <w:rFonts w:cs="Times New Roman"/>
              </w:rPr>
            </w:pPr>
            <w:r w:rsidRPr="00D93B8F">
              <w:rPr>
                <w:rFonts w:cs="Times New Roman"/>
              </w:rPr>
              <w:t>1.1.11.1</w:t>
            </w:r>
          </w:p>
        </w:tc>
        <w:tc>
          <w:tcPr>
            <w:tcW w:w="0" w:type="auto"/>
            <w:vMerge w:val="restart"/>
            <w:vAlign w:val="center"/>
          </w:tcPr>
          <w:p w14:paraId="6DDBA307"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№11 для ФО. </w:t>
            </w:r>
            <w:r w:rsidRPr="00D93B8F">
              <w:rPr>
                <w:rFonts w:cs="Times New Roman"/>
              </w:rPr>
              <w:t>Вычисляется и отображается аналогично п.1.1.11, но с наложением условия на ФО</w:t>
            </w:r>
          </w:p>
        </w:tc>
        <w:tc>
          <w:tcPr>
            <w:tcW w:w="0" w:type="auto"/>
            <w:vMerge w:val="restart"/>
            <w:vAlign w:val="center"/>
          </w:tcPr>
          <w:p w14:paraId="1E0A428C"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0AA7CA35"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2050275"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753C2CF9"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09650EF"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1AB99B2" w14:textId="77777777" w:rsidR="0021079F" w:rsidRPr="00D93B8F" w:rsidRDefault="0021079F" w:rsidP="00A12F2C">
            <w:pPr>
              <w:spacing w:line="276" w:lineRule="auto"/>
              <w:contextualSpacing/>
              <w:rPr>
                <w:rFonts w:cs="Times New Roman"/>
              </w:rPr>
            </w:pPr>
            <w:r w:rsidRPr="00D93B8F">
              <w:rPr>
                <w:rFonts w:cs="Times New Roman"/>
              </w:rPr>
              <w:t xml:space="preserve">Неявным образом накладывается условие на ФО – в </w:t>
            </w:r>
            <w:r w:rsidRPr="00D93B8F">
              <w:rPr>
                <w:rFonts w:cs="Times New Roman"/>
              </w:rPr>
              <w:lastRenderedPageBreak/>
              <w:t>вычислении показателей участвуют только ТО из ФО пользователя.</w:t>
            </w:r>
          </w:p>
        </w:tc>
        <w:tc>
          <w:tcPr>
            <w:tcW w:w="0" w:type="auto"/>
            <w:vAlign w:val="center"/>
          </w:tcPr>
          <w:p w14:paraId="6F341655"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№11 (за год по ФО)</w:t>
            </w:r>
          </w:p>
        </w:tc>
        <w:tc>
          <w:tcPr>
            <w:tcW w:w="0" w:type="auto"/>
            <w:vAlign w:val="center"/>
          </w:tcPr>
          <w:p w14:paraId="3C499E7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DE8B8A8" w14:textId="77777777" w:rsidTr="004809AF">
        <w:trPr>
          <w:trHeight w:val="36"/>
        </w:trPr>
        <w:tc>
          <w:tcPr>
            <w:tcW w:w="0" w:type="auto"/>
            <w:vMerge/>
            <w:vAlign w:val="center"/>
          </w:tcPr>
          <w:p w14:paraId="0B72CF01" w14:textId="77777777" w:rsidR="0021079F" w:rsidRPr="00D93B8F" w:rsidRDefault="0021079F" w:rsidP="00A12F2C">
            <w:pPr>
              <w:spacing w:line="276" w:lineRule="auto"/>
              <w:contextualSpacing/>
              <w:rPr>
                <w:rFonts w:cs="Times New Roman"/>
              </w:rPr>
            </w:pPr>
          </w:p>
        </w:tc>
        <w:tc>
          <w:tcPr>
            <w:tcW w:w="0" w:type="auto"/>
            <w:vMerge/>
            <w:vAlign w:val="center"/>
          </w:tcPr>
          <w:p w14:paraId="4E7C0772" w14:textId="77777777" w:rsidR="0021079F" w:rsidRPr="00D93B8F" w:rsidRDefault="0021079F" w:rsidP="00A12F2C">
            <w:pPr>
              <w:spacing w:line="276" w:lineRule="auto"/>
              <w:contextualSpacing/>
              <w:rPr>
                <w:rFonts w:cs="Times New Roman"/>
              </w:rPr>
            </w:pPr>
          </w:p>
        </w:tc>
        <w:tc>
          <w:tcPr>
            <w:tcW w:w="0" w:type="auto"/>
            <w:vMerge/>
            <w:vAlign w:val="center"/>
          </w:tcPr>
          <w:p w14:paraId="07366F18" w14:textId="77777777" w:rsidR="0021079F" w:rsidRPr="00D93B8F" w:rsidRDefault="0021079F" w:rsidP="00A12F2C">
            <w:pPr>
              <w:spacing w:line="276" w:lineRule="auto"/>
              <w:contextualSpacing/>
              <w:rPr>
                <w:rFonts w:cs="Times New Roman"/>
              </w:rPr>
            </w:pPr>
          </w:p>
        </w:tc>
        <w:tc>
          <w:tcPr>
            <w:tcW w:w="0" w:type="auto"/>
            <w:vAlign w:val="center"/>
          </w:tcPr>
          <w:p w14:paraId="4E50948E" w14:textId="77777777" w:rsidR="0021079F" w:rsidRPr="00D93B8F" w:rsidRDefault="0021079F" w:rsidP="00A12F2C">
            <w:pPr>
              <w:spacing w:line="276" w:lineRule="auto"/>
              <w:contextualSpacing/>
              <w:rPr>
                <w:rFonts w:cs="Times New Roman"/>
              </w:rPr>
            </w:pPr>
            <w:r w:rsidRPr="00D93B8F">
              <w:rPr>
                <w:rFonts w:cs="Times New Roman"/>
              </w:rPr>
              <w:t>Показатель №11 (по сферам за год по ФО)</w:t>
            </w:r>
          </w:p>
        </w:tc>
        <w:tc>
          <w:tcPr>
            <w:tcW w:w="0" w:type="auto"/>
            <w:vAlign w:val="center"/>
          </w:tcPr>
          <w:p w14:paraId="045FE53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89FC2B1" w14:textId="77777777" w:rsidTr="004809AF">
        <w:trPr>
          <w:trHeight w:val="36"/>
        </w:trPr>
        <w:tc>
          <w:tcPr>
            <w:tcW w:w="0" w:type="auto"/>
            <w:vMerge/>
            <w:vAlign w:val="center"/>
          </w:tcPr>
          <w:p w14:paraId="1400EAC9" w14:textId="77777777" w:rsidR="0021079F" w:rsidRPr="00D93B8F" w:rsidRDefault="0021079F" w:rsidP="00A12F2C">
            <w:pPr>
              <w:spacing w:line="276" w:lineRule="auto"/>
              <w:contextualSpacing/>
              <w:rPr>
                <w:rFonts w:cs="Times New Roman"/>
              </w:rPr>
            </w:pPr>
          </w:p>
        </w:tc>
        <w:tc>
          <w:tcPr>
            <w:tcW w:w="0" w:type="auto"/>
            <w:vMerge/>
            <w:vAlign w:val="center"/>
          </w:tcPr>
          <w:p w14:paraId="023BEE46" w14:textId="77777777" w:rsidR="0021079F" w:rsidRPr="00D93B8F" w:rsidRDefault="0021079F" w:rsidP="00A12F2C">
            <w:pPr>
              <w:spacing w:line="276" w:lineRule="auto"/>
              <w:contextualSpacing/>
              <w:rPr>
                <w:rFonts w:cs="Times New Roman"/>
              </w:rPr>
            </w:pPr>
          </w:p>
        </w:tc>
        <w:tc>
          <w:tcPr>
            <w:tcW w:w="0" w:type="auto"/>
            <w:vMerge/>
            <w:vAlign w:val="center"/>
          </w:tcPr>
          <w:p w14:paraId="5030B152" w14:textId="77777777" w:rsidR="0021079F" w:rsidRPr="00D93B8F" w:rsidRDefault="0021079F" w:rsidP="00A12F2C">
            <w:pPr>
              <w:spacing w:line="276" w:lineRule="auto"/>
              <w:contextualSpacing/>
              <w:rPr>
                <w:rFonts w:cs="Times New Roman"/>
              </w:rPr>
            </w:pPr>
          </w:p>
        </w:tc>
        <w:tc>
          <w:tcPr>
            <w:tcW w:w="0" w:type="auto"/>
            <w:vAlign w:val="center"/>
          </w:tcPr>
          <w:p w14:paraId="770F71FA" w14:textId="77777777" w:rsidR="0021079F" w:rsidRPr="00D93B8F" w:rsidRDefault="0021079F" w:rsidP="00A12F2C">
            <w:pPr>
              <w:spacing w:line="276" w:lineRule="auto"/>
              <w:contextualSpacing/>
              <w:rPr>
                <w:rFonts w:cs="Times New Roman"/>
              </w:rPr>
            </w:pPr>
            <w:r w:rsidRPr="00D93B8F">
              <w:rPr>
                <w:rFonts w:cs="Times New Roman"/>
              </w:rPr>
              <w:t>Показатель №11 (по сферам и по кварталам по ФО)</w:t>
            </w:r>
          </w:p>
        </w:tc>
        <w:tc>
          <w:tcPr>
            <w:tcW w:w="0" w:type="auto"/>
            <w:vAlign w:val="center"/>
          </w:tcPr>
          <w:p w14:paraId="269476D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22AB996" w14:textId="77777777" w:rsidTr="004809AF">
        <w:trPr>
          <w:trHeight w:val="36"/>
        </w:trPr>
        <w:tc>
          <w:tcPr>
            <w:tcW w:w="0" w:type="auto"/>
            <w:vMerge/>
            <w:vAlign w:val="center"/>
          </w:tcPr>
          <w:p w14:paraId="13FCB6B4" w14:textId="77777777" w:rsidR="0021079F" w:rsidRPr="00D93B8F" w:rsidRDefault="0021079F" w:rsidP="00A12F2C">
            <w:pPr>
              <w:spacing w:line="276" w:lineRule="auto"/>
              <w:contextualSpacing/>
              <w:rPr>
                <w:rFonts w:cs="Times New Roman"/>
              </w:rPr>
            </w:pPr>
          </w:p>
        </w:tc>
        <w:tc>
          <w:tcPr>
            <w:tcW w:w="0" w:type="auto"/>
            <w:vMerge/>
            <w:vAlign w:val="center"/>
          </w:tcPr>
          <w:p w14:paraId="60F9C5EB" w14:textId="77777777" w:rsidR="0021079F" w:rsidRPr="00D93B8F" w:rsidRDefault="0021079F" w:rsidP="00A12F2C">
            <w:pPr>
              <w:spacing w:line="276" w:lineRule="auto"/>
              <w:contextualSpacing/>
              <w:rPr>
                <w:rFonts w:cs="Times New Roman"/>
              </w:rPr>
            </w:pPr>
          </w:p>
        </w:tc>
        <w:tc>
          <w:tcPr>
            <w:tcW w:w="0" w:type="auto"/>
            <w:vMerge/>
            <w:vAlign w:val="center"/>
          </w:tcPr>
          <w:p w14:paraId="692AC0DB" w14:textId="77777777" w:rsidR="0021079F" w:rsidRPr="00D93B8F" w:rsidRDefault="0021079F" w:rsidP="00A12F2C">
            <w:pPr>
              <w:spacing w:line="276" w:lineRule="auto"/>
              <w:contextualSpacing/>
              <w:rPr>
                <w:rFonts w:cs="Times New Roman"/>
              </w:rPr>
            </w:pPr>
          </w:p>
        </w:tc>
        <w:tc>
          <w:tcPr>
            <w:tcW w:w="0" w:type="auto"/>
            <w:vAlign w:val="center"/>
          </w:tcPr>
          <w:p w14:paraId="28356E66" w14:textId="77777777" w:rsidR="0021079F" w:rsidRPr="00D93B8F" w:rsidRDefault="0021079F" w:rsidP="00A12F2C">
            <w:pPr>
              <w:spacing w:line="276" w:lineRule="auto"/>
              <w:contextualSpacing/>
              <w:rPr>
                <w:rFonts w:cs="Times New Roman"/>
              </w:rPr>
            </w:pPr>
            <w:r w:rsidRPr="00D93B8F">
              <w:rPr>
                <w:rFonts w:cs="Times New Roman"/>
              </w:rPr>
              <w:t>Показатель №11 (для ТО за год по ФО)</w:t>
            </w:r>
          </w:p>
        </w:tc>
        <w:tc>
          <w:tcPr>
            <w:tcW w:w="0" w:type="auto"/>
            <w:vAlign w:val="center"/>
          </w:tcPr>
          <w:p w14:paraId="24D8F48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93B477C" w14:textId="77777777" w:rsidTr="004809AF">
        <w:trPr>
          <w:trHeight w:val="36"/>
        </w:trPr>
        <w:tc>
          <w:tcPr>
            <w:tcW w:w="0" w:type="auto"/>
            <w:vMerge/>
            <w:vAlign w:val="center"/>
          </w:tcPr>
          <w:p w14:paraId="2C1E8CB4" w14:textId="77777777" w:rsidR="0021079F" w:rsidRPr="00D93B8F" w:rsidRDefault="0021079F" w:rsidP="00A12F2C">
            <w:pPr>
              <w:spacing w:line="276" w:lineRule="auto"/>
              <w:contextualSpacing/>
              <w:rPr>
                <w:rFonts w:cs="Times New Roman"/>
              </w:rPr>
            </w:pPr>
          </w:p>
        </w:tc>
        <w:tc>
          <w:tcPr>
            <w:tcW w:w="0" w:type="auto"/>
            <w:vMerge/>
            <w:vAlign w:val="center"/>
          </w:tcPr>
          <w:p w14:paraId="2B08ADBC" w14:textId="77777777" w:rsidR="0021079F" w:rsidRPr="00D93B8F" w:rsidRDefault="0021079F" w:rsidP="00A12F2C">
            <w:pPr>
              <w:spacing w:line="276" w:lineRule="auto"/>
              <w:contextualSpacing/>
              <w:rPr>
                <w:rFonts w:cs="Times New Roman"/>
              </w:rPr>
            </w:pPr>
          </w:p>
        </w:tc>
        <w:tc>
          <w:tcPr>
            <w:tcW w:w="0" w:type="auto"/>
            <w:vMerge/>
            <w:vAlign w:val="center"/>
          </w:tcPr>
          <w:p w14:paraId="06FDBEB2" w14:textId="77777777" w:rsidR="0021079F" w:rsidRPr="00D93B8F" w:rsidRDefault="0021079F" w:rsidP="00A12F2C">
            <w:pPr>
              <w:spacing w:line="276" w:lineRule="auto"/>
              <w:contextualSpacing/>
              <w:rPr>
                <w:rFonts w:cs="Times New Roman"/>
              </w:rPr>
            </w:pPr>
          </w:p>
        </w:tc>
        <w:tc>
          <w:tcPr>
            <w:tcW w:w="0" w:type="auto"/>
            <w:vAlign w:val="center"/>
          </w:tcPr>
          <w:p w14:paraId="4F896B62" w14:textId="77777777" w:rsidR="0021079F" w:rsidRPr="00D93B8F" w:rsidRDefault="0021079F" w:rsidP="00A12F2C">
            <w:pPr>
              <w:spacing w:line="276" w:lineRule="auto"/>
              <w:contextualSpacing/>
              <w:rPr>
                <w:rFonts w:cs="Times New Roman"/>
              </w:rPr>
            </w:pPr>
            <w:r w:rsidRPr="00D93B8F">
              <w:rPr>
                <w:rFonts w:cs="Times New Roman"/>
              </w:rPr>
              <w:t>Показатель №11 (для ТО по сферам за год по ФО)</w:t>
            </w:r>
          </w:p>
        </w:tc>
        <w:tc>
          <w:tcPr>
            <w:tcW w:w="0" w:type="auto"/>
            <w:vAlign w:val="center"/>
          </w:tcPr>
          <w:p w14:paraId="65E97BB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FB640FE" w14:textId="77777777" w:rsidTr="004809AF">
        <w:trPr>
          <w:trHeight w:val="36"/>
        </w:trPr>
        <w:tc>
          <w:tcPr>
            <w:tcW w:w="0" w:type="auto"/>
            <w:vMerge w:val="restart"/>
            <w:vAlign w:val="center"/>
          </w:tcPr>
          <w:p w14:paraId="02324880" w14:textId="77777777" w:rsidR="0021079F" w:rsidRPr="00D93B8F" w:rsidRDefault="0021079F" w:rsidP="00A12F2C">
            <w:pPr>
              <w:spacing w:line="276" w:lineRule="auto"/>
              <w:contextualSpacing/>
              <w:rPr>
                <w:rFonts w:cs="Times New Roman"/>
              </w:rPr>
            </w:pPr>
            <w:r w:rsidRPr="00D93B8F">
              <w:rPr>
                <w:rFonts w:cs="Times New Roman"/>
              </w:rPr>
              <w:lastRenderedPageBreak/>
              <w:t>1.1.12</w:t>
            </w:r>
          </w:p>
        </w:tc>
        <w:tc>
          <w:tcPr>
            <w:tcW w:w="0" w:type="auto"/>
            <w:vMerge w:val="restart"/>
            <w:vAlign w:val="center"/>
          </w:tcPr>
          <w:p w14:paraId="5E1411EB"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№12.</w:t>
            </w:r>
            <w:r w:rsidRPr="00D93B8F">
              <w:rPr>
                <w:rFonts w:cs="Times New Roman"/>
              </w:rPr>
              <w:t xml:space="preserve"> Доля проверок, по итогам которых по фактам выявленных нарушений возбуждены дела об административных правонарушениях.</w:t>
            </w:r>
          </w:p>
          <w:p w14:paraId="43003FC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7B9BE393"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проверок, по итогам которых по фактам выявленных нарушений возбуждены дела об административных правонарушениях.</w:t>
            </w:r>
          </w:p>
          <w:p w14:paraId="26766B46"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Общее количество проверок, в результате которых выявлены правонарушения.</w:t>
            </w:r>
          </w:p>
        </w:tc>
        <w:tc>
          <w:tcPr>
            <w:tcW w:w="0" w:type="auto"/>
            <w:vMerge w:val="restart"/>
            <w:vAlign w:val="center"/>
          </w:tcPr>
          <w:p w14:paraId="27FE336C"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5E078BA7"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2856234"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32154B3E"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5F46801"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3C46F070" w14:textId="77777777" w:rsidR="0021079F" w:rsidRPr="00D93B8F" w:rsidRDefault="0021079F" w:rsidP="00A12F2C">
            <w:pPr>
              <w:spacing w:line="276" w:lineRule="auto"/>
              <w:contextualSpacing/>
              <w:rPr>
                <w:rFonts w:cs="Times New Roman"/>
              </w:rPr>
            </w:pPr>
            <w:r w:rsidRPr="00D93B8F">
              <w:rPr>
                <w:rFonts w:cs="Times New Roman"/>
              </w:rPr>
              <w:t>Показатель №12 (за год)</w:t>
            </w:r>
          </w:p>
        </w:tc>
        <w:tc>
          <w:tcPr>
            <w:tcW w:w="0" w:type="auto"/>
            <w:vAlign w:val="center"/>
          </w:tcPr>
          <w:p w14:paraId="0882DF1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06C9691" w14:textId="77777777" w:rsidTr="004809AF">
        <w:trPr>
          <w:trHeight w:val="36"/>
        </w:trPr>
        <w:tc>
          <w:tcPr>
            <w:tcW w:w="0" w:type="auto"/>
            <w:vMerge/>
            <w:vAlign w:val="center"/>
          </w:tcPr>
          <w:p w14:paraId="2DE80181" w14:textId="77777777" w:rsidR="0021079F" w:rsidRPr="00D93B8F" w:rsidRDefault="0021079F" w:rsidP="00A12F2C">
            <w:pPr>
              <w:spacing w:line="276" w:lineRule="auto"/>
              <w:contextualSpacing/>
              <w:rPr>
                <w:rFonts w:cs="Times New Roman"/>
              </w:rPr>
            </w:pPr>
          </w:p>
        </w:tc>
        <w:tc>
          <w:tcPr>
            <w:tcW w:w="0" w:type="auto"/>
            <w:vMerge/>
            <w:vAlign w:val="center"/>
          </w:tcPr>
          <w:p w14:paraId="388E724D" w14:textId="77777777" w:rsidR="0021079F" w:rsidRPr="00D93B8F" w:rsidRDefault="0021079F" w:rsidP="00A12F2C">
            <w:pPr>
              <w:spacing w:line="276" w:lineRule="auto"/>
              <w:contextualSpacing/>
              <w:rPr>
                <w:rFonts w:cs="Times New Roman"/>
              </w:rPr>
            </w:pPr>
          </w:p>
        </w:tc>
        <w:tc>
          <w:tcPr>
            <w:tcW w:w="0" w:type="auto"/>
            <w:vMerge/>
            <w:vAlign w:val="center"/>
          </w:tcPr>
          <w:p w14:paraId="4BC3D5E7" w14:textId="77777777" w:rsidR="0021079F" w:rsidRPr="00D93B8F" w:rsidRDefault="0021079F" w:rsidP="00A12F2C">
            <w:pPr>
              <w:spacing w:line="276" w:lineRule="auto"/>
              <w:contextualSpacing/>
              <w:rPr>
                <w:rFonts w:cs="Times New Roman"/>
              </w:rPr>
            </w:pPr>
          </w:p>
        </w:tc>
        <w:tc>
          <w:tcPr>
            <w:tcW w:w="0" w:type="auto"/>
            <w:vAlign w:val="center"/>
          </w:tcPr>
          <w:p w14:paraId="32F1E845" w14:textId="77777777" w:rsidR="0021079F" w:rsidRPr="00D93B8F" w:rsidRDefault="0021079F" w:rsidP="00A12F2C">
            <w:pPr>
              <w:spacing w:line="276" w:lineRule="auto"/>
              <w:contextualSpacing/>
              <w:rPr>
                <w:rFonts w:cs="Times New Roman"/>
              </w:rPr>
            </w:pPr>
            <w:r w:rsidRPr="00D93B8F">
              <w:rPr>
                <w:rFonts w:cs="Times New Roman"/>
              </w:rPr>
              <w:t>Показатель №12 (по сферам за год)</w:t>
            </w:r>
          </w:p>
        </w:tc>
        <w:tc>
          <w:tcPr>
            <w:tcW w:w="0" w:type="auto"/>
            <w:vAlign w:val="center"/>
          </w:tcPr>
          <w:p w14:paraId="0568616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3979696" w14:textId="77777777" w:rsidTr="004809AF">
        <w:trPr>
          <w:trHeight w:val="36"/>
        </w:trPr>
        <w:tc>
          <w:tcPr>
            <w:tcW w:w="0" w:type="auto"/>
            <w:vMerge/>
            <w:vAlign w:val="center"/>
          </w:tcPr>
          <w:p w14:paraId="30D8E15D" w14:textId="77777777" w:rsidR="0021079F" w:rsidRPr="00D93B8F" w:rsidRDefault="0021079F" w:rsidP="00A12F2C">
            <w:pPr>
              <w:spacing w:line="276" w:lineRule="auto"/>
              <w:contextualSpacing/>
              <w:rPr>
                <w:rFonts w:cs="Times New Roman"/>
              </w:rPr>
            </w:pPr>
          </w:p>
        </w:tc>
        <w:tc>
          <w:tcPr>
            <w:tcW w:w="0" w:type="auto"/>
            <w:vMerge/>
            <w:vAlign w:val="center"/>
          </w:tcPr>
          <w:p w14:paraId="0B4A7877" w14:textId="77777777" w:rsidR="0021079F" w:rsidRPr="00D93B8F" w:rsidRDefault="0021079F" w:rsidP="00A12F2C">
            <w:pPr>
              <w:spacing w:line="276" w:lineRule="auto"/>
              <w:contextualSpacing/>
              <w:rPr>
                <w:rFonts w:cs="Times New Roman"/>
              </w:rPr>
            </w:pPr>
          </w:p>
        </w:tc>
        <w:tc>
          <w:tcPr>
            <w:tcW w:w="0" w:type="auto"/>
            <w:vMerge/>
            <w:vAlign w:val="center"/>
          </w:tcPr>
          <w:p w14:paraId="42FC323D" w14:textId="77777777" w:rsidR="0021079F" w:rsidRPr="00D93B8F" w:rsidRDefault="0021079F" w:rsidP="00A12F2C">
            <w:pPr>
              <w:spacing w:line="276" w:lineRule="auto"/>
              <w:contextualSpacing/>
              <w:rPr>
                <w:rFonts w:cs="Times New Roman"/>
              </w:rPr>
            </w:pPr>
          </w:p>
        </w:tc>
        <w:tc>
          <w:tcPr>
            <w:tcW w:w="0" w:type="auto"/>
            <w:vAlign w:val="center"/>
          </w:tcPr>
          <w:p w14:paraId="60203329" w14:textId="77777777" w:rsidR="0021079F" w:rsidRPr="00D93B8F" w:rsidRDefault="0021079F" w:rsidP="00A12F2C">
            <w:pPr>
              <w:spacing w:line="276" w:lineRule="auto"/>
              <w:contextualSpacing/>
              <w:rPr>
                <w:rFonts w:cs="Times New Roman"/>
              </w:rPr>
            </w:pPr>
            <w:r w:rsidRPr="00D93B8F">
              <w:rPr>
                <w:rFonts w:cs="Times New Roman"/>
              </w:rPr>
              <w:t>Показатель №12 (по сферам и по кварталам)</w:t>
            </w:r>
          </w:p>
        </w:tc>
        <w:tc>
          <w:tcPr>
            <w:tcW w:w="0" w:type="auto"/>
            <w:vAlign w:val="center"/>
          </w:tcPr>
          <w:p w14:paraId="4E57A66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A15AC4E" w14:textId="77777777" w:rsidTr="004809AF">
        <w:trPr>
          <w:trHeight w:val="36"/>
        </w:trPr>
        <w:tc>
          <w:tcPr>
            <w:tcW w:w="0" w:type="auto"/>
            <w:vMerge/>
            <w:vAlign w:val="center"/>
          </w:tcPr>
          <w:p w14:paraId="3978B1D0" w14:textId="77777777" w:rsidR="0021079F" w:rsidRPr="00D93B8F" w:rsidRDefault="0021079F" w:rsidP="00A12F2C">
            <w:pPr>
              <w:spacing w:line="276" w:lineRule="auto"/>
              <w:contextualSpacing/>
              <w:rPr>
                <w:rFonts w:cs="Times New Roman"/>
              </w:rPr>
            </w:pPr>
          </w:p>
        </w:tc>
        <w:tc>
          <w:tcPr>
            <w:tcW w:w="0" w:type="auto"/>
            <w:vMerge/>
            <w:vAlign w:val="center"/>
          </w:tcPr>
          <w:p w14:paraId="664A50AD" w14:textId="77777777" w:rsidR="0021079F" w:rsidRPr="00D93B8F" w:rsidRDefault="0021079F" w:rsidP="00A12F2C">
            <w:pPr>
              <w:spacing w:line="276" w:lineRule="auto"/>
              <w:contextualSpacing/>
              <w:rPr>
                <w:rFonts w:cs="Times New Roman"/>
              </w:rPr>
            </w:pPr>
          </w:p>
        </w:tc>
        <w:tc>
          <w:tcPr>
            <w:tcW w:w="0" w:type="auto"/>
            <w:vMerge/>
            <w:vAlign w:val="center"/>
          </w:tcPr>
          <w:p w14:paraId="4C05EE10" w14:textId="77777777" w:rsidR="0021079F" w:rsidRPr="00D93B8F" w:rsidRDefault="0021079F" w:rsidP="00A12F2C">
            <w:pPr>
              <w:spacing w:line="276" w:lineRule="auto"/>
              <w:contextualSpacing/>
              <w:rPr>
                <w:rFonts w:cs="Times New Roman"/>
              </w:rPr>
            </w:pPr>
          </w:p>
        </w:tc>
        <w:tc>
          <w:tcPr>
            <w:tcW w:w="0" w:type="auto"/>
            <w:vAlign w:val="center"/>
          </w:tcPr>
          <w:p w14:paraId="1A8AC743" w14:textId="77777777" w:rsidR="0021079F" w:rsidRPr="00D93B8F" w:rsidRDefault="0021079F" w:rsidP="00A12F2C">
            <w:pPr>
              <w:spacing w:line="276" w:lineRule="auto"/>
              <w:contextualSpacing/>
              <w:rPr>
                <w:rFonts w:cs="Times New Roman"/>
              </w:rPr>
            </w:pPr>
            <w:r w:rsidRPr="00D93B8F">
              <w:rPr>
                <w:rFonts w:cs="Times New Roman"/>
              </w:rPr>
              <w:t>Показатель №12 (для ТО за год)</w:t>
            </w:r>
          </w:p>
        </w:tc>
        <w:tc>
          <w:tcPr>
            <w:tcW w:w="0" w:type="auto"/>
            <w:vAlign w:val="center"/>
          </w:tcPr>
          <w:p w14:paraId="590B1AF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5E1DCF0" w14:textId="77777777" w:rsidTr="004809AF">
        <w:trPr>
          <w:trHeight w:val="36"/>
        </w:trPr>
        <w:tc>
          <w:tcPr>
            <w:tcW w:w="0" w:type="auto"/>
            <w:vMerge/>
            <w:vAlign w:val="center"/>
          </w:tcPr>
          <w:p w14:paraId="4C7FDF83" w14:textId="77777777" w:rsidR="0021079F" w:rsidRPr="00D93B8F" w:rsidRDefault="0021079F" w:rsidP="00A12F2C">
            <w:pPr>
              <w:spacing w:line="276" w:lineRule="auto"/>
              <w:contextualSpacing/>
              <w:rPr>
                <w:rFonts w:cs="Times New Roman"/>
              </w:rPr>
            </w:pPr>
          </w:p>
        </w:tc>
        <w:tc>
          <w:tcPr>
            <w:tcW w:w="0" w:type="auto"/>
            <w:vMerge/>
            <w:vAlign w:val="center"/>
          </w:tcPr>
          <w:p w14:paraId="60AE80C0" w14:textId="77777777" w:rsidR="0021079F" w:rsidRPr="00D93B8F" w:rsidRDefault="0021079F" w:rsidP="00A12F2C">
            <w:pPr>
              <w:spacing w:line="276" w:lineRule="auto"/>
              <w:contextualSpacing/>
              <w:rPr>
                <w:rFonts w:cs="Times New Roman"/>
              </w:rPr>
            </w:pPr>
          </w:p>
        </w:tc>
        <w:tc>
          <w:tcPr>
            <w:tcW w:w="0" w:type="auto"/>
            <w:vMerge/>
            <w:vAlign w:val="center"/>
          </w:tcPr>
          <w:p w14:paraId="218E2FA0" w14:textId="77777777" w:rsidR="0021079F" w:rsidRPr="00D93B8F" w:rsidRDefault="0021079F" w:rsidP="00A12F2C">
            <w:pPr>
              <w:spacing w:line="276" w:lineRule="auto"/>
              <w:contextualSpacing/>
              <w:rPr>
                <w:rFonts w:cs="Times New Roman"/>
              </w:rPr>
            </w:pPr>
          </w:p>
        </w:tc>
        <w:tc>
          <w:tcPr>
            <w:tcW w:w="0" w:type="auto"/>
            <w:vAlign w:val="center"/>
          </w:tcPr>
          <w:p w14:paraId="66C5D9D9" w14:textId="77777777" w:rsidR="0021079F" w:rsidRPr="00D93B8F" w:rsidRDefault="0021079F" w:rsidP="00A12F2C">
            <w:pPr>
              <w:spacing w:line="276" w:lineRule="auto"/>
              <w:contextualSpacing/>
              <w:rPr>
                <w:rFonts w:cs="Times New Roman"/>
              </w:rPr>
            </w:pPr>
            <w:r w:rsidRPr="00D93B8F">
              <w:rPr>
                <w:rFonts w:cs="Times New Roman"/>
              </w:rPr>
              <w:t>Показатель №12 (для ТО по сферам за год)</w:t>
            </w:r>
          </w:p>
        </w:tc>
        <w:tc>
          <w:tcPr>
            <w:tcW w:w="0" w:type="auto"/>
            <w:vAlign w:val="center"/>
          </w:tcPr>
          <w:p w14:paraId="4F435A0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67E3899" w14:textId="77777777" w:rsidTr="004809AF">
        <w:trPr>
          <w:trHeight w:val="36"/>
        </w:trPr>
        <w:tc>
          <w:tcPr>
            <w:tcW w:w="0" w:type="auto"/>
            <w:vMerge w:val="restart"/>
            <w:vAlign w:val="center"/>
          </w:tcPr>
          <w:p w14:paraId="24E5E2F1" w14:textId="77777777" w:rsidR="0021079F" w:rsidRPr="00D93B8F" w:rsidRDefault="0021079F" w:rsidP="00A12F2C">
            <w:pPr>
              <w:spacing w:line="276" w:lineRule="auto"/>
              <w:contextualSpacing/>
              <w:rPr>
                <w:rFonts w:cs="Times New Roman"/>
              </w:rPr>
            </w:pPr>
            <w:r w:rsidRPr="00D93B8F">
              <w:rPr>
                <w:rFonts w:cs="Times New Roman"/>
              </w:rPr>
              <w:t>1.1.12.1</w:t>
            </w:r>
          </w:p>
        </w:tc>
        <w:tc>
          <w:tcPr>
            <w:tcW w:w="0" w:type="auto"/>
            <w:vMerge w:val="restart"/>
            <w:vAlign w:val="center"/>
          </w:tcPr>
          <w:p w14:paraId="224005C7"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№12 для ФО. </w:t>
            </w:r>
            <w:r w:rsidRPr="00D93B8F">
              <w:rPr>
                <w:rFonts w:cs="Times New Roman"/>
              </w:rPr>
              <w:t>Вычисляется и отображается аналогично п.1.1.12, но с наложением условия на ФО</w:t>
            </w:r>
          </w:p>
        </w:tc>
        <w:tc>
          <w:tcPr>
            <w:tcW w:w="0" w:type="auto"/>
            <w:vMerge w:val="restart"/>
            <w:vAlign w:val="center"/>
          </w:tcPr>
          <w:p w14:paraId="0D2A6F0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2FF2EB57"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153B2321"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18BF5726"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 xml:space="preserve">(обязательный, </w:t>
            </w:r>
            <w:r w:rsidRPr="00D93B8F">
              <w:rPr>
                <w:rFonts w:cs="Times New Roman"/>
                <w:i/>
              </w:rPr>
              <w:lastRenderedPageBreak/>
              <w:t>выбор из списка)</w:t>
            </w:r>
          </w:p>
          <w:p w14:paraId="7F7EFC15"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599A312"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3211C3AE"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№12 (за год по ФО)</w:t>
            </w:r>
          </w:p>
        </w:tc>
        <w:tc>
          <w:tcPr>
            <w:tcW w:w="0" w:type="auto"/>
            <w:vAlign w:val="center"/>
          </w:tcPr>
          <w:p w14:paraId="6E8CB16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BE9C06B" w14:textId="77777777" w:rsidTr="004809AF">
        <w:trPr>
          <w:trHeight w:val="36"/>
        </w:trPr>
        <w:tc>
          <w:tcPr>
            <w:tcW w:w="0" w:type="auto"/>
            <w:vMerge/>
            <w:vAlign w:val="center"/>
          </w:tcPr>
          <w:p w14:paraId="534E1561" w14:textId="77777777" w:rsidR="0021079F" w:rsidRPr="00D93B8F" w:rsidRDefault="0021079F" w:rsidP="00A12F2C">
            <w:pPr>
              <w:spacing w:line="276" w:lineRule="auto"/>
              <w:contextualSpacing/>
              <w:rPr>
                <w:rFonts w:cs="Times New Roman"/>
              </w:rPr>
            </w:pPr>
          </w:p>
        </w:tc>
        <w:tc>
          <w:tcPr>
            <w:tcW w:w="0" w:type="auto"/>
            <w:vMerge/>
            <w:vAlign w:val="center"/>
          </w:tcPr>
          <w:p w14:paraId="7597153C" w14:textId="77777777" w:rsidR="0021079F" w:rsidRPr="00D93B8F" w:rsidRDefault="0021079F" w:rsidP="00A12F2C">
            <w:pPr>
              <w:spacing w:line="276" w:lineRule="auto"/>
              <w:contextualSpacing/>
              <w:rPr>
                <w:rFonts w:cs="Times New Roman"/>
              </w:rPr>
            </w:pPr>
          </w:p>
        </w:tc>
        <w:tc>
          <w:tcPr>
            <w:tcW w:w="0" w:type="auto"/>
            <w:vMerge/>
            <w:vAlign w:val="center"/>
          </w:tcPr>
          <w:p w14:paraId="40168752" w14:textId="77777777" w:rsidR="0021079F" w:rsidRPr="00D93B8F" w:rsidRDefault="0021079F" w:rsidP="00A12F2C">
            <w:pPr>
              <w:spacing w:line="276" w:lineRule="auto"/>
              <w:contextualSpacing/>
              <w:rPr>
                <w:rFonts w:cs="Times New Roman"/>
              </w:rPr>
            </w:pPr>
          </w:p>
        </w:tc>
        <w:tc>
          <w:tcPr>
            <w:tcW w:w="0" w:type="auto"/>
            <w:vAlign w:val="center"/>
          </w:tcPr>
          <w:p w14:paraId="3B523D9D" w14:textId="77777777" w:rsidR="0021079F" w:rsidRPr="00D93B8F" w:rsidRDefault="0021079F" w:rsidP="00A12F2C">
            <w:pPr>
              <w:spacing w:line="276" w:lineRule="auto"/>
              <w:contextualSpacing/>
              <w:rPr>
                <w:rFonts w:cs="Times New Roman"/>
              </w:rPr>
            </w:pPr>
            <w:r w:rsidRPr="00D93B8F">
              <w:rPr>
                <w:rFonts w:cs="Times New Roman"/>
              </w:rPr>
              <w:t>Показатель №12 (по сферам за год по ФО)</w:t>
            </w:r>
          </w:p>
        </w:tc>
        <w:tc>
          <w:tcPr>
            <w:tcW w:w="0" w:type="auto"/>
            <w:vAlign w:val="center"/>
          </w:tcPr>
          <w:p w14:paraId="5D128E4B"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19E773E" w14:textId="77777777" w:rsidTr="004809AF">
        <w:trPr>
          <w:trHeight w:val="36"/>
        </w:trPr>
        <w:tc>
          <w:tcPr>
            <w:tcW w:w="0" w:type="auto"/>
            <w:vMerge/>
            <w:vAlign w:val="center"/>
          </w:tcPr>
          <w:p w14:paraId="4187954C" w14:textId="77777777" w:rsidR="0021079F" w:rsidRPr="00D93B8F" w:rsidRDefault="0021079F" w:rsidP="00A12F2C">
            <w:pPr>
              <w:spacing w:line="276" w:lineRule="auto"/>
              <w:contextualSpacing/>
              <w:rPr>
                <w:rFonts w:cs="Times New Roman"/>
              </w:rPr>
            </w:pPr>
          </w:p>
        </w:tc>
        <w:tc>
          <w:tcPr>
            <w:tcW w:w="0" w:type="auto"/>
            <w:vMerge/>
            <w:vAlign w:val="center"/>
          </w:tcPr>
          <w:p w14:paraId="097768F1" w14:textId="77777777" w:rsidR="0021079F" w:rsidRPr="00D93B8F" w:rsidRDefault="0021079F" w:rsidP="00A12F2C">
            <w:pPr>
              <w:spacing w:line="276" w:lineRule="auto"/>
              <w:contextualSpacing/>
              <w:rPr>
                <w:rFonts w:cs="Times New Roman"/>
              </w:rPr>
            </w:pPr>
          </w:p>
        </w:tc>
        <w:tc>
          <w:tcPr>
            <w:tcW w:w="0" w:type="auto"/>
            <w:vMerge/>
            <w:vAlign w:val="center"/>
          </w:tcPr>
          <w:p w14:paraId="4501A158" w14:textId="77777777" w:rsidR="0021079F" w:rsidRPr="00D93B8F" w:rsidRDefault="0021079F" w:rsidP="00A12F2C">
            <w:pPr>
              <w:spacing w:line="276" w:lineRule="auto"/>
              <w:contextualSpacing/>
              <w:rPr>
                <w:rFonts w:cs="Times New Roman"/>
              </w:rPr>
            </w:pPr>
          </w:p>
        </w:tc>
        <w:tc>
          <w:tcPr>
            <w:tcW w:w="0" w:type="auto"/>
            <w:vAlign w:val="center"/>
          </w:tcPr>
          <w:p w14:paraId="6A9784DB" w14:textId="77777777" w:rsidR="0021079F" w:rsidRPr="00D93B8F" w:rsidRDefault="0021079F" w:rsidP="00A12F2C">
            <w:pPr>
              <w:spacing w:line="276" w:lineRule="auto"/>
              <w:contextualSpacing/>
              <w:rPr>
                <w:rFonts w:cs="Times New Roman"/>
              </w:rPr>
            </w:pPr>
            <w:r w:rsidRPr="00D93B8F">
              <w:rPr>
                <w:rFonts w:cs="Times New Roman"/>
              </w:rPr>
              <w:t>Показатель №12 (по сферам и по кварталам по ФО)</w:t>
            </w:r>
          </w:p>
        </w:tc>
        <w:tc>
          <w:tcPr>
            <w:tcW w:w="0" w:type="auto"/>
            <w:vAlign w:val="center"/>
          </w:tcPr>
          <w:p w14:paraId="51D0C83C"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графическом </w:t>
            </w:r>
            <w:r w:rsidRPr="00D93B8F">
              <w:rPr>
                <w:rFonts w:cs="Times New Roman"/>
              </w:rPr>
              <w:lastRenderedPageBreak/>
              <w:t>виде</w:t>
            </w:r>
          </w:p>
        </w:tc>
      </w:tr>
      <w:tr w:rsidR="00D32FE9" w:rsidRPr="00D93B8F" w14:paraId="469CDDDD" w14:textId="77777777" w:rsidTr="004809AF">
        <w:trPr>
          <w:trHeight w:val="36"/>
        </w:trPr>
        <w:tc>
          <w:tcPr>
            <w:tcW w:w="0" w:type="auto"/>
            <w:vMerge/>
            <w:vAlign w:val="center"/>
          </w:tcPr>
          <w:p w14:paraId="4751705F" w14:textId="77777777" w:rsidR="0021079F" w:rsidRPr="00D93B8F" w:rsidRDefault="0021079F" w:rsidP="00A12F2C">
            <w:pPr>
              <w:spacing w:line="276" w:lineRule="auto"/>
              <w:contextualSpacing/>
              <w:rPr>
                <w:rFonts w:cs="Times New Roman"/>
              </w:rPr>
            </w:pPr>
          </w:p>
        </w:tc>
        <w:tc>
          <w:tcPr>
            <w:tcW w:w="0" w:type="auto"/>
            <w:vMerge/>
            <w:vAlign w:val="center"/>
          </w:tcPr>
          <w:p w14:paraId="1A50C71A" w14:textId="77777777" w:rsidR="0021079F" w:rsidRPr="00D93B8F" w:rsidRDefault="0021079F" w:rsidP="00A12F2C">
            <w:pPr>
              <w:spacing w:line="276" w:lineRule="auto"/>
              <w:contextualSpacing/>
              <w:rPr>
                <w:rFonts w:cs="Times New Roman"/>
              </w:rPr>
            </w:pPr>
          </w:p>
        </w:tc>
        <w:tc>
          <w:tcPr>
            <w:tcW w:w="0" w:type="auto"/>
            <w:vMerge/>
            <w:vAlign w:val="center"/>
          </w:tcPr>
          <w:p w14:paraId="27F2FB13" w14:textId="77777777" w:rsidR="0021079F" w:rsidRPr="00D93B8F" w:rsidRDefault="0021079F" w:rsidP="00A12F2C">
            <w:pPr>
              <w:spacing w:line="276" w:lineRule="auto"/>
              <w:contextualSpacing/>
              <w:rPr>
                <w:rFonts w:cs="Times New Roman"/>
              </w:rPr>
            </w:pPr>
          </w:p>
        </w:tc>
        <w:tc>
          <w:tcPr>
            <w:tcW w:w="0" w:type="auto"/>
            <w:vAlign w:val="center"/>
          </w:tcPr>
          <w:p w14:paraId="2F96DE72" w14:textId="77777777" w:rsidR="0021079F" w:rsidRPr="00D93B8F" w:rsidRDefault="0021079F" w:rsidP="00A12F2C">
            <w:pPr>
              <w:spacing w:line="276" w:lineRule="auto"/>
              <w:contextualSpacing/>
              <w:rPr>
                <w:rFonts w:cs="Times New Roman"/>
              </w:rPr>
            </w:pPr>
            <w:r w:rsidRPr="00D93B8F">
              <w:rPr>
                <w:rFonts w:cs="Times New Roman"/>
              </w:rPr>
              <w:t>Показатель №12 (для ТО за год по ФО)</w:t>
            </w:r>
          </w:p>
        </w:tc>
        <w:tc>
          <w:tcPr>
            <w:tcW w:w="0" w:type="auto"/>
            <w:vAlign w:val="center"/>
          </w:tcPr>
          <w:p w14:paraId="49E08D6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40D418A" w14:textId="77777777" w:rsidTr="004809AF">
        <w:trPr>
          <w:trHeight w:val="36"/>
        </w:trPr>
        <w:tc>
          <w:tcPr>
            <w:tcW w:w="0" w:type="auto"/>
            <w:vMerge/>
            <w:vAlign w:val="center"/>
          </w:tcPr>
          <w:p w14:paraId="0AF84B65" w14:textId="77777777" w:rsidR="0021079F" w:rsidRPr="00D93B8F" w:rsidRDefault="0021079F" w:rsidP="00A12F2C">
            <w:pPr>
              <w:spacing w:line="276" w:lineRule="auto"/>
              <w:contextualSpacing/>
              <w:rPr>
                <w:rFonts w:cs="Times New Roman"/>
              </w:rPr>
            </w:pPr>
          </w:p>
        </w:tc>
        <w:tc>
          <w:tcPr>
            <w:tcW w:w="0" w:type="auto"/>
            <w:vMerge/>
            <w:vAlign w:val="center"/>
          </w:tcPr>
          <w:p w14:paraId="72710894" w14:textId="77777777" w:rsidR="0021079F" w:rsidRPr="00D93B8F" w:rsidRDefault="0021079F" w:rsidP="00A12F2C">
            <w:pPr>
              <w:spacing w:line="276" w:lineRule="auto"/>
              <w:contextualSpacing/>
              <w:rPr>
                <w:rFonts w:cs="Times New Roman"/>
              </w:rPr>
            </w:pPr>
          </w:p>
        </w:tc>
        <w:tc>
          <w:tcPr>
            <w:tcW w:w="0" w:type="auto"/>
            <w:vMerge/>
            <w:vAlign w:val="center"/>
          </w:tcPr>
          <w:p w14:paraId="7562FA04" w14:textId="77777777" w:rsidR="0021079F" w:rsidRPr="00D93B8F" w:rsidRDefault="0021079F" w:rsidP="00A12F2C">
            <w:pPr>
              <w:spacing w:line="276" w:lineRule="auto"/>
              <w:contextualSpacing/>
              <w:rPr>
                <w:rFonts w:cs="Times New Roman"/>
              </w:rPr>
            </w:pPr>
          </w:p>
        </w:tc>
        <w:tc>
          <w:tcPr>
            <w:tcW w:w="0" w:type="auto"/>
            <w:vAlign w:val="center"/>
          </w:tcPr>
          <w:p w14:paraId="711E6D27" w14:textId="77777777" w:rsidR="0021079F" w:rsidRPr="00D93B8F" w:rsidRDefault="0021079F" w:rsidP="00A12F2C">
            <w:pPr>
              <w:spacing w:line="276" w:lineRule="auto"/>
              <w:contextualSpacing/>
              <w:rPr>
                <w:rFonts w:cs="Times New Roman"/>
              </w:rPr>
            </w:pPr>
            <w:r w:rsidRPr="00D93B8F">
              <w:rPr>
                <w:rFonts w:cs="Times New Roman"/>
              </w:rPr>
              <w:t>Показатель №12 (для ТО по сферам за год по ФО)</w:t>
            </w:r>
          </w:p>
        </w:tc>
        <w:tc>
          <w:tcPr>
            <w:tcW w:w="0" w:type="auto"/>
            <w:vAlign w:val="center"/>
          </w:tcPr>
          <w:p w14:paraId="374E5B3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246A7A7" w14:textId="77777777" w:rsidTr="004809AF">
        <w:trPr>
          <w:trHeight w:val="36"/>
        </w:trPr>
        <w:tc>
          <w:tcPr>
            <w:tcW w:w="0" w:type="auto"/>
            <w:vMerge w:val="restart"/>
            <w:vAlign w:val="center"/>
          </w:tcPr>
          <w:p w14:paraId="1B9823B3" w14:textId="77777777" w:rsidR="0021079F" w:rsidRPr="00D93B8F" w:rsidRDefault="0021079F" w:rsidP="00A12F2C">
            <w:pPr>
              <w:spacing w:line="276" w:lineRule="auto"/>
              <w:contextualSpacing/>
              <w:rPr>
                <w:rFonts w:cs="Times New Roman"/>
              </w:rPr>
            </w:pPr>
            <w:r w:rsidRPr="00D93B8F">
              <w:rPr>
                <w:rFonts w:cs="Times New Roman"/>
              </w:rPr>
              <w:t>1.1.13</w:t>
            </w:r>
          </w:p>
        </w:tc>
        <w:tc>
          <w:tcPr>
            <w:tcW w:w="0" w:type="auto"/>
            <w:vMerge w:val="restart"/>
            <w:vAlign w:val="center"/>
          </w:tcPr>
          <w:p w14:paraId="369E5854"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№13.</w:t>
            </w:r>
            <w:r w:rsidRPr="00D93B8F">
              <w:rPr>
                <w:rFonts w:cs="Times New Roman"/>
              </w:rPr>
              <w:t xml:space="preserve"> Доля проверок, по итогам которых по фактам выявленных нарушений наложены административные наказания.</w:t>
            </w:r>
          </w:p>
          <w:p w14:paraId="73AF613C"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2A322905"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проверок, по итогам которых наложены административные наказания.</w:t>
            </w:r>
          </w:p>
          <w:p w14:paraId="615C5FC9"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проверок, по итогам которых возбуждены дела об АП.</w:t>
            </w:r>
          </w:p>
        </w:tc>
        <w:tc>
          <w:tcPr>
            <w:tcW w:w="0" w:type="auto"/>
            <w:vMerge w:val="restart"/>
            <w:vAlign w:val="center"/>
          </w:tcPr>
          <w:p w14:paraId="2FD379F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5EFB9BD3"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7595E15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11F2B1D5"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69CE929"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6CA986E2" w14:textId="77777777" w:rsidR="0021079F" w:rsidRPr="00D93B8F" w:rsidRDefault="0021079F" w:rsidP="00A12F2C">
            <w:pPr>
              <w:spacing w:line="276" w:lineRule="auto"/>
              <w:contextualSpacing/>
              <w:rPr>
                <w:rFonts w:cs="Times New Roman"/>
              </w:rPr>
            </w:pPr>
            <w:r w:rsidRPr="00D93B8F">
              <w:rPr>
                <w:rFonts w:cs="Times New Roman"/>
              </w:rPr>
              <w:t>Показатель №13 (за год)</w:t>
            </w:r>
          </w:p>
        </w:tc>
        <w:tc>
          <w:tcPr>
            <w:tcW w:w="0" w:type="auto"/>
            <w:vAlign w:val="center"/>
          </w:tcPr>
          <w:p w14:paraId="3EA886C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E9C85A6" w14:textId="77777777" w:rsidTr="004809AF">
        <w:trPr>
          <w:trHeight w:val="36"/>
        </w:trPr>
        <w:tc>
          <w:tcPr>
            <w:tcW w:w="0" w:type="auto"/>
            <w:vMerge/>
            <w:vAlign w:val="center"/>
          </w:tcPr>
          <w:p w14:paraId="4B9A9014" w14:textId="77777777" w:rsidR="0021079F" w:rsidRPr="00D93B8F" w:rsidRDefault="0021079F" w:rsidP="00A12F2C">
            <w:pPr>
              <w:spacing w:line="276" w:lineRule="auto"/>
              <w:contextualSpacing/>
              <w:rPr>
                <w:rFonts w:cs="Times New Roman"/>
              </w:rPr>
            </w:pPr>
          </w:p>
        </w:tc>
        <w:tc>
          <w:tcPr>
            <w:tcW w:w="0" w:type="auto"/>
            <w:vMerge/>
            <w:vAlign w:val="center"/>
          </w:tcPr>
          <w:p w14:paraId="03962403" w14:textId="77777777" w:rsidR="0021079F" w:rsidRPr="00D93B8F" w:rsidRDefault="0021079F" w:rsidP="00A12F2C">
            <w:pPr>
              <w:spacing w:line="276" w:lineRule="auto"/>
              <w:contextualSpacing/>
              <w:rPr>
                <w:rFonts w:cs="Times New Roman"/>
              </w:rPr>
            </w:pPr>
          </w:p>
        </w:tc>
        <w:tc>
          <w:tcPr>
            <w:tcW w:w="0" w:type="auto"/>
            <w:vMerge/>
            <w:vAlign w:val="center"/>
          </w:tcPr>
          <w:p w14:paraId="31F04B47" w14:textId="77777777" w:rsidR="0021079F" w:rsidRPr="00D93B8F" w:rsidRDefault="0021079F" w:rsidP="00A12F2C">
            <w:pPr>
              <w:spacing w:line="276" w:lineRule="auto"/>
              <w:contextualSpacing/>
              <w:rPr>
                <w:rFonts w:cs="Times New Roman"/>
              </w:rPr>
            </w:pPr>
          </w:p>
        </w:tc>
        <w:tc>
          <w:tcPr>
            <w:tcW w:w="0" w:type="auto"/>
            <w:vAlign w:val="center"/>
          </w:tcPr>
          <w:p w14:paraId="6A84A181" w14:textId="77777777" w:rsidR="0021079F" w:rsidRPr="00D93B8F" w:rsidRDefault="0021079F" w:rsidP="00A12F2C">
            <w:pPr>
              <w:spacing w:line="276" w:lineRule="auto"/>
              <w:contextualSpacing/>
              <w:rPr>
                <w:rFonts w:cs="Times New Roman"/>
              </w:rPr>
            </w:pPr>
            <w:r w:rsidRPr="00D93B8F">
              <w:rPr>
                <w:rFonts w:cs="Times New Roman"/>
              </w:rPr>
              <w:t>Показатель №13 (по сферам за год)</w:t>
            </w:r>
          </w:p>
        </w:tc>
        <w:tc>
          <w:tcPr>
            <w:tcW w:w="0" w:type="auto"/>
            <w:vAlign w:val="center"/>
          </w:tcPr>
          <w:p w14:paraId="7D34D35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8AA3DC4" w14:textId="77777777" w:rsidTr="004809AF">
        <w:trPr>
          <w:trHeight w:val="36"/>
        </w:trPr>
        <w:tc>
          <w:tcPr>
            <w:tcW w:w="0" w:type="auto"/>
            <w:vMerge/>
            <w:vAlign w:val="center"/>
          </w:tcPr>
          <w:p w14:paraId="05C01171" w14:textId="77777777" w:rsidR="0021079F" w:rsidRPr="00D93B8F" w:rsidRDefault="0021079F" w:rsidP="00A12F2C">
            <w:pPr>
              <w:spacing w:line="276" w:lineRule="auto"/>
              <w:contextualSpacing/>
              <w:rPr>
                <w:rFonts w:cs="Times New Roman"/>
              </w:rPr>
            </w:pPr>
          </w:p>
        </w:tc>
        <w:tc>
          <w:tcPr>
            <w:tcW w:w="0" w:type="auto"/>
            <w:vMerge/>
            <w:vAlign w:val="center"/>
          </w:tcPr>
          <w:p w14:paraId="3469D153" w14:textId="77777777" w:rsidR="0021079F" w:rsidRPr="00D93B8F" w:rsidRDefault="0021079F" w:rsidP="00A12F2C">
            <w:pPr>
              <w:spacing w:line="276" w:lineRule="auto"/>
              <w:contextualSpacing/>
              <w:rPr>
                <w:rFonts w:cs="Times New Roman"/>
              </w:rPr>
            </w:pPr>
          </w:p>
        </w:tc>
        <w:tc>
          <w:tcPr>
            <w:tcW w:w="0" w:type="auto"/>
            <w:vMerge/>
            <w:vAlign w:val="center"/>
          </w:tcPr>
          <w:p w14:paraId="5A903C9C" w14:textId="77777777" w:rsidR="0021079F" w:rsidRPr="00D93B8F" w:rsidRDefault="0021079F" w:rsidP="00A12F2C">
            <w:pPr>
              <w:spacing w:line="276" w:lineRule="auto"/>
              <w:contextualSpacing/>
              <w:rPr>
                <w:rFonts w:cs="Times New Roman"/>
              </w:rPr>
            </w:pPr>
          </w:p>
        </w:tc>
        <w:tc>
          <w:tcPr>
            <w:tcW w:w="0" w:type="auto"/>
            <w:vAlign w:val="center"/>
          </w:tcPr>
          <w:p w14:paraId="6A72163E" w14:textId="77777777" w:rsidR="0021079F" w:rsidRPr="00D93B8F" w:rsidRDefault="0021079F" w:rsidP="00A12F2C">
            <w:pPr>
              <w:spacing w:line="276" w:lineRule="auto"/>
              <w:contextualSpacing/>
              <w:rPr>
                <w:rFonts w:cs="Times New Roman"/>
              </w:rPr>
            </w:pPr>
            <w:r w:rsidRPr="00D93B8F">
              <w:rPr>
                <w:rFonts w:cs="Times New Roman"/>
              </w:rPr>
              <w:t>Показатель №13 (по сферам и по кварталам)</w:t>
            </w:r>
          </w:p>
        </w:tc>
        <w:tc>
          <w:tcPr>
            <w:tcW w:w="0" w:type="auto"/>
            <w:vAlign w:val="center"/>
          </w:tcPr>
          <w:p w14:paraId="35CC461B"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F409518" w14:textId="77777777" w:rsidTr="004809AF">
        <w:trPr>
          <w:trHeight w:val="36"/>
        </w:trPr>
        <w:tc>
          <w:tcPr>
            <w:tcW w:w="0" w:type="auto"/>
            <w:vMerge/>
            <w:vAlign w:val="center"/>
          </w:tcPr>
          <w:p w14:paraId="36107EBE" w14:textId="77777777" w:rsidR="0021079F" w:rsidRPr="00D93B8F" w:rsidRDefault="0021079F" w:rsidP="00A12F2C">
            <w:pPr>
              <w:spacing w:line="276" w:lineRule="auto"/>
              <w:contextualSpacing/>
              <w:rPr>
                <w:rFonts w:cs="Times New Roman"/>
              </w:rPr>
            </w:pPr>
          </w:p>
        </w:tc>
        <w:tc>
          <w:tcPr>
            <w:tcW w:w="0" w:type="auto"/>
            <w:vMerge/>
            <w:vAlign w:val="center"/>
          </w:tcPr>
          <w:p w14:paraId="31DB004A" w14:textId="77777777" w:rsidR="0021079F" w:rsidRPr="00D93B8F" w:rsidRDefault="0021079F" w:rsidP="00A12F2C">
            <w:pPr>
              <w:spacing w:line="276" w:lineRule="auto"/>
              <w:contextualSpacing/>
              <w:rPr>
                <w:rFonts w:cs="Times New Roman"/>
              </w:rPr>
            </w:pPr>
          </w:p>
        </w:tc>
        <w:tc>
          <w:tcPr>
            <w:tcW w:w="0" w:type="auto"/>
            <w:vMerge/>
            <w:vAlign w:val="center"/>
          </w:tcPr>
          <w:p w14:paraId="39A6D260" w14:textId="77777777" w:rsidR="0021079F" w:rsidRPr="00D93B8F" w:rsidRDefault="0021079F" w:rsidP="00A12F2C">
            <w:pPr>
              <w:spacing w:line="276" w:lineRule="auto"/>
              <w:contextualSpacing/>
              <w:rPr>
                <w:rFonts w:cs="Times New Roman"/>
              </w:rPr>
            </w:pPr>
          </w:p>
        </w:tc>
        <w:tc>
          <w:tcPr>
            <w:tcW w:w="0" w:type="auto"/>
            <w:vAlign w:val="center"/>
          </w:tcPr>
          <w:p w14:paraId="4FE18F41" w14:textId="77777777" w:rsidR="0021079F" w:rsidRPr="00D93B8F" w:rsidRDefault="0021079F" w:rsidP="00A12F2C">
            <w:pPr>
              <w:spacing w:line="276" w:lineRule="auto"/>
              <w:contextualSpacing/>
              <w:rPr>
                <w:rFonts w:cs="Times New Roman"/>
              </w:rPr>
            </w:pPr>
            <w:r w:rsidRPr="00D93B8F">
              <w:rPr>
                <w:rFonts w:cs="Times New Roman"/>
              </w:rPr>
              <w:t>Показатель №13 (для ТО за год)</w:t>
            </w:r>
          </w:p>
        </w:tc>
        <w:tc>
          <w:tcPr>
            <w:tcW w:w="0" w:type="auto"/>
            <w:vAlign w:val="center"/>
          </w:tcPr>
          <w:p w14:paraId="1B419D6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C883A77" w14:textId="77777777" w:rsidTr="004809AF">
        <w:trPr>
          <w:trHeight w:val="36"/>
        </w:trPr>
        <w:tc>
          <w:tcPr>
            <w:tcW w:w="0" w:type="auto"/>
            <w:vMerge/>
            <w:vAlign w:val="center"/>
          </w:tcPr>
          <w:p w14:paraId="2BA48C4B" w14:textId="77777777" w:rsidR="0021079F" w:rsidRPr="00D93B8F" w:rsidRDefault="0021079F" w:rsidP="00A12F2C">
            <w:pPr>
              <w:spacing w:line="276" w:lineRule="auto"/>
              <w:contextualSpacing/>
              <w:rPr>
                <w:rFonts w:cs="Times New Roman"/>
              </w:rPr>
            </w:pPr>
          </w:p>
        </w:tc>
        <w:tc>
          <w:tcPr>
            <w:tcW w:w="0" w:type="auto"/>
            <w:vMerge/>
            <w:vAlign w:val="center"/>
          </w:tcPr>
          <w:p w14:paraId="62A6D32A" w14:textId="77777777" w:rsidR="0021079F" w:rsidRPr="00D93B8F" w:rsidRDefault="0021079F" w:rsidP="00A12F2C">
            <w:pPr>
              <w:spacing w:line="276" w:lineRule="auto"/>
              <w:contextualSpacing/>
              <w:rPr>
                <w:rFonts w:cs="Times New Roman"/>
              </w:rPr>
            </w:pPr>
          </w:p>
        </w:tc>
        <w:tc>
          <w:tcPr>
            <w:tcW w:w="0" w:type="auto"/>
            <w:vMerge/>
            <w:vAlign w:val="center"/>
          </w:tcPr>
          <w:p w14:paraId="34FFDBC2" w14:textId="77777777" w:rsidR="0021079F" w:rsidRPr="00D93B8F" w:rsidRDefault="0021079F" w:rsidP="00A12F2C">
            <w:pPr>
              <w:spacing w:line="276" w:lineRule="auto"/>
              <w:contextualSpacing/>
              <w:rPr>
                <w:rFonts w:cs="Times New Roman"/>
              </w:rPr>
            </w:pPr>
          </w:p>
        </w:tc>
        <w:tc>
          <w:tcPr>
            <w:tcW w:w="0" w:type="auto"/>
            <w:vAlign w:val="center"/>
          </w:tcPr>
          <w:p w14:paraId="569E71B9" w14:textId="77777777" w:rsidR="0021079F" w:rsidRPr="00D93B8F" w:rsidRDefault="0021079F" w:rsidP="00A12F2C">
            <w:pPr>
              <w:spacing w:line="276" w:lineRule="auto"/>
              <w:contextualSpacing/>
              <w:rPr>
                <w:rFonts w:cs="Times New Roman"/>
              </w:rPr>
            </w:pPr>
            <w:r w:rsidRPr="00D93B8F">
              <w:rPr>
                <w:rFonts w:cs="Times New Roman"/>
              </w:rPr>
              <w:t>Показатель №13 (для ТО по сферам за год)</w:t>
            </w:r>
          </w:p>
        </w:tc>
        <w:tc>
          <w:tcPr>
            <w:tcW w:w="0" w:type="auto"/>
            <w:vAlign w:val="center"/>
          </w:tcPr>
          <w:p w14:paraId="177DB4A7"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983A0E6" w14:textId="77777777" w:rsidTr="004809AF">
        <w:trPr>
          <w:trHeight w:val="36"/>
        </w:trPr>
        <w:tc>
          <w:tcPr>
            <w:tcW w:w="0" w:type="auto"/>
            <w:vMerge w:val="restart"/>
            <w:vAlign w:val="center"/>
          </w:tcPr>
          <w:p w14:paraId="2137D23B" w14:textId="77777777" w:rsidR="0021079F" w:rsidRPr="00D93B8F" w:rsidRDefault="0021079F" w:rsidP="00A12F2C">
            <w:pPr>
              <w:spacing w:line="276" w:lineRule="auto"/>
              <w:contextualSpacing/>
              <w:rPr>
                <w:rFonts w:cs="Times New Roman"/>
              </w:rPr>
            </w:pPr>
            <w:r w:rsidRPr="00D93B8F">
              <w:rPr>
                <w:rFonts w:cs="Times New Roman"/>
              </w:rPr>
              <w:t>1.1.13.1</w:t>
            </w:r>
          </w:p>
        </w:tc>
        <w:tc>
          <w:tcPr>
            <w:tcW w:w="0" w:type="auto"/>
            <w:vMerge w:val="restart"/>
            <w:vAlign w:val="center"/>
          </w:tcPr>
          <w:p w14:paraId="7588E398"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№13 для ФО. </w:t>
            </w:r>
            <w:r w:rsidRPr="00D93B8F">
              <w:rPr>
                <w:rFonts w:cs="Times New Roman"/>
              </w:rPr>
              <w:t>Вычисляется и отображается аналогично п.1.1.13, но с наложением условия на ФО</w:t>
            </w:r>
          </w:p>
        </w:tc>
        <w:tc>
          <w:tcPr>
            <w:tcW w:w="0" w:type="auto"/>
            <w:vMerge w:val="restart"/>
            <w:vAlign w:val="center"/>
          </w:tcPr>
          <w:p w14:paraId="1F9026F9"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7833CF8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76AD93A2"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w:t>
            </w:r>
            <w:r w:rsidRPr="00D93B8F">
              <w:rPr>
                <w:rFonts w:cs="Times New Roman"/>
              </w:rPr>
              <w:lastRenderedPageBreak/>
              <w:t xml:space="preserve">Номер квартала </w:t>
            </w:r>
            <w:r w:rsidRPr="00D93B8F">
              <w:rPr>
                <w:rFonts w:cs="Times New Roman"/>
                <w:i/>
              </w:rPr>
              <w:t>(обязательный, диапазон от/до)</w:t>
            </w:r>
          </w:p>
          <w:p w14:paraId="7C05982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DABC698"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1EEA3BD"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7B0C6080"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№13 (за год по ФО)</w:t>
            </w:r>
          </w:p>
        </w:tc>
        <w:tc>
          <w:tcPr>
            <w:tcW w:w="0" w:type="auto"/>
            <w:vAlign w:val="center"/>
          </w:tcPr>
          <w:p w14:paraId="24DEFC5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3EEF053" w14:textId="77777777" w:rsidTr="004809AF">
        <w:trPr>
          <w:trHeight w:val="36"/>
        </w:trPr>
        <w:tc>
          <w:tcPr>
            <w:tcW w:w="0" w:type="auto"/>
            <w:vMerge/>
            <w:vAlign w:val="center"/>
          </w:tcPr>
          <w:p w14:paraId="69C064BB" w14:textId="77777777" w:rsidR="0021079F" w:rsidRPr="00D93B8F" w:rsidRDefault="0021079F" w:rsidP="00A12F2C">
            <w:pPr>
              <w:spacing w:line="276" w:lineRule="auto"/>
              <w:contextualSpacing/>
              <w:rPr>
                <w:rFonts w:cs="Times New Roman"/>
              </w:rPr>
            </w:pPr>
          </w:p>
        </w:tc>
        <w:tc>
          <w:tcPr>
            <w:tcW w:w="0" w:type="auto"/>
            <w:vMerge/>
            <w:vAlign w:val="center"/>
          </w:tcPr>
          <w:p w14:paraId="14E53739" w14:textId="77777777" w:rsidR="0021079F" w:rsidRPr="00D93B8F" w:rsidRDefault="0021079F" w:rsidP="00A12F2C">
            <w:pPr>
              <w:spacing w:line="276" w:lineRule="auto"/>
              <w:contextualSpacing/>
              <w:rPr>
                <w:rFonts w:cs="Times New Roman"/>
              </w:rPr>
            </w:pPr>
          </w:p>
        </w:tc>
        <w:tc>
          <w:tcPr>
            <w:tcW w:w="0" w:type="auto"/>
            <w:vMerge/>
            <w:vAlign w:val="center"/>
          </w:tcPr>
          <w:p w14:paraId="38843EA7" w14:textId="77777777" w:rsidR="0021079F" w:rsidRPr="00D93B8F" w:rsidRDefault="0021079F" w:rsidP="00A12F2C">
            <w:pPr>
              <w:spacing w:line="276" w:lineRule="auto"/>
              <w:contextualSpacing/>
              <w:rPr>
                <w:rFonts w:cs="Times New Roman"/>
              </w:rPr>
            </w:pPr>
          </w:p>
        </w:tc>
        <w:tc>
          <w:tcPr>
            <w:tcW w:w="0" w:type="auto"/>
            <w:vAlign w:val="center"/>
          </w:tcPr>
          <w:p w14:paraId="4464684E" w14:textId="77777777" w:rsidR="0021079F" w:rsidRPr="00D93B8F" w:rsidRDefault="0021079F" w:rsidP="00A12F2C">
            <w:pPr>
              <w:spacing w:line="276" w:lineRule="auto"/>
              <w:contextualSpacing/>
              <w:rPr>
                <w:rFonts w:cs="Times New Roman"/>
              </w:rPr>
            </w:pPr>
            <w:r w:rsidRPr="00D93B8F">
              <w:rPr>
                <w:rFonts w:cs="Times New Roman"/>
              </w:rPr>
              <w:t>Показатель №13 (по сферам за год по ФО)</w:t>
            </w:r>
          </w:p>
        </w:tc>
        <w:tc>
          <w:tcPr>
            <w:tcW w:w="0" w:type="auto"/>
            <w:vAlign w:val="center"/>
          </w:tcPr>
          <w:p w14:paraId="5B0257CB"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графическом </w:t>
            </w:r>
            <w:r w:rsidRPr="00D93B8F">
              <w:rPr>
                <w:rFonts w:cs="Times New Roman"/>
              </w:rPr>
              <w:lastRenderedPageBreak/>
              <w:t>виде</w:t>
            </w:r>
          </w:p>
        </w:tc>
      </w:tr>
      <w:tr w:rsidR="00D32FE9" w:rsidRPr="00D93B8F" w14:paraId="39A9C09A" w14:textId="77777777" w:rsidTr="004809AF">
        <w:trPr>
          <w:trHeight w:val="36"/>
        </w:trPr>
        <w:tc>
          <w:tcPr>
            <w:tcW w:w="0" w:type="auto"/>
            <w:vMerge/>
            <w:vAlign w:val="center"/>
          </w:tcPr>
          <w:p w14:paraId="00865103" w14:textId="77777777" w:rsidR="0021079F" w:rsidRPr="00D93B8F" w:rsidRDefault="0021079F" w:rsidP="00A12F2C">
            <w:pPr>
              <w:spacing w:line="276" w:lineRule="auto"/>
              <w:contextualSpacing/>
              <w:rPr>
                <w:rFonts w:cs="Times New Roman"/>
              </w:rPr>
            </w:pPr>
          </w:p>
        </w:tc>
        <w:tc>
          <w:tcPr>
            <w:tcW w:w="0" w:type="auto"/>
            <w:vMerge/>
            <w:vAlign w:val="center"/>
          </w:tcPr>
          <w:p w14:paraId="3BDE7DB0" w14:textId="77777777" w:rsidR="0021079F" w:rsidRPr="00D93B8F" w:rsidRDefault="0021079F" w:rsidP="00A12F2C">
            <w:pPr>
              <w:spacing w:line="276" w:lineRule="auto"/>
              <w:contextualSpacing/>
              <w:rPr>
                <w:rFonts w:cs="Times New Roman"/>
              </w:rPr>
            </w:pPr>
          </w:p>
        </w:tc>
        <w:tc>
          <w:tcPr>
            <w:tcW w:w="0" w:type="auto"/>
            <w:vMerge/>
            <w:vAlign w:val="center"/>
          </w:tcPr>
          <w:p w14:paraId="6188991C" w14:textId="77777777" w:rsidR="0021079F" w:rsidRPr="00D93B8F" w:rsidRDefault="0021079F" w:rsidP="00A12F2C">
            <w:pPr>
              <w:spacing w:line="276" w:lineRule="auto"/>
              <w:contextualSpacing/>
              <w:rPr>
                <w:rFonts w:cs="Times New Roman"/>
              </w:rPr>
            </w:pPr>
          </w:p>
        </w:tc>
        <w:tc>
          <w:tcPr>
            <w:tcW w:w="0" w:type="auto"/>
            <w:vAlign w:val="center"/>
          </w:tcPr>
          <w:p w14:paraId="5066BA1C" w14:textId="77777777" w:rsidR="0021079F" w:rsidRPr="00D93B8F" w:rsidRDefault="0021079F" w:rsidP="00A12F2C">
            <w:pPr>
              <w:spacing w:line="276" w:lineRule="auto"/>
              <w:contextualSpacing/>
              <w:rPr>
                <w:rFonts w:cs="Times New Roman"/>
              </w:rPr>
            </w:pPr>
            <w:r w:rsidRPr="00D93B8F">
              <w:rPr>
                <w:rFonts w:cs="Times New Roman"/>
              </w:rPr>
              <w:t>Показатель №13 (по сферам и по кварталам по ФО)</w:t>
            </w:r>
          </w:p>
        </w:tc>
        <w:tc>
          <w:tcPr>
            <w:tcW w:w="0" w:type="auto"/>
            <w:vAlign w:val="center"/>
          </w:tcPr>
          <w:p w14:paraId="0FFEB67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F0C4595" w14:textId="77777777" w:rsidTr="004809AF">
        <w:trPr>
          <w:trHeight w:val="36"/>
        </w:trPr>
        <w:tc>
          <w:tcPr>
            <w:tcW w:w="0" w:type="auto"/>
            <w:vMerge/>
            <w:vAlign w:val="center"/>
          </w:tcPr>
          <w:p w14:paraId="404EAC96" w14:textId="77777777" w:rsidR="0021079F" w:rsidRPr="00D93B8F" w:rsidRDefault="0021079F" w:rsidP="00A12F2C">
            <w:pPr>
              <w:spacing w:line="276" w:lineRule="auto"/>
              <w:contextualSpacing/>
              <w:rPr>
                <w:rFonts w:cs="Times New Roman"/>
              </w:rPr>
            </w:pPr>
          </w:p>
        </w:tc>
        <w:tc>
          <w:tcPr>
            <w:tcW w:w="0" w:type="auto"/>
            <w:vMerge/>
            <w:vAlign w:val="center"/>
          </w:tcPr>
          <w:p w14:paraId="253FCBC3" w14:textId="77777777" w:rsidR="0021079F" w:rsidRPr="00D93B8F" w:rsidRDefault="0021079F" w:rsidP="00A12F2C">
            <w:pPr>
              <w:spacing w:line="276" w:lineRule="auto"/>
              <w:contextualSpacing/>
              <w:rPr>
                <w:rFonts w:cs="Times New Roman"/>
              </w:rPr>
            </w:pPr>
          </w:p>
        </w:tc>
        <w:tc>
          <w:tcPr>
            <w:tcW w:w="0" w:type="auto"/>
            <w:vMerge/>
            <w:vAlign w:val="center"/>
          </w:tcPr>
          <w:p w14:paraId="1B78C671" w14:textId="77777777" w:rsidR="0021079F" w:rsidRPr="00D93B8F" w:rsidRDefault="0021079F" w:rsidP="00A12F2C">
            <w:pPr>
              <w:spacing w:line="276" w:lineRule="auto"/>
              <w:contextualSpacing/>
              <w:rPr>
                <w:rFonts w:cs="Times New Roman"/>
              </w:rPr>
            </w:pPr>
          </w:p>
        </w:tc>
        <w:tc>
          <w:tcPr>
            <w:tcW w:w="0" w:type="auto"/>
            <w:vAlign w:val="center"/>
          </w:tcPr>
          <w:p w14:paraId="0361A549" w14:textId="77777777" w:rsidR="0021079F" w:rsidRPr="00D93B8F" w:rsidRDefault="0021079F" w:rsidP="00A12F2C">
            <w:pPr>
              <w:spacing w:line="276" w:lineRule="auto"/>
              <w:contextualSpacing/>
              <w:rPr>
                <w:rFonts w:cs="Times New Roman"/>
              </w:rPr>
            </w:pPr>
            <w:r w:rsidRPr="00D93B8F">
              <w:rPr>
                <w:rFonts w:cs="Times New Roman"/>
              </w:rPr>
              <w:t>Показатель №13 (для ТО за год по ФО)</w:t>
            </w:r>
          </w:p>
        </w:tc>
        <w:tc>
          <w:tcPr>
            <w:tcW w:w="0" w:type="auto"/>
            <w:vAlign w:val="center"/>
          </w:tcPr>
          <w:p w14:paraId="540E98E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4D1F711" w14:textId="77777777" w:rsidTr="004809AF">
        <w:trPr>
          <w:trHeight w:val="36"/>
        </w:trPr>
        <w:tc>
          <w:tcPr>
            <w:tcW w:w="0" w:type="auto"/>
            <w:vMerge/>
            <w:vAlign w:val="center"/>
          </w:tcPr>
          <w:p w14:paraId="24D64E68" w14:textId="77777777" w:rsidR="0021079F" w:rsidRPr="00D93B8F" w:rsidRDefault="0021079F" w:rsidP="00A12F2C">
            <w:pPr>
              <w:spacing w:line="276" w:lineRule="auto"/>
              <w:contextualSpacing/>
              <w:rPr>
                <w:rFonts w:cs="Times New Roman"/>
              </w:rPr>
            </w:pPr>
          </w:p>
        </w:tc>
        <w:tc>
          <w:tcPr>
            <w:tcW w:w="0" w:type="auto"/>
            <w:vMerge/>
            <w:vAlign w:val="center"/>
          </w:tcPr>
          <w:p w14:paraId="4C8AA720" w14:textId="77777777" w:rsidR="0021079F" w:rsidRPr="00D93B8F" w:rsidRDefault="0021079F" w:rsidP="00A12F2C">
            <w:pPr>
              <w:spacing w:line="276" w:lineRule="auto"/>
              <w:contextualSpacing/>
              <w:rPr>
                <w:rFonts w:cs="Times New Roman"/>
              </w:rPr>
            </w:pPr>
          </w:p>
        </w:tc>
        <w:tc>
          <w:tcPr>
            <w:tcW w:w="0" w:type="auto"/>
            <w:vMerge/>
            <w:vAlign w:val="center"/>
          </w:tcPr>
          <w:p w14:paraId="7E3A4B11" w14:textId="77777777" w:rsidR="0021079F" w:rsidRPr="00D93B8F" w:rsidRDefault="0021079F" w:rsidP="00A12F2C">
            <w:pPr>
              <w:spacing w:line="276" w:lineRule="auto"/>
              <w:contextualSpacing/>
              <w:rPr>
                <w:rFonts w:cs="Times New Roman"/>
              </w:rPr>
            </w:pPr>
          </w:p>
        </w:tc>
        <w:tc>
          <w:tcPr>
            <w:tcW w:w="0" w:type="auto"/>
            <w:vAlign w:val="center"/>
          </w:tcPr>
          <w:p w14:paraId="1D5EC037" w14:textId="77777777" w:rsidR="0021079F" w:rsidRPr="00D93B8F" w:rsidRDefault="0021079F" w:rsidP="00A12F2C">
            <w:pPr>
              <w:spacing w:line="276" w:lineRule="auto"/>
              <w:contextualSpacing/>
              <w:rPr>
                <w:rFonts w:cs="Times New Roman"/>
              </w:rPr>
            </w:pPr>
            <w:r w:rsidRPr="00D93B8F">
              <w:rPr>
                <w:rFonts w:cs="Times New Roman"/>
              </w:rPr>
              <w:t>Показатель №13 (для ТО по сферам за год по ФО)</w:t>
            </w:r>
          </w:p>
        </w:tc>
        <w:tc>
          <w:tcPr>
            <w:tcW w:w="0" w:type="auto"/>
            <w:vAlign w:val="center"/>
          </w:tcPr>
          <w:p w14:paraId="5700CD5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ECFA0E7" w14:textId="77777777" w:rsidTr="004809AF">
        <w:trPr>
          <w:trHeight w:val="36"/>
        </w:trPr>
        <w:tc>
          <w:tcPr>
            <w:tcW w:w="0" w:type="auto"/>
            <w:vMerge w:val="restart"/>
            <w:vAlign w:val="center"/>
          </w:tcPr>
          <w:p w14:paraId="16002211" w14:textId="77777777" w:rsidR="0021079F" w:rsidRPr="00D93B8F" w:rsidRDefault="0021079F" w:rsidP="00A12F2C">
            <w:pPr>
              <w:spacing w:line="276" w:lineRule="auto"/>
              <w:contextualSpacing/>
              <w:rPr>
                <w:rFonts w:cs="Times New Roman"/>
              </w:rPr>
            </w:pPr>
            <w:r w:rsidRPr="00D93B8F">
              <w:rPr>
                <w:rFonts w:cs="Times New Roman"/>
              </w:rPr>
              <w:t>1.1.14</w:t>
            </w:r>
          </w:p>
        </w:tc>
        <w:tc>
          <w:tcPr>
            <w:tcW w:w="0" w:type="auto"/>
            <w:vMerge w:val="restart"/>
            <w:vAlign w:val="center"/>
          </w:tcPr>
          <w:p w14:paraId="1E27A651"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№14.</w:t>
            </w:r>
            <w:r w:rsidRPr="00D93B8F">
              <w:rPr>
                <w:rFonts w:cs="Times New Roman"/>
              </w:rPr>
              <w:t xml:space="preserve"> Доля владельцев, в деятельности которых выявлены нарушения, представляющие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w:t>
            </w:r>
            <w:r w:rsidRPr="00D93B8F">
              <w:rPr>
                <w:rFonts w:cs="Times New Roman"/>
              </w:rPr>
              <w:lastRenderedPageBreak/>
              <w:t>характера.</w:t>
            </w:r>
          </w:p>
          <w:p w14:paraId="7224377B"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72716384"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владельцев, в деятельности которых выявлены нарушения, представляющие угрозу причинения вреда.</w:t>
            </w:r>
          </w:p>
          <w:p w14:paraId="0303A649"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владельцев, в отношении которых были проведены проверки.</w:t>
            </w:r>
          </w:p>
        </w:tc>
        <w:tc>
          <w:tcPr>
            <w:tcW w:w="0" w:type="auto"/>
            <w:vMerge w:val="restart"/>
            <w:vAlign w:val="center"/>
          </w:tcPr>
          <w:p w14:paraId="3E0EDE37"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5B6FB774"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7DDB4F4"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3F73F059"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DD85BE6"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504A7107" w14:textId="77777777" w:rsidR="0021079F" w:rsidRPr="00D93B8F" w:rsidRDefault="0021079F" w:rsidP="00A12F2C">
            <w:pPr>
              <w:spacing w:line="276" w:lineRule="auto"/>
              <w:contextualSpacing/>
              <w:rPr>
                <w:rFonts w:cs="Times New Roman"/>
              </w:rPr>
            </w:pPr>
            <w:r w:rsidRPr="00D93B8F">
              <w:rPr>
                <w:rFonts w:cs="Times New Roman"/>
              </w:rPr>
              <w:t>Показатель №14 (за год)</w:t>
            </w:r>
          </w:p>
        </w:tc>
        <w:tc>
          <w:tcPr>
            <w:tcW w:w="0" w:type="auto"/>
            <w:vAlign w:val="center"/>
          </w:tcPr>
          <w:p w14:paraId="52DEF7A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CD2E311" w14:textId="77777777" w:rsidTr="004809AF">
        <w:trPr>
          <w:trHeight w:val="36"/>
        </w:trPr>
        <w:tc>
          <w:tcPr>
            <w:tcW w:w="0" w:type="auto"/>
            <w:vMerge/>
            <w:vAlign w:val="center"/>
          </w:tcPr>
          <w:p w14:paraId="0E5C9297" w14:textId="77777777" w:rsidR="0021079F" w:rsidRPr="00D93B8F" w:rsidRDefault="0021079F" w:rsidP="00A12F2C">
            <w:pPr>
              <w:spacing w:line="276" w:lineRule="auto"/>
              <w:contextualSpacing/>
              <w:rPr>
                <w:rFonts w:cs="Times New Roman"/>
              </w:rPr>
            </w:pPr>
          </w:p>
        </w:tc>
        <w:tc>
          <w:tcPr>
            <w:tcW w:w="0" w:type="auto"/>
            <w:vMerge/>
            <w:vAlign w:val="center"/>
          </w:tcPr>
          <w:p w14:paraId="10706813" w14:textId="77777777" w:rsidR="0021079F" w:rsidRPr="00D93B8F" w:rsidRDefault="0021079F" w:rsidP="00A12F2C">
            <w:pPr>
              <w:spacing w:line="276" w:lineRule="auto"/>
              <w:contextualSpacing/>
              <w:rPr>
                <w:rFonts w:cs="Times New Roman"/>
              </w:rPr>
            </w:pPr>
          </w:p>
        </w:tc>
        <w:tc>
          <w:tcPr>
            <w:tcW w:w="0" w:type="auto"/>
            <w:vMerge/>
            <w:vAlign w:val="center"/>
          </w:tcPr>
          <w:p w14:paraId="435563BD" w14:textId="77777777" w:rsidR="0021079F" w:rsidRPr="00D93B8F" w:rsidRDefault="0021079F" w:rsidP="00A12F2C">
            <w:pPr>
              <w:spacing w:line="276" w:lineRule="auto"/>
              <w:contextualSpacing/>
              <w:rPr>
                <w:rFonts w:cs="Times New Roman"/>
              </w:rPr>
            </w:pPr>
          </w:p>
        </w:tc>
        <w:tc>
          <w:tcPr>
            <w:tcW w:w="0" w:type="auto"/>
            <w:vAlign w:val="center"/>
          </w:tcPr>
          <w:p w14:paraId="3DE02466" w14:textId="77777777" w:rsidR="0021079F" w:rsidRPr="00D93B8F" w:rsidRDefault="0021079F" w:rsidP="00A12F2C">
            <w:pPr>
              <w:spacing w:line="276" w:lineRule="auto"/>
              <w:contextualSpacing/>
              <w:rPr>
                <w:rFonts w:cs="Times New Roman"/>
              </w:rPr>
            </w:pPr>
            <w:r w:rsidRPr="00D93B8F">
              <w:rPr>
                <w:rFonts w:cs="Times New Roman"/>
              </w:rPr>
              <w:t>Показатель №14 (по сферам за год)</w:t>
            </w:r>
          </w:p>
        </w:tc>
        <w:tc>
          <w:tcPr>
            <w:tcW w:w="0" w:type="auto"/>
            <w:vAlign w:val="center"/>
          </w:tcPr>
          <w:p w14:paraId="5AE1359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1CFDD7F" w14:textId="77777777" w:rsidTr="004809AF">
        <w:trPr>
          <w:trHeight w:val="36"/>
        </w:trPr>
        <w:tc>
          <w:tcPr>
            <w:tcW w:w="0" w:type="auto"/>
            <w:vMerge/>
            <w:vAlign w:val="center"/>
          </w:tcPr>
          <w:p w14:paraId="115DAF89" w14:textId="77777777" w:rsidR="0021079F" w:rsidRPr="00D93B8F" w:rsidRDefault="0021079F" w:rsidP="00A12F2C">
            <w:pPr>
              <w:spacing w:line="276" w:lineRule="auto"/>
              <w:contextualSpacing/>
              <w:rPr>
                <w:rFonts w:cs="Times New Roman"/>
              </w:rPr>
            </w:pPr>
          </w:p>
        </w:tc>
        <w:tc>
          <w:tcPr>
            <w:tcW w:w="0" w:type="auto"/>
            <w:vMerge/>
            <w:vAlign w:val="center"/>
          </w:tcPr>
          <w:p w14:paraId="5223E2A0" w14:textId="77777777" w:rsidR="0021079F" w:rsidRPr="00D93B8F" w:rsidRDefault="0021079F" w:rsidP="00A12F2C">
            <w:pPr>
              <w:spacing w:line="276" w:lineRule="auto"/>
              <w:contextualSpacing/>
              <w:rPr>
                <w:rFonts w:cs="Times New Roman"/>
              </w:rPr>
            </w:pPr>
          </w:p>
        </w:tc>
        <w:tc>
          <w:tcPr>
            <w:tcW w:w="0" w:type="auto"/>
            <w:vMerge/>
            <w:vAlign w:val="center"/>
          </w:tcPr>
          <w:p w14:paraId="45B9F562" w14:textId="77777777" w:rsidR="0021079F" w:rsidRPr="00D93B8F" w:rsidRDefault="0021079F" w:rsidP="00A12F2C">
            <w:pPr>
              <w:spacing w:line="276" w:lineRule="auto"/>
              <w:contextualSpacing/>
              <w:rPr>
                <w:rFonts w:cs="Times New Roman"/>
              </w:rPr>
            </w:pPr>
          </w:p>
        </w:tc>
        <w:tc>
          <w:tcPr>
            <w:tcW w:w="0" w:type="auto"/>
            <w:vAlign w:val="center"/>
          </w:tcPr>
          <w:p w14:paraId="0A07819A" w14:textId="77777777" w:rsidR="0021079F" w:rsidRPr="00D93B8F" w:rsidRDefault="0021079F" w:rsidP="00A12F2C">
            <w:pPr>
              <w:spacing w:line="276" w:lineRule="auto"/>
              <w:contextualSpacing/>
              <w:rPr>
                <w:rFonts w:cs="Times New Roman"/>
              </w:rPr>
            </w:pPr>
            <w:r w:rsidRPr="00D93B8F">
              <w:rPr>
                <w:rFonts w:cs="Times New Roman"/>
              </w:rPr>
              <w:t>Показатель №14 (по сферам и по кварталам)</w:t>
            </w:r>
          </w:p>
        </w:tc>
        <w:tc>
          <w:tcPr>
            <w:tcW w:w="0" w:type="auto"/>
            <w:vAlign w:val="center"/>
          </w:tcPr>
          <w:p w14:paraId="5D03B1FB"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C50F016" w14:textId="77777777" w:rsidTr="004809AF">
        <w:trPr>
          <w:trHeight w:val="36"/>
        </w:trPr>
        <w:tc>
          <w:tcPr>
            <w:tcW w:w="0" w:type="auto"/>
            <w:vMerge/>
            <w:vAlign w:val="center"/>
          </w:tcPr>
          <w:p w14:paraId="4E713FE1" w14:textId="77777777" w:rsidR="0021079F" w:rsidRPr="00D93B8F" w:rsidRDefault="0021079F" w:rsidP="00A12F2C">
            <w:pPr>
              <w:spacing w:line="276" w:lineRule="auto"/>
              <w:contextualSpacing/>
              <w:rPr>
                <w:rFonts w:cs="Times New Roman"/>
              </w:rPr>
            </w:pPr>
          </w:p>
        </w:tc>
        <w:tc>
          <w:tcPr>
            <w:tcW w:w="0" w:type="auto"/>
            <w:vMerge/>
            <w:vAlign w:val="center"/>
          </w:tcPr>
          <w:p w14:paraId="69AC868F" w14:textId="77777777" w:rsidR="0021079F" w:rsidRPr="00D93B8F" w:rsidRDefault="0021079F" w:rsidP="00A12F2C">
            <w:pPr>
              <w:spacing w:line="276" w:lineRule="auto"/>
              <w:contextualSpacing/>
              <w:rPr>
                <w:rFonts w:cs="Times New Roman"/>
              </w:rPr>
            </w:pPr>
          </w:p>
        </w:tc>
        <w:tc>
          <w:tcPr>
            <w:tcW w:w="0" w:type="auto"/>
            <w:vMerge/>
            <w:vAlign w:val="center"/>
          </w:tcPr>
          <w:p w14:paraId="1AB30467" w14:textId="77777777" w:rsidR="0021079F" w:rsidRPr="00D93B8F" w:rsidRDefault="0021079F" w:rsidP="00A12F2C">
            <w:pPr>
              <w:spacing w:line="276" w:lineRule="auto"/>
              <w:contextualSpacing/>
              <w:rPr>
                <w:rFonts w:cs="Times New Roman"/>
              </w:rPr>
            </w:pPr>
          </w:p>
        </w:tc>
        <w:tc>
          <w:tcPr>
            <w:tcW w:w="0" w:type="auto"/>
            <w:vAlign w:val="center"/>
          </w:tcPr>
          <w:p w14:paraId="60BC9ED6" w14:textId="77777777" w:rsidR="0021079F" w:rsidRPr="00D93B8F" w:rsidRDefault="0021079F" w:rsidP="00A12F2C">
            <w:pPr>
              <w:spacing w:line="276" w:lineRule="auto"/>
              <w:contextualSpacing/>
              <w:rPr>
                <w:rFonts w:cs="Times New Roman"/>
              </w:rPr>
            </w:pPr>
            <w:r w:rsidRPr="00D93B8F">
              <w:rPr>
                <w:rFonts w:cs="Times New Roman"/>
              </w:rPr>
              <w:t>Показатель №14 (для ТО за год)</w:t>
            </w:r>
          </w:p>
        </w:tc>
        <w:tc>
          <w:tcPr>
            <w:tcW w:w="0" w:type="auto"/>
            <w:vAlign w:val="center"/>
          </w:tcPr>
          <w:p w14:paraId="3F26532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CC4452A" w14:textId="77777777" w:rsidTr="004809AF">
        <w:trPr>
          <w:trHeight w:val="36"/>
        </w:trPr>
        <w:tc>
          <w:tcPr>
            <w:tcW w:w="0" w:type="auto"/>
            <w:vMerge/>
            <w:vAlign w:val="center"/>
          </w:tcPr>
          <w:p w14:paraId="08174B92" w14:textId="77777777" w:rsidR="0021079F" w:rsidRPr="00D93B8F" w:rsidRDefault="0021079F" w:rsidP="00A12F2C">
            <w:pPr>
              <w:spacing w:line="276" w:lineRule="auto"/>
              <w:contextualSpacing/>
              <w:rPr>
                <w:rFonts w:cs="Times New Roman"/>
              </w:rPr>
            </w:pPr>
          </w:p>
        </w:tc>
        <w:tc>
          <w:tcPr>
            <w:tcW w:w="0" w:type="auto"/>
            <w:vMerge/>
            <w:vAlign w:val="center"/>
          </w:tcPr>
          <w:p w14:paraId="00BACFC6" w14:textId="77777777" w:rsidR="0021079F" w:rsidRPr="00D93B8F" w:rsidRDefault="0021079F" w:rsidP="00A12F2C">
            <w:pPr>
              <w:spacing w:line="276" w:lineRule="auto"/>
              <w:contextualSpacing/>
              <w:rPr>
                <w:rFonts w:cs="Times New Roman"/>
              </w:rPr>
            </w:pPr>
          </w:p>
        </w:tc>
        <w:tc>
          <w:tcPr>
            <w:tcW w:w="0" w:type="auto"/>
            <w:vMerge/>
            <w:vAlign w:val="center"/>
          </w:tcPr>
          <w:p w14:paraId="19C18718" w14:textId="77777777" w:rsidR="0021079F" w:rsidRPr="00D93B8F" w:rsidRDefault="0021079F" w:rsidP="00A12F2C">
            <w:pPr>
              <w:spacing w:line="276" w:lineRule="auto"/>
              <w:contextualSpacing/>
              <w:rPr>
                <w:rFonts w:cs="Times New Roman"/>
              </w:rPr>
            </w:pPr>
          </w:p>
        </w:tc>
        <w:tc>
          <w:tcPr>
            <w:tcW w:w="0" w:type="auto"/>
            <w:vAlign w:val="center"/>
          </w:tcPr>
          <w:p w14:paraId="306864FC" w14:textId="77777777" w:rsidR="0021079F" w:rsidRPr="00D93B8F" w:rsidRDefault="0021079F" w:rsidP="00A12F2C">
            <w:pPr>
              <w:spacing w:line="276" w:lineRule="auto"/>
              <w:contextualSpacing/>
              <w:rPr>
                <w:rFonts w:cs="Times New Roman"/>
              </w:rPr>
            </w:pPr>
            <w:r w:rsidRPr="00D93B8F">
              <w:rPr>
                <w:rFonts w:cs="Times New Roman"/>
              </w:rPr>
              <w:t>Показатель №14 (для ТО по сферам за год)</w:t>
            </w:r>
          </w:p>
        </w:tc>
        <w:tc>
          <w:tcPr>
            <w:tcW w:w="0" w:type="auto"/>
            <w:vAlign w:val="center"/>
          </w:tcPr>
          <w:p w14:paraId="2FF6DE8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946C2BB" w14:textId="77777777" w:rsidTr="004809AF">
        <w:trPr>
          <w:trHeight w:val="36"/>
        </w:trPr>
        <w:tc>
          <w:tcPr>
            <w:tcW w:w="0" w:type="auto"/>
            <w:vMerge w:val="restart"/>
            <w:vAlign w:val="center"/>
          </w:tcPr>
          <w:p w14:paraId="009E231B" w14:textId="77777777" w:rsidR="0021079F" w:rsidRPr="00D93B8F" w:rsidRDefault="0021079F" w:rsidP="00A12F2C">
            <w:pPr>
              <w:spacing w:line="276" w:lineRule="auto"/>
              <w:contextualSpacing/>
              <w:rPr>
                <w:rFonts w:cs="Times New Roman"/>
              </w:rPr>
            </w:pPr>
            <w:r w:rsidRPr="00D93B8F">
              <w:rPr>
                <w:rFonts w:cs="Times New Roman"/>
              </w:rPr>
              <w:lastRenderedPageBreak/>
              <w:t>1.1.14.1</w:t>
            </w:r>
          </w:p>
        </w:tc>
        <w:tc>
          <w:tcPr>
            <w:tcW w:w="0" w:type="auto"/>
            <w:vMerge w:val="restart"/>
            <w:vAlign w:val="center"/>
          </w:tcPr>
          <w:p w14:paraId="4DB57F8A"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№14 для ФО. </w:t>
            </w:r>
            <w:r w:rsidRPr="00D93B8F">
              <w:rPr>
                <w:rFonts w:cs="Times New Roman"/>
              </w:rPr>
              <w:t>Вычисляется и отображается аналогично п.1.1.14, но с наложением условия на ФО</w:t>
            </w:r>
          </w:p>
        </w:tc>
        <w:tc>
          <w:tcPr>
            <w:tcW w:w="0" w:type="auto"/>
            <w:vMerge w:val="restart"/>
            <w:vAlign w:val="center"/>
          </w:tcPr>
          <w:p w14:paraId="46EAA038"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32117231"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256803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B81A396"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76D70A9"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2C87BB98" w14:textId="77777777" w:rsidR="0021079F" w:rsidRPr="00D93B8F" w:rsidRDefault="0021079F" w:rsidP="00A12F2C">
            <w:pPr>
              <w:spacing w:line="276" w:lineRule="auto"/>
              <w:contextualSpacing/>
              <w:rPr>
                <w:rFonts w:cs="Times New Roman"/>
              </w:rPr>
            </w:pPr>
            <w:r w:rsidRPr="00D93B8F">
              <w:rPr>
                <w:rFonts w:cs="Times New Roman"/>
              </w:rPr>
              <w:t xml:space="preserve">Неявным образом накладывается условие на ФО – в вычислении показателей участвуют только </w:t>
            </w:r>
            <w:r w:rsidRPr="00D93B8F">
              <w:rPr>
                <w:rFonts w:cs="Times New Roman"/>
              </w:rPr>
              <w:lastRenderedPageBreak/>
              <w:t>ТО из ФО пользователя.</w:t>
            </w:r>
          </w:p>
        </w:tc>
        <w:tc>
          <w:tcPr>
            <w:tcW w:w="0" w:type="auto"/>
            <w:vAlign w:val="center"/>
          </w:tcPr>
          <w:p w14:paraId="6E347289"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№14 (за год по ФО)</w:t>
            </w:r>
          </w:p>
        </w:tc>
        <w:tc>
          <w:tcPr>
            <w:tcW w:w="0" w:type="auto"/>
            <w:vAlign w:val="center"/>
          </w:tcPr>
          <w:p w14:paraId="6D1AD413"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4900650" w14:textId="77777777" w:rsidTr="004809AF">
        <w:trPr>
          <w:trHeight w:val="36"/>
        </w:trPr>
        <w:tc>
          <w:tcPr>
            <w:tcW w:w="0" w:type="auto"/>
            <w:vMerge/>
            <w:vAlign w:val="center"/>
          </w:tcPr>
          <w:p w14:paraId="6AA95413" w14:textId="77777777" w:rsidR="0021079F" w:rsidRPr="00D93B8F" w:rsidRDefault="0021079F" w:rsidP="00A12F2C">
            <w:pPr>
              <w:spacing w:line="276" w:lineRule="auto"/>
              <w:contextualSpacing/>
              <w:rPr>
                <w:rFonts w:cs="Times New Roman"/>
              </w:rPr>
            </w:pPr>
          </w:p>
        </w:tc>
        <w:tc>
          <w:tcPr>
            <w:tcW w:w="0" w:type="auto"/>
            <w:vMerge/>
            <w:vAlign w:val="center"/>
          </w:tcPr>
          <w:p w14:paraId="7D0B5C6D" w14:textId="77777777" w:rsidR="0021079F" w:rsidRPr="00D93B8F" w:rsidRDefault="0021079F" w:rsidP="00A12F2C">
            <w:pPr>
              <w:spacing w:line="276" w:lineRule="auto"/>
              <w:contextualSpacing/>
              <w:rPr>
                <w:rFonts w:cs="Times New Roman"/>
              </w:rPr>
            </w:pPr>
          </w:p>
        </w:tc>
        <w:tc>
          <w:tcPr>
            <w:tcW w:w="0" w:type="auto"/>
            <w:vMerge/>
            <w:vAlign w:val="center"/>
          </w:tcPr>
          <w:p w14:paraId="37E5C7A5" w14:textId="77777777" w:rsidR="0021079F" w:rsidRPr="00D93B8F" w:rsidRDefault="0021079F" w:rsidP="00A12F2C">
            <w:pPr>
              <w:spacing w:line="276" w:lineRule="auto"/>
              <w:contextualSpacing/>
              <w:rPr>
                <w:rFonts w:cs="Times New Roman"/>
              </w:rPr>
            </w:pPr>
          </w:p>
        </w:tc>
        <w:tc>
          <w:tcPr>
            <w:tcW w:w="0" w:type="auto"/>
            <w:vAlign w:val="center"/>
          </w:tcPr>
          <w:p w14:paraId="0528DD23" w14:textId="77777777" w:rsidR="0021079F" w:rsidRPr="00D93B8F" w:rsidRDefault="0021079F" w:rsidP="00A12F2C">
            <w:pPr>
              <w:spacing w:line="276" w:lineRule="auto"/>
              <w:contextualSpacing/>
              <w:rPr>
                <w:rFonts w:cs="Times New Roman"/>
              </w:rPr>
            </w:pPr>
            <w:r w:rsidRPr="00D93B8F">
              <w:rPr>
                <w:rFonts w:cs="Times New Roman"/>
              </w:rPr>
              <w:t>Показатель №14 (по сферам за год по ФО)</w:t>
            </w:r>
          </w:p>
        </w:tc>
        <w:tc>
          <w:tcPr>
            <w:tcW w:w="0" w:type="auto"/>
            <w:vAlign w:val="center"/>
          </w:tcPr>
          <w:p w14:paraId="0BB8332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C43E0CE" w14:textId="77777777" w:rsidTr="004809AF">
        <w:trPr>
          <w:trHeight w:val="36"/>
        </w:trPr>
        <w:tc>
          <w:tcPr>
            <w:tcW w:w="0" w:type="auto"/>
            <w:vMerge/>
            <w:vAlign w:val="center"/>
          </w:tcPr>
          <w:p w14:paraId="144EF10C" w14:textId="77777777" w:rsidR="0021079F" w:rsidRPr="00D93B8F" w:rsidRDefault="0021079F" w:rsidP="00A12F2C">
            <w:pPr>
              <w:spacing w:line="276" w:lineRule="auto"/>
              <w:contextualSpacing/>
              <w:rPr>
                <w:rFonts w:cs="Times New Roman"/>
              </w:rPr>
            </w:pPr>
          </w:p>
        </w:tc>
        <w:tc>
          <w:tcPr>
            <w:tcW w:w="0" w:type="auto"/>
            <w:vMerge/>
            <w:vAlign w:val="center"/>
          </w:tcPr>
          <w:p w14:paraId="338225DD" w14:textId="77777777" w:rsidR="0021079F" w:rsidRPr="00D93B8F" w:rsidRDefault="0021079F" w:rsidP="00A12F2C">
            <w:pPr>
              <w:spacing w:line="276" w:lineRule="auto"/>
              <w:contextualSpacing/>
              <w:rPr>
                <w:rFonts w:cs="Times New Roman"/>
              </w:rPr>
            </w:pPr>
          </w:p>
        </w:tc>
        <w:tc>
          <w:tcPr>
            <w:tcW w:w="0" w:type="auto"/>
            <w:vMerge/>
            <w:vAlign w:val="center"/>
          </w:tcPr>
          <w:p w14:paraId="22F35439" w14:textId="77777777" w:rsidR="0021079F" w:rsidRPr="00D93B8F" w:rsidRDefault="0021079F" w:rsidP="00A12F2C">
            <w:pPr>
              <w:spacing w:line="276" w:lineRule="auto"/>
              <w:contextualSpacing/>
              <w:rPr>
                <w:rFonts w:cs="Times New Roman"/>
              </w:rPr>
            </w:pPr>
          </w:p>
        </w:tc>
        <w:tc>
          <w:tcPr>
            <w:tcW w:w="0" w:type="auto"/>
            <w:vAlign w:val="center"/>
          </w:tcPr>
          <w:p w14:paraId="6BF2C660" w14:textId="77777777" w:rsidR="0021079F" w:rsidRPr="00D93B8F" w:rsidRDefault="0021079F" w:rsidP="00A12F2C">
            <w:pPr>
              <w:spacing w:line="276" w:lineRule="auto"/>
              <w:contextualSpacing/>
              <w:rPr>
                <w:rFonts w:cs="Times New Roman"/>
              </w:rPr>
            </w:pPr>
            <w:r w:rsidRPr="00D93B8F">
              <w:rPr>
                <w:rFonts w:cs="Times New Roman"/>
              </w:rPr>
              <w:t>Показатель №14 (по сферам и по кварталам по ФО)</w:t>
            </w:r>
          </w:p>
        </w:tc>
        <w:tc>
          <w:tcPr>
            <w:tcW w:w="0" w:type="auto"/>
            <w:vAlign w:val="center"/>
          </w:tcPr>
          <w:p w14:paraId="5BB14F8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6D3C945" w14:textId="77777777" w:rsidTr="004809AF">
        <w:trPr>
          <w:trHeight w:val="36"/>
        </w:trPr>
        <w:tc>
          <w:tcPr>
            <w:tcW w:w="0" w:type="auto"/>
            <w:vMerge/>
            <w:vAlign w:val="center"/>
          </w:tcPr>
          <w:p w14:paraId="1314099E" w14:textId="77777777" w:rsidR="0021079F" w:rsidRPr="00D93B8F" w:rsidRDefault="0021079F" w:rsidP="00A12F2C">
            <w:pPr>
              <w:spacing w:line="276" w:lineRule="auto"/>
              <w:contextualSpacing/>
              <w:rPr>
                <w:rFonts w:cs="Times New Roman"/>
              </w:rPr>
            </w:pPr>
          </w:p>
        </w:tc>
        <w:tc>
          <w:tcPr>
            <w:tcW w:w="0" w:type="auto"/>
            <w:vMerge/>
            <w:vAlign w:val="center"/>
          </w:tcPr>
          <w:p w14:paraId="02C1B085" w14:textId="77777777" w:rsidR="0021079F" w:rsidRPr="00D93B8F" w:rsidRDefault="0021079F" w:rsidP="00A12F2C">
            <w:pPr>
              <w:spacing w:line="276" w:lineRule="auto"/>
              <w:contextualSpacing/>
              <w:rPr>
                <w:rFonts w:cs="Times New Roman"/>
              </w:rPr>
            </w:pPr>
          </w:p>
        </w:tc>
        <w:tc>
          <w:tcPr>
            <w:tcW w:w="0" w:type="auto"/>
            <w:vMerge/>
            <w:vAlign w:val="center"/>
          </w:tcPr>
          <w:p w14:paraId="5B9D81AE" w14:textId="77777777" w:rsidR="0021079F" w:rsidRPr="00D93B8F" w:rsidRDefault="0021079F" w:rsidP="00A12F2C">
            <w:pPr>
              <w:spacing w:line="276" w:lineRule="auto"/>
              <w:contextualSpacing/>
              <w:rPr>
                <w:rFonts w:cs="Times New Roman"/>
              </w:rPr>
            </w:pPr>
          </w:p>
        </w:tc>
        <w:tc>
          <w:tcPr>
            <w:tcW w:w="0" w:type="auto"/>
            <w:vAlign w:val="center"/>
          </w:tcPr>
          <w:p w14:paraId="4484E63A" w14:textId="77777777" w:rsidR="0021079F" w:rsidRPr="00D93B8F" w:rsidRDefault="0021079F" w:rsidP="00A12F2C">
            <w:pPr>
              <w:spacing w:line="276" w:lineRule="auto"/>
              <w:contextualSpacing/>
              <w:rPr>
                <w:rFonts w:cs="Times New Roman"/>
              </w:rPr>
            </w:pPr>
            <w:r w:rsidRPr="00D93B8F">
              <w:rPr>
                <w:rFonts w:cs="Times New Roman"/>
              </w:rPr>
              <w:t>Показатель №14 (для ТО за год по ФО)</w:t>
            </w:r>
          </w:p>
        </w:tc>
        <w:tc>
          <w:tcPr>
            <w:tcW w:w="0" w:type="auto"/>
            <w:vAlign w:val="center"/>
          </w:tcPr>
          <w:p w14:paraId="39810CC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DCBB1FA" w14:textId="77777777" w:rsidTr="004809AF">
        <w:trPr>
          <w:trHeight w:val="36"/>
        </w:trPr>
        <w:tc>
          <w:tcPr>
            <w:tcW w:w="0" w:type="auto"/>
            <w:vMerge/>
            <w:vAlign w:val="center"/>
          </w:tcPr>
          <w:p w14:paraId="25DD1E88" w14:textId="77777777" w:rsidR="0021079F" w:rsidRPr="00D93B8F" w:rsidRDefault="0021079F" w:rsidP="00A12F2C">
            <w:pPr>
              <w:spacing w:line="276" w:lineRule="auto"/>
              <w:contextualSpacing/>
              <w:rPr>
                <w:rFonts w:cs="Times New Roman"/>
              </w:rPr>
            </w:pPr>
          </w:p>
        </w:tc>
        <w:tc>
          <w:tcPr>
            <w:tcW w:w="0" w:type="auto"/>
            <w:vMerge/>
            <w:vAlign w:val="center"/>
          </w:tcPr>
          <w:p w14:paraId="2EE8FF4E" w14:textId="77777777" w:rsidR="0021079F" w:rsidRPr="00D93B8F" w:rsidRDefault="0021079F" w:rsidP="00A12F2C">
            <w:pPr>
              <w:spacing w:line="276" w:lineRule="auto"/>
              <w:contextualSpacing/>
              <w:rPr>
                <w:rFonts w:cs="Times New Roman"/>
              </w:rPr>
            </w:pPr>
          </w:p>
        </w:tc>
        <w:tc>
          <w:tcPr>
            <w:tcW w:w="0" w:type="auto"/>
            <w:vMerge/>
            <w:vAlign w:val="center"/>
          </w:tcPr>
          <w:p w14:paraId="3B971A25" w14:textId="77777777" w:rsidR="0021079F" w:rsidRPr="00D93B8F" w:rsidRDefault="0021079F" w:rsidP="00A12F2C">
            <w:pPr>
              <w:spacing w:line="276" w:lineRule="auto"/>
              <w:contextualSpacing/>
              <w:rPr>
                <w:rFonts w:cs="Times New Roman"/>
              </w:rPr>
            </w:pPr>
          </w:p>
        </w:tc>
        <w:tc>
          <w:tcPr>
            <w:tcW w:w="0" w:type="auto"/>
            <w:vAlign w:val="center"/>
          </w:tcPr>
          <w:p w14:paraId="2ED2C9DF" w14:textId="77777777" w:rsidR="0021079F" w:rsidRPr="00D93B8F" w:rsidRDefault="0021079F" w:rsidP="00A12F2C">
            <w:pPr>
              <w:spacing w:line="276" w:lineRule="auto"/>
              <w:contextualSpacing/>
              <w:rPr>
                <w:rFonts w:cs="Times New Roman"/>
              </w:rPr>
            </w:pPr>
            <w:r w:rsidRPr="00D93B8F">
              <w:rPr>
                <w:rFonts w:cs="Times New Roman"/>
              </w:rPr>
              <w:t>Показатель №14 (для ТО по сферам за год по ФО)</w:t>
            </w:r>
          </w:p>
        </w:tc>
        <w:tc>
          <w:tcPr>
            <w:tcW w:w="0" w:type="auto"/>
            <w:vAlign w:val="center"/>
          </w:tcPr>
          <w:p w14:paraId="67972DFA"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8728E3D" w14:textId="77777777" w:rsidTr="004809AF">
        <w:trPr>
          <w:trHeight w:val="36"/>
        </w:trPr>
        <w:tc>
          <w:tcPr>
            <w:tcW w:w="0" w:type="auto"/>
            <w:vMerge w:val="restart"/>
            <w:vAlign w:val="center"/>
          </w:tcPr>
          <w:p w14:paraId="7A779BB5" w14:textId="77777777" w:rsidR="0021079F" w:rsidRPr="00D93B8F" w:rsidRDefault="0021079F" w:rsidP="00A12F2C">
            <w:pPr>
              <w:spacing w:line="276" w:lineRule="auto"/>
              <w:contextualSpacing/>
              <w:rPr>
                <w:rFonts w:cs="Times New Roman"/>
              </w:rPr>
            </w:pPr>
            <w:r w:rsidRPr="00D93B8F">
              <w:rPr>
                <w:rFonts w:cs="Times New Roman"/>
              </w:rPr>
              <w:lastRenderedPageBreak/>
              <w:t>1.1.15</w:t>
            </w:r>
          </w:p>
        </w:tc>
        <w:tc>
          <w:tcPr>
            <w:tcW w:w="0" w:type="auto"/>
            <w:vMerge w:val="restart"/>
            <w:vAlign w:val="center"/>
          </w:tcPr>
          <w:p w14:paraId="599D716D"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№15.</w:t>
            </w:r>
            <w:r w:rsidRPr="00D93B8F">
              <w:rPr>
                <w:rFonts w:cs="Times New Roman"/>
              </w:rPr>
              <w:t xml:space="preserve"> Доля владельцев, в деятельности которых выявлены нарушения,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p w14:paraId="08155A6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363A32A1"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владельцев, в деятельности которых выявлены нарушения, явившиеся причиной причинения вреда.</w:t>
            </w:r>
          </w:p>
          <w:p w14:paraId="71B52513"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владельцев, в отношении которых были проведены </w:t>
            </w:r>
            <w:r w:rsidRPr="00D93B8F">
              <w:rPr>
                <w:rFonts w:cs="Times New Roman"/>
              </w:rPr>
              <w:lastRenderedPageBreak/>
              <w:t>проверки.</w:t>
            </w:r>
          </w:p>
        </w:tc>
        <w:tc>
          <w:tcPr>
            <w:tcW w:w="0" w:type="auto"/>
            <w:vMerge w:val="restart"/>
            <w:vAlign w:val="center"/>
          </w:tcPr>
          <w:p w14:paraId="4D5C3AE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664C39BB"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154FB345"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D9D2CF8"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01D2E3D7"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127B55FF" w14:textId="77777777" w:rsidR="0021079F" w:rsidRPr="00D93B8F" w:rsidRDefault="0021079F" w:rsidP="00A12F2C">
            <w:pPr>
              <w:spacing w:line="276" w:lineRule="auto"/>
              <w:contextualSpacing/>
              <w:rPr>
                <w:rFonts w:cs="Times New Roman"/>
              </w:rPr>
            </w:pPr>
            <w:r w:rsidRPr="00D93B8F">
              <w:rPr>
                <w:rFonts w:cs="Times New Roman"/>
              </w:rPr>
              <w:t>Показатель №15 (за год)</w:t>
            </w:r>
          </w:p>
        </w:tc>
        <w:tc>
          <w:tcPr>
            <w:tcW w:w="0" w:type="auto"/>
            <w:vAlign w:val="center"/>
          </w:tcPr>
          <w:p w14:paraId="209ED58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68A1D84" w14:textId="77777777" w:rsidTr="004809AF">
        <w:trPr>
          <w:trHeight w:val="36"/>
        </w:trPr>
        <w:tc>
          <w:tcPr>
            <w:tcW w:w="0" w:type="auto"/>
            <w:vMerge/>
            <w:vAlign w:val="center"/>
          </w:tcPr>
          <w:p w14:paraId="2DC766BE" w14:textId="77777777" w:rsidR="0021079F" w:rsidRPr="00D93B8F" w:rsidRDefault="0021079F" w:rsidP="00A12F2C">
            <w:pPr>
              <w:spacing w:line="276" w:lineRule="auto"/>
              <w:contextualSpacing/>
              <w:rPr>
                <w:rFonts w:cs="Times New Roman"/>
              </w:rPr>
            </w:pPr>
          </w:p>
        </w:tc>
        <w:tc>
          <w:tcPr>
            <w:tcW w:w="0" w:type="auto"/>
            <w:vMerge/>
            <w:vAlign w:val="center"/>
          </w:tcPr>
          <w:p w14:paraId="55BD63C9" w14:textId="77777777" w:rsidR="0021079F" w:rsidRPr="00D93B8F" w:rsidRDefault="0021079F" w:rsidP="00A12F2C">
            <w:pPr>
              <w:spacing w:line="276" w:lineRule="auto"/>
              <w:contextualSpacing/>
              <w:rPr>
                <w:rFonts w:cs="Times New Roman"/>
              </w:rPr>
            </w:pPr>
          </w:p>
        </w:tc>
        <w:tc>
          <w:tcPr>
            <w:tcW w:w="0" w:type="auto"/>
            <w:vMerge/>
            <w:vAlign w:val="center"/>
          </w:tcPr>
          <w:p w14:paraId="5DA9EAE9" w14:textId="77777777" w:rsidR="0021079F" w:rsidRPr="00D93B8F" w:rsidRDefault="0021079F" w:rsidP="00A12F2C">
            <w:pPr>
              <w:spacing w:line="276" w:lineRule="auto"/>
              <w:contextualSpacing/>
              <w:rPr>
                <w:rFonts w:cs="Times New Roman"/>
              </w:rPr>
            </w:pPr>
          </w:p>
        </w:tc>
        <w:tc>
          <w:tcPr>
            <w:tcW w:w="0" w:type="auto"/>
            <w:vAlign w:val="center"/>
          </w:tcPr>
          <w:p w14:paraId="5AA5E521" w14:textId="77777777" w:rsidR="0021079F" w:rsidRPr="00D93B8F" w:rsidRDefault="0021079F" w:rsidP="00A12F2C">
            <w:pPr>
              <w:spacing w:line="276" w:lineRule="auto"/>
              <w:contextualSpacing/>
              <w:rPr>
                <w:rFonts w:cs="Times New Roman"/>
              </w:rPr>
            </w:pPr>
            <w:r w:rsidRPr="00D93B8F">
              <w:rPr>
                <w:rFonts w:cs="Times New Roman"/>
              </w:rPr>
              <w:t>Показатель №15 (по сферам за год)</w:t>
            </w:r>
          </w:p>
        </w:tc>
        <w:tc>
          <w:tcPr>
            <w:tcW w:w="0" w:type="auto"/>
            <w:vAlign w:val="center"/>
          </w:tcPr>
          <w:p w14:paraId="2953FFD3"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14C5BB9" w14:textId="77777777" w:rsidTr="004809AF">
        <w:trPr>
          <w:trHeight w:val="36"/>
        </w:trPr>
        <w:tc>
          <w:tcPr>
            <w:tcW w:w="0" w:type="auto"/>
            <w:vMerge/>
            <w:vAlign w:val="center"/>
          </w:tcPr>
          <w:p w14:paraId="4B9B1EF4" w14:textId="77777777" w:rsidR="0021079F" w:rsidRPr="00D93B8F" w:rsidRDefault="0021079F" w:rsidP="00A12F2C">
            <w:pPr>
              <w:spacing w:line="276" w:lineRule="auto"/>
              <w:contextualSpacing/>
              <w:rPr>
                <w:rFonts w:cs="Times New Roman"/>
              </w:rPr>
            </w:pPr>
          </w:p>
        </w:tc>
        <w:tc>
          <w:tcPr>
            <w:tcW w:w="0" w:type="auto"/>
            <w:vMerge/>
            <w:vAlign w:val="center"/>
          </w:tcPr>
          <w:p w14:paraId="18FF53DB" w14:textId="77777777" w:rsidR="0021079F" w:rsidRPr="00D93B8F" w:rsidRDefault="0021079F" w:rsidP="00A12F2C">
            <w:pPr>
              <w:spacing w:line="276" w:lineRule="auto"/>
              <w:contextualSpacing/>
              <w:rPr>
                <w:rFonts w:cs="Times New Roman"/>
              </w:rPr>
            </w:pPr>
          </w:p>
        </w:tc>
        <w:tc>
          <w:tcPr>
            <w:tcW w:w="0" w:type="auto"/>
            <w:vMerge/>
            <w:vAlign w:val="center"/>
          </w:tcPr>
          <w:p w14:paraId="1640AA8A" w14:textId="77777777" w:rsidR="0021079F" w:rsidRPr="00D93B8F" w:rsidRDefault="0021079F" w:rsidP="00A12F2C">
            <w:pPr>
              <w:spacing w:line="276" w:lineRule="auto"/>
              <w:contextualSpacing/>
              <w:rPr>
                <w:rFonts w:cs="Times New Roman"/>
              </w:rPr>
            </w:pPr>
          </w:p>
        </w:tc>
        <w:tc>
          <w:tcPr>
            <w:tcW w:w="0" w:type="auto"/>
            <w:vAlign w:val="center"/>
          </w:tcPr>
          <w:p w14:paraId="49DB2987" w14:textId="77777777" w:rsidR="0021079F" w:rsidRPr="00D93B8F" w:rsidRDefault="0021079F" w:rsidP="00A12F2C">
            <w:pPr>
              <w:spacing w:line="276" w:lineRule="auto"/>
              <w:contextualSpacing/>
              <w:rPr>
                <w:rFonts w:cs="Times New Roman"/>
              </w:rPr>
            </w:pPr>
            <w:r w:rsidRPr="00D93B8F">
              <w:rPr>
                <w:rFonts w:cs="Times New Roman"/>
              </w:rPr>
              <w:t>Показатель №15 (по сферам и по кварталам)</w:t>
            </w:r>
          </w:p>
        </w:tc>
        <w:tc>
          <w:tcPr>
            <w:tcW w:w="0" w:type="auto"/>
            <w:vAlign w:val="center"/>
          </w:tcPr>
          <w:p w14:paraId="77D4FF2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0CEB391" w14:textId="77777777" w:rsidTr="004809AF">
        <w:trPr>
          <w:trHeight w:val="36"/>
        </w:trPr>
        <w:tc>
          <w:tcPr>
            <w:tcW w:w="0" w:type="auto"/>
            <w:vMerge/>
            <w:vAlign w:val="center"/>
          </w:tcPr>
          <w:p w14:paraId="29678DAB" w14:textId="77777777" w:rsidR="0021079F" w:rsidRPr="00D93B8F" w:rsidRDefault="0021079F" w:rsidP="00A12F2C">
            <w:pPr>
              <w:spacing w:line="276" w:lineRule="auto"/>
              <w:contextualSpacing/>
              <w:rPr>
                <w:rFonts w:cs="Times New Roman"/>
              </w:rPr>
            </w:pPr>
          </w:p>
        </w:tc>
        <w:tc>
          <w:tcPr>
            <w:tcW w:w="0" w:type="auto"/>
            <w:vMerge/>
            <w:vAlign w:val="center"/>
          </w:tcPr>
          <w:p w14:paraId="04B29B36" w14:textId="77777777" w:rsidR="0021079F" w:rsidRPr="00D93B8F" w:rsidRDefault="0021079F" w:rsidP="00A12F2C">
            <w:pPr>
              <w:spacing w:line="276" w:lineRule="auto"/>
              <w:contextualSpacing/>
              <w:rPr>
                <w:rFonts w:cs="Times New Roman"/>
              </w:rPr>
            </w:pPr>
          </w:p>
        </w:tc>
        <w:tc>
          <w:tcPr>
            <w:tcW w:w="0" w:type="auto"/>
            <w:vMerge/>
            <w:vAlign w:val="center"/>
          </w:tcPr>
          <w:p w14:paraId="52F92209" w14:textId="77777777" w:rsidR="0021079F" w:rsidRPr="00D93B8F" w:rsidRDefault="0021079F" w:rsidP="00A12F2C">
            <w:pPr>
              <w:spacing w:line="276" w:lineRule="auto"/>
              <w:contextualSpacing/>
              <w:rPr>
                <w:rFonts w:cs="Times New Roman"/>
              </w:rPr>
            </w:pPr>
          </w:p>
        </w:tc>
        <w:tc>
          <w:tcPr>
            <w:tcW w:w="0" w:type="auto"/>
            <w:vAlign w:val="center"/>
          </w:tcPr>
          <w:p w14:paraId="3A9B8EAF" w14:textId="77777777" w:rsidR="0021079F" w:rsidRPr="00D93B8F" w:rsidRDefault="0021079F" w:rsidP="00A12F2C">
            <w:pPr>
              <w:spacing w:line="276" w:lineRule="auto"/>
              <w:contextualSpacing/>
              <w:rPr>
                <w:rFonts w:cs="Times New Roman"/>
              </w:rPr>
            </w:pPr>
            <w:r w:rsidRPr="00D93B8F">
              <w:rPr>
                <w:rFonts w:cs="Times New Roman"/>
              </w:rPr>
              <w:t>Показатель №15 (для ТО за год)</w:t>
            </w:r>
          </w:p>
        </w:tc>
        <w:tc>
          <w:tcPr>
            <w:tcW w:w="0" w:type="auto"/>
            <w:vAlign w:val="center"/>
          </w:tcPr>
          <w:p w14:paraId="7CBD9A2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A5BEC7D" w14:textId="77777777" w:rsidTr="004809AF">
        <w:trPr>
          <w:trHeight w:val="36"/>
        </w:trPr>
        <w:tc>
          <w:tcPr>
            <w:tcW w:w="0" w:type="auto"/>
            <w:vMerge/>
            <w:vAlign w:val="center"/>
          </w:tcPr>
          <w:p w14:paraId="64CB718E" w14:textId="77777777" w:rsidR="0021079F" w:rsidRPr="00D93B8F" w:rsidRDefault="0021079F" w:rsidP="00A12F2C">
            <w:pPr>
              <w:spacing w:line="276" w:lineRule="auto"/>
              <w:contextualSpacing/>
              <w:rPr>
                <w:rFonts w:cs="Times New Roman"/>
              </w:rPr>
            </w:pPr>
          </w:p>
        </w:tc>
        <w:tc>
          <w:tcPr>
            <w:tcW w:w="0" w:type="auto"/>
            <w:vMerge/>
            <w:vAlign w:val="center"/>
          </w:tcPr>
          <w:p w14:paraId="6BD0310C" w14:textId="77777777" w:rsidR="0021079F" w:rsidRPr="00D93B8F" w:rsidRDefault="0021079F" w:rsidP="00A12F2C">
            <w:pPr>
              <w:spacing w:line="276" w:lineRule="auto"/>
              <w:contextualSpacing/>
              <w:rPr>
                <w:rFonts w:cs="Times New Roman"/>
              </w:rPr>
            </w:pPr>
          </w:p>
        </w:tc>
        <w:tc>
          <w:tcPr>
            <w:tcW w:w="0" w:type="auto"/>
            <w:vMerge/>
            <w:vAlign w:val="center"/>
          </w:tcPr>
          <w:p w14:paraId="2CF678BF" w14:textId="77777777" w:rsidR="0021079F" w:rsidRPr="00D93B8F" w:rsidRDefault="0021079F" w:rsidP="00A12F2C">
            <w:pPr>
              <w:spacing w:line="276" w:lineRule="auto"/>
              <w:contextualSpacing/>
              <w:rPr>
                <w:rFonts w:cs="Times New Roman"/>
              </w:rPr>
            </w:pPr>
          </w:p>
        </w:tc>
        <w:tc>
          <w:tcPr>
            <w:tcW w:w="0" w:type="auto"/>
            <w:vAlign w:val="center"/>
          </w:tcPr>
          <w:p w14:paraId="0682F3B5" w14:textId="77777777" w:rsidR="0021079F" w:rsidRPr="00D93B8F" w:rsidRDefault="0021079F" w:rsidP="00A12F2C">
            <w:pPr>
              <w:spacing w:line="276" w:lineRule="auto"/>
              <w:contextualSpacing/>
              <w:rPr>
                <w:rFonts w:cs="Times New Roman"/>
              </w:rPr>
            </w:pPr>
            <w:r w:rsidRPr="00D93B8F">
              <w:rPr>
                <w:rFonts w:cs="Times New Roman"/>
              </w:rPr>
              <w:t>Показатель №15 (для ТО по сферам за год)</w:t>
            </w:r>
          </w:p>
        </w:tc>
        <w:tc>
          <w:tcPr>
            <w:tcW w:w="0" w:type="auto"/>
            <w:vAlign w:val="center"/>
          </w:tcPr>
          <w:p w14:paraId="68CC22B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44834B6" w14:textId="77777777" w:rsidTr="004809AF">
        <w:trPr>
          <w:trHeight w:val="36"/>
        </w:trPr>
        <w:tc>
          <w:tcPr>
            <w:tcW w:w="0" w:type="auto"/>
            <w:vMerge w:val="restart"/>
            <w:vAlign w:val="center"/>
          </w:tcPr>
          <w:p w14:paraId="338C71D8" w14:textId="77777777" w:rsidR="0021079F" w:rsidRPr="00D93B8F" w:rsidRDefault="0021079F" w:rsidP="00A12F2C">
            <w:pPr>
              <w:spacing w:line="276" w:lineRule="auto"/>
              <w:contextualSpacing/>
              <w:rPr>
                <w:rFonts w:cs="Times New Roman"/>
              </w:rPr>
            </w:pPr>
            <w:r w:rsidRPr="00D93B8F">
              <w:rPr>
                <w:rFonts w:cs="Times New Roman"/>
              </w:rPr>
              <w:lastRenderedPageBreak/>
              <w:t>1.1.15.1</w:t>
            </w:r>
          </w:p>
        </w:tc>
        <w:tc>
          <w:tcPr>
            <w:tcW w:w="0" w:type="auto"/>
            <w:vMerge w:val="restart"/>
            <w:vAlign w:val="center"/>
          </w:tcPr>
          <w:p w14:paraId="2DF83DD1"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№15 для ФО. </w:t>
            </w:r>
            <w:r w:rsidRPr="00D93B8F">
              <w:rPr>
                <w:rFonts w:cs="Times New Roman"/>
              </w:rPr>
              <w:t>Вычисляется и отображается аналогично п.1.1.15, но с наложением условия на ФО</w:t>
            </w:r>
          </w:p>
        </w:tc>
        <w:tc>
          <w:tcPr>
            <w:tcW w:w="0" w:type="auto"/>
            <w:vMerge w:val="restart"/>
            <w:vAlign w:val="center"/>
          </w:tcPr>
          <w:p w14:paraId="2768464E"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665DEDD5"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C79F9DE"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E738C4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1DA0080"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4351ED84"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3911B194" w14:textId="77777777" w:rsidR="0021079F" w:rsidRPr="00D93B8F" w:rsidRDefault="0021079F" w:rsidP="00A12F2C">
            <w:pPr>
              <w:spacing w:line="276" w:lineRule="auto"/>
              <w:contextualSpacing/>
              <w:rPr>
                <w:rFonts w:cs="Times New Roman"/>
              </w:rPr>
            </w:pPr>
            <w:r w:rsidRPr="00D93B8F">
              <w:rPr>
                <w:rFonts w:cs="Times New Roman"/>
              </w:rPr>
              <w:t>Показатель №15 (за год по ФО)</w:t>
            </w:r>
          </w:p>
        </w:tc>
        <w:tc>
          <w:tcPr>
            <w:tcW w:w="0" w:type="auto"/>
            <w:vAlign w:val="center"/>
          </w:tcPr>
          <w:p w14:paraId="76D63F5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7D00CAA" w14:textId="77777777" w:rsidTr="004809AF">
        <w:trPr>
          <w:trHeight w:val="36"/>
        </w:trPr>
        <w:tc>
          <w:tcPr>
            <w:tcW w:w="0" w:type="auto"/>
            <w:vMerge/>
            <w:vAlign w:val="center"/>
          </w:tcPr>
          <w:p w14:paraId="311AF0C7" w14:textId="77777777" w:rsidR="0021079F" w:rsidRPr="00D93B8F" w:rsidRDefault="0021079F" w:rsidP="00A12F2C">
            <w:pPr>
              <w:spacing w:line="276" w:lineRule="auto"/>
              <w:contextualSpacing/>
              <w:rPr>
                <w:rFonts w:cs="Times New Roman"/>
              </w:rPr>
            </w:pPr>
          </w:p>
        </w:tc>
        <w:tc>
          <w:tcPr>
            <w:tcW w:w="0" w:type="auto"/>
            <w:vMerge/>
            <w:vAlign w:val="center"/>
          </w:tcPr>
          <w:p w14:paraId="7193C0C8" w14:textId="77777777" w:rsidR="0021079F" w:rsidRPr="00D93B8F" w:rsidRDefault="0021079F" w:rsidP="00A12F2C">
            <w:pPr>
              <w:spacing w:line="276" w:lineRule="auto"/>
              <w:contextualSpacing/>
              <w:rPr>
                <w:rFonts w:cs="Times New Roman"/>
              </w:rPr>
            </w:pPr>
          </w:p>
        </w:tc>
        <w:tc>
          <w:tcPr>
            <w:tcW w:w="0" w:type="auto"/>
            <w:vMerge/>
            <w:vAlign w:val="center"/>
          </w:tcPr>
          <w:p w14:paraId="4C57A53A" w14:textId="77777777" w:rsidR="0021079F" w:rsidRPr="00D93B8F" w:rsidRDefault="0021079F" w:rsidP="00A12F2C">
            <w:pPr>
              <w:spacing w:line="276" w:lineRule="auto"/>
              <w:contextualSpacing/>
              <w:rPr>
                <w:rFonts w:cs="Times New Roman"/>
              </w:rPr>
            </w:pPr>
          </w:p>
        </w:tc>
        <w:tc>
          <w:tcPr>
            <w:tcW w:w="0" w:type="auto"/>
            <w:vAlign w:val="center"/>
          </w:tcPr>
          <w:p w14:paraId="596A838D" w14:textId="77777777" w:rsidR="0021079F" w:rsidRPr="00D93B8F" w:rsidRDefault="0021079F" w:rsidP="00A12F2C">
            <w:pPr>
              <w:spacing w:line="276" w:lineRule="auto"/>
              <w:contextualSpacing/>
              <w:rPr>
                <w:rFonts w:cs="Times New Roman"/>
              </w:rPr>
            </w:pPr>
            <w:r w:rsidRPr="00D93B8F">
              <w:rPr>
                <w:rFonts w:cs="Times New Roman"/>
              </w:rPr>
              <w:t>Показатель №15 (по сферам за год по ФО)</w:t>
            </w:r>
          </w:p>
        </w:tc>
        <w:tc>
          <w:tcPr>
            <w:tcW w:w="0" w:type="auto"/>
            <w:vAlign w:val="center"/>
          </w:tcPr>
          <w:p w14:paraId="66459E2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293D958" w14:textId="77777777" w:rsidTr="004809AF">
        <w:trPr>
          <w:trHeight w:val="36"/>
        </w:trPr>
        <w:tc>
          <w:tcPr>
            <w:tcW w:w="0" w:type="auto"/>
            <w:vMerge/>
            <w:vAlign w:val="center"/>
          </w:tcPr>
          <w:p w14:paraId="2382A3D6" w14:textId="77777777" w:rsidR="0021079F" w:rsidRPr="00D93B8F" w:rsidRDefault="0021079F" w:rsidP="00A12F2C">
            <w:pPr>
              <w:spacing w:line="276" w:lineRule="auto"/>
              <w:contextualSpacing/>
              <w:rPr>
                <w:rFonts w:cs="Times New Roman"/>
              </w:rPr>
            </w:pPr>
          </w:p>
        </w:tc>
        <w:tc>
          <w:tcPr>
            <w:tcW w:w="0" w:type="auto"/>
            <w:vMerge/>
            <w:vAlign w:val="center"/>
          </w:tcPr>
          <w:p w14:paraId="65D4068E" w14:textId="77777777" w:rsidR="0021079F" w:rsidRPr="00D93B8F" w:rsidRDefault="0021079F" w:rsidP="00A12F2C">
            <w:pPr>
              <w:spacing w:line="276" w:lineRule="auto"/>
              <w:contextualSpacing/>
              <w:rPr>
                <w:rFonts w:cs="Times New Roman"/>
              </w:rPr>
            </w:pPr>
          </w:p>
        </w:tc>
        <w:tc>
          <w:tcPr>
            <w:tcW w:w="0" w:type="auto"/>
            <w:vMerge/>
            <w:vAlign w:val="center"/>
          </w:tcPr>
          <w:p w14:paraId="120C702C" w14:textId="77777777" w:rsidR="0021079F" w:rsidRPr="00D93B8F" w:rsidRDefault="0021079F" w:rsidP="00A12F2C">
            <w:pPr>
              <w:spacing w:line="276" w:lineRule="auto"/>
              <w:contextualSpacing/>
              <w:rPr>
                <w:rFonts w:cs="Times New Roman"/>
              </w:rPr>
            </w:pPr>
          </w:p>
        </w:tc>
        <w:tc>
          <w:tcPr>
            <w:tcW w:w="0" w:type="auto"/>
            <w:vAlign w:val="center"/>
          </w:tcPr>
          <w:p w14:paraId="023801C2" w14:textId="77777777" w:rsidR="0021079F" w:rsidRPr="00D93B8F" w:rsidRDefault="0021079F" w:rsidP="00A12F2C">
            <w:pPr>
              <w:spacing w:line="276" w:lineRule="auto"/>
              <w:contextualSpacing/>
              <w:rPr>
                <w:rFonts w:cs="Times New Roman"/>
              </w:rPr>
            </w:pPr>
            <w:r w:rsidRPr="00D93B8F">
              <w:rPr>
                <w:rFonts w:cs="Times New Roman"/>
              </w:rPr>
              <w:t>Показатель №15 (по сферам и по кварталам по ФО)</w:t>
            </w:r>
          </w:p>
        </w:tc>
        <w:tc>
          <w:tcPr>
            <w:tcW w:w="0" w:type="auto"/>
            <w:vAlign w:val="center"/>
          </w:tcPr>
          <w:p w14:paraId="39A824A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E5F9B63" w14:textId="77777777" w:rsidTr="004809AF">
        <w:trPr>
          <w:trHeight w:val="36"/>
        </w:trPr>
        <w:tc>
          <w:tcPr>
            <w:tcW w:w="0" w:type="auto"/>
            <w:vMerge/>
            <w:vAlign w:val="center"/>
          </w:tcPr>
          <w:p w14:paraId="7D05BCF0" w14:textId="77777777" w:rsidR="0021079F" w:rsidRPr="00D93B8F" w:rsidRDefault="0021079F" w:rsidP="00A12F2C">
            <w:pPr>
              <w:spacing w:line="276" w:lineRule="auto"/>
              <w:contextualSpacing/>
              <w:rPr>
                <w:rFonts w:cs="Times New Roman"/>
              </w:rPr>
            </w:pPr>
          </w:p>
        </w:tc>
        <w:tc>
          <w:tcPr>
            <w:tcW w:w="0" w:type="auto"/>
            <w:vMerge/>
            <w:vAlign w:val="center"/>
          </w:tcPr>
          <w:p w14:paraId="602E3754" w14:textId="77777777" w:rsidR="0021079F" w:rsidRPr="00D93B8F" w:rsidRDefault="0021079F" w:rsidP="00A12F2C">
            <w:pPr>
              <w:spacing w:line="276" w:lineRule="auto"/>
              <w:contextualSpacing/>
              <w:rPr>
                <w:rFonts w:cs="Times New Roman"/>
              </w:rPr>
            </w:pPr>
          </w:p>
        </w:tc>
        <w:tc>
          <w:tcPr>
            <w:tcW w:w="0" w:type="auto"/>
            <w:vMerge/>
            <w:vAlign w:val="center"/>
          </w:tcPr>
          <w:p w14:paraId="680D70E6" w14:textId="77777777" w:rsidR="0021079F" w:rsidRPr="00D93B8F" w:rsidRDefault="0021079F" w:rsidP="00A12F2C">
            <w:pPr>
              <w:spacing w:line="276" w:lineRule="auto"/>
              <w:contextualSpacing/>
              <w:rPr>
                <w:rFonts w:cs="Times New Roman"/>
              </w:rPr>
            </w:pPr>
          </w:p>
        </w:tc>
        <w:tc>
          <w:tcPr>
            <w:tcW w:w="0" w:type="auto"/>
            <w:vAlign w:val="center"/>
          </w:tcPr>
          <w:p w14:paraId="66B10A29" w14:textId="77777777" w:rsidR="0021079F" w:rsidRPr="00D93B8F" w:rsidRDefault="0021079F" w:rsidP="00A12F2C">
            <w:pPr>
              <w:spacing w:line="276" w:lineRule="auto"/>
              <w:contextualSpacing/>
              <w:rPr>
                <w:rFonts w:cs="Times New Roman"/>
              </w:rPr>
            </w:pPr>
            <w:r w:rsidRPr="00D93B8F">
              <w:rPr>
                <w:rFonts w:cs="Times New Roman"/>
              </w:rPr>
              <w:t>Показатель №15 (для ТО за год по ФО)</w:t>
            </w:r>
          </w:p>
        </w:tc>
        <w:tc>
          <w:tcPr>
            <w:tcW w:w="0" w:type="auto"/>
            <w:vAlign w:val="center"/>
          </w:tcPr>
          <w:p w14:paraId="30DFA23C"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61BE35E" w14:textId="77777777" w:rsidTr="004809AF">
        <w:trPr>
          <w:trHeight w:val="36"/>
        </w:trPr>
        <w:tc>
          <w:tcPr>
            <w:tcW w:w="0" w:type="auto"/>
            <w:vMerge/>
            <w:vAlign w:val="center"/>
          </w:tcPr>
          <w:p w14:paraId="04D8D24D" w14:textId="77777777" w:rsidR="0021079F" w:rsidRPr="00D93B8F" w:rsidRDefault="0021079F" w:rsidP="00A12F2C">
            <w:pPr>
              <w:spacing w:line="276" w:lineRule="auto"/>
              <w:contextualSpacing/>
              <w:rPr>
                <w:rFonts w:cs="Times New Roman"/>
              </w:rPr>
            </w:pPr>
          </w:p>
        </w:tc>
        <w:tc>
          <w:tcPr>
            <w:tcW w:w="0" w:type="auto"/>
            <w:vMerge/>
            <w:vAlign w:val="center"/>
          </w:tcPr>
          <w:p w14:paraId="0D088355" w14:textId="77777777" w:rsidR="0021079F" w:rsidRPr="00D93B8F" w:rsidRDefault="0021079F" w:rsidP="00A12F2C">
            <w:pPr>
              <w:spacing w:line="276" w:lineRule="auto"/>
              <w:contextualSpacing/>
              <w:rPr>
                <w:rFonts w:cs="Times New Roman"/>
              </w:rPr>
            </w:pPr>
          </w:p>
        </w:tc>
        <w:tc>
          <w:tcPr>
            <w:tcW w:w="0" w:type="auto"/>
            <w:vMerge/>
            <w:vAlign w:val="center"/>
          </w:tcPr>
          <w:p w14:paraId="1AA2FF91" w14:textId="77777777" w:rsidR="0021079F" w:rsidRPr="00D93B8F" w:rsidRDefault="0021079F" w:rsidP="00A12F2C">
            <w:pPr>
              <w:spacing w:line="276" w:lineRule="auto"/>
              <w:contextualSpacing/>
              <w:rPr>
                <w:rFonts w:cs="Times New Roman"/>
              </w:rPr>
            </w:pPr>
          </w:p>
        </w:tc>
        <w:tc>
          <w:tcPr>
            <w:tcW w:w="0" w:type="auto"/>
            <w:vAlign w:val="center"/>
          </w:tcPr>
          <w:p w14:paraId="7A330D2D" w14:textId="77777777" w:rsidR="0021079F" w:rsidRPr="00D93B8F" w:rsidRDefault="0021079F" w:rsidP="00A12F2C">
            <w:pPr>
              <w:spacing w:line="276" w:lineRule="auto"/>
              <w:contextualSpacing/>
              <w:rPr>
                <w:rFonts w:cs="Times New Roman"/>
              </w:rPr>
            </w:pPr>
            <w:r w:rsidRPr="00D93B8F">
              <w:rPr>
                <w:rFonts w:cs="Times New Roman"/>
              </w:rPr>
              <w:t>Показатель №15 (для ТО по сферам за год по ФО)</w:t>
            </w:r>
          </w:p>
        </w:tc>
        <w:tc>
          <w:tcPr>
            <w:tcW w:w="0" w:type="auto"/>
            <w:vAlign w:val="center"/>
          </w:tcPr>
          <w:p w14:paraId="138D7DB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2339ED6" w14:textId="77777777" w:rsidTr="004809AF">
        <w:trPr>
          <w:trHeight w:val="36"/>
        </w:trPr>
        <w:tc>
          <w:tcPr>
            <w:tcW w:w="0" w:type="auto"/>
            <w:vMerge w:val="restart"/>
            <w:vAlign w:val="center"/>
          </w:tcPr>
          <w:p w14:paraId="66EE4E7C" w14:textId="77777777" w:rsidR="0021079F" w:rsidRPr="00D93B8F" w:rsidRDefault="0021079F" w:rsidP="00A12F2C">
            <w:pPr>
              <w:spacing w:line="276" w:lineRule="auto"/>
              <w:contextualSpacing/>
              <w:rPr>
                <w:rFonts w:cs="Times New Roman"/>
              </w:rPr>
            </w:pPr>
            <w:r w:rsidRPr="00D93B8F">
              <w:rPr>
                <w:rFonts w:cs="Times New Roman"/>
              </w:rPr>
              <w:t>1.1.16</w:t>
            </w:r>
          </w:p>
        </w:tc>
        <w:tc>
          <w:tcPr>
            <w:tcW w:w="0" w:type="auto"/>
            <w:vMerge w:val="restart"/>
            <w:vAlign w:val="center"/>
          </w:tcPr>
          <w:p w14:paraId="5F45D3DF"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№17.</w:t>
            </w:r>
            <w:r w:rsidRPr="00D93B8F">
              <w:rPr>
                <w:rFonts w:cs="Times New Roman"/>
              </w:rPr>
              <w:t xml:space="preserve"> Доля выявленных при проведении проверок правонарушений, связанных с неисполнением предписаний.</w:t>
            </w:r>
          </w:p>
          <w:p w14:paraId="14DDF046"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2157743D"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выявленных при проведении проверок правонарушений, </w:t>
            </w:r>
            <w:r w:rsidRPr="00D93B8F">
              <w:rPr>
                <w:rFonts w:cs="Times New Roman"/>
              </w:rPr>
              <w:lastRenderedPageBreak/>
              <w:t>связанных с неисполнением предписаний.</w:t>
            </w:r>
          </w:p>
          <w:p w14:paraId="33131497"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правонарушений, выявленных по итогам проведения внеплановых проверок.</w:t>
            </w:r>
          </w:p>
        </w:tc>
        <w:tc>
          <w:tcPr>
            <w:tcW w:w="0" w:type="auto"/>
            <w:vMerge w:val="restart"/>
            <w:vAlign w:val="center"/>
          </w:tcPr>
          <w:p w14:paraId="7E09A2D1"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52B83472"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7FC0D174"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23303964"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 xml:space="preserve">(обязательный, </w:t>
            </w:r>
            <w:r w:rsidRPr="00D93B8F">
              <w:rPr>
                <w:rFonts w:cs="Times New Roman"/>
                <w:i/>
              </w:rPr>
              <w:lastRenderedPageBreak/>
              <w:t>выбор из списка)</w:t>
            </w:r>
          </w:p>
          <w:p w14:paraId="0C167AB0"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(необязательный, диапазон дат с/по)</w:t>
            </w:r>
          </w:p>
        </w:tc>
        <w:tc>
          <w:tcPr>
            <w:tcW w:w="0" w:type="auto"/>
            <w:vAlign w:val="center"/>
          </w:tcPr>
          <w:p w14:paraId="556D5EBE"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№17 (за год)</w:t>
            </w:r>
          </w:p>
        </w:tc>
        <w:tc>
          <w:tcPr>
            <w:tcW w:w="0" w:type="auto"/>
            <w:vAlign w:val="center"/>
          </w:tcPr>
          <w:p w14:paraId="5FD890B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4F71816" w14:textId="77777777" w:rsidTr="004809AF">
        <w:trPr>
          <w:trHeight w:val="36"/>
        </w:trPr>
        <w:tc>
          <w:tcPr>
            <w:tcW w:w="0" w:type="auto"/>
            <w:vMerge/>
            <w:vAlign w:val="center"/>
          </w:tcPr>
          <w:p w14:paraId="6161249F" w14:textId="77777777" w:rsidR="0021079F" w:rsidRPr="00D93B8F" w:rsidRDefault="0021079F" w:rsidP="00A12F2C">
            <w:pPr>
              <w:spacing w:line="276" w:lineRule="auto"/>
              <w:contextualSpacing/>
              <w:rPr>
                <w:rFonts w:cs="Times New Roman"/>
              </w:rPr>
            </w:pPr>
          </w:p>
        </w:tc>
        <w:tc>
          <w:tcPr>
            <w:tcW w:w="0" w:type="auto"/>
            <w:vMerge/>
            <w:vAlign w:val="center"/>
          </w:tcPr>
          <w:p w14:paraId="66C6E065" w14:textId="77777777" w:rsidR="0021079F" w:rsidRPr="00D93B8F" w:rsidRDefault="0021079F" w:rsidP="00A12F2C">
            <w:pPr>
              <w:spacing w:line="276" w:lineRule="auto"/>
              <w:contextualSpacing/>
              <w:rPr>
                <w:rFonts w:cs="Times New Roman"/>
              </w:rPr>
            </w:pPr>
          </w:p>
        </w:tc>
        <w:tc>
          <w:tcPr>
            <w:tcW w:w="0" w:type="auto"/>
            <w:vMerge/>
            <w:vAlign w:val="center"/>
          </w:tcPr>
          <w:p w14:paraId="769B6D76" w14:textId="77777777" w:rsidR="0021079F" w:rsidRPr="00D93B8F" w:rsidRDefault="0021079F" w:rsidP="00A12F2C">
            <w:pPr>
              <w:spacing w:line="276" w:lineRule="auto"/>
              <w:contextualSpacing/>
              <w:rPr>
                <w:rFonts w:cs="Times New Roman"/>
              </w:rPr>
            </w:pPr>
          </w:p>
        </w:tc>
        <w:tc>
          <w:tcPr>
            <w:tcW w:w="0" w:type="auto"/>
            <w:vAlign w:val="center"/>
          </w:tcPr>
          <w:p w14:paraId="43C341DA" w14:textId="77777777" w:rsidR="0021079F" w:rsidRPr="00D93B8F" w:rsidRDefault="0021079F" w:rsidP="00A12F2C">
            <w:pPr>
              <w:spacing w:line="276" w:lineRule="auto"/>
              <w:contextualSpacing/>
              <w:rPr>
                <w:rFonts w:cs="Times New Roman"/>
              </w:rPr>
            </w:pPr>
            <w:r w:rsidRPr="00D93B8F">
              <w:rPr>
                <w:rFonts w:cs="Times New Roman"/>
              </w:rPr>
              <w:t>Показатель №17 (по сферам за год)</w:t>
            </w:r>
          </w:p>
        </w:tc>
        <w:tc>
          <w:tcPr>
            <w:tcW w:w="0" w:type="auto"/>
            <w:vAlign w:val="center"/>
          </w:tcPr>
          <w:p w14:paraId="34C216F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6CDC687" w14:textId="77777777" w:rsidTr="004809AF">
        <w:trPr>
          <w:trHeight w:val="36"/>
        </w:trPr>
        <w:tc>
          <w:tcPr>
            <w:tcW w:w="0" w:type="auto"/>
            <w:vMerge/>
            <w:vAlign w:val="center"/>
          </w:tcPr>
          <w:p w14:paraId="6663B31F" w14:textId="77777777" w:rsidR="0021079F" w:rsidRPr="00D93B8F" w:rsidRDefault="0021079F" w:rsidP="00A12F2C">
            <w:pPr>
              <w:spacing w:line="276" w:lineRule="auto"/>
              <w:contextualSpacing/>
              <w:rPr>
                <w:rFonts w:cs="Times New Roman"/>
              </w:rPr>
            </w:pPr>
          </w:p>
        </w:tc>
        <w:tc>
          <w:tcPr>
            <w:tcW w:w="0" w:type="auto"/>
            <w:vMerge/>
            <w:vAlign w:val="center"/>
          </w:tcPr>
          <w:p w14:paraId="19DB8FC5" w14:textId="77777777" w:rsidR="0021079F" w:rsidRPr="00D93B8F" w:rsidRDefault="0021079F" w:rsidP="00A12F2C">
            <w:pPr>
              <w:spacing w:line="276" w:lineRule="auto"/>
              <w:contextualSpacing/>
              <w:rPr>
                <w:rFonts w:cs="Times New Roman"/>
              </w:rPr>
            </w:pPr>
          </w:p>
        </w:tc>
        <w:tc>
          <w:tcPr>
            <w:tcW w:w="0" w:type="auto"/>
            <w:vMerge/>
            <w:vAlign w:val="center"/>
          </w:tcPr>
          <w:p w14:paraId="17273470" w14:textId="77777777" w:rsidR="0021079F" w:rsidRPr="00D93B8F" w:rsidRDefault="0021079F" w:rsidP="00A12F2C">
            <w:pPr>
              <w:spacing w:line="276" w:lineRule="auto"/>
              <w:contextualSpacing/>
              <w:rPr>
                <w:rFonts w:cs="Times New Roman"/>
              </w:rPr>
            </w:pPr>
          </w:p>
        </w:tc>
        <w:tc>
          <w:tcPr>
            <w:tcW w:w="0" w:type="auto"/>
            <w:vAlign w:val="center"/>
          </w:tcPr>
          <w:p w14:paraId="5613652F" w14:textId="77777777" w:rsidR="0021079F" w:rsidRPr="00D93B8F" w:rsidRDefault="0021079F" w:rsidP="00A12F2C">
            <w:pPr>
              <w:spacing w:line="276" w:lineRule="auto"/>
              <w:contextualSpacing/>
              <w:rPr>
                <w:rFonts w:cs="Times New Roman"/>
              </w:rPr>
            </w:pPr>
            <w:r w:rsidRPr="00D93B8F">
              <w:rPr>
                <w:rFonts w:cs="Times New Roman"/>
              </w:rPr>
              <w:t>Показатель №17 (по сферам и по кварталам)</w:t>
            </w:r>
          </w:p>
        </w:tc>
        <w:tc>
          <w:tcPr>
            <w:tcW w:w="0" w:type="auto"/>
            <w:vAlign w:val="center"/>
          </w:tcPr>
          <w:p w14:paraId="411D9444"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отображаются в табличном и графическом </w:t>
            </w:r>
            <w:r w:rsidRPr="00D93B8F">
              <w:rPr>
                <w:rFonts w:cs="Times New Roman"/>
              </w:rPr>
              <w:lastRenderedPageBreak/>
              <w:t>виде</w:t>
            </w:r>
          </w:p>
        </w:tc>
      </w:tr>
      <w:tr w:rsidR="00D32FE9" w:rsidRPr="00D93B8F" w14:paraId="3C8E3D2F" w14:textId="77777777" w:rsidTr="004809AF">
        <w:trPr>
          <w:trHeight w:val="36"/>
        </w:trPr>
        <w:tc>
          <w:tcPr>
            <w:tcW w:w="0" w:type="auto"/>
            <w:vMerge/>
            <w:vAlign w:val="center"/>
          </w:tcPr>
          <w:p w14:paraId="3F45EA02" w14:textId="77777777" w:rsidR="0021079F" w:rsidRPr="00D93B8F" w:rsidRDefault="0021079F" w:rsidP="00A12F2C">
            <w:pPr>
              <w:spacing w:line="276" w:lineRule="auto"/>
              <w:contextualSpacing/>
              <w:rPr>
                <w:rFonts w:cs="Times New Roman"/>
              </w:rPr>
            </w:pPr>
          </w:p>
        </w:tc>
        <w:tc>
          <w:tcPr>
            <w:tcW w:w="0" w:type="auto"/>
            <w:vMerge/>
            <w:vAlign w:val="center"/>
          </w:tcPr>
          <w:p w14:paraId="782F14B5" w14:textId="77777777" w:rsidR="0021079F" w:rsidRPr="00D93B8F" w:rsidRDefault="0021079F" w:rsidP="00A12F2C">
            <w:pPr>
              <w:spacing w:line="276" w:lineRule="auto"/>
              <w:contextualSpacing/>
              <w:rPr>
                <w:rFonts w:cs="Times New Roman"/>
              </w:rPr>
            </w:pPr>
          </w:p>
        </w:tc>
        <w:tc>
          <w:tcPr>
            <w:tcW w:w="0" w:type="auto"/>
            <w:vMerge/>
            <w:vAlign w:val="center"/>
          </w:tcPr>
          <w:p w14:paraId="413A569F" w14:textId="77777777" w:rsidR="0021079F" w:rsidRPr="00D93B8F" w:rsidRDefault="0021079F" w:rsidP="00A12F2C">
            <w:pPr>
              <w:spacing w:line="276" w:lineRule="auto"/>
              <w:contextualSpacing/>
              <w:rPr>
                <w:rFonts w:cs="Times New Roman"/>
              </w:rPr>
            </w:pPr>
          </w:p>
        </w:tc>
        <w:tc>
          <w:tcPr>
            <w:tcW w:w="0" w:type="auto"/>
            <w:vAlign w:val="center"/>
          </w:tcPr>
          <w:p w14:paraId="7619D6C5" w14:textId="77777777" w:rsidR="0021079F" w:rsidRPr="00D93B8F" w:rsidRDefault="0021079F" w:rsidP="00A12F2C">
            <w:pPr>
              <w:spacing w:line="276" w:lineRule="auto"/>
              <w:contextualSpacing/>
              <w:rPr>
                <w:rFonts w:cs="Times New Roman"/>
              </w:rPr>
            </w:pPr>
            <w:r w:rsidRPr="00D93B8F">
              <w:rPr>
                <w:rFonts w:cs="Times New Roman"/>
              </w:rPr>
              <w:t>Показатель №17 (для ТО за год)</w:t>
            </w:r>
          </w:p>
        </w:tc>
        <w:tc>
          <w:tcPr>
            <w:tcW w:w="0" w:type="auto"/>
            <w:vAlign w:val="center"/>
          </w:tcPr>
          <w:p w14:paraId="5851289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CCA547B" w14:textId="77777777" w:rsidTr="004809AF">
        <w:trPr>
          <w:trHeight w:val="36"/>
        </w:trPr>
        <w:tc>
          <w:tcPr>
            <w:tcW w:w="0" w:type="auto"/>
            <w:vMerge/>
            <w:vAlign w:val="center"/>
          </w:tcPr>
          <w:p w14:paraId="37CE0D3D" w14:textId="77777777" w:rsidR="0021079F" w:rsidRPr="00D93B8F" w:rsidRDefault="0021079F" w:rsidP="00A12F2C">
            <w:pPr>
              <w:spacing w:line="276" w:lineRule="auto"/>
              <w:contextualSpacing/>
              <w:rPr>
                <w:rFonts w:cs="Times New Roman"/>
              </w:rPr>
            </w:pPr>
          </w:p>
        </w:tc>
        <w:tc>
          <w:tcPr>
            <w:tcW w:w="0" w:type="auto"/>
            <w:vMerge/>
            <w:vAlign w:val="center"/>
          </w:tcPr>
          <w:p w14:paraId="76DEBCD7" w14:textId="77777777" w:rsidR="0021079F" w:rsidRPr="00D93B8F" w:rsidRDefault="0021079F" w:rsidP="00A12F2C">
            <w:pPr>
              <w:spacing w:line="276" w:lineRule="auto"/>
              <w:contextualSpacing/>
              <w:rPr>
                <w:rFonts w:cs="Times New Roman"/>
              </w:rPr>
            </w:pPr>
          </w:p>
        </w:tc>
        <w:tc>
          <w:tcPr>
            <w:tcW w:w="0" w:type="auto"/>
            <w:vMerge/>
            <w:vAlign w:val="center"/>
          </w:tcPr>
          <w:p w14:paraId="59FF8295" w14:textId="77777777" w:rsidR="0021079F" w:rsidRPr="00D93B8F" w:rsidRDefault="0021079F" w:rsidP="00A12F2C">
            <w:pPr>
              <w:spacing w:line="276" w:lineRule="auto"/>
              <w:contextualSpacing/>
              <w:rPr>
                <w:rFonts w:cs="Times New Roman"/>
              </w:rPr>
            </w:pPr>
          </w:p>
        </w:tc>
        <w:tc>
          <w:tcPr>
            <w:tcW w:w="0" w:type="auto"/>
            <w:vAlign w:val="center"/>
          </w:tcPr>
          <w:p w14:paraId="3A417F59" w14:textId="77777777" w:rsidR="0021079F" w:rsidRPr="00D93B8F" w:rsidRDefault="0021079F" w:rsidP="00A12F2C">
            <w:pPr>
              <w:spacing w:line="276" w:lineRule="auto"/>
              <w:contextualSpacing/>
              <w:rPr>
                <w:rFonts w:cs="Times New Roman"/>
              </w:rPr>
            </w:pPr>
            <w:r w:rsidRPr="00D93B8F">
              <w:rPr>
                <w:rFonts w:cs="Times New Roman"/>
              </w:rPr>
              <w:t>Показатель №17 (для ТО по сферам за год)</w:t>
            </w:r>
          </w:p>
        </w:tc>
        <w:tc>
          <w:tcPr>
            <w:tcW w:w="0" w:type="auto"/>
            <w:vAlign w:val="center"/>
          </w:tcPr>
          <w:p w14:paraId="7DBF3E6A"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0090CDE" w14:textId="77777777" w:rsidTr="004809AF">
        <w:trPr>
          <w:trHeight w:val="36"/>
        </w:trPr>
        <w:tc>
          <w:tcPr>
            <w:tcW w:w="0" w:type="auto"/>
            <w:vMerge w:val="restart"/>
            <w:vAlign w:val="center"/>
          </w:tcPr>
          <w:p w14:paraId="6917C2C8" w14:textId="77777777" w:rsidR="0021079F" w:rsidRPr="00D93B8F" w:rsidRDefault="0021079F" w:rsidP="00A12F2C">
            <w:pPr>
              <w:spacing w:line="276" w:lineRule="auto"/>
              <w:contextualSpacing/>
              <w:rPr>
                <w:rFonts w:cs="Times New Roman"/>
              </w:rPr>
            </w:pPr>
            <w:r w:rsidRPr="00D93B8F">
              <w:rPr>
                <w:rFonts w:cs="Times New Roman"/>
              </w:rPr>
              <w:t>1.1.16.1</w:t>
            </w:r>
          </w:p>
        </w:tc>
        <w:tc>
          <w:tcPr>
            <w:tcW w:w="0" w:type="auto"/>
            <w:vMerge w:val="restart"/>
            <w:vAlign w:val="center"/>
          </w:tcPr>
          <w:p w14:paraId="4F98532A"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№17 для ФО. </w:t>
            </w:r>
            <w:r w:rsidRPr="00D93B8F">
              <w:rPr>
                <w:rFonts w:cs="Times New Roman"/>
              </w:rPr>
              <w:t>Вычисляется и отображается аналогично п.1.1.16, но с наложением условия на ФО</w:t>
            </w:r>
          </w:p>
        </w:tc>
        <w:tc>
          <w:tcPr>
            <w:tcW w:w="0" w:type="auto"/>
            <w:vMerge w:val="restart"/>
            <w:vAlign w:val="center"/>
          </w:tcPr>
          <w:p w14:paraId="21BB4A4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291E2FDC"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061ED421"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67BCBB38"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4E674D40"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6C0B7E64"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0FFCC2FC" w14:textId="77777777" w:rsidR="0021079F" w:rsidRPr="00D93B8F" w:rsidRDefault="0021079F" w:rsidP="00A12F2C">
            <w:pPr>
              <w:spacing w:line="276" w:lineRule="auto"/>
              <w:contextualSpacing/>
              <w:rPr>
                <w:rFonts w:cs="Times New Roman"/>
              </w:rPr>
            </w:pPr>
            <w:r w:rsidRPr="00D93B8F">
              <w:rPr>
                <w:rFonts w:cs="Times New Roman"/>
              </w:rPr>
              <w:t>Показатель №17 (за год по ФО)</w:t>
            </w:r>
          </w:p>
        </w:tc>
        <w:tc>
          <w:tcPr>
            <w:tcW w:w="0" w:type="auto"/>
            <w:vAlign w:val="center"/>
          </w:tcPr>
          <w:p w14:paraId="6ED0EC6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6A8EBAB" w14:textId="77777777" w:rsidTr="004809AF">
        <w:trPr>
          <w:trHeight w:val="36"/>
        </w:trPr>
        <w:tc>
          <w:tcPr>
            <w:tcW w:w="0" w:type="auto"/>
            <w:vMerge/>
            <w:vAlign w:val="center"/>
          </w:tcPr>
          <w:p w14:paraId="563F935D" w14:textId="77777777" w:rsidR="0021079F" w:rsidRPr="00D93B8F" w:rsidRDefault="0021079F" w:rsidP="00A12F2C">
            <w:pPr>
              <w:spacing w:line="276" w:lineRule="auto"/>
              <w:contextualSpacing/>
              <w:rPr>
                <w:rFonts w:cs="Times New Roman"/>
              </w:rPr>
            </w:pPr>
          </w:p>
        </w:tc>
        <w:tc>
          <w:tcPr>
            <w:tcW w:w="0" w:type="auto"/>
            <w:vMerge/>
            <w:vAlign w:val="center"/>
          </w:tcPr>
          <w:p w14:paraId="60053425" w14:textId="77777777" w:rsidR="0021079F" w:rsidRPr="00D93B8F" w:rsidRDefault="0021079F" w:rsidP="00A12F2C">
            <w:pPr>
              <w:spacing w:line="276" w:lineRule="auto"/>
              <w:contextualSpacing/>
              <w:rPr>
                <w:rFonts w:cs="Times New Roman"/>
              </w:rPr>
            </w:pPr>
          </w:p>
        </w:tc>
        <w:tc>
          <w:tcPr>
            <w:tcW w:w="0" w:type="auto"/>
            <w:vMerge/>
            <w:vAlign w:val="center"/>
          </w:tcPr>
          <w:p w14:paraId="42AE55B8" w14:textId="77777777" w:rsidR="0021079F" w:rsidRPr="00D93B8F" w:rsidRDefault="0021079F" w:rsidP="00A12F2C">
            <w:pPr>
              <w:spacing w:line="276" w:lineRule="auto"/>
              <w:contextualSpacing/>
              <w:rPr>
                <w:rFonts w:cs="Times New Roman"/>
              </w:rPr>
            </w:pPr>
          </w:p>
        </w:tc>
        <w:tc>
          <w:tcPr>
            <w:tcW w:w="0" w:type="auto"/>
            <w:vAlign w:val="center"/>
          </w:tcPr>
          <w:p w14:paraId="351B4B5C" w14:textId="77777777" w:rsidR="0021079F" w:rsidRPr="00D93B8F" w:rsidRDefault="0021079F" w:rsidP="00A12F2C">
            <w:pPr>
              <w:spacing w:line="276" w:lineRule="auto"/>
              <w:contextualSpacing/>
              <w:rPr>
                <w:rFonts w:cs="Times New Roman"/>
              </w:rPr>
            </w:pPr>
            <w:r w:rsidRPr="00D93B8F">
              <w:rPr>
                <w:rFonts w:cs="Times New Roman"/>
              </w:rPr>
              <w:t>Показатель №17 (по сферам за год по ФО)</w:t>
            </w:r>
          </w:p>
        </w:tc>
        <w:tc>
          <w:tcPr>
            <w:tcW w:w="0" w:type="auto"/>
            <w:vAlign w:val="center"/>
          </w:tcPr>
          <w:p w14:paraId="7326E84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E25F9A4" w14:textId="77777777" w:rsidTr="004809AF">
        <w:trPr>
          <w:trHeight w:val="36"/>
        </w:trPr>
        <w:tc>
          <w:tcPr>
            <w:tcW w:w="0" w:type="auto"/>
            <w:vMerge/>
            <w:vAlign w:val="center"/>
          </w:tcPr>
          <w:p w14:paraId="0965C1E3" w14:textId="77777777" w:rsidR="0021079F" w:rsidRPr="00D93B8F" w:rsidRDefault="0021079F" w:rsidP="00A12F2C">
            <w:pPr>
              <w:spacing w:line="276" w:lineRule="auto"/>
              <w:contextualSpacing/>
              <w:rPr>
                <w:rFonts w:cs="Times New Roman"/>
              </w:rPr>
            </w:pPr>
          </w:p>
        </w:tc>
        <w:tc>
          <w:tcPr>
            <w:tcW w:w="0" w:type="auto"/>
            <w:vMerge/>
            <w:vAlign w:val="center"/>
          </w:tcPr>
          <w:p w14:paraId="1FCBCEE0" w14:textId="77777777" w:rsidR="0021079F" w:rsidRPr="00D93B8F" w:rsidRDefault="0021079F" w:rsidP="00A12F2C">
            <w:pPr>
              <w:spacing w:line="276" w:lineRule="auto"/>
              <w:contextualSpacing/>
              <w:rPr>
                <w:rFonts w:cs="Times New Roman"/>
              </w:rPr>
            </w:pPr>
          </w:p>
        </w:tc>
        <w:tc>
          <w:tcPr>
            <w:tcW w:w="0" w:type="auto"/>
            <w:vMerge/>
            <w:vAlign w:val="center"/>
          </w:tcPr>
          <w:p w14:paraId="68CC1DB2" w14:textId="77777777" w:rsidR="0021079F" w:rsidRPr="00D93B8F" w:rsidRDefault="0021079F" w:rsidP="00A12F2C">
            <w:pPr>
              <w:spacing w:line="276" w:lineRule="auto"/>
              <w:contextualSpacing/>
              <w:rPr>
                <w:rFonts w:cs="Times New Roman"/>
              </w:rPr>
            </w:pPr>
          </w:p>
        </w:tc>
        <w:tc>
          <w:tcPr>
            <w:tcW w:w="0" w:type="auto"/>
            <w:vAlign w:val="center"/>
          </w:tcPr>
          <w:p w14:paraId="799C29F3" w14:textId="77777777" w:rsidR="0021079F" w:rsidRPr="00D93B8F" w:rsidRDefault="0021079F" w:rsidP="00A12F2C">
            <w:pPr>
              <w:spacing w:line="276" w:lineRule="auto"/>
              <w:contextualSpacing/>
              <w:rPr>
                <w:rFonts w:cs="Times New Roman"/>
              </w:rPr>
            </w:pPr>
            <w:r w:rsidRPr="00D93B8F">
              <w:rPr>
                <w:rFonts w:cs="Times New Roman"/>
              </w:rPr>
              <w:t>Показатель №17 (по сферам и по кварталам по ФО)</w:t>
            </w:r>
          </w:p>
        </w:tc>
        <w:tc>
          <w:tcPr>
            <w:tcW w:w="0" w:type="auto"/>
            <w:vAlign w:val="center"/>
          </w:tcPr>
          <w:p w14:paraId="77024BE1"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3233AD5" w14:textId="77777777" w:rsidTr="004809AF">
        <w:trPr>
          <w:trHeight w:val="36"/>
        </w:trPr>
        <w:tc>
          <w:tcPr>
            <w:tcW w:w="0" w:type="auto"/>
            <w:vMerge/>
            <w:vAlign w:val="center"/>
          </w:tcPr>
          <w:p w14:paraId="01E6C8A5" w14:textId="77777777" w:rsidR="0021079F" w:rsidRPr="00D93B8F" w:rsidRDefault="0021079F" w:rsidP="00A12F2C">
            <w:pPr>
              <w:spacing w:line="276" w:lineRule="auto"/>
              <w:contextualSpacing/>
              <w:rPr>
                <w:rFonts w:cs="Times New Roman"/>
              </w:rPr>
            </w:pPr>
          </w:p>
        </w:tc>
        <w:tc>
          <w:tcPr>
            <w:tcW w:w="0" w:type="auto"/>
            <w:vMerge/>
            <w:vAlign w:val="center"/>
          </w:tcPr>
          <w:p w14:paraId="0DAC2109" w14:textId="77777777" w:rsidR="0021079F" w:rsidRPr="00D93B8F" w:rsidRDefault="0021079F" w:rsidP="00A12F2C">
            <w:pPr>
              <w:spacing w:line="276" w:lineRule="auto"/>
              <w:contextualSpacing/>
              <w:rPr>
                <w:rFonts w:cs="Times New Roman"/>
              </w:rPr>
            </w:pPr>
          </w:p>
        </w:tc>
        <w:tc>
          <w:tcPr>
            <w:tcW w:w="0" w:type="auto"/>
            <w:vMerge/>
            <w:vAlign w:val="center"/>
          </w:tcPr>
          <w:p w14:paraId="1F7C0781" w14:textId="77777777" w:rsidR="0021079F" w:rsidRPr="00D93B8F" w:rsidRDefault="0021079F" w:rsidP="00A12F2C">
            <w:pPr>
              <w:spacing w:line="276" w:lineRule="auto"/>
              <w:contextualSpacing/>
              <w:rPr>
                <w:rFonts w:cs="Times New Roman"/>
              </w:rPr>
            </w:pPr>
          </w:p>
        </w:tc>
        <w:tc>
          <w:tcPr>
            <w:tcW w:w="0" w:type="auto"/>
            <w:vAlign w:val="center"/>
          </w:tcPr>
          <w:p w14:paraId="743890F0" w14:textId="77777777" w:rsidR="0021079F" w:rsidRPr="00D93B8F" w:rsidRDefault="0021079F" w:rsidP="00A12F2C">
            <w:pPr>
              <w:spacing w:line="276" w:lineRule="auto"/>
              <w:contextualSpacing/>
              <w:rPr>
                <w:rFonts w:cs="Times New Roman"/>
              </w:rPr>
            </w:pPr>
            <w:r w:rsidRPr="00D93B8F">
              <w:rPr>
                <w:rFonts w:cs="Times New Roman"/>
              </w:rPr>
              <w:t>Показатель №17 (для ТО за год по ФО)</w:t>
            </w:r>
          </w:p>
        </w:tc>
        <w:tc>
          <w:tcPr>
            <w:tcW w:w="0" w:type="auto"/>
            <w:vAlign w:val="center"/>
          </w:tcPr>
          <w:p w14:paraId="391D466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EBC9CEA" w14:textId="77777777" w:rsidTr="004809AF">
        <w:trPr>
          <w:trHeight w:val="36"/>
        </w:trPr>
        <w:tc>
          <w:tcPr>
            <w:tcW w:w="0" w:type="auto"/>
            <w:vMerge/>
            <w:vAlign w:val="center"/>
          </w:tcPr>
          <w:p w14:paraId="6994CD8D" w14:textId="77777777" w:rsidR="0021079F" w:rsidRPr="00D93B8F" w:rsidRDefault="0021079F" w:rsidP="00A12F2C">
            <w:pPr>
              <w:spacing w:line="276" w:lineRule="auto"/>
              <w:contextualSpacing/>
              <w:rPr>
                <w:rFonts w:cs="Times New Roman"/>
              </w:rPr>
            </w:pPr>
          </w:p>
        </w:tc>
        <w:tc>
          <w:tcPr>
            <w:tcW w:w="0" w:type="auto"/>
            <w:vMerge/>
            <w:vAlign w:val="center"/>
          </w:tcPr>
          <w:p w14:paraId="0C9E81B4" w14:textId="77777777" w:rsidR="0021079F" w:rsidRPr="00D93B8F" w:rsidRDefault="0021079F" w:rsidP="00A12F2C">
            <w:pPr>
              <w:spacing w:line="276" w:lineRule="auto"/>
              <w:contextualSpacing/>
              <w:rPr>
                <w:rFonts w:cs="Times New Roman"/>
              </w:rPr>
            </w:pPr>
          </w:p>
        </w:tc>
        <w:tc>
          <w:tcPr>
            <w:tcW w:w="0" w:type="auto"/>
            <w:vMerge/>
            <w:vAlign w:val="center"/>
          </w:tcPr>
          <w:p w14:paraId="37E283F3" w14:textId="77777777" w:rsidR="0021079F" w:rsidRPr="00D93B8F" w:rsidRDefault="0021079F" w:rsidP="00A12F2C">
            <w:pPr>
              <w:spacing w:line="276" w:lineRule="auto"/>
              <w:contextualSpacing/>
              <w:rPr>
                <w:rFonts w:cs="Times New Roman"/>
              </w:rPr>
            </w:pPr>
          </w:p>
        </w:tc>
        <w:tc>
          <w:tcPr>
            <w:tcW w:w="0" w:type="auto"/>
            <w:vAlign w:val="center"/>
          </w:tcPr>
          <w:p w14:paraId="07ECC58A" w14:textId="77777777" w:rsidR="0021079F" w:rsidRPr="00D93B8F" w:rsidRDefault="0021079F" w:rsidP="00A12F2C">
            <w:pPr>
              <w:spacing w:line="276" w:lineRule="auto"/>
              <w:contextualSpacing/>
              <w:rPr>
                <w:rFonts w:cs="Times New Roman"/>
              </w:rPr>
            </w:pPr>
            <w:r w:rsidRPr="00D93B8F">
              <w:rPr>
                <w:rFonts w:cs="Times New Roman"/>
              </w:rPr>
              <w:t>Показатель №17 (для ТО по сферам за год по ФО)</w:t>
            </w:r>
          </w:p>
        </w:tc>
        <w:tc>
          <w:tcPr>
            <w:tcW w:w="0" w:type="auto"/>
            <w:vAlign w:val="center"/>
          </w:tcPr>
          <w:p w14:paraId="216304D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A0D77C1" w14:textId="77777777" w:rsidTr="004809AF">
        <w:trPr>
          <w:trHeight w:val="36"/>
        </w:trPr>
        <w:tc>
          <w:tcPr>
            <w:tcW w:w="0" w:type="auto"/>
            <w:vMerge w:val="restart"/>
            <w:vAlign w:val="center"/>
          </w:tcPr>
          <w:p w14:paraId="54DCB8CA" w14:textId="77777777" w:rsidR="0021079F" w:rsidRPr="00D93B8F" w:rsidRDefault="0021079F" w:rsidP="00A12F2C">
            <w:pPr>
              <w:spacing w:line="276" w:lineRule="auto"/>
              <w:contextualSpacing/>
              <w:rPr>
                <w:rFonts w:cs="Times New Roman"/>
              </w:rPr>
            </w:pPr>
            <w:r w:rsidRPr="00D93B8F">
              <w:rPr>
                <w:rFonts w:cs="Times New Roman"/>
              </w:rPr>
              <w:t>1.1.17</w:t>
            </w:r>
          </w:p>
        </w:tc>
        <w:tc>
          <w:tcPr>
            <w:tcW w:w="0" w:type="auto"/>
            <w:vMerge w:val="restart"/>
            <w:vAlign w:val="center"/>
          </w:tcPr>
          <w:p w14:paraId="32A9F9EC"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№18.</w:t>
            </w:r>
            <w:r w:rsidRPr="00D93B8F">
              <w:rPr>
                <w:rFonts w:cs="Times New Roman"/>
              </w:rPr>
              <w:t xml:space="preserve"> Отношение суммы взысканных административных штрафов к общей </w:t>
            </w:r>
            <w:r w:rsidRPr="00D93B8F">
              <w:rPr>
                <w:rFonts w:cs="Times New Roman"/>
              </w:rPr>
              <w:lastRenderedPageBreak/>
              <w:t>сумме наложенных административных штрафов.</w:t>
            </w:r>
          </w:p>
          <w:p w14:paraId="3DE592B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2B3AA1B1"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Сумма взысканных административных штрафов.</w:t>
            </w:r>
          </w:p>
          <w:p w14:paraId="0359DF04"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Сумма наложенных административных штрафов.</w:t>
            </w:r>
          </w:p>
        </w:tc>
        <w:tc>
          <w:tcPr>
            <w:tcW w:w="0" w:type="auto"/>
            <w:vMerge w:val="restart"/>
            <w:vAlign w:val="center"/>
          </w:tcPr>
          <w:p w14:paraId="29CD5C8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4663196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lastRenderedPageBreak/>
              <w:t>(обязательный, выбор из списка)</w:t>
            </w:r>
          </w:p>
          <w:p w14:paraId="62D2825F"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40E05D50"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(необязательный, выбор из списка)</w:t>
            </w:r>
          </w:p>
          <w:p w14:paraId="7A68A7FE"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1C01A4A0" w14:textId="77777777" w:rsidR="0021079F" w:rsidRPr="00D93B8F" w:rsidRDefault="0021079F" w:rsidP="00A12F2C">
            <w:pPr>
              <w:spacing w:line="276" w:lineRule="auto"/>
              <w:contextualSpacing/>
              <w:rPr>
                <w:rFonts w:cs="Times New Roman"/>
                <w:i/>
              </w:rPr>
            </w:pPr>
            <w:r w:rsidRPr="00D93B8F">
              <w:rPr>
                <w:rFonts w:cs="Times New Roman"/>
              </w:rPr>
              <w:t xml:space="preserve">6. Признак плановой проверки </w:t>
            </w:r>
            <w:r w:rsidRPr="00D93B8F">
              <w:rPr>
                <w:rFonts w:cs="Times New Roman"/>
                <w:i/>
              </w:rPr>
              <w:t>(необязательный, выбор из списка)</w:t>
            </w:r>
          </w:p>
          <w:p w14:paraId="06155097" w14:textId="77777777" w:rsidR="0021079F" w:rsidRPr="00D93B8F" w:rsidRDefault="0021079F" w:rsidP="00A12F2C">
            <w:pPr>
              <w:spacing w:line="276" w:lineRule="auto"/>
              <w:contextualSpacing/>
              <w:rPr>
                <w:rFonts w:cs="Times New Roman"/>
                <w:i/>
              </w:rPr>
            </w:pPr>
            <w:r w:rsidRPr="00D93B8F">
              <w:rPr>
                <w:rFonts w:cs="Times New Roman"/>
              </w:rPr>
              <w:t xml:space="preserve">7. Статья КоАП </w:t>
            </w:r>
            <w:r w:rsidRPr="00D93B8F">
              <w:rPr>
                <w:rFonts w:cs="Times New Roman"/>
                <w:i/>
              </w:rPr>
              <w:t>(необязательный, выбор из списка)</w:t>
            </w:r>
          </w:p>
          <w:p w14:paraId="7AC168C0" w14:textId="77777777" w:rsidR="0021079F" w:rsidRPr="00D93B8F" w:rsidRDefault="0021079F" w:rsidP="00A12F2C">
            <w:pPr>
              <w:spacing w:line="276" w:lineRule="auto"/>
              <w:contextualSpacing/>
              <w:rPr>
                <w:rFonts w:cs="Times New Roman"/>
                <w:i/>
              </w:rPr>
            </w:pPr>
            <w:r w:rsidRPr="00D93B8F">
              <w:rPr>
                <w:rFonts w:cs="Times New Roman"/>
              </w:rPr>
              <w:t xml:space="preserve">8. Кем рассмотрено </w:t>
            </w:r>
            <w:r w:rsidRPr="00D93B8F">
              <w:rPr>
                <w:rFonts w:cs="Times New Roman"/>
                <w:i/>
              </w:rPr>
              <w:t>(необязательный, выбор из списка)</w:t>
            </w:r>
          </w:p>
          <w:p w14:paraId="68DC7AEB" w14:textId="77777777" w:rsidR="0021079F" w:rsidRPr="00D93B8F" w:rsidRDefault="0021079F" w:rsidP="00A12F2C">
            <w:pPr>
              <w:spacing w:line="276" w:lineRule="auto"/>
              <w:contextualSpacing/>
              <w:rPr>
                <w:rFonts w:cs="Times New Roman"/>
              </w:rPr>
            </w:pPr>
            <w:r w:rsidRPr="00D93B8F">
              <w:rPr>
                <w:rFonts w:cs="Times New Roman"/>
              </w:rPr>
              <w:t xml:space="preserve">9. На кого наложен штраф </w:t>
            </w:r>
            <w:r w:rsidRPr="00D93B8F">
              <w:rPr>
                <w:rFonts w:cs="Times New Roman"/>
                <w:i/>
              </w:rPr>
              <w:t>(необязательный, выбор из списка)</w:t>
            </w:r>
          </w:p>
        </w:tc>
        <w:tc>
          <w:tcPr>
            <w:tcW w:w="0" w:type="auto"/>
            <w:vAlign w:val="center"/>
          </w:tcPr>
          <w:p w14:paraId="6D647C3C"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№18 (за год)</w:t>
            </w:r>
          </w:p>
        </w:tc>
        <w:tc>
          <w:tcPr>
            <w:tcW w:w="0" w:type="auto"/>
            <w:vAlign w:val="center"/>
          </w:tcPr>
          <w:p w14:paraId="42FEF51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F8964D8" w14:textId="77777777" w:rsidTr="004809AF">
        <w:trPr>
          <w:trHeight w:val="36"/>
        </w:trPr>
        <w:tc>
          <w:tcPr>
            <w:tcW w:w="0" w:type="auto"/>
            <w:vMerge/>
            <w:vAlign w:val="center"/>
          </w:tcPr>
          <w:p w14:paraId="01B7FF62" w14:textId="77777777" w:rsidR="0021079F" w:rsidRPr="00D93B8F" w:rsidRDefault="0021079F" w:rsidP="00A12F2C">
            <w:pPr>
              <w:spacing w:line="276" w:lineRule="auto"/>
              <w:contextualSpacing/>
              <w:rPr>
                <w:rFonts w:cs="Times New Roman"/>
              </w:rPr>
            </w:pPr>
          </w:p>
        </w:tc>
        <w:tc>
          <w:tcPr>
            <w:tcW w:w="0" w:type="auto"/>
            <w:vMerge/>
            <w:vAlign w:val="center"/>
          </w:tcPr>
          <w:p w14:paraId="0ACD0508" w14:textId="77777777" w:rsidR="0021079F" w:rsidRPr="00D93B8F" w:rsidRDefault="0021079F" w:rsidP="00A12F2C">
            <w:pPr>
              <w:spacing w:line="276" w:lineRule="auto"/>
              <w:contextualSpacing/>
              <w:rPr>
                <w:rFonts w:cs="Times New Roman"/>
              </w:rPr>
            </w:pPr>
          </w:p>
        </w:tc>
        <w:tc>
          <w:tcPr>
            <w:tcW w:w="0" w:type="auto"/>
            <w:vMerge/>
            <w:vAlign w:val="center"/>
          </w:tcPr>
          <w:p w14:paraId="7646C0BF" w14:textId="77777777" w:rsidR="0021079F" w:rsidRPr="00D93B8F" w:rsidRDefault="0021079F" w:rsidP="00A12F2C">
            <w:pPr>
              <w:spacing w:line="276" w:lineRule="auto"/>
              <w:contextualSpacing/>
              <w:rPr>
                <w:rFonts w:cs="Times New Roman"/>
              </w:rPr>
            </w:pPr>
          </w:p>
        </w:tc>
        <w:tc>
          <w:tcPr>
            <w:tcW w:w="0" w:type="auto"/>
            <w:vAlign w:val="center"/>
          </w:tcPr>
          <w:p w14:paraId="135D631B" w14:textId="77777777" w:rsidR="0021079F" w:rsidRPr="00D93B8F" w:rsidRDefault="0021079F" w:rsidP="00A12F2C">
            <w:pPr>
              <w:spacing w:line="276" w:lineRule="auto"/>
              <w:contextualSpacing/>
              <w:rPr>
                <w:rFonts w:cs="Times New Roman"/>
              </w:rPr>
            </w:pPr>
            <w:r w:rsidRPr="00D93B8F">
              <w:rPr>
                <w:rFonts w:cs="Times New Roman"/>
              </w:rPr>
              <w:t>Показатель №18 (по сферам за год)</w:t>
            </w:r>
          </w:p>
        </w:tc>
        <w:tc>
          <w:tcPr>
            <w:tcW w:w="0" w:type="auto"/>
            <w:vAlign w:val="center"/>
          </w:tcPr>
          <w:p w14:paraId="00AFB39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C48BD5B" w14:textId="77777777" w:rsidTr="004809AF">
        <w:trPr>
          <w:trHeight w:val="36"/>
        </w:trPr>
        <w:tc>
          <w:tcPr>
            <w:tcW w:w="0" w:type="auto"/>
            <w:vMerge/>
            <w:vAlign w:val="center"/>
          </w:tcPr>
          <w:p w14:paraId="04EEAD22" w14:textId="77777777" w:rsidR="0021079F" w:rsidRPr="00D93B8F" w:rsidRDefault="0021079F" w:rsidP="00A12F2C">
            <w:pPr>
              <w:spacing w:line="276" w:lineRule="auto"/>
              <w:contextualSpacing/>
              <w:rPr>
                <w:rFonts w:cs="Times New Roman"/>
              </w:rPr>
            </w:pPr>
          </w:p>
        </w:tc>
        <w:tc>
          <w:tcPr>
            <w:tcW w:w="0" w:type="auto"/>
            <w:vMerge/>
            <w:vAlign w:val="center"/>
          </w:tcPr>
          <w:p w14:paraId="53749757" w14:textId="77777777" w:rsidR="0021079F" w:rsidRPr="00D93B8F" w:rsidRDefault="0021079F" w:rsidP="00A12F2C">
            <w:pPr>
              <w:spacing w:line="276" w:lineRule="auto"/>
              <w:contextualSpacing/>
              <w:rPr>
                <w:rFonts w:cs="Times New Roman"/>
              </w:rPr>
            </w:pPr>
          </w:p>
        </w:tc>
        <w:tc>
          <w:tcPr>
            <w:tcW w:w="0" w:type="auto"/>
            <w:vMerge/>
            <w:vAlign w:val="center"/>
          </w:tcPr>
          <w:p w14:paraId="3ADEC1F7" w14:textId="77777777" w:rsidR="0021079F" w:rsidRPr="00D93B8F" w:rsidRDefault="0021079F" w:rsidP="00A12F2C">
            <w:pPr>
              <w:spacing w:line="276" w:lineRule="auto"/>
              <w:contextualSpacing/>
              <w:rPr>
                <w:rFonts w:cs="Times New Roman"/>
              </w:rPr>
            </w:pPr>
          </w:p>
        </w:tc>
        <w:tc>
          <w:tcPr>
            <w:tcW w:w="0" w:type="auto"/>
            <w:vAlign w:val="center"/>
          </w:tcPr>
          <w:p w14:paraId="0EC40703" w14:textId="77777777" w:rsidR="0021079F" w:rsidRPr="00D93B8F" w:rsidRDefault="0021079F" w:rsidP="00A12F2C">
            <w:pPr>
              <w:spacing w:line="276" w:lineRule="auto"/>
              <w:contextualSpacing/>
              <w:rPr>
                <w:rFonts w:cs="Times New Roman"/>
              </w:rPr>
            </w:pPr>
            <w:r w:rsidRPr="00D93B8F">
              <w:rPr>
                <w:rFonts w:cs="Times New Roman"/>
              </w:rPr>
              <w:t>Показатель №18 (по сферам и по кварталам)</w:t>
            </w:r>
          </w:p>
        </w:tc>
        <w:tc>
          <w:tcPr>
            <w:tcW w:w="0" w:type="auto"/>
            <w:vAlign w:val="center"/>
          </w:tcPr>
          <w:p w14:paraId="114DAF3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6F73B6C" w14:textId="77777777" w:rsidTr="004809AF">
        <w:trPr>
          <w:trHeight w:val="36"/>
        </w:trPr>
        <w:tc>
          <w:tcPr>
            <w:tcW w:w="0" w:type="auto"/>
            <w:vMerge/>
            <w:vAlign w:val="center"/>
          </w:tcPr>
          <w:p w14:paraId="3D95321D" w14:textId="77777777" w:rsidR="0021079F" w:rsidRPr="00D93B8F" w:rsidRDefault="0021079F" w:rsidP="00A12F2C">
            <w:pPr>
              <w:spacing w:line="276" w:lineRule="auto"/>
              <w:contextualSpacing/>
              <w:rPr>
                <w:rFonts w:cs="Times New Roman"/>
              </w:rPr>
            </w:pPr>
          </w:p>
        </w:tc>
        <w:tc>
          <w:tcPr>
            <w:tcW w:w="0" w:type="auto"/>
            <w:vMerge/>
            <w:vAlign w:val="center"/>
          </w:tcPr>
          <w:p w14:paraId="1FB0454C" w14:textId="77777777" w:rsidR="0021079F" w:rsidRPr="00D93B8F" w:rsidRDefault="0021079F" w:rsidP="00A12F2C">
            <w:pPr>
              <w:spacing w:line="276" w:lineRule="auto"/>
              <w:contextualSpacing/>
              <w:rPr>
                <w:rFonts w:cs="Times New Roman"/>
              </w:rPr>
            </w:pPr>
          </w:p>
        </w:tc>
        <w:tc>
          <w:tcPr>
            <w:tcW w:w="0" w:type="auto"/>
            <w:vMerge/>
            <w:vAlign w:val="center"/>
          </w:tcPr>
          <w:p w14:paraId="485F4861" w14:textId="77777777" w:rsidR="0021079F" w:rsidRPr="00D93B8F" w:rsidRDefault="0021079F" w:rsidP="00A12F2C">
            <w:pPr>
              <w:spacing w:line="276" w:lineRule="auto"/>
              <w:contextualSpacing/>
              <w:rPr>
                <w:rFonts w:cs="Times New Roman"/>
              </w:rPr>
            </w:pPr>
          </w:p>
        </w:tc>
        <w:tc>
          <w:tcPr>
            <w:tcW w:w="0" w:type="auto"/>
            <w:vAlign w:val="center"/>
          </w:tcPr>
          <w:p w14:paraId="0A688DEE" w14:textId="77777777" w:rsidR="0021079F" w:rsidRPr="00D93B8F" w:rsidRDefault="0021079F" w:rsidP="00A12F2C">
            <w:pPr>
              <w:spacing w:line="276" w:lineRule="auto"/>
              <w:contextualSpacing/>
              <w:rPr>
                <w:rFonts w:cs="Times New Roman"/>
              </w:rPr>
            </w:pPr>
            <w:r w:rsidRPr="00D93B8F">
              <w:rPr>
                <w:rFonts w:cs="Times New Roman"/>
              </w:rPr>
              <w:t>Показатель №18 (для ТО за год)</w:t>
            </w:r>
          </w:p>
        </w:tc>
        <w:tc>
          <w:tcPr>
            <w:tcW w:w="0" w:type="auto"/>
            <w:vAlign w:val="center"/>
          </w:tcPr>
          <w:p w14:paraId="68198B05"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2E13853" w14:textId="77777777" w:rsidTr="004809AF">
        <w:trPr>
          <w:trHeight w:val="36"/>
        </w:trPr>
        <w:tc>
          <w:tcPr>
            <w:tcW w:w="0" w:type="auto"/>
            <w:vMerge/>
            <w:vAlign w:val="center"/>
          </w:tcPr>
          <w:p w14:paraId="45AF7AB2" w14:textId="77777777" w:rsidR="0021079F" w:rsidRPr="00D93B8F" w:rsidRDefault="0021079F" w:rsidP="00A12F2C">
            <w:pPr>
              <w:spacing w:line="276" w:lineRule="auto"/>
              <w:contextualSpacing/>
              <w:rPr>
                <w:rFonts w:cs="Times New Roman"/>
              </w:rPr>
            </w:pPr>
          </w:p>
        </w:tc>
        <w:tc>
          <w:tcPr>
            <w:tcW w:w="0" w:type="auto"/>
            <w:vMerge/>
            <w:vAlign w:val="center"/>
          </w:tcPr>
          <w:p w14:paraId="7802DE0B" w14:textId="77777777" w:rsidR="0021079F" w:rsidRPr="00D93B8F" w:rsidRDefault="0021079F" w:rsidP="00A12F2C">
            <w:pPr>
              <w:spacing w:line="276" w:lineRule="auto"/>
              <w:contextualSpacing/>
              <w:rPr>
                <w:rFonts w:cs="Times New Roman"/>
              </w:rPr>
            </w:pPr>
          </w:p>
        </w:tc>
        <w:tc>
          <w:tcPr>
            <w:tcW w:w="0" w:type="auto"/>
            <w:vMerge/>
            <w:vAlign w:val="center"/>
          </w:tcPr>
          <w:p w14:paraId="210D54F8" w14:textId="77777777" w:rsidR="0021079F" w:rsidRPr="00D93B8F" w:rsidRDefault="0021079F" w:rsidP="00A12F2C">
            <w:pPr>
              <w:spacing w:line="276" w:lineRule="auto"/>
              <w:contextualSpacing/>
              <w:rPr>
                <w:rFonts w:cs="Times New Roman"/>
              </w:rPr>
            </w:pPr>
          </w:p>
        </w:tc>
        <w:tc>
          <w:tcPr>
            <w:tcW w:w="0" w:type="auto"/>
            <w:vAlign w:val="center"/>
          </w:tcPr>
          <w:p w14:paraId="17816312" w14:textId="77777777" w:rsidR="0021079F" w:rsidRPr="00D93B8F" w:rsidRDefault="0021079F" w:rsidP="00A12F2C">
            <w:pPr>
              <w:spacing w:line="276" w:lineRule="auto"/>
              <w:contextualSpacing/>
              <w:rPr>
                <w:rFonts w:cs="Times New Roman"/>
              </w:rPr>
            </w:pPr>
            <w:r w:rsidRPr="00D93B8F">
              <w:rPr>
                <w:rFonts w:cs="Times New Roman"/>
              </w:rPr>
              <w:t>Показатель №18 (для ТО по сферам за год)</w:t>
            </w:r>
          </w:p>
        </w:tc>
        <w:tc>
          <w:tcPr>
            <w:tcW w:w="0" w:type="auto"/>
            <w:vAlign w:val="center"/>
          </w:tcPr>
          <w:p w14:paraId="59C26D2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F12015E" w14:textId="77777777" w:rsidTr="004809AF">
        <w:trPr>
          <w:trHeight w:val="36"/>
        </w:trPr>
        <w:tc>
          <w:tcPr>
            <w:tcW w:w="0" w:type="auto"/>
            <w:vMerge w:val="restart"/>
            <w:vAlign w:val="center"/>
          </w:tcPr>
          <w:p w14:paraId="653A7781" w14:textId="77777777" w:rsidR="0021079F" w:rsidRPr="00D93B8F" w:rsidRDefault="0021079F" w:rsidP="00A12F2C">
            <w:pPr>
              <w:spacing w:line="276" w:lineRule="auto"/>
              <w:contextualSpacing/>
              <w:rPr>
                <w:rFonts w:cs="Times New Roman"/>
              </w:rPr>
            </w:pPr>
            <w:r w:rsidRPr="00D93B8F">
              <w:rPr>
                <w:rFonts w:cs="Times New Roman"/>
              </w:rPr>
              <w:t>1.1.17.1</w:t>
            </w:r>
          </w:p>
        </w:tc>
        <w:tc>
          <w:tcPr>
            <w:tcW w:w="0" w:type="auto"/>
            <w:vMerge w:val="restart"/>
            <w:vAlign w:val="center"/>
          </w:tcPr>
          <w:p w14:paraId="0F078847"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№18 для ФО. </w:t>
            </w:r>
            <w:r w:rsidRPr="00D93B8F">
              <w:rPr>
                <w:rFonts w:cs="Times New Roman"/>
              </w:rPr>
              <w:t>Вычисляется и отображается аналогично п.1.1.17, но с наложением условия на ФО</w:t>
            </w:r>
          </w:p>
        </w:tc>
        <w:tc>
          <w:tcPr>
            <w:tcW w:w="0" w:type="auto"/>
            <w:vMerge w:val="restart"/>
            <w:vAlign w:val="center"/>
          </w:tcPr>
          <w:p w14:paraId="2F03BB4D"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3D35329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3CE2BED8"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61C04533"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4. Признак СН </w:t>
            </w:r>
            <w:r w:rsidRPr="00D93B8F">
              <w:rPr>
                <w:rFonts w:cs="Times New Roman"/>
                <w:i/>
              </w:rPr>
              <w:t>(необязательный, выбор из списка)</w:t>
            </w:r>
          </w:p>
          <w:p w14:paraId="282BA27A"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2D04D9D8" w14:textId="77777777" w:rsidR="0021079F" w:rsidRPr="00D93B8F" w:rsidRDefault="0021079F" w:rsidP="00A12F2C">
            <w:pPr>
              <w:spacing w:line="276" w:lineRule="auto"/>
              <w:contextualSpacing/>
              <w:rPr>
                <w:rFonts w:cs="Times New Roman"/>
                <w:i/>
              </w:rPr>
            </w:pPr>
            <w:r w:rsidRPr="00D93B8F">
              <w:rPr>
                <w:rFonts w:cs="Times New Roman"/>
              </w:rPr>
              <w:t xml:space="preserve">6. Признак плановой проверки </w:t>
            </w:r>
            <w:r w:rsidRPr="00D93B8F">
              <w:rPr>
                <w:rFonts w:cs="Times New Roman"/>
                <w:i/>
              </w:rPr>
              <w:t>(необязательный, выбор из списка)</w:t>
            </w:r>
          </w:p>
          <w:p w14:paraId="2E25FDCD" w14:textId="77777777" w:rsidR="0021079F" w:rsidRPr="00D93B8F" w:rsidRDefault="0021079F" w:rsidP="00A12F2C">
            <w:pPr>
              <w:spacing w:line="276" w:lineRule="auto"/>
              <w:contextualSpacing/>
              <w:rPr>
                <w:rFonts w:cs="Times New Roman"/>
                <w:i/>
              </w:rPr>
            </w:pPr>
            <w:r w:rsidRPr="00D93B8F">
              <w:rPr>
                <w:rFonts w:cs="Times New Roman"/>
              </w:rPr>
              <w:t xml:space="preserve">7. Статья КоАП </w:t>
            </w:r>
            <w:r w:rsidRPr="00D93B8F">
              <w:rPr>
                <w:rFonts w:cs="Times New Roman"/>
                <w:i/>
              </w:rPr>
              <w:t>(необязательный, выбор из списка)</w:t>
            </w:r>
          </w:p>
          <w:p w14:paraId="02865C25" w14:textId="77777777" w:rsidR="0021079F" w:rsidRPr="00D93B8F" w:rsidRDefault="0021079F" w:rsidP="00A12F2C">
            <w:pPr>
              <w:spacing w:line="276" w:lineRule="auto"/>
              <w:contextualSpacing/>
              <w:rPr>
                <w:rFonts w:cs="Times New Roman"/>
                <w:i/>
              </w:rPr>
            </w:pPr>
            <w:r w:rsidRPr="00D93B8F">
              <w:rPr>
                <w:rFonts w:cs="Times New Roman"/>
              </w:rPr>
              <w:t xml:space="preserve">8. Кем рассмотрено </w:t>
            </w:r>
            <w:r w:rsidRPr="00D93B8F">
              <w:rPr>
                <w:rFonts w:cs="Times New Roman"/>
                <w:i/>
              </w:rPr>
              <w:t>(необязательный, выбор из списка)</w:t>
            </w:r>
          </w:p>
          <w:p w14:paraId="7789B388" w14:textId="77777777" w:rsidR="0021079F" w:rsidRPr="00D93B8F" w:rsidRDefault="0021079F" w:rsidP="00A12F2C">
            <w:pPr>
              <w:spacing w:line="276" w:lineRule="auto"/>
              <w:contextualSpacing/>
              <w:rPr>
                <w:rFonts w:cs="Times New Roman"/>
                <w:i/>
              </w:rPr>
            </w:pPr>
            <w:r w:rsidRPr="00D93B8F">
              <w:rPr>
                <w:rFonts w:cs="Times New Roman"/>
              </w:rPr>
              <w:t xml:space="preserve">9. На кого наложен штраф </w:t>
            </w:r>
            <w:r w:rsidRPr="00D93B8F">
              <w:rPr>
                <w:rFonts w:cs="Times New Roman"/>
                <w:i/>
              </w:rPr>
              <w:t>(необязательный, выбор из списка)</w:t>
            </w:r>
          </w:p>
          <w:p w14:paraId="78B95C2B"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7A11E6D0"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№18 (за год по ФО)</w:t>
            </w:r>
          </w:p>
        </w:tc>
        <w:tc>
          <w:tcPr>
            <w:tcW w:w="0" w:type="auto"/>
            <w:vAlign w:val="center"/>
          </w:tcPr>
          <w:p w14:paraId="1BD0A9E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37C7318" w14:textId="77777777" w:rsidTr="004809AF">
        <w:trPr>
          <w:trHeight w:val="36"/>
        </w:trPr>
        <w:tc>
          <w:tcPr>
            <w:tcW w:w="0" w:type="auto"/>
            <w:vMerge/>
            <w:vAlign w:val="center"/>
          </w:tcPr>
          <w:p w14:paraId="60CB4AD0" w14:textId="77777777" w:rsidR="0021079F" w:rsidRPr="00D93B8F" w:rsidRDefault="0021079F" w:rsidP="00A12F2C">
            <w:pPr>
              <w:spacing w:line="276" w:lineRule="auto"/>
              <w:contextualSpacing/>
              <w:rPr>
                <w:rFonts w:cs="Times New Roman"/>
              </w:rPr>
            </w:pPr>
          </w:p>
        </w:tc>
        <w:tc>
          <w:tcPr>
            <w:tcW w:w="0" w:type="auto"/>
            <w:vMerge/>
            <w:vAlign w:val="center"/>
          </w:tcPr>
          <w:p w14:paraId="7201FB54" w14:textId="77777777" w:rsidR="0021079F" w:rsidRPr="00D93B8F" w:rsidRDefault="0021079F" w:rsidP="00A12F2C">
            <w:pPr>
              <w:spacing w:line="276" w:lineRule="auto"/>
              <w:contextualSpacing/>
              <w:rPr>
                <w:rFonts w:cs="Times New Roman"/>
              </w:rPr>
            </w:pPr>
          </w:p>
        </w:tc>
        <w:tc>
          <w:tcPr>
            <w:tcW w:w="0" w:type="auto"/>
            <w:vMerge/>
            <w:vAlign w:val="center"/>
          </w:tcPr>
          <w:p w14:paraId="5113C9B0" w14:textId="77777777" w:rsidR="0021079F" w:rsidRPr="00D93B8F" w:rsidRDefault="0021079F" w:rsidP="00A12F2C">
            <w:pPr>
              <w:spacing w:line="276" w:lineRule="auto"/>
              <w:contextualSpacing/>
              <w:rPr>
                <w:rFonts w:cs="Times New Roman"/>
              </w:rPr>
            </w:pPr>
          </w:p>
        </w:tc>
        <w:tc>
          <w:tcPr>
            <w:tcW w:w="0" w:type="auto"/>
            <w:vAlign w:val="center"/>
          </w:tcPr>
          <w:p w14:paraId="7F2D4EA8" w14:textId="77777777" w:rsidR="0021079F" w:rsidRPr="00D93B8F" w:rsidRDefault="0021079F" w:rsidP="00A12F2C">
            <w:pPr>
              <w:spacing w:line="276" w:lineRule="auto"/>
              <w:contextualSpacing/>
              <w:rPr>
                <w:rFonts w:cs="Times New Roman"/>
              </w:rPr>
            </w:pPr>
            <w:r w:rsidRPr="00D93B8F">
              <w:rPr>
                <w:rFonts w:cs="Times New Roman"/>
              </w:rPr>
              <w:t>Показатель №18 (по сферам за год по ФО)</w:t>
            </w:r>
          </w:p>
        </w:tc>
        <w:tc>
          <w:tcPr>
            <w:tcW w:w="0" w:type="auto"/>
            <w:vAlign w:val="center"/>
          </w:tcPr>
          <w:p w14:paraId="082F8E8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90A5C39" w14:textId="77777777" w:rsidTr="004809AF">
        <w:trPr>
          <w:trHeight w:val="36"/>
        </w:trPr>
        <w:tc>
          <w:tcPr>
            <w:tcW w:w="0" w:type="auto"/>
            <w:vMerge/>
            <w:vAlign w:val="center"/>
          </w:tcPr>
          <w:p w14:paraId="78581836" w14:textId="77777777" w:rsidR="0021079F" w:rsidRPr="00D93B8F" w:rsidRDefault="0021079F" w:rsidP="00A12F2C">
            <w:pPr>
              <w:spacing w:line="276" w:lineRule="auto"/>
              <w:contextualSpacing/>
              <w:rPr>
                <w:rFonts w:cs="Times New Roman"/>
              </w:rPr>
            </w:pPr>
          </w:p>
        </w:tc>
        <w:tc>
          <w:tcPr>
            <w:tcW w:w="0" w:type="auto"/>
            <w:vMerge/>
            <w:vAlign w:val="center"/>
          </w:tcPr>
          <w:p w14:paraId="66A5CE2B" w14:textId="77777777" w:rsidR="0021079F" w:rsidRPr="00D93B8F" w:rsidRDefault="0021079F" w:rsidP="00A12F2C">
            <w:pPr>
              <w:spacing w:line="276" w:lineRule="auto"/>
              <w:contextualSpacing/>
              <w:rPr>
                <w:rFonts w:cs="Times New Roman"/>
              </w:rPr>
            </w:pPr>
          </w:p>
        </w:tc>
        <w:tc>
          <w:tcPr>
            <w:tcW w:w="0" w:type="auto"/>
            <w:vMerge/>
            <w:vAlign w:val="center"/>
          </w:tcPr>
          <w:p w14:paraId="01E33FE3" w14:textId="77777777" w:rsidR="0021079F" w:rsidRPr="00D93B8F" w:rsidRDefault="0021079F" w:rsidP="00A12F2C">
            <w:pPr>
              <w:spacing w:line="276" w:lineRule="auto"/>
              <w:contextualSpacing/>
              <w:rPr>
                <w:rFonts w:cs="Times New Roman"/>
              </w:rPr>
            </w:pPr>
          </w:p>
        </w:tc>
        <w:tc>
          <w:tcPr>
            <w:tcW w:w="0" w:type="auto"/>
            <w:vAlign w:val="center"/>
          </w:tcPr>
          <w:p w14:paraId="06168909" w14:textId="77777777" w:rsidR="0021079F" w:rsidRPr="00D93B8F" w:rsidRDefault="0021079F" w:rsidP="00A12F2C">
            <w:pPr>
              <w:spacing w:line="276" w:lineRule="auto"/>
              <w:contextualSpacing/>
              <w:rPr>
                <w:rFonts w:cs="Times New Roman"/>
              </w:rPr>
            </w:pPr>
            <w:r w:rsidRPr="00D93B8F">
              <w:rPr>
                <w:rFonts w:cs="Times New Roman"/>
              </w:rPr>
              <w:t xml:space="preserve">Показатель №18 (по сферам и по кварталам </w:t>
            </w:r>
            <w:r w:rsidRPr="00D93B8F">
              <w:rPr>
                <w:rFonts w:cs="Times New Roman"/>
              </w:rPr>
              <w:lastRenderedPageBreak/>
              <w:t>по ФО)</w:t>
            </w:r>
          </w:p>
        </w:tc>
        <w:tc>
          <w:tcPr>
            <w:tcW w:w="0" w:type="auto"/>
            <w:vAlign w:val="center"/>
          </w:tcPr>
          <w:p w14:paraId="2993E023"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Результаты отображаются в </w:t>
            </w:r>
            <w:r w:rsidRPr="00D93B8F">
              <w:rPr>
                <w:rFonts w:cs="Times New Roman"/>
              </w:rPr>
              <w:lastRenderedPageBreak/>
              <w:t>табличном и графическом виде</w:t>
            </w:r>
          </w:p>
        </w:tc>
      </w:tr>
      <w:tr w:rsidR="00D32FE9" w:rsidRPr="00D93B8F" w14:paraId="1698A413" w14:textId="77777777" w:rsidTr="004809AF">
        <w:trPr>
          <w:trHeight w:val="36"/>
        </w:trPr>
        <w:tc>
          <w:tcPr>
            <w:tcW w:w="0" w:type="auto"/>
            <w:vMerge/>
            <w:vAlign w:val="center"/>
          </w:tcPr>
          <w:p w14:paraId="0D80C62C" w14:textId="77777777" w:rsidR="0021079F" w:rsidRPr="00D93B8F" w:rsidRDefault="0021079F" w:rsidP="00A12F2C">
            <w:pPr>
              <w:spacing w:line="276" w:lineRule="auto"/>
              <w:contextualSpacing/>
              <w:rPr>
                <w:rFonts w:cs="Times New Roman"/>
              </w:rPr>
            </w:pPr>
          </w:p>
        </w:tc>
        <w:tc>
          <w:tcPr>
            <w:tcW w:w="0" w:type="auto"/>
            <w:vMerge/>
            <w:vAlign w:val="center"/>
          </w:tcPr>
          <w:p w14:paraId="203F3E72" w14:textId="77777777" w:rsidR="0021079F" w:rsidRPr="00D93B8F" w:rsidRDefault="0021079F" w:rsidP="00A12F2C">
            <w:pPr>
              <w:spacing w:line="276" w:lineRule="auto"/>
              <w:contextualSpacing/>
              <w:rPr>
                <w:rFonts w:cs="Times New Roman"/>
              </w:rPr>
            </w:pPr>
          </w:p>
        </w:tc>
        <w:tc>
          <w:tcPr>
            <w:tcW w:w="0" w:type="auto"/>
            <w:vMerge/>
            <w:vAlign w:val="center"/>
          </w:tcPr>
          <w:p w14:paraId="354B5CF1" w14:textId="77777777" w:rsidR="0021079F" w:rsidRPr="00D93B8F" w:rsidRDefault="0021079F" w:rsidP="00A12F2C">
            <w:pPr>
              <w:spacing w:line="276" w:lineRule="auto"/>
              <w:contextualSpacing/>
              <w:rPr>
                <w:rFonts w:cs="Times New Roman"/>
              </w:rPr>
            </w:pPr>
          </w:p>
        </w:tc>
        <w:tc>
          <w:tcPr>
            <w:tcW w:w="0" w:type="auto"/>
            <w:vAlign w:val="center"/>
          </w:tcPr>
          <w:p w14:paraId="27394A41" w14:textId="77777777" w:rsidR="0021079F" w:rsidRPr="00D93B8F" w:rsidRDefault="0021079F" w:rsidP="00A12F2C">
            <w:pPr>
              <w:spacing w:line="276" w:lineRule="auto"/>
              <w:contextualSpacing/>
              <w:rPr>
                <w:rFonts w:cs="Times New Roman"/>
              </w:rPr>
            </w:pPr>
            <w:r w:rsidRPr="00D93B8F">
              <w:rPr>
                <w:rFonts w:cs="Times New Roman"/>
              </w:rPr>
              <w:t>Показатель №18 (для ТО за год по ФО)</w:t>
            </w:r>
          </w:p>
        </w:tc>
        <w:tc>
          <w:tcPr>
            <w:tcW w:w="0" w:type="auto"/>
            <w:vAlign w:val="center"/>
          </w:tcPr>
          <w:p w14:paraId="5BE2606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01CABE5" w14:textId="77777777" w:rsidTr="004809AF">
        <w:trPr>
          <w:trHeight w:val="36"/>
        </w:trPr>
        <w:tc>
          <w:tcPr>
            <w:tcW w:w="0" w:type="auto"/>
            <w:vMerge/>
            <w:vAlign w:val="center"/>
          </w:tcPr>
          <w:p w14:paraId="78DB307C" w14:textId="77777777" w:rsidR="0021079F" w:rsidRPr="00D93B8F" w:rsidRDefault="0021079F" w:rsidP="00A12F2C">
            <w:pPr>
              <w:spacing w:line="276" w:lineRule="auto"/>
              <w:contextualSpacing/>
              <w:rPr>
                <w:rFonts w:cs="Times New Roman"/>
              </w:rPr>
            </w:pPr>
          </w:p>
        </w:tc>
        <w:tc>
          <w:tcPr>
            <w:tcW w:w="0" w:type="auto"/>
            <w:vMerge/>
            <w:vAlign w:val="center"/>
          </w:tcPr>
          <w:p w14:paraId="0BDFFF1C" w14:textId="77777777" w:rsidR="0021079F" w:rsidRPr="00D93B8F" w:rsidRDefault="0021079F" w:rsidP="00A12F2C">
            <w:pPr>
              <w:spacing w:line="276" w:lineRule="auto"/>
              <w:contextualSpacing/>
              <w:rPr>
                <w:rFonts w:cs="Times New Roman"/>
              </w:rPr>
            </w:pPr>
          </w:p>
        </w:tc>
        <w:tc>
          <w:tcPr>
            <w:tcW w:w="0" w:type="auto"/>
            <w:vMerge/>
            <w:vAlign w:val="center"/>
          </w:tcPr>
          <w:p w14:paraId="2B4A849A" w14:textId="77777777" w:rsidR="0021079F" w:rsidRPr="00D93B8F" w:rsidRDefault="0021079F" w:rsidP="00A12F2C">
            <w:pPr>
              <w:spacing w:line="276" w:lineRule="auto"/>
              <w:contextualSpacing/>
              <w:rPr>
                <w:rFonts w:cs="Times New Roman"/>
              </w:rPr>
            </w:pPr>
          </w:p>
        </w:tc>
        <w:tc>
          <w:tcPr>
            <w:tcW w:w="0" w:type="auto"/>
            <w:vAlign w:val="center"/>
          </w:tcPr>
          <w:p w14:paraId="64CDE0F5" w14:textId="77777777" w:rsidR="0021079F" w:rsidRPr="00D93B8F" w:rsidRDefault="0021079F" w:rsidP="00A12F2C">
            <w:pPr>
              <w:spacing w:line="276" w:lineRule="auto"/>
              <w:contextualSpacing/>
              <w:rPr>
                <w:rFonts w:cs="Times New Roman"/>
              </w:rPr>
            </w:pPr>
            <w:r w:rsidRPr="00D93B8F">
              <w:rPr>
                <w:rFonts w:cs="Times New Roman"/>
              </w:rPr>
              <w:t>Показатель №18 (для ТО по сферам за год по ФО)</w:t>
            </w:r>
          </w:p>
        </w:tc>
        <w:tc>
          <w:tcPr>
            <w:tcW w:w="0" w:type="auto"/>
            <w:vAlign w:val="center"/>
          </w:tcPr>
          <w:p w14:paraId="493C0F1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3942997" w14:textId="77777777" w:rsidTr="004809AF">
        <w:trPr>
          <w:trHeight w:val="36"/>
        </w:trPr>
        <w:tc>
          <w:tcPr>
            <w:tcW w:w="0" w:type="auto"/>
            <w:vMerge w:val="restart"/>
            <w:vAlign w:val="center"/>
          </w:tcPr>
          <w:p w14:paraId="06FB3A4D" w14:textId="77777777" w:rsidR="0021079F" w:rsidRPr="00D93B8F" w:rsidRDefault="0021079F" w:rsidP="00A12F2C">
            <w:pPr>
              <w:spacing w:line="276" w:lineRule="auto"/>
              <w:contextualSpacing/>
              <w:rPr>
                <w:rFonts w:cs="Times New Roman"/>
              </w:rPr>
            </w:pPr>
            <w:r w:rsidRPr="00D93B8F">
              <w:rPr>
                <w:rFonts w:cs="Times New Roman"/>
              </w:rPr>
              <w:t>1.1.18</w:t>
            </w:r>
          </w:p>
        </w:tc>
        <w:tc>
          <w:tcPr>
            <w:tcW w:w="0" w:type="auto"/>
            <w:vMerge w:val="restart"/>
            <w:vAlign w:val="center"/>
          </w:tcPr>
          <w:p w14:paraId="6EF841BC"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№19.</w:t>
            </w:r>
            <w:r w:rsidRPr="00D93B8F">
              <w:rPr>
                <w:rFonts w:cs="Times New Roman"/>
              </w:rPr>
              <w:t xml:space="preserve"> Средний размер наложенного административного штрафа в том числе на должностных лиц и юридических лиц.</w:t>
            </w:r>
          </w:p>
          <w:p w14:paraId="44FEB81E"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7AEA233F"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Сумма наложенных </w:t>
            </w:r>
            <w:r w:rsidRPr="00D93B8F">
              <w:rPr>
                <w:rFonts w:cs="Times New Roman"/>
              </w:rPr>
              <w:lastRenderedPageBreak/>
              <w:t>административных штрафов.</w:t>
            </w:r>
          </w:p>
          <w:p w14:paraId="03572B9D"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наложенных административных штрафов.</w:t>
            </w:r>
          </w:p>
        </w:tc>
        <w:tc>
          <w:tcPr>
            <w:tcW w:w="0" w:type="auto"/>
            <w:vMerge w:val="restart"/>
            <w:vAlign w:val="center"/>
          </w:tcPr>
          <w:p w14:paraId="4230E619"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68F8328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14B7895D"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 xml:space="preserve">(обязательный, </w:t>
            </w:r>
            <w:r w:rsidRPr="00D93B8F">
              <w:rPr>
                <w:rFonts w:cs="Times New Roman"/>
                <w:i/>
              </w:rPr>
              <w:lastRenderedPageBreak/>
              <w:t>диапазон от/до)</w:t>
            </w:r>
          </w:p>
          <w:p w14:paraId="601D7539"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(необязательный, выбор из списка)</w:t>
            </w:r>
          </w:p>
          <w:p w14:paraId="6526EDA3"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21776F91" w14:textId="77777777" w:rsidR="0021079F" w:rsidRPr="00D93B8F" w:rsidRDefault="0021079F" w:rsidP="00A12F2C">
            <w:pPr>
              <w:spacing w:line="276" w:lineRule="auto"/>
              <w:contextualSpacing/>
              <w:rPr>
                <w:rFonts w:cs="Times New Roman"/>
                <w:i/>
              </w:rPr>
            </w:pPr>
            <w:r w:rsidRPr="00D93B8F">
              <w:rPr>
                <w:rFonts w:cs="Times New Roman"/>
              </w:rPr>
              <w:t xml:space="preserve">6. Признак плановой проверки </w:t>
            </w:r>
            <w:r w:rsidRPr="00D93B8F">
              <w:rPr>
                <w:rFonts w:cs="Times New Roman"/>
                <w:i/>
              </w:rPr>
              <w:t>(необязательный, выбор из списка)</w:t>
            </w:r>
          </w:p>
          <w:p w14:paraId="7DFFCFFC" w14:textId="77777777" w:rsidR="0021079F" w:rsidRPr="00D93B8F" w:rsidRDefault="0021079F" w:rsidP="00A12F2C">
            <w:pPr>
              <w:spacing w:line="276" w:lineRule="auto"/>
              <w:contextualSpacing/>
              <w:rPr>
                <w:rFonts w:cs="Times New Roman"/>
                <w:i/>
              </w:rPr>
            </w:pPr>
            <w:r w:rsidRPr="00D93B8F">
              <w:rPr>
                <w:rFonts w:cs="Times New Roman"/>
              </w:rPr>
              <w:t xml:space="preserve">7. Статья КоАП </w:t>
            </w:r>
            <w:r w:rsidRPr="00D93B8F">
              <w:rPr>
                <w:rFonts w:cs="Times New Roman"/>
                <w:i/>
              </w:rPr>
              <w:t>(необязательный, выбор из списка)</w:t>
            </w:r>
          </w:p>
          <w:p w14:paraId="59DAED3B" w14:textId="77777777" w:rsidR="0021079F" w:rsidRPr="00D93B8F" w:rsidRDefault="0021079F" w:rsidP="00A12F2C">
            <w:pPr>
              <w:spacing w:line="276" w:lineRule="auto"/>
              <w:contextualSpacing/>
              <w:rPr>
                <w:rFonts w:cs="Times New Roman"/>
                <w:i/>
              </w:rPr>
            </w:pPr>
            <w:r w:rsidRPr="00D93B8F">
              <w:rPr>
                <w:rFonts w:cs="Times New Roman"/>
              </w:rPr>
              <w:t xml:space="preserve">8. Кем рассмотрено </w:t>
            </w:r>
            <w:r w:rsidRPr="00D93B8F">
              <w:rPr>
                <w:rFonts w:cs="Times New Roman"/>
                <w:i/>
              </w:rPr>
              <w:t>(необязательный, выбор из списка)</w:t>
            </w:r>
          </w:p>
          <w:p w14:paraId="3ECBE5D9" w14:textId="77777777" w:rsidR="0021079F" w:rsidRPr="00D93B8F" w:rsidRDefault="0021079F" w:rsidP="00A12F2C">
            <w:pPr>
              <w:spacing w:line="276" w:lineRule="auto"/>
              <w:contextualSpacing/>
              <w:rPr>
                <w:rFonts w:cs="Times New Roman"/>
              </w:rPr>
            </w:pPr>
            <w:r w:rsidRPr="00D93B8F">
              <w:rPr>
                <w:rFonts w:cs="Times New Roman"/>
              </w:rPr>
              <w:t xml:space="preserve">9. На кого наложен штраф </w:t>
            </w:r>
            <w:r w:rsidRPr="00D93B8F">
              <w:rPr>
                <w:rFonts w:cs="Times New Roman"/>
                <w:i/>
              </w:rPr>
              <w:t>(необязательный, выбор из списка)</w:t>
            </w:r>
          </w:p>
        </w:tc>
        <w:tc>
          <w:tcPr>
            <w:tcW w:w="0" w:type="auto"/>
            <w:vAlign w:val="center"/>
          </w:tcPr>
          <w:p w14:paraId="2F3D8183"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№19 (за год)</w:t>
            </w:r>
          </w:p>
        </w:tc>
        <w:tc>
          <w:tcPr>
            <w:tcW w:w="0" w:type="auto"/>
            <w:vAlign w:val="center"/>
          </w:tcPr>
          <w:p w14:paraId="659E439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D7801B2" w14:textId="77777777" w:rsidTr="004809AF">
        <w:trPr>
          <w:trHeight w:val="36"/>
        </w:trPr>
        <w:tc>
          <w:tcPr>
            <w:tcW w:w="0" w:type="auto"/>
            <w:vMerge/>
            <w:vAlign w:val="center"/>
          </w:tcPr>
          <w:p w14:paraId="660C33A2" w14:textId="77777777" w:rsidR="0021079F" w:rsidRPr="00D93B8F" w:rsidRDefault="0021079F" w:rsidP="00A12F2C">
            <w:pPr>
              <w:spacing w:line="276" w:lineRule="auto"/>
              <w:contextualSpacing/>
              <w:rPr>
                <w:rFonts w:cs="Times New Roman"/>
              </w:rPr>
            </w:pPr>
          </w:p>
        </w:tc>
        <w:tc>
          <w:tcPr>
            <w:tcW w:w="0" w:type="auto"/>
            <w:vMerge/>
            <w:vAlign w:val="center"/>
          </w:tcPr>
          <w:p w14:paraId="7D25CD60" w14:textId="77777777" w:rsidR="0021079F" w:rsidRPr="00D93B8F" w:rsidRDefault="0021079F" w:rsidP="00A12F2C">
            <w:pPr>
              <w:spacing w:line="276" w:lineRule="auto"/>
              <w:contextualSpacing/>
              <w:rPr>
                <w:rFonts w:cs="Times New Roman"/>
              </w:rPr>
            </w:pPr>
          </w:p>
        </w:tc>
        <w:tc>
          <w:tcPr>
            <w:tcW w:w="0" w:type="auto"/>
            <w:vMerge/>
            <w:vAlign w:val="center"/>
          </w:tcPr>
          <w:p w14:paraId="2E44E1EC" w14:textId="77777777" w:rsidR="0021079F" w:rsidRPr="00D93B8F" w:rsidRDefault="0021079F" w:rsidP="00A12F2C">
            <w:pPr>
              <w:spacing w:line="276" w:lineRule="auto"/>
              <w:contextualSpacing/>
              <w:rPr>
                <w:rFonts w:cs="Times New Roman"/>
              </w:rPr>
            </w:pPr>
          </w:p>
        </w:tc>
        <w:tc>
          <w:tcPr>
            <w:tcW w:w="0" w:type="auto"/>
            <w:vAlign w:val="center"/>
          </w:tcPr>
          <w:p w14:paraId="239BF2ED" w14:textId="77777777" w:rsidR="0021079F" w:rsidRPr="00D93B8F" w:rsidRDefault="0021079F" w:rsidP="00A12F2C">
            <w:pPr>
              <w:spacing w:line="276" w:lineRule="auto"/>
              <w:contextualSpacing/>
              <w:rPr>
                <w:rFonts w:cs="Times New Roman"/>
              </w:rPr>
            </w:pPr>
            <w:r w:rsidRPr="00D93B8F">
              <w:rPr>
                <w:rFonts w:cs="Times New Roman"/>
              </w:rPr>
              <w:t>Показатель №19 (по сферам за год)</w:t>
            </w:r>
          </w:p>
        </w:tc>
        <w:tc>
          <w:tcPr>
            <w:tcW w:w="0" w:type="auto"/>
            <w:vAlign w:val="center"/>
          </w:tcPr>
          <w:p w14:paraId="30C33FEC"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59ADD79" w14:textId="77777777" w:rsidTr="004809AF">
        <w:trPr>
          <w:trHeight w:val="36"/>
        </w:trPr>
        <w:tc>
          <w:tcPr>
            <w:tcW w:w="0" w:type="auto"/>
            <w:vMerge/>
            <w:vAlign w:val="center"/>
          </w:tcPr>
          <w:p w14:paraId="0FE5F603" w14:textId="77777777" w:rsidR="0021079F" w:rsidRPr="00D93B8F" w:rsidRDefault="0021079F" w:rsidP="00A12F2C">
            <w:pPr>
              <w:spacing w:line="276" w:lineRule="auto"/>
              <w:contextualSpacing/>
              <w:rPr>
                <w:rFonts w:cs="Times New Roman"/>
              </w:rPr>
            </w:pPr>
          </w:p>
        </w:tc>
        <w:tc>
          <w:tcPr>
            <w:tcW w:w="0" w:type="auto"/>
            <w:vMerge/>
            <w:vAlign w:val="center"/>
          </w:tcPr>
          <w:p w14:paraId="041B9D98" w14:textId="77777777" w:rsidR="0021079F" w:rsidRPr="00D93B8F" w:rsidRDefault="0021079F" w:rsidP="00A12F2C">
            <w:pPr>
              <w:spacing w:line="276" w:lineRule="auto"/>
              <w:contextualSpacing/>
              <w:rPr>
                <w:rFonts w:cs="Times New Roman"/>
              </w:rPr>
            </w:pPr>
          </w:p>
        </w:tc>
        <w:tc>
          <w:tcPr>
            <w:tcW w:w="0" w:type="auto"/>
            <w:vMerge/>
            <w:vAlign w:val="center"/>
          </w:tcPr>
          <w:p w14:paraId="32799527" w14:textId="77777777" w:rsidR="0021079F" w:rsidRPr="00D93B8F" w:rsidRDefault="0021079F" w:rsidP="00A12F2C">
            <w:pPr>
              <w:spacing w:line="276" w:lineRule="auto"/>
              <w:contextualSpacing/>
              <w:rPr>
                <w:rFonts w:cs="Times New Roman"/>
              </w:rPr>
            </w:pPr>
          </w:p>
        </w:tc>
        <w:tc>
          <w:tcPr>
            <w:tcW w:w="0" w:type="auto"/>
            <w:vAlign w:val="center"/>
          </w:tcPr>
          <w:p w14:paraId="7D5BD733" w14:textId="77777777" w:rsidR="0021079F" w:rsidRPr="00D93B8F" w:rsidRDefault="0021079F" w:rsidP="00A12F2C">
            <w:pPr>
              <w:spacing w:line="276" w:lineRule="auto"/>
              <w:contextualSpacing/>
              <w:rPr>
                <w:rFonts w:cs="Times New Roman"/>
              </w:rPr>
            </w:pPr>
            <w:r w:rsidRPr="00D93B8F">
              <w:rPr>
                <w:rFonts w:cs="Times New Roman"/>
              </w:rPr>
              <w:t xml:space="preserve">Показатель №19 (по </w:t>
            </w:r>
            <w:r w:rsidRPr="00D93B8F">
              <w:rPr>
                <w:rFonts w:cs="Times New Roman"/>
              </w:rPr>
              <w:lastRenderedPageBreak/>
              <w:t>сферам и по кварталам)</w:t>
            </w:r>
          </w:p>
        </w:tc>
        <w:tc>
          <w:tcPr>
            <w:tcW w:w="0" w:type="auto"/>
            <w:vAlign w:val="center"/>
          </w:tcPr>
          <w:p w14:paraId="475BBE28"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Результаты </w:t>
            </w:r>
            <w:r w:rsidRPr="00D93B8F">
              <w:rPr>
                <w:rFonts w:cs="Times New Roman"/>
              </w:rPr>
              <w:lastRenderedPageBreak/>
              <w:t>отображаются в табличном и графическом виде</w:t>
            </w:r>
          </w:p>
        </w:tc>
      </w:tr>
      <w:tr w:rsidR="00D32FE9" w:rsidRPr="00D93B8F" w14:paraId="2301EDAC" w14:textId="77777777" w:rsidTr="004809AF">
        <w:trPr>
          <w:trHeight w:val="36"/>
        </w:trPr>
        <w:tc>
          <w:tcPr>
            <w:tcW w:w="0" w:type="auto"/>
            <w:vMerge/>
            <w:vAlign w:val="center"/>
          </w:tcPr>
          <w:p w14:paraId="412F35BC" w14:textId="77777777" w:rsidR="0021079F" w:rsidRPr="00D93B8F" w:rsidRDefault="0021079F" w:rsidP="00A12F2C">
            <w:pPr>
              <w:spacing w:line="276" w:lineRule="auto"/>
              <w:contextualSpacing/>
              <w:rPr>
                <w:rFonts w:cs="Times New Roman"/>
              </w:rPr>
            </w:pPr>
          </w:p>
        </w:tc>
        <w:tc>
          <w:tcPr>
            <w:tcW w:w="0" w:type="auto"/>
            <w:vMerge/>
            <w:vAlign w:val="center"/>
          </w:tcPr>
          <w:p w14:paraId="4B2D51C6" w14:textId="77777777" w:rsidR="0021079F" w:rsidRPr="00D93B8F" w:rsidRDefault="0021079F" w:rsidP="00A12F2C">
            <w:pPr>
              <w:spacing w:line="276" w:lineRule="auto"/>
              <w:contextualSpacing/>
              <w:rPr>
                <w:rFonts w:cs="Times New Roman"/>
              </w:rPr>
            </w:pPr>
          </w:p>
        </w:tc>
        <w:tc>
          <w:tcPr>
            <w:tcW w:w="0" w:type="auto"/>
            <w:vMerge/>
            <w:vAlign w:val="center"/>
          </w:tcPr>
          <w:p w14:paraId="24A70906" w14:textId="77777777" w:rsidR="0021079F" w:rsidRPr="00D93B8F" w:rsidRDefault="0021079F" w:rsidP="00A12F2C">
            <w:pPr>
              <w:spacing w:line="276" w:lineRule="auto"/>
              <w:contextualSpacing/>
              <w:rPr>
                <w:rFonts w:cs="Times New Roman"/>
              </w:rPr>
            </w:pPr>
          </w:p>
        </w:tc>
        <w:tc>
          <w:tcPr>
            <w:tcW w:w="0" w:type="auto"/>
            <w:vAlign w:val="center"/>
          </w:tcPr>
          <w:p w14:paraId="3711FAD4" w14:textId="77777777" w:rsidR="0021079F" w:rsidRPr="00D93B8F" w:rsidRDefault="0021079F" w:rsidP="00A12F2C">
            <w:pPr>
              <w:spacing w:line="276" w:lineRule="auto"/>
              <w:contextualSpacing/>
              <w:rPr>
                <w:rFonts w:cs="Times New Roman"/>
              </w:rPr>
            </w:pPr>
            <w:r w:rsidRPr="00D93B8F">
              <w:rPr>
                <w:rFonts w:cs="Times New Roman"/>
              </w:rPr>
              <w:t>Показатель №19 (для ТО за год)</w:t>
            </w:r>
          </w:p>
        </w:tc>
        <w:tc>
          <w:tcPr>
            <w:tcW w:w="0" w:type="auto"/>
            <w:vAlign w:val="center"/>
          </w:tcPr>
          <w:p w14:paraId="47D0741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98BE3D9" w14:textId="77777777" w:rsidTr="004809AF">
        <w:trPr>
          <w:trHeight w:val="36"/>
        </w:trPr>
        <w:tc>
          <w:tcPr>
            <w:tcW w:w="0" w:type="auto"/>
            <w:vMerge/>
            <w:vAlign w:val="center"/>
          </w:tcPr>
          <w:p w14:paraId="1C07A120" w14:textId="77777777" w:rsidR="0021079F" w:rsidRPr="00D93B8F" w:rsidRDefault="0021079F" w:rsidP="00A12F2C">
            <w:pPr>
              <w:spacing w:line="276" w:lineRule="auto"/>
              <w:contextualSpacing/>
              <w:rPr>
                <w:rFonts w:cs="Times New Roman"/>
              </w:rPr>
            </w:pPr>
          </w:p>
        </w:tc>
        <w:tc>
          <w:tcPr>
            <w:tcW w:w="0" w:type="auto"/>
            <w:vMerge/>
            <w:vAlign w:val="center"/>
          </w:tcPr>
          <w:p w14:paraId="6BBD0098" w14:textId="77777777" w:rsidR="0021079F" w:rsidRPr="00D93B8F" w:rsidRDefault="0021079F" w:rsidP="00A12F2C">
            <w:pPr>
              <w:spacing w:line="276" w:lineRule="auto"/>
              <w:contextualSpacing/>
              <w:rPr>
                <w:rFonts w:cs="Times New Roman"/>
              </w:rPr>
            </w:pPr>
          </w:p>
        </w:tc>
        <w:tc>
          <w:tcPr>
            <w:tcW w:w="0" w:type="auto"/>
            <w:vMerge/>
            <w:vAlign w:val="center"/>
          </w:tcPr>
          <w:p w14:paraId="4CCCBB5B" w14:textId="77777777" w:rsidR="0021079F" w:rsidRPr="00D93B8F" w:rsidRDefault="0021079F" w:rsidP="00A12F2C">
            <w:pPr>
              <w:spacing w:line="276" w:lineRule="auto"/>
              <w:contextualSpacing/>
              <w:rPr>
                <w:rFonts w:cs="Times New Roman"/>
              </w:rPr>
            </w:pPr>
          </w:p>
        </w:tc>
        <w:tc>
          <w:tcPr>
            <w:tcW w:w="0" w:type="auto"/>
            <w:vAlign w:val="center"/>
          </w:tcPr>
          <w:p w14:paraId="653C80E0" w14:textId="77777777" w:rsidR="0021079F" w:rsidRPr="00D93B8F" w:rsidRDefault="0021079F" w:rsidP="00A12F2C">
            <w:pPr>
              <w:spacing w:line="276" w:lineRule="auto"/>
              <w:contextualSpacing/>
              <w:rPr>
                <w:rFonts w:cs="Times New Roman"/>
              </w:rPr>
            </w:pPr>
            <w:r w:rsidRPr="00D93B8F">
              <w:rPr>
                <w:rFonts w:cs="Times New Roman"/>
              </w:rPr>
              <w:t>Показатель №19 (для ТО по сферам за год)</w:t>
            </w:r>
          </w:p>
        </w:tc>
        <w:tc>
          <w:tcPr>
            <w:tcW w:w="0" w:type="auto"/>
            <w:vAlign w:val="center"/>
          </w:tcPr>
          <w:p w14:paraId="5D29040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B7948C5" w14:textId="77777777" w:rsidTr="004809AF">
        <w:trPr>
          <w:trHeight w:val="36"/>
        </w:trPr>
        <w:tc>
          <w:tcPr>
            <w:tcW w:w="0" w:type="auto"/>
            <w:vMerge w:val="restart"/>
            <w:vAlign w:val="center"/>
          </w:tcPr>
          <w:p w14:paraId="56B0BFDE" w14:textId="77777777" w:rsidR="0021079F" w:rsidRPr="00D93B8F" w:rsidRDefault="0021079F" w:rsidP="00A12F2C">
            <w:pPr>
              <w:spacing w:line="276" w:lineRule="auto"/>
              <w:contextualSpacing/>
              <w:rPr>
                <w:rFonts w:cs="Times New Roman"/>
              </w:rPr>
            </w:pPr>
            <w:r w:rsidRPr="00D93B8F">
              <w:rPr>
                <w:rFonts w:cs="Times New Roman"/>
              </w:rPr>
              <w:t>1.1.18.1</w:t>
            </w:r>
          </w:p>
        </w:tc>
        <w:tc>
          <w:tcPr>
            <w:tcW w:w="0" w:type="auto"/>
            <w:vMerge w:val="restart"/>
            <w:vAlign w:val="center"/>
          </w:tcPr>
          <w:p w14:paraId="55BD7ECA"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№19 для ФО. </w:t>
            </w:r>
            <w:r w:rsidRPr="00D93B8F">
              <w:rPr>
                <w:rFonts w:cs="Times New Roman"/>
              </w:rPr>
              <w:t>Вычисляется и отображается аналогично п.1.1.18, но с наложением условия на ФО</w:t>
            </w:r>
          </w:p>
        </w:tc>
        <w:tc>
          <w:tcPr>
            <w:tcW w:w="0" w:type="auto"/>
            <w:vMerge w:val="restart"/>
            <w:vAlign w:val="center"/>
          </w:tcPr>
          <w:p w14:paraId="61B5EEBC"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1B949CF5"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2F5623BE"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16A60778"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(необязательный, выбор из списка)</w:t>
            </w:r>
          </w:p>
          <w:p w14:paraId="7A793918"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 xml:space="preserve">(необязательный, диапазон дат </w:t>
            </w:r>
            <w:r w:rsidRPr="00D93B8F">
              <w:rPr>
                <w:rFonts w:cs="Times New Roman"/>
                <w:i/>
              </w:rPr>
              <w:lastRenderedPageBreak/>
              <w:t>с/по)</w:t>
            </w:r>
          </w:p>
          <w:p w14:paraId="179037E5" w14:textId="77777777" w:rsidR="0021079F" w:rsidRPr="00D93B8F" w:rsidRDefault="0021079F" w:rsidP="00A12F2C">
            <w:pPr>
              <w:spacing w:line="276" w:lineRule="auto"/>
              <w:contextualSpacing/>
              <w:rPr>
                <w:rFonts w:cs="Times New Roman"/>
                <w:i/>
              </w:rPr>
            </w:pPr>
            <w:r w:rsidRPr="00D93B8F">
              <w:rPr>
                <w:rFonts w:cs="Times New Roman"/>
              </w:rPr>
              <w:t xml:space="preserve">6. Признак плановой проверки </w:t>
            </w:r>
            <w:r w:rsidRPr="00D93B8F">
              <w:rPr>
                <w:rFonts w:cs="Times New Roman"/>
                <w:i/>
              </w:rPr>
              <w:t>(необязательный, выбор из списка)</w:t>
            </w:r>
          </w:p>
          <w:p w14:paraId="12BD0E82" w14:textId="77777777" w:rsidR="0021079F" w:rsidRPr="00D93B8F" w:rsidRDefault="0021079F" w:rsidP="00A12F2C">
            <w:pPr>
              <w:spacing w:line="276" w:lineRule="auto"/>
              <w:contextualSpacing/>
              <w:rPr>
                <w:rFonts w:cs="Times New Roman"/>
                <w:i/>
              </w:rPr>
            </w:pPr>
            <w:r w:rsidRPr="00D93B8F">
              <w:rPr>
                <w:rFonts w:cs="Times New Roman"/>
              </w:rPr>
              <w:t xml:space="preserve">7. Статья КоАП </w:t>
            </w:r>
            <w:r w:rsidRPr="00D93B8F">
              <w:rPr>
                <w:rFonts w:cs="Times New Roman"/>
                <w:i/>
              </w:rPr>
              <w:t>(необязательный, выбор из списка)</w:t>
            </w:r>
          </w:p>
          <w:p w14:paraId="79E23B2F" w14:textId="77777777" w:rsidR="0021079F" w:rsidRPr="00D93B8F" w:rsidRDefault="0021079F" w:rsidP="00A12F2C">
            <w:pPr>
              <w:spacing w:line="276" w:lineRule="auto"/>
              <w:contextualSpacing/>
              <w:rPr>
                <w:rFonts w:cs="Times New Roman"/>
                <w:i/>
              </w:rPr>
            </w:pPr>
            <w:r w:rsidRPr="00D93B8F">
              <w:rPr>
                <w:rFonts w:cs="Times New Roman"/>
              </w:rPr>
              <w:t xml:space="preserve">8. Кем рассмотрено </w:t>
            </w:r>
            <w:r w:rsidRPr="00D93B8F">
              <w:rPr>
                <w:rFonts w:cs="Times New Roman"/>
                <w:i/>
              </w:rPr>
              <w:t>(необязательный, выбор из списка)</w:t>
            </w:r>
          </w:p>
          <w:p w14:paraId="77056F7C" w14:textId="77777777" w:rsidR="0021079F" w:rsidRPr="00D93B8F" w:rsidRDefault="0021079F" w:rsidP="00A12F2C">
            <w:pPr>
              <w:spacing w:line="276" w:lineRule="auto"/>
              <w:contextualSpacing/>
              <w:rPr>
                <w:rFonts w:cs="Times New Roman"/>
                <w:i/>
              </w:rPr>
            </w:pPr>
            <w:r w:rsidRPr="00D93B8F">
              <w:rPr>
                <w:rFonts w:cs="Times New Roman"/>
              </w:rPr>
              <w:t xml:space="preserve">9. На кого наложен штраф </w:t>
            </w:r>
            <w:r w:rsidRPr="00D93B8F">
              <w:rPr>
                <w:rFonts w:cs="Times New Roman"/>
                <w:i/>
              </w:rPr>
              <w:t>(необязательный, выбор из списка)</w:t>
            </w:r>
          </w:p>
          <w:p w14:paraId="2692DA2A"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6AC8494F"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№19 (за год по ФО)</w:t>
            </w:r>
          </w:p>
        </w:tc>
        <w:tc>
          <w:tcPr>
            <w:tcW w:w="0" w:type="auto"/>
            <w:vAlign w:val="center"/>
          </w:tcPr>
          <w:p w14:paraId="20B1438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19BF8A7" w14:textId="77777777" w:rsidTr="004809AF">
        <w:trPr>
          <w:trHeight w:val="36"/>
        </w:trPr>
        <w:tc>
          <w:tcPr>
            <w:tcW w:w="0" w:type="auto"/>
            <w:vMerge/>
            <w:vAlign w:val="center"/>
          </w:tcPr>
          <w:p w14:paraId="06E99186" w14:textId="77777777" w:rsidR="0021079F" w:rsidRPr="00D93B8F" w:rsidRDefault="0021079F" w:rsidP="00A12F2C">
            <w:pPr>
              <w:spacing w:line="276" w:lineRule="auto"/>
              <w:contextualSpacing/>
              <w:rPr>
                <w:rFonts w:cs="Times New Roman"/>
              </w:rPr>
            </w:pPr>
          </w:p>
        </w:tc>
        <w:tc>
          <w:tcPr>
            <w:tcW w:w="0" w:type="auto"/>
            <w:vMerge/>
            <w:vAlign w:val="center"/>
          </w:tcPr>
          <w:p w14:paraId="498080FE" w14:textId="77777777" w:rsidR="0021079F" w:rsidRPr="00D93B8F" w:rsidRDefault="0021079F" w:rsidP="00A12F2C">
            <w:pPr>
              <w:spacing w:line="276" w:lineRule="auto"/>
              <w:contextualSpacing/>
              <w:rPr>
                <w:rFonts w:cs="Times New Roman"/>
              </w:rPr>
            </w:pPr>
          </w:p>
        </w:tc>
        <w:tc>
          <w:tcPr>
            <w:tcW w:w="0" w:type="auto"/>
            <w:vMerge/>
            <w:vAlign w:val="center"/>
          </w:tcPr>
          <w:p w14:paraId="61E17CC5" w14:textId="77777777" w:rsidR="0021079F" w:rsidRPr="00D93B8F" w:rsidRDefault="0021079F" w:rsidP="00A12F2C">
            <w:pPr>
              <w:spacing w:line="276" w:lineRule="auto"/>
              <w:contextualSpacing/>
              <w:rPr>
                <w:rFonts w:cs="Times New Roman"/>
              </w:rPr>
            </w:pPr>
          </w:p>
        </w:tc>
        <w:tc>
          <w:tcPr>
            <w:tcW w:w="0" w:type="auto"/>
            <w:vAlign w:val="center"/>
          </w:tcPr>
          <w:p w14:paraId="227C6C02" w14:textId="77777777" w:rsidR="0021079F" w:rsidRPr="00D93B8F" w:rsidRDefault="0021079F" w:rsidP="00A12F2C">
            <w:pPr>
              <w:spacing w:line="276" w:lineRule="auto"/>
              <w:contextualSpacing/>
              <w:rPr>
                <w:rFonts w:cs="Times New Roman"/>
              </w:rPr>
            </w:pPr>
            <w:r w:rsidRPr="00D93B8F">
              <w:rPr>
                <w:rFonts w:cs="Times New Roman"/>
              </w:rPr>
              <w:t>Показатель №19 (по сферам за год по ФО)</w:t>
            </w:r>
          </w:p>
        </w:tc>
        <w:tc>
          <w:tcPr>
            <w:tcW w:w="0" w:type="auto"/>
            <w:vAlign w:val="center"/>
          </w:tcPr>
          <w:p w14:paraId="1A48456C"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78612FF" w14:textId="77777777" w:rsidTr="004809AF">
        <w:trPr>
          <w:trHeight w:val="36"/>
        </w:trPr>
        <w:tc>
          <w:tcPr>
            <w:tcW w:w="0" w:type="auto"/>
            <w:vMerge/>
            <w:vAlign w:val="center"/>
          </w:tcPr>
          <w:p w14:paraId="379F1641" w14:textId="77777777" w:rsidR="0021079F" w:rsidRPr="00D93B8F" w:rsidRDefault="0021079F" w:rsidP="00A12F2C">
            <w:pPr>
              <w:spacing w:line="276" w:lineRule="auto"/>
              <w:contextualSpacing/>
              <w:rPr>
                <w:rFonts w:cs="Times New Roman"/>
              </w:rPr>
            </w:pPr>
          </w:p>
        </w:tc>
        <w:tc>
          <w:tcPr>
            <w:tcW w:w="0" w:type="auto"/>
            <w:vMerge/>
            <w:vAlign w:val="center"/>
          </w:tcPr>
          <w:p w14:paraId="6D25918E" w14:textId="77777777" w:rsidR="0021079F" w:rsidRPr="00D93B8F" w:rsidRDefault="0021079F" w:rsidP="00A12F2C">
            <w:pPr>
              <w:spacing w:line="276" w:lineRule="auto"/>
              <w:contextualSpacing/>
              <w:rPr>
                <w:rFonts w:cs="Times New Roman"/>
              </w:rPr>
            </w:pPr>
          </w:p>
        </w:tc>
        <w:tc>
          <w:tcPr>
            <w:tcW w:w="0" w:type="auto"/>
            <w:vMerge/>
            <w:vAlign w:val="center"/>
          </w:tcPr>
          <w:p w14:paraId="554DDB89" w14:textId="77777777" w:rsidR="0021079F" w:rsidRPr="00D93B8F" w:rsidRDefault="0021079F" w:rsidP="00A12F2C">
            <w:pPr>
              <w:spacing w:line="276" w:lineRule="auto"/>
              <w:contextualSpacing/>
              <w:rPr>
                <w:rFonts w:cs="Times New Roman"/>
              </w:rPr>
            </w:pPr>
          </w:p>
        </w:tc>
        <w:tc>
          <w:tcPr>
            <w:tcW w:w="0" w:type="auto"/>
            <w:vAlign w:val="center"/>
          </w:tcPr>
          <w:p w14:paraId="26EC06CA" w14:textId="77777777" w:rsidR="0021079F" w:rsidRPr="00D93B8F" w:rsidRDefault="0021079F" w:rsidP="00A12F2C">
            <w:pPr>
              <w:spacing w:line="276" w:lineRule="auto"/>
              <w:contextualSpacing/>
              <w:rPr>
                <w:rFonts w:cs="Times New Roman"/>
              </w:rPr>
            </w:pPr>
            <w:r w:rsidRPr="00D93B8F">
              <w:rPr>
                <w:rFonts w:cs="Times New Roman"/>
              </w:rPr>
              <w:t>Показатель №19 (по сферам и по кварталам по ФО)</w:t>
            </w:r>
          </w:p>
        </w:tc>
        <w:tc>
          <w:tcPr>
            <w:tcW w:w="0" w:type="auto"/>
            <w:vAlign w:val="center"/>
          </w:tcPr>
          <w:p w14:paraId="47CD3C1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33DF5D9" w14:textId="77777777" w:rsidTr="004809AF">
        <w:trPr>
          <w:trHeight w:val="36"/>
        </w:trPr>
        <w:tc>
          <w:tcPr>
            <w:tcW w:w="0" w:type="auto"/>
            <w:vMerge/>
            <w:vAlign w:val="center"/>
          </w:tcPr>
          <w:p w14:paraId="5D938AAA" w14:textId="77777777" w:rsidR="0021079F" w:rsidRPr="00D93B8F" w:rsidRDefault="0021079F" w:rsidP="00A12F2C">
            <w:pPr>
              <w:spacing w:line="276" w:lineRule="auto"/>
              <w:contextualSpacing/>
              <w:rPr>
                <w:rFonts w:cs="Times New Roman"/>
              </w:rPr>
            </w:pPr>
          </w:p>
        </w:tc>
        <w:tc>
          <w:tcPr>
            <w:tcW w:w="0" w:type="auto"/>
            <w:vMerge/>
            <w:vAlign w:val="center"/>
          </w:tcPr>
          <w:p w14:paraId="003B8749" w14:textId="77777777" w:rsidR="0021079F" w:rsidRPr="00D93B8F" w:rsidRDefault="0021079F" w:rsidP="00A12F2C">
            <w:pPr>
              <w:spacing w:line="276" w:lineRule="auto"/>
              <w:contextualSpacing/>
              <w:rPr>
                <w:rFonts w:cs="Times New Roman"/>
              </w:rPr>
            </w:pPr>
          </w:p>
        </w:tc>
        <w:tc>
          <w:tcPr>
            <w:tcW w:w="0" w:type="auto"/>
            <w:vMerge/>
            <w:vAlign w:val="center"/>
          </w:tcPr>
          <w:p w14:paraId="06C1A1BD" w14:textId="77777777" w:rsidR="0021079F" w:rsidRPr="00D93B8F" w:rsidRDefault="0021079F" w:rsidP="00A12F2C">
            <w:pPr>
              <w:spacing w:line="276" w:lineRule="auto"/>
              <w:contextualSpacing/>
              <w:rPr>
                <w:rFonts w:cs="Times New Roman"/>
              </w:rPr>
            </w:pPr>
          </w:p>
        </w:tc>
        <w:tc>
          <w:tcPr>
            <w:tcW w:w="0" w:type="auto"/>
            <w:vAlign w:val="center"/>
          </w:tcPr>
          <w:p w14:paraId="4D667533" w14:textId="77777777" w:rsidR="0021079F" w:rsidRPr="00D93B8F" w:rsidRDefault="0021079F" w:rsidP="00A12F2C">
            <w:pPr>
              <w:spacing w:line="276" w:lineRule="auto"/>
              <w:contextualSpacing/>
              <w:rPr>
                <w:rFonts w:cs="Times New Roman"/>
              </w:rPr>
            </w:pPr>
            <w:r w:rsidRPr="00D93B8F">
              <w:rPr>
                <w:rFonts w:cs="Times New Roman"/>
              </w:rPr>
              <w:t>Показатель №19 (для ТО за год по ФО)</w:t>
            </w:r>
          </w:p>
        </w:tc>
        <w:tc>
          <w:tcPr>
            <w:tcW w:w="0" w:type="auto"/>
            <w:vAlign w:val="center"/>
          </w:tcPr>
          <w:p w14:paraId="6EAB0DD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C520FCE" w14:textId="77777777" w:rsidTr="004809AF">
        <w:trPr>
          <w:trHeight w:val="36"/>
        </w:trPr>
        <w:tc>
          <w:tcPr>
            <w:tcW w:w="0" w:type="auto"/>
            <w:vMerge/>
            <w:vAlign w:val="center"/>
          </w:tcPr>
          <w:p w14:paraId="6B0D6776" w14:textId="77777777" w:rsidR="0021079F" w:rsidRPr="00D93B8F" w:rsidRDefault="0021079F" w:rsidP="00A12F2C">
            <w:pPr>
              <w:spacing w:line="276" w:lineRule="auto"/>
              <w:contextualSpacing/>
              <w:rPr>
                <w:rFonts w:cs="Times New Roman"/>
              </w:rPr>
            </w:pPr>
          </w:p>
        </w:tc>
        <w:tc>
          <w:tcPr>
            <w:tcW w:w="0" w:type="auto"/>
            <w:vMerge/>
            <w:vAlign w:val="center"/>
          </w:tcPr>
          <w:p w14:paraId="7C470DB4" w14:textId="77777777" w:rsidR="0021079F" w:rsidRPr="00D93B8F" w:rsidRDefault="0021079F" w:rsidP="00A12F2C">
            <w:pPr>
              <w:spacing w:line="276" w:lineRule="auto"/>
              <w:contextualSpacing/>
              <w:rPr>
                <w:rFonts w:cs="Times New Roman"/>
              </w:rPr>
            </w:pPr>
          </w:p>
        </w:tc>
        <w:tc>
          <w:tcPr>
            <w:tcW w:w="0" w:type="auto"/>
            <w:vMerge/>
            <w:vAlign w:val="center"/>
          </w:tcPr>
          <w:p w14:paraId="4CE5ABB3" w14:textId="77777777" w:rsidR="0021079F" w:rsidRPr="00D93B8F" w:rsidRDefault="0021079F" w:rsidP="00A12F2C">
            <w:pPr>
              <w:spacing w:line="276" w:lineRule="auto"/>
              <w:contextualSpacing/>
              <w:rPr>
                <w:rFonts w:cs="Times New Roman"/>
              </w:rPr>
            </w:pPr>
          </w:p>
        </w:tc>
        <w:tc>
          <w:tcPr>
            <w:tcW w:w="0" w:type="auto"/>
            <w:vAlign w:val="center"/>
          </w:tcPr>
          <w:p w14:paraId="21F8CEDE" w14:textId="77777777" w:rsidR="0021079F" w:rsidRPr="00D93B8F" w:rsidRDefault="0021079F" w:rsidP="00A12F2C">
            <w:pPr>
              <w:spacing w:line="276" w:lineRule="auto"/>
              <w:contextualSpacing/>
              <w:rPr>
                <w:rFonts w:cs="Times New Roman"/>
              </w:rPr>
            </w:pPr>
            <w:r w:rsidRPr="00D93B8F">
              <w:rPr>
                <w:rFonts w:cs="Times New Roman"/>
              </w:rPr>
              <w:t xml:space="preserve">Показатель №19 (для ТО </w:t>
            </w:r>
            <w:r w:rsidRPr="00D93B8F">
              <w:rPr>
                <w:rFonts w:cs="Times New Roman"/>
              </w:rPr>
              <w:lastRenderedPageBreak/>
              <w:t>по сферам за год по ФО)</w:t>
            </w:r>
          </w:p>
        </w:tc>
        <w:tc>
          <w:tcPr>
            <w:tcW w:w="0" w:type="auto"/>
            <w:vAlign w:val="center"/>
          </w:tcPr>
          <w:p w14:paraId="6124D02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Предусмотрена </w:t>
            </w:r>
            <w:r w:rsidRPr="00D93B8F">
              <w:rPr>
                <w:rFonts w:cs="Times New Roman"/>
              </w:rPr>
              <w:lastRenderedPageBreak/>
              <w:t>выгрузка в Excel</w:t>
            </w:r>
          </w:p>
        </w:tc>
      </w:tr>
      <w:tr w:rsidR="00D32FE9" w:rsidRPr="00D93B8F" w14:paraId="54E9D673" w14:textId="77777777" w:rsidTr="004809AF">
        <w:trPr>
          <w:trHeight w:val="36"/>
        </w:trPr>
        <w:tc>
          <w:tcPr>
            <w:tcW w:w="0" w:type="auto"/>
            <w:vMerge w:val="restart"/>
            <w:vAlign w:val="center"/>
          </w:tcPr>
          <w:p w14:paraId="53352F0C" w14:textId="77777777" w:rsidR="0021079F" w:rsidRPr="00D93B8F" w:rsidRDefault="0021079F" w:rsidP="00A12F2C">
            <w:pPr>
              <w:spacing w:line="276" w:lineRule="auto"/>
              <w:contextualSpacing/>
              <w:rPr>
                <w:rFonts w:cs="Times New Roman"/>
              </w:rPr>
            </w:pPr>
            <w:r w:rsidRPr="00D93B8F">
              <w:rPr>
                <w:rFonts w:cs="Times New Roman"/>
              </w:rPr>
              <w:lastRenderedPageBreak/>
              <w:t>1.1.19</w:t>
            </w:r>
          </w:p>
        </w:tc>
        <w:tc>
          <w:tcPr>
            <w:tcW w:w="0" w:type="auto"/>
            <w:vMerge w:val="restart"/>
            <w:vAlign w:val="center"/>
          </w:tcPr>
          <w:p w14:paraId="3A5AB7B3" w14:textId="77777777" w:rsidR="0021079F" w:rsidRPr="00D93B8F" w:rsidRDefault="0021079F" w:rsidP="00A12F2C">
            <w:pPr>
              <w:spacing w:line="276" w:lineRule="auto"/>
              <w:contextualSpacing/>
              <w:rPr>
                <w:rFonts w:cs="Times New Roman"/>
              </w:rPr>
            </w:pPr>
            <w:r w:rsidRPr="00D93B8F">
              <w:rPr>
                <w:rFonts w:cs="Times New Roman"/>
                <w:i/>
                <w:u w:val="single"/>
              </w:rPr>
              <w:t>Показатель №20.</w:t>
            </w:r>
            <w:r w:rsidRPr="00D93B8F">
              <w:rPr>
                <w:rFonts w:cs="Times New Roman"/>
              </w:rPr>
              <w:t xml:space="preserve"> Доля проверок, по итогам которых по фактам выявленных нарушений наложены административные наказания.</w:t>
            </w:r>
          </w:p>
          <w:p w14:paraId="45462DC9" w14:textId="77777777" w:rsidR="0021079F" w:rsidRPr="00D93B8F" w:rsidRDefault="0021079F" w:rsidP="00A12F2C">
            <w:pPr>
              <w:spacing w:line="276" w:lineRule="auto"/>
              <w:contextualSpacing/>
              <w:rPr>
                <w:rFonts w:cs="Times New Roman"/>
                <w:u w:val="single"/>
              </w:rPr>
            </w:pPr>
            <w:r w:rsidRPr="00D93B8F">
              <w:rPr>
                <w:rFonts w:cs="Times New Roman"/>
                <w:u w:val="single"/>
              </w:rPr>
              <w:t>Вычисляется как дробь.</w:t>
            </w:r>
          </w:p>
          <w:p w14:paraId="3057571B" w14:textId="77777777" w:rsidR="0021079F" w:rsidRPr="00D93B8F" w:rsidRDefault="0021079F" w:rsidP="00A12F2C">
            <w:pPr>
              <w:spacing w:line="276" w:lineRule="auto"/>
              <w:contextualSpacing/>
              <w:rPr>
                <w:rFonts w:cs="Times New Roman"/>
              </w:rPr>
            </w:pPr>
            <w:r w:rsidRPr="00D93B8F">
              <w:rPr>
                <w:rFonts w:cs="Times New Roman"/>
                <w:i/>
                <w:u w:val="single"/>
              </w:rPr>
              <w:t>Числитель:</w:t>
            </w:r>
            <w:r w:rsidRPr="00D93B8F">
              <w:rPr>
                <w:rFonts w:cs="Times New Roman"/>
              </w:rPr>
              <w:t xml:space="preserve"> Количество проверок, по итогам которых наложены административные наказания.</w:t>
            </w:r>
          </w:p>
          <w:p w14:paraId="21B56D8B" w14:textId="77777777" w:rsidR="0021079F" w:rsidRPr="00D93B8F" w:rsidRDefault="0021079F" w:rsidP="00A12F2C">
            <w:pPr>
              <w:spacing w:line="276" w:lineRule="auto"/>
              <w:contextualSpacing/>
              <w:rPr>
                <w:rFonts w:cs="Times New Roman"/>
              </w:rPr>
            </w:pPr>
            <w:r w:rsidRPr="00D93B8F">
              <w:rPr>
                <w:rFonts w:cs="Times New Roman"/>
                <w:i/>
                <w:u w:val="single"/>
              </w:rPr>
              <w:t>Знаменатель:</w:t>
            </w:r>
            <w:r w:rsidRPr="00D93B8F">
              <w:rPr>
                <w:rFonts w:cs="Times New Roman"/>
              </w:rPr>
              <w:t xml:space="preserve"> Количество проверок, </w:t>
            </w:r>
            <w:r w:rsidRPr="00D93B8F">
              <w:rPr>
                <w:rFonts w:cs="Times New Roman"/>
              </w:rPr>
              <w:lastRenderedPageBreak/>
              <w:t>по итогам которых возбуждены дела об АП.</w:t>
            </w:r>
          </w:p>
        </w:tc>
        <w:tc>
          <w:tcPr>
            <w:tcW w:w="0" w:type="auto"/>
            <w:vMerge w:val="restart"/>
            <w:vAlign w:val="center"/>
          </w:tcPr>
          <w:p w14:paraId="483832F4"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Период среза </w:t>
            </w:r>
            <w:r w:rsidRPr="00D93B8F">
              <w:rPr>
                <w:rFonts w:cs="Times New Roman"/>
                <w:i/>
              </w:rPr>
              <w:t>(обязательный, выбор из списка)</w:t>
            </w:r>
          </w:p>
          <w:p w14:paraId="2F07A318"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53088B23"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09CE9922"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55D5518A" w14:textId="77777777" w:rsidR="0021079F" w:rsidRPr="00D93B8F" w:rsidRDefault="0021079F" w:rsidP="00A12F2C">
            <w:pPr>
              <w:spacing w:line="276" w:lineRule="auto"/>
              <w:contextualSpacing/>
              <w:rPr>
                <w:rFonts w:cs="Times New Roman"/>
              </w:rPr>
            </w:pPr>
            <w:r w:rsidRPr="00D93B8F">
              <w:rPr>
                <w:rFonts w:cs="Times New Roman"/>
              </w:rPr>
              <w:t xml:space="preserve">5. Дата </w:t>
            </w:r>
            <w:r w:rsidRPr="00D93B8F">
              <w:rPr>
                <w:rFonts w:cs="Times New Roman"/>
                <w:i/>
              </w:rPr>
              <w:t xml:space="preserve">(необязательный, </w:t>
            </w:r>
            <w:r w:rsidRPr="00D93B8F">
              <w:rPr>
                <w:rFonts w:cs="Times New Roman"/>
                <w:i/>
              </w:rPr>
              <w:lastRenderedPageBreak/>
              <w:t>диапазон дат с/по)</w:t>
            </w:r>
          </w:p>
        </w:tc>
        <w:tc>
          <w:tcPr>
            <w:tcW w:w="0" w:type="auto"/>
            <w:vAlign w:val="center"/>
          </w:tcPr>
          <w:p w14:paraId="73A61111"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Показатель №20 (за год)</w:t>
            </w:r>
          </w:p>
        </w:tc>
        <w:tc>
          <w:tcPr>
            <w:tcW w:w="0" w:type="auto"/>
            <w:vAlign w:val="center"/>
          </w:tcPr>
          <w:p w14:paraId="44E9B5A2"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CD64B5D" w14:textId="77777777" w:rsidTr="004809AF">
        <w:trPr>
          <w:trHeight w:val="36"/>
        </w:trPr>
        <w:tc>
          <w:tcPr>
            <w:tcW w:w="0" w:type="auto"/>
            <w:vMerge/>
            <w:vAlign w:val="center"/>
          </w:tcPr>
          <w:p w14:paraId="29D4E860" w14:textId="77777777" w:rsidR="0021079F" w:rsidRPr="00D93B8F" w:rsidRDefault="0021079F" w:rsidP="00A12F2C">
            <w:pPr>
              <w:spacing w:line="276" w:lineRule="auto"/>
              <w:contextualSpacing/>
              <w:rPr>
                <w:rFonts w:cs="Times New Roman"/>
              </w:rPr>
            </w:pPr>
          </w:p>
        </w:tc>
        <w:tc>
          <w:tcPr>
            <w:tcW w:w="0" w:type="auto"/>
            <w:vMerge/>
            <w:vAlign w:val="center"/>
          </w:tcPr>
          <w:p w14:paraId="67E3623F" w14:textId="77777777" w:rsidR="0021079F" w:rsidRPr="00D93B8F" w:rsidRDefault="0021079F" w:rsidP="00A12F2C">
            <w:pPr>
              <w:spacing w:line="276" w:lineRule="auto"/>
              <w:contextualSpacing/>
              <w:rPr>
                <w:rFonts w:cs="Times New Roman"/>
              </w:rPr>
            </w:pPr>
          </w:p>
        </w:tc>
        <w:tc>
          <w:tcPr>
            <w:tcW w:w="0" w:type="auto"/>
            <w:vMerge/>
            <w:vAlign w:val="center"/>
          </w:tcPr>
          <w:p w14:paraId="193CEDA5" w14:textId="77777777" w:rsidR="0021079F" w:rsidRPr="00D93B8F" w:rsidRDefault="0021079F" w:rsidP="00A12F2C">
            <w:pPr>
              <w:spacing w:line="276" w:lineRule="auto"/>
              <w:contextualSpacing/>
              <w:rPr>
                <w:rFonts w:cs="Times New Roman"/>
              </w:rPr>
            </w:pPr>
          </w:p>
        </w:tc>
        <w:tc>
          <w:tcPr>
            <w:tcW w:w="0" w:type="auto"/>
            <w:vAlign w:val="center"/>
          </w:tcPr>
          <w:p w14:paraId="517595DA" w14:textId="77777777" w:rsidR="0021079F" w:rsidRPr="00D93B8F" w:rsidRDefault="0021079F" w:rsidP="00A12F2C">
            <w:pPr>
              <w:spacing w:line="276" w:lineRule="auto"/>
              <w:contextualSpacing/>
              <w:rPr>
                <w:rFonts w:cs="Times New Roman"/>
              </w:rPr>
            </w:pPr>
            <w:r w:rsidRPr="00D93B8F">
              <w:rPr>
                <w:rFonts w:cs="Times New Roman"/>
              </w:rPr>
              <w:t>Показатель №20 (по сферам за год)</w:t>
            </w:r>
          </w:p>
        </w:tc>
        <w:tc>
          <w:tcPr>
            <w:tcW w:w="0" w:type="auto"/>
            <w:vAlign w:val="center"/>
          </w:tcPr>
          <w:p w14:paraId="2702ADE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D528013" w14:textId="77777777" w:rsidTr="004809AF">
        <w:trPr>
          <w:trHeight w:val="36"/>
        </w:trPr>
        <w:tc>
          <w:tcPr>
            <w:tcW w:w="0" w:type="auto"/>
            <w:vMerge/>
            <w:vAlign w:val="center"/>
          </w:tcPr>
          <w:p w14:paraId="3415FD76" w14:textId="77777777" w:rsidR="0021079F" w:rsidRPr="00D93B8F" w:rsidRDefault="0021079F" w:rsidP="00A12F2C">
            <w:pPr>
              <w:spacing w:line="276" w:lineRule="auto"/>
              <w:contextualSpacing/>
              <w:rPr>
                <w:rFonts w:cs="Times New Roman"/>
              </w:rPr>
            </w:pPr>
          </w:p>
        </w:tc>
        <w:tc>
          <w:tcPr>
            <w:tcW w:w="0" w:type="auto"/>
            <w:vMerge/>
            <w:vAlign w:val="center"/>
          </w:tcPr>
          <w:p w14:paraId="4AA96711" w14:textId="77777777" w:rsidR="0021079F" w:rsidRPr="00D93B8F" w:rsidRDefault="0021079F" w:rsidP="00A12F2C">
            <w:pPr>
              <w:spacing w:line="276" w:lineRule="auto"/>
              <w:contextualSpacing/>
              <w:rPr>
                <w:rFonts w:cs="Times New Roman"/>
              </w:rPr>
            </w:pPr>
          </w:p>
        </w:tc>
        <w:tc>
          <w:tcPr>
            <w:tcW w:w="0" w:type="auto"/>
            <w:vMerge/>
            <w:vAlign w:val="center"/>
          </w:tcPr>
          <w:p w14:paraId="5FE3D0CA" w14:textId="77777777" w:rsidR="0021079F" w:rsidRPr="00D93B8F" w:rsidRDefault="0021079F" w:rsidP="00A12F2C">
            <w:pPr>
              <w:spacing w:line="276" w:lineRule="auto"/>
              <w:contextualSpacing/>
              <w:rPr>
                <w:rFonts w:cs="Times New Roman"/>
              </w:rPr>
            </w:pPr>
          </w:p>
        </w:tc>
        <w:tc>
          <w:tcPr>
            <w:tcW w:w="0" w:type="auto"/>
            <w:vAlign w:val="center"/>
          </w:tcPr>
          <w:p w14:paraId="41CDB883" w14:textId="77777777" w:rsidR="0021079F" w:rsidRPr="00D93B8F" w:rsidRDefault="0021079F" w:rsidP="00A12F2C">
            <w:pPr>
              <w:spacing w:line="276" w:lineRule="auto"/>
              <w:contextualSpacing/>
              <w:rPr>
                <w:rFonts w:cs="Times New Roman"/>
              </w:rPr>
            </w:pPr>
            <w:r w:rsidRPr="00D93B8F">
              <w:rPr>
                <w:rFonts w:cs="Times New Roman"/>
              </w:rPr>
              <w:t>Показатель №20 (по сферам и по кварталам)</w:t>
            </w:r>
          </w:p>
        </w:tc>
        <w:tc>
          <w:tcPr>
            <w:tcW w:w="0" w:type="auto"/>
            <w:vAlign w:val="center"/>
          </w:tcPr>
          <w:p w14:paraId="0C2C5F59"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A4B2C3A" w14:textId="77777777" w:rsidTr="004809AF">
        <w:trPr>
          <w:trHeight w:val="36"/>
        </w:trPr>
        <w:tc>
          <w:tcPr>
            <w:tcW w:w="0" w:type="auto"/>
            <w:vMerge/>
            <w:vAlign w:val="center"/>
          </w:tcPr>
          <w:p w14:paraId="010808DC" w14:textId="77777777" w:rsidR="0021079F" w:rsidRPr="00D93B8F" w:rsidRDefault="0021079F" w:rsidP="00A12F2C">
            <w:pPr>
              <w:spacing w:line="276" w:lineRule="auto"/>
              <w:contextualSpacing/>
              <w:rPr>
                <w:rFonts w:cs="Times New Roman"/>
              </w:rPr>
            </w:pPr>
          </w:p>
        </w:tc>
        <w:tc>
          <w:tcPr>
            <w:tcW w:w="0" w:type="auto"/>
            <w:vMerge/>
            <w:vAlign w:val="center"/>
          </w:tcPr>
          <w:p w14:paraId="2C489CFD" w14:textId="77777777" w:rsidR="0021079F" w:rsidRPr="00D93B8F" w:rsidRDefault="0021079F" w:rsidP="00A12F2C">
            <w:pPr>
              <w:spacing w:line="276" w:lineRule="auto"/>
              <w:contextualSpacing/>
              <w:rPr>
                <w:rFonts w:cs="Times New Roman"/>
              </w:rPr>
            </w:pPr>
          </w:p>
        </w:tc>
        <w:tc>
          <w:tcPr>
            <w:tcW w:w="0" w:type="auto"/>
            <w:vMerge/>
            <w:vAlign w:val="center"/>
          </w:tcPr>
          <w:p w14:paraId="78BB712C" w14:textId="77777777" w:rsidR="0021079F" w:rsidRPr="00D93B8F" w:rsidRDefault="0021079F" w:rsidP="00A12F2C">
            <w:pPr>
              <w:spacing w:line="276" w:lineRule="auto"/>
              <w:contextualSpacing/>
              <w:rPr>
                <w:rFonts w:cs="Times New Roman"/>
              </w:rPr>
            </w:pPr>
          </w:p>
        </w:tc>
        <w:tc>
          <w:tcPr>
            <w:tcW w:w="0" w:type="auto"/>
            <w:vAlign w:val="center"/>
          </w:tcPr>
          <w:p w14:paraId="49F19377" w14:textId="77777777" w:rsidR="0021079F" w:rsidRPr="00D93B8F" w:rsidRDefault="0021079F" w:rsidP="00A12F2C">
            <w:pPr>
              <w:spacing w:line="276" w:lineRule="auto"/>
              <w:contextualSpacing/>
              <w:rPr>
                <w:rFonts w:cs="Times New Roman"/>
              </w:rPr>
            </w:pPr>
            <w:r w:rsidRPr="00D93B8F">
              <w:rPr>
                <w:rFonts w:cs="Times New Roman"/>
              </w:rPr>
              <w:t>Показатель №20 (для ТО за год)</w:t>
            </w:r>
          </w:p>
        </w:tc>
        <w:tc>
          <w:tcPr>
            <w:tcW w:w="0" w:type="auto"/>
            <w:vAlign w:val="center"/>
          </w:tcPr>
          <w:p w14:paraId="53B322C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ED95FCF" w14:textId="77777777" w:rsidTr="004809AF">
        <w:trPr>
          <w:trHeight w:val="36"/>
        </w:trPr>
        <w:tc>
          <w:tcPr>
            <w:tcW w:w="0" w:type="auto"/>
            <w:vMerge/>
            <w:vAlign w:val="center"/>
          </w:tcPr>
          <w:p w14:paraId="50EC7C6B" w14:textId="77777777" w:rsidR="0021079F" w:rsidRPr="00D93B8F" w:rsidRDefault="0021079F" w:rsidP="00A12F2C">
            <w:pPr>
              <w:spacing w:line="276" w:lineRule="auto"/>
              <w:contextualSpacing/>
              <w:rPr>
                <w:rFonts w:cs="Times New Roman"/>
              </w:rPr>
            </w:pPr>
          </w:p>
        </w:tc>
        <w:tc>
          <w:tcPr>
            <w:tcW w:w="0" w:type="auto"/>
            <w:vMerge/>
            <w:vAlign w:val="center"/>
          </w:tcPr>
          <w:p w14:paraId="1B6DFC6D" w14:textId="77777777" w:rsidR="0021079F" w:rsidRPr="00D93B8F" w:rsidRDefault="0021079F" w:rsidP="00A12F2C">
            <w:pPr>
              <w:spacing w:line="276" w:lineRule="auto"/>
              <w:contextualSpacing/>
              <w:rPr>
                <w:rFonts w:cs="Times New Roman"/>
              </w:rPr>
            </w:pPr>
          </w:p>
        </w:tc>
        <w:tc>
          <w:tcPr>
            <w:tcW w:w="0" w:type="auto"/>
            <w:vMerge/>
            <w:vAlign w:val="center"/>
          </w:tcPr>
          <w:p w14:paraId="6579961F" w14:textId="77777777" w:rsidR="0021079F" w:rsidRPr="00D93B8F" w:rsidRDefault="0021079F" w:rsidP="00A12F2C">
            <w:pPr>
              <w:spacing w:line="276" w:lineRule="auto"/>
              <w:contextualSpacing/>
              <w:rPr>
                <w:rFonts w:cs="Times New Roman"/>
              </w:rPr>
            </w:pPr>
          </w:p>
        </w:tc>
        <w:tc>
          <w:tcPr>
            <w:tcW w:w="0" w:type="auto"/>
            <w:vAlign w:val="center"/>
          </w:tcPr>
          <w:p w14:paraId="048109C4" w14:textId="77777777" w:rsidR="0021079F" w:rsidRPr="00D93B8F" w:rsidRDefault="0021079F" w:rsidP="00A12F2C">
            <w:pPr>
              <w:spacing w:line="276" w:lineRule="auto"/>
              <w:contextualSpacing/>
              <w:rPr>
                <w:rFonts w:cs="Times New Roman"/>
              </w:rPr>
            </w:pPr>
            <w:r w:rsidRPr="00D93B8F">
              <w:rPr>
                <w:rFonts w:cs="Times New Roman"/>
              </w:rPr>
              <w:t>Показатель №20 (для ТО по сферам за год)</w:t>
            </w:r>
          </w:p>
        </w:tc>
        <w:tc>
          <w:tcPr>
            <w:tcW w:w="0" w:type="auto"/>
            <w:vAlign w:val="center"/>
          </w:tcPr>
          <w:p w14:paraId="65606A4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B83E208" w14:textId="77777777" w:rsidTr="004809AF">
        <w:trPr>
          <w:trHeight w:val="36"/>
        </w:trPr>
        <w:tc>
          <w:tcPr>
            <w:tcW w:w="0" w:type="auto"/>
            <w:vMerge w:val="restart"/>
            <w:vAlign w:val="center"/>
          </w:tcPr>
          <w:p w14:paraId="343D6F60" w14:textId="77777777" w:rsidR="0021079F" w:rsidRPr="00D93B8F" w:rsidRDefault="0021079F" w:rsidP="00A12F2C">
            <w:pPr>
              <w:spacing w:line="276" w:lineRule="auto"/>
              <w:contextualSpacing/>
              <w:rPr>
                <w:rFonts w:cs="Times New Roman"/>
              </w:rPr>
            </w:pPr>
            <w:r w:rsidRPr="00D93B8F">
              <w:rPr>
                <w:rFonts w:cs="Times New Roman"/>
              </w:rPr>
              <w:lastRenderedPageBreak/>
              <w:t>1.1.19.1</w:t>
            </w:r>
          </w:p>
        </w:tc>
        <w:tc>
          <w:tcPr>
            <w:tcW w:w="0" w:type="auto"/>
            <w:vMerge w:val="restart"/>
            <w:vAlign w:val="center"/>
          </w:tcPr>
          <w:p w14:paraId="33E69449" w14:textId="77777777" w:rsidR="0021079F" w:rsidRPr="00D93B8F" w:rsidRDefault="0021079F" w:rsidP="00A12F2C">
            <w:pPr>
              <w:spacing w:line="276" w:lineRule="auto"/>
              <w:contextualSpacing/>
              <w:rPr>
                <w:rFonts w:cs="Times New Roman"/>
              </w:rPr>
            </w:pPr>
            <w:r w:rsidRPr="00D93B8F">
              <w:rPr>
                <w:rFonts w:cs="Times New Roman"/>
                <w:i/>
                <w:u w:val="single"/>
              </w:rPr>
              <w:t xml:space="preserve">Показатель №20 для ФО. </w:t>
            </w:r>
            <w:r w:rsidRPr="00D93B8F">
              <w:rPr>
                <w:rFonts w:cs="Times New Roman"/>
              </w:rPr>
              <w:t>Вычисляется и отображается аналогично п.1.1.19, но с наложением условия на ФО</w:t>
            </w:r>
          </w:p>
        </w:tc>
        <w:tc>
          <w:tcPr>
            <w:tcW w:w="0" w:type="auto"/>
            <w:vMerge w:val="restart"/>
            <w:vAlign w:val="center"/>
          </w:tcPr>
          <w:p w14:paraId="2FD38944"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6145B9E3"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4AF91E8B"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t>(обязательный, диапазон от/до)</w:t>
            </w:r>
          </w:p>
          <w:p w14:paraId="5215959C"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211956B8" w14:textId="77777777" w:rsidR="0021079F" w:rsidRPr="00D93B8F" w:rsidRDefault="0021079F" w:rsidP="00A12F2C">
            <w:pPr>
              <w:spacing w:line="276" w:lineRule="auto"/>
              <w:contextualSpacing/>
              <w:rPr>
                <w:rFonts w:cs="Times New Roman"/>
                <w:i/>
              </w:rPr>
            </w:pPr>
            <w:r w:rsidRPr="00D93B8F">
              <w:rPr>
                <w:rFonts w:cs="Times New Roman"/>
              </w:rPr>
              <w:t xml:space="preserve">5. Дата </w:t>
            </w:r>
            <w:r w:rsidRPr="00D93B8F">
              <w:rPr>
                <w:rFonts w:cs="Times New Roman"/>
                <w:i/>
              </w:rPr>
              <w:t>(необязательный, диапазон дат с/по)</w:t>
            </w:r>
          </w:p>
          <w:p w14:paraId="64208A89" w14:textId="77777777" w:rsidR="0021079F" w:rsidRPr="00D93B8F" w:rsidRDefault="0021079F" w:rsidP="00A12F2C">
            <w:pPr>
              <w:spacing w:line="276" w:lineRule="auto"/>
              <w:contextualSpacing/>
              <w:rPr>
                <w:rFonts w:cs="Times New Roman"/>
              </w:rPr>
            </w:pPr>
            <w:r w:rsidRPr="00D93B8F">
              <w:rPr>
                <w:rFonts w:cs="Times New Roman"/>
              </w:rPr>
              <w:t>Неявным образом накладывается условие на ФО – в вычислении показателей участвуют только ТО из ФО пользователя.</w:t>
            </w:r>
          </w:p>
        </w:tc>
        <w:tc>
          <w:tcPr>
            <w:tcW w:w="0" w:type="auto"/>
            <w:vAlign w:val="center"/>
          </w:tcPr>
          <w:p w14:paraId="4F6FA4BA" w14:textId="77777777" w:rsidR="0021079F" w:rsidRPr="00D93B8F" w:rsidRDefault="0021079F" w:rsidP="00A12F2C">
            <w:pPr>
              <w:spacing w:line="276" w:lineRule="auto"/>
              <w:contextualSpacing/>
              <w:rPr>
                <w:rFonts w:cs="Times New Roman"/>
              </w:rPr>
            </w:pPr>
            <w:r w:rsidRPr="00D93B8F">
              <w:rPr>
                <w:rFonts w:cs="Times New Roman"/>
              </w:rPr>
              <w:t>Показатель №20 (за год по ФО)</w:t>
            </w:r>
          </w:p>
        </w:tc>
        <w:tc>
          <w:tcPr>
            <w:tcW w:w="0" w:type="auto"/>
            <w:vAlign w:val="center"/>
          </w:tcPr>
          <w:p w14:paraId="090F502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3253C61" w14:textId="77777777" w:rsidTr="004809AF">
        <w:trPr>
          <w:trHeight w:val="36"/>
        </w:trPr>
        <w:tc>
          <w:tcPr>
            <w:tcW w:w="0" w:type="auto"/>
            <w:vMerge/>
            <w:vAlign w:val="center"/>
          </w:tcPr>
          <w:p w14:paraId="7D832744" w14:textId="77777777" w:rsidR="0021079F" w:rsidRPr="00D93B8F" w:rsidRDefault="0021079F" w:rsidP="00A12F2C">
            <w:pPr>
              <w:spacing w:line="276" w:lineRule="auto"/>
              <w:contextualSpacing/>
              <w:rPr>
                <w:rFonts w:cs="Times New Roman"/>
              </w:rPr>
            </w:pPr>
          </w:p>
        </w:tc>
        <w:tc>
          <w:tcPr>
            <w:tcW w:w="0" w:type="auto"/>
            <w:vMerge/>
            <w:vAlign w:val="center"/>
          </w:tcPr>
          <w:p w14:paraId="2B865E28" w14:textId="77777777" w:rsidR="0021079F" w:rsidRPr="00D93B8F" w:rsidRDefault="0021079F" w:rsidP="00A12F2C">
            <w:pPr>
              <w:spacing w:line="276" w:lineRule="auto"/>
              <w:contextualSpacing/>
              <w:rPr>
                <w:rFonts w:cs="Times New Roman"/>
              </w:rPr>
            </w:pPr>
          </w:p>
        </w:tc>
        <w:tc>
          <w:tcPr>
            <w:tcW w:w="0" w:type="auto"/>
            <w:vMerge/>
            <w:vAlign w:val="center"/>
          </w:tcPr>
          <w:p w14:paraId="5CD6E126" w14:textId="77777777" w:rsidR="0021079F" w:rsidRPr="00D93B8F" w:rsidRDefault="0021079F" w:rsidP="00A12F2C">
            <w:pPr>
              <w:spacing w:line="276" w:lineRule="auto"/>
              <w:contextualSpacing/>
              <w:rPr>
                <w:rFonts w:cs="Times New Roman"/>
              </w:rPr>
            </w:pPr>
          </w:p>
        </w:tc>
        <w:tc>
          <w:tcPr>
            <w:tcW w:w="0" w:type="auto"/>
            <w:vAlign w:val="center"/>
          </w:tcPr>
          <w:p w14:paraId="3A88469F" w14:textId="77777777" w:rsidR="0021079F" w:rsidRPr="00D93B8F" w:rsidRDefault="0021079F" w:rsidP="00A12F2C">
            <w:pPr>
              <w:spacing w:line="276" w:lineRule="auto"/>
              <w:contextualSpacing/>
              <w:rPr>
                <w:rFonts w:cs="Times New Roman"/>
              </w:rPr>
            </w:pPr>
            <w:r w:rsidRPr="00D93B8F">
              <w:rPr>
                <w:rFonts w:cs="Times New Roman"/>
              </w:rPr>
              <w:t>Показатель №20 (по сферам за год по ФО)</w:t>
            </w:r>
          </w:p>
        </w:tc>
        <w:tc>
          <w:tcPr>
            <w:tcW w:w="0" w:type="auto"/>
            <w:vAlign w:val="center"/>
          </w:tcPr>
          <w:p w14:paraId="190A171C"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3E2D98B" w14:textId="77777777" w:rsidTr="004809AF">
        <w:trPr>
          <w:trHeight w:val="36"/>
        </w:trPr>
        <w:tc>
          <w:tcPr>
            <w:tcW w:w="0" w:type="auto"/>
            <w:vMerge/>
            <w:vAlign w:val="center"/>
          </w:tcPr>
          <w:p w14:paraId="368A1959" w14:textId="77777777" w:rsidR="0021079F" w:rsidRPr="00D93B8F" w:rsidRDefault="0021079F" w:rsidP="00A12F2C">
            <w:pPr>
              <w:spacing w:line="276" w:lineRule="auto"/>
              <w:contextualSpacing/>
              <w:rPr>
                <w:rFonts w:cs="Times New Roman"/>
              </w:rPr>
            </w:pPr>
          </w:p>
        </w:tc>
        <w:tc>
          <w:tcPr>
            <w:tcW w:w="0" w:type="auto"/>
            <w:vMerge/>
            <w:vAlign w:val="center"/>
          </w:tcPr>
          <w:p w14:paraId="6AFB4971" w14:textId="77777777" w:rsidR="0021079F" w:rsidRPr="00D93B8F" w:rsidRDefault="0021079F" w:rsidP="00A12F2C">
            <w:pPr>
              <w:spacing w:line="276" w:lineRule="auto"/>
              <w:contextualSpacing/>
              <w:rPr>
                <w:rFonts w:cs="Times New Roman"/>
              </w:rPr>
            </w:pPr>
          </w:p>
        </w:tc>
        <w:tc>
          <w:tcPr>
            <w:tcW w:w="0" w:type="auto"/>
            <w:vMerge/>
            <w:vAlign w:val="center"/>
          </w:tcPr>
          <w:p w14:paraId="453D5349" w14:textId="77777777" w:rsidR="0021079F" w:rsidRPr="00D93B8F" w:rsidRDefault="0021079F" w:rsidP="00A12F2C">
            <w:pPr>
              <w:spacing w:line="276" w:lineRule="auto"/>
              <w:contextualSpacing/>
              <w:rPr>
                <w:rFonts w:cs="Times New Roman"/>
              </w:rPr>
            </w:pPr>
          </w:p>
        </w:tc>
        <w:tc>
          <w:tcPr>
            <w:tcW w:w="0" w:type="auto"/>
            <w:vAlign w:val="center"/>
          </w:tcPr>
          <w:p w14:paraId="5CB0EC43" w14:textId="77777777" w:rsidR="0021079F" w:rsidRPr="00D93B8F" w:rsidRDefault="0021079F" w:rsidP="00A12F2C">
            <w:pPr>
              <w:spacing w:line="276" w:lineRule="auto"/>
              <w:contextualSpacing/>
              <w:rPr>
                <w:rFonts w:cs="Times New Roman"/>
              </w:rPr>
            </w:pPr>
            <w:r w:rsidRPr="00D93B8F">
              <w:rPr>
                <w:rFonts w:cs="Times New Roman"/>
              </w:rPr>
              <w:t>Показатель №20 (по сферам и по кварталам по ФО)</w:t>
            </w:r>
          </w:p>
        </w:tc>
        <w:tc>
          <w:tcPr>
            <w:tcW w:w="0" w:type="auto"/>
            <w:vAlign w:val="center"/>
          </w:tcPr>
          <w:p w14:paraId="0A64B0E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9472509" w14:textId="77777777" w:rsidTr="004809AF">
        <w:trPr>
          <w:trHeight w:val="36"/>
        </w:trPr>
        <w:tc>
          <w:tcPr>
            <w:tcW w:w="0" w:type="auto"/>
            <w:vMerge/>
            <w:vAlign w:val="center"/>
          </w:tcPr>
          <w:p w14:paraId="40C0849C" w14:textId="77777777" w:rsidR="0021079F" w:rsidRPr="00D93B8F" w:rsidRDefault="0021079F" w:rsidP="00A12F2C">
            <w:pPr>
              <w:spacing w:line="276" w:lineRule="auto"/>
              <w:contextualSpacing/>
              <w:rPr>
                <w:rFonts w:cs="Times New Roman"/>
              </w:rPr>
            </w:pPr>
          </w:p>
        </w:tc>
        <w:tc>
          <w:tcPr>
            <w:tcW w:w="0" w:type="auto"/>
            <w:vMerge/>
            <w:vAlign w:val="center"/>
          </w:tcPr>
          <w:p w14:paraId="34AC29B7" w14:textId="77777777" w:rsidR="0021079F" w:rsidRPr="00D93B8F" w:rsidRDefault="0021079F" w:rsidP="00A12F2C">
            <w:pPr>
              <w:spacing w:line="276" w:lineRule="auto"/>
              <w:contextualSpacing/>
              <w:rPr>
                <w:rFonts w:cs="Times New Roman"/>
              </w:rPr>
            </w:pPr>
          </w:p>
        </w:tc>
        <w:tc>
          <w:tcPr>
            <w:tcW w:w="0" w:type="auto"/>
            <w:vMerge/>
            <w:vAlign w:val="center"/>
          </w:tcPr>
          <w:p w14:paraId="4BC9318A" w14:textId="77777777" w:rsidR="0021079F" w:rsidRPr="00D93B8F" w:rsidRDefault="0021079F" w:rsidP="00A12F2C">
            <w:pPr>
              <w:spacing w:line="276" w:lineRule="auto"/>
              <w:contextualSpacing/>
              <w:rPr>
                <w:rFonts w:cs="Times New Roman"/>
              </w:rPr>
            </w:pPr>
          </w:p>
        </w:tc>
        <w:tc>
          <w:tcPr>
            <w:tcW w:w="0" w:type="auto"/>
            <w:vAlign w:val="center"/>
          </w:tcPr>
          <w:p w14:paraId="007E4FBB" w14:textId="77777777" w:rsidR="0021079F" w:rsidRPr="00D93B8F" w:rsidRDefault="0021079F" w:rsidP="00A12F2C">
            <w:pPr>
              <w:spacing w:line="276" w:lineRule="auto"/>
              <w:contextualSpacing/>
              <w:rPr>
                <w:rFonts w:cs="Times New Roman"/>
              </w:rPr>
            </w:pPr>
            <w:r w:rsidRPr="00D93B8F">
              <w:rPr>
                <w:rFonts w:cs="Times New Roman"/>
              </w:rPr>
              <w:t>Показатель №20 (для ТО за год по ФО)</w:t>
            </w:r>
          </w:p>
        </w:tc>
        <w:tc>
          <w:tcPr>
            <w:tcW w:w="0" w:type="auto"/>
            <w:vAlign w:val="center"/>
          </w:tcPr>
          <w:p w14:paraId="08C56F2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A0989A2" w14:textId="77777777" w:rsidTr="004809AF">
        <w:trPr>
          <w:trHeight w:val="36"/>
        </w:trPr>
        <w:tc>
          <w:tcPr>
            <w:tcW w:w="0" w:type="auto"/>
            <w:vMerge/>
            <w:vAlign w:val="center"/>
          </w:tcPr>
          <w:p w14:paraId="596489C5" w14:textId="77777777" w:rsidR="0021079F" w:rsidRPr="00D93B8F" w:rsidRDefault="0021079F" w:rsidP="00A12F2C">
            <w:pPr>
              <w:spacing w:line="276" w:lineRule="auto"/>
              <w:contextualSpacing/>
              <w:rPr>
                <w:rFonts w:cs="Times New Roman"/>
              </w:rPr>
            </w:pPr>
          </w:p>
        </w:tc>
        <w:tc>
          <w:tcPr>
            <w:tcW w:w="0" w:type="auto"/>
            <w:vMerge/>
            <w:vAlign w:val="center"/>
          </w:tcPr>
          <w:p w14:paraId="0106354E" w14:textId="77777777" w:rsidR="0021079F" w:rsidRPr="00D93B8F" w:rsidRDefault="0021079F" w:rsidP="00A12F2C">
            <w:pPr>
              <w:spacing w:line="276" w:lineRule="auto"/>
              <w:contextualSpacing/>
              <w:rPr>
                <w:rFonts w:cs="Times New Roman"/>
              </w:rPr>
            </w:pPr>
          </w:p>
        </w:tc>
        <w:tc>
          <w:tcPr>
            <w:tcW w:w="0" w:type="auto"/>
            <w:vMerge/>
            <w:vAlign w:val="center"/>
          </w:tcPr>
          <w:p w14:paraId="6637AE53" w14:textId="77777777" w:rsidR="0021079F" w:rsidRPr="00D93B8F" w:rsidRDefault="0021079F" w:rsidP="00A12F2C">
            <w:pPr>
              <w:spacing w:line="276" w:lineRule="auto"/>
              <w:contextualSpacing/>
              <w:rPr>
                <w:rFonts w:cs="Times New Roman"/>
              </w:rPr>
            </w:pPr>
          </w:p>
        </w:tc>
        <w:tc>
          <w:tcPr>
            <w:tcW w:w="0" w:type="auto"/>
            <w:vAlign w:val="center"/>
          </w:tcPr>
          <w:p w14:paraId="0127A0D1" w14:textId="77777777" w:rsidR="0021079F" w:rsidRPr="00D93B8F" w:rsidRDefault="0021079F" w:rsidP="00A12F2C">
            <w:pPr>
              <w:spacing w:line="276" w:lineRule="auto"/>
              <w:contextualSpacing/>
              <w:rPr>
                <w:rFonts w:cs="Times New Roman"/>
              </w:rPr>
            </w:pPr>
            <w:r w:rsidRPr="00D93B8F">
              <w:rPr>
                <w:rFonts w:cs="Times New Roman"/>
              </w:rPr>
              <w:t>Показатель №20 (для ТО по сферам за год по ФО)</w:t>
            </w:r>
          </w:p>
        </w:tc>
        <w:tc>
          <w:tcPr>
            <w:tcW w:w="0" w:type="auto"/>
            <w:vAlign w:val="center"/>
          </w:tcPr>
          <w:p w14:paraId="685117C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D9C148A" w14:textId="77777777" w:rsidTr="004809AF">
        <w:tc>
          <w:tcPr>
            <w:tcW w:w="0" w:type="auto"/>
            <w:vAlign w:val="center"/>
          </w:tcPr>
          <w:p w14:paraId="2AF1B91C" w14:textId="77777777" w:rsidR="0021079F" w:rsidRPr="00D93B8F" w:rsidRDefault="0021079F" w:rsidP="00A12F2C">
            <w:pPr>
              <w:spacing w:line="276" w:lineRule="auto"/>
              <w:contextualSpacing/>
              <w:rPr>
                <w:rFonts w:cs="Times New Roman"/>
              </w:rPr>
            </w:pPr>
            <w:r w:rsidRPr="00D93B8F">
              <w:rPr>
                <w:rFonts w:cs="Times New Roman"/>
              </w:rPr>
              <w:t>1.2</w:t>
            </w:r>
          </w:p>
        </w:tc>
        <w:tc>
          <w:tcPr>
            <w:tcW w:w="0" w:type="auto"/>
            <w:vAlign w:val="center"/>
          </w:tcPr>
          <w:p w14:paraId="165735ED" w14:textId="77777777" w:rsidR="0021079F" w:rsidRPr="00D93B8F" w:rsidRDefault="0021079F" w:rsidP="00A12F2C">
            <w:pPr>
              <w:spacing w:line="276" w:lineRule="auto"/>
              <w:contextualSpacing/>
              <w:rPr>
                <w:rFonts w:cs="Times New Roman"/>
                <w:lang w:val="en-US"/>
              </w:rPr>
            </w:pPr>
            <w:r w:rsidRPr="00D93B8F">
              <w:rPr>
                <w:rFonts w:cs="Times New Roman"/>
              </w:rPr>
              <w:t xml:space="preserve">Вкладка </w:t>
            </w:r>
            <w:r w:rsidRPr="00D93B8F">
              <w:rPr>
                <w:rFonts w:cs="Times New Roman"/>
                <w:lang w:val="en-US"/>
              </w:rPr>
              <w:t>"</w:t>
            </w:r>
            <w:r w:rsidRPr="00D93B8F">
              <w:rPr>
                <w:rFonts w:cs="Times New Roman"/>
              </w:rPr>
              <w:t>Показатели для ТО</w:t>
            </w:r>
            <w:r w:rsidRPr="00D93B8F">
              <w:rPr>
                <w:rFonts w:cs="Times New Roman"/>
                <w:lang w:val="en-US"/>
              </w:rPr>
              <w:t>"</w:t>
            </w:r>
          </w:p>
        </w:tc>
        <w:tc>
          <w:tcPr>
            <w:tcW w:w="0" w:type="auto"/>
            <w:vAlign w:val="center"/>
          </w:tcPr>
          <w:p w14:paraId="2ABC74E7" w14:textId="77777777" w:rsidR="0021079F" w:rsidRPr="00D93B8F" w:rsidRDefault="0021079F" w:rsidP="00A12F2C">
            <w:pPr>
              <w:spacing w:line="276" w:lineRule="auto"/>
              <w:contextualSpacing/>
              <w:rPr>
                <w:rFonts w:cs="Times New Roman"/>
              </w:rPr>
            </w:pPr>
          </w:p>
        </w:tc>
        <w:tc>
          <w:tcPr>
            <w:tcW w:w="0" w:type="auto"/>
            <w:vAlign w:val="center"/>
          </w:tcPr>
          <w:p w14:paraId="1ADD976A" w14:textId="77777777" w:rsidR="0021079F" w:rsidRPr="00D93B8F" w:rsidRDefault="0021079F" w:rsidP="00A12F2C">
            <w:pPr>
              <w:spacing w:line="276" w:lineRule="auto"/>
              <w:contextualSpacing/>
              <w:rPr>
                <w:rFonts w:cs="Times New Roman"/>
              </w:rPr>
            </w:pPr>
          </w:p>
        </w:tc>
        <w:tc>
          <w:tcPr>
            <w:tcW w:w="0" w:type="auto"/>
            <w:vAlign w:val="center"/>
          </w:tcPr>
          <w:p w14:paraId="42067AA6" w14:textId="77777777" w:rsidR="0021079F" w:rsidRPr="00D93B8F" w:rsidRDefault="0021079F" w:rsidP="00A12F2C">
            <w:pPr>
              <w:spacing w:line="276" w:lineRule="auto"/>
              <w:contextualSpacing/>
              <w:rPr>
                <w:rFonts w:cs="Times New Roman"/>
              </w:rPr>
            </w:pPr>
          </w:p>
        </w:tc>
      </w:tr>
      <w:tr w:rsidR="00D32FE9" w:rsidRPr="00D93B8F" w14:paraId="4C97418A" w14:textId="77777777" w:rsidTr="004809AF">
        <w:tc>
          <w:tcPr>
            <w:tcW w:w="0" w:type="auto"/>
            <w:vAlign w:val="center"/>
          </w:tcPr>
          <w:p w14:paraId="37CCAAA1" w14:textId="77777777" w:rsidR="0021079F" w:rsidRPr="00D93B8F" w:rsidRDefault="0021079F" w:rsidP="00A12F2C">
            <w:pPr>
              <w:spacing w:line="276" w:lineRule="auto"/>
              <w:contextualSpacing/>
              <w:rPr>
                <w:rFonts w:cs="Times New Roman"/>
              </w:rPr>
            </w:pPr>
            <w:r w:rsidRPr="00D93B8F">
              <w:rPr>
                <w:rFonts w:cs="Times New Roman"/>
              </w:rPr>
              <w:t>1.2.1</w:t>
            </w:r>
          </w:p>
        </w:tc>
        <w:tc>
          <w:tcPr>
            <w:tcW w:w="0" w:type="auto"/>
            <w:vAlign w:val="center"/>
          </w:tcPr>
          <w:p w14:paraId="41BABAAE" w14:textId="77777777" w:rsidR="0021079F" w:rsidRPr="00D93B8F" w:rsidRDefault="0021079F" w:rsidP="00A12F2C">
            <w:pPr>
              <w:spacing w:line="276" w:lineRule="auto"/>
              <w:contextualSpacing/>
              <w:rPr>
                <w:rFonts w:cs="Times New Roman"/>
              </w:rPr>
            </w:pPr>
            <w:r w:rsidRPr="00D93B8F">
              <w:rPr>
                <w:rFonts w:cs="Times New Roman"/>
              </w:rPr>
              <w:t>Сводная таблица показателей эффективности государственного контроля (надзора) для ТО</w:t>
            </w:r>
          </w:p>
        </w:tc>
        <w:tc>
          <w:tcPr>
            <w:tcW w:w="0" w:type="auto"/>
            <w:vAlign w:val="center"/>
          </w:tcPr>
          <w:p w14:paraId="33987709" w14:textId="77777777" w:rsidR="0021079F" w:rsidRPr="00D93B8F" w:rsidRDefault="0021079F" w:rsidP="00A12F2C">
            <w:pPr>
              <w:spacing w:line="276" w:lineRule="auto"/>
              <w:contextualSpacing/>
              <w:rPr>
                <w:rFonts w:cs="Times New Roman"/>
              </w:rPr>
            </w:pPr>
            <w:r w:rsidRPr="00D93B8F">
              <w:rPr>
                <w:rFonts w:cs="Times New Roman"/>
              </w:rPr>
              <w:t xml:space="preserve">1. Период среза </w:t>
            </w:r>
            <w:r w:rsidRPr="00D93B8F">
              <w:rPr>
                <w:rFonts w:cs="Times New Roman"/>
                <w:i/>
              </w:rPr>
              <w:t>(обязательный, выбор из списка)</w:t>
            </w:r>
          </w:p>
          <w:p w14:paraId="7B1B553B" w14:textId="77777777" w:rsidR="0021079F" w:rsidRPr="00D93B8F" w:rsidRDefault="0021079F" w:rsidP="00A12F2C">
            <w:pPr>
              <w:spacing w:line="276" w:lineRule="auto"/>
              <w:contextualSpacing/>
              <w:rPr>
                <w:rFonts w:cs="Times New Roman"/>
              </w:rPr>
            </w:pPr>
            <w:r w:rsidRPr="00D93B8F">
              <w:rPr>
                <w:rFonts w:cs="Times New Roman"/>
              </w:rPr>
              <w:t xml:space="preserve">2. Год планирования </w:t>
            </w:r>
            <w:r w:rsidRPr="00D93B8F">
              <w:rPr>
                <w:rFonts w:cs="Times New Roman"/>
                <w:i/>
              </w:rPr>
              <w:t>(обязательный, выбор из списка)</w:t>
            </w:r>
          </w:p>
          <w:p w14:paraId="62A1A4C7" w14:textId="77777777" w:rsidR="0021079F" w:rsidRPr="00D93B8F" w:rsidRDefault="0021079F" w:rsidP="00A12F2C">
            <w:pPr>
              <w:spacing w:line="276" w:lineRule="auto"/>
              <w:contextualSpacing/>
              <w:rPr>
                <w:rFonts w:cs="Times New Roman"/>
                <w:i/>
              </w:rPr>
            </w:pPr>
            <w:r w:rsidRPr="00D93B8F">
              <w:rPr>
                <w:rFonts w:cs="Times New Roman"/>
              </w:rPr>
              <w:t xml:space="preserve">3. Период планирования. Номер квартала </w:t>
            </w:r>
            <w:r w:rsidRPr="00D93B8F">
              <w:rPr>
                <w:rFonts w:cs="Times New Roman"/>
                <w:i/>
              </w:rPr>
              <w:lastRenderedPageBreak/>
              <w:t>(обязательный, диапазон от/до)</w:t>
            </w:r>
          </w:p>
          <w:p w14:paraId="6E3B594E" w14:textId="77777777" w:rsidR="0021079F" w:rsidRPr="00D93B8F" w:rsidRDefault="0021079F" w:rsidP="00A12F2C">
            <w:pPr>
              <w:spacing w:line="276" w:lineRule="auto"/>
              <w:contextualSpacing/>
              <w:rPr>
                <w:rFonts w:cs="Times New Roman"/>
              </w:rPr>
            </w:pPr>
            <w:r w:rsidRPr="00D93B8F">
              <w:rPr>
                <w:rFonts w:cs="Times New Roman"/>
              </w:rPr>
              <w:t xml:space="preserve">4. Признак СН </w:t>
            </w:r>
            <w:r w:rsidRPr="00D93B8F">
              <w:rPr>
                <w:rFonts w:cs="Times New Roman"/>
                <w:i/>
              </w:rPr>
              <w:t>(обязательный, выбор из списка)</w:t>
            </w:r>
          </w:p>
          <w:p w14:paraId="75DDFE91" w14:textId="77777777" w:rsidR="0021079F" w:rsidRPr="00D93B8F" w:rsidRDefault="0021079F" w:rsidP="00A12F2C">
            <w:pPr>
              <w:spacing w:line="276" w:lineRule="auto"/>
              <w:contextualSpacing/>
              <w:rPr>
                <w:rFonts w:cs="Times New Roman"/>
                <w:i/>
              </w:rPr>
            </w:pPr>
            <w:r w:rsidRPr="00D93B8F">
              <w:rPr>
                <w:rFonts w:cs="Times New Roman"/>
              </w:rPr>
              <w:t xml:space="preserve">5. ТО РКН </w:t>
            </w:r>
            <w:r w:rsidRPr="00D93B8F">
              <w:rPr>
                <w:rFonts w:cs="Times New Roman"/>
                <w:i/>
              </w:rPr>
              <w:t>(обязательный, выбор из списка)</w:t>
            </w:r>
          </w:p>
          <w:p w14:paraId="607BFCFB" w14:textId="77777777" w:rsidR="0021079F" w:rsidRPr="00D93B8F" w:rsidRDefault="0021079F" w:rsidP="00A12F2C">
            <w:pPr>
              <w:spacing w:line="276" w:lineRule="auto"/>
              <w:contextualSpacing/>
              <w:rPr>
                <w:rFonts w:cs="Times New Roman"/>
              </w:rPr>
            </w:pPr>
            <w:r w:rsidRPr="00D93B8F">
              <w:rPr>
                <w:rFonts w:cs="Times New Roman"/>
              </w:rPr>
              <w:t xml:space="preserve">6. Дата </w:t>
            </w:r>
            <w:r w:rsidRPr="00D93B8F">
              <w:rPr>
                <w:rFonts w:cs="Times New Roman"/>
                <w:i/>
              </w:rPr>
              <w:t>(необязательный, диапазон дат с/по)</w:t>
            </w:r>
          </w:p>
        </w:tc>
        <w:tc>
          <w:tcPr>
            <w:tcW w:w="0" w:type="auto"/>
            <w:vAlign w:val="center"/>
          </w:tcPr>
          <w:p w14:paraId="0FA51037"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Показатели из пп.1.1.1-1.1.19, сведенные в одну таблицу</w:t>
            </w:r>
          </w:p>
        </w:tc>
        <w:tc>
          <w:tcPr>
            <w:tcW w:w="0" w:type="auto"/>
            <w:vAlign w:val="center"/>
          </w:tcPr>
          <w:p w14:paraId="4A6BB817" w14:textId="77777777" w:rsidR="0021079F" w:rsidRPr="00D93B8F" w:rsidRDefault="0021079F" w:rsidP="00A12F2C">
            <w:pPr>
              <w:pStyle w:val="HTML2"/>
              <w:spacing w:after="0" w:line="276" w:lineRule="auto"/>
              <w:contextualSpacing/>
              <w:rPr>
                <w:rFonts w:ascii="Times New Roman" w:hAnsi="Times New Roman" w:cs="Times New Roman"/>
                <w:sz w:val="24"/>
                <w:szCs w:val="24"/>
              </w:rPr>
            </w:pPr>
            <w:r w:rsidRPr="00D93B8F">
              <w:rPr>
                <w:rFonts w:ascii="Times New Roman" w:hAnsi="Times New Roman" w:cs="Times New Roman"/>
                <w:sz w:val="24"/>
                <w:szCs w:val="24"/>
              </w:rPr>
              <w:t>1. Вычисляется для одного ТО</w:t>
            </w:r>
          </w:p>
          <w:p w14:paraId="21822758" w14:textId="77777777" w:rsidR="0021079F" w:rsidRPr="00D93B8F" w:rsidRDefault="0021079F" w:rsidP="00A12F2C">
            <w:pPr>
              <w:pStyle w:val="HTML2"/>
              <w:spacing w:after="0" w:line="276" w:lineRule="auto"/>
              <w:contextualSpacing/>
              <w:rPr>
                <w:rFonts w:ascii="Times New Roman" w:hAnsi="Times New Roman" w:cs="Times New Roman"/>
                <w:sz w:val="24"/>
                <w:szCs w:val="24"/>
              </w:rPr>
            </w:pPr>
            <w:r w:rsidRPr="00D93B8F">
              <w:rPr>
                <w:rFonts w:ascii="Times New Roman" w:hAnsi="Times New Roman" w:cs="Times New Roman"/>
                <w:sz w:val="24"/>
                <w:szCs w:val="24"/>
              </w:rPr>
              <w:t>2. ТО по умолчанию - Управление РКН по ЦФО</w:t>
            </w:r>
          </w:p>
          <w:p w14:paraId="192C1E68" w14:textId="77777777" w:rsidR="0021079F" w:rsidRPr="00D93B8F" w:rsidRDefault="0021079F" w:rsidP="00A12F2C">
            <w:pPr>
              <w:pStyle w:val="HTML2"/>
              <w:spacing w:after="0" w:line="276" w:lineRule="auto"/>
              <w:contextualSpacing/>
              <w:rPr>
                <w:rFonts w:ascii="Times New Roman" w:hAnsi="Times New Roman" w:cs="Times New Roman"/>
                <w:sz w:val="24"/>
                <w:szCs w:val="24"/>
              </w:rPr>
            </w:pPr>
            <w:r w:rsidRPr="00D93B8F">
              <w:rPr>
                <w:rFonts w:ascii="Times New Roman" w:hAnsi="Times New Roman" w:cs="Times New Roman"/>
                <w:sz w:val="24"/>
                <w:szCs w:val="24"/>
              </w:rPr>
              <w:t>3. Предусмотрена выгрузка в Excel</w:t>
            </w:r>
          </w:p>
        </w:tc>
      </w:tr>
      <w:tr w:rsidR="00D32FE9" w:rsidRPr="00D93B8F" w14:paraId="720D6B60" w14:textId="77777777" w:rsidTr="004809AF">
        <w:tc>
          <w:tcPr>
            <w:tcW w:w="0" w:type="auto"/>
            <w:vAlign w:val="center"/>
          </w:tcPr>
          <w:p w14:paraId="61BA2917" w14:textId="77777777" w:rsidR="0021079F" w:rsidRPr="00D93B8F" w:rsidRDefault="0021079F" w:rsidP="00A12F2C">
            <w:pPr>
              <w:spacing w:line="276" w:lineRule="auto"/>
              <w:contextualSpacing/>
              <w:rPr>
                <w:rFonts w:cs="Times New Roman"/>
              </w:rPr>
            </w:pPr>
            <w:r w:rsidRPr="00D93B8F">
              <w:rPr>
                <w:rFonts w:cs="Times New Roman"/>
              </w:rPr>
              <w:lastRenderedPageBreak/>
              <w:t>1.3</w:t>
            </w:r>
          </w:p>
        </w:tc>
        <w:tc>
          <w:tcPr>
            <w:tcW w:w="0" w:type="auto"/>
            <w:vAlign w:val="center"/>
          </w:tcPr>
          <w:p w14:paraId="3DC74F04" w14:textId="77777777" w:rsidR="0021079F" w:rsidRPr="00D93B8F" w:rsidRDefault="0021079F" w:rsidP="00A12F2C">
            <w:pPr>
              <w:spacing w:line="276" w:lineRule="auto"/>
              <w:contextualSpacing/>
              <w:rPr>
                <w:rFonts w:cs="Times New Roman"/>
              </w:rPr>
            </w:pPr>
            <w:r w:rsidRPr="00D93B8F">
              <w:rPr>
                <w:rFonts w:cs="Times New Roman"/>
              </w:rPr>
              <w:t>Перечень объектов (проверок, правонарушений, ЮЛ и ИП, наложенных и взысканных штрафов, заявлений о согласовании проведения внеплановых проверок)</w:t>
            </w:r>
          </w:p>
        </w:tc>
        <w:tc>
          <w:tcPr>
            <w:tcW w:w="0" w:type="auto"/>
            <w:vAlign w:val="center"/>
          </w:tcPr>
          <w:p w14:paraId="222F295E" w14:textId="77777777" w:rsidR="0021079F" w:rsidRPr="00D93B8F" w:rsidRDefault="0021079F" w:rsidP="00A12F2C">
            <w:pPr>
              <w:spacing w:line="276" w:lineRule="auto"/>
              <w:contextualSpacing/>
              <w:rPr>
                <w:rFonts w:cs="Times New Roman"/>
              </w:rPr>
            </w:pPr>
            <w:r w:rsidRPr="00D93B8F">
              <w:rPr>
                <w:rFonts w:cs="Times New Roman"/>
              </w:rPr>
              <w:t>Фильтр в явном виде отсутствует. Условия накладываются в зависимости от того, на какую цифру (числитель или знаменатель) и в какой таблице нажать. Условия определяются заголовками, на пересечении которых находится выбранная цифра. Всегда накладывается условие по году планирования. Также, в зависимости от таблицы, может быть наложено условие по кварталу планирования, сфере, ТО РКН.</w:t>
            </w:r>
          </w:p>
        </w:tc>
        <w:tc>
          <w:tcPr>
            <w:tcW w:w="0" w:type="auto"/>
            <w:vAlign w:val="center"/>
          </w:tcPr>
          <w:p w14:paraId="0652B79F" w14:textId="77777777" w:rsidR="0021079F" w:rsidRPr="00D93B8F" w:rsidRDefault="0021079F" w:rsidP="00A12F2C">
            <w:pPr>
              <w:spacing w:line="276" w:lineRule="auto"/>
              <w:contextualSpacing/>
              <w:rPr>
                <w:rFonts w:cs="Times New Roman"/>
              </w:rPr>
            </w:pPr>
            <w:r w:rsidRPr="00D93B8F">
              <w:rPr>
                <w:rFonts w:cs="Times New Roman"/>
              </w:rPr>
              <w:t>У пользователя есть возможность нажать на значение числителя или знаменателя показателей из пп.1.1.1-1.1.20. В данном отчете будет представлен</w:t>
            </w:r>
            <w:r w:rsidRPr="00D93B8F">
              <w:rPr>
                <w:rFonts w:cs="Times New Roman"/>
                <w:lang w:val="en-US"/>
              </w:rPr>
              <w:t xml:space="preserve"> </w:t>
            </w:r>
            <w:r w:rsidRPr="00D93B8F">
              <w:rPr>
                <w:rFonts w:cs="Times New Roman"/>
              </w:rPr>
              <w:t>список  соответствующих объектов.</w:t>
            </w:r>
          </w:p>
        </w:tc>
        <w:tc>
          <w:tcPr>
            <w:tcW w:w="0" w:type="auto"/>
            <w:vAlign w:val="center"/>
          </w:tcPr>
          <w:p w14:paraId="2E5AF247" w14:textId="77777777" w:rsidR="0021079F" w:rsidRPr="00D93B8F" w:rsidRDefault="0021079F" w:rsidP="00A12F2C">
            <w:pPr>
              <w:spacing w:line="276" w:lineRule="auto"/>
              <w:contextualSpacing/>
              <w:rPr>
                <w:rFonts w:cs="Times New Roman"/>
              </w:rPr>
            </w:pPr>
            <w:r w:rsidRPr="00D93B8F">
              <w:rPr>
                <w:rFonts w:cs="Times New Roman"/>
              </w:rPr>
              <w:t>Предусмотрена сортировка по столбцам отчета</w:t>
            </w:r>
          </w:p>
        </w:tc>
      </w:tr>
      <w:tr w:rsidR="00D32FE9" w:rsidRPr="00D93B8F" w14:paraId="2C8D4ECA" w14:textId="77777777" w:rsidTr="004809AF">
        <w:tc>
          <w:tcPr>
            <w:tcW w:w="0" w:type="auto"/>
            <w:vAlign w:val="center"/>
          </w:tcPr>
          <w:p w14:paraId="07DD3D10" w14:textId="77777777" w:rsidR="0021079F" w:rsidRPr="00D93B8F" w:rsidRDefault="0021079F" w:rsidP="00A12F2C">
            <w:pPr>
              <w:spacing w:line="276" w:lineRule="auto"/>
              <w:contextualSpacing/>
              <w:rPr>
                <w:rFonts w:cs="Times New Roman"/>
              </w:rPr>
            </w:pPr>
            <w:r w:rsidRPr="00D93B8F">
              <w:rPr>
                <w:rFonts w:cs="Times New Roman"/>
              </w:rPr>
              <w:t>2</w:t>
            </w:r>
          </w:p>
        </w:tc>
        <w:tc>
          <w:tcPr>
            <w:tcW w:w="0" w:type="auto"/>
            <w:vAlign w:val="center"/>
          </w:tcPr>
          <w:p w14:paraId="4D7C339A" w14:textId="77777777" w:rsidR="0021079F" w:rsidRPr="00D93B8F" w:rsidRDefault="0021079F" w:rsidP="00A12F2C">
            <w:pPr>
              <w:spacing w:line="276" w:lineRule="auto"/>
              <w:contextualSpacing/>
              <w:rPr>
                <w:rFonts w:cs="Times New Roman"/>
              </w:rPr>
            </w:pPr>
            <w:r w:rsidRPr="00D93B8F">
              <w:rPr>
                <w:rFonts w:cs="Times New Roman"/>
              </w:rPr>
              <w:t>Подсистема "Статистика СЭВ"</w:t>
            </w:r>
          </w:p>
        </w:tc>
        <w:tc>
          <w:tcPr>
            <w:tcW w:w="0" w:type="auto"/>
            <w:vAlign w:val="center"/>
          </w:tcPr>
          <w:p w14:paraId="30D47BE7" w14:textId="77777777" w:rsidR="0021079F" w:rsidRPr="00D93B8F" w:rsidRDefault="0021079F" w:rsidP="00A12F2C">
            <w:pPr>
              <w:spacing w:line="276" w:lineRule="auto"/>
              <w:contextualSpacing/>
              <w:rPr>
                <w:rFonts w:cs="Times New Roman"/>
              </w:rPr>
            </w:pPr>
          </w:p>
        </w:tc>
        <w:tc>
          <w:tcPr>
            <w:tcW w:w="0" w:type="auto"/>
            <w:vAlign w:val="center"/>
          </w:tcPr>
          <w:p w14:paraId="62A22867" w14:textId="77777777" w:rsidR="0021079F" w:rsidRPr="00D93B8F" w:rsidRDefault="0021079F" w:rsidP="00A12F2C">
            <w:pPr>
              <w:spacing w:line="276" w:lineRule="auto"/>
              <w:contextualSpacing/>
              <w:rPr>
                <w:rFonts w:cs="Times New Roman"/>
              </w:rPr>
            </w:pPr>
          </w:p>
        </w:tc>
        <w:tc>
          <w:tcPr>
            <w:tcW w:w="0" w:type="auto"/>
            <w:vAlign w:val="center"/>
          </w:tcPr>
          <w:p w14:paraId="01F4EF4F" w14:textId="77777777" w:rsidR="0021079F" w:rsidRPr="00D93B8F" w:rsidRDefault="0021079F" w:rsidP="00A12F2C">
            <w:pPr>
              <w:spacing w:line="276" w:lineRule="auto"/>
              <w:contextualSpacing/>
              <w:rPr>
                <w:rFonts w:cs="Times New Roman"/>
              </w:rPr>
            </w:pPr>
            <w:r w:rsidRPr="00D93B8F">
              <w:rPr>
                <w:rFonts w:cs="Times New Roman"/>
              </w:rPr>
              <w:t xml:space="preserve">Статистика обращений к </w:t>
            </w:r>
            <w:r w:rsidRPr="00D93B8F">
              <w:rPr>
                <w:rFonts w:cs="Times New Roman"/>
              </w:rPr>
              <w:lastRenderedPageBreak/>
              <w:t>веб-сервисам СЭВ</w:t>
            </w:r>
          </w:p>
        </w:tc>
      </w:tr>
      <w:tr w:rsidR="00D32FE9" w:rsidRPr="00D93B8F" w14:paraId="73AA4023" w14:textId="77777777" w:rsidTr="004809AF">
        <w:tc>
          <w:tcPr>
            <w:tcW w:w="0" w:type="auto"/>
            <w:vAlign w:val="center"/>
          </w:tcPr>
          <w:p w14:paraId="441471DA" w14:textId="77777777" w:rsidR="0021079F" w:rsidRPr="00D93B8F" w:rsidRDefault="0021079F" w:rsidP="00A12F2C">
            <w:pPr>
              <w:spacing w:line="276" w:lineRule="auto"/>
              <w:contextualSpacing/>
              <w:rPr>
                <w:rFonts w:cs="Times New Roman"/>
              </w:rPr>
            </w:pPr>
            <w:r w:rsidRPr="00D93B8F">
              <w:rPr>
                <w:rFonts w:cs="Times New Roman"/>
              </w:rPr>
              <w:lastRenderedPageBreak/>
              <w:t>2.1</w:t>
            </w:r>
          </w:p>
        </w:tc>
        <w:tc>
          <w:tcPr>
            <w:tcW w:w="0" w:type="auto"/>
            <w:vAlign w:val="center"/>
          </w:tcPr>
          <w:p w14:paraId="5F609A33" w14:textId="77777777" w:rsidR="0021079F" w:rsidRPr="00D93B8F" w:rsidRDefault="0021079F" w:rsidP="00A12F2C">
            <w:pPr>
              <w:spacing w:line="276" w:lineRule="auto"/>
              <w:contextualSpacing/>
              <w:outlineLvl w:val="1"/>
              <w:rPr>
                <w:rFonts w:cs="Times New Roman"/>
              </w:rPr>
            </w:pPr>
            <w:r w:rsidRPr="00D93B8F">
              <w:rPr>
                <w:rFonts w:cs="Times New Roman"/>
              </w:rPr>
              <w:t>Статистика обращений к веб-сервисам СЭВ</w:t>
            </w:r>
          </w:p>
        </w:tc>
        <w:tc>
          <w:tcPr>
            <w:tcW w:w="0" w:type="auto"/>
            <w:vAlign w:val="center"/>
          </w:tcPr>
          <w:p w14:paraId="180886D9"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1A29F106" w14:textId="77777777" w:rsidR="0021079F" w:rsidRPr="00D93B8F" w:rsidRDefault="0021079F" w:rsidP="00A12F2C">
            <w:pPr>
              <w:spacing w:line="276" w:lineRule="auto"/>
              <w:contextualSpacing/>
              <w:rPr>
                <w:rFonts w:cs="Times New Roman"/>
              </w:rPr>
            </w:pPr>
            <w:r w:rsidRPr="00D93B8F">
              <w:rPr>
                <w:rFonts w:cs="Times New Roman"/>
              </w:rPr>
              <w:t>Количество обращений к веб-сервисам СЭВ (в разрезе по наименованию сервисов и по наименованиям обращающихся организаций)</w:t>
            </w:r>
          </w:p>
        </w:tc>
        <w:tc>
          <w:tcPr>
            <w:tcW w:w="0" w:type="auto"/>
            <w:vAlign w:val="center"/>
          </w:tcPr>
          <w:p w14:paraId="561043E0"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908DA44" w14:textId="77777777" w:rsidR="0021079F" w:rsidRPr="00D93B8F" w:rsidRDefault="0021079F" w:rsidP="00A12F2C">
            <w:pPr>
              <w:spacing w:line="276" w:lineRule="auto"/>
              <w:contextualSpacing/>
              <w:rPr>
                <w:rFonts w:cs="Times New Roman"/>
              </w:rPr>
            </w:pPr>
            <w:r w:rsidRPr="00D93B8F">
              <w:rPr>
                <w:rFonts w:cs="Times New Roman"/>
              </w:rPr>
              <w:t>2. Можно скрыть полностью пустые строки и столбцы</w:t>
            </w:r>
          </w:p>
        </w:tc>
      </w:tr>
      <w:tr w:rsidR="00D32FE9" w:rsidRPr="00D93B8F" w14:paraId="220097F9" w14:textId="77777777" w:rsidTr="004809AF">
        <w:tc>
          <w:tcPr>
            <w:tcW w:w="0" w:type="auto"/>
            <w:vAlign w:val="center"/>
          </w:tcPr>
          <w:p w14:paraId="656B6BF5" w14:textId="77777777" w:rsidR="0021079F" w:rsidRPr="00D93B8F" w:rsidRDefault="0021079F" w:rsidP="00A12F2C">
            <w:pPr>
              <w:spacing w:line="276" w:lineRule="auto"/>
              <w:contextualSpacing/>
              <w:rPr>
                <w:rFonts w:cs="Times New Roman"/>
              </w:rPr>
            </w:pPr>
            <w:r w:rsidRPr="00D93B8F">
              <w:rPr>
                <w:rFonts w:cs="Times New Roman"/>
              </w:rPr>
              <w:t>3</w:t>
            </w:r>
          </w:p>
        </w:tc>
        <w:tc>
          <w:tcPr>
            <w:tcW w:w="0" w:type="auto"/>
            <w:vAlign w:val="center"/>
          </w:tcPr>
          <w:p w14:paraId="65198FE9" w14:textId="77777777" w:rsidR="0021079F" w:rsidRPr="00D93B8F" w:rsidRDefault="0021079F" w:rsidP="00A12F2C">
            <w:pPr>
              <w:spacing w:line="276" w:lineRule="auto"/>
              <w:contextualSpacing/>
              <w:rPr>
                <w:rFonts w:cs="Times New Roman"/>
              </w:rPr>
            </w:pPr>
            <w:r w:rsidRPr="00D93B8F">
              <w:rPr>
                <w:rFonts w:cs="Times New Roman"/>
              </w:rPr>
              <w:t>Подсистема "Отчеты СЭД"</w:t>
            </w:r>
          </w:p>
        </w:tc>
        <w:tc>
          <w:tcPr>
            <w:tcW w:w="0" w:type="auto"/>
            <w:vAlign w:val="center"/>
          </w:tcPr>
          <w:p w14:paraId="20B2CBCB" w14:textId="77777777" w:rsidR="0021079F" w:rsidRPr="00D93B8F" w:rsidRDefault="0021079F" w:rsidP="00A12F2C">
            <w:pPr>
              <w:spacing w:line="276" w:lineRule="auto"/>
              <w:contextualSpacing/>
              <w:rPr>
                <w:rFonts w:cs="Times New Roman"/>
              </w:rPr>
            </w:pPr>
          </w:p>
        </w:tc>
        <w:tc>
          <w:tcPr>
            <w:tcW w:w="0" w:type="auto"/>
            <w:vAlign w:val="center"/>
          </w:tcPr>
          <w:p w14:paraId="0640DEAD" w14:textId="77777777" w:rsidR="0021079F" w:rsidRPr="00D93B8F" w:rsidRDefault="0021079F" w:rsidP="00A12F2C">
            <w:pPr>
              <w:spacing w:line="276" w:lineRule="auto"/>
              <w:contextualSpacing/>
              <w:rPr>
                <w:rFonts w:cs="Times New Roman"/>
              </w:rPr>
            </w:pPr>
          </w:p>
        </w:tc>
        <w:tc>
          <w:tcPr>
            <w:tcW w:w="0" w:type="auto"/>
            <w:vAlign w:val="center"/>
          </w:tcPr>
          <w:p w14:paraId="01AB419B" w14:textId="77777777" w:rsidR="0021079F" w:rsidRPr="00D93B8F" w:rsidRDefault="0021079F" w:rsidP="00A12F2C">
            <w:pPr>
              <w:spacing w:line="276" w:lineRule="auto"/>
              <w:contextualSpacing/>
              <w:rPr>
                <w:rFonts w:cs="Times New Roman"/>
              </w:rPr>
            </w:pPr>
          </w:p>
        </w:tc>
      </w:tr>
      <w:tr w:rsidR="00D32FE9" w:rsidRPr="00D93B8F" w14:paraId="20AA6D22" w14:textId="77777777" w:rsidTr="004809AF">
        <w:tc>
          <w:tcPr>
            <w:tcW w:w="0" w:type="auto"/>
            <w:vAlign w:val="center"/>
          </w:tcPr>
          <w:p w14:paraId="0BD2FBF0" w14:textId="77777777" w:rsidR="0021079F" w:rsidRPr="00D93B8F" w:rsidRDefault="0021079F" w:rsidP="00A12F2C">
            <w:pPr>
              <w:spacing w:line="276" w:lineRule="auto"/>
              <w:contextualSpacing/>
              <w:rPr>
                <w:rFonts w:cs="Times New Roman"/>
              </w:rPr>
            </w:pPr>
            <w:r w:rsidRPr="00D93B8F">
              <w:rPr>
                <w:rFonts w:cs="Times New Roman"/>
              </w:rPr>
              <w:t>3.1</w:t>
            </w:r>
          </w:p>
        </w:tc>
        <w:tc>
          <w:tcPr>
            <w:tcW w:w="0" w:type="auto"/>
            <w:vAlign w:val="center"/>
          </w:tcPr>
          <w:p w14:paraId="3817CD73" w14:textId="77777777" w:rsidR="0021079F" w:rsidRPr="00D93B8F" w:rsidRDefault="0021079F" w:rsidP="00A12F2C">
            <w:pPr>
              <w:spacing w:line="276" w:lineRule="auto"/>
              <w:contextualSpacing/>
              <w:rPr>
                <w:rFonts w:cs="Times New Roman"/>
              </w:rPr>
            </w:pPr>
            <w:r w:rsidRPr="00D93B8F">
              <w:rPr>
                <w:rFonts w:cs="Times New Roman"/>
              </w:rPr>
              <w:t>О ходе исполнения поручений по обращениям</w:t>
            </w:r>
          </w:p>
        </w:tc>
        <w:tc>
          <w:tcPr>
            <w:tcW w:w="0" w:type="auto"/>
            <w:vAlign w:val="center"/>
          </w:tcPr>
          <w:p w14:paraId="04319584" w14:textId="77777777" w:rsidR="0021079F" w:rsidRPr="00D93B8F" w:rsidRDefault="0021079F" w:rsidP="00A12F2C">
            <w:pPr>
              <w:spacing w:line="276" w:lineRule="auto"/>
              <w:contextualSpacing/>
              <w:rPr>
                <w:rFonts w:cs="Times New Roman"/>
              </w:rPr>
            </w:pPr>
            <w:r w:rsidRPr="00D93B8F">
              <w:rPr>
                <w:rFonts w:cs="Times New Roman"/>
              </w:rPr>
              <w:t xml:space="preserve">1. Максимальное количество строк на странице </w:t>
            </w:r>
            <w:r w:rsidRPr="00D93B8F">
              <w:rPr>
                <w:rFonts w:cs="Times New Roman"/>
                <w:i/>
              </w:rPr>
              <w:t>(необязательный, число)</w:t>
            </w:r>
          </w:p>
          <w:p w14:paraId="7D41892B" w14:textId="77777777" w:rsidR="0021079F" w:rsidRPr="00D93B8F" w:rsidRDefault="0021079F" w:rsidP="00A12F2C">
            <w:pPr>
              <w:spacing w:line="276" w:lineRule="auto"/>
              <w:contextualSpacing/>
              <w:rPr>
                <w:rFonts w:cs="Times New Roman"/>
              </w:rPr>
            </w:pPr>
            <w:r w:rsidRPr="00D93B8F">
              <w:rPr>
                <w:rFonts w:cs="Times New Roman"/>
              </w:rPr>
              <w:t xml:space="preserve">2. Дата отчета </w:t>
            </w:r>
            <w:r w:rsidRPr="00D93B8F">
              <w:rPr>
                <w:rFonts w:cs="Times New Roman"/>
                <w:i/>
              </w:rPr>
              <w:t>(обязательный, диапазон дат с/по)</w:t>
            </w:r>
            <w:r w:rsidRPr="00D93B8F">
              <w:rPr>
                <w:rFonts w:cs="Times New Roman"/>
              </w:rPr>
              <w:t xml:space="preserve"> –</w:t>
            </w:r>
          </w:p>
          <w:p w14:paraId="56383ADE" w14:textId="77777777" w:rsidR="0021079F" w:rsidRPr="00D93B8F" w:rsidRDefault="0021079F" w:rsidP="00A12F2C">
            <w:pPr>
              <w:spacing w:line="276" w:lineRule="auto"/>
              <w:contextualSpacing/>
              <w:rPr>
                <w:rFonts w:cs="Times New Roman"/>
              </w:rPr>
            </w:pPr>
            <w:r w:rsidRPr="00D93B8F">
              <w:rPr>
                <w:rFonts w:cs="Times New Roman"/>
              </w:rPr>
              <w:t>будут выбраны поручения, срок исполнения которых</w:t>
            </w:r>
          </w:p>
          <w:p w14:paraId="4637476A" w14:textId="77777777" w:rsidR="0021079F" w:rsidRPr="00D93B8F" w:rsidRDefault="0021079F" w:rsidP="00A12F2C">
            <w:pPr>
              <w:spacing w:line="276" w:lineRule="auto"/>
              <w:contextualSpacing/>
              <w:rPr>
                <w:rFonts w:cs="Times New Roman"/>
              </w:rPr>
            </w:pPr>
            <w:r w:rsidRPr="00D93B8F">
              <w:rPr>
                <w:rFonts w:cs="Times New Roman"/>
              </w:rPr>
              <w:t>попадает в интервал ±неделя от указанной даты</w:t>
            </w:r>
          </w:p>
          <w:p w14:paraId="51BB9582" w14:textId="77777777" w:rsidR="0021079F" w:rsidRPr="00D93B8F" w:rsidRDefault="0021079F" w:rsidP="00A12F2C">
            <w:pPr>
              <w:spacing w:line="276" w:lineRule="auto"/>
              <w:contextualSpacing/>
              <w:rPr>
                <w:rFonts w:cs="Times New Roman"/>
              </w:rPr>
            </w:pPr>
            <w:r w:rsidRPr="00D93B8F">
              <w:rPr>
                <w:rFonts w:cs="Times New Roman"/>
              </w:rPr>
              <w:t xml:space="preserve">3. ФИО должностного лица, которому документ поступил на рассмотрение </w:t>
            </w:r>
            <w:r w:rsidRPr="00D93B8F">
              <w:rPr>
                <w:rFonts w:cs="Times New Roman"/>
                <w:i/>
              </w:rPr>
              <w:t>(необязательный, строка)</w:t>
            </w:r>
          </w:p>
          <w:p w14:paraId="24637A90" w14:textId="77777777" w:rsidR="0021079F" w:rsidRPr="00D93B8F" w:rsidRDefault="0021079F" w:rsidP="00A12F2C">
            <w:pPr>
              <w:spacing w:line="276" w:lineRule="auto"/>
              <w:contextualSpacing/>
              <w:rPr>
                <w:rFonts w:cs="Times New Roman"/>
              </w:rPr>
            </w:pPr>
            <w:r w:rsidRPr="00D93B8F">
              <w:rPr>
                <w:rFonts w:cs="Times New Roman"/>
              </w:rPr>
              <w:t xml:space="preserve">4. Ход исполнения </w:t>
            </w:r>
            <w:r w:rsidRPr="00D93B8F">
              <w:rPr>
                <w:rFonts w:cs="Times New Roman"/>
                <w:i/>
              </w:rPr>
              <w:t>(необязательный, множественный выбор)</w:t>
            </w:r>
          </w:p>
          <w:p w14:paraId="1761B417" w14:textId="77777777" w:rsidR="0021079F" w:rsidRPr="00D93B8F" w:rsidRDefault="0021079F" w:rsidP="00A12F2C">
            <w:pPr>
              <w:spacing w:line="276" w:lineRule="auto"/>
              <w:contextualSpacing/>
              <w:rPr>
                <w:rFonts w:cs="Times New Roman"/>
              </w:rPr>
            </w:pPr>
            <w:r w:rsidRPr="00D93B8F">
              <w:rPr>
                <w:rFonts w:cs="Times New Roman"/>
              </w:rPr>
              <w:t xml:space="preserve">5. ТО РКН </w:t>
            </w:r>
            <w:r w:rsidRPr="00D93B8F">
              <w:rPr>
                <w:rFonts w:cs="Times New Roman"/>
                <w:i/>
              </w:rPr>
              <w:t xml:space="preserve">(необязательный, </w:t>
            </w:r>
            <w:r w:rsidRPr="00D93B8F">
              <w:rPr>
                <w:rFonts w:cs="Times New Roman"/>
                <w:i/>
              </w:rPr>
              <w:lastRenderedPageBreak/>
              <w:t>выбор из списка)</w:t>
            </w:r>
            <w:r w:rsidRPr="00D93B8F">
              <w:rPr>
                <w:rFonts w:cs="Times New Roman"/>
              </w:rPr>
              <w:t xml:space="preserve"> – помимо конкретного ТО можно выбрать 1) конкретный ФО, 2) ЦА, 3) все ТО и ЦА</w:t>
            </w:r>
          </w:p>
        </w:tc>
        <w:tc>
          <w:tcPr>
            <w:tcW w:w="0" w:type="auto"/>
            <w:vAlign w:val="center"/>
          </w:tcPr>
          <w:p w14:paraId="1A469EAA"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поручений по обращениям граждан с указанием ответственных исполнителей и хода исполнения</w:t>
            </w:r>
          </w:p>
        </w:tc>
        <w:tc>
          <w:tcPr>
            <w:tcW w:w="0" w:type="auto"/>
            <w:vAlign w:val="center"/>
          </w:tcPr>
          <w:p w14:paraId="22419E1A"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A5B03B7"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183FCE65" w14:textId="77777777" w:rsidTr="004809AF">
        <w:tc>
          <w:tcPr>
            <w:tcW w:w="0" w:type="auto"/>
            <w:vAlign w:val="center"/>
          </w:tcPr>
          <w:p w14:paraId="4529692C" w14:textId="77777777" w:rsidR="0021079F" w:rsidRPr="00D93B8F" w:rsidRDefault="0021079F" w:rsidP="00A12F2C">
            <w:pPr>
              <w:spacing w:line="276" w:lineRule="auto"/>
              <w:contextualSpacing/>
              <w:rPr>
                <w:rFonts w:cs="Times New Roman"/>
              </w:rPr>
            </w:pPr>
            <w:r w:rsidRPr="00D93B8F">
              <w:rPr>
                <w:rFonts w:cs="Times New Roman"/>
              </w:rPr>
              <w:lastRenderedPageBreak/>
              <w:t>3.2</w:t>
            </w:r>
          </w:p>
        </w:tc>
        <w:tc>
          <w:tcPr>
            <w:tcW w:w="0" w:type="auto"/>
            <w:vAlign w:val="center"/>
          </w:tcPr>
          <w:p w14:paraId="60B4A32F" w14:textId="77777777" w:rsidR="0021079F" w:rsidRPr="00D93B8F" w:rsidRDefault="0021079F" w:rsidP="00A12F2C">
            <w:pPr>
              <w:spacing w:line="276" w:lineRule="auto"/>
              <w:contextualSpacing/>
              <w:rPr>
                <w:rFonts w:cs="Times New Roman"/>
              </w:rPr>
            </w:pPr>
            <w:r w:rsidRPr="00D93B8F">
              <w:rPr>
                <w:rFonts w:cs="Times New Roman"/>
              </w:rPr>
              <w:t>О поступлении и рассмотрении обращений в ЦА</w:t>
            </w:r>
          </w:p>
        </w:tc>
        <w:tc>
          <w:tcPr>
            <w:tcW w:w="0" w:type="auto"/>
            <w:vAlign w:val="center"/>
          </w:tcPr>
          <w:p w14:paraId="0CE538FD" w14:textId="77777777" w:rsidR="0021079F" w:rsidRPr="00D93B8F" w:rsidRDefault="0021079F" w:rsidP="00A12F2C">
            <w:pPr>
              <w:spacing w:line="276" w:lineRule="auto"/>
              <w:contextualSpacing/>
              <w:rPr>
                <w:rFonts w:cs="Times New Roman"/>
                <w:i/>
              </w:rPr>
            </w:pPr>
            <w:r w:rsidRPr="00D93B8F">
              <w:rPr>
                <w:rFonts w:cs="Times New Roman"/>
              </w:rPr>
              <w:t xml:space="preserve">1. Дата поступления </w:t>
            </w:r>
            <w:r w:rsidRPr="00D93B8F">
              <w:rPr>
                <w:rFonts w:cs="Times New Roman"/>
                <w:i/>
              </w:rPr>
              <w:t>(обязательный, диапазон дат с/по)</w:t>
            </w:r>
          </w:p>
          <w:p w14:paraId="50C7FF80" w14:textId="77777777" w:rsidR="0021079F" w:rsidRPr="00D93B8F" w:rsidRDefault="0021079F" w:rsidP="00A12F2C">
            <w:pPr>
              <w:spacing w:line="276" w:lineRule="auto"/>
              <w:contextualSpacing/>
              <w:rPr>
                <w:rFonts w:cs="Times New Roman"/>
              </w:rPr>
            </w:pPr>
            <w:r w:rsidRPr="00D93B8F">
              <w:rPr>
                <w:rFonts w:cs="Times New Roman"/>
              </w:rPr>
              <w:t xml:space="preserve">2. Управление ЦА </w:t>
            </w:r>
            <w:r w:rsidRPr="00D93B8F">
              <w:rPr>
                <w:rFonts w:cs="Times New Roman"/>
                <w:i/>
              </w:rPr>
              <w:t xml:space="preserve">(обязательный, выбор из списка) </w:t>
            </w:r>
            <w:r w:rsidRPr="00D93B8F">
              <w:rPr>
                <w:rFonts w:cs="Times New Roman"/>
              </w:rPr>
              <w:t>– помимо конкретного управления можно указать "Все управления ЦА"</w:t>
            </w:r>
          </w:p>
        </w:tc>
        <w:tc>
          <w:tcPr>
            <w:tcW w:w="0" w:type="auto"/>
            <w:vAlign w:val="center"/>
          </w:tcPr>
          <w:p w14:paraId="23A1B72E" w14:textId="77777777" w:rsidR="0021079F" w:rsidRPr="00D93B8F" w:rsidRDefault="0021079F" w:rsidP="00A12F2C">
            <w:pPr>
              <w:spacing w:line="276" w:lineRule="auto"/>
              <w:contextualSpacing/>
              <w:rPr>
                <w:rFonts w:cs="Times New Roman"/>
              </w:rPr>
            </w:pPr>
            <w:r w:rsidRPr="00D93B8F">
              <w:rPr>
                <w:rFonts w:cs="Times New Roman"/>
              </w:rPr>
              <w:t>1. Количество обращений, поступивших в отчетном периоде</w:t>
            </w:r>
          </w:p>
          <w:p w14:paraId="0DFD25D9" w14:textId="77777777" w:rsidR="0021079F" w:rsidRPr="00D93B8F" w:rsidRDefault="0021079F" w:rsidP="00A12F2C">
            <w:pPr>
              <w:spacing w:line="276" w:lineRule="auto"/>
              <w:contextualSpacing/>
              <w:rPr>
                <w:rFonts w:cs="Times New Roman"/>
              </w:rPr>
            </w:pPr>
            <w:r w:rsidRPr="00D93B8F">
              <w:rPr>
                <w:rFonts w:cs="Times New Roman"/>
              </w:rPr>
              <w:t>2. Количество обращений, рассмотренных в отчетном периоде</w:t>
            </w:r>
          </w:p>
          <w:p w14:paraId="43A1A9E8" w14:textId="77777777" w:rsidR="0021079F" w:rsidRPr="00D93B8F" w:rsidRDefault="0021079F" w:rsidP="00A12F2C">
            <w:pPr>
              <w:spacing w:line="276" w:lineRule="auto"/>
              <w:contextualSpacing/>
              <w:rPr>
                <w:rFonts w:cs="Times New Roman"/>
              </w:rPr>
            </w:pPr>
            <w:r w:rsidRPr="00D93B8F">
              <w:rPr>
                <w:rFonts w:cs="Times New Roman"/>
              </w:rPr>
              <w:t>3. Количество обращений, рассмотренных с нарушением сроков в отчетном периоде</w:t>
            </w:r>
          </w:p>
          <w:p w14:paraId="2C000C57" w14:textId="77777777" w:rsidR="0021079F" w:rsidRPr="00D93B8F" w:rsidRDefault="0021079F" w:rsidP="00A12F2C">
            <w:pPr>
              <w:spacing w:line="276" w:lineRule="auto"/>
              <w:contextualSpacing/>
              <w:rPr>
                <w:rFonts w:cs="Times New Roman"/>
              </w:rPr>
            </w:pPr>
            <w:r w:rsidRPr="00D93B8F">
              <w:rPr>
                <w:rFonts w:cs="Times New Roman"/>
              </w:rPr>
              <w:t>4. Количество обращений, поступивших с начала года</w:t>
            </w:r>
          </w:p>
          <w:p w14:paraId="18E61E07" w14:textId="77777777" w:rsidR="0021079F" w:rsidRPr="00D93B8F" w:rsidRDefault="0021079F" w:rsidP="00A12F2C">
            <w:pPr>
              <w:spacing w:line="276" w:lineRule="auto"/>
              <w:contextualSpacing/>
              <w:rPr>
                <w:rFonts w:cs="Times New Roman"/>
              </w:rPr>
            </w:pPr>
            <w:r w:rsidRPr="00D93B8F">
              <w:rPr>
                <w:rFonts w:cs="Times New Roman"/>
              </w:rPr>
              <w:t>5. Количество обращений, рассмотренных с начала года</w:t>
            </w:r>
          </w:p>
          <w:p w14:paraId="4F1AC3C4" w14:textId="77777777" w:rsidR="0021079F" w:rsidRPr="00D93B8F" w:rsidRDefault="0021079F" w:rsidP="00A12F2C">
            <w:pPr>
              <w:spacing w:line="276" w:lineRule="auto"/>
              <w:contextualSpacing/>
              <w:rPr>
                <w:rFonts w:cs="Times New Roman"/>
              </w:rPr>
            </w:pPr>
            <w:r w:rsidRPr="00D93B8F">
              <w:rPr>
                <w:rFonts w:cs="Times New Roman"/>
              </w:rPr>
              <w:t>6. Количество обращений, рассмотренных с нарушением сроков с начала года</w:t>
            </w:r>
          </w:p>
        </w:tc>
        <w:tc>
          <w:tcPr>
            <w:tcW w:w="0" w:type="auto"/>
            <w:vAlign w:val="center"/>
          </w:tcPr>
          <w:p w14:paraId="50D50C25"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DFE1680" w14:textId="77777777" w:rsidTr="004809AF">
        <w:tc>
          <w:tcPr>
            <w:tcW w:w="0" w:type="auto"/>
            <w:vAlign w:val="center"/>
          </w:tcPr>
          <w:p w14:paraId="62DDC232" w14:textId="77777777" w:rsidR="0021079F" w:rsidRPr="00D93B8F" w:rsidRDefault="0021079F" w:rsidP="00A12F2C">
            <w:pPr>
              <w:spacing w:line="276" w:lineRule="auto"/>
              <w:contextualSpacing/>
              <w:rPr>
                <w:rFonts w:cs="Times New Roman"/>
              </w:rPr>
            </w:pPr>
            <w:r w:rsidRPr="00D93B8F">
              <w:rPr>
                <w:rFonts w:cs="Times New Roman"/>
              </w:rPr>
              <w:t>3.2.1</w:t>
            </w:r>
          </w:p>
        </w:tc>
        <w:tc>
          <w:tcPr>
            <w:tcW w:w="0" w:type="auto"/>
            <w:vAlign w:val="center"/>
          </w:tcPr>
          <w:p w14:paraId="706FD945" w14:textId="77777777" w:rsidR="0021079F" w:rsidRPr="00D93B8F" w:rsidRDefault="0021079F" w:rsidP="00A12F2C">
            <w:pPr>
              <w:spacing w:line="276" w:lineRule="auto"/>
              <w:contextualSpacing/>
              <w:rPr>
                <w:rFonts w:cs="Times New Roman"/>
              </w:rPr>
            </w:pPr>
            <w:r w:rsidRPr="00D93B8F">
              <w:rPr>
                <w:rFonts w:cs="Times New Roman"/>
              </w:rPr>
              <w:t>Список обращений граждан в ЦА (поступивших, рассмотренных, рассмотренных с нарушением сроков)</w:t>
            </w:r>
          </w:p>
        </w:tc>
        <w:tc>
          <w:tcPr>
            <w:tcW w:w="0" w:type="auto"/>
            <w:vAlign w:val="center"/>
          </w:tcPr>
          <w:p w14:paraId="0DEF157E"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Условия накладываются в зависимости от того, на какую цифру и в каком столбце нажать. Условия </w:t>
            </w:r>
            <w:r w:rsidRPr="00D93B8F">
              <w:rPr>
                <w:rFonts w:cs="Times New Roman"/>
              </w:rPr>
              <w:lastRenderedPageBreak/>
              <w:t>определяются заголовками, на пересечении которых находится выбранная цифра. Накладывается условие 1) по наименованию управления, 2) по времени (в отчетном периоде или с начала года) и 3) по статусу (поступило, рассмотрено, рассмотрено с нарушением сроков).</w:t>
            </w:r>
          </w:p>
        </w:tc>
        <w:tc>
          <w:tcPr>
            <w:tcW w:w="0" w:type="auto"/>
            <w:vAlign w:val="center"/>
          </w:tcPr>
          <w:p w14:paraId="28184C21" w14:textId="77777777" w:rsidR="0021079F" w:rsidRPr="00D93B8F" w:rsidRDefault="0021079F" w:rsidP="00A12F2C">
            <w:pPr>
              <w:spacing w:line="276" w:lineRule="auto"/>
              <w:contextualSpacing/>
              <w:rPr>
                <w:rFonts w:cs="Times New Roman"/>
              </w:rPr>
            </w:pPr>
            <w:r w:rsidRPr="00D93B8F">
              <w:rPr>
                <w:rFonts w:cs="Times New Roman"/>
              </w:rPr>
              <w:lastRenderedPageBreak/>
              <w:t>1.Список обращений, поступивших в отчетном периоде</w:t>
            </w:r>
          </w:p>
          <w:p w14:paraId="472D6129" w14:textId="77777777" w:rsidR="0021079F" w:rsidRPr="00D93B8F" w:rsidRDefault="0021079F" w:rsidP="00A12F2C">
            <w:pPr>
              <w:spacing w:line="276" w:lineRule="auto"/>
              <w:contextualSpacing/>
              <w:rPr>
                <w:rFonts w:cs="Times New Roman"/>
              </w:rPr>
            </w:pPr>
            <w:r w:rsidRPr="00D93B8F">
              <w:rPr>
                <w:rFonts w:cs="Times New Roman"/>
              </w:rPr>
              <w:t>2. Список обращений, рассмотренных в отчетном периоде</w:t>
            </w:r>
          </w:p>
          <w:p w14:paraId="32F52D33" w14:textId="77777777" w:rsidR="0021079F" w:rsidRPr="00D93B8F" w:rsidRDefault="0021079F" w:rsidP="00A12F2C">
            <w:pPr>
              <w:spacing w:line="276" w:lineRule="auto"/>
              <w:contextualSpacing/>
              <w:rPr>
                <w:rFonts w:cs="Times New Roman"/>
              </w:rPr>
            </w:pPr>
            <w:r w:rsidRPr="00D93B8F">
              <w:rPr>
                <w:rFonts w:cs="Times New Roman"/>
              </w:rPr>
              <w:t xml:space="preserve">3. Список обращений, рассмотренных с нарушением сроков в </w:t>
            </w:r>
            <w:r w:rsidRPr="00D93B8F">
              <w:rPr>
                <w:rFonts w:cs="Times New Roman"/>
              </w:rPr>
              <w:lastRenderedPageBreak/>
              <w:t>отчетном периоде</w:t>
            </w:r>
          </w:p>
          <w:p w14:paraId="02D3C610" w14:textId="77777777" w:rsidR="0021079F" w:rsidRPr="00D93B8F" w:rsidRDefault="0021079F" w:rsidP="00A12F2C">
            <w:pPr>
              <w:spacing w:line="276" w:lineRule="auto"/>
              <w:contextualSpacing/>
              <w:rPr>
                <w:rFonts w:cs="Times New Roman"/>
              </w:rPr>
            </w:pPr>
            <w:r w:rsidRPr="00D93B8F">
              <w:rPr>
                <w:rFonts w:cs="Times New Roman"/>
              </w:rPr>
              <w:t>4. Список обращений, поступивших с начала года</w:t>
            </w:r>
          </w:p>
          <w:p w14:paraId="116200B3" w14:textId="77777777" w:rsidR="0021079F" w:rsidRPr="00D93B8F" w:rsidRDefault="0021079F" w:rsidP="00A12F2C">
            <w:pPr>
              <w:spacing w:line="276" w:lineRule="auto"/>
              <w:contextualSpacing/>
              <w:rPr>
                <w:rFonts w:cs="Times New Roman"/>
              </w:rPr>
            </w:pPr>
            <w:r w:rsidRPr="00D93B8F">
              <w:rPr>
                <w:rFonts w:cs="Times New Roman"/>
              </w:rPr>
              <w:t>5. Список обращений, рассмотренных с начала года</w:t>
            </w:r>
          </w:p>
          <w:p w14:paraId="77C17EEF" w14:textId="77777777" w:rsidR="0021079F" w:rsidRPr="00D93B8F" w:rsidRDefault="0021079F" w:rsidP="00A12F2C">
            <w:pPr>
              <w:spacing w:line="276" w:lineRule="auto"/>
              <w:contextualSpacing/>
              <w:rPr>
                <w:rFonts w:cs="Times New Roman"/>
              </w:rPr>
            </w:pPr>
            <w:r w:rsidRPr="00D93B8F">
              <w:rPr>
                <w:rFonts w:cs="Times New Roman"/>
              </w:rPr>
              <w:t>6. Список обращений, рассмотренных с нарушением сроков с начала года</w:t>
            </w:r>
          </w:p>
        </w:tc>
        <w:tc>
          <w:tcPr>
            <w:tcW w:w="0" w:type="auto"/>
            <w:vAlign w:val="center"/>
          </w:tcPr>
          <w:p w14:paraId="552F9899"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077D6D0D" w14:textId="77777777" w:rsidTr="004809AF">
        <w:tc>
          <w:tcPr>
            <w:tcW w:w="0" w:type="auto"/>
            <w:vAlign w:val="center"/>
          </w:tcPr>
          <w:p w14:paraId="37B1FC13" w14:textId="77777777" w:rsidR="0021079F" w:rsidRPr="00D93B8F" w:rsidRDefault="0021079F" w:rsidP="00A12F2C">
            <w:pPr>
              <w:spacing w:line="276" w:lineRule="auto"/>
              <w:contextualSpacing/>
              <w:rPr>
                <w:rFonts w:cs="Times New Roman"/>
              </w:rPr>
            </w:pPr>
            <w:r w:rsidRPr="00D93B8F">
              <w:rPr>
                <w:rFonts w:cs="Times New Roman"/>
              </w:rPr>
              <w:lastRenderedPageBreak/>
              <w:t>3.3</w:t>
            </w:r>
          </w:p>
        </w:tc>
        <w:tc>
          <w:tcPr>
            <w:tcW w:w="0" w:type="auto"/>
            <w:vAlign w:val="center"/>
          </w:tcPr>
          <w:p w14:paraId="42203AFF" w14:textId="77777777" w:rsidR="0021079F" w:rsidRPr="00D93B8F" w:rsidRDefault="0021079F" w:rsidP="00A12F2C">
            <w:pPr>
              <w:spacing w:line="276" w:lineRule="auto"/>
              <w:contextualSpacing/>
              <w:rPr>
                <w:rFonts w:cs="Times New Roman"/>
              </w:rPr>
            </w:pPr>
            <w:r w:rsidRPr="00D93B8F">
              <w:rPr>
                <w:rFonts w:cs="Times New Roman"/>
              </w:rPr>
              <w:t>О поступлении и рассмотрении обращений в ТО</w:t>
            </w:r>
          </w:p>
        </w:tc>
        <w:tc>
          <w:tcPr>
            <w:tcW w:w="0" w:type="auto"/>
            <w:vAlign w:val="center"/>
          </w:tcPr>
          <w:p w14:paraId="69841729" w14:textId="77777777" w:rsidR="0021079F" w:rsidRPr="00D93B8F" w:rsidRDefault="0021079F" w:rsidP="00A12F2C">
            <w:pPr>
              <w:spacing w:line="276" w:lineRule="auto"/>
              <w:contextualSpacing/>
              <w:rPr>
                <w:rFonts w:cs="Times New Roman"/>
                <w:i/>
              </w:rPr>
            </w:pPr>
            <w:r w:rsidRPr="00D93B8F">
              <w:rPr>
                <w:rFonts w:cs="Times New Roman"/>
              </w:rPr>
              <w:t xml:space="preserve">1. Дата поступления </w:t>
            </w:r>
            <w:r w:rsidRPr="00D93B8F">
              <w:rPr>
                <w:rFonts w:cs="Times New Roman"/>
                <w:i/>
              </w:rPr>
              <w:t>(обязательный, диапазон дат с/по)</w:t>
            </w:r>
          </w:p>
          <w:p w14:paraId="0B796786"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vAlign w:val="center"/>
          </w:tcPr>
          <w:p w14:paraId="4B853B2C" w14:textId="77777777" w:rsidR="0021079F" w:rsidRPr="00D93B8F" w:rsidRDefault="0021079F" w:rsidP="00A12F2C">
            <w:pPr>
              <w:spacing w:line="276" w:lineRule="auto"/>
              <w:contextualSpacing/>
              <w:rPr>
                <w:rFonts w:cs="Times New Roman"/>
              </w:rPr>
            </w:pPr>
            <w:r w:rsidRPr="00D93B8F">
              <w:rPr>
                <w:rFonts w:cs="Times New Roman"/>
              </w:rPr>
              <w:t>1. Количество обращений, поступивших в отчетном периоде</w:t>
            </w:r>
          </w:p>
          <w:p w14:paraId="513BE95D" w14:textId="77777777" w:rsidR="0021079F" w:rsidRPr="00D93B8F" w:rsidRDefault="0021079F" w:rsidP="00A12F2C">
            <w:pPr>
              <w:spacing w:line="276" w:lineRule="auto"/>
              <w:contextualSpacing/>
              <w:rPr>
                <w:rFonts w:cs="Times New Roman"/>
              </w:rPr>
            </w:pPr>
            <w:r w:rsidRPr="00D93B8F">
              <w:rPr>
                <w:rFonts w:cs="Times New Roman"/>
              </w:rPr>
              <w:t>2. Количество обращений, рассмотренных в отчетном периоде</w:t>
            </w:r>
          </w:p>
          <w:p w14:paraId="02748196" w14:textId="77777777" w:rsidR="0021079F" w:rsidRPr="00D93B8F" w:rsidRDefault="0021079F" w:rsidP="00A12F2C">
            <w:pPr>
              <w:spacing w:line="276" w:lineRule="auto"/>
              <w:contextualSpacing/>
              <w:rPr>
                <w:rFonts w:cs="Times New Roman"/>
              </w:rPr>
            </w:pPr>
            <w:r w:rsidRPr="00D93B8F">
              <w:rPr>
                <w:rFonts w:cs="Times New Roman"/>
              </w:rPr>
              <w:t>3. Количество обращений, рассмотренных с нарушением сроков в отчетном периоде</w:t>
            </w:r>
          </w:p>
          <w:p w14:paraId="4A9C0114" w14:textId="77777777" w:rsidR="0021079F" w:rsidRPr="00D93B8F" w:rsidRDefault="0021079F" w:rsidP="00A12F2C">
            <w:pPr>
              <w:spacing w:line="276" w:lineRule="auto"/>
              <w:contextualSpacing/>
              <w:rPr>
                <w:rFonts w:cs="Times New Roman"/>
              </w:rPr>
            </w:pPr>
            <w:r w:rsidRPr="00D93B8F">
              <w:rPr>
                <w:rFonts w:cs="Times New Roman"/>
              </w:rPr>
              <w:t>4. Относительная доля просроченных документов в отчетном периоде</w:t>
            </w:r>
          </w:p>
          <w:p w14:paraId="5DE22ED6" w14:textId="77777777" w:rsidR="0021079F" w:rsidRPr="00D93B8F" w:rsidRDefault="0021079F" w:rsidP="00A12F2C">
            <w:pPr>
              <w:spacing w:line="276" w:lineRule="auto"/>
              <w:contextualSpacing/>
              <w:rPr>
                <w:rFonts w:cs="Times New Roman"/>
              </w:rPr>
            </w:pPr>
            <w:r w:rsidRPr="00D93B8F">
              <w:rPr>
                <w:rFonts w:cs="Times New Roman"/>
              </w:rPr>
              <w:t>5. Рейтинг по просроченным документам в отчетном периоде</w:t>
            </w:r>
          </w:p>
          <w:p w14:paraId="492BBF07" w14:textId="77777777" w:rsidR="0021079F" w:rsidRPr="00D93B8F" w:rsidRDefault="0021079F" w:rsidP="00A12F2C">
            <w:pPr>
              <w:spacing w:line="276" w:lineRule="auto"/>
              <w:contextualSpacing/>
              <w:rPr>
                <w:rFonts w:cs="Times New Roman"/>
              </w:rPr>
            </w:pPr>
            <w:r w:rsidRPr="00D93B8F">
              <w:rPr>
                <w:rFonts w:cs="Times New Roman"/>
              </w:rPr>
              <w:t xml:space="preserve">6. Количество обращений, </w:t>
            </w:r>
            <w:r w:rsidRPr="00D93B8F">
              <w:rPr>
                <w:rFonts w:cs="Times New Roman"/>
              </w:rPr>
              <w:lastRenderedPageBreak/>
              <w:t>поступивших с начала года</w:t>
            </w:r>
          </w:p>
          <w:p w14:paraId="2E4C4FFA" w14:textId="77777777" w:rsidR="0021079F" w:rsidRPr="00D93B8F" w:rsidRDefault="0021079F" w:rsidP="00A12F2C">
            <w:pPr>
              <w:spacing w:line="276" w:lineRule="auto"/>
              <w:contextualSpacing/>
              <w:rPr>
                <w:rFonts w:cs="Times New Roman"/>
              </w:rPr>
            </w:pPr>
            <w:r w:rsidRPr="00D93B8F">
              <w:rPr>
                <w:rFonts w:cs="Times New Roman"/>
              </w:rPr>
              <w:t>7. Количество обращений, рассмотренных с начала года</w:t>
            </w:r>
          </w:p>
          <w:p w14:paraId="40A4FAE5" w14:textId="77777777" w:rsidR="0021079F" w:rsidRPr="00D93B8F" w:rsidRDefault="0021079F" w:rsidP="00A12F2C">
            <w:pPr>
              <w:spacing w:line="276" w:lineRule="auto"/>
              <w:contextualSpacing/>
              <w:rPr>
                <w:rFonts w:cs="Times New Roman"/>
              </w:rPr>
            </w:pPr>
            <w:r w:rsidRPr="00D93B8F">
              <w:rPr>
                <w:rFonts w:cs="Times New Roman"/>
              </w:rPr>
              <w:t>8. Количество обращений, рассмотренных с нарушением сроков с начала года</w:t>
            </w:r>
          </w:p>
          <w:p w14:paraId="1439EB33" w14:textId="77777777" w:rsidR="0021079F" w:rsidRPr="00D93B8F" w:rsidRDefault="0021079F" w:rsidP="00A12F2C">
            <w:pPr>
              <w:spacing w:line="276" w:lineRule="auto"/>
              <w:contextualSpacing/>
              <w:rPr>
                <w:rFonts w:cs="Times New Roman"/>
              </w:rPr>
            </w:pPr>
            <w:r w:rsidRPr="00D93B8F">
              <w:rPr>
                <w:rFonts w:cs="Times New Roman"/>
              </w:rPr>
              <w:t>9. Относительная доля просроченных документов с начала года</w:t>
            </w:r>
          </w:p>
          <w:p w14:paraId="0D00CC5C" w14:textId="77777777" w:rsidR="0021079F" w:rsidRPr="00D93B8F" w:rsidRDefault="0021079F" w:rsidP="00A12F2C">
            <w:pPr>
              <w:spacing w:line="276" w:lineRule="auto"/>
              <w:contextualSpacing/>
              <w:rPr>
                <w:rFonts w:cs="Times New Roman"/>
              </w:rPr>
            </w:pPr>
            <w:r w:rsidRPr="00D93B8F">
              <w:rPr>
                <w:rFonts w:cs="Times New Roman"/>
              </w:rPr>
              <w:t>10. Рейтинг по просроченным документам с начала года</w:t>
            </w:r>
          </w:p>
        </w:tc>
        <w:tc>
          <w:tcPr>
            <w:tcW w:w="0" w:type="auto"/>
            <w:vAlign w:val="center"/>
          </w:tcPr>
          <w:p w14:paraId="72ACAE2D"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65A2DC7F"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p w14:paraId="33F1E08F" w14:textId="77777777" w:rsidR="0021079F" w:rsidRPr="00D93B8F" w:rsidRDefault="0021079F" w:rsidP="00A12F2C">
            <w:pPr>
              <w:spacing w:line="276" w:lineRule="auto"/>
              <w:contextualSpacing/>
              <w:rPr>
                <w:rFonts w:cs="Times New Roman"/>
              </w:rPr>
            </w:pPr>
            <w:r w:rsidRPr="00D93B8F">
              <w:rPr>
                <w:rFonts w:cs="Times New Roman"/>
              </w:rPr>
              <w:t>3. Можно скрыть (не учитывать при вычислении количества) дубликаты обращений</w:t>
            </w:r>
          </w:p>
          <w:p w14:paraId="6140A16B" w14:textId="77777777" w:rsidR="0021079F" w:rsidRPr="00D93B8F" w:rsidRDefault="0021079F" w:rsidP="00A12F2C">
            <w:pPr>
              <w:spacing w:line="276" w:lineRule="auto"/>
              <w:contextualSpacing/>
              <w:rPr>
                <w:rFonts w:cs="Times New Roman"/>
              </w:rPr>
            </w:pPr>
            <w:r w:rsidRPr="00D93B8F">
              <w:rPr>
                <w:rFonts w:cs="Times New Roman"/>
              </w:rPr>
              <w:t>4. По умолчанию дубликаты скрыты</w:t>
            </w:r>
          </w:p>
        </w:tc>
      </w:tr>
      <w:tr w:rsidR="00D32FE9" w:rsidRPr="00D93B8F" w14:paraId="47B39ACC" w14:textId="77777777" w:rsidTr="004809AF">
        <w:tc>
          <w:tcPr>
            <w:tcW w:w="0" w:type="auto"/>
            <w:vAlign w:val="center"/>
          </w:tcPr>
          <w:p w14:paraId="71CD43C4" w14:textId="77777777" w:rsidR="0021079F" w:rsidRPr="00D93B8F" w:rsidRDefault="0021079F" w:rsidP="00A12F2C">
            <w:pPr>
              <w:spacing w:line="276" w:lineRule="auto"/>
              <w:contextualSpacing/>
              <w:rPr>
                <w:rFonts w:cs="Times New Roman"/>
              </w:rPr>
            </w:pPr>
            <w:r w:rsidRPr="00D93B8F">
              <w:rPr>
                <w:rFonts w:cs="Times New Roman"/>
              </w:rPr>
              <w:lastRenderedPageBreak/>
              <w:t>3.3.1</w:t>
            </w:r>
          </w:p>
        </w:tc>
        <w:tc>
          <w:tcPr>
            <w:tcW w:w="0" w:type="auto"/>
            <w:vAlign w:val="center"/>
          </w:tcPr>
          <w:p w14:paraId="6AADB14F" w14:textId="77777777" w:rsidR="0021079F" w:rsidRPr="00D93B8F" w:rsidRDefault="0021079F" w:rsidP="00A12F2C">
            <w:pPr>
              <w:spacing w:line="276" w:lineRule="auto"/>
              <w:contextualSpacing/>
              <w:rPr>
                <w:rFonts w:cs="Times New Roman"/>
              </w:rPr>
            </w:pPr>
            <w:r w:rsidRPr="00D93B8F">
              <w:rPr>
                <w:rFonts w:cs="Times New Roman"/>
              </w:rPr>
              <w:t>Список обращений граждан в ТО (поступивших, рассмотренных, рассмотренных с нарушением сроков)</w:t>
            </w:r>
          </w:p>
        </w:tc>
        <w:tc>
          <w:tcPr>
            <w:tcW w:w="0" w:type="auto"/>
            <w:vAlign w:val="center"/>
          </w:tcPr>
          <w:p w14:paraId="24780E53"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Условия накладываются в зависимости от того, на какую цифру и в каком столбце нажать. Условия определяются заголовками, на пересечении которых находится выбранная цифра. Накладывается условие 1) по наименованию ТО, 2) по времени (в отчетном периоде или с начала года), 3) по статусу </w:t>
            </w:r>
            <w:r w:rsidRPr="00D93B8F">
              <w:rPr>
                <w:rFonts w:cs="Times New Roman"/>
              </w:rPr>
              <w:lastRenderedPageBreak/>
              <w:t>(поступило, рассмотрено, рассмотрено с нарушением сроков), 4) учитывать или не учитывать дубликаты.</w:t>
            </w:r>
          </w:p>
        </w:tc>
        <w:tc>
          <w:tcPr>
            <w:tcW w:w="0" w:type="auto"/>
            <w:vAlign w:val="center"/>
          </w:tcPr>
          <w:p w14:paraId="2CCA4BD6" w14:textId="77777777" w:rsidR="0021079F" w:rsidRPr="00D93B8F" w:rsidRDefault="0021079F" w:rsidP="00A12F2C">
            <w:pPr>
              <w:spacing w:line="276" w:lineRule="auto"/>
              <w:contextualSpacing/>
              <w:rPr>
                <w:rFonts w:cs="Times New Roman"/>
              </w:rPr>
            </w:pPr>
            <w:r w:rsidRPr="00D93B8F">
              <w:rPr>
                <w:rFonts w:cs="Times New Roman"/>
              </w:rPr>
              <w:lastRenderedPageBreak/>
              <w:t>1. Список обращений, поступивших в отчетном периоде</w:t>
            </w:r>
          </w:p>
          <w:p w14:paraId="67CC27BB" w14:textId="77777777" w:rsidR="0021079F" w:rsidRPr="00D93B8F" w:rsidRDefault="0021079F" w:rsidP="00A12F2C">
            <w:pPr>
              <w:spacing w:line="276" w:lineRule="auto"/>
              <w:contextualSpacing/>
              <w:rPr>
                <w:rFonts w:cs="Times New Roman"/>
              </w:rPr>
            </w:pPr>
            <w:r w:rsidRPr="00D93B8F">
              <w:rPr>
                <w:rFonts w:cs="Times New Roman"/>
              </w:rPr>
              <w:t>2. Список обращений, рассмотренных в отчетном периоде</w:t>
            </w:r>
          </w:p>
          <w:p w14:paraId="1E1D2CB8" w14:textId="77777777" w:rsidR="0021079F" w:rsidRPr="00D93B8F" w:rsidRDefault="0021079F" w:rsidP="00A12F2C">
            <w:pPr>
              <w:spacing w:line="276" w:lineRule="auto"/>
              <w:contextualSpacing/>
              <w:rPr>
                <w:rFonts w:cs="Times New Roman"/>
              </w:rPr>
            </w:pPr>
            <w:r w:rsidRPr="00D93B8F">
              <w:rPr>
                <w:rFonts w:cs="Times New Roman"/>
              </w:rPr>
              <w:t>3. Список обращений, рассмотренных с нарушением сроков в отчетном периоде</w:t>
            </w:r>
          </w:p>
          <w:p w14:paraId="60494504" w14:textId="77777777" w:rsidR="0021079F" w:rsidRPr="00D93B8F" w:rsidRDefault="0021079F" w:rsidP="00A12F2C">
            <w:pPr>
              <w:spacing w:line="276" w:lineRule="auto"/>
              <w:contextualSpacing/>
              <w:rPr>
                <w:rFonts w:cs="Times New Roman"/>
              </w:rPr>
            </w:pPr>
            <w:r w:rsidRPr="00D93B8F">
              <w:rPr>
                <w:rFonts w:cs="Times New Roman"/>
              </w:rPr>
              <w:t>4. Список обращений, поступивших с начала года</w:t>
            </w:r>
          </w:p>
          <w:p w14:paraId="75E990CD" w14:textId="77777777" w:rsidR="0021079F" w:rsidRPr="00D93B8F" w:rsidRDefault="0021079F" w:rsidP="00A12F2C">
            <w:pPr>
              <w:spacing w:line="276" w:lineRule="auto"/>
              <w:contextualSpacing/>
              <w:rPr>
                <w:rFonts w:cs="Times New Roman"/>
              </w:rPr>
            </w:pPr>
            <w:r w:rsidRPr="00D93B8F">
              <w:rPr>
                <w:rFonts w:cs="Times New Roman"/>
              </w:rPr>
              <w:t>5. Список обращений, рассмотренных с начала года</w:t>
            </w:r>
          </w:p>
          <w:p w14:paraId="1C650D53" w14:textId="77777777" w:rsidR="0021079F" w:rsidRPr="00D93B8F" w:rsidRDefault="0021079F" w:rsidP="00A12F2C">
            <w:pPr>
              <w:spacing w:line="276" w:lineRule="auto"/>
              <w:contextualSpacing/>
              <w:rPr>
                <w:rFonts w:cs="Times New Roman"/>
              </w:rPr>
            </w:pPr>
            <w:r w:rsidRPr="00D93B8F">
              <w:rPr>
                <w:rFonts w:cs="Times New Roman"/>
              </w:rPr>
              <w:t>6. Список обращений, рассмотренных с нарушением сроков с начала года</w:t>
            </w:r>
          </w:p>
        </w:tc>
        <w:tc>
          <w:tcPr>
            <w:tcW w:w="0" w:type="auto"/>
            <w:vAlign w:val="center"/>
          </w:tcPr>
          <w:p w14:paraId="6BBCDE9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53C433D" w14:textId="77777777" w:rsidTr="004809AF">
        <w:tc>
          <w:tcPr>
            <w:tcW w:w="0" w:type="auto"/>
            <w:vAlign w:val="center"/>
          </w:tcPr>
          <w:p w14:paraId="50466571" w14:textId="77777777" w:rsidR="0021079F" w:rsidRPr="00D93B8F" w:rsidRDefault="0021079F" w:rsidP="00A12F2C">
            <w:pPr>
              <w:spacing w:line="276" w:lineRule="auto"/>
              <w:contextualSpacing/>
              <w:rPr>
                <w:rFonts w:cs="Times New Roman"/>
              </w:rPr>
            </w:pPr>
            <w:r w:rsidRPr="00D93B8F">
              <w:rPr>
                <w:rFonts w:cs="Times New Roman"/>
              </w:rPr>
              <w:lastRenderedPageBreak/>
              <w:t>3.4</w:t>
            </w:r>
          </w:p>
        </w:tc>
        <w:tc>
          <w:tcPr>
            <w:tcW w:w="0" w:type="auto"/>
            <w:vAlign w:val="center"/>
          </w:tcPr>
          <w:p w14:paraId="37AE7804" w14:textId="77777777" w:rsidR="0021079F" w:rsidRPr="00D93B8F" w:rsidRDefault="0021079F" w:rsidP="00A12F2C">
            <w:pPr>
              <w:spacing w:line="276" w:lineRule="auto"/>
              <w:contextualSpacing/>
              <w:rPr>
                <w:rFonts w:cs="Times New Roman"/>
              </w:rPr>
            </w:pPr>
            <w:r w:rsidRPr="00D93B8F">
              <w:rPr>
                <w:rFonts w:cs="Times New Roman"/>
              </w:rPr>
              <w:t>Об исполнении поручений (подробно) только для ЦА</w:t>
            </w:r>
          </w:p>
        </w:tc>
        <w:tc>
          <w:tcPr>
            <w:tcW w:w="0" w:type="auto"/>
            <w:vAlign w:val="center"/>
          </w:tcPr>
          <w:p w14:paraId="3B3F14BC" w14:textId="77777777" w:rsidR="0021079F" w:rsidRPr="00D93B8F" w:rsidRDefault="0021079F" w:rsidP="00A12F2C">
            <w:pPr>
              <w:spacing w:line="276" w:lineRule="auto"/>
              <w:contextualSpacing/>
              <w:rPr>
                <w:rFonts w:cs="Times New Roman"/>
              </w:rPr>
            </w:pPr>
            <w:r w:rsidRPr="00D93B8F">
              <w:rPr>
                <w:rFonts w:cs="Times New Roman"/>
              </w:rPr>
              <w:t xml:space="preserve">1. Количество документов на странице </w:t>
            </w:r>
            <w:r w:rsidRPr="00D93B8F">
              <w:rPr>
                <w:rFonts w:cs="Times New Roman"/>
                <w:i/>
              </w:rPr>
              <w:t>(необязательный, число)</w:t>
            </w:r>
          </w:p>
          <w:p w14:paraId="7E0B3D9F" w14:textId="77777777" w:rsidR="0021079F" w:rsidRPr="00D93B8F" w:rsidRDefault="0021079F" w:rsidP="00A12F2C">
            <w:pPr>
              <w:spacing w:line="276" w:lineRule="auto"/>
              <w:contextualSpacing/>
              <w:rPr>
                <w:rFonts w:cs="Times New Roman"/>
              </w:rPr>
            </w:pPr>
            <w:r w:rsidRPr="00D93B8F">
              <w:rPr>
                <w:rFonts w:cs="Times New Roman"/>
              </w:rPr>
              <w:t xml:space="preserve">2. Автор поручения </w:t>
            </w:r>
            <w:r w:rsidRPr="00D93B8F">
              <w:rPr>
                <w:rFonts w:cs="Times New Roman"/>
                <w:i/>
              </w:rPr>
              <w:t>(необязательный, строка)</w:t>
            </w:r>
          </w:p>
          <w:p w14:paraId="1047E7FD" w14:textId="77777777" w:rsidR="0021079F" w:rsidRPr="00D93B8F" w:rsidRDefault="0021079F" w:rsidP="00A12F2C">
            <w:pPr>
              <w:spacing w:line="276" w:lineRule="auto"/>
              <w:contextualSpacing/>
              <w:rPr>
                <w:rFonts w:cs="Times New Roman"/>
              </w:rPr>
            </w:pPr>
            <w:r w:rsidRPr="00D93B8F">
              <w:rPr>
                <w:rFonts w:cs="Times New Roman"/>
              </w:rPr>
              <w:t xml:space="preserve">3. Срок исполнения поручения </w:t>
            </w:r>
            <w:r w:rsidRPr="00D93B8F">
              <w:rPr>
                <w:rFonts w:cs="Times New Roman"/>
                <w:i/>
              </w:rPr>
              <w:t>(необязательный, диапазон дат с/по)</w:t>
            </w:r>
          </w:p>
          <w:p w14:paraId="319B85B1" w14:textId="77777777" w:rsidR="0021079F" w:rsidRPr="00D93B8F" w:rsidRDefault="0021079F" w:rsidP="00A12F2C">
            <w:pPr>
              <w:spacing w:line="276" w:lineRule="auto"/>
              <w:contextualSpacing/>
              <w:rPr>
                <w:rFonts w:cs="Times New Roman"/>
              </w:rPr>
            </w:pPr>
            <w:r w:rsidRPr="00D93B8F">
              <w:rPr>
                <w:rFonts w:cs="Times New Roman"/>
              </w:rPr>
              <w:t xml:space="preserve">4. Признак нарушения сроков по поручению </w:t>
            </w:r>
            <w:r w:rsidRPr="00D93B8F">
              <w:rPr>
                <w:rFonts w:cs="Times New Roman"/>
                <w:i/>
              </w:rPr>
              <w:t>(необязательный, выбор из списка)</w:t>
            </w:r>
          </w:p>
          <w:p w14:paraId="3664944B" w14:textId="77777777" w:rsidR="0021079F" w:rsidRPr="00D93B8F" w:rsidRDefault="0021079F" w:rsidP="00A12F2C">
            <w:pPr>
              <w:spacing w:line="276" w:lineRule="auto"/>
              <w:contextualSpacing/>
              <w:rPr>
                <w:rFonts w:cs="Times New Roman"/>
              </w:rPr>
            </w:pPr>
            <w:r w:rsidRPr="00D93B8F">
              <w:rPr>
                <w:rFonts w:cs="Times New Roman"/>
              </w:rPr>
              <w:t xml:space="preserve">5. Исполнитель поручения </w:t>
            </w:r>
            <w:r w:rsidRPr="00D93B8F">
              <w:rPr>
                <w:rFonts w:cs="Times New Roman"/>
                <w:i/>
              </w:rPr>
              <w:t>(необязательный, строка)</w:t>
            </w:r>
          </w:p>
          <w:p w14:paraId="4B99D58A" w14:textId="77777777" w:rsidR="0021079F" w:rsidRPr="00D93B8F" w:rsidRDefault="0021079F" w:rsidP="00A12F2C">
            <w:pPr>
              <w:spacing w:line="276" w:lineRule="auto"/>
              <w:contextualSpacing/>
              <w:rPr>
                <w:rFonts w:cs="Times New Roman"/>
              </w:rPr>
            </w:pPr>
            <w:r w:rsidRPr="00D93B8F">
              <w:rPr>
                <w:rFonts w:cs="Times New Roman"/>
              </w:rPr>
              <w:t xml:space="preserve">6. На контроле </w:t>
            </w:r>
            <w:r w:rsidRPr="00D93B8F">
              <w:rPr>
                <w:rFonts w:cs="Times New Roman"/>
                <w:i/>
              </w:rPr>
              <w:t>(необязательный, выбор из списка)</w:t>
            </w:r>
          </w:p>
          <w:p w14:paraId="67A1F63B" w14:textId="77777777" w:rsidR="0021079F" w:rsidRPr="00D93B8F" w:rsidRDefault="0021079F" w:rsidP="00A12F2C">
            <w:pPr>
              <w:spacing w:line="276" w:lineRule="auto"/>
              <w:contextualSpacing/>
              <w:rPr>
                <w:rFonts w:cs="Times New Roman"/>
              </w:rPr>
            </w:pPr>
            <w:r w:rsidRPr="00D93B8F">
              <w:rPr>
                <w:rFonts w:cs="Times New Roman"/>
              </w:rPr>
              <w:t xml:space="preserve">7. Срочность </w:t>
            </w:r>
            <w:r w:rsidRPr="00D93B8F">
              <w:rPr>
                <w:rFonts w:cs="Times New Roman"/>
                <w:i/>
              </w:rPr>
              <w:t>(необязательный, выбор из списка)</w:t>
            </w:r>
          </w:p>
          <w:p w14:paraId="4B70333D" w14:textId="77777777" w:rsidR="0021079F" w:rsidRPr="00D93B8F" w:rsidRDefault="0021079F" w:rsidP="00A12F2C">
            <w:pPr>
              <w:spacing w:line="276" w:lineRule="auto"/>
              <w:contextualSpacing/>
              <w:rPr>
                <w:rFonts w:cs="Times New Roman"/>
              </w:rPr>
            </w:pPr>
            <w:r w:rsidRPr="00D93B8F">
              <w:rPr>
                <w:rFonts w:cs="Times New Roman"/>
              </w:rPr>
              <w:t xml:space="preserve">8. Статус исполнения поручения </w:t>
            </w:r>
            <w:r w:rsidRPr="00D93B8F">
              <w:rPr>
                <w:rFonts w:cs="Times New Roman"/>
                <w:i/>
              </w:rPr>
              <w:t xml:space="preserve">(необязательный, </w:t>
            </w:r>
            <w:r w:rsidRPr="00D93B8F">
              <w:rPr>
                <w:rFonts w:cs="Times New Roman"/>
                <w:i/>
              </w:rPr>
              <w:lastRenderedPageBreak/>
              <w:t>выбор из списка)</w:t>
            </w:r>
          </w:p>
          <w:p w14:paraId="2A6A8407" w14:textId="77777777" w:rsidR="0021079F" w:rsidRPr="00D93B8F" w:rsidRDefault="0021079F" w:rsidP="00A12F2C">
            <w:pPr>
              <w:spacing w:line="276" w:lineRule="auto"/>
              <w:contextualSpacing/>
              <w:rPr>
                <w:rFonts w:cs="Times New Roman"/>
              </w:rPr>
            </w:pPr>
            <w:r w:rsidRPr="00D93B8F">
              <w:rPr>
                <w:rFonts w:cs="Times New Roman"/>
              </w:rPr>
              <w:t xml:space="preserve">9. Корреспондент </w:t>
            </w:r>
            <w:r w:rsidRPr="00D93B8F">
              <w:rPr>
                <w:rFonts w:cs="Times New Roman"/>
                <w:i/>
              </w:rPr>
              <w:t>(необязательный, строка)</w:t>
            </w:r>
          </w:p>
          <w:p w14:paraId="5357C45A" w14:textId="77777777" w:rsidR="0021079F" w:rsidRPr="00D93B8F" w:rsidRDefault="0021079F" w:rsidP="00A12F2C">
            <w:pPr>
              <w:spacing w:line="276" w:lineRule="auto"/>
              <w:contextualSpacing/>
              <w:rPr>
                <w:rFonts w:cs="Times New Roman"/>
              </w:rPr>
            </w:pPr>
            <w:r w:rsidRPr="00D93B8F">
              <w:rPr>
                <w:rFonts w:cs="Times New Roman"/>
              </w:rPr>
              <w:t xml:space="preserve">10. Вид документа-основания </w:t>
            </w:r>
            <w:r w:rsidRPr="00D93B8F">
              <w:rPr>
                <w:rFonts w:cs="Times New Roman"/>
                <w:i/>
              </w:rPr>
              <w:t>(необязательный, выбор из списка)</w:t>
            </w:r>
          </w:p>
          <w:p w14:paraId="6914994B" w14:textId="77777777" w:rsidR="0021079F" w:rsidRPr="00D93B8F" w:rsidRDefault="0021079F" w:rsidP="00A12F2C">
            <w:pPr>
              <w:spacing w:line="276" w:lineRule="auto"/>
              <w:contextualSpacing/>
              <w:rPr>
                <w:rFonts w:cs="Times New Roman"/>
              </w:rPr>
            </w:pPr>
            <w:r w:rsidRPr="00D93B8F">
              <w:rPr>
                <w:rFonts w:cs="Times New Roman"/>
              </w:rPr>
              <w:t xml:space="preserve">11. Дата документа-основания </w:t>
            </w:r>
            <w:r w:rsidRPr="00D93B8F">
              <w:rPr>
                <w:rFonts w:cs="Times New Roman"/>
                <w:i/>
              </w:rPr>
              <w:t>(необязательный, диапазон дат с/по)</w:t>
            </w:r>
          </w:p>
          <w:p w14:paraId="5649C1F7" w14:textId="77777777" w:rsidR="0021079F" w:rsidRPr="00D93B8F" w:rsidRDefault="0021079F" w:rsidP="00A12F2C">
            <w:pPr>
              <w:spacing w:line="276" w:lineRule="auto"/>
              <w:contextualSpacing/>
              <w:rPr>
                <w:rFonts w:cs="Times New Roman"/>
              </w:rPr>
            </w:pPr>
            <w:r w:rsidRPr="00D93B8F">
              <w:rPr>
                <w:rFonts w:cs="Times New Roman"/>
              </w:rPr>
              <w:t xml:space="preserve">12. Признак нарушения сроков по документу-основанию </w:t>
            </w:r>
            <w:r w:rsidRPr="00D93B8F">
              <w:rPr>
                <w:rFonts w:cs="Times New Roman"/>
                <w:i/>
              </w:rPr>
              <w:t>(необязательный, выбор из списка)</w:t>
            </w:r>
          </w:p>
        </w:tc>
        <w:tc>
          <w:tcPr>
            <w:tcW w:w="0" w:type="auto"/>
            <w:vAlign w:val="center"/>
          </w:tcPr>
          <w:p w14:paraId="66A2F3E6"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всех поручений с подробным отображением дерева вложенных поручений</w:t>
            </w:r>
          </w:p>
        </w:tc>
        <w:tc>
          <w:tcPr>
            <w:tcW w:w="0" w:type="auto"/>
            <w:vAlign w:val="center"/>
          </w:tcPr>
          <w:p w14:paraId="1473B03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13EEA18" w14:textId="77777777" w:rsidTr="004809AF">
        <w:tc>
          <w:tcPr>
            <w:tcW w:w="0" w:type="auto"/>
            <w:vAlign w:val="center"/>
          </w:tcPr>
          <w:p w14:paraId="63EC4E67" w14:textId="77777777" w:rsidR="0021079F" w:rsidRPr="00D93B8F" w:rsidRDefault="0021079F" w:rsidP="00A12F2C">
            <w:pPr>
              <w:spacing w:line="276" w:lineRule="auto"/>
              <w:contextualSpacing/>
              <w:rPr>
                <w:rFonts w:cs="Times New Roman"/>
              </w:rPr>
            </w:pPr>
            <w:r w:rsidRPr="00D93B8F">
              <w:rPr>
                <w:rFonts w:cs="Times New Roman"/>
              </w:rPr>
              <w:lastRenderedPageBreak/>
              <w:t>3.5</w:t>
            </w:r>
          </w:p>
        </w:tc>
        <w:tc>
          <w:tcPr>
            <w:tcW w:w="0" w:type="auto"/>
            <w:vAlign w:val="center"/>
          </w:tcPr>
          <w:p w14:paraId="7B88BE0D" w14:textId="77777777" w:rsidR="0021079F" w:rsidRPr="00D93B8F" w:rsidRDefault="0021079F" w:rsidP="00A12F2C">
            <w:pPr>
              <w:spacing w:line="276" w:lineRule="auto"/>
              <w:contextualSpacing/>
              <w:rPr>
                <w:rFonts w:cs="Times New Roman"/>
              </w:rPr>
            </w:pPr>
            <w:r w:rsidRPr="00D93B8F">
              <w:rPr>
                <w:rFonts w:cs="Times New Roman"/>
              </w:rPr>
              <w:t>Об исполнении поручений (подробно) для ЦА и ТО</w:t>
            </w:r>
          </w:p>
        </w:tc>
        <w:tc>
          <w:tcPr>
            <w:tcW w:w="0" w:type="auto"/>
            <w:vAlign w:val="center"/>
          </w:tcPr>
          <w:p w14:paraId="47EFE37F"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p w14:paraId="58F752D5" w14:textId="77777777" w:rsidR="0021079F" w:rsidRPr="00D93B8F" w:rsidRDefault="0021079F" w:rsidP="00A12F2C">
            <w:pPr>
              <w:spacing w:line="276" w:lineRule="auto"/>
              <w:contextualSpacing/>
              <w:rPr>
                <w:rFonts w:cs="Times New Roman"/>
              </w:rPr>
            </w:pPr>
            <w:r w:rsidRPr="00D93B8F">
              <w:rPr>
                <w:rFonts w:cs="Times New Roman"/>
              </w:rPr>
              <w:t xml:space="preserve">2. Количество документов на странице </w:t>
            </w:r>
            <w:r w:rsidRPr="00D93B8F">
              <w:rPr>
                <w:rFonts w:cs="Times New Roman"/>
                <w:i/>
              </w:rPr>
              <w:t>(необязательный, число)</w:t>
            </w:r>
          </w:p>
          <w:p w14:paraId="23318B19" w14:textId="77777777" w:rsidR="0021079F" w:rsidRPr="00D93B8F" w:rsidRDefault="0021079F" w:rsidP="00A12F2C">
            <w:pPr>
              <w:spacing w:line="276" w:lineRule="auto"/>
              <w:contextualSpacing/>
              <w:rPr>
                <w:rFonts w:cs="Times New Roman"/>
              </w:rPr>
            </w:pPr>
            <w:r w:rsidRPr="00D93B8F">
              <w:rPr>
                <w:rFonts w:cs="Times New Roman"/>
              </w:rPr>
              <w:t xml:space="preserve">3. Автор поручения </w:t>
            </w:r>
            <w:r w:rsidRPr="00D93B8F">
              <w:rPr>
                <w:rFonts w:cs="Times New Roman"/>
                <w:i/>
              </w:rPr>
              <w:t>(необязательный, строка)</w:t>
            </w:r>
          </w:p>
          <w:p w14:paraId="3EB21021" w14:textId="77777777" w:rsidR="0021079F" w:rsidRPr="00D93B8F" w:rsidRDefault="0021079F" w:rsidP="00A12F2C">
            <w:pPr>
              <w:spacing w:line="276" w:lineRule="auto"/>
              <w:contextualSpacing/>
              <w:rPr>
                <w:rFonts w:cs="Times New Roman"/>
              </w:rPr>
            </w:pPr>
            <w:r w:rsidRPr="00D93B8F">
              <w:rPr>
                <w:rFonts w:cs="Times New Roman"/>
              </w:rPr>
              <w:t xml:space="preserve">4. Срок исполнения поручения </w:t>
            </w:r>
            <w:r w:rsidRPr="00D93B8F">
              <w:rPr>
                <w:rFonts w:cs="Times New Roman"/>
                <w:i/>
              </w:rPr>
              <w:lastRenderedPageBreak/>
              <w:t>(необязательный, диапазон дат с/по)</w:t>
            </w:r>
          </w:p>
          <w:p w14:paraId="502197DB" w14:textId="77777777" w:rsidR="0021079F" w:rsidRPr="00D93B8F" w:rsidRDefault="0021079F" w:rsidP="00A12F2C">
            <w:pPr>
              <w:spacing w:line="276" w:lineRule="auto"/>
              <w:contextualSpacing/>
              <w:rPr>
                <w:rFonts w:cs="Times New Roman"/>
              </w:rPr>
            </w:pPr>
            <w:r w:rsidRPr="00D93B8F">
              <w:rPr>
                <w:rFonts w:cs="Times New Roman"/>
              </w:rPr>
              <w:t xml:space="preserve">5. Признак нарушения сроков по поручению </w:t>
            </w:r>
            <w:r w:rsidRPr="00D93B8F">
              <w:rPr>
                <w:rFonts w:cs="Times New Roman"/>
                <w:i/>
              </w:rPr>
              <w:t>(необязательный, выбор из списка)</w:t>
            </w:r>
          </w:p>
          <w:p w14:paraId="33CB8C8B" w14:textId="77777777" w:rsidR="0021079F" w:rsidRPr="00D93B8F" w:rsidRDefault="0021079F" w:rsidP="00A12F2C">
            <w:pPr>
              <w:spacing w:line="276" w:lineRule="auto"/>
              <w:contextualSpacing/>
              <w:rPr>
                <w:rFonts w:cs="Times New Roman"/>
              </w:rPr>
            </w:pPr>
            <w:r w:rsidRPr="00D93B8F">
              <w:rPr>
                <w:rFonts w:cs="Times New Roman"/>
              </w:rPr>
              <w:t xml:space="preserve">6. Исполнитель поручения </w:t>
            </w:r>
            <w:r w:rsidRPr="00D93B8F">
              <w:rPr>
                <w:rFonts w:cs="Times New Roman"/>
                <w:i/>
              </w:rPr>
              <w:t>(необязательный, строка)</w:t>
            </w:r>
          </w:p>
          <w:p w14:paraId="22DB7E20" w14:textId="77777777" w:rsidR="0021079F" w:rsidRPr="00D93B8F" w:rsidRDefault="0021079F" w:rsidP="00A12F2C">
            <w:pPr>
              <w:spacing w:line="276" w:lineRule="auto"/>
              <w:contextualSpacing/>
              <w:rPr>
                <w:rFonts w:cs="Times New Roman"/>
              </w:rPr>
            </w:pPr>
            <w:r w:rsidRPr="00D93B8F">
              <w:rPr>
                <w:rFonts w:cs="Times New Roman"/>
              </w:rPr>
              <w:t xml:space="preserve">7. На контроле </w:t>
            </w:r>
            <w:r w:rsidRPr="00D93B8F">
              <w:rPr>
                <w:rFonts w:cs="Times New Roman"/>
                <w:i/>
              </w:rPr>
              <w:t>(необязательный, выбор из списка)</w:t>
            </w:r>
          </w:p>
          <w:p w14:paraId="59824BFE" w14:textId="77777777" w:rsidR="0021079F" w:rsidRPr="00D93B8F" w:rsidRDefault="0021079F" w:rsidP="00A12F2C">
            <w:pPr>
              <w:spacing w:line="276" w:lineRule="auto"/>
              <w:contextualSpacing/>
              <w:rPr>
                <w:rFonts w:cs="Times New Roman"/>
              </w:rPr>
            </w:pPr>
            <w:r w:rsidRPr="00D93B8F">
              <w:rPr>
                <w:rFonts w:cs="Times New Roman"/>
              </w:rPr>
              <w:t xml:space="preserve">8. Срочность </w:t>
            </w:r>
            <w:r w:rsidRPr="00D93B8F">
              <w:rPr>
                <w:rFonts w:cs="Times New Roman"/>
                <w:i/>
              </w:rPr>
              <w:t>(необязательный, выбор из списка)</w:t>
            </w:r>
          </w:p>
          <w:p w14:paraId="76AA3C37" w14:textId="77777777" w:rsidR="0021079F" w:rsidRPr="00D93B8F" w:rsidRDefault="0021079F" w:rsidP="00A12F2C">
            <w:pPr>
              <w:spacing w:line="276" w:lineRule="auto"/>
              <w:contextualSpacing/>
              <w:rPr>
                <w:rFonts w:cs="Times New Roman"/>
              </w:rPr>
            </w:pPr>
            <w:r w:rsidRPr="00D93B8F">
              <w:rPr>
                <w:rFonts w:cs="Times New Roman"/>
              </w:rPr>
              <w:t xml:space="preserve">9. Статус исполнения поручения </w:t>
            </w:r>
            <w:r w:rsidRPr="00D93B8F">
              <w:rPr>
                <w:rFonts w:cs="Times New Roman"/>
                <w:i/>
              </w:rPr>
              <w:t>(необязательный, выбор из списка)</w:t>
            </w:r>
          </w:p>
          <w:p w14:paraId="7BD50E3A" w14:textId="77777777" w:rsidR="0021079F" w:rsidRPr="00D93B8F" w:rsidRDefault="0021079F" w:rsidP="00A12F2C">
            <w:pPr>
              <w:spacing w:line="276" w:lineRule="auto"/>
              <w:contextualSpacing/>
              <w:rPr>
                <w:rFonts w:cs="Times New Roman"/>
              </w:rPr>
            </w:pPr>
            <w:r w:rsidRPr="00D93B8F">
              <w:rPr>
                <w:rFonts w:cs="Times New Roman"/>
              </w:rPr>
              <w:t xml:space="preserve">10. Корреспондент </w:t>
            </w:r>
            <w:r w:rsidRPr="00D93B8F">
              <w:rPr>
                <w:rFonts w:cs="Times New Roman"/>
                <w:i/>
              </w:rPr>
              <w:t>(необязательный, строка)</w:t>
            </w:r>
          </w:p>
          <w:p w14:paraId="378FB7D7" w14:textId="77777777" w:rsidR="0021079F" w:rsidRPr="00D93B8F" w:rsidRDefault="0021079F" w:rsidP="00A12F2C">
            <w:pPr>
              <w:spacing w:line="276" w:lineRule="auto"/>
              <w:contextualSpacing/>
              <w:rPr>
                <w:rFonts w:cs="Times New Roman"/>
              </w:rPr>
            </w:pPr>
            <w:r w:rsidRPr="00D93B8F">
              <w:rPr>
                <w:rFonts w:cs="Times New Roman"/>
              </w:rPr>
              <w:t xml:space="preserve">11. Номер документа-основания </w:t>
            </w:r>
            <w:r w:rsidRPr="00D93B8F">
              <w:rPr>
                <w:rFonts w:cs="Times New Roman"/>
                <w:i/>
              </w:rPr>
              <w:t>(необязательный, строка)</w:t>
            </w:r>
          </w:p>
          <w:p w14:paraId="1F8C74D2" w14:textId="77777777" w:rsidR="0021079F" w:rsidRPr="00D93B8F" w:rsidRDefault="0021079F" w:rsidP="00A12F2C">
            <w:pPr>
              <w:spacing w:line="276" w:lineRule="auto"/>
              <w:contextualSpacing/>
              <w:rPr>
                <w:rFonts w:cs="Times New Roman"/>
              </w:rPr>
            </w:pPr>
            <w:r w:rsidRPr="00D93B8F">
              <w:rPr>
                <w:rFonts w:cs="Times New Roman"/>
              </w:rPr>
              <w:t xml:space="preserve">12. ID документа-основания </w:t>
            </w:r>
            <w:r w:rsidRPr="00D93B8F">
              <w:rPr>
                <w:rFonts w:cs="Times New Roman"/>
                <w:i/>
              </w:rPr>
              <w:t>(необязательный, строка)</w:t>
            </w:r>
          </w:p>
          <w:p w14:paraId="6A6A5B3A" w14:textId="77777777" w:rsidR="0021079F" w:rsidRPr="00D93B8F" w:rsidRDefault="0021079F" w:rsidP="00A12F2C">
            <w:pPr>
              <w:spacing w:line="276" w:lineRule="auto"/>
              <w:contextualSpacing/>
              <w:rPr>
                <w:rFonts w:cs="Times New Roman"/>
              </w:rPr>
            </w:pPr>
            <w:r w:rsidRPr="00D93B8F">
              <w:rPr>
                <w:rFonts w:cs="Times New Roman"/>
              </w:rPr>
              <w:t xml:space="preserve">13. Вид документа-основания </w:t>
            </w:r>
            <w:r w:rsidRPr="00D93B8F">
              <w:rPr>
                <w:rFonts w:cs="Times New Roman"/>
                <w:i/>
              </w:rPr>
              <w:t>(необязательный, выбор из списка)</w:t>
            </w:r>
          </w:p>
          <w:p w14:paraId="0D3AB017" w14:textId="77777777" w:rsidR="0021079F" w:rsidRPr="00D93B8F" w:rsidRDefault="0021079F" w:rsidP="00A12F2C">
            <w:pPr>
              <w:spacing w:line="276" w:lineRule="auto"/>
              <w:contextualSpacing/>
              <w:rPr>
                <w:rFonts w:cs="Times New Roman"/>
              </w:rPr>
            </w:pPr>
            <w:r w:rsidRPr="00D93B8F">
              <w:rPr>
                <w:rFonts w:cs="Times New Roman"/>
              </w:rPr>
              <w:t xml:space="preserve">14. Дата </w:t>
            </w:r>
            <w:r w:rsidRPr="00D93B8F">
              <w:rPr>
                <w:rFonts w:cs="Times New Roman"/>
              </w:rPr>
              <w:lastRenderedPageBreak/>
              <w:t xml:space="preserve">документа-основания </w:t>
            </w:r>
            <w:r w:rsidRPr="00D93B8F">
              <w:rPr>
                <w:rFonts w:cs="Times New Roman"/>
                <w:i/>
              </w:rPr>
              <w:t>(необязательный, диапазон дат с/по)</w:t>
            </w:r>
          </w:p>
          <w:p w14:paraId="1F822B0A" w14:textId="77777777" w:rsidR="0021079F" w:rsidRPr="00D93B8F" w:rsidRDefault="0021079F" w:rsidP="00A12F2C">
            <w:pPr>
              <w:spacing w:line="276" w:lineRule="auto"/>
              <w:contextualSpacing/>
              <w:rPr>
                <w:rFonts w:cs="Times New Roman"/>
              </w:rPr>
            </w:pPr>
            <w:r w:rsidRPr="00D93B8F">
              <w:rPr>
                <w:rFonts w:cs="Times New Roman"/>
              </w:rPr>
              <w:t xml:space="preserve">15. Признак нарушения сроков по документу-основанию </w:t>
            </w:r>
            <w:r w:rsidRPr="00D93B8F">
              <w:rPr>
                <w:rFonts w:cs="Times New Roman"/>
                <w:i/>
              </w:rPr>
              <w:t>(необязательный, выбор из списка)</w:t>
            </w:r>
          </w:p>
        </w:tc>
        <w:tc>
          <w:tcPr>
            <w:tcW w:w="0" w:type="auto"/>
            <w:vAlign w:val="center"/>
          </w:tcPr>
          <w:p w14:paraId="5FB9D973"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всех поручений с подробным отображением дерева вложенных поручений</w:t>
            </w:r>
          </w:p>
        </w:tc>
        <w:tc>
          <w:tcPr>
            <w:tcW w:w="0" w:type="auto"/>
            <w:vAlign w:val="center"/>
          </w:tcPr>
          <w:p w14:paraId="77D8012B"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34B1BA25" w14:textId="77777777" w:rsidR="0021079F" w:rsidRPr="00D93B8F" w:rsidRDefault="0021079F" w:rsidP="00A12F2C">
            <w:pPr>
              <w:spacing w:line="276" w:lineRule="auto"/>
              <w:contextualSpacing/>
              <w:rPr>
                <w:rFonts w:cs="Times New Roman"/>
              </w:rPr>
            </w:pPr>
            <w:r w:rsidRPr="00D93B8F">
              <w:rPr>
                <w:rFonts w:cs="Times New Roman"/>
              </w:rPr>
              <w:t>2. В ТО доступ к данному отчет предоставлен только нескольким пользователям из управления РКН по ЦФО</w:t>
            </w:r>
          </w:p>
        </w:tc>
      </w:tr>
      <w:tr w:rsidR="00D32FE9" w:rsidRPr="00D93B8F" w14:paraId="6E451A90" w14:textId="77777777" w:rsidTr="004809AF">
        <w:tc>
          <w:tcPr>
            <w:tcW w:w="0" w:type="auto"/>
            <w:vAlign w:val="center"/>
          </w:tcPr>
          <w:p w14:paraId="05A76D98" w14:textId="77777777" w:rsidR="0021079F" w:rsidRPr="00D93B8F" w:rsidRDefault="0021079F" w:rsidP="00A12F2C">
            <w:pPr>
              <w:spacing w:line="276" w:lineRule="auto"/>
              <w:contextualSpacing/>
              <w:rPr>
                <w:rFonts w:cs="Times New Roman"/>
              </w:rPr>
            </w:pPr>
            <w:r w:rsidRPr="00D93B8F">
              <w:rPr>
                <w:rFonts w:cs="Times New Roman"/>
              </w:rPr>
              <w:lastRenderedPageBreak/>
              <w:t>3.6</w:t>
            </w:r>
          </w:p>
        </w:tc>
        <w:tc>
          <w:tcPr>
            <w:tcW w:w="0" w:type="auto"/>
            <w:vAlign w:val="center"/>
          </w:tcPr>
          <w:p w14:paraId="03240FA7" w14:textId="77777777" w:rsidR="0021079F" w:rsidRPr="00D93B8F" w:rsidRDefault="0021079F" w:rsidP="00A12F2C">
            <w:pPr>
              <w:spacing w:line="276" w:lineRule="auto"/>
              <w:contextualSpacing/>
              <w:rPr>
                <w:rFonts w:cs="Times New Roman"/>
              </w:rPr>
            </w:pPr>
            <w:r w:rsidRPr="00D93B8F">
              <w:rPr>
                <w:rFonts w:cs="Times New Roman"/>
              </w:rPr>
              <w:t>Отчет по обращениям для СЭД</w:t>
            </w:r>
          </w:p>
        </w:tc>
        <w:tc>
          <w:tcPr>
            <w:tcW w:w="0" w:type="auto"/>
            <w:vAlign w:val="center"/>
          </w:tcPr>
          <w:p w14:paraId="19792C52" w14:textId="77777777" w:rsidR="0021079F" w:rsidRPr="00D93B8F" w:rsidRDefault="0021079F" w:rsidP="00A12F2C">
            <w:pPr>
              <w:spacing w:line="276" w:lineRule="auto"/>
              <w:contextualSpacing/>
              <w:rPr>
                <w:rFonts w:cs="Times New Roman"/>
              </w:rPr>
            </w:pPr>
            <w:r w:rsidRPr="00D93B8F">
              <w:rPr>
                <w:rFonts w:cs="Times New Roman"/>
              </w:rPr>
              <w:t xml:space="preserve">1. Дата документа </w:t>
            </w:r>
            <w:r w:rsidRPr="00D93B8F">
              <w:rPr>
                <w:rFonts w:cs="Times New Roman"/>
                <w:i/>
              </w:rPr>
              <w:t>(обязательный, диапазон дат с/по)</w:t>
            </w:r>
          </w:p>
          <w:p w14:paraId="58A61789"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p w14:paraId="76E1DA21" w14:textId="77777777" w:rsidR="0021079F" w:rsidRPr="00D93B8F" w:rsidRDefault="0021079F" w:rsidP="00A12F2C">
            <w:pPr>
              <w:spacing w:line="276" w:lineRule="auto"/>
              <w:contextualSpacing/>
              <w:rPr>
                <w:rFonts w:cs="Times New Roman"/>
              </w:rPr>
            </w:pPr>
            <w:r w:rsidRPr="00D93B8F">
              <w:rPr>
                <w:rFonts w:cs="Times New Roman"/>
              </w:rPr>
              <w:t xml:space="preserve">3. Переслано от </w:t>
            </w:r>
            <w:r w:rsidRPr="00D93B8F">
              <w:rPr>
                <w:rFonts w:cs="Times New Roman"/>
                <w:i/>
              </w:rPr>
              <w:t>(необязательный, выбор из списка - показывать организации и общее количество или только общее количество)</w:t>
            </w:r>
          </w:p>
        </w:tc>
        <w:tc>
          <w:tcPr>
            <w:tcW w:w="0" w:type="auto"/>
            <w:vAlign w:val="center"/>
          </w:tcPr>
          <w:p w14:paraId="517A0B63" w14:textId="77777777" w:rsidR="0021079F" w:rsidRPr="00D93B8F" w:rsidRDefault="0021079F" w:rsidP="00A12F2C">
            <w:pPr>
              <w:spacing w:line="276" w:lineRule="auto"/>
              <w:contextualSpacing/>
              <w:rPr>
                <w:rFonts w:cs="Times New Roman"/>
              </w:rPr>
            </w:pPr>
            <w:r w:rsidRPr="00D93B8F">
              <w:rPr>
                <w:rFonts w:cs="Times New Roman"/>
              </w:rPr>
              <w:t>Количество поступивших обращений в разрезе по типу доставки, тематике поступивших обращений, результатам рассмотрения, признаку исполненности</w:t>
            </w:r>
          </w:p>
        </w:tc>
        <w:tc>
          <w:tcPr>
            <w:tcW w:w="0" w:type="auto"/>
            <w:vAlign w:val="center"/>
          </w:tcPr>
          <w:p w14:paraId="5213C847"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5BF73A89" w14:textId="77777777" w:rsidR="0021079F" w:rsidRPr="00D93B8F" w:rsidRDefault="0021079F" w:rsidP="00A12F2C">
            <w:pPr>
              <w:spacing w:line="276" w:lineRule="auto"/>
              <w:contextualSpacing/>
              <w:rPr>
                <w:rFonts w:cs="Times New Roman"/>
              </w:rPr>
            </w:pPr>
            <w:r w:rsidRPr="00D93B8F">
              <w:rPr>
                <w:rFonts w:cs="Times New Roman"/>
              </w:rPr>
              <w:t>2. Можно скрыть (не учитывать при вычислении количества) дубликаты обращений</w:t>
            </w:r>
          </w:p>
          <w:p w14:paraId="368D8571" w14:textId="77777777" w:rsidR="0021079F" w:rsidRPr="00D93B8F" w:rsidRDefault="0021079F" w:rsidP="00A12F2C">
            <w:pPr>
              <w:spacing w:line="276" w:lineRule="auto"/>
              <w:contextualSpacing/>
              <w:rPr>
                <w:rFonts w:cs="Times New Roman"/>
              </w:rPr>
            </w:pPr>
            <w:r w:rsidRPr="00D93B8F">
              <w:rPr>
                <w:rFonts w:cs="Times New Roman"/>
              </w:rPr>
              <w:t>3. По умолчанию дубликаты скрыты</w:t>
            </w:r>
          </w:p>
        </w:tc>
      </w:tr>
      <w:tr w:rsidR="00D32FE9" w:rsidRPr="00D93B8F" w14:paraId="61E5F65C" w14:textId="77777777" w:rsidTr="004809AF">
        <w:tc>
          <w:tcPr>
            <w:tcW w:w="0" w:type="auto"/>
            <w:vAlign w:val="center"/>
          </w:tcPr>
          <w:p w14:paraId="6C18F055" w14:textId="77777777" w:rsidR="0021079F" w:rsidRPr="00D93B8F" w:rsidRDefault="0021079F" w:rsidP="00A12F2C">
            <w:pPr>
              <w:spacing w:line="276" w:lineRule="auto"/>
              <w:contextualSpacing/>
              <w:rPr>
                <w:rFonts w:cs="Times New Roman"/>
              </w:rPr>
            </w:pPr>
            <w:r w:rsidRPr="00D93B8F">
              <w:rPr>
                <w:rFonts w:cs="Times New Roman"/>
              </w:rPr>
              <w:t>3.7</w:t>
            </w:r>
          </w:p>
        </w:tc>
        <w:tc>
          <w:tcPr>
            <w:tcW w:w="0" w:type="auto"/>
            <w:vAlign w:val="center"/>
          </w:tcPr>
          <w:p w14:paraId="13C8EDFC" w14:textId="77777777" w:rsidR="0021079F" w:rsidRPr="00D93B8F" w:rsidRDefault="0021079F" w:rsidP="00A12F2C">
            <w:pPr>
              <w:spacing w:line="276" w:lineRule="auto"/>
              <w:contextualSpacing/>
              <w:rPr>
                <w:rFonts w:cs="Times New Roman"/>
              </w:rPr>
            </w:pPr>
            <w:r w:rsidRPr="00D93B8F">
              <w:rPr>
                <w:rFonts w:cs="Times New Roman"/>
              </w:rPr>
              <w:t>Отчет по объему документооборота (общий)</w:t>
            </w:r>
          </w:p>
        </w:tc>
        <w:tc>
          <w:tcPr>
            <w:tcW w:w="0" w:type="auto"/>
            <w:vAlign w:val="center"/>
          </w:tcPr>
          <w:p w14:paraId="1E5E8ED3" w14:textId="77777777" w:rsidR="0021079F" w:rsidRPr="00D93B8F" w:rsidRDefault="0021079F" w:rsidP="00A12F2C">
            <w:pPr>
              <w:spacing w:line="276" w:lineRule="auto"/>
              <w:contextualSpacing/>
              <w:rPr>
                <w:rFonts w:cs="Times New Roman"/>
              </w:rPr>
            </w:pPr>
            <w:r w:rsidRPr="00D93B8F">
              <w:rPr>
                <w:rFonts w:cs="Times New Roman"/>
              </w:rPr>
              <w:t xml:space="preserve">1. Дата регистрации документа </w:t>
            </w:r>
            <w:r w:rsidRPr="00D93B8F">
              <w:rPr>
                <w:rFonts w:cs="Times New Roman"/>
                <w:i/>
              </w:rPr>
              <w:t>(необязательный, диапазон дат с/по)</w:t>
            </w:r>
          </w:p>
          <w:p w14:paraId="2C9A09EC"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w:t>
            </w:r>
            <w:r w:rsidRPr="00D93B8F">
              <w:rPr>
                <w:rFonts w:cs="Times New Roman"/>
              </w:rPr>
              <w:lastRenderedPageBreak/>
              <w:t>конкретного ТО можно выбрать 1) конкретный ФО, 2) ЦА, 3) все ТО и ЦА</w:t>
            </w:r>
          </w:p>
        </w:tc>
        <w:tc>
          <w:tcPr>
            <w:tcW w:w="0" w:type="auto"/>
            <w:vAlign w:val="center"/>
          </w:tcPr>
          <w:p w14:paraId="2C7B7156"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поступивших документов в разрезе по типам документов (входящие, исходящие, внутренние, обращения граждан)</w:t>
            </w:r>
          </w:p>
        </w:tc>
        <w:tc>
          <w:tcPr>
            <w:tcW w:w="0" w:type="auto"/>
            <w:vAlign w:val="center"/>
          </w:tcPr>
          <w:p w14:paraId="16B7B87A"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212CD7B2" w14:textId="77777777" w:rsidR="0021079F" w:rsidRPr="00D93B8F" w:rsidRDefault="0021079F" w:rsidP="00A12F2C">
            <w:pPr>
              <w:spacing w:line="276" w:lineRule="auto"/>
              <w:contextualSpacing/>
              <w:rPr>
                <w:rFonts w:cs="Times New Roman"/>
              </w:rPr>
            </w:pPr>
            <w:r w:rsidRPr="00D93B8F">
              <w:rPr>
                <w:rFonts w:cs="Times New Roman"/>
              </w:rPr>
              <w:t>2. Можно отобразить или скрыть столбец "ТО РКН"</w:t>
            </w:r>
          </w:p>
          <w:p w14:paraId="505B840E" w14:textId="77777777" w:rsidR="0021079F" w:rsidRPr="00D93B8F" w:rsidRDefault="0021079F" w:rsidP="00A12F2C">
            <w:pPr>
              <w:spacing w:line="276" w:lineRule="auto"/>
              <w:contextualSpacing/>
              <w:rPr>
                <w:rFonts w:cs="Times New Roman"/>
              </w:rPr>
            </w:pPr>
            <w:r w:rsidRPr="00D93B8F">
              <w:rPr>
                <w:rFonts w:cs="Times New Roman"/>
              </w:rPr>
              <w:t xml:space="preserve">3. Можно отобразить или скрыть столбец </w:t>
            </w:r>
            <w:r w:rsidRPr="00D93B8F">
              <w:rPr>
                <w:rFonts w:cs="Times New Roman"/>
              </w:rPr>
              <w:lastRenderedPageBreak/>
              <w:t>"Месяц даты регистрации"</w:t>
            </w:r>
          </w:p>
        </w:tc>
      </w:tr>
      <w:tr w:rsidR="00D32FE9" w:rsidRPr="00D93B8F" w14:paraId="44377FE8" w14:textId="77777777" w:rsidTr="004809AF">
        <w:tc>
          <w:tcPr>
            <w:tcW w:w="0" w:type="auto"/>
            <w:vAlign w:val="center"/>
          </w:tcPr>
          <w:p w14:paraId="4E290921" w14:textId="77777777" w:rsidR="0021079F" w:rsidRPr="00D93B8F" w:rsidRDefault="0021079F" w:rsidP="00A12F2C">
            <w:pPr>
              <w:spacing w:line="276" w:lineRule="auto"/>
              <w:contextualSpacing/>
              <w:rPr>
                <w:rFonts w:cs="Times New Roman"/>
              </w:rPr>
            </w:pPr>
            <w:r w:rsidRPr="00D93B8F">
              <w:rPr>
                <w:rFonts w:cs="Times New Roman"/>
              </w:rPr>
              <w:lastRenderedPageBreak/>
              <w:t>3.8</w:t>
            </w:r>
          </w:p>
        </w:tc>
        <w:tc>
          <w:tcPr>
            <w:tcW w:w="0" w:type="auto"/>
            <w:vAlign w:val="center"/>
          </w:tcPr>
          <w:p w14:paraId="17500B6F" w14:textId="77777777" w:rsidR="0021079F" w:rsidRPr="00D93B8F" w:rsidRDefault="0021079F" w:rsidP="00A12F2C">
            <w:pPr>
              <w:spacing w:line="276" w:lineRule="auto"/>
              <w:contextualSpacing/>
              <w:rPr>
                <w:rFonts w:cs="Times New Roman"/>
              </w:rPr>
            </w:pPr>
            <w:r w:rsidRPr="00D93B8F">
              <w:rPr>
                <w:rFonts w:cs="Times New Roman"/>
              </w:rPr>
              <w:t>Отчет по объему документооборота (детальный)</w:t>
            </w:r>
          </w:p>
        </w:tc>
        <w:tc>
          <w:tcPr>
            <w:tcW w:w="0" w:type="auto"/>
            <w:vAlign w:val="center"/>
          </w:tcPr>
          <w:p w14:paraId="74D36FFF" w14:textId="77777777" w:rsidR="0021079F" w:rsidRPr="00D93B8F" w:rsidRDefault="0021079F" w:rsidP="00A12F2C">
            <w:pPr>
              <w:spacing w:line="276" w:lineRule="auto"/>
              <w:contextualSpacing/>
              <w:rPr>
                <w:rFonts w:cs="Times New Roman"/>
              </w:rPr>
            </w:pPr>
            <w:r w:rsidRPr="00D93B8F">
              <w:rPr>
                <w:rFonts w:cs="Times New Roman"/>
              </w:rPr>
              <w:t xml:space="preserve">1. Дата регистрации документа </w:t>
            </w:r>
            <w:r w:rsidRPr="00D93B8F">
              <w:rPr>
                <w:rFonts w:cs="Times New Roman"/>
                <w:i/>
              </w:rPr>
              <w:t>(необязательный, диапазон дат с/по)</w:t>
            </w:r>
          </w:p>
          <w:p w14:paraId="6E7C7F32"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tc>
        <w:tc>
          <w:tcPr>
            <w:tcW w:w="0" w:type="auto"/>
            <w:vAlign w:val="center"/>
          </w:tcPr>
          <w:p w14:paraId="3928A138" w14:textId="77777777" w:rsidR="0021079F" w:rsidRPr="00D93B8F" w:rsidRDefault="0021079F" w:rsidP="00A12F2C">
            <w:pPr>
              <w:spacing w:line="276" w:lineRule="auto"/>
              <w:contextualSpacing/>
              <w:rPr>
                <w:rFonts w:cs="Times New Roman"/>
              </w:rPr>
            </w:pPr>
            <w:r w:rsidRPr="00D93B8F">
              <w:rPr>
                <w:rFonts w:cs="Times New Roman"/>
              </w:rPr>
              <w:t>Количество документов в разрезе по типам документов с подтипами</w:t>
            </w:r>
          </w:p>
        </w:tc>
        <w:tc>
          <w:tcPr>
            <w:tcW w:w="0" w:type="auto"/>
            <w:vAlign w:val="center"/>
          </w:tcPr>
          <w:p w14:paraId="66BDA527"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1475B1C5" w14:textId="77777777" w:rsidR="0021079F" w:rsidRPr="00D93B8F" w:rsidRDefault="0021079F" w:rsidP="00A12F2C">
            <w:pPr>
              <w:spacing w:line="276" w:lineRule="auto"/>
              <w:contextualSpacing/>
              <w:rPr>
                <w:rFonts w:cs="Times New Roman"/>
              </w:rPr>
            </w:pPr>
            <w:r w:rsidRPr="00D93B8F">
              <w:rPr>
                <w:rFonts w:cs="Times New Roman"/>
              </w:rPr>
              <w:t>2. Можно отобразить или скрыть столбец "ТО РКН"</w:t>
            </w:r>
          </w:p>
          <w:p w14:paraId="02319BED" w14:textId="77777777" w:rsidR="0021079F" w:rsidRPr="00D93B8F" w:rsidRDefault="0021079F" w:rsidP="00A12F2C">
            <w:pPr>
              <w:spacing w:line="276" w:lineRule="auto"/>
              <w:contextualSpacing/>
              <w:rPr>
                <w:rFonts w:cs="Times New Roman"/>
              </w:rPr>
            </w:pPr>
            <w:r w:rsidRPr="00D93B8F">
              <w:rPr>
                <w:rFonts w:cs="Times New Roman"/>
              </w:rPr>
              <w:t>3. Можно отобразить или скрыть столбец "Месяц даты регистрации"</w:t>
            </w:r>
          </w:p>
        </w:tc>
      </w:tr>
      <w:tr w:rsidR="00D32FE9" w:rsidRPr="00D93B8F" w14:paraId="6633FA48" w14:textId="77777777" w:rsidTr="004809AF">
        <w:tc>
          <w:tcPr>
            <w:tcW w:w="0" w:type="auto"/>
            <w:vAlign w:val="center"/>
          </w:tcPr>
          <w:p w14:paraId="2032B297" w14:textId="77777777" w:rsidR="0021079F" w:rsidRPr="00D93B8F" w:rsidRDefault="0021079F" w:rsidP="00A12F2C">
            <w:pPr>
              <w:spacing w:line="276" w:lineRule="auto"/>
              <w:contextualSpacing/>
              <w:rPr>
                <w:rFonts w:cs="Times New Roman"/>
              </w:rPr>
            </w:pPr>
            <w:r w:rsidRPr="00D93B8F">
              <w:rPr>
                <w:rFonts w:cs="Times New Roman"/>
              </w:rPr>
              <w:t>3.9</w:t>
            </w:r>
          </w:p>
        </w:tc>
        <w:tc>
          <w:tcPr>
            <w:tcW w:w="0" w:type="auto"/>
            <w:vAlign w:val="center"/>
          </w:tcPr>
          <w:p w14:paraId="53FA0406" w14:textId="77777777" w:rsidR="0021079F" w:rsidRPr="00D93B8F" w:rsidRDefault="0021079F" w:rsidP="00A12F2C">
            <w:pPr>
              <w:spacing w:line="276" w:lineRule="auto"/>
              <w:contextualSpacing/>
              <w:rPr>
                <w:rFonts w:cs="Times New Roman"/>
              </w:rPr>
            </w:pPr>
            <w:r w:rsidRPr="00D93B8F">
              <w:rPr>
                <w:rFonts w:cs="Times New Roman"/>
              </w:rPr>
              <w:t>Отчет по жалобам на операторов "большой четверки"</w:t>
            </w:r>
          </w:p>
        </w:tc>
        <w:tc>
          <w:tcPr>
            <w:tcW w:w="0" w:type="auto"/>
            <w:vAlign w:val="center"/>
          </w:tcPr>
          <w:p w14:paraId="39794AB9" w14:textId="77777777" w:rsidR="0021079F" w:rsidRPr="00D93B8F" w:rsidRDefault="0021079F" w:rsidP="00A12F2C">
            <w:pPr>
              <w:spacing w:line="276" w:lineRule="auto"/>
              <w:contextualSpacing/>
              <w:rPr>
                <w:rFonts w:cs="Times New Roman"/>
                <w:i/>
              </w:rPr>
            </w:pPr>
            <w:r w:rsidRPr="00D93B8F">
              <w:rPr>
                <w:rFonts w:cs="Times New Roman"/>
              </w:rPr>
              <w:t xml:space="preserve">1. Дата документа </w:t>
            </w:r>
            <w:r w:rsidRPr="00D93B8F">
              <w:rPr>
                <w:rFonts w:cs="Times New Roman"/>
                <w:i/>
              </w:rPr>
              <w:t>(необязательный, диапазон дат с/по)</w:t>
            </w:r>
          </w:p>
          <w:p w14:paraId="7D346E4D" w14:textId="77777777" w:rsidR="0021079F" w:rsidRPr="00D93B8F" w:rsidRDefault="0021079F" w:rsidP="00A12F2C">
            <w:pPr>
              <w:spacing w:line="276" w:lineRule="auto"/>
              <w:contextualSpacing/>
              <w:rPr>
                <w:rFonts w:cs="Times New Roman"/>
                <w:i/>
              </w:rPr>
            </w:pPr>
            <w:r w:rsidRPr="00D93B8F">
              <w:rPr>
                <w:rFonts w:cs="Times New Roman"/>
              </w:rPr>
              <w:t xml:space="preserve">2. Срок рассмотрения </w:t>
            </w:r>
            <w:r w:rsidRPr="00D93B8F">
              <w:rPr>
                <w:rFonts w:cs="Times New Roman"/>
                <w:i/>
              </w:rPr>
              <w:t>(необязательный, диапазон дат с/по)</w:t>
            </w:r>
          </w:p>
          <w:p w14:paraId="5F786AAB" w14:textId="77777777" w:rsidR="0021079F" w:rsidRPr="00D93B8F" w:rsidRDefault="0021079F" w:rsidP="00A12F2C">
            <w:pPr>
              <w:spacing w:line="276" w:lineRule="auto"/>
              <w:contextualSpacing/>
              <w:rPr>
                <w:rFonts w:cs="Times New Roman"/>
              </w:rPr>
            </w:pPr>
            <w:r w:rsidRPr="00D93B8F">
              <w:rPr>
                <w:rFonts w:cs="Times New Roman"/>
              </w:rPr>
              <w:t xml:space="preserve">3. Фактический срок рассмотрения </w:t>
            </w:r>
            <w:r w:rsidRPr="00D93B8F">
              <w:rPr>
                <w:rFonts w:cs="Times New Roman"/>
                <w:i/>
              </w:rPr>
              <w:t>(необязательный, диапазон дат с/по)</w:t>
            </w:r>
          </w:p>
        </w:tc>
        <w:tc>
          <w:tcPr>
            <w:tcW w:w="0" w:type="auto"/>
            <w:vAlign w:val="center"/>
          </w:tcPr>
          <w:p w14:paraId="29A11523" w14:textId="77777777" w:rsidR="0021079F" w:rsidRPr="00D93B8F" w:rsidRDefault="0021079F" w:rsidP="00A12F2C">
            <w:pPr>
              <w:spacing w:line="276" w:lineRule="auto"/>
              <w:contextualSpacing/>
              <w:rPr>
                <w:rFonts w:cs="Times New Roman"/>
              </w:rPr>
            </w:pPr>
            <w:r w:rsidRPr="00D93B8F">
              <w:rPr>
                <w:rFonts w:cs="Times New Roman"/>
              </w:rPr>
              <w:t>Количество обращений граждан с жалобами на операторов "большой четверки" (Билайн, Мегафон, МТС, Теле2)</w:t>
            </w:r>
          </w:p>
        </w:tc>
        <w:tc>
          <w:tcPr>
            <w:tcW w:w="0" w:type="auto"/>
            <w:vAlign w:val="center"/>
          </w:tcPr>
          <w:p w14:paraId="23B4B29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082B9E7" w14:textId="77777777" w:rsidTr="004809AF">
        <w:tc>
          <w:tcPr>
            <w:tcW w:w="0" w:type="auto"/>
            <w:vAlign w:val="center"/>
          </w:tcPr>
          <w:p w14:paraId="73159B88" w14:textId="77777777" w:rsidR="0021079F" w:rsidRPr="00D93B8F" w:rsidRDefault="0021079F" w:rsidP="00A12F2C">
            <w:pPr>
              <w:spacing w:line="276" w:lineRule="auto"/>
              <w:contextualSpacing/>
              <w:rPr>
                <w:rFonts w:cs="Times New Roman"/>
              </w:rPr>
            </w:pPr>
            <w:r w:rsidRPr="00D93B8F">
              <w:rPr>
                <w:rFonts w:cs="Times New Roman"/>
              </w:rPr>
              <w:t>3.10</w:t>
            </w:r>
          </w:p>
        </w:tc>
        <w:tc>
          <w:tcPr>
            <w:tcW w:w="0" w:type="auto"/>
            <w:vAlign w:val="center"/>
          </w:tcPr>
          <w:p w14:paraId="1EFCA885" w14:textId="77777777" w:rsidR="0021079F" w:rsidRPr="00D93B8F" w:rsidRDefault="0021079F" w:rsidP="00A12F2C">
            <w:pPr>
              <w:spacing w:line="276" w:lineRule="auto"/>
              <w:contextualSpacing/>
              <w:rPr>
                <w:rFonts w:cs="Times New Roman"/>
              </w:rPr>
            </w:pPr>
            <w:r w:rsidRPr="00D93B8F">
              <w:rPr>
                <w:rFonts w:cs="Times New Roman"/>
              </w:rPr>
              <w:t>Отчет по обращениям граждан в сфере защиты персональных данных</w:t>
            </w:r>
          </w:p>
        </w:tc>
        <w:tc>
          <w:tcPr>
            <w:tcW w:w="0" w:type="auto"/>
            <w:vAlign w:val="center"/>
          </w:tcPr>
          <w:p w14:paraId="5DD9B062"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w:t>
            </w:r>
            <w:r w:rsidRPr="00D93B8F">
              <w:rPr>
                <w:rFonts w:cs="Times New Roman"/>
              </w:rPr>
              <w:lastRenderedPageBreak/>
              <w:t>2) все ТО</w:t>
            </w:r>
          </w:p>
          <w:p w14:paraId="0350970B" w14:textId="77777777" w:rsidR="0021079F" w:rsidRPr="00D93B8F" w:rsidRDefault="0021079F" w:rsidP="00A12F2C">
            <w:pPr>
              <w:spacing w:line="276" w:lineRule="auto"/>
              <w:contextualSpacing/>
              <w:rPr>
                <w:rFonts w:cs="Times New Roman"/>
              </w:rPr>
            </w:pPr>
            <w:r w:rsidRPr="00D93B8F">
              <w:rPr>
                <w:rFonts w:cs="Times New Roman"/>
              </w:rPr>
              <w:t xml:space="preserve">2. Дата документа </w:t>
            </w:r>
            <w:r w:rsidRPr="00D93B8F">
              <w:rPr>
                <w:rFonts w:cs="Times New Roman"/>
                <w:i/>
              </w:rPr>
              <w:t>(обязательный, диапазон дат с/по)</w:t>
            </w:r>
          </w:p>
        </w:tc>
        <w:tc>
          <w:tcPr>
            <w:tcW w:w="0" w:type="auto"/>
            <w:vAlign w:val="center"/>
          </w:tcPr>
          <w:p w14:paraId="45BF22A4"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ОГ в сфере защиты персональных данных в разрезе по ТО РКН, тематике и результатам рассмотрения</w:t>
            </w:r>
          </w:p>
        </w:tc>
        <w:tc>
          <w:tcPr>
            <w:tcW w:w="0" w:type="auto"/>
            <w:vAlign w:val="center"/>
          </w:tcPr>
          <w:p w14:paraId="50A0B66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E0A1200" w14:textId="77777777" w:rsidTr="004809AF">
        <w:tc>
          <w:tcPr>
            <w:tcW w:w="0" w:type="auto"/>
            <w:vAlign w:val="center"/>
          </w:tcPr>
          <w:p w14:paraId="7222B200" w14:textId="77777777" w:rsidR="0021079F" w:rsidRPr="00D93B8F" w:rsidRDefault="0021079F" w:rsidP="00A12F2C">
            <w:pPr>
              <w:spacing w:line="276" w:lineRule="auto"/>
              <w:contextualSpacing/>
              <w:rPr>
                <w:rFonts w:cs="Times New Roman"/>
              </w:rPr>
            </w:pPr>
            <w:r w:rsidRPr="00D93B8F">
              <w:rPr>
                <w:rFonts w:cs="Times New Roman"/>
              </w:rPr>
              <w:lastRenderedPageBreak/>
              <w:t>3.10.1</w:t>
            </w:r>
          </w:p>
        </w:tc>
        <w:tc>
          <w:tcPr>
            <w:tcW w:w="0" w:type="auto"/>
            <w:vAlign w:val="center"/>
          </w:tcPr>
          <w:p w14:paraId="38139719" w14:textId="77777777" w:rsidR="0021079F" w:rsidRPr="00D93B8F" w:rsidRDefault="0021079F" w:rsidP="00A12F2C">
            <w:pPr>
              <w:spacing w:line="276" w:lineRule="auto"/>
              <w:contextualSpacing/>
              <w:rPr>
                <w:rFonts w:cs="Times New Roman"/>
              </w:rPr>
            </w:pPr>
            <w:r w:rsidRPr="00D93B8F">
              <w:rPr>
                <w:rFonts w:cs="Times New Roman"/>
              </w:rPr>
              <w:t>Список ОГ в сфере защиты персональных данных</w:t>
            </w:r>
          </w:p>
        </w:tc>
        <w:tc>
          <w:tcPr>
            <w:tcW w:w="0" w:type="auto"/>
            <w:vAlign w:val="center"/>
          </w:tcPr>
          <w:p w14:paraId="62985F8A"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p w14:paraId="0A961996" w14:textId="77777777" w:rsidR="0021079F" w:rsidRPr="00D93B8F" w:rsidRDefault="0021079F" w:rsidP="00A12F2C">
            <w:pPr>
              <w:spacing w:line="276" w:lineRule="auto"/>
              <w:contextualSpacing/>
              <w:rPr>
                <w:rFonts w:cs="Times New Roman"/>
              </w:rPr>
            </w:pPr>
            <w:r w:rsidRPr="00D93B8F">
              <w:rPr>
                <w:rFonts w:cs="Times New Roman"/>
              </w:rPr>
              <w:t>Остальные условия накладываются в зависимости от того, в какой строке и в каком столбце отчета 3.10 нажать на цифру. В зависимости от этого, в данный отчет передается наименование ТО РКН, тематика и результат рассмотрения. Помимо этого, в данный отчет передаются все значения фильтров, выбранные в отчете 3.10.</w:t>
            </w:r>
          </w:p>
        </w:tc>
        <w:tc>
          <w:tcPr>
            <w:tcW w:w="0" w:type="auto"/>
            <w:vAlign w:val="center"/>
          </w:tcPr>
          <w:p w14:paraId="3B604AE9" w14:textId="77777777" w:rsidR="0021079F" w:rsidRPr="00D93B8F" w:rsidRDefault="0021079F" w:rsidP="00A12F2C">
            <w:pPr>
              <w:spacing w:line="276" w:lineRule="auto"/>
              <w:contextualSpacing/>
              <w:rPr>
                <w:rFonts w:cs="Times New Roman"/>
              </w:rPr>
            </w:pPr>
            <w:r w:rsidRPr="00D93B8F">
              <w:rPr>
                <w:rFonts w:cs="Times New Roman"/>
              </w:rPr>
              <w:t>Список ОГ в сфере защиты персональных данных</w:t>
            </w:r>
          </w:p>
        </w:tc>
        <w:tc>
          <w:tcPr>
            <w:tcW w:w="0" w:type="auto"/>
            <w:vAlign w:val="center"/>
          </w:tcPr>
          <w:p w14:paraId="7826A80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85B8EB4" w14:textId="77777777" w:rsidTr="004809AF">
        <w:tc>
          <w:tcPr>
            <w:tcW w:w="0" w:type="auto"/>
            <w:vAlign w:val="center"/>
          </w:tcPr>
          <w:p w14:paraId="63618003" w14:textId="77777777" w:rsidR="0021079F" w:rsidRPr="00D93B8F" w:rsidRDefault="0021079F" w:rsidP="00A12F2C">
            <w:pPr>
              <w:spacing w:line="276" w:lineRule="auto"/>
              <w:contextualSpacing/>
              <w:rPr>
                <w:rFonts w:cs="Times New Roman"/>
              </w:rPr>
            </w:pPr>
            <w:r w:rsidRPr="00D93B8F">
              <w:rPr>
                <w:rFonts w:cs="Times New Roman"/>
              </w:rPr>
              <w:t>3.11</w:t>
            </w:r>
          </w:p>
        </w:tc>
        <w:tc>
          <w:tcPr>
            <w:tcW w:w="0" w:type="auto"/>
            <w:vAlign w:val="center"/>
          </w:tcPr>
          <w:p w14:paraId="2E78D03A" w14:textId="77777777" w:rsidR="0021079F" w:rsidRPr="00D93B8F" w:rsidRDefault="0021079F" w:rsidP="00A12F2C">
            <w:pPr>
              <w:spacing w:line="276" w:lineRule="auto"/>
              <w:contextualSpacing/>
              <w:rPr>
                <w:rFonts w:cs="Times New Roman"/>
              </w:rPr>
            </w:pPr>
            <w:r w:rsidRPr="00D93B8F">
              <w:rPr>
                <w:rFonts w:cs="Times New Roman"/>
              </w:rPr>
              <w:t>Контроль формирования сводного отчета по ПД</w:t>
            </w:r>
          </w:p>
        </w:tc>
        <w:tc>
          <w:tcPr>
            <w:tcW w:w="0" w:type="auto"/>
            <w:vAlign w:val="center"/>
          </w:tcPr>
          <w:p w14:paraId="6BD91271" w14:textId="77777777" w:rsidR="0021079F" w:rsidRPr="00D93B8F" w:rsidRDefault="0021079F" w:rsidP="00A12F2C">
            <w:pPr>
              <w:spacing w:line="276" w:lineRule="auto"/>
              <w:contextualSpacing/>
              <w:rPr>
                <w:rFonts w:cs="Times New Roman"/>
              </w:rPr>
            </w:pPr>
            <w:r w:rsidRPr="00D93B8F">
              <w:rPr>
                <w:rFonts w:cs="Times New Roman"/>
              </w:rPr>
              <w:t xml:space="preserve">1. Дата документа </w:t>
            </w:r>
            <w:r w:rsidRPr="00D93B8F">
              <w:rPr>
                <w:rFonts w:cs="Times New Roman"/>
                <w:i/>
              </w:rPr>
              <w:t>(обязательный, диапазон дат с/по)</w:t>
            </w:r>
          </w:p>
          <w:p w14:paraId="01A55CEF"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w:t>
            </w:r>
            <w:r w:rsidRPr="00D93B8F">
              <w:rPr>
                <w:rFonts w:cs="Times New Roman"/>
              </w:rPr>
              <w:lastRenderedPageBreak/>
              <w:t>ЦА</w:t>
            </w:r>
          </w:p>
        </w:tc>
        <w:tc>
          <w:tcPr>
            <w:tcW w:w="0" w:type="auto"/>
            <w:vAlign w:val="center"/>
          </w:tcPr>
          <w:p w14:paraId="3FEAF53F"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ОГ в сфере защиты персональных данных с информацией о заполнении отчетов</w:t>
            </w:r>
          </w:p>
          <w:p w14:paraId="33CF431C" w14:textId="77777777" w:rsidR="0021079F" w:rsidRPr="00D93B8F" w:rsidRDefault="0021079F" w:rsidP="00A12F2C">
            <w:pPr>
              <w:spacing w:line="276" w:lineRule="auto"/>
              <w:contextualSpacing/>
              <w:rPr>
                <w:rFonts w:cs="Times New Roman"/>
              </w:rPr>
            </w:pPr>
            <w:r w:rsidRPr="00D93B8F">
              <w:rPr>
                <w:rFonts w:cs="Times New Roman"/>
              </w:rPr>
              <w:t>Количество ОГ в сфере защиты персональных данных, отчеты по которым не заполнялись, в разрезе по ТО РКН</w:t>
            </w:r>
          </w:p>
        </w:tc>
        <w:tc>
          <w:tcPr>
            <w:tcW w:w="0" w:type="auto"/>
            <w:vAlign w:val="center"/>
          </w:tcPr>
          <w:p w14:paraId="314E6A9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F9B72E3" w14:textId="77777777" w:rsidTr="004809AF">
        <w:tc>
          <w:tcPr>
            <w:tcW w:w="0" w:type="auto"/>
            <w:vAlign w:val="center"/>
          </w:tcPr>
          <w:p w14:paraId="5B7E482F" w14:textId="77777777" w:rsidR="0021079F" w:rsidRPr="00D93B8F" w:rsidRDefault="0021079F" w:rsidP="00A12F2C">
            <w:pPr>
              <w:spacing w:line="276" w:lineRule="auto"/>
              <w:contextualSpacing/>
              <w:rPr>
                <w:rFonts w:cs="Times New Roman"/>
              </w:rPr>
            </w:pPr>
            <w:r w:rsidRPr="00D93B8F">
              <w:rPr>
                <w:rFonts w:cs="Times New Roman"/>
              </w:rPr>
              <w:lastRenderedPageBreak/>
              <w:t>3.11.1</w:t>
            </w:r>
          </w:p>
        </w:tc>
        <w:tc>
          <w:tcPr>
            <w:tcW w:w="0" w:type="auto"/>
            <w:vAlign w:val="center"/>
          </w:tcPr>
          <w:p w14:paraId="16A42724" w14:textId="77777777" w:rsidR="0021079F" w:rsidRPr="00D93B8F" w:rsidRDefault="0021079F" w:rsidP="00A12F2C">
            <w:pPr>
              <w:spacing w:line="276" w:lineRule="auto"/>
              <w:contextualSpacing/>
              <w:rPr>
                <w:rFonts w:cs="Times New Roman"/>
              </w:rPr>
            </w:pPr>
            <w:r w:rsidRPr="00D93B8F">
              <w:rPr>
                <w:rFonts w:cs="Times New Roman"/>
              </w:rPr>
              <w:t>Список ОГ в сфере защиты ПД, отчет по которым не заполнялся</w:t>
            </w:r>
          </w:p>
        </w:tc>
        <w:tc>
          <w:tcPr>
            <w:tcW w:w="0" w:type="auto"/>
            <w:vAlign w:val="center"/>
          </w:tcPr>
          <w:p w14:paraId="327E516B" w14:textId="77777777" w:rsidR="0021079F" w:rsidRPr="00D93B8F" w:rsidRDefault="0021079F" w:rsidP="00A12F2C">
            <w:pPr>
              <w:spacing w:line="276" w:lineRule="auto"/>
              <w:contextualSpacing/>
              <w:rPr>
                <w:rFonts w:cs="Times New Roman"/>
              </w:rPr>
            </w:pPr>
            <w:r w:rsidRPr="00D93B8F">
              <w:rPr>
                <w:rFonts w:cs="Times New Roman"/>
              </w:rPr>
              <w:t>Фильтр в явном виде отсутствует. Условия накладываются в зависимости от того, в какой строке отчета 3.11 нажать на цифру. В зависимости от этого, в данный отчет передается наименование ТО РКН. Помимо этого, в данный отчет передаются все значения фильтров, выбранные в отчете 3.11.</w:t>
            </w:r>
          </w:p>
        </w:tc>
        <w:tc>
          <w:tcPr>
            <w:tcW w:w="0" w:type="auto"/>
            <w:vAlign w:val="center"/>
          </w:tcPr>
          <w:p w14:paraId="33063855" w14:textId="77777777" w:rsidR="0021079F" w:rsidRPr="00D93B8F" w:rsidRDefault="0021079F" w:rsidP="00A12F2C">
            <w:pPr>
              <w:spacing w:line="276" w:lineRule="auto"/>
              <w:contextualSpacing/>
              <w:rPr>
                <w:rFonts w:cs="Times New Roman"/>
              </w:rPr>
            </w:pPr>
            <w:r w:rsidRPr="00D93B8F">
              <w:rPr>
                <w:rFonts w:cs="Times New Roman"/>
              </w:rPr>
              <w:t>Список ОГ в сфере защиты персональных данных, отчет по которым не заполнялся</w:t>
            </w:r>
          </w:p>
        </w:tc>
        <w:tc>
          <w:tcPr>
            <w:tcW w:w="0" w:type="auto"/>
            <w:vAlign w:val="center"/>
          </w:tcPr>
          <w:p w14:paraId="10ABF32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598F395" w14:textId="77777777" w:rsidTr="004809AF">
        <w:tc>
          <w:tcPr>
            <w:tcW w:w="0" w:type="auto"/>
            <w:vAlign w:val="center"/>
          </w:tcPr>
          <w:p w14:paraId="79933AE3" w14:textId="77777777" w:rsidR="0021079F" w:rsidRPr="00D93B8F" w:rsidRDefault="0021079F" w:rsidP="00A12F2C">
            <w:pPr>
              <w:spacing w:line="276" w:lineRule="auto"/>
              <w:contextualSpacing/>
              <w:rPr>
                <w:rFonts w:cs="Times New Roman"/>
              </w:rPr>
            </w:pPr>
            <w:r w:rsidRPr="00D93B8F">
              <w:rPr>
                <w:rFonts w:cs="Times New Roman"/>
              </w:rPr>
              <w:t>3.12</w:t>
            </w:r>
          </w:p>
        </w:tc>
        <w:tc>
          <w:tcPr>
            <w:tcW w:w="0" w:type="auto"/>
            <w:vAlign w:val="center"/>
          </w:tcPr>
          <w:p w14:paraId="20472129" w14:textId="77777777" w:rsidR="0021079F" w:rsidRPr="00D93B8F" w:rsidRDefault="0021079F" w:rsidP="00A12F2C">
            <w:pPr>
              <w:spacing w:line="276" w:lineRule="auto"/>
              <w:contextualSpacing/>
              <w:rPr>
                <w:rFonts w:cs="Times New Roman"/>
              </w:rPr>
            </w:pPr>
            <w:r w:rsidRPr="00D93B8F">
              <w:rPr>
                <w:rFonts w:cs="Times New Roman"/>
              </w:rPr>
              <w:t>Детальный отчет по ОГ - связь</w:t>
            </w:r>
          </w:p>
        </w:tc>
        <w:tc>
          <w:tcPr>
            <w:tcW w:w="0" w:type="auto"/>
            <w:vAlign w:val="center"/>
          </w:tcPr>
          <w:p w14:paraId="63CFDDC3" w14:textId="77777777" w:rsidR="0021079F" w:rsidRPr="00D93B8F" w:rsidRDefault="0021079F" w:rsidP="00A12F2C">
            <w:pPr>
              <w:spacing w:line="276" w:lineRule="auto"/>
              <w:contextualSpacing/>
              <w:rPr>
                <w:rFonts w:cs="Times New Roman"/>
              </w:rPr>
            </w:pPr>
            <w:r w:rsidRPr="00D93B8F">
              <w:rPr>
                <w:rFonts w:cs="Times New Roman"/>
              </w:rPr>
              <w:t xml:space="preserve">1. Дата документа </w:t>
            </w:r>
            <w:r w:rsidRPr="00D93B8F">
              <w:rPr>
                <w:rFonts w:cs="Times New Roman"/>
                <w:i/>
              </w:rPr>
              <w:t>(обязательный, диапазон дат с/по)</w:t>
            </w:r>
          </w:p>
          <w:p w14:paraId="387B60B3"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tc>
        <w:tc>
          <w:tcPr>
            <w:tcW w:w="0" w:type="auto"/>
            <w:vAlign w:val="center"/>
          </w:tcPr>
          <w:p w14:paraId="70398B37" w14:textId="77777777" w:rsidR="0021079F" w:rsidRPr="00D93B8F" w:rsidRDefault="0021079F" w:rsidP="00A12F2C">
            <w:pPr>
              <w:spacing w:line="276" w:lineRule="auto"/>
              <w:contextualSpacing/>
              <w:rPr>
                <w:rFonts w:cs="Times New Roman"/>
              </w:rPr>
            </w:pPr>
            <w:r w:rsidRPr="00D93B8F">
              <w:rPr>
                <w:rFonts w:cs="Times New Roman"/>
              </w:rPr>
              <w:t>Количество ОГ по связи в разрезе по тематике обращений</w:t>
            </w:r>
          </w:p>
        </w:tc>
        <w:tc>
          <w:tcPr>
            <w:tcW w:w="0" w:type="auto"/>
            <w:vAlign w:val="center"/>
          </w:tcPr>
          <w:p w14:paraId="6A9EB52A"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449EC7D" w14:textId="77777777" w:rsidTr="004809AF">
        <w:tc>
          <w:tcPr>
            <w:tcW w:w="0" w:type="auto"/>
            <w:vAlign w:val="center"/>
          </w:tcPr>
          <w:p w14:paraId="37C5877A" w14:textId="77777777" w:rsidR="0021079F" w:rsidRPr="00D93B8F" w:rsidRDefault="0021079F" w:rsidP="00A12F2C">
            <w:pPr>
              <w:spacing w:line="276" w:lineRule="auto"/>
              <w:contextualSpacing/>
              <w:rPr>
                <w:rFonts w:cs="Times New Roman"/>
              </w:rPr>
            </w:pPr>
            <w:r w:rsidRPr="00D93B8F">
              <w:rPr>
                <w:rFonts w:cs="Times New Roman"/>
              </w:rPr>
              <w:t>3.12.1</w:t>
            </w:r>
          </w:p>
        </w:tc>
        <w:tc>
          <w:tcPr>
            <w:tcW w:w="0" w:type="auto"/>
            <w:vAlign w:val="center"/>
          </w:tcPr>
          <w:p w14:paraId="2FEB1FD3" w14:textId="77777777" w:rsidR="0021079F" w:rsidRPr="00D93B8F" w:rsidRDefault="0021079F" w:rsidP="00A12F2C">
            <w:pPr>
              <w:spacing w:line="276" w:lineRule="auto"/>
              <w:contextualSpacing/>
              <w:rPr>
                <w:rFonts w:cs="Times New Roman"/>
              </w:rPr>
            </w:pPr>
            <w:r w:rsidRPr="00D93B8F">
              <w:rPr>
                <w:rFonts w:cs="Times New Roman"/>
              </w:rPr>
              <w:t>Список ОГ по связи</w:t>
            </w:r>
          </w:p>
        </w:tc>
        <w:tc>
          <w:tcPr>
            <w:tcW w:w="0" w:type="auto"/>
            <w:vAlign w:val="center"/>
          </w:tcPr>
          <w:p w14:paraId="6A30A696"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Условия накладываются в зависимости от того, в какой строке отчета 3.12 нажать на цифру. В зависимости от </w:t>
            </w:r>
            <w:r w:rsidRPr="00D93B8F">
              <w:rPr>
                <w:rFonts w:cs="Times New Roman"/>
              </w:rPr>
              <w:lastRenderedPageBreak/>
              <w:t>этого, в данный отчет передается тематика обращения, а также признак отработки обращения. Помимо этого, в данный отчет передаются все значения фильтров, выбранные в отчете 3.12.</w:t>
            </w:r>
          </w:p>
        </w:tc>
        <w:tc>
          <w:tcPr>
            <w:tcW w:w="0" w:type="auto"/>
            <w:vAlign w:val="center"/>
          </w:tcPr>
          <w:p w14:paraId="6773A686"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ОГ по связи</w:t>
            </w:r>
          </w:p>
        </w:tc>
        <w:tc>
          <w:tcPr>
            <w:tcW w:w="0" w:type="auto"/>
            <w:vAlign w:val="center"/>
          </w:tcPr>
          <w:p w14:paraId="5AC8614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A27AC56" w14:textId="77777777" w:rsidTr="004809AF">
        <w:tc>
          <w:tcPr>
            <w:tcW w:w="0" w:type="auto"/>
            <w:vAlign w:val="center"/>
          </w:tcPr>
          <w:p w14:paraId="33025A9E" w14:textId="77777777" w:rsidR="0021079F" w:rsidRPr="00D93B8F" w:rsidRDefault="0021079F" w:rsidP="00A12F2C">
            <w:pPr>
              <w:spacing w:line="276" w:lineRule="auto"/>
              <w:contextualSpacing/>
              <w:rPr>
                <w:rFonts w:cs="Times New Roman"/>
              </w:rPr>
            </w:pPr>
            <w:r w:rsidRPr="00D93B8F">
              <w:rPr>
                <w:rFonts w:cs="Times New Roman"/>
              </w:rPr>
              <w:lastRenderedPageBreak/>
              <w:t>3.13</w:t>
            </w:r>
          </w:p>
        </w:tc>
        <w:tc>
          <w:tcPr>
            <w:tcW w:w="0" w:type="auto"/>
            <w:vAlign w:val="center"/>
          </w:tcPr>
          <w:p w14:paraId="7C5B25C1" w14:textId="77777777" w:rsidR="0021079F" w:rsidRPr="00D93B8F" w:rsidRDefault="0021079F" w:rsidP="00A12F2C">
            <w:pPr>
              <w:spacing w:line="276" w:lineRule="auto"/>
              <w:contextualSpacing/>
              <w:rPr>
                <w:rFonts w:cs="Times New Roman"/>
              </w:rPr>
            </w:pPr>
            <w:r w:rsidRPr="00D93B8F">
              <w:rPr>
                <w:rFonts w:cs="Times New Roman"/>
              </w:rPr>
              <w:t>Обмен документами по МЭДО</w:t>
            </w:r>
          </w:p>
        </w:tc>
        <w:tc>
          <w:tcPr>
            <w:tcW w:w="0" w:type="auto"/>
            <w:vAlign w:val="center"/>
          </w:tcPr>
          <w:p w14:paraId="4FC44C75" w14:textId="77777777" w:rsidR="0021079F" w:rsidRPr="00D93B8F" w:rsidRDefault="0021079F" w:rsidP="00A12F2C">
            <w:pPr>
              <w:spacing w:line="276" w:lineRule="auto"/>
              <w:contextualSpacing/>
              <w:rPr>
                <w:rFonts w:cs="Times New Roman"/>
              </w:rPr>
            </w:pPr>
            <w:r w:rsidRPr="00D93B8F">
              <w:rPr>
                <w:rFonts w:cs="Times New Roman"/>
              </w:rPr>
              <w:t xml:space="preserve">1. Дата документа </w:t>
            </w:r>
            <w:r w:rsidRPr="00D93B8F">
              <w:rPr>
                <w:rFonts w:cs="Times New Roman"/>
                <w:i/>
              </w:rPr>
              <w:t>(обязательный, диапазон дат с/по)</w:t>
            </w:r>
          </w:p>
        </w:tc>
        <w:tc>
          <w:tcPr>
            <w:tcW w:w="0" w:type="auto"/>
            <w:vAlign w:val="center"/>
          </w:tcPr>
          <w:p w14:paraId="38B5FB59" w14:textId="77777777" w:rsidR="0021079F" w:rsidRPr="00D93B8F" w:rsidRDefault="0021079F" w:rsidP="00A12F2C">
            <w:pPr>
              <w:spacing w:line="276" w:lineRule="auto"/>
              <w:contextualSpacing/>
              <w:rPr>
                <w:rFonts w:cs="Times New Roman"/>
              </w:rPr>
            </w:pPr>
            <w:r w:rsidRPr="00D93B8F">
              <w:rPr>
                <w:rFonts w:cs="Times New Roman"/>
              </w:rPr>
              <w:t>Количество входящих и исходящих документов, переданных по МЭДО, с детализацией по отправителям/получателям</w:t>
            </w:r>
          </w:p>
        </w:tc>
        <w:tc>
          <w:tcPr>
            <w:tcW w:w="0" w:type="auto"/>
            <w:vAlign w:val="center"/>
          </w:tcPr>
          <w:p w14:paraId="38784CD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9B63C86" w14:textId="77777777" w:rsidTr="004809AF">
        <w:tc>
          <w:tcPr>
            <w:tcW w:w="0" w:type="auto"/>
            <w:vAlign w:val="center"/>
          </w:tcPr>
          <w:p w14:paraId="5F0B6B35" w14:textId="77777777" w:rsidR="0021079F" w:rsidRPr="00D93B8F" w:rsidRDefault="0021079F" w:rsidP="00A12F2C">
            <w:pPr>
              <w:spacing w:line="276" w:lineRule="auto"/>
              <w:contextualSpacing/>
              <w:rPr>
                <w:rFonts w:cs="Times New Roman"/>
              </w:rPr>
            </w:pPr>
            <w:r w:rsidRPr="00D93B8F">
              <w:rPr>
                <w:rFonts w:cs="Times New Roman"/>
              </w:rPr>
              <w:t>3.13.1</w:t>
            </w:r>
          </w:p>
        </w:tc>
        <w:tc>
          <w:tcPr>
            <w:tcW w:w="0" w:type="auto"/>
            <w:vAlign w:val="center"/>
          </w:tcPr>
          <w:p w14:paraId="541CB5C8" w14:textId="77777777" w:rsidR="0021079F" w:rsidRPr="00D93B8F" w:rsidRDefault="0021079F" w:rsidP="00A12F2C">
            <w:pPr>
              <w:spacing w:line="276" w:lineRule="auto"/>
              <w:contextualSpacing/>
              <w:rPr>
                <w:rFonts w:cs="Times New Roman"/>
              </w:rPr>
            </w:pPr>
            <w:r w:rsidRPr="00D93B8F">
              <w:rPr>
                <w:rFonts w:cs="Times New Roman"/>
              </w:rPr>
              <w:t>Список документов, переданных по МЭДО</w:t>
            </w:r>
          </w:p>
        </w:tc>
        <w:tc>
          <w:tcPr>
            <w:tcW w:w="0" w:type="auto"/>
            <w:vAlign w:val="center"/>
          </w:tcPr>
          <w:p w14:paraId="6C769837"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p w14:paraId="1CBA58AA" w14:textId="77777777" w:rsidR="0021079F" w:rsidRPr="00D93B8F" w:rsidRDefault="0021079F" w:rsidP="00A12F2C">
            <w:pPr>
              <w:spacing w:line="276" w:lineRule="auto"/>
              <w:contextualSpacing/>
              <w:rPr>
                <w:rFonts w:cs="Times New Roman"/>
              </w:rPr>
            </w:pPr>
            <w:r w:rsidRPr="00D93B8F">
              <w:rPr>
                <w:rFonts w:cs="Times New Roman"/>
              </w:rPr>
              <w:t xml:space="preserve">Остальные условия накладываются в зависимости от того, в какой строке отчета 3.13 нажать на цифру. В зависимости от этого, в данный отчет передается тип документа (входящий или исходящий), а также наименование соответственно отправителя или получателя. Помимо этого, в данный отчет </w:t>
            </w:r>
            <w:r w:rsidRPr="00D93B8F">
              <w:rPr>
                <w:rFonts w:cs="Times New Roman"/>
              </w:rPr>
              <w:lastRenderedPageBreak/>
              <w:t>передаются все значения фильтров, выбранные в отчете 3.13.</w:t>
            </w:r>
          </w:p>
        </w:tc>
        <w:tc>
          <w:tcPr>
            <w:tcW w:w="0" w:type="auto"/>
            <w:vAlign w:val="center"/>
          </w:tcPr>
          <w:p w14:paraId="33E82DC7"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документов, переданных по МЭДО</w:t>
            </w:r>
          </w:p>
        </w:tc>
        <w:tc>
          <w:tcPr>
            <w:tcW w:w="0" w:type="auto"/>
            <w:vAlign w:val="center"/>
          </w:tcPr>
          <w:p w14:paraId="6D30F1B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21DF17A" w14:textId="77777777" w:rsidTr="004809AF">
        <w:tc>
          <w:tcPr>
            <w:tcW w:w="0" w:type="auto"/>
            <w:vAlign w:val="center"/>
          </w:tcPr>
          <w:p w14:paraId="2F3C8CF7" w14:textId="77777777" w:rsidR="0021079F" w:rsidRPr="00D93B8F" w:rsidRDefault="0021079F" w:rsidP="00A12F2C">
            <w:pPr>
              <w:spacing w:line="276" w:lineRule="auto"/>
              <w:contextualSpacing/>
              <w:rPr>
                <w:rFonts w:cs="Times New Roman"/>
              </w:rPr>
            </w:pPr>
            <w:r w:rsidRPr="00D93B8F">
              <w:rPr>
                <w:rFonts w:cs="Times New Roman"/>
              </w:rPr>
              <w:lastRenderedPageBreak/>
              <w:t>3.14</w:t>
            </w:r>
          </w:p>
        </w:tc>
        <w:tc>
          <w:tcPr>
            <w:tcW w:w="0" w:type="auto"/>
            <w:vAlign w:val="center"/>
          </w:tcPr>
          <w:p w14:paraId="40F8A09E" w14:textId="77777777" w:rsidR="0021079F" w:rsidRPr="00D93B8F" w:rsidRDefault="0021079F" w:rsidP="00A12F2C">
            <w:pPr>
              <w:spacing w:line="276" w:lineRule="auto"/>
              <w:contextualSpacing/>
              <w:rPr>
                <w:rFonts w:cs="Times New Roman"/>
              </w:rPr>
            </w:pPr>
            <w:r w:rsidRPr="00D93B8F">
              <w:rPr>
                <w:rFonts w:cs="Times New Roman"/>
              </w:rPr>
              <w:t>Исходящие почтовые отправления</w:t>
            </w:r>
          </w:p>
        </w:tc>
        <w:tc>
          <w:tcPr>
            <w:tcW w:w="0" w:type="auto"/>
            <w:vAlign w:val="center"/>
          </w:tcPr>
          <w:p w14:paraId="1D36B2C7"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56754CEA" w14:textId="77777777" w:rsidR="0021079F" w:rsidRPr="00D93B8F" w:rsidRDefault="0021079F" w:rsidP="00A12F2C">
            <w:pPr>
              <w:spacing w:line="276" w:lineRule="auto"/>
              <w:contextualSpacing/>
              <w:rPr>
                <w:rFonts w:cs="Times New Roman"/>
              </w:rPr>
            </w:pPr>
            <w:r w:rsidRPr="00D93B8F">
              <w:rPr>
                <w:rFonts w:cs="Times New Roman"/>
              </w:rPr>
              <w:t xml:space="preserve">2. Дата документа </w:t>
            </w:r>
            <w:r w:rsidRPr="00D93B8F">
              <w:rPr>
                <w:rFonts w:cs="Times New Roman"/>
                <w:i/>
              </w:rPr>
              <w:t>(обязательный, диапазон дат с/по)</w:t>
            </w:r>
          </w:p>
        </w:tc>
        <w:tc>
          <w:tcPr>
            <w:tcW w:w="0" w:type="auto"/>
            <w:vAlign w:val="center"/>
          </w:tcPr>
          <w:p w14:paraId="6D1497EE" w14:textId="77777777" w:rsidR="0021079F" w:rsidRPr="00D93B8F" w:rsidRDefault="0021079F" w:rsidP="00A12F2C">
            <w:pPr>
              <w:spacing w:line="276" w:lineRule="auto"/>
              <w:contextualSpacing/>
              <w:rPr>
                <w:rFonts w:cs="Times New Roman"/>
              </w:rPr>
            </w:pPr>
            <w:r w:rsidRPr="00D93B8F">
              <w:rPr>
                <w:rFonts w:cs="Times New Roman"/>
              </w:rPr>
              <w:t>Количество исходящих почтовых отправлений в разрезе по ТО РКН и видам доставки</w:t>
            </w:r>
          </w:p>
        </w:tc>
        <w:tc>
          <w:tcPr>
            <w:tcW w:w="0" w:type="auto"/>
            <w:vAlign w:val="center"/>
          </w:tcPr>
          <w:p w14:paraId="4A15670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6297ADF" w14:textId="77777777" w:rsidTr="004809AF">
        <w:tc>
          <w:tcPr>
            <w:tcW w:w="0" w:type="auto"/>
            <w:vAlign w:val="center"/>
          </w:tcPr>
          <w:p w14:paraId="41C593D0" w14:textId="77777777" w:rsidR="0021079F" w:rsidRPr="00D93B8F" w:rsidRDefault="0021079F" w:rsidP="00A12F2C">
            <w:pPr>
              <w:spacing w:line="276" w:lineRule="auto"/>
              <w:contextualSpacing/>
              <w:rPr>
                <w:rFonts w:cs="Times New Roman"/>
              </w:rPr>
            </w:pPr>
            <w:r w:rsidRPr="00D93B8F">
              <w:rPr>
                <w:rFonts w:cs="Times New Roman"/>
              </w:rPr>
              <w:t>3.14.1</w:t>
            </w:r>
          </w:p>
        </w:tc>
        <w:tc>
          <w:tcPr>
            <w:tcW w:w="0" w:type="auto"/>
            <w:vAlign w:val="center"/>
          </w:tcPr>
          <w:p w14:paraId="53C458C5" w14:textId="77777777" w:rsidR="0021079F" w:rsidRPr="00D93B8F" w:rsidRDefault="0021079F" w:rsidP="00A12F2C">
            <w:pPr>
              <w:spacing w:line="276" w:lineRule="auto"/>
              <w:contextualSpacing/>
              <w:rPr>
                <w:rFonts w:cs="Times New Roman"/>
              </w:rPr>
            </w:pPr>
            <w:r w:rsidRPr="00D93B8F">
              <w:rPr>
                <w:rFonts w:cs="Times New Roman"/>
              </w:rPr>
              <w:t>Список исходящих почтовых отправлений</w:t>
            </w:r>
          </w:p>
        </w:tc>
        <w:tc>
          <w:tcPr>
            <w:tcW w:w="0" w:type="auto"/>
            <w:vAlign w:val="center"/>
          </w:tcPr>
          <w:p w14:paraId="2E8E5EF9"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p w14:paraId="26DE5565" w14:textId="77777777" w:rsidR="0021079F" w:rsidRPr="00D93B8F" w:rsidRDefault="0021079F" w:rsidP="00A12F2C">
            <w:pPr>
              <w:spacing w:line="276" w:lineRule="auto"/>
              <w:contextualSpacing/>
              <w:rPr>
                <w:rFonts w:cs="Times New Roman"/>
              </w:rPr>
            </w:pPr>
            <w:r w:rsidRPr="00D93B8F">
              <w:rPr>
                <w:rFonts w:cs="Times New Roman"/>
              </w:rPr>
              <w:t>Остальные условия накладываются в зависимости от того, в какой строке и в каком столбце отчета 3.14 нажать на цифру. В зависимости от этого, в данный отчет передается вид доставки и ТО РКН. Помимо этого, в данный отчет передаются все значения фильтров, выбранные в отчете 3.14.</w:t>
            </w:r>
          </w:p>
        </w:tc>
        <w:tc>
          <w:tcPr>
            <w:tcW w:w="0" w:type="auto"/>
            <w:vAlign w:val="center"/>
          </w:tcPr>
          <w:p w14:paraId="3A7EBC7D" w14:textId="77777777" w:rsidR="0021079F" w:rsidRPr="00D93B8F" w:rsidRDefault="0021079F" w:rsidP="00A12F2C">
            <w:pPr>
              <w:spacing w:line="276" w:lineRule="auto"/>
              <w:contextualSpacing/>
              <w:rPr>
                <w:rFonts w:cs="Times New Roman"/>
              </w:rPr>
            </w:pPr>
            <w:r w:rsidRPr="00D93B8F">
              <w:rPr>
                <w:rFonts w:cs="Times New Roman"/>
              </w:rPr>
              <w:t>Список исходящих почтовых отправлений</w:t>
            </w:r>
          </w:p>
        </w:tc>
        <w:tc>
          <w:tcPr>
            <w:tcW w:w="0" w:type="auto"/>
            <w:vAlign w:val="center"/>
          </w:tcPr>
          <w:p w14:paraId="2B11D51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ECE026D" w14:textId="77777777" w:rsidTr="004809AF">
        <w:tc>
          <w:tcPr>
            <w:tcW w:w="0" w:type="auto"/>
            <w:vAlign w:val="center"/>
          </w:tcPr>
          <w:p w14:paraId="605BA5D6" w14:textId="77777777" w:rsidR="0021079F" w:rsidRPr="00D93B8F" w:rsidRDefault="0021079F" w:rsidP="00A12F2C">
            <w:pPr>
              <w:spacing w:line="276" w:lineRule="auto"/>
              <w:contextualSpacing/>
              <w:rPr>
                <w:rFonts w:cs="Times New Roman"/>
              </w:rPr>
            </w:pPr>
            <w:r w:rsidRPr="00D93B8F">
              <w:rPr>
                <w:rFonts w:cs="Times New Roman"/>
              </w:rPr>
              <w:t>3.15</w:t>
            </w:r>
          </w:p>
        </w:tc>
        <w:tc>
          <w:tcPr>
            <w:tcW w:w="0" w:type="auto"/>
            <w:vAlign w:val="center"/>
          </w:tcPr>
          <w:p w14:paraId="36F5E101" w14:textId="77777777" w:rsidR="0021079F" w:rsidRPr="00D93B8F" w:rsidRDefault="0021079F" w:rsidP="00A12F2C">
            <w:pPr>
              <w:spacing w:line="276" w:lineRule="auto"/>
              <w:contextualSpacing/>
              <w:rPr>
                <w:rFonts w:cs="Times New Roman"/>
              </w:rPr>
            </w:pPr>
            <w:r w:rsidRPr="00D93B8F">
              <w:rPr>
                <w:rFonts w:cs="Times New Roman"/>
              </w:rPr>
              <w:t>Общий отчет по качеству ответов ОГ</w:t>
            </w:r>
          </w:p>
        </w:tc>
        <w:tc>
          <w:tcPr>
            <w:tcW w:w="0" w:type="auto"/>
            <w:vAlign w:val="center"/>
          </w:tcPr>
          <w:p w14:paraId="11C5AA2C" w14:textId="77777777" w:rsidR="0021079F" w:rsidRPr="00D93B8F" w:rsidRDefault="0021079F" w:rsidP="00A12F2C">
            <w:pPr>
              <w:spacing w:line="276" w:lineRule="auto"/>
              <w:contextualSpacing/>
              <w:rPr>
                <w:rFonts w:cs="Times New Roman"/>
              </w:rPr>
            </w:pPr>
            <w:r w:rsidRPr="00D93B8F">
              <w:rPr>
                <w:rFonts w:cs="Times New Roman"/>
              </w:rPr>
              <w:t xml:space="preserve">1. Дата документа </w:t>
            </w:r>
            <w:r w:rsidRPr="00D93B8F">
              <w:rPr>
                <w:rFonts w:cs="Times New Roman"/>
                <w:i/>
              </w:rPr>
              <w:t xml:space="preserve">(обязательный, диапазон дат </w:t>
            </w:r>
            <w:r w:rsidRPr="00D93B8F">
              <w:rPr>
                <w:rFonts w:cs="Times New Roman"/>
                <w:i/>
              </w:rPr>
              <w:lastRenderedPageBreak/>
              <w:t>с/по)</w:t>
            </w:r>
          </w:p>
          <w:p w14:paraId="671E2669"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tc>
        <w:tc>
          <w:tcPr>
            <w:tcW w:w="0" w:type="auto"/>
            <w:vAlign w:val="center"/>
          </w:tcPr>
          <w:p w14:paraId="0AB46E7A"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ответов граждан на вопросы по качеству ответов ОГ</w:t>
            </w:r>
          </w:p>
        </w:tc>
        <w:tc>
          <w:tcPr>
            <w:tcW w:w="0" w:type="auto"/>
            <w:vAlign w:val="center"/>
          </w:tcPr>
          <w:p w14:paraId="46FEFA1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C135C9D" w14:textId="77777777" w:rsidTr="004809AF">
        <w:tc>
          <w:tcPr>
            <w:tcW w:w="0" w:type="auto"/>
            <w:vAlign w:val="center"/>
          </w:tcPr>
          <w:p w14:paraId="003FEBEA" w14:textId="77777777" w:rsidR="0021079F" w:rsidRPr="00D93B8F" w:rsidRDefault="0021079F" w:rsidP="00A12F2C">
            <w:pPr>
              <w:spacing w:line="276" w:lineRule="auto"/>
              <w:contextualSpacing/>
              <w:rPr>
                <w:rFonts w:cs="Times New Roman"/>
              </w:rPr>
            </w:pPr>
            <w:r w:rsidRPr="00D93B8F">
              <w:rPr>
                <w:rFonts w:cs="Times New Roman"/>
              </w:rPr>
              <w:lastRenderedPageBreak/>
              <w:t>3.15.1</w:t>
            </w:r>
          </w:p>
        </w:tc>
        <w:tc>
          <w:tcPr>
            <w:tcW w:w="0" w:type="auto"/>
            <w:vAlign w:val="center"/>
          </w:tcPr>
          <w:p w14:paraId="2F4A1B18" w14:textId="77777777" w:rsidR="0021079F" w:rsidRPr="00D93B8F" w:rsidRDefault="0021079F" w:rsidP="007A7E11">
            <w:pPr>
              <w:pStyle w:val="2a"/>
              <w:numPr>
                <w:ilvl w:val="1"/>
                <w:numId w:val="73"/>
              </w:numPr>
              <w:spacing w:before="0" w:after="0" w:line="276" w:lineRule="auto"/>
              <w:ind w:left="0" w:firstLine="0"/>
              <w:contextualSpacing/>
              <w:outlineLvl w:val="1"/>
              <w:rPr>
                <w:sz w:val="24"/>
                <w:szCs w:val="24"/>
              </w:rPr>
            </w:pPr>
            <w:r w:rsidRPr="00D93B8F">
              <w:rPr>
                <w:rFonts w:eastAsia="Calibri"/>
                <w:b w:val="0"/>
                <w:bCs w:val="0"/>
                <w:i w:val="0"/>
                <w:iCs w:val="0"/>
                <w:sz w:val="24"/>
                <w:szCs w:val="24"/>
                <w:lang w:eastAsia="ru-RU"/>
              </w:rPr>
              <w:t>Список оценок качества ответов ОГ</w:t>
            </w:r>
          </w:p>
        </w:tc>
        <w:tc>
          <w:tcPr>
            <w:tcW w:w="0" w:type="auto"/>
            <w:vAlign w:val="center"/>
          </w:tcPr>
          <w:p w14:paraId="48FE2C34" w14:textId="77777777" w:rsidR="0021079F" w:rsidRPr="00D93B8F" w:rsidRDefault="0021079F" w:rsidP="00A12F2C">
            <w:pPr>
              <w:spacing w:line="276" w:lineRule="auto"/>
              <w:contextualSpacing/>
              <w:rPr>
                <w:rFonts w:cs="Times New Roman"/>
              </w:rPr>
            </w:pPr>
            <w:r w:rsidRPr="00D93B8F">
              <w:rPr>
                <w:rFonts w:cs="Times New Roman"/>
              </w:rPr>
              <w:t>Фильтр в явном виде отсутствует. Условия накладываются в зависимости от того, в какой строке отчета 3.15 нажать на цифру. Каждая цифра отчета 3.15 относится к некоторой оценке качества ответов ОГ. Эта оценка и передается в данный отчет. Помимо этого, в данный отчет передаются все значения фильтров, выбранные в отчете 3.15.</w:t>
            </w:r>
          </w:p>
        </w:tc>
        <w:tc>
          <w:tcPr>
            <w:tcW w:w="0" w:type="auto"/>
            <w:vAlign w:val="center"/>
          </w:tcPr>
          <w:p w14:paraId="59F2AFDD" w14:textId="77777777" w:rsidR="0021079F" w:rsidRPr="00D93B8F" w:rsidRDefault="0021079F" w:rsidP="00A12F2C">
            <w:pPr>
              <w:spacing w:line="276" w:lineRule="auto"/>
              <w:contextualSpacing/>
              <w:rPr>
                <w:rFonts w:cs="Times New Roman"/>
              </w:rPr>
            </w:pPr>
            <w:r w:rsidRPr="00D93B8F">
              <w:rPr>
                <w:rFonts w:cs="Times New Roman"/>
              </w:rPr>
              <w:t>Список ответов граждан на вопросы по качеству ответов ОГ</w:t>
            </w:r>
          </w:p>
        </w:tc>
        <w:tc>
          <w:tcPr>
            <w:tcW w:w="0" w:type="auto"/>
            <w:vAlign w:val="center"/>
          </w:tcPr>
          <w:p w14:paraId="4E519D7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9DC4564" w14:textId="77777777" w:rsidTr="004809AF">
        <w:tc>
          <w:tcPr>
            <w:tcW w:w="0" w:type="auto"/>
            <w:vAlign w:val="center"/>
          </w:tcPr>
          <w:p w14:paraId="7DD4C035" w14:textId="77777777" w:rsidR="0021079F" w:rsidRPr="00D93B8F" w:rsidRDefault="0021079F" w:rsidP="00A12F2C">
            <w:pPr>
              <w:spacing w:line="276" w:lineRule="auto"/>
              <w:contextualSpacing/>
              <w:rPr>
                <w:rFonts w:cs="Times New Roman"/>
              </w:rPr>
            </w:pPr>
            <w:r w:rsidRPr="00D93B8F">
              <w:rPr>
                <w:rFonts w:cs="Times New Roman"/>
              </w:rPr>
              <w:t>3.16</w:t>
            </w:r>
          </w:p>
        </w:tc>
        <w:tc>
          <w:tcPr>
            <w:tcW w:w="0" w:type="auto"/>
            <w:vAlign w:val="center"/>
          </w:tcPr>
          <w:p w14:paraId="65DEB4E7" w14:textId="77777777" w:rsidR="0021079F" w:rsidRPr="00D93B8F" w:rsidRDefault="0021079F" w:rsidP="00A12F2C">
            <w:pPr>
              <w:spacing w:line="276" w:lineRule="auto"/>
              <w:contextualSpacing/>
              <w:rPr>
                <w:rFonts w:cs="Times New Roman"/>
              </w:rPr>
            </w:pPr>
            <w:r w:rsidRPr="00D93B8F">
              <w:rPr>
                <w:rFonts w:cs="Times New Roman"/>
              </w:rPr>
              <w:t>Качество предоставления госуслуг</w:t>
            </w:r>
          </w:p>
        </w:tc>
        <w:tc>
          <w:tcPr>
            <w:tcW w:w="0" w:type="auto"/>
            <w:vAlign w:val="center"/>
          </w:tcPr>
          <w:p w14:paraId="2BCEE14E" w14:textId="77777777" w:rsidR="0021079F" w:rsidRPr="00D93B8F" w:rsidRDefault="0021079F" w:rsidP="00A12F2C">
            <w:pPr>
              <w:spacing w:line="276" w:lineRule="auto"/>
              <w:contextualSpacing/>
              <w:rPr>
                <w:rFonts w:cs="Times New Roman"/>
              </w:rPr>
            </w:pPr>
            <w:r w:rsidRPr="00D93B8F">
              <w:rPr>
                <w:rFonts w:cs="Times New Roman"/>
              </w:rPr>
              <w:t xml:space="preserve">1. Дата проведения опроса </w:t>
            </w:r>
            <w:r w:rsidRPr="00D93B8F">
              <w:rPr>
                <w:rFonts w:cs="Times New Roman"/>
                <w:i/>
              </w:rPr>
              <w:t>(обязательный, диапазон дат с/по)</w:t>
            </w:r>
          </w:p>
        </w:tc>
        <w:tc>
          <w:tcPr>
            <w:tcW w:w="0" w:type="auto"/>
            <w:vAlign w:val="center"/>
          </w:tcPr>
          <w:p w14:paraId="3AA62994" w14:textId="77777777" w:rsidR="0021079F" w:rsidRPr="00D93B8F" w:rsidRDefault="0021079F" w:rsidP="00A12F2C">
            <w:pPr>
              <w:spacing w:line="276" w:lineRule="auto"/>
              <w:contextualSpacing/>
              <w:rPr>
                <w:rFonts w:cs="Times New Roman"/>
              </w:rPr>
            </w:pPr>
            <w:r w:rsidRPr="00D93B8F">
              <w:rPr>
                <w:rFonts w:cs="Times New Roman"/>
              </w:rPr>
              <w:t>Список ответов граждан на вопросы по качеству предоставления госуслуг</w:t>
            </w:r>
          </w:p>
        </w:tc>
        <w:tc>
          <w:tcPr>
            <w:tcW w:w="0" w:type="auto"/>
            <w:vAlign w:val="center"/>
          </w:tcPr>
          <w:p w14:paraId="1395EE1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CFB7DE5" w14:textId="77777777" w:rsidTr="004809AF">
        <w:tc>
          <w:tcPr>
            <w:tcW w:w="0" w:type="auto"/>
            <w:vAlign w:val="center"/>
          </w:tcPr>
          <w:p w14:paraId="125F0764" w14:textId="77777777" w:rsidR="0021079F" w:rsidRPr="00D93B8F" w:rsidRDefault="0021079F" w:rsidP="00A12F2C">
            <w:pPr>
              <w:spacing w:line="276" w:lineRule="auto"/>
              <w:contextualSpacing/>
              <w:rPr>
                <w:rFonts w:cs="Times New Roman"/>
              </w:rPr>
            </w:pPr>
            <w:r w:rsidRPr="00D93B8F">
              <w:rPr>
                <w:rFonts w:cs="Times New Roman"/>
              </w:rPr>
              <w:t>4</w:t>
            </w:r>
          </w:p>
        </w:tc>
        <w:tc>
          <w:tcPr>
            <w:tcW w:w="0" w:type="auto"/>
            <w:vAlign w:val="center"/>
          </w:tcPr>
          <w:p w14:paraId="62AB36C2" w14:textId="77777777" w:rsidR="0021079F" w:rsidRPr="00D93B8F" w:rsidRDefault="0021079F" w:rsidP="00A12F2C">
            <w:pPr>
              <w:spacing w:line="276" w:lineRule="auto"/>
              <w:contextualSpacing/>
              <w:rPr>
                <w:rFonts w:cs="Times New Roman"/>
              </w:rPr>
            </w:pPr>
            <w:r w:rsidRPr="00D93B8F">
              <w:rPr>
                <w:rFonts w:cs="Times New Roman"/>
              </w:rPr>
              <w:t>Подсистема "Информация по ТО (для ТО)"</w:t>
            </w:r>
          </w:p>
        </w:tc>
        <w:tc>
          <w:tcPr>
            <w:tcW w:w="0" w:type="auto"/>
            <w:vAlign w:val="center"/>
          </w:tcPr>
          <w:p w14:paraId="5D60897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5B877885" w14:textId="77777777" w:rsidR="0021079F" w:rsidRPr="00D93B8F" w:rsidRDefault="0021079F" w:rsidP="00A12F2C">
            <w:pPr>
              <w:spacing w:line="276" w:lineRule="auto"/>
              <w:contextualSpacing/>
              <w:rPr>
                <w:rFonts w:cs="Times New Roman"/>
              </w:rPr>
            </w:pPr>
            <w:r w:rsidRPr="00D93B8F">
              <w:rPr>
                <w:rFonts w:cs="Times New Roman"/>
              </w:rPr>
              <w:t>1. Руководитель управления</w:t>
            </w:r>
          </w:p>
          <w:p w14:paraId="772766AC" w14:textId="77777777" w:rsidR="0021079F" w:rsidRPr="00D93B8F" w:rsidRDefault="0021079F" w:rsidP="00A12F2C">
            <w:pPr>
              <w:spacing w:line="276" w:lineRule="auto"/>
              <w:contextualSpacing/>
              <w:rPr>
                <w:rFonts w:cs="Times New Roman"/>
              </w:rPr>
            </w:pPr>
            <w:r w:rsidRPr="00D93B8F">
              <w:rPr>
                <w:rFonts w:cs="Times New Roman"/>
              </w:rPr>
              <w:t xml:space="preserve">2. Список заместителей </w:t>
            </w:r>
            <w:r w:rsidRPr="00D93B8F">
              <w:rPr>
                <w:rFonts w:cs="Times New Roman"/>
              </w:rPr>
              <w:lastRenderedPageBreak/>
              <w:t>руководителя</w:t>
            </w:r>
          </w:p>
          <w:p w14:paraId="3D9AC4F4" w14:textId="77777777" w:rsidR="0021079F" w:rsidRPr="00D93B8F" w:rsidRDefault="0021079F" w:rsidP="00A12F2C">
            <w:pPr>
              <w:spacing w:line="276" w:lineRule="auto"/>
              <w:contextualSpacing/>
              <w:rPr>
                <w:rFonts w:cs="Times New Roman"/>
              </w:rPr>
            </w:pPr>
            <w:r w:rsidRPr="00D93B8F">
              <w:rPr>
                <w:rFonts w:cs="Times New Roman"/>
              </w:rPr>
              <w:t xml:space="preserve">3. Адрес, телефон, факс, </w:t>
            </w:r>
            <w:r w:rsidRPr="00D93B8F">
              <w:rPr>
                <w:rFonts w:cs="Times New Roman"/>
                <w:lang w:val="en-US"/>
              </w:rPr>
              <w:t>e</w:t>
            </w:r>
            <w:r w:rsidRPr="00D93B8F">
              <w:rPr>
                <w:rFonts w:cs="Times New Roman"/>
              </w:rPr>
              <w:t>-</w:t>
            </w:r>
            <w:r w:rsidRPr="00D93B8F">
              <w:rPr>
                <w:rFonts w:cs="Times New Roman"/>
                <w:lang w:val="en-US"/>
              </w:rPr>
              <w:t>mail</w:t>
            </w:r>
            <w:r w:rsidRPr="00D93B8F">
              <w:rPr>
                <w:rFonts w:cs="Times New Roman"/>
              </w:rPr>
              <w:t>, сайт управления</w:t>
            </w:r>
          </w:p>
        </w:tc>
        <w:tc>
          <w:tcPr>
            <w:tcW w:w="0" w:type="auto"/>
            <w:vAlign w:val="center"/>
          </w:tcPr>
          <w:p w14:paraId="758290D7"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Отображает общую информацию о </w:t>
            </w:r>
            <w:r w:rsidRPr="00D93B8F">
              <w:rPr>
                <w:rFonts w:cs="Times New Roman"/>
              </w:rPr>
              <w:lastRenderedPageBreak/>
              <w:t>ТО. Также содержит ссылки на 7 отчетов</w:t>
            </w:r>
          </w:p>
        </w:tc>
      </w:tr>
      <w:tr w:rsidR="00D32FE9" w:rsidRPr="00D93B8F" w14:paraId="332BC52B" w14:textId="77777777" w:rsidTr="004809AF">
        <w:tc>
          <w:tcPr>
            <w:tcW w:w="0" w:type="auto"/>
            <w:vAlign w:val="center"/>
          </w:tcPr>
          <w:p w14:paraId="47198259" w14:textId="77777777" w:rsidR="0021079F" w:rsidRPr="00D93B8F" w:rsidRDefault="0021079F" w:rsidP="00A12F2C">
            <w:pPr>
              <w:spacing w:line="276" w:lineRule="auto"/>
              <w:contextualSpacing/>
              <w:rPr>
                <w:rFonts w:cs="Times New Roman"/>
              </w:rPr>
            </w:pPr>
            <w:r w:rsidRPr="00D93B8F">
              <w:rPr>
                <w:rFonts w:cs="Times New Roman"/>
              </w:rPr>
              <w:lastRenderedPageBreak/>
              <w:t>4.1</w:t>
            </w:r>
          </w:p>
        </w:tc>
        <w:tc>
          <w:tcPr>
            <w:tcW w:w="0" w:type="auto"/>
            <w:vAlign w:val="center"/>
          </w:tcPr>
          <w:p w14:paraId="38AA671A" w14:textId="77777777" w:rsidR="0021079F" w:rsidRPr="00D93B8F" w:rsidRDefault="0021079F" w:rsidP="00A12F2C">
            <w:pPr>
              <w:spacing w:line="276" w:lineRule="auto"/>
              <w:contextualSpacing/>
              <w:rPr>
                <w:rFonts w:cs="Times New Roman"/>
              </w:rPr>
            </w:pPr>
            <w:r w:rsidRPr="00D93B8F">
              <w:rPr>
                <w:rFonts w:cs="Times New Roman"/>
              </w:rPr>
              <w:t>Штатная структура (общие сведения)</w:t>
            </w:r>
          </w:p>
        </w:tc>
        <w:tc>
          <w:tcPr>
            <w:tcW w:w="0" w:type="auto"/>
            <w:vAlign w:val="center"/>
          </w:tcPr>
          <w:p w14:paraId="7C4210F5"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0D916FE8" w14:textId="77777777" w:rsidR="0021079F" w:rsidRPr="00D93B8F" w:rsidRDefault="0021079F" w:rsidP="00A12F2C">
            <w:pPr>
              <w:spacing w:line="276" w:lineRule="auto"/>
              <w:contextualSpacing/>
              <w:rPr>
                <w:rFonts w:cs="Times New Roman"/>
              </w:rPr>
            </w:pPr>
            <w:r w:rsidRPr="00D93B8F">
              <w:rPr>
                <w:rFonts w:cs="Times New Roman"/>
              </w:rPr>
              <w:t>1. Утвержденная предельная численность государственных гражданских служащих и обслуживающего персонала</w:t>
            </w:r>
          </w:p>
          <w:p w14:paraId="1F7ED626" w14:textId="77777777" w:rsidR="0021079F" w:rsidRPr="00D93B8F" w:rsidRDefault="0021079F" w:rsidP="00A12F2C">
            <w:pPr>
              <w:spacing w:line="276" w:lineRule="auto"/>
              <w:contextualSpacing/>
              <w:rPr>
                <w:rFonts w:cs="Times New Roman"/>
              </w:rPr>
            </w:pPr>
            <w:r w:rsidRPr="00D93B8F">
              <w:rPr>
                <w:rFonts w:cs="Times New Roman"/>
              </w:rPr>
              <w:t>2. Уровень среднемесячной заработной платы в ТО в сравнении с данными по региону</w:t>
            </w:r>
          </w:p>
          <w:p w14:paraId="5FEA327D" w14:textId="77777777" w:rsidR="0021079F" w:rsidRPr="00D93B8F" w:rsidRDefault="0021079F" w:rsidP="00A12F2C">
            <w:pPr>
              <w:spacing w:line="276" w:lineRule="auto"/>
              <w:contextualSpacing/>
              <w:rPr>
                <w:rFonts w:cs="Times New Roman"/>
              </w:rPr>
            </w:pPr>
            <w:r w:rsidRPr="00D93B8F">
              <w:rPr>
                <w:rFonts w:cs="Times New Roman"/>
              </w:rPr>
              <w:t>3. Фактическая численность и вакантные должности государственных гражданских служащих</w:t>
            </w:r>
          </w:p>
          <w:p w14:paraId="369FD893" w14:textId="77777777" w:rsidR="0021079F" w:rsidRPr="00D93B8F" w:rsidRDefault="0021079F" w:rsidP="00A12F2C">
            <w:pPr>
              <w:spacing w:line="276" w:lineRule="auto"/>
              <w:contextualSpacing/>
              <w:rPr>
                <w:rFonts w:cs="Times New Roman"/>
              </w:rPr>
            </w:pPr>
            <w:r w:rsidRPr="00D93B8F">
              <w:rPr>
                <w:rFonts w:cs="Times New Roman"/>
              </w:rPr>
              <w:t>4. Фактическая численность и вакантные должности обслуживающего персонала</w:t>
            </w:r>
          </w:p>
        </w:tc>
        <w:tc>
          <w:tcPr>
            <w:tcW w:w="0" w:type="auto"/>
            <w:vAlign w:val="center"/>
          </w:tcPr>
          <w:p w14:paraId="2D44603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79C77356" w14:textId="77777777" w:rsidTr="004809AF">
        <w:tc>
          <w:tcPr>
            <w:tcW w:w="0" w:type="auto"/>
            <w:vAlign w:val="center"/>
          </w:tcPr>
          <w:p w14:paraId="3137DC63" w14:textId="77777777" w:rsidR="0021079F" w:rsidRPr="00D93B8F" w:rsidRDefault="0021079F" w:rsidP="00A12F2C">
            <w:pPr>
              <w:spacing w:line="276" w:lineRule="auto"/>
              <w:contextualSpacing/>
              <w:rPr>
                <w:rFonts w:cs="Times New Roman"/>
              </w:rPr>
            </w:pPr>
            <w:r w:rsidRPr="00D93B8F">
              <w:rPr>
                <w:rFonts w:cs="Times New Roman"/>
              </w:rPr>
              <w:t>4.2</w:t>
            </w:r>
          </w:p>
        </w:tc>
        <w:tc>
          <w:tcPr>
            <w:tcW w:w="0" w:type="auto"/>
            <w:vAlign w:val="center"/>
          </w:tcPr>
          <w:p w14:paraId="470E8CAB" w14:textId="77777777" w:rsidR="0021079F" w:rsidRPr="00D93B8F" w:rsidRDefault="0021079F" w:rsidP="00A12F2C">
            <w:pPr>
              <w:spacing w:line="276" w:lineRule="auto"/>
              <w:contextualSpacing/>
              <w:rPr>
                <w:rFonts w:cs="Times New Roman"/>
              </w:rPr>
            </w:pPr>
            <w:r w:rsidRPr="00D93B8F">
              <w:rPr>
                <w:rFonts w:cs="Times New Roman"/>
              </w:rPr>
              <w:t>Штатная структура (подробно)</w:t>
            </w:r>
          </w:p>
        </w:tc>
        <w:tc>
          <w:tcPr>
            <w:tcW w:w="0" w:type="auto"/>
            <w:vAlign w:val="center"/>
          </w:tcPr>
          <w:p w14:paraId="143759A2" w14:textId="77777777" w:rsidR="0021079F" w:rsidRPr="00D93B8F" w:rsidRDefault="0021079F" w:rsidP="00A12F2C">
            <w:pPr>
              <w:spacing w:line="276" w:lineRule="auto"/>
              <w:contextualSpacing/>
              <w:rPr>
                <w:rFonts w:cs="Times New Roman"/>
              </w:rPr>
            </w:pPr>
            <w:r w:rsidRPr="00D93B8F">
              <w:rPr>
                <w:rFonts w:cs="Times New Roman"/>
              </w:rPr>
              <w:t xml:space="preserve">1. Признак должность отнесена к фонду оплаты ГГС </w:t>
            </w:r>
            <w:r w:rsidRPr="00D93B8F">
              <w:rPr>
                <w:rFonts w:cs="Times New Roman"/>
                <w:i/>
              </w:rPr>
              <w:t>(необязательный, выбор из списка)</w:t>
            </w:r>
          </w:p>
        </w:tc>
        <w:tc>
          <w:tcPr>
            <w:tcW w:w="0" w:type="auto"/>
            <w:vAlign w:val="center"/>
          </w:tcPr>
          <w:p w14:paraId="2A7669B4" w14:textId="77777777" w:rsidR="0021079F" w:rsidRPr="00D93B8F" w:rsidRDefault="0021079F" w:rsidP="00A12F2C">
            <w:pPr>
              <w:spacing w:line="276" w:lineRule="auto"/>
              <w:contextualSpacing/>
              <w:rPr>
                <w:rFonts w:cs="Times New Roman"/>
              </w:rPr>
            </w:pPr>
          </w:p>
        </w:tc>
        <w:tc>
          <w:tcPr>
            <w:tcW w:w="0" w:type="auto"/>
            <w:vAlign w:val="center"/>
          </w:tcPr>
          <w:p w14:paraId="1BC1EDAB" w14:textId="77777777" w:rsidR="0021079F" w:rsidRPr="00D93B8F" w:rsidRDefault="0021079F" w:rsidP="00A12F2C">
            <w:pPr>
              <w:spacing w:line="276" w:lineRule="auto"/>
              <w:contextualSpacing/>
              <w:rPr>
                <w:rFonts w:cs="Times New Roman"/>
              </w:rPr>
            </w:pPr>
            <w:r w:rsidRPr="00D93B8F">
              <w:rPr>
                <w:rFonts w:cs="Times New Roman"/>
              </w:rPr>
              <w:t>Отчет содержит две вкладки ("Направления деятельности" и "Дополнительно")</w:t>
            </w:r>
          </w:p>
        </w:tc>
      </w:tr>
      <w:tr w:rsidR="00D32FE9" w:rsidRPr="00D93B8F" w14:paraId="1CBF3F9C" w14:textId="77777777" w:rsidTr="004809AF">
        <w:tc>
          <w:tcPr>
            <w:tcW w:w="0" w:type="auto"/>
            <w:vAlign w:val="center"/>
          </w:tcPr>
          <w:p w14:paraId="73A0AF9D" w14:textId="77777777" w:rsidR="0021079F" w:rsidRPr="00D93B8F" w:rsidRDefault="0021079F" w:rsidP="00A12F2C">
            <w:pPr>
              <w:spacing w:line="276" w:lineRule="auto"/>
              <w:contextualSpacing/>
              <w:rPr>
                <w:rFonts w:cs="Times New Roman"/>
              </w:rPr>
            </w:pPr>
            <w:r w:rsidRPr="00D93B8F">
              <w:rPr>
                <w:rFonts w:cs="Times New Roman"/>
              </w:rPr>
              <w:t>4.2.1</w:t>
            </w:r>
          </w:p>
        </w:tc>
        <w:tc>
          <w:tcPr>
            <w:tcW w:w="0" w:type="auto"/>
            <w:vAlign w:val="center"/>
          </w:tcPr>
          <w:p w14:paraId="767E0029" w14:textId="77777777" w:rsidR="0021079F" w:rsidRPr="00D93B8F" w:rsidRDefault="0021079F" w:rsidP="00A12F2C">
            <w:pPr>
              <w:spacing w:line="276" w:lineRule="auto"/>
              <w:contextualSpacing/>
              <w:rPr>
                <w:rFonts w:cs="Times New Roman"/>
                <w:lang w:val="en-US"/>
              </w:rPr>
            </w:pPr>
            <w:r w:rsidRPr="00D93B8F">
              <w:rPr>
                <w:rFonts w:cs="Times New Roman"/>
              </w:rPr>
              <w:t xml:space="preserve">Вкладка </w:t>
            </w:r>
            <w:r w:rsidRPr="00D93B8F">
              <w:rPr>
                <w:rFonts w:cs="Times New Roman"/>
                <w:lang w:val="en-US"/>
              </w:rPr>
              <w:t>"</w:t>
            </w:r>
            <w:r w:rsidRPr="00D93B8F">
              <w:rPr>
                <w:rFonts w:cs="Times New Roman"/>
              </w:rPr>
              <w:t>Направления деятельности</w:t>
            </w:r>
            <w:r w:rsidRPr="00D93B8F">
              <w:rPr>
                <w:rFonts w:cs="Times New Roman"/>
                <w:lang w:val="en-US"/>
              </w:rPr>
              <w:t>"</w:t>
            </w:r>
          </w:p>
        </w:tc>
        <w:tc>
          <w:tcPr>
            <w:tcW w:w="0" w:type="auto"/>
            <w:vAlign w:val="center"/>
          </w:tcPr>
          <w:p w14:paraId="5AD914E9" w14:textId="77777777" w:rsidR="0021079F" w:rsidRPr="00D93B8F" w:rsidRDefault="0021079F" w:rsidP="00A12F2C">
            <w:pPr>
              <w:spacing w:line="276" w:lineRule="auto"/>
              <w:contextualSpacing/>
              <w:rPr>
                <w:rFonts w:cs="Times New Roman"/>
              </w:rPr>
            </w:pPr>
          </w:p>
        </w:tc>
        <w:tc>
          <w:tcPr>
            <w:tcW w:w="0" w:type="auto"/>
            <w:vAlign w:val="center"/>
          </w:tcPr>
          <w:p w14:paraId="55041DC3" w14:textId="77777777" w:rsidR="0021079F" w:rsidRPr="00D93B8F" w:rsidRDefault="0021079F" w:rsidP="00A12F2C">
            <w:pPr>
              <w:spacing w:line="276" w:lineRule="auto"/>
              <w:contextualSpacing/>
              <w:rPr>
                <w:rFonts w:cs="Times New Roman"/>
              </w:rPr>
            </w:pPr>
            <w:r w:rsidRPr="00D93B8F">
              <w:rPr>
                <w:rFonts w:cs="Times New Roman"/>
              </w:rPr>
              <w:t>1. Штатная численность по направлениям деятельности (штатные единицы с полномочиями)</w:t>
            </w:r>
          </w:p>
          <w:p w14:paraId="19F6A9FE" w14:textId="77777777" w:rsidR="0021079F" w:rsidRPr="00D93B8F" w:rsidRDefault="0021079F" w:rsidP="00A12F2C">
            <w:pPr>
              <w:spacing w:line="276" w:lineRule="auto"/>
              <w:contextualSpacing/>
              <w:rPr>
                <w:rFonts w:cs="Times New Roman"/>
              </w:rPr>
            </w:pPr>
            <w:r w:rsidRPr="00D93B8F">
              <w:rPr>
                <w:rFonts w:cs="Times New Roman"/>
              </w:rPr>
              <w:t>2. Фактическая численность по направлениям деятельности (сотрудники с полномочиями)</w:t>
            </w:r>
          </w:p>
        </w:tc>
        <w:tc>
          <w:tcPr>
            <w:tcW w:w="0" w:type="auto"/>
            <w:vAlign w:val="center"/>
          </w:tcPr>
          <w:p w14:paraId="26E43B2F" w14:textId="77777777" w:rsidR="0021079F" w:rsidRPr="00D93B8F" w:rsidRDefault="0021079F" w:rsidP="00A12F2C">
            <w:pPr>
              <w:spacing w:line="276" w:lineRule="auto"/>
              <w:contextualSpacing/>
              <w:rPr>
                <w:rFonts w:cs="Times New Roman"/>
              </w:rPr>
            </w:pPr>
          </w:p>
        </w:tc>
      </w:tr>
      <w:tr w:rsidR="00D32FE9" w:rsidRPr="00D93B8F" w14:paraId="2841A715" w14:textId="77777777" w:rsidTr="004809AF">
        <w:tc>
          <w:tcPr>
            <w:tcW w:w="0" w:type="auto"/>
            <w:vAlign w:val="center"/>
          </w:tcPr>
          <w:p w14:paraId="6FF80CB9" w14:textId="77777777" w:rsidR="0021079F" w:rsidRPr="00D93B8F" w:rsidRDefault="0021079F" w:rsidP="00A12F2C">
            <w:pPr>
              <w:spacing w:line="276" w:lineRule="auto"/>
              <w:contextualSpacing/>
              <w:rPr>
                <w:rFonts w:cs="Times New Roman"/>
              </w:rPr>
            </w:pPr>
            <w:r w:rsidRPr="00D93B8F">
              <w:rPr>
                <w:rFonts w:cs="Times New Roman"/>
              </w:rPr>
              <w:t>4.2.2</w:t>
            </w:r>
          </w:p>
        </w:tc>
        <w:tc>
          <w:tcPr>
            <w:tcW w:w="0" w:type="auto"/>
            <w:vAlign w:val="center"/>
          </w:tcPr>
          <w:p w14:paraId="1A0D193C" w14:textId="77777777" w:rsidR="0021079F" w:rsidRPr="00D93B8F" w:rsidRDefault="0021079F" w:rsidP="00A12F2C">
            <w:pPr>
              <w:spacing w:line="276" w:lineRule="auto"/>
              <w:contextualSpacing/>
              <w:rPr>
                <w:rFonts w:cs="Times New Roman"/>
              </w:rPr>
            </w:pPr>
            <w:r w:rsidRPr="00D93B8F">
              <w:rPr>
                <w:rFonts w:cs="Times New Roman"/>
              </w:rPr>
              <w:t xml:space="preserve">Вкладка </w:t>
            </w:r>
            <w:r w:rsidRPr="00D93B8F">
              <w:rPr>
                <w:rFonts w:cs="Times New Roman"/>
                <w:lang w:val="en-US"/>
              </w:rPr>
              <w:lastRenderedPageBreak/>
              <w:t>"</w:t>
            </w:r>
            <w:r w:rsidRPr="00D93B8F">
              <w:rPr>
                <w:rFonts w:cs="Times New Roman"/>
              </w:rPr>
              <w:t>Дополнительно</w:t>
            </w:r>
            <w:r w:rsidRPr="00D93B8F">
              <w:rPr>
                <w:rFonts w:cs="Times New Roman"/>
                <w:lang w:val="en-US"/>
              </w:rPr>
              <w:t>"</w:t>
            </w:r>
          </w:p>
        </w:tc>
        <w:tc>
          <w:tcPr>
            <w:tcW w:w="0" w:type="auto"/>
            <w:vAlign w:val="center"/>
          </w:tcPr>
          <w:p w14:paraId="038DC860" w14:textId="77777777" w:rsidR="0021079F" w:rsidRPr="00D93B8F" w:rsidRDefault="0021079F" w:rsidP="00A12F2C">
            <w:pPr>
              <w:spacing w:line="276" w:lineRule="auto"/>
              <w:contextualSpacing/>
              <w:rPr>
                <w:rFonts w:cs="Times New Roman"/>
              </w:rPr>
            </w:pPr>
          </w:p>
        </w:tc>
        <w:tc>
          <w:tcPr>
            <w:tcW w:w="0" w:type="auto"/>
            <w:vAlign w:val="center"/>
          </w:tcPr>
          <w:p w14:paraId="714CB97A" w14:textId="77777777" w:rsidR="0021079F" w:rsidRPr="00D93B8F" w:rsidRDefault="0021079F" w:rsidP="00A12F2C">
            <w:pPr>
              <w:spacing w:line="276" w:lineRule="auto"/>
              <w:contextualSpacing/>
              <w:rPr>
                <w:rFonts w:cs="Times New Roman"/>
              </w:rPr>
            </w:pPr>
            <w:r w:rsidRPr="00D93B8F">
              <w:rPr>
                <w:rFonts w:cs="Times New Roman"/>
              </w:rPr>
              <w:t xml:space="preserve">1. Список сотрудников, </w:t>
            </w:r>
            <w:r w:rsidRPr="00D93B8F">
              <w:rPr>
                <w:rFonts w:cs="Times New Roman"/>
              </w:rPr>
              <w:lastRenderedPageBreak/>
              <w:t>для которых не указаны полномочия</w:t>
            </w:r>
          </w:p>
          <w:p w14:paraId="27747CC6" w14:textId="77777777" w:rsidR="0021079F" w:rsidRPr="00D93B8F" w:rsidRDefault="0021079F" w:rsidP="00A12F2C">
            <w:pPr>
              <w:spacing w:line="276" w:lineRule="auto"/>
              <w:contextualSpacing/>
              <w:rPr>
                <w:rFonts w:cs="Times New Roman"/>
              </w:rPr>
            </w:pPr>
            <w:r w:rsidRPr="00D93B8F">
              <w:rPr>
                <w:rFonts w:cs="Times New Roman"/>
              </w:rPr>
              <w:t>2. Список позиций штатного расписания без полномочий</w:t>
            </w:r>
          </w:p>
          <w:p w14:paraId="3AE390B8" w14:textId="77777777" w:rsidR="0021079F" w:rsidRPr="00D93B8F" w:rsidRDefault="0021079F" w:rsidP="00A12F2C">
            <w:pPr>
              <w:spacing w:line="276" w:lineRule="auto"/>
              <w:contextualSpacing/>
              <w:rPr>
                <w:rFonts w:cs="Times New Roman"/>
              </w:rPr>
            </w:pPr>
            <w:r w:rsidRPr="00D93B8F">
              <w:rPr>
                <w:rFonts w:cs="Times New Roman"/>
              </w:rPr>
              <w:t>3. Список сотрудников, у которых должности по штатному расписанию отличаются от фактических должностей</w:t>
            </w:r>
          </w:p>
        </w:tc>
        <w:tc>
          <w:tcPr>
            <w:tcW w:w="0" w:type="auto"/>
            <w:vAlign w:val="center"/>
          </w:tcPr>
          <w:p w14:paraId="4733C60C" w14:textId="77777777" w:rsidR="0021079F" w:rsidRPr="00D93B8F" w:rsidRDefault="0021079F" w:rsidP="00A12F2C">
            <w:pPr>
              <w:spacing w:line="276" w:lineRule="auto"/>
              <w:contextualSpacing/>
              <w:rPr>
                <w:rFonts w:cs="Times New Roman"/>
              </w:rPr>
            </w:pPr>
          </w:p>
        </w:tc>
      </w:tr>
      <w:tr w:rsidR="00D32FE9" w:rsidRPr="00D93B8F" w14:paraId="17AD3B78" w14:textId="77777777" w:rsidTr="004809AF">
        <w:tc>
          <w:tcPr>
            <w:tcW w:w="0" w:type="auto"/>
            <w:vAlign w:val="center"/>
          </w:tcPr>
          <w:p w14:paraId="79B3999B" w14:textId="77777777" w:rsidR="0021079F" w:rsidRPr="00D93B8F" w:rsidRDefault="0021079F" w:rsidP="00A12F2C">
            <w:pPr>
              <w:spacing w:line="276" w:lineRule="auto"/>
              <w:contextualSpacing/>
              <w:rPr>
                <w:rFonts w:cs="Times New Roman"/>
              </w:rPr>
            </w:pPr>
            <w:r w:rsidRPr="00D93B8F">
              <w:rPr>
                <w:rFonts w:cs="Times New Roman"/>
              </w:rPr>
              <w:lastRenderedPageBreak/>
              <w:t>4.3</w:t>
            </w:r>
          </w:p>
        </w:tc>
        <w:tc>
          <w:tcPr>
            <w:tcW w:w="0" w:type="auto"/>
            <w:vAlign w:val="center"/>
          </w:tcPr>
          <w:p w14:paraId="7A18CC5C" w14:textId="77777777" w:rsidR="0021079F" w:rsidRPr="00D93B8F" w:rsidRDefault="0021079F" w:rsidP="00A12F2C">
            <w:pPr>
              <w:spacing w:line="276" w:lineRule="auto"/>
              <w:contextualSpacing/>
              <w:rPr>
                <w:rFonts w:cs="Times New Roman"/>
              </w:rPr>
            </w:pPr>
            <w:r w:rsidRPr="00D93B8F">
              <w:rPr>
                <w:rFonts w:cs="Times New Roman"/>
              </w:rPr>
              <w:t>Сведения об объектах надзора</w:t>
            </w:r>
          </w:p>
        </w:tc>
        <w:tc>
          <w:tcPr>
            <w:tcW w:w="0" w:type="auto"/>
            <w:vAlign w:val="center"/>
          </w:tcPr>
          <w:p w14:paraId="2464EBC5"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4EB5B244" w14:textId="77777777" w:rsidR="0021079F" w:rsidRPr="00D93B8F" w:rsidRDefault="0021079F" w:rsidP="00A12F2C">
            <w:pPr>
              <w:spacing w:line="276" w:lineRule="auto"/>
              <w:contextualSpacing/>
              <w:rPr>
                <w:rFonts w:cs="Times New Roman"/>
              </w:rPr>
            </w:pPr>
            <w:r w:rsidRPr="00D93B8F">
              <w:rPr>
                <w:rFonts w:cs="Times New Roman"/>
              </w:rPr>
              <w:t>1. Количество действующих РЭС</w:t>
            </w:r>
          </w:p>
          <w:p w14:paraId="2B84C268" w14:textId="77777777" w:rsidR="0021079F" w:rsidRPr="00D93B8F" w:rsidRDefault="0021079F" w:rsidP="00A12F2C">
            <w:pPr>
              <w:spacing w:line="276" w:lineRule="auto"/>
              <w:contextualSpacing/>
              <w:rPr>
                <w:rFonts w:cs="Times New Roman"/>
              </w:rPr>
            </w:pPr>
            <w:r w:rsidRPr="00D93B8F">
              <w:rPr>
                <w:rFonts w:cs="Times New Roman"/>
              </w:rPr>
              <w:t>2. Количество действующих СМИ</w:t>
            </w:r>
          </w:p>
          <w:p w14:paraId="1F22D23F" w14:textId="77777777" w:rsidR="0021079F" w:rsidRPr="00D93B8F" w:rsidRDefault="0021079F" w:rsidP="00A12F2C">
            <w:pPr>
              <w:spacing w:line="276" w:lineRule="auto"/>
              <w:contextualSpacing/>
              <w:rPr>
                <w:rFonts w:cs="Times New Roman"/>
              </w:rPr>
            </w:pPr>
            <w:r w:rsidRPr="00D93B8F">
              <w:rPr>
                <w:rFonts w:cs="Times New Roman"/>
              </w:rPr>
              <w:t>3. Количество операторов ПД</w:t>
            </w:r>
          </w:p>
          <w:p w14:paraId="15E872C9" w14:textId="77777777" w:rsidR="0021079F" w:rsidRPr="00D93B8F" w:rsidRDefault="0021079F" w:rsidP="00A12F2C">
            <w:pPr>
              <w:spacing w:line="276" w:lineRule="auto"/>
              <w:contextualSpacing/>
              <w:rPr>
                <w:rFonts w:cs="Times New Roman"/>
              </w:rPr>
            </w:pPr>
            <w:r w:rsidRPr="00D93B8F">
              <w:rPr>
                <w:rFonts w:cs="Times New Roman"/>
              </w:rPr>
              <w:t>4. Количество операторов связи</w:t>
            </w:r>
          </w:p>
          <w:p w14:paraId="11884FD4" w14:textId="77777777" w:rsidR="0021079F" w:rsidRPr="00D93B8F" w:rsidRDefault="0021079F" w:rsidP="00A12F2C">
            <w:pPr>
              <w:spacing w:line="276" w:lineRule="auto"/>
              <w:contextualSpacing/>
              <w:rPr>
                <w:rFonts w:cs="Times New Roman"/>
              </w:rPr>
            </w:pPr>
            <w:r w:rsidRPr="00D93B8F">
              <w:rPr>
                <w:rFonts w:cs="Times New Roman"/>
              </w:rPr>
              <w:t>5. Количество вещателей</w:t>
            </w:r>
          </w:p>
          <w:p w14:paraId="356B4472" w14:textId="77777777" w:rsidR="0021079F" w:rsidRPr="00D93B8F" w:rsidRDefault="0021079F" w:rsidP="00A12F2C">
            <w:pPr>
              <w:spacing w:line="276" w:lineRule="auto"/>
              <w:contextualSpacing/>
              <w:rPr>
                <w:rFonts w:cs="Times New Roman"/>
              </w:rPr>
            </w:pPr>
            <w:r w:rsidRPr="00D93B8F">
              <w:rPr>
                <w:rFonts w:cs="Times New Roman"/>
              </w:rPr>
              <w:t>6. Доля количества действующих РЭС от общего количества действующих РЭС в ФО</w:t>
            </w:r>
          </w:p>
          <w:p w14:paraId="6F2D8761" w14:textId="77777777" w:rsidR="0021079F" w:rsidRPr="00D93B8F" w:rsidRDefault="0021079F" w:rsidP="00A12F2C">
            <w:pPr>
              <w:spacing w:line="276" w:lineRule="auto"/>
              <w:contextualSpacing/>
              <w:rPr>
                <w:rFonts w:cs="Times New Roman"/>
              </w:rPr>
            </w:pPr>
            <w:r w:rsidRPr="00D93B8F">
              <w:rPr>
                <w:rFonts w:cs="Times New Roman"/>
              </w:rPr>
              <w:t>7. Доля количества действующих СМИ от общего количества действующих СМИ в ФО</w:t>
            </w:r>
          </w:p>
          <w:p w14:paraId="40AF7665" w14:textId="77777777" w:rsidR="0021079F" w:rsidRPr="00D93B8F" w:rsidRDefault="0021079F" w:rsidP="00A12F2C">
            <w:pPr>
              <w:spacing w:line="276" w:lineRule="auto"/>
              <w:contextualSpacing/>
              <w:rPr>
                <w:rFonts w:cs="Times New Roman"/>
              </w:rPr>
            </w:pPr>
            <w:r w:rsidRPr="00D93B8F">
              <w:rPr>
                <w:rFonts w:cs="Times New Roman"/>
              </w:rPr>
              <w:t>8. Доля количества операторов ПД от общего количества операторов ПД в ФО</w:t>
            </w:r>
          </w:p>
          <w:p w14:paraId="265DD8BC" w14:textId="77777777" w:rsidR="0021079F" w:rsidRPr="00D93B8F" w:rsidRDefault="0021079F" w:rsidP="00A12F2C">
            <w:pPr>
              <w:spacing w:line="276" w:lineRule="auto"/>
              <w:contextualSpacing/>
              <w:rPr>
                <w:rFonts w:cs="Times New Roman"/>
              </w:rPr>
            </w:pPr>
            <w:r w:rsidRPr="00D93B8F">
              <w:rPr>
                <w:rFonts w:cs="Times New Roman"/>
              </w:rPr>
              <w:t>9. Доля количества операторов связи от общего количества операторов связи в ФО</w:t>
            </w:r>
          </w:p>
          <w:p w14:paraId="7950682E" w14:textId="77777777" w:rsidR="0021079F" w:rsidRPr="00D93B8F" w:rsidRDefault="0021079F" w:rsidP="00A12F2C">
            <w:pPr>
              <w:spacing w:line="276" w:lineRule="auto"/>
              <w:contextualSpacing/>
              <w:rPr>
                <w:rFonts w:cs="Times New Roman"/>
              </w:rPr>
            </w:pPr>
            <w:r w:rsidRPr="00D93B8F">
              <w:rPr>
                <w:rFonts w:cs="Times New Roman"/>
              </w:rPr>
              <w:t>10. Доля количества вещателей от общего количества вещателей в ФО</w:t>
            </w:r>
          </w:p>
        </w:tc>
        <w:tc>
          <w:tcPr>
            <w:tcW w:w="0" w:type="auto"/>
            <w:vAlign w:val="center"/>
          </w:tcPr>
          <w:p w14:paraId="1CB99C48"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16EF3FC" w14:textId="77777777" w:rsidTr="004809AF">
        <w:tc>
          <w:tcPr>
            <w:tcW w:w="0" w:type="auto"/>
            <w:vAlign w:val="center"/>
          </w:tcPr>
          <w:p w14:paraId="6BCF1EBE" w14:textId="77777777" w:rsidR="0021079F" w:rsidRPr="00D93B8F" w:rsidRDefault="0021079F" w:rsidP="00A12F2C">
            <w:pPr>
              <w:spacing w:line="276" w:lineRule="auto"/>
              <w:contextualSpacing/>
              <w:rPr>
                <w:rFonts w:cs="Times New Roman"/>
              </w:rPr>
            </w:pPr>
            <w:r w:rsidRPr="00D93B8F">
              <w:rPr>
                <w:rFonts w:cs="Times New Roman"/>
              </w:rPr>
              <w:t>4.4</w:t>
            </w:r>
          </w:p>
        </w:tc>
        <w:tc>
          <w:tcPr>
            <w:tcW w:w="0" w:type="auto"/>
            <w:vAlign w:val="center"/>
          </w:tcPr>
          <w:p w14:paraId="03DB490D" w14:textId="77777777" w:rsidR="0021079F" w:rsidRPr="00D93B8F" w:rsidRDefault="0021079F" w:rsidP="00A12F2C">
            <w:pPr>
              <w:spacing w:line="276" w:lineRule="auto"/>
              <w:contextualSpacing/>
              <w:rPr>
                <w:rFonts w:cs="Times New Roman"/>
              </w:rPr>
            </w:pPr>
            <w:r w:rsidRPr="00D93B8F">
              <w:rPr>
                <w:rFonts w:cs="Times New Roman"/>
              </w:rPr>
              <w:t xml:space="preserve">Результаты разрешительной и </w:t>
            </w:r>
            <w:r w:rsidRPr="00D93B8F">
              <w:rPr>
                <w:rFonts w:cs="Times New Roman"/>
              </w:rPr>
              <w:lastRenderedPageBreak/>
              <w:t>регистрационной деятельности</w:t>
            </w:r>
          </w:p>
        </w:tc>
        <w:tc>
          <w:tcPr>
            <w:tcW w:w="0" w:type="auto"/>
            <w:vAlign w:val="center"/>
          </w:tcPr>
          <w:p w14:paraId="0E8E2C1A" w14:textId="77777777" w:rsidR="0021079F" w:rsidRPr="00D93B8F" w:rsidRDefault="0021079F" w:rsidP="00A12F2C">
            <w:pPr>
              <w:spacing w:line="276" w:lineRule="auto"/>
              <w:contextualSpacing/>
              <w:rPr>
                <w:rFonts w:cs="Times New Roman"/>
              </w:rPr>
            </w:pPr>
            <w:r w:rsidRPr="00D93B8F">
              <w:rPr>
                <w:rFonts w:cs="Times New Roman"/>
              </w:rPr>
              <w:lastRenderedPageBreak/>
              <w:t>Фильтр отсутствует</w:t>
            </w:r>
          </w:p>
        </w:tc>
        <w:tc>
          <w:tcPr>
            <w:tcW w:w="0" w:type="auto"/>
            <w:vAlign w:val="center"/>
          </w:tcPr>
          <w:p w14:paraId="7F3E93A5" w14:textId="77777777" w:rsidR="0021079F" w:rsidRPr="00D93B8F" w:rsidRDefault="0021079F" w:rsidP="00A12F2C">
            <w:pPr>
              <w:spacing w:line="276" w:lineRule="auto"/>
              <w:contextualSpacing/>
              <w:rPr>
                <w:rFonts w:cs="Times New Roman"/>
              </w:rPr>
            </w:pPr>
            <w:r w:rsidRPr="00D93B8F">
              <w:rPr>
                <w:rFonts w:cs="Times New Roman"/>
              </w:rPr>
              <w:t xml:space="preserve">1. Количество зарегистрированных </w:t>
            </w:r>
            <w:r w:rsidRPr="00D93B8F">
              <w:rPr>
                <w:rFonts w:cs="Times New Roman"/>
              </w:rPr>
              <w:lastRenderedPageBreak/>
              <w:t>РЭС</w:t>
            </w:r>
          </w:p>
          <w:p w14:paraId="1EB3159B" w14:textId="77777777" w:rsidR="0021079F" w:rsidRPr="00D93B8F" w:rsidRDefault="0021079F" w:rsidP="00A12F2C">
            <w:pPr>
              <w:spacing w:line="276" w:lineRule="auto"/>
              <w:contextualSpacing/>
              <w:rPr>
                <w:rFonts w:cs="Times New Roman"/>
              </w:rPr>
            </w:pPr>
            <w:r w:rsidRPr="00D93B8F">
              <w:rPr>
                <w:rFonts w:cs="Times New Roman"/>
              </w:rPr>
              <w:t>2. Количество зарегистрированных СМИ</w:t>
            </w:r>
          </w:p>
        </w:tc>
        <w:tc>
          <w:tcPr>
            <w:tcW w:w="0" w:type="auto"/>
            <w:vAlign w:val="center"/>
          </w:tcPr>
          <w:p w14:paraId="5750AE1A"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Количество отображается за </w:t>
            </w:r>
            <w:r w:rsidRPr="00D93B8F">
              <w:rPr>
                <w:rFonts w:cs="Times New Roman"/>
              </w:rPr>
              <w:lastRenderedPageBreak/>
              <w:t>последние 4 года.</w:t>
            </w:r>
          </w:p>
          <w:p w14:paraId="4D3410A2" w14:textId="77777777" w:rsidR="0021079F" w:rsidRPr="00D93B8F" w:rsidRDefault="0021079F" w:rsidP="00A12F2C">
            <w:pPr>
              <w:spacing w:line="276" w:lineRule="auto"/>
              <w:contextualSpacing/>
              <w:rPr>
                <w:rFonts w:cs="Times New Roman"/>
              </w:rPr>
            </w:pPr>
            <w:r w:rsidRPr="00D93B8F">
              <w:rPr>
                <w:rFonts w:cs="Times New Roman"/>
              </w:rPr>
              <w:t>2. Результаты отображаются в табличном и графическом виде</w:t>
            </w:r>
          </w:p>
        </w:tc>
      </w:tr>
      <w:tr w:rsidR="00D32FE9" w:rsidRPr="00D93B8F" w14:paraId="160AB09B" w14:textId="77777777" w:rsidTr="004809AF">
        <w:tc>
          <w:tcPr>
            <w:tcW w:w="0" w:type="auto"/>
            <w:vAlign w:val="center"/>
          </w:tcPr>
          <w:p w14:paraId="78930247" w14:textId="77777777" w:rsidR="0021079F" w:rsidRPr="00D93B8F" w:rsidRDefault="0021079F" w:rsidP="00A12F2C">
            <w:pPr>
              <w:spacing w:line="276" w:lineRule="auto"/>
              <w:contextualSpacing/>
              <w:rPr>
                <w:rFonts w:cs="Times New Roman"/>
              </w:rPr>
            </w:pPr>
            <w:r w:rsidRPr="00D93B8F">
              <w:rPr>
                <w:rFonts w:cs="Times New Roman"/>
              </w:rPr>
              <w:lastRenderedPageBreak/>
              <w:t>4.4.1</w:t>
            </w:r>
          </w:p>
        </w:tc>
        <w:tc>
          <w:tcPr>
            <w:tcW w:w="0" w:type="auto"/>
            <w:vAlign w:val="center"/>
          </w:tcPr>
          <w:p w14:paraId="3ACB6809" w14:textId="77777777" w:rsidR="0021079F" w:rsidRPr="00D93B8F" w:rsidRDefault="0021079F" w:rsidP="00A12F2C">
            <w:pPr>
              <w:spacing w:line="276" w:lineRule="auto"/>
              <w:contextualSpacing/>
              <w:rPr>
                <w:rFonts w:cs="Times New Roman"/>
              </w:rPr>
            </w:pPr>
            <w:r w:rsidRPr="00D93B8F">
              <w:rPr>
                <w:rFonts w:cs="Times New Roman"/>
              </w:rPr>
              <w:t>Количество зарегистрированных объектов по месяцам</w:t>
            </w:r>
          </w:p>
        </w:tc>
        <w:tc>
          <w:tcPr>
            <w:tcW w:w="0" w:type="auto"/>
            <w:vAlign w:val="center"/>
          </w:tcPr>
          <w:p w14:paraId="2863000E" w14:textId="77777777" w:rsidR="0021079F" w:rsidRPr="00D93B8F" w:rsidRDefault="0021079F" w:rsidP="00A12F2C">
            <w:pPr>
              <w:spacing w:line="276" w:lineRule="auto"/>
              <w:contextualSpacing/>
              <w:rPr>
                <w:rFonts w:cs="Times New Roman"/>
              </w:rPr>
            </w:pPr>
            <w:r w:rsidRPr="00D93B8F">
              <w:rPr>
                <w:rFonts w:cs="Times New Roman"/>
              </w:rPr>
              <w:t>Фильтр в явном виде отсутствует. Условия накладываются в зависимости от того, на какой год и в какой таблице нажать. Накладывается условие 1) по типу объекта (РЭС или СМИ), 2) по выбранному году</w:t>
            </w:r>
          </w:p>
        </w:tc>
        <w:tc>
          <w:tcPr>
            <w:tcW w:w="0" w:type="auto"/>
            <w:vAlign w:val="center"/>
          </w:tcPr>
          <w:p w14:paraId="7905EA4E" w14:textId="77777777" w:rsidR="0021079F" w:rsidRPr="00D93B8F" w:rsidRDefault="0021079F" w:rsidP="00A12F2C">
            <w:pPr>
              <w:spacing w:line="276" w:lineRule="auto"/>
              <w:contextualSpacing/>
              <w:rPr>
                <w:rFonts w:cs="Times New Roman"/>
              </w:rPr>
            </w:pPr>
            <w:r w:rsidRPr="00D93B8F">
              <w:rPr>
                <w:rFonts w:cs="Times New Roman"/>
              </w:rPr>
              <w:t>Количество зарегистрированных объектов за выбранный год в разрезе по месяцам</w:t>
            </w:r>
          </w:p>
        </w:tc>
        <w:tc>
          <w:tcPr>
            <w:tcW w:w="0" w:type="auto"/>
            <w:vAlign w:val="center"/>
          </w:tcPr>
          <w:p w14:paraId="72FAAEA4"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AAA2164" w14:textId="77777777" w:rsidTr="004809AF">
        <w:tc>
          <w:tcPr>
            <w:tcW w:w="0" w:type="auto"/>
            <w:vAlign w:val="center"/>
          </w:tcPr>
          <w:p w14:paraId="3325FADC" w14:textId="77777777" w:rsidR="0021079F" w:rsidRPr="00D93B8F" w:rsidRDefault="0021079F" w:rsidP="00A12F2C">
            <w:pPr>
              <w:spacing w:line="276" w:lineRule="auto"/>
              <w:contextualSpacing/>
              <w:rPr>
                <w:rFonts w:cs="Times New Roman"/>
              </w:rPr>
            </w:pPr>
            <w:r w:rsidRPr="00D93B8F">
              <w:rPr>
                <w:rFonts w:cs="Times New Roman"/>
              </w:rPr>
              <w:t>4.5</w:t>
            </w:r>
          </w:p>
        </w:tc>
        <w:tc>
          <w:tcPr>
            <w:tcW w:w="0" w:type="auto"/>
            <w:vAlign w:val="center"/>
          </w:tcPr>
          <w:p w14:paraId="53158783" w14:textId="77777777" w:rsidR="0021079F" w:rsidRPr="00D93B8F" w:rsidRDefault="0021079F" w:rsidP="00A12F2C">
            <w:pPr>
              <w:spacing w:line="276" w:lineRule="auto"/>
              <w:contextualSpacing/>
              <w:rPr>
                <w:rFonts w:cs="Times New Roman"/>
              </w:rPr>
            </w:pPr>
            <w:r w:rsidRPr="00D93B8F">
              <w:rPr>
                <w:rFonts w:cs="Times New Roman"/>
              </w:rPr>
              <w:t>Результаты надзорной деятельности</w:t>
            </w:r>
          </w:p>
        </w:tc>
        <w:tc>
          <w:tcPr>
            <w:tcW w:w="0" w:type="auto"/>
            <w:vAlign w:val="center"/>
          </w:tcPr>
          <w:p w14:paraId="7BFC9244"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3842734" w14:textId="77777777" w:rsidR="0021079F" w:rsidRPr="00D93B8F" w:rsidRDefault="0021079F" w:rsidP="00A12F2C">
            <w:pPr>
              <w:spacing w:line="276" w:lineRule="auto"/>
              <w:contextualSpacing/>
              <w:rPr>
                <w:rFonts w:cs="Times New Roman"/>
              </w:rPr>
            </w:pPr>
            <w:r w:rsidRPr="00D93B8F">
              <w:rPr>
                <w:rFonts w:cs="Times New Roman"/>
              </w:rPr>
              <w:t>1. Количество проведенных плановых проверок</w:t>
            </w:r>
          </w:p>
          <w:p w14:paraId="1FE0A9F8" w14:textId="77777777" w:rsidR="0021079F" w:rsidRPr="00D93B8F" w:rsidRDefault="0021079F" w:rsidP="00A12F2C">
            <w:pPr>
              <w:spacing w:line="276" w:lineRule="auto"/>
              <w:contextualSpacing/>
              <w:rPr>
                <w:rFonts w:cs="Times New Roman"/>
              </w:rPr>
            </w:pPr>
            <w:r w:rsidRPr="00D93B8F">
              <w:rPr>
                <w:rFonts w:cs="Times New Roman"/>
              </w:rPr>
              <w:t>2.  Количество проведенных внеплановых проверок</w:t>
            </w:r>
          </w:p>
          <w:p w14:paraId="08E54BCA" w14:textId="77777777" w:rsidR="0021079F" w:rsidRPr="00D93B8F" w:rsidRDefault="0021079F" w:rsidP="00A12F2C">
            <w:pPr>
              <w:spacing w:line="276" w:lineRule="auto"/>
              <w:contextualSpacing/>
              <w:rPr>
                <w:rFonts w:cs="Times New Roman"/>
              </w:rPr>
            </w:pPr>
            <w:r w:rsidRPr="00D93B8F">
              <w:rPr>
                <w:rFonts w:cs="Times New Roman"/>
              </w:rPr>
              <w:t>3. Количество проведенных мероприятий СН</w:t>
            </w:r>
          </w:p>
        </w:tc>
        <w:tc>
          <w:tcPr>
            <w:tcW w:w="0" w:type="auto"/>
            <w:vAlign w:val="center"/>
          </w:tcPr>
          <w:p w14:paraId="5F993CCD" w14:textId="77777777" w:rsidR="0021079F" w:rsidRPr="00D93B8F" w:rsidRDefault="0021079F" w:rsidP="00A12F2C">
            <w:pPr>
              <w:spacing w:line="276" w:lineRule="auto"/>
              <w:contextualSpacing/>
              <w:rPr>
                <w:rFonts w:cs="Times New Roman"/>
              </w:rPr>
            </w:pPr>
            <w:r w:rsidRPr="00D93B8F">
              <w:rPr>
                <w:rFonts w:cs="Times New Roman"/>
              </w:rPr>
              <w:t>1. Количество отображается за последние 4 года.</w:t>
            </w:r>
          </w:p>
          <w:p w14:paraId="14BE7C10" w14:textId="77777777" w:rsidR="0021079F" w:rsidRPr="00D93B8F" w:rsidRDefault="0021079F" w:rsidP="00A12F2C">
            <w:pPr>
              <w:spacing w:line="276" w:lineRule="auto"/>
              <w:contextualSpacing/>
              <w:rPr>
                <w:rFonts w:cs="Times New Roman"/>
              </w:rPr>
            </w:pPr>
            <w:r w:rsidRPr="00D93B8F">
              <w:rPr>
                <w:rFonts w:cs="Times New Roman"/>
              </w:rPr>
              <w:t>2. Результаты отображаются в табличном и графическом виде</w:t>
            </w:r>
          </w:p>
        </w:tc>
      </w:tr>
      <w:tr w:rsidR="00D32FE9" w:rsidRPr="00D93B8F" w14:paraId="2BF7C471" w14:textId="77777777" w:rsidTr="004809AF">
        <w:tc>
          <w:tcPr>
            <w:tcW w:w="0" w:type="auto"/>
            <w:vAlign w:val="center"/>
          </w:tcPr>
          <w:p w14:paraId="1BCFE048" w14:textId="77777777" w:rsidR="0021079F" w:rsidRPr="00D93B8F" w:rsidRDefault="0021079F" w:rsidP="00A12F2C">
            <w:pPr>
              <w:spacing w:line="276" w:lineRule="auto"/>
              <w:contextualSpacing/>
              <w:rPr>
                <w:rFonts w:cs="Times New Roman"/>
              </w:rPr>
            </w:pPr>
            <w:r w:rsidRPr="00D93B8F">
              <w:rPr>
                <w:rFonts w:cs="Times New Roman"/>
              </w:rPr>
              <w:t>4.5.1</w:t>
            </w:r>
          </w:p>
        </w:tc>
        <w:tc>
          <w:tcPr>
            <w:tcW w:w="0" w:type="auto"/>
            <w:vAlign w:val="center"/>
          </w:tcPr>
          <w:p w14:paraId="10DBF3AA" w14:textId="77777777" w:rsidR="0021079F" w:rsidRPr="00D93B8F" w:rsidRDefault="0021079F" w:rsidP="00A12F2C">
            <w:pPr>
              <w:spacing w:line="276" w:lineRule="auto"/>
              <w:contextualSpacing/>
              <w:rPr>
                <w:rFonts w:cs="Times New Roman"/>
              </w:rPr>
            </w:pPr>
            <w:r w:rsidRPr="00D93B8F">
              <w:rPr>
                <w:rFonts w:cs="Times New Roman"/>
              </w:rPr>
              <w:t>Проведено мероприятий госконтроля по месяцам</w:t>
            </w:r>
          </w:p>
        </w:tc>
        <w:tc>
          <w:tcPr>
            <w:tcW w:w="0" w:type="auto"/>
            <w:vAlign w:val="center"/>
          </w:tcPr>
          <w:p w14:paraId="611F7B80"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Условия накладываются в зависимости от того, на какой год и в какой таблице нажать. Накладывается условие 1) по типу проверки (плановая, </w:t>
            </w:r>
            <w:r w:rsidRPr="00D93B8F">
              <w:rPr>
                <w:rFonts w:cs="Times New Roman"/>
              </w:rPr>
              <w:lastRenderedPageBreak/>
              <w:t>внеплановая, мероприятие СН), 2) по выбранному году</w:t>
            </w:r>
          </w:p>
        </w:tc>
        <w:tc>
          <w:tcPr>
            <w:tcW w:w="0" w:type="auto"/>
            <w:vAlign w:val="center"/>
          </w:tcPr>
          <w:p w14:paraId="0FD1C6ED"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проведенных мероприятий госконтроля за выбранный год в разрезе по месяцам</w:t>
            </w:r>
          </w:p>
        </w:tc>
        <w:tc>
          <w:tcPr>
            <w:tcW w:w="0" w:type="auto"/>
            <w:vAlign w:val="center"/>
          </w:tcPr>
          <w:p w14:paraId="7DC93B60"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7953921" w14:textId="77777777" w:rsidTr="004809AF">
        <w:tc>
          <w:tcPr>
            <w:tcW w:w="0" w:type="auto"/>
            <w:vAlign w:val="center"/>
          </w:tcPr>
          <w:p w14:paraId="5B37F28C" w14:textId="77777777" w:rsidR="0021079F" w:rsidRPr="00D93B8F" w:rsidRDefault="0021079F" w:rsidP="00A12F2C">
            <w:pPr>
              <w:spacing w:line="276" w:lineRule="auto"/>
              <w:contextualSpacing/>
              <w:rPr>
                <w:rFonts w:cs="Times New Roman"/>
              </w:rPr>
            </w:pPr>
            <w:r w:rsidRPr="00D93B8F">
              <w:rPr>
                <w:rFonts w:cs="Times New Roman"/>
              </w:rPr>
              <w:lastRenderedPageBreak/>
              <w:t>4.5.2</w:t>
            </w:r>
          </w:p>
        </w:tc>
        <w:tc>
          <w:tcPr>
            <w:tcW w:w="0" w:type="auto"/>
            <w:vAlign w:val="center"/>
          </w:tcPr>
          <w:p w14:paraId="0C60DA5A" w14:textId="77777777" w:rsidR="0021079F" w:rsidRPr="00D93B8F" w:rsidRDefault="0021079F" w:rsidP="00A12F2C">
            <w:pPr>
              <w:spacing w:line="276" w:lineRule="auto"/>
              <w:contextualSpacing/>
              <w:rPr>
                <w:rFonts w:cs="Times New Roman"/>
              </w:rPr>
            </w:pPr>
            <w:r w:rsidRPr="00D93B8F">
              <w:rPr>
                <w:rFonts w:cs="Times New Roman"/>
              </w:rPr>
              <w:t>Проведено мероприятий госконтроля по сферам</w:t>
            </w:r>
          </w:p>
        </w:tc>
        <w:tc>
          <w:tcPr>
            <w:tcW w:w="0" w:type="auto"/>
            <w:vAlign w:val="center"/>
          </w:tcPr>
          <w:p w14:paraId="7AA55AFA" w14:textId="77777777" w:rsidR="0021079F" w:rsidRPr="00D93B8F" w:rsidRDefault="0021079F" w:rsidP="00A12F2C">
            <w:pPr>
              <w:spacing w:line="276" w:lineRule="auto"/>
              <w:contextualSpacing/>
              <w:rPr>
                <w:rFonts w:cs="Times New Roman"/>
              </w:rPr>
            </w:pPr>
            <w:r w:rsidRPr="00D93B8F">
              <w:rPr>
                <w:rFonts w:cs="Times New Roman"/>
              </w:rPr>
              <w:t>Фильтр в явном виде отсутствует. Условие на тип проверки (плановая, внеплановая, мероприятие СН) накладываются в зависимости от выбранного заголовка.</w:t>
            </w:r>
          </w:p>
        </w:tc>
        <w:tc>
          <w:tcPr>
            <w:tcW w:w="0" w:type="auto"/>
            <w:vAlign w:val="center"/>
          </w:tcPr>
          <w:p w14:paraId="34A01013" w14:textId="77777777" w:rsidR="0021079F" w:rsidRPr="00D93B8F" w:rsidRDefault="0021079F" w:rsidP="00A12F2C">
            <w:pPr>
              <w:spacing w:line="276" w:lineRule="auto"/>
              <w:contextualSpacing/>
              <w:rPr>
                <w:rFonts w:cs="Times New Roman"/>
              </w:rPr>
            </w:pPr>
            <w:r w:rsidRPr="00D93B8F">
              <w:rPr>
                <w:rFonts w:cs="Times New Roman"/>
              </w:rPr>
              <w:t>Количество проведенных мероприятий госконтроля в разрезе по сферам</w:t>
            </w:r>
          </w:p>
        </w:tc>
        <w:tc>
          <w:tcPr>
            <w:tcW w:w="0" w:type="auto"/>
            <w:vAlign w:val="center"/>
          </w:tcPr>
          <w:p w14:paraId="7B956810" w14:textId="77777777" w:rsidR="0021079F" w:rsidRPr="00D93B8F" w:rsidRDefault="0021079F" w:rsidP="00A12F2C">
            <w:pPr>
              <w:spacing w:line="276" w:lineRule="auto"/>
              <w:contextualSpacing/>
              <w:rPr>
                <w:rFonts w:cs="Times New Roman"/>
              </w:rPr>
            </w:pPr>
            <w:r w:rsidRPr="00D93B8F">
              <w:rPr>
                <w:rFonts w:cs="Times New Roman"/>
              </w:rPr>
              <w:t>1. Количество отображается за последние 4 года.</w:t>
            </w:r>
          </w:p>
          <w:p w14:paraId="2DC632BD" w14:textId="77777777" w:rsidR="0021079F" w:rsidRPr="00D93B8F" w:rsidRDefault="0021079F" w:rsidP="00A12F2C">
            <w:pPr>
              <w:spacing w:line="276" w:lineRule="auto"/>
              <w:contextualSpacing/>
              <w:rPr>
                <w:rFonts w:cs="Times New Roman"/>
              </w:rPr>
            </w:pPr>
            <w:r w:rsidRPr="00D93B8F">
              <w:rPr>
                <w:rFonts w:cs="Times New Roman"/>
              </w:rPr>
              <w:t>2. Результаты отображаются в табличном и графическом виде</w:t>
            </w:r>
          </w:p>
        </w:tc>
      </w:tr>
      <w:tr w:rsidR="00D32FE9" w:rsidRPr="00D93B8F" w14:paraId="523C05B3" w14:textId="77777777" w:rsidTr="004809AF">
        <w:tc>
          <w:tcPr>
            <w:tcW w:w="0" w:type="auto"/>
            <w:vAlign w:val="center"/>
          </w:tcPr>
          <w:p w14:paraId="22BD70DF" w14:textId="77777777" w:rsidR="0021079F" w:rsidRPr="00D93B8F" w:rsidRDefault="0021079F" w:rsidP="00A12F2C">
            <w:pPr>
              <w:spacing w:line="276" w:lineRule="auto"/>
              <w:contextualSpacing/>
              <w:rPr>
                <w:rFonts w:cs="Times New Roman"/>
              </w:rPr>
            </w:pPr>
            <w:r w:rsidRPr="00D93B8F">
              <w:rPr>
                <w:rFonts w:cs="Times New Roman"/>
              </w:rPr>
              <w:t>4.6</w:t>
            </w:r>
          </w:p>
        </w:tc>
        <w:tc>
          <w:tcPr>
            <w:tcW w:w="0" w:type="auto"/>
            <w:vAlign w:val="center"/>
          </w:tcPr>
          <w:p w14:paraId="589FD23C" w14:textId="77777777" w:rsidR="0021079F" w:rsidRPr="00D93B8F" w:rsidRDefault="0021079F" w:rsidP="00A12F2C">
            <w:pPr>
              <w:spacing w:line="276" w:lineRule="auto"/>
              <w:contextualSpacing/>
              <w:rPr>
                <w:rFonts w:cs="Times New Roman"/>
              </w:rPr>
            </w:pPr>
            <w:r w:rsidRPr="00D93B8F">
              <w:rPr>
                <w:rFonts w:cs="Times New Roman"/>
              </w:rPr>
              <w:t>Объемы принятых мер пресекательного характера</w:t>
            </w:r>
          </w:p>
        </w:tc>
        <w:tc>
          <w:tcPr>
            <w:tcW w:w="0" w:type="auto"/>
            <w:vAlign w:val="center"/>
          </w:tcPr>
          <w:p w14:paraId="06511C9F"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70C3A48D" w14:textId="77777777" w:rsidR="0021079F" w:rsidRPr="00D93B8F" w:rsidRDefault="0021079F" w:rsidP="00A12F2C">
            <w:pPr>
              <w:spacing w:line="276" w:lineRule="auto"/>
              <w:contextualSpacing/>
              <w:rPr>
                <w:rFonts w:cs="Times New Roman"/>
              </w:rPr>
            </w:pPr>
            <w:r w:rsidRPr="00D93B8F">
              <w:rPr>
                <w:rFonts w:cs="Times New Roman"/>
              </w:rPr>
              <w:t>1. Количество выданных предписаний</w:t>
            </w:r>
          </w:p>
          <w:p w14:paraId="1C8C962F" w14:textId="77777777" w:rsidR="0021079F" w:rsidRPr="00D93B8F" w:rsidRDefault="0021079F" w:rsidP="00A12F2C">
            <w:pPr>
              <w:spacing w:line="276" w:lineRule="auto"/>
              <w:contextualSpacing/>
              <w:rPr>
                <w:rFonts w:cs="Times New Roman"/>
              </w:rPr>
            </w:pPr>
            <w:r w:rsidRPr="00D93B8F">
              <w:rPr>
                <w:rFonts w:cs="Times New Roman"/>
              </w:rPr>
              <w:t>2. Количество составленных протоколов об АП</w:t>
            </w:r>
          </w:p>
          <w:p w14:paraId="586A3E59" w14:textId="77777777" w:rsidR="0021079F" w:rsidRPr="00D93B8F" w:rsidRDefault="0021079F" w:rsidP="00A12F2C">
            <w:pPr>
              <w:spacing w:line="276" w:lineRule="auto"/>
              <w:contextualSpacing/>
              <w:rPr>
                <w:rFonts w:cs="Times New Roman"/>
              </w:rPr>
            </w:pPr>
            <w:r w:rsidRPr="00D93B8F">
              <w:rPr>
                <w:rFonts w:cs="Times New Roman"/>
              </w:rPr>
              <w:t>3. Количество вынесенных решений/постановлений</w:t>
            </w:r>
          </w:p>
          <w:p w14:paraId="7EE6BBCA" w14:textId="77777777" w:rsidR="0021079F" w:rsidRPr="00D93B8F" w:rsidRDefault="0021079F" w:rsidP="00A12F2C">
            <w:pPr>
              <w:spacing w:line="276" w:lineRule="auto"/>
              <w:contextualSpacing/>
              <w:rPr>
                <w:rFonts w:cs="Times New Roman"/>
              </w:rPr>
            </w:pPr>
            <w:r w:rsidRPr="00D93B8F">
              <w:rPr>
                <w:rFonts w:cs="Times New Roman"/>
              </w:rPr>
              <w:t>4. Количество наложенных административных штрафов</w:t>
            </w:r>
          </w:p>
          <w:p w14:paraId="74BF1DF4" w14:textId="77777777" w:rsidR="0021079F" w:rsidRPr="00D93B8F" w:rsidRDefault="0021079F" w:rsidP="00A12F2C">
            <w:pPr>
              <w:spacing w:line="276" w:lineRule="auto"/>
              <w:contextualSpacing/>
              <w:rPr>
                <w:rFonts w:cs="Times New Roman"/>
              </w:rPr>
            </w:pPr>
            <w:r w:rsidRPr="00D93B8F">
              <w:rPr>
                <w:rFonts w:cs="Times New Roman"/>
              </w:rPr>
              <w:t>5. Количество взысканных административных штрафов</w:t>
            </w:r>
          </w:p>
          <w:p w14:paraId="62ED174B" w14:textId="77777777" w:rsidR="0021079F" w:rsidRPr="00D93B8F" w:rsidRDefault="0021079F" w:rsidP="00A12F2C">
            <w:pPr>
              <w:spacing w:line="276" w:lineRule="auto"/>
              <w:contextualSpacing/>
              <w:rPr>
                <w:rFonts w:cs="Times New Roman"/>
              </w:rPr>
            </w:pPr>
            <w:r w:rsidRPr="00D93B8F">
              <w:rPr>
                <w:rFonts w:cs="Times New Roman"/>
              </w:rPr>
              <w:t>6. Среднее количество предписаний, выданных в ходе одного мероприятия госконтроля</w:t>
            </w:r>
          </w:p>
          <w:p w14:paraId="3CA3899D" w14:textId="77777777" w:rsidR="0021079F" w:rsidRPr="00D93B8F" w:rsidRDefault="0021079F" w:rsidP="00A12F2C">
            <w:pPr>
              <w:spacing w:line="276" w:lineRule="auto"/>
              <w:contextualSpacing/>
              <w:rPr>
                <w:rFonts w:cs="Times New Roman"/>
              </w:rPr>
            </w:pPr>
            <w:r w:rsidRPr="00D93B8F">
              <w:rPr>
                <w:rFonts w:cs="Times New Roman"/>
              </w:rPr>
              <w:t>7. Средняя сумма наложенных штрафов, приходящаяся на одно мероприятие госконтроля</w:t>
            </w:r>
          </w:p>
        </w:tc>
        <w:tc>
          <w:tcPr>
            <w:tcW w:w="0" w:type="auto"/>
            <w:vAlign w:val="center"/>
          </w:tcPr>
          <w:p w14:paraId="68E31F0E" w14:textId="77777777" w:rsidR="0021079F" w:rsidRPr="00D93B8F" w:rsidRDefault="0021079F" w:rsidP="00A12F2C">
            <w:pPr>
              <w:spacing w:line="276" w:lineRule="auto"/>
              <w:contextualSpacing/>
              <w:rPr>
                <w:rFonts w:cs="Times New Roman"/>
              </w:rPr>
            </w:pPr>
            <w:r w:rsidRPr="00D93B8F">
              <w:rPr>
                <w:rFonts w:cs="Times New Roman"/>
              </w:rPr>
              <w:t>1. Количество отображается за последние 4 года.</w:t>
            </w:r>
          </w:p>
          <w:p w14:paraId="6C2B3FD0" w14:textId="77777777" w:rsidR="0021079F" w:rsidRPr="00D93B8F" w:rsidRDefault="0021079F" w:rsidP="00A12F2C">
            <w:pPr>
              <w:spacing w:line="276" w:lineRule="auto"/>
              <w:contextualSpacing/>
              <w:rPr>
                <w:rFonts w:cs="Times New Roman"/>
              </w:rPr>
            </w:pPr>
            <w:r w:rsidRPr="00D93B8F">
              <w:rPr>
                <w:rFonts w:cs="Times New Roman"/>
              </w:rPr>
              <w:t>2. Результаты отображаются в табличном и графическом виде</w:t>
            </w:r>
          </w:p>
        </w:tc>
      </w:tr>
      <w:tr w:rsidR="00D32FE9" w:rsidRPr="00D93B8F" w14:paraId="4941015E" w14:textId="77777777" w:rsidTr="004809AF">
        <w:tc>
          <w:tcPr>
            <w:tcW w:w="0" w:type="auto"/>
            <w:vAlign w:val="center"/>
          </w:tcPr>
          <w:p w14:paraId="63B376AC" w14:textId="77777777" w:rsidR="0021079F" w:rsidRPr="00D93B8F" w:rsidRDefault="0021079F" w:rsidP="00A12F2C">
            <w:pPr>
              <w:spacing w:line="276" w:lineRule="auto"/>
              <w:contextualSpacing/>
              <w:rPr>
                <w:rFonts w:cs="Times New Roman"/>
              </w:rPr>
            </w:pPr>
            <w:r w:rsidRPr="00D93B8F">
              <w:rPr>
                <w:rFonts w:cs="Times New Roman"/>
              </w:rPr>
              <w:t>4.6.1</w:t>
            </w:r>
          </w:p>
        </w:tc>
        <w:tc>
          <w:tcPr>
            <w:tcW w:w="0" w:type="auto"/>
            <w:vAlign w:val="center"/>
          </w:tcPr>
          <w:p w14:paraId="76DC8BBC" w14:textId="77777777" w:rsidR="0021079F" w:rsidRPr="00D93B8F" w:rsidRDefault="0021079F" w:rsidP="00A12F2C">
            <w:pPr>
              <w:spacing w:line="276" w:lineRule="auto"/>
              <w:contextualSpacing/>
              <w:rPr>
                <w:rFonts w:cs="Times New Roman"/>
              </w:rPr>
            </w:pPr>
            <w:r w:rsidRPr="00D93B8F">
              <w:rPr>
                <w:rFonts w:cs="Times New Roman"/>
              </w:rPr>
              <w:t xml:space="preserve">Объемы принятых </w:t>
            </w:r>
            <w:r w:rsidRPr="00D93B8F">
              <w:rPr>
                <w:rFonts w:cs="Times New Roman"/>
              </w:rPr>
              <w:lastRenderedPageBreak/>
              <w:t>мер пресекательного характера по месяцам</w:t>
            </w:r>
          </w:p>
        </w:tc>
        <w:tc>
          <w:tcPr>
            <w:tcW w:w="0" w:type="auto"/>
            <w:vAlign w:val="center"/>
          </w:tcPr>
          <w:p w14:paraId="05E990A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Фильтр в явном </w:t>
            </w:r>
            <w:r w:rsidRPr="00D93B8F">
              <w:rPr>
                <w:rFonts w:cs="Times New Roman"/>
              </w:rPr>
              <w:lastRenderedPageBreak/>
              <w:t>виде отсутствует. Условия накладываются в зависимости от того, на какой год и в какой таблице нажать. Накладывается условие 1) по типу меры пресекательного характера, 2) по выбранному году</w:t>
            </w:r>
          </w:p>
        </w:tc>
        <w:tc>
          <w:tcPr>
            <w:tcW w:w="0" w:type="auto"/>
            <w:vAlign w:val="center"/>
          </w:tcPr>
          <w:p w14:paraId="6C600D8B"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Количество принятых </w:t>
            </w:r>
            <w:r w:rsidRPr="00D93B8F">
              <w:rPr>
                <w:rFonts w:cs="Times New Roman"/>
              </w:rPr>
              <w:lastRenderedPageBreak/>
              <w:t>мер пресекательного характера за выбранный год в разрезе по месяцам</w:t>
            </w:r>
          </w:p>
        </w:tc>
        <w:tc>
          <w:tcPr>
            <w:tcW w:w="0" w:type="auto"/>
            <w:vAlign w:val="center"/>
          </w:tcPr>
          <w:p w14:paraId="3BF47F63"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Для </w:t>
            </w:r>
            <w:r w:rsidRPr="00D93B8F">
              <w:rPr>
                <w:rFonts w:cs="Times New Roman"/>
              </w:rPr>
              <w:lastRenderedPageBreak/>
              <w:t>показателей, отражающих количество мер, приводится разрез показателя по месяцам.</w:t>
            </w:r>
          </w:p>
          <w:p w14:paraId="2DC7D667" w14:textId="77777777" w:rsidR="0021079F" w:rsidRPr="00D93B8F" w:rsidRDefault="0021079F" w:rsidP="00A12F2C">
            <w:pPr>
              <w:spacing w:line="276" w:lineRule="auto"/>
              <w:contextualSpacing/>
              <w:rPr>
                <w:rFonts w:cs="Times New Roman"/>
              </w:rPr>
            </w:pPr>
            <w:r w:rsidRPr="00D93B8F">
              <w:rPr>
                <w:rFonts w:cs="Times New Roman"/>
              </w:rPr>
              <w:t>2. Для показателей, отражающих среднее количество мер, помимо значений самого показателя также приводятся значения числителя и знаменателя этого показателя</w:t>
            </w:r>
          </w:p>
          <w:p w14:paraId="6678F44C" w14:textId="77777777" w:rsidR="0021079F" w:rsidRPr="00D93B8F" w:rsidRDefault="0021079F" w:rsidP="00A12F2C">
            <w:pPr>
              <w:spacing w:line="276" w:lineRule="auto"/>
              <w:contextualSpacing/>
              <w:rPr>
                <w:rFonts w:cs="Times New Roman"/>
              </w:rPr>
            </w:pPr>
            <w:r w:rsidRPr="00D93B8F">
              <w:rPr>
                <w:rFonts w:cs="Times New Roman"/>
              </w:rPr>
              <w:t>3. Результаты отображаются в табличном и графическом виде</w:t>
            </w:r>
          </w:p>
        </w:tc>
      </w:tr>
      <w:tr w:rsidR="00D32FE9" w:rsidRPr="00D93B8F" w14:paraId="1D4599AA" w14:textId="77777777" w:rsidTr="004809AF">
        <w:tc>
          <w:tcPr>
            <w:tcW w:w="0" w:type="auto"/>
            <w:vAlign w:val="center"/>
          </w:tcPr>
          <w:p w14:paraId="5DDE535B" w14:textId="77777777" w:rsidR="0021079F" w:rsidRPr="00D93B8F" w:rsidRDefault="0021079F" w:rsidP="00A12F2C">
            <w:pPr>
              <w:spacing w:line="276" w:lineRule="auto"/>
              <w:contextualSpacing/>
              <w:rPr>
                <w:rFonts w:cs="Times New Roman"/>
              </w:rPr>
            </w:pPr>
            <w:r w:rsidRPr="00D93B8F">
              <w:rPr>
                <w:rFonts w:cs="Times New Roman"/>
              </w:rPr>
              <w:lastRenderedPageBreak/>
              <w:t>4.7</w:t>
            </w:r>
          </w:p>
        </w:tc>
        <w:tc>
          <w:tcPr>
            <w:tcW w:w="0" w:type="auto"/>
            <w:vAlign w:val="center"/>
          </w:tcPr>
          <w:p w14:paraId="3530AC97" w14:textId="77777777" w:rsidR="0021079F" w:rsidRPr="00D93B8F" w:rsidRDefault="0021079F" w:rsidP="00A12F2C">
            <w:pPr>
              <w:spacing w:line="276" w:lineRule="auto"/>
              <w:contextualSpacing/>
              <w:rPr>
                <w:rFonts w:cs="Times New Roman"/>
              </w:rPr>
            </w:pPr>
            <w:r w:rsidRPr="00D93B8F">
              <w:rPr>
                <w:rFonts w:cs="Times New Roman"/>
              </w:rPr>
              <w:t>Краткая справка о регионах</w:t>
            </w:r>
          </w:p>
        </w:tc>
        <w:tc>
          <w:tcPr>
            <w:tcW w:w="0" w:type="auto"/>
            <w:vAlign w:val="center"/>
          </w:tcPr>
          <w:p w14:paraId="2759F13A"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408805C7" w14:textId="77777777" w:rsidR="0021079F" w:rsidRPr="00D93B8F" w:rsidRDefault="0021079F" w:rsidP="00A12F2C">
            <w:pPr>
              <w:spacing w:line="276" w:lineRule="auto"/>
              <w:contextualSpacing/>
              <w:rPr>
                <w:rFonts w:cs="Times New Roman"/>
              </w:rPr>
            </w:pPr>
            <w:r w:rsidRPr="00D93B8F">
              <w:rPr>
                <w:rFonts w:cs="Times New Roman"/>
              </w:rPr>
              <w:t>1. Территория</w:t>
            </w:r>
          </w:p>
          <w:p w14:paraId="3D52769D" w14:textId="77777777" w:rsidR="0021079F" w:rsidRPr="00D93B8F" w:rsidRDefault="0021079F" w:rsidP="00A12F2C">
            <w:pPr>
              <w:spacing w:line="276" w:lineRule="auto"/>
              <w:contextualSpacing/>
              <w:rPr>
                <w:rFonts w:cs="Times New Roman"/>
              </w:rPr>
            </w:pPr>
            <w:r w:rsidRPr="00D93B8F">
              <w:rPr>
                <w:rFonts w:cs="Times New Roman"/>
              </w:rPr>
              <w:t>2. Процент территории от площади РФ</w:t>
            </w:r>
          </w:p>
          <w:p w14:paraId="1F9D3E47" w14:textId="77777777" w:rsidR="0021079F" w:rsidRPr="00D93B8F" w:rsidRDefault="0021079F" w:rsidP="00A12F2C">
            <w:pPr>
              <w:spacing w:line="276" w:lineRule="auto"/>
              <w:contextualSpacing/>
              <w:rPr>
                <w:rFonts w:cs="Times New Roman"/>
              </w:rPr>
            </w:pPr>
            <w:r w:rsidRPr="00D93B8F">
              <w:rPr>
                <w:rFonts w:cs="Times New Roman"/>
              </w:rPr>
              <w:t>3. Столица</w:t>
            </w:r>
          </w:p>
          <w:p w14:paraId="6E6AEA14" w14:textId="77777777" w:rsidR="0021079F" w:rsidRPr="00D93B8F" w:rsidRDefault="0021079F" w:rsidP="00A12F2C">
            <w:pPr>
              <w:spacing w:line="276" w:lineRule="auto"/>
              <w:contextualSpacing/>
              <w:rPr>
                <w:rFonts w:cs="Times New Roman"/>
              </w:rPr>
            </w:pPr>
            <w:r w:rsidRPr="00D93B8F">
              <w:rPr>
                <w:rFonts w:cs="Times New Roman"/>
              </w:rPr>
              <w:t>4. Население</w:t>
            </w:r>
          </w:p>
          <w:p w14:paraId="16A2FBA0" w14:textId="77777777" w:rsidR="0021079F" w:rsidRPr="00D93B8F" w:rsidRDefault="0021079F" w:rsidP="00A12F2C">
            <w:pPr>
              <w:spacing w:line="276" w:lineRule="auto"/>
              <w:contextualSpacing/>
              <w:rPr>
                <w:rFonts w:cs="Times New Roman"/>
              </w:rPr>
            </w:pPr>
            <w:r w:rsidRPr="00D93B8F">
              <w:rPr>
                <w:rFonts w:cs="Times New Roman"/>
              </w:rPr>
              <w:t>5. Процент населения от населения РФ</w:t>
            </w:r>
          </w:p>
          <w:p w14:paraId="059BF46F" w14:textId="77777777" w:rsidR="0021079F" w:rsidRPr="00D93B8F" w:rsidRDefault="0021079F" w:rsidP="00A12F2C">
            <w:pPr>
              <w:spacing w:line="276" w:lineRule="auto"/>
              <w:contextualSpacing/>
              <w:rPr>
                <w:rFonts w:cs="Times New Roman"/>
              </w:rPr>
            </w:pPr>
            <w:r w:rsidRPr="00D93B8F">
              <w:rPr>
                <w:rFonts w:cs="Times New Roman"/>
              </w:rPr>
              <w:t>6. Среднемесячная ЗП в регионе</w:t>
            </w:r>
          </w:p>
          <w:p w14:paraId="4AFCE87E" w14:textId="77777777" w:rsidR="0021079F" w:rsidRPr="00D93B8F" w:rsidRDefault="0021079F" w:rsidP="00A12F2C">
            <w:pPr>
              <w:spacing w:line="276" w:lineRule="auto"/>
              <w:contextualSpacing/>
              <w:rPr>
                <w:rFonts w:cs="Times New Roman"/>
              </w:rPr>
            </w:pPr>
            <w:r w:rsidRPr="00D93B8F">
              <w:rPr>
                <w:rFonts w:cs="Times New Roman"/>
              </w:rPr>
              <w:t>7. Среднемесячная ЗП в регионе в отрасли связи</w:t>
            </w:r>
          </w:p>
          <w:p w14:paraId="636FFD04" w14:textId="77777777" w:rsidR="0021079F" w:rsidRPr="00D93B8F" w:rsidRDefault="0021079F" w:rsidP="00A12F2C">
            <w:pPr>
              <w:spacing w:line="276" w:lineRule="auto"/>
              <w:contextualSpacing/>
              <w:rPr>
                <w:rFonts w:cs="Times New Roman"/>
              </w:rPr>
            </w:pPr>
            <w:r w:rsidRPr="00D93B8F">
              <w:rPr>
                <w:rFonts w:cs="Times New Roman"/>
              </w:rPr>
              <w:t>8. Среднемесячная ЗП в регионе в сфере массовых коммуникаций</w:t>
            </w:r>
          </w:p>
          <w:p w14:paraId="5A4A7B16" w14:textId="77777777" w:rsidR="0021079F" w:rsidRPr="00D93B8F" w:rsidRDefault="0021079F" w:rsidP="00A12F2C">
            <w:pPr>
              <w:spacing w:line="276" w:lineRule="auto"/>
              <w:contextualSpacing/>
              <w:rPr>
                <w:rFonts w:cs="Times New Roman"/>
              </w:rPr>
            </w:pPr>
            <w:r w:rsidRPr="00D93B8F">
              <w:rPr>
                <w:rFonts w:cs="Times New Roman"/>
              </w:rPr>
              <w:t>9. Среднемесячная ЗП в регионе гражданских служащих ТО ФОИВ</w:t>
            </w:r>
          </w:p>
          <w:p w14:paraId="7660E5C3" w14:textId="77777777" w:rsidR="0021079F" w:rsidRPr="00D93B8F" w:rsidRDefault="0021079F" w:rsidP="00A12F2C">
            <w:pPr>
              <w:spacing w:line="276" w:lineRule="auto"/>
              <w:contextualSpacing/>
              <w:rPr>
                <w:rFonts w:cs="Times New Roman"/>
              </w:rPr>
            </w:pPr>
            <w:r w:rsidRPr="00D93B8F">
              <w:rPr>
                <w:rFonts w:cs="Times New Roman"/>
              </w:rPr>
              <w:lastRenderedPageBreak/>
              <w:t>10. Среднемесячная ЗП в регионе гражданских служащих ОИВ субъекта</w:t>
            </w:r>
          </w:p>
          <w:p w14:paraId="7E5B63D2" w14:textId="77777777" w:rsidR="0021079F" w:rsidRPr="00D93B8F" w:rsidRDefault="0021079F" w:rsidP="00A12F2C">
            <w:pPr>
              <w:spacing w:line="276" w:lineRule="auto"/>
              <w:contextualSpacing/>
              <w:rPr>
                <w:rFonts w:cs="Times New Roman"/>
              </w:rPr>
            </w:pPr>
            <w:r w:rsidRPr="00D93B8F">
              <w:rPr>
                <w:rFonts w:cs="Times New Roman"/>
              </w:rPr>
              <w:t>11. Уровень безработицы</w:t>
            </w:r>
          </w:p>
        </w:tc>
        <w:tc>
          <w:tcPr>
            <w:tcW w:w="0" w:type="auto"/>
            <w:vAlign w:val="center"/>
          </w:tcPr>
          <w:p w14:paraId="13116468" w14:textId="77777777" w:rsidR="0021079F" w:rsidRPr="00D93B8F" w:rsidRDefault="0021079F" w:rsidP="00A12F2C">
            <w:pPr>
              <w:spacing w:line="276" w:lineRule="auto"/>
              <w:contextualSpacing/>
              <w:rPr>
                <w:rFonts w:cs="Times New Roman"/>
              </w:rPr>
            </w:pPr>
            <w:r w:rsidRPr="00D93B8F">
              <w:rPr>
                <w:rFonts w:cs="Times New Roman"/>
              </w:rPr>
              <w:lastRenderedPageBreak/>
              <w:t>В отчете будет столько вкладок, сколько регионов в выбранном ТО</w:t>
            </w:r>
          </w:p>
        </w:tc>
      </w:tr>
      <w:tr w:rsidR="00D32FE9" w:rsidRPr="00D93B8F" w14:paraId="4ECAFC47" w14:textId="77777777" w:rsidTr="004809AF">
        <w:tc>
          <w:tcPr>
            <w:tcW w:w="0" w:type="auto"/>
            <w:vAlign w:val="center"/>
          </w:tcPr>
          <w:p w14:paraId="1224C4DC" w14:textId="77777777" w:rsidR="0021079F" w:rsidRPr="00D93B8F" w:rsidRDefault="0021079F" w:rsidP="00A12F2C">
            <w:pPr>
              <w:spacing w:line="276" w:lineRule="auto"/>
              <w:contextualSpacing/>
              <w:rPr>
                <w:rFonts w:cs="Times New Roman"/>
              </w:rPr>
            </w:pPr>
            <w:r w:rsidRPr="00D93B8F">
              <w:rPr>
                <w:rFonts w:cs="Times New Roman"/>
              </w:rPr>
              <w:lastRenderedPageBreak/>
              <w:t>5</w:t>
            </w:r>
          </w:p>
        </w:tc>
        <w:tc>
          <w:tcPr>
            <w:tcW w:w="0" w:type="auto"/>
            <w:vAlign w:val="center"/>
          </w:tcPr>
          <w:p w14:paraId="27A0E4F2" w14:textId="77777777" w:rsidR="0021079F" w:rsidRPr="00D93B8F" w:rsidRDefault="0021079F" w:rsidP="00A12F2C">
            <w:pPr>
              <w:spacing w:line="276" w:lineRule="auto"/>
              <w:contextualSpacing/>
              <w:rPr>
                <w:rFonts w:cs="Times New Roman"/>
              </w:rPr>
            </w:pPr>
            <w:r w:rsidRPr="00D93B8F">
              <w:rPr>
                <w:rFonts w:cs="Times New Roman"/>
              </w:rPr>
              <w:t>Подсистема "Информация по ТО (для ФО)"</w:t>
            </w:r>
          </w:p>
        </w:tc>
        <w:tc>
          <w:tcPr>
            <w:tcW w:w="0" w:type="auto"/>
            <w:vAlign w:val="center"/>
          </w:tcPr>
          <w:p w14:paraId="627BD428" w14:textId="77777777" w:rsidR="0021079F" w:rsidRPr="00D93B8F" w:rsidRDefault="0021079F" w:rsidP="00A12F2C">
            <w:pPr>
              <w:spacing w:line="276" w:lineRule="auto"/>
              <w:contextualSpacing/>
              <w:rPr>
                <w:rFonts w:cs="Times New Roman"/>
              </w:rPr>
            </w:pPr>
          </w:p>
        </w:tc>
        <w:tc>
          <w:tcPr>
            <w:tcW w:w="0" w:type="auto"/>
            <w:vAlign w:val="center"/>
          </w:tcPr>
          <w:p w14:paraId="4386DDDE" w14:textId="77777777" w:rsidR="0021079F" w:rsidRPr="00D93B8F" w:rsidRDefault="0021079F" w:rsidP="00A12F2C">
            <w:pPr>
              <w:spacing w:line="276" w:lineRule="auto"/>
              <w:contextualSpacing/>
              <w:rPr>
                <w:rFonts w:cs="Times New Roman"/>
              </w:rPr>
            </w:pPr>
          </w:p>
        </w:tc>
        <w:tc>
          <w:tcPr>
            <w:tcW w:w="0" w:type="auto"/>
            <w:vAlign w:val="center"/>
          </w:tcPr>
          <w:p w14:paraId="27FA7799" w14:textId="77777777" w:rsidR="0021079F" w:rsidRPr="00D93B8F" w:rsidRDefault="0021079F" w:rsidP="00A12F2C">
            <w:pPr>
              <w:spacing w:line="276" w:lineRule="auto"/>
              <w:contextualSpacing/>
              <w:rPr>
                <w:rFonts w:cs="Times New Roman"/>
              </w:rPr>
            </w:pPr>
            <w:r w:rsidRPr="00D93B8F">
              <w:rPr>
                <w:rFonts w:cs="Times New Roman"/>
              </w:rPr>
              <w:t>Содержит карту конкретного ФО с возможностью выбрать ТО. После выбора конкретного ТО пользователь попадает в подсистему п.4 "Информация по ТО (для ТО)".</w:t>
            </w:r>
          </w:p>
        </w:tc>
      </w:tr>
      <w:tr w:rsidR="00D32FE9" w:rsidRPr="00D93B8F" w14:paraId="35175800" w14:textId="77777777" w:rsidTr="004809AF">
        <w:tc>
          <w:tcPr>
            <w:tcW w:w="0" w:type="auto"/>
            <w:vAlign w:val="center"/>
          </w:tcPr>
          <w:p w14:paraId="5C3D0582" w14:textId="77777777" w:rsidR="0021079F" w:rsidRPr="00D93B8F" w:rsidRDefault="0021079F" w:rsidP="00A12F2C">
            <w:pPr>
              <w:spacing w:line="276" w:lineRule="auto"/>
              <w:contextualSpacing/>
              <w:rPr>
                <w:rFonts w:cs="Times New Roman"/>
              </w:rPr>
            </w:pPr>
            <w:r w:rsidRPr="00D93B8F">
              <w:rPr>
                <w:rFonts w:cs="Times New Roman"/>
              </w:rPr>
              <w:t>6</w:t>
            </w:r>
          </w:p>
        </w:tc>
        <w:tc>
          <w:tcPr>
            <w:tcW w:w="0" w:type="auto"/>
            <w:vAlign w:val="center"/>
          </w:tcPr>
          <w:p w14:paraId="2C0944A3" w14:textId="77777777" w:rsidR="0021079F" w:rsidRPr="00D93B8F" w:rsidRDefault="0021079F" w:rsidP="00A12F2C">
            <w:pPr>
              <w:spacing w:line="276" w:lineRule="auto"/>
              <w:contextualSpacing/>
              <w:rPr>
                <w:rFonts w:cs="Times New Roman"/>
              </w:rPr>
            </w:pPr>
            <w:r w:rsidRPr="00D93B8F">
              <w:rPr>
                <w:rFonts w:cs="Times New Roman"/>
              </w:rPr>
              <w:t>Подсистема "Информация по ТО (для ЦА)"</w:t>
            </w:r>
          </w:p>
        </w:tc>
        <w:tc>
          <w:tcPr>
            <w:tcW w:w="0" w:type="auto"/>
            <w:vAlign w:val="center"/>
          </w:tcPr>
          <w:p w14:paraId="7A9AF714" w14:textId="77777777" w:rsidR="0021079F" w:rsidRPr="00D93B8F" w:rsidRDefault="0021079F" w:rsidP="00A12F2C">
            <w:pPr>
              <w:spacing w:line="276" w:lineRule="auto"/>
              <w:contextualSpacing/>
              <w:rPr>
                <w:rFonts w:cs="Times New Roman"/>
              </w:rPr>
            </w:pPr>
          </w:p>
        </w:tc>
        <w:tc>
          <w:tcPr>
            <w:tcW w:w="0" w:type="auto"/>
            <w:vAlign w:val="center"/>
          </w:tcPr>
          <w:p w14:paraId="2605C09D" w14:textId="77777777" w:rsidR="0021079F" w:rsidRPr="00D93B8F" w:rsidRDefault="0021079F" w:rsidP="00A12F2C">
            <w:pPr>
              <w:spacing w:line="276" w:lineRule="auto"/>
              <w:contextualSpacing/>
              <w:rPr>
                <w:rFonts w:cs="Times New Roman"/>
              </w:rPr>
            </w:pPr>
          </w:p>
        </w:tc>
        <w:tc>
          <w:tcPr>
            <w:tcW w:w="0" w:type="auto"/>
            <w:vAlign w:val="center"/>
          </w:tcPr>
          <w:p w14:paraId="45BB14BC" w14:textId="77777777" w:rsidR="0021079F" w:rsidRPr="00D93B8F" w:rsidRDefault="0021079F" w:rsidP="00A12F2C">
            <w:pPr>
              <w:spacing w:line="276" w:lineRule="auto"/>
              <w:contextualSpacing/>
              <w:rPr>
                <w:rFonts w:cs="Times New Roman"/>
              </w:rPr>
            </w:pPr>
            <w:r w:rsidRPr="00D93B8F">
              <w:rPr>
                <w:rFonts w:cs="Times New Roman"/>
              </w:rPr>
              <w:t>Содержит карту территории РФ с возможностью выбрать ФО. После выбора конкретного ФО пользователь попадает в подсистему п.5 "Информация по ТО (для ФО)". Карта также содержит ссылки на 2 отчета</w:t>
            </w:r>
          </w:p>
        </w:tc>
      </w:tr>
      <w:tr w:rsidR="00D32FE9" w:rsidRPr="00D93B8F" w14:paraId="2E99C4C3" w14:textId="77777777" w:rsidTr="004809AF">
        <w:tc>
          <w:tcPr>
            <w:tcW w:w="0" w:type="auto"/>
            <w:vAlign w:val="center"/>
          </w:tcPr>
          <w:p w14:paraId="5B97BA76" w14:textId="77777777" w:rsidR="0021079F" w:rsidRPr="00D93B8F" w:rsidRDefault="0021079F" w:rsidP="00A12F2C">
            <w:pPr>
              <w:spacing w:line="276" w:lineRule="auto"/>
              <w:contextualSpacing/>
              <w:rPr>
                <w:rFonts w:cs="Times New Roman"/>
              </w:rPr>
            </w:pPr>
            <w:r w:rsidRPr="00D93B8F">
              <w:rPr>
                <w:rFonts w:cs="Times New Roman"/>
              </w:rPr>
              <w:t>6.1</w:t>
            </w:r>
          </w:p>
        </w:tc>
        <w:tc>
          <w:tcPr>
            <w:tcW w:w="0" w:type="auto"/>
            <w:vAlign w:val="center"/>
          </w:tcPr>
          <w:p w14:paraId="66D91F20" w14:textId="77777777" w:rsidR="0021079F" w:rsidRPr="00D93B8F" w:rsidRDefault="0021079F" w:rsidP="00A12F2C">
            <w:pPr>
              <w:spacing w:line="276" w:lineRule="auto"/>
              <w:contextualSpacing/>
              <w:rPr>
                <w:rFonts w:cs="Times New Roman"/>
              </w:rPr>
            </w:pPr>
            <w:r w:rsidRPr="00D93B8F">
              <w:rPr>
                <w:rFonts w:cs="Times New Roman"/>
              </w:rPr>
              <w:t>Список показателей для ТО</w:t>
            </w:r>
          </w:p>
        </w:tc>
        <w:tc>
          <w:tcPr>
            <w:tcW w:w="0" w:type="auto"/>
            <w:vAlign w:val="center"/>
          </w:tcPr>
          <w:p w14:paraId="328BFBCC" w14:textId="77777777" w:rsidR="0021079F" w:rsidRPr="00D93B8F" w:rsidRDefault="0021079F" w:rsidP="00A12F2C">
            <w:pPr>
              <w:spacing w:line="276" w:lineRule="auto"/>
              <w:contextualSpacing/>
              <w:rPr>
                <w:rFonts w:cs="Times New Roman"/>
                <w:i/>
              </w:rPr>
            </w:pPr>
            <w:r w:rsidRPr="00D93B8F">
              <w:rPr>
                <w:rFonts w:cs="Times New Roman"/>
              </w:rPr>
              <w:t xml:space="preserve">1. Год </w:t>
            </w:r>
            <w:r w:rsidRPr="00D93B8F">
              <w:rPr>
                <w:rFonts w:cs="Times New Roman"/>
                <w:i/>
              </w:rPr>
              <w:t>(обязательный, диапазон с/по)</w:t>
            </w:r>
          </w:p>
          <w:p w14:paraId="3F478D89" w14:textId="77777777" w:rsidR="0021079F" w:rsidRPr="00D93B8F" w:rsidRDefault="0021079F" w:rsidP="00A12F2C">
            <w:pPr>
              <w:spacing w:line="276" w:lineRule="auto"/>
              <w:contextualSpacing/>
              <w:rPr>
                <w:rFonts w:cs="Times New Roman"/>
                <w:i/>
              </w:rPr>
            </w:pPr>
            <w:r w:rsidRPr="00D93B8F">
              <w:rPr>
                <w:rFonts w:cs="Times New Roman"/>
              </w:rPr>
              <w:t xml:space="preserve">2. Квартал </w:t>
            </w:r>
            <w:r w:rsidRPr="00D93B8F">
              <w:rPr>
                <w:rFonts w:cs="Times New Roman"/>
                <w:i/>
              </w:rPr>
              <w:t>(необязательный, диапазон с/по)</w:t>
            </w:r>
          </w:p>
          <w:p w14:paraId="370DA519" w14:textId="77777777" w:rsidR="0021079F" w:rsidRPr="00D93B8F" w:rsidRDefault="0021079F" w:rsidP="00A12F2C">
            <w:pPr>
              <w:spacing w:line="276" w:lineRule="auto"/>
              <w:contextualSpacing/>
              <w:rPr>
                <w:rFonts w:cs="Times New Roman"/>
              </w:rPr>
            </w:pPr>
            <w:r w:rsidRPr="00D93B8F">
              <w:rPr>
                <w:rFonts w:cs="Times New Roman"/>
              </w:rPr>
              <w:t>3. Вид отчета (</w:t>
            </w:r>
            <w:r w:rsidRPr="00D93B8F">
              <w:rPr>
                <w:rFonts w:cs="Times New Roman"/>
                <w:i/>
              </w:rPr>
              <w:t xml:space="preserve">обязательный, </w:t>
            </w:r>
            <w:r w:rsidRPr="00D93B8F">
              <w:rPr>
                <w:rFonts w:cs="Times New Roman"/>
              </w:rPr>
              <w:t>выбор из списка: ФО и ТО; ФО, ТО, итоги по ФО; Только ФО)</w:t>
            </w:r>
          </w:p>
          <w:p w14:paraId="2183923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vAlign w:val="center"/>
          </w:tcPr>
          <w:p w14:paraId="4F8E060D" w14:textId="77777777" w:rsidR="0021079F" w:rsidRPr="00D93B8F" w:rsidRDefault="0021079F" w:rsidP="00A12F2C">
            <w:pPr>
              <w:spacing w:line="276" w:lineRule="auto"/>
              <w:contextualSpacing/>
              <w:rPr>
                <w:rFonts w:cs="Times New Roman"/>
              </w:rPr>
            </w:pPr>
            <w:r w:rsidRPr="00D93B8F">
              <w:rPr>
                <w:rFonts w:cs="Times New Roman"/>
              </w:rPr>
              <w:lastRenderedPageBreak/>
              <w:t>Показатели из пп.4.4, 4.5, 4.6, сведенные в одну таблицу:</w:t>
            </w:r>
          </w:p>
          <w:p w14:paraId="168AFD0A" w14:textId="77777777" w:rsidR="0021079F" w:rsidRPr="00D93B8F" w:rsidRDefault="0021079F" w:rsidP="00A12F2C">
            <w:pPr>
              <w:spacing w:line="276" w:lineRule="auto"/>
              <w:contextualSpacing/>
              <w:rPr>
                <w:rFonts w:cs="Times New Roman"/>
              </w:rPr>
            </w:pPr>
            <w:r w:rsidRPr="00D93B8F">
              <w:rPr>
                <w:rFonts w:cs="Times New Roman"/>
              </w:rPr>
              <w:t>1. Зарегистрировано РЭС</w:t>
            </w:r>
          </w:p>
          <w:p w14:paraId="6D1A13B7" w14:textId="77777777" w:rsidR="0021079F" w:rsidRPr="00D93B8F" w:rsidRDefault="0021079F" w:rsidP="00A12F2C">
            <w:pPr>
              <w:spacing w:line="276" w:lineRule="auto"/>
              <w:contextualSpacing/>
              <w:rPr>
                <w:rFonts w:cs="Times New Roman"/>
              </w:rPr>
            </w:pPr>
            <w:r w:rsidRPr="00D93B8F">
              <w:rPr>
                <w:rFonts w:cs="Times New Roman"/>
              </w:rPr>
              <w:t>2. Зарегистрировано СМИ</w:t>
            </w:r>
          </w:p>
          <w:p w14:paraId="1C733E55" w14:textId="77777777" w:rsidR="0021079F" w:rsidRPr="00D93B8F" w:rsidRDefault="0021079F" w:rsidP="00A12F2C">
            <w:pPr>
              <w:spacing w:line="276" w:lineRule="auto"/>
              <w:contextualSpacing/>
              <w:rPr>
                <w:rFonts w:cs="Times New Roman"/>
              </w:rPr>
            </w:pPr>
            <w:r w:rsidRPr="00D93B8F">
              <w:rPr>
                <w:rFonts w:cs="Times New Roman"/>
              </w:rPr>
              <w:t>3. Проведено плановых проверок</w:t>
            </w:r>
          </w:p>
          <w:p w14:paraId="0C2AF742" w14:textId="77777777" w:rsidR="0021079F" w:rsidRPr="00D93B8F" w:rsidRDefault="0021079F" w:rsidP="00A12F2C">
            <w:pPr>
              <w:spacing w:line="276" w:lineRule="auto"/>
              <w:contextualSpacing/>
              <w:rPr>
                <w:rFonts w:cs="Times New Roman"/>
              </w:rPr>
            </w:pPr>
            <w:r w:rsidRPr="00D93B8F">
              <w:rPr>
                <w:rFonts w:cs="Times New Roman"/>
              </w:rPr>
              <w:t>4. Проведено внеплановых проверок</w:t>
            </w:r>
          </w:p>
          <w:p w14:paraId="675C512D" w14:textId="77777777" w:rsidR="0021079F" w:rsidRPr="00D93B8F" w:rsidRDefault="0021079F" w:rsidP="00A12F2C">
            <w:pPr>
              <w:spacing w:line="276" w:lineRule="auto"/>
              <w:contextualSpacing/>
              <w:rPr>
                <w:rFonts w:cs="Times New Roman"/>
              </w:rPr>
            </w:pPr>
            <w:r w:rsidRPr="00D93B8F">
              <w:rPr>
                <w:rFonts w:cs="Times New Roman"/>
              </w:rPr>
              <w:t xml:space="preserve">5. Проведено </w:t>
            </w:r>
            <w:r w:rsidRPr="00D93B8F">
              <w:rPr>
                <w:rFonts w:cs="Times New Roman"/>
              </w:rPr>
              <w:lastRenderedPageBreak/>
              <w:t>мероприятий СН</w:t>
            </w:r>
          </w:p>
          <w:p w14:paraId="5BA32002" w14:textId="77777777" w:rsidR="0021079F" w:rsidRPr="00D93B8F" w:rsidRDefault="0021079F" w:rsidP="00A12F2C">
            <w:pPr>
              <w:spacing w:line="276" w:lineRule="auto"/>
              <w:contextualSpacing/>
              <w:rPr>
                <w:rFonts w:cs="Times New Roman"/>
              </w:rPr>
            </w:pPr>
            <w:r w:rsidRPr="00D93B8F">
              <w:rPr>
                <w:rFonts w:cs="Times New Roman"/>
              </w:rPr>
              <w:t>6. Выдано предписаний</w:t>
            </w:r>
          </w:p>
          <w:p w14:paraId="1C0FE5D0" w14:textId="77777777" w:rsidR="0021079F" w:rsidRPr="00D93B8F" w:rsidRDefault="0021079F" w:rsidP="00A12F2C">
            <w:pPr>
              <w:spacing w:line="276" w:lineRule="auto"/>
              <w:contextualSpacing/>
              <w:rPr>
                <w:rFonts w:cs="Times New Roman"/>
              </w:rPr>
            </w:pPr>
            <w:r w:rsidRPr="00D93B8F">
              <w:rPr>
                <w:rFonts w:cs="Times New Roman"/>
              </w:rPr>
              <w:t>7. Составлено протоколов об АП</w:t>
            </w:r>
          </w:p>
          <w:p w14:paraId="28F0246C" w14:textId="77777777" w:rsidR="0021079F" w:rsidRPr="00D93B8F" w:rsidRDefault="0021079F" w:rsidP="00A12F2C">
            <w:pPr>
              <w:spacing w:line="276" w:lineRule="auto"/>
              <w:contextualSpacing/>
              <w:rPr>
                <w:rFonts w:cs="Times New Roman"/>
              </w:rPr>
            </w:pPr>
            <w:r w:rsidRPr="00D93B8F">
              <w:rPr>
                <w:rFonts w:cs="Times New Roman"/>
              </w:rPr>
              <w:t>8. Вынесено Р/П по протоколам об АП</w:t>
            </w:r>
          </w:p>
          <w:p w14:paraId="1FB1FE21" w14:textId="77777777" w:rsidR="0021079F" w:rsidRPr="00D93B8F" w:rsidRDefault="0021079F" w:rsidP="00A12F2C">
            <w:pPr>
              <w:spacing w:line="276" w:lineRule="auto"/>
              <w:contextualSpacing/>
              <w:rPr>
                <w:rFonts w:cs="Times New Roman"/>
              </w:rPr>
            </w:pPr>
            <w:r w:rsidRPr="00D93B8F">
              <w:rPr>
                <w:rFonts w:cs="Times New Roman"/>
              </w:rPr>
              <w:t>9. Наложено административных штрафов</w:t>
            </w:r>
          </w:p>
          <w:p w14:paraId="0A6F08FD" w14:textId="77777777" w:rsidR="0021079F" w:rsidRPr="00D93B8F" w:rsidRDefault="0021079F" w:rsidP="00A12F2C">
            <w:pPr>
              <w:spacing w:line="276" w:lineRule="auto"/>
              <w:contextualSpacing/>
              <w:rPr>
                <w:rFonts w:cs="Times New Roman"/>
              </w:rPr>
            </w:pPr>
            <w:r w:rsidRPr="00D93B8F">
              <w:rPr>
                <w:rFonts w:cs="Times New Roman"/>
              </w:rPr>
              <w:t>10. Взыскано административных штрафов</w:t>
            </w:r>
          </w:p>
          <w:p w14:paraId="60B892F2" w14:textId="77777777" w:rsidR="0021079F" w:rsidRPr="00D93B8F" w:rsidRDefault="0021079F" w:rsidP="00A12F2C">
            <w:pPr>
              <w:spacing w:line="276" w:lineRule="auto"/>
              <w:contextualSpacing/>
              <w:rPr>
                <w:rFonts w:cs="Times New Roman"/>
              </w:rPr>
            </w:pPr>
            <w:r w:rsidRPr="00D93B8F">
              <w:rPr>
                <w:rFonts w:cs="Times New Roman"/>
              </w:rPr>
              <w:t>11. Проведено мероприятий госконтроля</w:t>
            </w:r>
          </w:p>
          <w:p w14:paraId="23EA413B" w14:textId="77777777" w:rsidR="0021079F" w:rsidRPr="00D93B8F" w:rsidRDefault="0021079F" w:rsidP="00A12F2C">
            <w:pPr>
              <w:spacing w:line="276" w:lineRule="auto"/>
              <w:contextualSpacing/>
              <w:rPr>
                <w:rFonts w:cs="Times New Roman"/>
              </w:rPr>
            </w:pPr>
            <w:r w:rsidRPr="00D93B8F">
              <w:rPr>
                <w:rFonts w:cs="Times New Roman"/>
              </w:rPr>
              <w:t>12. Среднее количество предписаний</w:t>
            </w:r>
          </w:p>
          <w:p w14:paraId="6CD53CD0" w14:textId="77777777" w:rsidR="0021079F" w:rsidRPr="00D93B8F" w:rsidRDefault="0021079F" w:rsidP="00A12F2C">
            <w:pPr>
              <w:spacing w:line="276" w:lineRule="auto"/>
              <w:contextualSpacing/>
              <w:rPr>
                <w:rFonts w:cs="Times New Roman"/>
              </w:rPr>
            </w:pPr>
            <w:r w:rsidRPr="00D93B8F">
              <w:rPr>
                <w:rFonts w:cs="Times New Roman"/>
                <w:lang w:val="en-US"/>
              </w:rPr>
              <w:t xml:space="preserve">13. </w:t>
            </w:r>
            <w:r w:rsidRPr="00D93B8F">
              <w:rPr>
                <w:rFonts w:cs="Times New Roman"/>
              </w:rPr>
              <w:t>Средняя сумма наложенных штрафов</w:t>
            </w:r>
          </w:p>
        </w:tc>
        <w:tc>
          <w:tcPr>
            <w:tcW w:w="0" w:type="auto"/>
            <w:vAlign w:val="center"/>
          </w:tcPr>
          <w:p w14:paraId="4B8AE33C"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2A3C4F63" w14:textId="77777777" w:rsidR="0021079F" w:rsidRPr="00D93B8F" w:rsidRDefault="0021079F" w:rsidP="00A12F2C">
            <w:pPr>
              <w:spacing w:line="276" w:lineRule="auto"/>
              <w:contextualSpacing/>
              <w:rPr>
                <w:rFonts w:cs="Times New Roman"/>
              </w:rPr>
            </w:pPr>
            <w:r w:rsidRPr="00D93B8F">
              <w:rPr>
                <w:rFonts w:cs="Times New Roman"/>
              </w:rPr>
              <w:t>2. Можно выбирать, какие показатели из списка будут показаны</w:t>
            </w:r>
          </w:p>
          <w:p w14:paraId="66BE5397" w14:textId="77777777" w:rsidR="0021079F" w:rsidRPr="00D93B8F" w:rsidRDefault="0021079F" w:rsidP="00A12F2C">
            <w:pPr>
              <w:spacing w:line="276" w:lineRule="auto"/>
              <w:contextualSpacing/>
              <w:rPr>
                <w:rFonts w:cs="Times New Roman"/>
              </w:rPr>
            </w:pPr>
            <w:r w:rsidRPr="00D93B8F">
              <w:rPr>
                <w:rFonts w:cs="Times New Roman"/>
              </w:rPr>
              <w:t xml:space="preserve">3. По умолчанию отображается один показатель: "Проведено </w:t>
            </w:r>
            <w:r w:rsidRPr="00D93B8F">
              <w:rPr>
                <w:rFonts w:cs="Times New Roman"/>
              </w:rPr>
              <w:lastRenderedPageBreak/>
              <w:t>плановых проверок"</w:t>
            </w:r>
          </w:p>
        </w:tc>
      </w:tr>
      <w:tr w:rsidR="00D32FE9" w:rsidRPr="00D93B8F" w14:paraId="60BF6908" w14:textId="77777777" w:rsidTr="004809AF">
        <w:tc>
          <w:tcPr>
            <w:tcW w:w="0" w:type="auto"/>
            <w:vAlign w:val="center"/>
          </w:tcPr>
          <w:p w14:paraId="5C1E3ECF" w14:textId="77777777" w:rsidR="0021079F" w:rsidRPr="00D93B8F" w:rsidRDefault="0021079F" w:rsidP="00A12F2C">
            <w:pPr>
              <w:spacing w:line="276" w:lineRule="auto"/>
              <w:contextualSpacing/>
              <w:rPr>
                <w:rFonts w:cs="Times New Roman"/>
              </w:rPr>
            </w:pPr>
            <w:r w:rsidRPr="00D93B8F">
              <w:rPr>
                <w:rFonts w:cs="Times New Roman"/>
              </w:rPr>
              <w:lastRenderedPageBreak/>
              <w:t>6.2</w:t>
            </w:r>
          </w:p>
        </w:tc>
        <w:tc>
          <w:tcPr>
            <w:tcW w:w="0" w:type="auto"/>
            <w:vAlign w:val="center"/>
          </w:tcPr>
          <w:p w14:paraId="0F5C8077" w14:textId="77777777" w:rsidR="0021079F" w:rsidRPr="00D93B8F" w:rsidRDefault="0021079F" w:rsidP="00A12F2C">
            <w:pPr>
              <w:spacing w:line="276" w:lineRule="auto"/>
              <w:contextualSpacing/>
              <w:rPr>
                <w:rFonts w:cs="Times New Roman"/>
              </w:rPr>
            </w:pPr>
            <w:r w:rsidRPr="00D93B8F">
              <w:rPr>
                <w:rFonts w:cs="Times New Roman"/>
              </w:rPr>
              <w:t>Список показателей для ТО по сферам</w:t>
            </w:r>
          </w:p>
        </w:tc>
        <w:tc>
          <w:tcPr>
            <w:tcW w:w="0" w:type="auto"/>
            <w:vAlign w:val="center"/>
          </w:tcPr>
          <w:p w14:paraId="6AB912F8" w14:textId="77777777" w:rsidR="0021079F" w:rsidRPr="00D93B8F" w:rsidRDefault="0021079F" w:rsidP="00A12F2C">
            <w:pPr>
              <w:spacing w:line="276" w:lineRule="auto"/>
              <w:contextualSpacing/>
              <w:rPr>
                <w:rFonts w:cs="Times New Roman"/>
                <w:i/>
              </w:rPr>
            </w:pPr>
            <w:r w:rsidRPr="00D93B8F">
              <w:rPr>
                <w:rFonts w:cs="Times New Roman"/>
              </w:rPr>
              <w:t xml:space="preserve">1. Год </w:t>
            </w:r>
            <w:r w:rsidRPr="00D93B8F">
              <w:rPr>
                <w:rFonts w:cs="Times New Roman"/>
                <w:i/>
              </w:rPr>
              <w:t>(обязательный, диапазон с/по)</w:t>
            </w:r>
          </w:p>
          <w:p w14:paraId="5919A7B5" w14:textId="77777777" w:rsidR="0021079F" w:rsidRPr="00D93B8F" w:rsidRDefault="0021079F" w:rsidP="00A12F2C">
            <w:pPr>
              <w:spacing w:line="276" w:lineRule="auto"/>
              <w:contextualSpacing/>
              <w:rPr>
                <w:rFonts w:cs="Times New Roman"/>
                <w:i/>
              </w:rPr>
            </w:pPr>
            <w:r w:rsidRPr="00D93B8F">
              <w:rPr>
                <w:rFonts w:cs="Times New Roman"/>
              </w:rPr>
              <w:t xml:space="preserve">2. Квартал </w:t>
            </w:r>
            <w:r w:rsidRPr="00D93B8F">
              <w:rPr>
                <w:rFonts w:cs="Times New Roman"/>
                <w:i/>
              </w:rPr>
              <w:t>(необязательный, диапазон с/по)</w:t>
            </w:r>
          </w:p>
          <w:p w14:paraId="4843AF02" w14:textId="77777777" w:rsidR="0021079F" w:rsidRPr="00D93B8F" w:rsidRDefault="0021079F" w:rsidP="00A12F2C">
            <w:pPr>
              <w:spacing w:line="276" w:lineRule="auto"/>
              <w:contextualSpacing/>
              <w:rPr>
                <w:rFonts w:cs="Times New Roman"/>
              </w:rPr>
            </w:pPr>
            <w:r w:rsidRPr="00D93B8F">
              <w:rPr>
                <w:rFonts w:cs="Times New Roman"/>
              </w:rPr>
              <w:t>3. Вид отчета (</w:t>
            </w:r>
            <w:r w:rsidRPr="00D93B8F">
              <w:rPr>
                <w:rFonts w:cs="Times New Roman"/>
                <w:i/>
              </w:rPr>
              <w:t xml:space="preserve">обязательный, </w:t>
            </w:r>
            <w:r w:rsidRPr="00D93B8F">
              <w:rPr>
                <w:rFonts w:cs="Times New Roman"/>
              </w:rPr>
              <w:t>выбор из списка: ФО и ТО; ФО, ТО, итоги по ФО; Только ФО)</w:t>
            </w:r>
          </w:p>
          <w:p w14:paraId="679DBAEA" w14:textId="77777777" w:rsidR="0021079F" w:rsidRPr="00D93B8F" w:rsidRDefault="0021079F" w:rsidP="00A12F2C">
            <w:pPr>
              <w:spacing w:line="276" w:lineRule="auto"/>
              <w:contextualSpacing/>
              <w:rPr>
                <w:rFonts w:cs="Times New Roman"/>
              </w:rPr>
            </w:pPr>
            <w:r w:rsidRPr="00D93B8F">
              <w:rPr>
                <w:rFonts w:cs="Times New Roman"/>
              </w:rPr>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29187F05" w14:textId="77777777" w:rsidR="0021079F" w:rsidRPr="00D93B8F" w:rsidRDefault="0021079F" w:rsidP="00A12F2C">
            <w:pPr>
              <w:spacing w:line="276" w:lineRule="auto"/>
              <w:contextualSpacing/>
              <w:rPr>
                <w:rFonts w:cs="Times New Roman"/>
              </w:rPr>
            </w:pPr>
          </w:p>
        </w:tc>
        <w:tc>
          <w:tcPr>
            <w:tcW w:w="0" w:type="auto"/>
            <w:vAlign w:val="center"/>
          </w:tcPr>
          <w:p w14:paraId="2BCDBEC1" w14:textId="77777777" w:rsidR="0021079F" w:rsidRPr="00D93B8F" w:rsidRDefault="0021079F" w:rsidP="00A12F2C">
            <w:pPr>
              <w:spacing w:line="276" w:lineRule="auto"/>
              <w:contextualSpacing/>
              <w:rPr>
                <w:rFonts w:cs="Times New Roman"/>
              </w:rPr>
            </w:pPr>
            <w:r w:rsidRPr="00D93B8F">
              <w:rPr>
                <w:rFonts w:cs="Times New Roman"/>
              </w:rPr>
              <w:t>Показатели из п.4.5, сведенные в одну таблицу:</w:t>
            </w:r>
          </w:p>
          <w:p w14:paraId="0F1BC716" w14:textId="77777777" w:rsidR="0021079F" w:rsidRPr="00D93B8F" w:rsidRDefault="0021079F" w:rsidP="00A12F2C">
            <w:pPr>
              <w:spacing w:line="276" w:lineRule="auto"/>
              <w:contextualSpacing/>
              <w:rPr>
                <w:rFonts w:cs="Times New Roman"/>
              </w:rPr>
            </w:pPr>
            <w:r w:rsidRPr="00D93B8F">
              <w:rPr>
                <w:rFonts w:cs="Times New Roman"/>
              </w:rPr>
              <w:t>1. Проведено плановых проверок</w:t>
            </w:r>
          </w:p>
          <w:p w14:paraId="37B149B8" w14:textId="77777777" w:rsidR="0021079F" w:rsidRPr="00D93B8F" w:rsidRDefault="0021079F" w:rsidP="00A12F2C">
            <w:pPr>
              <w:spacing w:line="276" w:lineRule="auto"/>
              <w:contextualSpacing/>
              <w:rPr>
                <w:rFonts w:cs="Times New Roman"/>
              </w:rPr>
            </w:pPr>
            <w:r w:rsidRPr="00D93B8F">
              <w:rPr>
                <w:rFonts w:cs="Times New Roman"/>
              </w:rPr>
              <w:t>2. Проведено внеплановых проверок</w:t>
            </w:r>
          </w:p>
          <w:p w14:paraId="2765F090" w14:textId="77777777" w:rsidR="0021079F" w:rsidRPr="00D93B8F" w:rsidRDefault="0021079F" w:rsidP="00A12F2C">
            <w:pPr>
              <w:spacing w:line="276" w:lineRule="auto"/>
              <w:contextualSpacing/>
              <w:rPr>
                <w:rFonts w:cs="Times New Roman"/>
              </w:rPr>
            </w:pPr>
            <w:r w:rsidRPr="00D93B8F">
              <w:rPr>
                <w:rFonts w:cs="Times New Roman"/>
              </w:rPr>
              <w:t>3. Проведено мероприятий СН</w:t>
            </w:r>
          </w:p>
        </w:tc>
        <w:tc>
          <w:tcPr>
            <w:tcW w:w="0" w:type="auto"/>
            <w:vAlign w:val="center"/>
          </w:tcPr>
          <w:p w14:paraId="0CCA7A30"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EBE4DEA" w14:textId="77777777" w:rsidR="0021079F" w:rsidRPr="00D93B8F" w:rsidRDefault="0021079F" w:rsidP="00A12F2C">
            <w:pPr>
              <w:spacing w:line="276" w:lineRule="auto"/>
              <w:contextualSpacing/>
              <w:rPr>
                <w:rFonts w:cs="Times New Roman"/>
              </w:rPr>
            </w:pPr>
            <w:r w:rsidRPr="00D93B8F">
              <w:rPr>
                <w:rFonts w:cs="Times New Roman"/>
              </w:rPr>
              <w:t>2. Можно выбирать, какие показатели из списка будут показаны</w:t>
            </w:r>
          </w:p>
          <w:p w14:paraId="75BFF8F9" w14:textId="77777777" w:rsidR="0021079F" w:rsidRPr="00D93B8F" w:rsidRDefault="0021079F" w:rsidP="00A12F2C">
            <w:pPr>
              <w:spacing w:line="276" w:lineRule="auto"/>
              <w:contextualSpacing/>
              <w:rPr>
                <w:rFonts w:cs="Times New Roman"/>
              </w:rPr>
            </w:pPr>
            <w:r w:rsidRPr="00D93B8F">
              <w:rPr>
                <w:rFonts w:cs="Times New Roman"/>
              </w:rPr>
              <w:t>3. По умолчанию отображается один показатель: "Проведено плановых проверок"</w:t>
            </w:r>
          </w:p>
        </w:tc>
      </w:tr>
      <w:tr w:rsidR="00D32FE9" w:rsidRPr="00D93B8F" w14:paraId="16C25187" w14:textId="77777777" w:rsidTr="004809AF">
        <w:tc>
          <w:tcPr>
            <w:tcW w:w="0" w:type="auto"/>
            <w:vAlign w:val="center"/>
          </w:tcPr>
          <w:p w14:paraId="2A2D4C6C" w14:textId="77777777" w:rsidR="0021079F" w:rsidRPr="00D93B8F" w:rsidRDefault="0021079F" w:rsidP="00A12F2C">
            <w:pPr>
              <w:spacing w:line="276" w:lineRule="auto"/>
              <w:contextualSpacing/>
              <w:rPr>
                <w:rFonts w:cs="Times New Roman"/>
              </w:rPr>
            </w:pPr>
            <w:r w:rsidRPr="00D93B8F">
              <w:rPr>
                <w:rFonts w:cs="Times New Roman"/>
              </w:rPr>
              <w:t>7</w:t>
            </w:r>
          </w:p>
        </w:tc>
        <w:tc>
          <w:tcPr>
            <w:tcW w:w="0" w:type="auto"/>
            <w:vAlign w:val="center"/>
          </w:tcPr>
          <w:p w14:paraId="26D99005" w14:textId="77777777" w:rsidR="0021079F" w:rsidRPr="00D93B8F" w:rsidRDefault="0021079F" w:rsidP="00A12F2C">
            <w:pPr>
              <w:spacing w:line="276" w:lineRule="auto"/>
              <w:contextualSpacing/>
              <w:rPr>
                <w:rFonts w:cs="Times New Roman"/>
              </w:rPr>
            </w:pPr>
            <w:r w:rsidRPr="00D93B8F">
              <w:rPr>
                <w:rFonts w:cs="Times New Roman"/>
              </w:rPr>
              <w:t>Подсистема "Реестры Интернет-ресурсов"</w:t>
            </w:r>
          </w:p>
        </w:tc>
        <w:tc>
          <w:tcPr>
            <w:tcW w:w="0" w:type="auto"/>
            <w:vAlign w:val="center"/>
          </w:tcPr>
          <w:p w14:paraId="0376DFEB" w14:textId="77777777" w:rsidR="0021079F" w:rsidRPr="00D93B8F" w:rsidRDefault="0021079F" w:rsidP="00A12F2C">
            <w:pPr>
              <w:spacing w:line="276" w:lineRule="auto"/>
              <w:contextualSpacing/>
              <w:rPr>
                <w:rFonts w:cs="Times New Roman"/>
              </w:rPr>
            </w:pPr>
          </w:p>
        </w:tc>
        <w:tc>
          <w:tcPr>
            <w:tcW w:w="0" w:type="auto"/>
            <w:vAlign w:val="center"/>
          </w:tcPr>
          <w:p w14:paraId="0278F485" w14:textId="77777777" w:rsidR="0021079F" w:rsidRPr="00D93B8F" w:rsidRDefault="0021079F" w:rsidP="00A12F2C">
            <w:pPr>
              <w:spacing w:line="276" w:lineRule="auto"/>
              <w:contextualSpacing/>
              <w:rPr>
                <w:rFonts w:cs="Times New Roman"/>
              </w:rPr>
            </w:pPr>
          </w:p>
        </w:tc>
        <w:tc>
          <w:tcPr>
            <w:tcW w:w="0" w:type="auto"/>
            <w:vAlign w:val="center"/>
          </w:tcPr>
          <w:p w14:paraId="754943FE" w14:textId="77777777" w:rsidR="0021079F" w:rsidRPr="00D93B8F" w:rsidRDefault="0021079F" w:rsidP="00A12F2C">
            <w:pPr>
              <w:spacing w:line="276" w:lineRule="auto"/>
              <w:contextualSpacing/>
              <w:rPr>
                <w:rFonts w:cs="Times New Roman"/>
              </w:rPr>
            </w:pPr>
          </w:p>
        </w:tc>
      </w:tr>
      <w:tr w:rsidR="00D32FE9" w:rsidRPr="00D93B8F" w14:paraId="0F8CD517" w14:textId="77777777" w:rsidTr="004809AF">
        <w:tc>
          <w:tcPr>
            <w:tcW w:w="0" w:type="auto"/>
            <w:vAlign w:val="center"/>
          </w:tcPr>
          <w:p w14:paraId="37BE61F7" w14:textId="77777777" w:rsidR="0021079F" w:rsidRPr="00D93B8F" w:rsidRDefault="0021079F" w:rsidP="00A12F2C">
            <w:pPr>
              <w:spacing w:line="276" w:lineRule="auto"/>
              <w:contextualSpacing/>
              <w:rPr>
                <w:rFonts w:cs="Times New Roman"/>
              </w:rPr>
            </w:pPr>
            <w:r w:rsidRPr="00D93B8F">
              <w:rPr>
                <w:rFonts w:cs="Times New Roman"/>
              </w:rPr>
              <w:lastRenderedPageBreak/>
              <w:t>7.1</w:t>
            </w:r>
          </w:p>
        </w:tc>
        <w:tc>
          <w:tcPr>
            <w:tcW w:w="0" w:type="auto"/>
            <w:vAlign w:val="center"/>
          </w:tcPr>
          <w:p w14:paraId="1DC103DE" w14:textId="77777777" w:rsidR="0021079F" w:rsidRPr="00D93B8F" w:rsidRDefault="0021079F" w:rsidP="00A12F2C">
            <w:pPr>
              <w:spacing w:line="276" w:lineRule="auto"/>
              <w:contextualSpacing/>
              <w:rPr>
                <w:rFonts w:cs="Times New Roman"/>
              </w:rPr>
            </w:pPr>
            <w:r w:rsidRPr="00D93B8F">
              <w:rPr>
                <w:rFonts w:cs="Times New Roman"/>
              </w:rPr>
              <w:t>Реестр запрещенных ресурсов</w:t>
            </w:r>
          </w:p>
        </w:tc>
        <w:tc>
          <w:tcPr>
            <w:tcW w:w="0" w:type="auto"/>
            <w:vAlign w:val="center"/>
          </w:tcPr>
          <w:p w14:paraId="10BE2BE6"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AA6DEA2" w14:textId="77777777" w:rsidR="0021079F" w:rsidRPr="00D93B8F" w:rsidRDefault="0021079F" w:rsidP="00A12F2C">
            <w:pPr>
              <w:spacing w:line="276" w:lineRule="auto"/>
              <w:contextualSpacing/>
              <w:rPr>
                <w:rFonts w:cs="Times New Roman"/>
              </w:rPr>
            </w:pPr>
          </w:p>
        </w:tc>
        <w:tc>
          <w:tcPr>
            <w:tcW w:w="0" w:type="auto"/>
            <w:vAlign w:val="center"/>
          </w:tcPr>
          <w:p w14:paraId="1EB7E304" w14:textId="77777777" w:rsidR="0021079F" w:rsidRPr="00D93B8F" w:rsidRDefault="0021079F" w:rsidP="00A12F2C">
            <w:pPr>
              <w:spacing w:line="276" w:lineRule="auto"/>
              <w:contextualSpacing/>
              <w:rPr>
                <w:rFonts w:cs="Times New Roman"/>
              </w:rPr>
            </w:pPr>
          </w:p>
        </w:tc>
      </w:tr>
      <w:tr w:rsidR="00D32FE9" w:rsidRPr="00D93B8F" w14:paraId="7B1E7106" w14:textId="77777777" w:rsidTr="004809AF">
        <w:tc>
          <w:tcPr>
            <w:tcW w:w="0" w:type="auto"/>
            <w:vAlign w:val="center"/>
          </w:tcPr>
          <w:p w14:paraId="28D79585" w14:textId="77777777" w:rsidR="0021079F" w:rsidRPr="00D93B8F" w:rsidRDefault="0021079F" w:rsidP="00A12F2C">
            <w:pPr>
              <w:spacing w:line="276" w:lineRule="auto"/>
              <w:contextualSpacing/>
              <w:rPr>
                <w:rFonts w:cs="Times New Roman"/>
              </w:rPr>
            </w:pPr>
            <w:r w:rsidRPr="00D93B8F">
              <w:rPr>
                <w:rFonts w:cs="Times New Roman"/>
              </w:rPr>
              <w:t>7.1.1</w:t>
            </w:r>
          </w:p>
        </w:tc>
        <w:tc>
          <w:tcPr>
            <w:tcW w:w="0" w:type="auto"/>
            <w:vAlign w:val="center"/>
          </w:tcPr>
          <w:p w14:paraId="718FD1B3" w14:textId="77777777" w:rsidR="0021079F" w:rsidRPr="00D93B8F" w:rsidRDefault="0021079F" w:rsidP="00A12F2C">
            <w:pPr>
              <w:spacing w:line="276" w:lineRule="auto"/>
              <w:contextualSpacing/>
              <w:rPr>
                <w:rFonts w:cs="Times New Roman"/>
              </w:rPr>
            </w:pPr>
            <w:r w:rsidRPr="00D93B8F">
              <w:rPr>
                <w:rFonts w:cs="Times New Roman"/>
              </w:rPr>
              <w:t>Раздел реестра п.7.1 "Общая текущая статистика по реестру запрещенных ресурсов"</w:t>
            </w:r>
          </w:p>
        </w:tc>
        <w:tc>
          <w:tcPr>
            <w:tcW w:w="0" w:type="auto"/>
            <w:vAlign w:val="center"/>
          </w:tcPr>
          <w:p w14:paraId="356CBDAF"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7B5AD94" w14:textId="77777777" w:rsidR="0021079F" w:rsidRPr="00D93B8F" w:rsidRDefault="0021079F" w:rsidP="00A12F2C">
            <w:pPr>
              <w:spacing w:line="276" w:lineRule="auto"/>
              <w:contextualSpacing/>
              <w:rPr>
                <w:rFonts w:cs="Times New Roman"/>
              </w:rPr>
            </w:pPr>
            <w:r w:rsidRPr="00D93B8F">
              <w:rPr>
                <w:rFonts w:cs="Times New Roman"/>
              </w:rPr>
              <w:t>1. Общее количество записей в реестре (с исключенными)</w:t>
            </w:r>
          </w:p>
          <w:p w14:paraId="7FD0D9C8" w14:textId="77777777" w:rsidR="0021079F" w:rsidRPr="00D93B8F" w:rsidRDefault="0021079F" w:rsidP="00A12F2C">
            <w:pPr>
              <w:spacing w:line="276" w:lineRule="auto"/>
              <w:contextualSpacing/>
              <w:rPr>
                <w:rFonts w:cs="Times New Roman"/>
              </w:rPr>
            </w:pPr>
            <w:r w:rsidRPr="00D93B8F">
              <w:rPr>
                <w:rFonts w:cs="Times New Roman"/>
              </w:rPr>
              <w:t>2. Общее количество действующих записей в реестре</w:t>
            </w:r>
          </w:p>
          <w:p w14:paraId="0A3FD7C1" w14:textId="77777777" w:rsidR="0021079F" w:rsidRPr="00D93B8F" w:rsidRDefault="0021079F" w:rsidP="00A12F2C">
            <w:pPr>
              <w:spacing w:line="276" w:lineRule="auto"/>
              <w:contextualSpacing/>
              <w:rPr>
                <w:rFonts w:cs="Times New Roman"/>
              </w:rPr>
            </w:pPr>
            <w:r w:rsidRPr="00D93B8F">
              <w:rPr>
                <w:rFonts w:cs="Times New Roman"/>
              </w:rPr>
              <w:t>3. Общее количество действующих записей в реестре, по которым включен сетевой адрес</w:t>
            </w:r>
          </w:p>
          <w:p w14:paraId="4E44B199" w14:textId="77777777" w:rsidR="0021079F" w:rsidRPr="00D93B8F" w:rsidRDefault="0021079F" w:rsidP="00A12F2C">
            <w:pPr>
              <w:spacing w:line="276" w:lineRule="auto"/>
              <w:contextualSpacing/>
              <w:rPr>
                <w:rFonts w:cs="Times New Roman"/>
              </w:rPr>
            </w:pPr>
            <w:r w:rsidRPr="00D93B8F">
              <w:rPr>
                <w:rFonts w:cs="Times New Roman"/>
              </w:rPr>
              <w:t>4. Общее количество исключенных из реестра записей на основании сведений от провайдера</w:t>
            </w:r>
          </w:p>
          <w:p w14:paraId="3C5E140C" w14:textId="77777777" w:rsidR="0021079F" w:rsidRPr="00D93B8F" w:rsidRDefault="0021079F" w:rsidP="00A12F2C">
            <w:pPr>
              <w:spacing w:line="276" w:lineRule="auto"/>
              <w:contextualSpacing/>
              <w:rPr>
                <w:rFonts w:cs="Times New Roman"/>
              </w:rPr>
            </w:pPr>
            <w:r w:rsidRPr="00D93B8F">
              <w:rPr>
                <w:rFonts w:cs="Times New Roman"/>
              </w:rPr>
              <w:t>5. Общее количество исключенных из реестра записей  (по категориям)</w:t>
            </w:r>
          </w:p>
          <w:p w14:paraId="0033E58F" w14:textId="77777777" w:rsidR="0021079F" w:rsidRPr="00D93B8F" w:rsidRDefault="0021079F" w:rsidP="00A12F2C">
            <w:pPr>
              <w:spacing w:line="276" w:lineRule="auto"/>
              <w:contextualSpacing/>
              <w:rPr>
                <w:rFonts w:cs="Times New Roman"/>
              </w:rPr>
            </w:pPr>
            <w:r w:rsidRPr="00D93B8F">
              <w:rPr>
                <w:rFonts w:cs="Times New Roman"/>
              </w:rPr>
              <w:t>6. Общее количество запрещенных указателей страниц сайтов в реестре</w:t>
            </w:r>
          </w:p>
          <w:p w14:paraId="61FA4037" w14:textId="77777777" w:rsidR="0021079F" w:rsidRPr="00D93B8F" w:rsidRDefault="0021079F" w:rsidP="00A12F2C">
            <w:pPr>
              <w:spacing w:line="276" w:lineRule="auto"/>
              <w:contextualSpacing/>
              <w:rPr>
                <w:rFonts w:cs="Times New Roman"/>
              </w:rPr>
            </w:pPr>
            <w:r w:rsidRPr="00D93B8F">
              <w:rPr>
                <w:rFonts w:cs="Times New Roman"/>
              </w:rPr>
              <w:t>7. Общее количество запрещенных доменных имен в реестре</w:t>
            </w:r>
          </w:p>
          <w:p w14:paraId="587E70B2" w14:textId="77777777" w:rsidR="0021079F" w:rsidRPr="00D93B8F" w:rsidRDefault="0021079F" w:rsidP="00A12F2C">
            <w:pPr>
              <w:spacing w:line="276" w:lineRule="auto"/>
              <w:contextualSpacing/>
              <w:rPr>
                <w:rFonts w:cs="Times New Roman"/>
              </w:rPr>
            </w:pPr>
            <w:r w:rsidRPr="00D93B8F">
              <w:rPr>
                <w:rFonts w:cs="Times New Roman"/>
              </w:rPr>
              <w:t>8. Общее количество запрещенных сетевых адресов в реестре</w:t>
            </w:r>
          </w:p>
          <w:p w14:paraId="05B6486A" w14:textId="77777777" w:rsidR="0021079F" w:rsidRPr="00D93B8F" w:rsidRDefault="0021079F" w:rsidP="00A12F2C">
            <w:pPr>
              <w:spacing w:line="276" w:lineRule="auto"/>
              <w:contextualSpacing/>
              <w:rPr>
                <w:rFonts w:cs="Times New Roman"/>
              </w:rPr>
            </w:pPr>
            <w:r w:rsidRPr="00D93B8F">
              <w:rPr>
                <w:rFonts w:cs="Times New Roman"/>
              </w:rPr>
              <w:t>9. Общее количество уникальных запрещенных сетевых адресов в реестре</w:t>
            </w:r>
          </w:p>
        </w:tc>
        <w:tc>
          <w:tcPr>
            <w:tcW w:w="0" w:type="auto"/>
            <w:vAlign w:val="center"/>
          </w:tcPr>
          <w:p w14:paraId="3D04C5A0" w14:textId="77777777" w:rsidR="0021079F" w:rsidRPr="00D93B8F" w:rsidRDefault="0021079F" w:rsidP="00A12F2C">
            <w:pPr>
              <w:spacing w:line="276" w:lineRule="auto"/>
              <w:contextualSpacing/>
              <w:rPr>
                <w:rFonts w:cs="Times New Roman"/>
              </w:rPr>
            </w:pPr>
          </w:p>
        </w:tc>
      </w:tr>
      <w:tr w:rsidR="00D32FE9" w:rsidRPr="00D93B8F" w14:paraId="77611862" w14:textId="77777777" w:rsidTr="004809AF">
        <w:tc>
          <w:tcPr>
            <w:tcW w:w="0" w:type="auto"/>
            <w:vAlign w:val="center"/>
          </w:tcPr>
          <w:p w14:paraId="59E2F494" w14:textId="77777777" w:rsidR="0021079F" w:rsidRPr="00D93B8F" w:rsidRDefault="0021079F" w:rsidP="00A12F2C">
            <w:pPr>
              <w:spacing w:line="276" w:lineRule="auto"/>
              <w:contextualSpacing/>
              <w:rPr>
                <w:rFonts w:cs="Times New Roman"/>
              </w:rPr>
            </w:pPr>
            <w:r w:rsidRPr="00D93B8F">
              <w:rPr>
                <w:rFonts w:cs="Times New Roman"/>
              </w:rPr>
              <w:t>7.1.1.1</w:t>
            </w:r>
          </w:p>
        </w:tc>
        <w:tc>
          <w:tcPr>
            <w:tcW w:w="0" w:type="auto"/>
            <w:vAlign w:val="center"/>
          </w:tcPr>
          <w:p w14:paraId="72CDC647" w14:textId="77777777" w:rsidR="0021079F" w:rsidRPr="00D93B8F" w:rsidRDefault="0021079F" w:rsidP="00A12F2C">
            <w:pPr>
              <w:spacing w:line="276" w:lineRule="auto"/>
              <w:contextualSpacing/>
              <w:rPr>
                <w:rFonts w:cs="Times New Roman"/>
              </w:rPr>
            </w:pPr>
            <w:r w:rsidRPr="00D93B8F">
              <w:rPr>
                <w:rFonts w:cs="Times New Roman"/>
              </w:rPr>
              <w:t>Общее количество действующих записей в реестре, по которым включен сетевой адрес, по категориям</w:t>
            </w:r>
          </w:p>
        </w:tc>
        <w:tc>
          <w:tcPr>
            <w:tcW w:w="0" w:type="auto"/>
            <w:vAlign w:val="center"/>
          </w:tcPr>
          <w:p w14:paraId="5B3C7CF0"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3A91F9CD" w14:textId="77777777" w:rsidR="0021079F" w:rsidRPr="00D93B8F" w:rsidRDefault="0021079F" w:rsidP="00A12F2C">
            <w:pPr>
              <w:spacing w:line="276" w:lineRule="auto"/>
              <w:contextualSpacing/>
              <w:rPr>
                <w:rFonts w:cs="Times New Roman"/>
              </w:rPr>
            </w:pPr>
            <w:r w:rsidRPr="00D93B8F">
              <w:rPr>
                <w:rFonts w:cs="Times New Roman"/>
              </w:rPr>
              <w:t>Действующие записи, по которым включен сетевой адрес, по категориям запрещенной информации</w:t>
            </w:r>
          </w:p>
        </w:tc>
        <w:tc>
          <w:tcPr>
            <w:tcW w:w="0" w:type="auto"/>
            <w:vAlign w:val="center"/>
          </w:tcPr>
          <w:p w14:paraId="0D28F58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20C6032" w14:textId="77777777" w:rsidTr="004809AF">
        <w:tc>
          <w:tcPr>
            <w:tcW w:w="0" w:type="auto"/>
            <w:vAlign w:val="center"/>
          </w:tcPr>
          <w:p w14:paraId="62F15299" w14:textId="77777777" w:rsidR="0021079F" w:rsidRPr="00D93B8F" w:rsidRDefault="0021079F" w:rsidP="00A12F2C">
            <w:pPr>
              <w:spacing w:line="276" w:lineRule="auto"/>
              <w:contextualSpacing/>
              <w:rPr>
                <w:rFonts w:cs="Times New Roman"/>
              </w:rPr>
            </w:pPr>
            <w:r w:rsidRPr="00D93B8F">
              <w:rPr>
                <w:rFonts w:cs="Times New Roman"/>
              </w:rPr>
              <w:t>7.1.1.2</w:t>
            </w:r>
          </w:p>
        </w:tc>
        <w:tc>
          <w:tcPr>
            <w:tcW w:w="0" w:type="auto"/>
            <w:vAlign w:val="center"/>
          </w:tcPr>
          <w:p w14:paraId="5EFAA01B" w14:textId="77777777" w:rsidR="0021079F" w:rsidRPr="00D93B8F" w:rsidRDefault="0021079F" w:rsidP="00A12F2C">
            <w:pPr>
              <w:spacing w:line="276" w:lineRule="auto"/>
              <w:contextualSpacing/>
              <w:rPr>
                <w:rFonts w:cs="Times New Roman"/>
              </w:rPr>
            </w:pPr>
            <w:r w:rsidRPr="00D93B8F">
              <w:rPr>
                <w:rFonts w:cs="Times New Roman"/>
              </w:rPr>
              <w:t>Количество исключенных из реестра записей по категориям</w:t>
            </w:r>
          </w:p>
        </w:tc>
        <w:tc>
          <w:tcPr>
            <w:tcW w:w="0" w:type="auto"/>
            <w:vAlign w:val="center"/>
          </w:tcPr>
          <w:p w14:paraId="4FDD148F"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F6A893D" w14:textId="77777777" w:rsidR="0021079F" w:rsidRPr="00D93B8F" w:rsidRDefault="0021079F" w:rsidP="00A12F2C">
            <w:pPr>
              <w:spacing w:line="276" w:lineRule="auto"/>
              <w:contextualSpacing/>
              <w:rPr>
                <w:rFonts w:cs="Times New Roman"/>
              </w:rPr>
            </w:pPr>
            <w:r w:rsidRPr="00D93B8F">
              <w:rPr>
                <w:rFonts w:cs="Times New Roman"/>
              </w:rPr>
              <w:t>Исключенные из реестра записи по категориям запрещенной информации</w:t>
            </w:r>
          </w:p>
        </w:tc>
        <w:tc>
          <w:tcPr>
            <w:tcW w:w="0" w:type="auto"/>
            <w:vAlign w:val="center"/>
          </w:tcPr>
          <w:p w14:paraId="651FDA73"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C2EE98A" w14:textId="77777777" w:rsidTr="004809AF">
        <w:tc>
          <w:tcPr>
            <w:tcW w:w="0" w:type="auto"/>
            <w:vAlign w:val="center"/>
          </w:tcPr>
          <w:p w14:paraId="7FD31FA6" w14:textId="77777777" w:rsidR="0021079F" w:rsidRPr="00D93B8F" w:rsidRDefault="0021079F" w:rsidP="00A12F2C">
            <w:pPr>
              <w:spacing w:line="276" w:lineRule="auto"/>
              <w:contextualSpacing/>
              <w:rPr>
                <w:rFonts w:cs="Times New Roman"/>
              </w:rPr>
            </w:pPr>
            <w:r w:rsidRPr="00D93B8F">
              <w:rPr>
                <w:rFonts w:cs="Times New Roman"/>
              </w:rPr>
              <w:lastRenderedPageBreak/>
              <w:t>7.1.1.3</w:t>
            </w:r>
          </w:p>
        </w:tc>
        <w:tc>
          <w:tcPr>
            <w:tcW w:w="0" w:type="auto"/>
            <w:vAlign w:val="center"/>
          </w:tcPr>
          <w:p w14:paraId="61721A10" w14:textId="77777777" w:rsidR="0021079F" w:rsidRPr="00D93B8F" w:rsidRDefault="0021079F" w:rsidP="00A12F2C">
            <w:pPr>
              <w:spacing w:line="276" w:lineRule="auto"/>
              <w:contextualSpacing/>
              <w:rPr>
                <w:rFonts w:cs="Times New Roman"/>
              </w:rPr>
            </w:pPr>
            <w:r w:rsidRPr="00D93B8F">
              <w:rPr>
                <w:rFonts w:cs="Times New Roman"/>
              </w:rPr>
              <w:t>Количество запрещенных сетевых адресов в реестре по категориям</w:t>
            </w:r>
          </w:p>
        </w:tc>
        <w:tc>
          <w:tcPr>
            <w:tcW w:w="0" w:type="auto"/>
            <w:vAlign w:val="center"/>
          </w:tcPr>
          <w:p w14:paraId="715ED444"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5E022997" w14:textId="77777777" w:rsidR="0021079F" w:rsidRPr="00D93B8F" w:rsidRDefault="0021079F" w:rsidP="00A12F2C">
            <w:pPr>
              <w:spacing w:line="276" w:lineRule="auto"/>
              <w:contextualSpacing/>
              <w:rPr>
                <w:rFonts w:cs="Times New Roman"/>
              </w:rPr>
            </w:pPr>
            <w:r w:rsidRPr="00D93B8F">
              <w:rPr>
                <w:rFonts w:cs="Times New Roman"/>
              </w:rPr>
              <w:t>Включенные в реестр запрещенные сетевые адреса по категориям запрещенной информации</w:t>
            </w:r>
          </w:p>
        </w:tc>
        <w:tc>
          <w:tcPr>
            <w:tcW w:w="0" w:type="auto"/>
            <w:vAlign w:val="center"/>
          </w:tcPr>
          <w:p w14:paraId="14026D7C"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5C3C173E" w14:textId="77777777" w:rsidTr="004809AF">
        <w:tc>
          <w:tcPr>
            <w:tcW w:w="0" w:type="auto"/>
            <w:vAlign w:val="center"/>
          </w:tcPr>
          <w:p w14:paraId="6EC23583" w14:textId="77777777" w:rsidR="0021079F" w:rsidRPr="00D93B8F" w:rsidRDefault="0021079F" w:rsidP="00A12F2C">
            <w:pPr>
              <w:spacing w:line="276" w:lineRule="auto"/>
              <w:contextualSpacing/>
              <w:rPr>
                <w:rFonts w:cs="Times New Roman"/>
              </w:rPr>
            </w:pPr>
            <w:r w:rsidRPr="00D93B8F">
              <w:rPr>
                <w:rFonts w:cs="Times New Roman"/>
              </w:rPr>
              <w:t>7.1.1.4</w:t>
            </w:r>
          </w:p>
        </w:tc>
        <w:tc>
          <w:tcPr>
            <w:tcW w:w="0" w:type="auto"/>
            <w:vAlign w:val="center"/>
          </w:tcPr>
          <w:p w14:paraId="2B8BCF63" w14:textId="77777777" w:rsidR="0021079F" w:rsidRPr="00D93B8F" w:rsidRDefault="0021079F" w:rsidP="00A12F2C">
            <w:pPr>
              <w:spacing w:line="276" w:lineRule="auto"/>
              <w:contextualSpacing/>
              <w:rPr>
                <w:rFonts w:cs="Times New Roman"/>
              </w:rPr>
            </w:pPr>
            <w:r w:rsidRPr="00D93B8F">
              <w:rPr>
                <w:rFonts w:cs="Times New Roman"/>
              </w:rPr>
              <w:t>Подробная статистика за сутки</w:t>
            </w:r>
          </w:p>
        </w:tc>
        <w:tc>
          <w:tcPr>
            <w:tcW w:w="0" w:type="auto"/>
            <w:vAlign w:val="center"/>
          </w:tcPr>
          <w:p w14:paraId="2D9FD8EA" w14:textId="77777777" w:rsidR="0021079F" w:rsidRPr="00D93B8F" w:rsidRDefault="0021079F" w:rsidP="00A12F2C">
            <w:pPr>
              <w:spacing w:line="276" w:lineRule="auto"/>
              <w:contextualSpacing/>
              <w:rPr>
                <w:rFonts w:cs="Times New Roman"/>
              </w:rPr>
            </w:pPr>
            <w:r w:rsidRPr="00D93B8F">
              <w:rPr>
                <w:rFonts w:cs="Times New Roman"/>
              </w:rPr>
              <w:t xml:space="preserve">1. Дата формирования отчета </w:t>
            </w:r>
            <w:r w:rsidRPr="00D93B8F">
              <w:rPr>
                <w:rFonts w:cs="Times New Roman"/>
                <w:i/>
              </w:rPr>
              <w:t>(обязательный, диапазон дат с/по)</w:t>
            </w:r>
          </w:p>
        </w:tc>
        <w:tc>
          <w:tcPr>
            <w:tcW w:w="0" w:type="auto"/>
            <w:vAlign w:val="center"/>
          </w:tcPr>
          <w:p w14:paraId="68515B94" w14:textId="77777777" w:rsidR="0021079F" w:rsidRPr="00D93B8F" w:rsidRDefault="0021079F" w:rsidP="00A12F2C">
            <w:pPr>
              <w:spacing w:line="276" w:lineRule="auto"/>
              <w:contextualSpacing/>
              <w:rPr>
                <w:rFonts w:cs="Times New Roman"/>
              </w:rPr>
            </w:pPr>
            <w:r w:rsidRPr="00D93B8F">
              <w:rPr>
                <w:rFonts w:cs="Times New Roman"/>
              </w:rPr>
              <w:t>Статистика по реестру на определенную дату:</w:t>
            </w:r>
          </w:p>
          <w:p w14:paraId="14331D0D" w14:textId="77777777" w:rsidR="0021079F" w:rsidRPr="00D93B8F" w:rsidRDefault="0021079F" w:rsidP="00A12F2C">
            <w:pPr>
              <w:spacing w:line="276" w:lineRule="auto"/>
              <w:contextualSpacing/>
              <w:rPr>
                <w:rFonts w:cs="Times New Roman"/>
              </w:rPr>
            </w:pPr>
            <w:r w:rsidRPr="00D93B8F">
              <w:rPr>
                <w:rFonts w:cs="Times New Roman"/>
              </w:rPr>
              <w:t>1. Внесено записей в реестр</w:t>
            </w:r>
          </w:p>
          <w:p w14:paraId="07EE3EDD" w14:textId="77777777" w:rsidR="0021079F" w:rsidRPr="00D93B8F" w:rsidRDefault="0021079F" w:rsidP="00A12F2C">
            <w:pPr>
              <w:spacing w:line="276" w:lineRule="auto"/>
              <w:contextualSpacing/>
              <w:rPr>
                <w:rFonts w:cs="Times New Roman"/>
              </w:rPr>
            </w:pPr>
            <w:r w:rsidRPr="00D93B8F">
              <w:rPr>
                <w:rFonts w:cs="Times New Roman"/>
              </w:rPr>
              <w:t>2. Направлено уведомлений владельцам сайтов</w:t>
            </w:r>
          </w:p>
          <w:p w14:paraId="59EE4E2B" w14:textId="77777777" w:rsidR="0021079F" w:rsidRPr="00D93B8F" w:rsidRDefault="0021079F" w:rsidP="00A12F2C">
            <w:pPr>
              <w:spacing w:line="276" w:lineRule="auto"/>
              <w:contextualSpacing/>
              <w:rPr>
                <w:rFonts w:cs="Times New Roman"/>
              </w:rPr>
            </w:pPr>
            <w:r w:rsidRPr="00D93B8F">
              <w:rPr>
                <w:rFonts w:cs="Times New Roman"/>
              </w:rPr>
              <w:t>3. Выявлено фактов удаления информации</w:t>
            </w:r>
          </w:p>
          <w:p w14:paraId="2639B611" w14:textId="77777777" w:rsidR="0021079F" w:rsidRPr="00D93B8F" w:rsidRDefault="0021079F" w:rsidP="00A12F2C">
            <w:pPr>
              <w:spacing w:line="276" w:lineRule="auto"/>
              <w:contextualSpacing/>
              <w:rPr>
                <w:rFonts w:cs="Times New Roman"/>
              </w:rPr>
            </w:pPr>
            <w:r w:rsidRPr="00D93B8F">
              <w:rPr>
                <w:rFonts w:cs="Times New Roman"/>
              </w:rPr>
              <w:t>4. Выявлено фактов неудаления информации</w:t>
            </w:r>
          </w:p>
          <w:p w14:paraId="0F0A79FA" w14:textId="77777777" w:rsidR="0021079F" w:rsidRPr="00D93B8F" w:rsidRDefault="0021079F" w:rsidP="00A12F2C">
            <w:pPr>
              <w:spacing w:line="276" w:lineRule="auto"/>
              <w:contextualSpacing/>
              <w:rPr>
                <w:rFonts w:cs="Times New Roman"/>
              </w:rPr>
            </w:pPr>
            <w:r w:rsidRPr="00D93B8F">
              <w:rPr>
                <w:rFonts w:cs="Times New Roman"/>
              </w:rPr>
              <w:t>5. Количество записей в реестре в отношении IP-адресов, подлежащих блокированию (по состоянию на конец периода)</w:t>
            </w:r>
          </w:p>
          <w:p w14:paraId="1FF63075" w14:textId="77777777" w:rsidR="0021079F" w:rsidRPr="00D93B8F" w:rsidRDefault="0021079F" w:rsidP="00A12F2C">
            <w:pPr>
              <w:spacing w:line="276" w:lineRule="auto"/>
              <w:contextualSpacing/>
              <w:rPr>
                <w:rFonts w:cs="Times New Roman"/>
              </w:rPr>
            </w:pPr>
            <w:r w:rsidRPr="00D93B8F">
              <w:rPr>
                <w:rFonts w:cs="Times New Roman"/>
              </w:rPr>
              <w:t>6. Количество операторов связи, прошедших авторизацию с использованием ЭП</w:t>
            </w:r>
          </w:p>
          <w:p w14:paraId="42ADBAAA" w14:textId="77777777" w:rsidR="0021079F" w:rsidRPr="00D93B8F" w:rsidRDefault="0021079F" w:rsidP="00A12F2C">
            <w:pPr>
              <w:spacing w:line="276" w:lineRule="auto"/>
              <w:contextualSpacing/>
              <w:rPr>
                <w:rFonts w:cs="Times New Roman"/>
              </w:rPr>
            </w:pPr>
            <w:r w:rsidRPr="00D93B8F">
              <w:rPr>
                <w:rFonts w:cs="Times New Roman"/>
              </w:rPr>
              <w:t>7. Количество уникальных операторов связи, получивших выгрузку из реестра за день</w:t>
            </w:r>
          </w:p>
          <w:p w14:paraId="1DDEF483" w14:textId="77777777" w:rsidR="0021079F" w:rsidRPr="00D93B8F" w:rsidRDefault="0021079F" w:rsidP="00A12F2C">
            <w:pPr>
              <w:spacing w:line="276" w:lineRule="auto"/>
              <w:contextualSpacing/>
              <w:rPr>
                <w:rFonts w:cs="Times New Roman"/>
              </w:rPr>
            </w:pPr>
            <w:r w:rsidRPr="00D93B8F">
              <w:rPr>
                <w:rFonts w:cs="Times New Roman"/>
              </w:rPr>
              <w:t>8. Общее количество исключенных из реестра записей</w:t>
            </w:r>
          </w:p>
        </w:tc>
        <w:tc>
          <w:tcPr>
            <w:tcW w:w="0" w:type="auto"/>
            <w:vAlign w:val="center"/>
          </w:tcPr>
          <w:p w14:paraId="0D56F685" w14:textId="77777777" w:rsidR="0021079F" w:rsidRPr="00D93B8F" w:rsidRDefault="0021079F" w:rsidP="00A12F2C">
            <w:pPr>
              <w:spacing w:line="276" w:lineRule="auto"/>
              <w:contextualSpacing/>
              <w:rPr>
                <w:rFonts w:cs="Times New Roman"/>
              </w:rPr>
            </w:pPr>
          </w:p>
        </w:tc>
      </w:tr>
      <w:tr w:rsidR="00D32FE9" w:rsidRPr="00D93B8F" w14:paraId="105CB906" w14:textId="77777777" w:rsidTr="004809AF">
        <w:tc>
          <w:tcPr>
            <w:tcW w:w="0" w:type="auto"/>
            <w:vAlign w:val="center"/>
          </w:tcPr>
          <w:p w14:paraId="085497F1" w14:textId="77777777" w:rsidR="0021079F" w:rsidRPr="00D93B8F" w:rsidRDefault="0021079F" w:rsidP="00A12F2C">
            <w:pPr>
              <w:spacing w:line="276" w:lineRule="auto"/>
              <w:contextualSpacing/>
              <w:rPr>
                <w:rFonts w:cs="Times New Roman"/>
              </w:rPr>
            </w:pPr>
            <w:r w:rsidRPr="00D93B8F">
              <w:rPr>
                <w:rFonts w:cs="Times New Roman"/>
              </w:rPr>
              <w:t>7.1.1.5</w:t>
            </w:r>
          </w:p>
        </w:tc>
        <w:tc>
          <w:tcPr>
            <w:tcW w:w="0" w:type="auto"/>
            <w:vAlign w:val="center"/>
          </w:tcPr>
          <w:p w14:paraId="3055BA0A" w14:textId="77777777" w:rsidR="0021079F" w:rsidRPr="00D93B8F" w:rsidRDefault="0021079F" w:rsidP="00A12F2C">
            <w:pPr>
              <w:spacing w:line="276" w:lineRule="auto"/>
              <w:contextualSpacing/>
              <w:rPr>
                <w:rFonts w:cs="Times New Roman"/>
              </w:rPr>
            </w:pPr>
            <w:r w:rsidRPr="00D93B8F">
              <w:rPr>
                <w:rFonts w:cs="Times New Roman"/>
              </w:rPr>
              <w:t>Карта реестра</w:t>
            </w:r>
          </w:p>
        </w:tc>
        <w:tc>
          <w:tcPr>
            <w:tcW w:w="0" w:type="auto"/>
            <w:vAlign w:val="center"/>
          </w:tcPr>
          <w:p w14:paraId="63CEE207" w14:textId="77777777" w:rsidR="0021079F" w:rsidRPr="00D93B8F" w:rsidRDefault="0021079F" w:rsidP="00A12F2C">
            <w:pPr>
              <w:spacing w:line="276" w:lineRule="auto"/>
              <w:contextualSpacing/>
              <w:rPr>
                <w:rFonts w:cs="Times New Roman"/>
                <w:i/>
              </w:rPr>
            </w:pPr>
            <w:r w:rsidRPr="00D93B8F">
              <w:rPr>
                <w:rFonts w:cs="Times New Roman"/>
              </w:rPr>
              <w:t xml:space="preserve">1. Количество строк </w:t>
            </w:r>
            <w:r w:rsidRPr="00D93B8F">
              <w:rPr>
                <w:rFonts w:cs="Times New Roman"/>
                <w:i/>
              </w:rPr>
              <w:t>(необязательный, строка)</w:t>
            </w:r>
          </w:p>
          <w:p w14:paraId="12C222ED" w14:textId="77777777" w:rsidR="0021079F" w:rsidRPr="00D93B8F" w:rsidRDefault="0021079F" w:rsidP="00A12F2C">
            <w:pPr>
              <w:spacing w:line="276" w:lineRule="auto"/>
              <w:contextualSpacing/>
              <w:rPr>
                <w:rFonts w:cs="Times New Roman"/>
                <w:i/>
              </w:rPr>
            </w:pPr>
            <w:r w:rsidRPr="00D93B8F">
              <w:rPr>
                <w:rFonts w:cs="Times New Roman"/>
              </w:rPr>
              <w:t xml:space="preserve">2. Количество столбцов </w:t>
            </w:r>
            <w:r w:rsidRPr="00D93B8F">
              <w:rPr>
                <w:rFonts w:cs="Times New Roman"/>
                <w:i/>
              </w:rPr>
              <w:t xml:space="preserve">(необязательный, </w:t>
            </w:r>
            <w:r w:rsidRPr="00D93B8F">
              <w:rPr>
                <w:rFonts w:cs="Times New Roman"/>
                <w:i/>
              </w:rPr>
              <w:lastRenderedPageBreak/>
              <w:t>строка)</w:t>
            </w:r>
          </w:p>
          <w:p w14:paraId="3CC2A5A8" w14:textId="77777777" w:rsidR="0021079F" w:rsidRPr="00D93B8F" w:rsidRDefault="0021079F" w:rsidP="00A12F2C">
            <w:pPr>
              <w:spacing w:line="276" w:lineRule="auto"/>
              <w:contextualSpacing/>
              <w:rPr>
                <w:rFonts w:cs="Times New Roman"/>
                <w:i/>
              </w:rPr>
            </w:pPr>
            <w:r w:rsidRPr="00D93B8F">
              <w:rPr>
                <w:rFonts w:cs="Times New Roman"/>
              </w:rPr>
              <w:t xml:space="preserve">3. Статус записи </w:t>
            </w:r>
            <w:r w:rsidRPr="00D93B8F">
              <w:rPr>
                <w:rFonts w:cs="Times New Roman"/>
                <w:i/>
              </w:rPr>
              <w:t>(необязательный, множественный выбор)</w:t>
            </w:r>
          </w:p>
          <w:p w14:paraId="1259E36B" w14:textId="77777777" w:rsidR="0021079F" w:rsidRPr="00D93B8F" w:rsidRDefault="0021079F" w:rsidP="00A12F2C">
            <w:pPr>
              <w:spacing w:line="276" w:lineRule="auto"/>
              <w:contextualSpacing/>
              <w:rPr>
                <w:rFonts w:cs="Times New Roman"/>
              </w:rPr>
            </w:pPr>
            <w:r w:rsidRPr="00D93B8F">
              <w:rPr>
                <w:rFonts w:cs="Times New Roman"/>
              </w:rPr>
              <w:t xml:space="preserve">4. Количество дней на обработку </w:t>
            </w:r>
            <w:r w:rsidRPr="00D93B8F">
              <w:rPr>
                <w:rFonts w:cs="Times New Roman"/>
                <w:i/>
              </w:rPr>
              <w:t>(необязательный, диапазон от/до)</w:t>
            </w:r>
          </w:p>
        </w:tc>
        <w:tc>
          <w:tcPr>
            <w:tcW w:w="0" w:type="auto"/>
            <w:vAlign w:val="center"/>
          </w:tcPr>
          <w:p w14:paraId="1D763AFE"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номеров всех записей реестра</w:t>
            </w:r>
          </w:p>
        </w:tc>
        <w:tc>
          <w:tcPr>
            <w:tcW w:w="0" w:type="auto"/>
            <w:vAlign w:val="center"/>
          </w:tcPr>
          <w:p w14:paraId="5BC1E1D0" w14:textId="77777777" w:rsidR="0021079F" w:rsidRPr="00D93B8F" w:rsidRDefault="0021079F" w:rsidP="00A12F2C">
            <w:pPr>
              <w:spacing w:line="276" w:lineRule="auto"/>
              <w:contextualSpacing/>
              <w:rPr>
                <w:rFonts w:cs="Times New Roman"/>
              </w:rPr>
            </w:pPr>
            <w:r w:rsidRPr="00D93B8F">
              <w:rPr>
                <w:rFonts w:cs="Times New Roman"/>
              </w:rPr>
              <w:t xml:space="preserve">1. Табличное отображение номеров всех записей реестра с цветовым обозначением текущего статуса </w:t>
            </w:r>
            <w:r w:rsidRPr="00D93B8F">
              <w:rPr>
                <w:rFonts w:cs="Times New Roman"/>
              </w:rPr>
              <w:lastRenderedPageBreak/>
              <w:t>записи.</w:t>
            </w:r>
          </w:p>
          <w:p w14:paraId="3800C39A"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tc>
      </w:tr>
      <w:tr w:rsidR="00D32FE9" w:rsidRPr="00D93B8F" w14:paraId="1178B7A1" w14:textId="77777777" w:rsidTr="004809AF">
        <w:tc>
          <w:tcPr>
            <w:tcW w:w="0" w:type="auto"/>
            <w:tcMar>
              <w:left w:w="28" w:type="dxa"/>
              <w:right w:w="28" w:type="dxa"/>
            </w:tcMar>
            <w:vAlign w:val="center"/>
          </w:tcPr>
          <w:p w14:paraId="5032D8FF" w14:textId="77777777" w:rsidR="0021079F" w:rsidRPr="00D93B8F" w:rsidRDefault="0021079F" w:rsidP="00A12F2C">
            <w:pPr>
              <w:spacing w:line="276" w:lineRule="auto"/>
              <w:contextualSpacing/>
              <w:rPr>
                <w:rFonts w:cs="Times New Roman"/>
              </w:rPr>
            </w:pPr>
            <w:r w:rsidRPr="00D93B8F">
              <w:rPr>
                <w:rFonts w:cs="Times New Roman"/>
              </w:rPr>
              <w:lastRenderedPageBreak/>
              <w:t>7.1.1.5.1</w:t>
            </w:r>
          </w:p>
        </w:tc>
        <w:tc>
          <w:tcPr>
            <w:tcW w:w="0" w:type="auto"/>
            <w:vAlign w:val="center"/>
          </w:tcPr>
          <w:p w14:paraId="49BB82DB" w14:textId="77777777" w:rsidR="0021079F" w:rsidRPr="00D93B8F" w:rsidRDefault="0021079F" w:rsidP="00A12F2C">
            <w:pPr>
              <w:spacing w:line="276" w:lineRule="auto"/>
              <w:contextualSpacing/>
              <w:rPr>
                <w:rFonts w:cs="Times New Roman"/>
              </w:rPr>
            </w:pPr>
            <w:r w:rsidRPr="00D93B8F">
              <w:rPr>
                <w:rFonts w:cs="Times New Roman"/>
              </w:rPr>
              <w:t>Просмотр записи</w:t>
            </w:r>
          </w:p>
        </w:tc>
        <w:tc>
          <w:tcPr>
            <w:tcW w:w="0" w:type="auto"/>
            <w:vAlign w:val="center"/>
          </w:tcPr>
          <w:p w14:paraId="3997EBB1"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1439C0DE" w14:textId="77777777" w:rsidR="0021079F" w:rsidRPr="00D93B8F" w:rsidRDefault="0021079F" w:rsidP="00A12F2C">
            <w:pPr>
              <w:spacing w:line="276" w:lineRule="auto"/>
              <w:contextualSpacing/>
              <w:rPr>
                <w:rFonts w:cs="Times New Roman"/>
              </w:rPr>
            </w:pPr>
            <w:r w:rsidRPr="00D93B8F">
              <w:rPr>
                <w:rFonts w:cs="Times New Roman"/>
              </w:rPr>
              <w:t>Подробная информация о записи в реестре (</w:t>
            </w:r>
            <w:r w:rsidRPr="00D93B8F">
              <w:rPr>
                <w:rFonts w:cs="Times New Roman"/>
                <w:lang w:val="en-US"/>
              </w:rPr>
              <w:t>ID</w:t>
            </w:r>
            <w:r w:rsidRPr="00D93B8F">
              <w:rPr>
                <w:rFonts w:cs="Times New Roman"/>
              </w:rPr>
              <w:t xml:space="preserve">, номер, статус, дата, категория, уполномоченный орган, </w:t>
            </w:r>
            <w:r w:rsidRPr="00D93B8F">
              <w:rPr>
                <w:rFonts w:cs="Times New Roman"/>
                <w:lang w:val="en-US"/>
              </w:rPr>
              <w:t>URL</w:t>
            </w:r>
            <w:r w:rsidRPr="00D93B8F">
              <w:rPr>
                <w:rFonts w:cs="Times New Roman"/>
              </w:rPr>
              <w:t xml:space="preserve">, </w:t>
            </w:r>
            <w:r w:rsidRPr="00D93B8F">
              <w:rPr>
                <w:rFonts w:cs="Times New Roman"/>
                <w:lang w:val="en-US"/>
              </w:rPr>
              <w:t>IP</w:t>
            </w:r>
            <w:r w:rsidRPr="00D93B8F">
              <w:rPr>
                <w:rFonts w:cs="Times New Roman"/>
              </w:rPr>
              <w:t>, доменное имя)</w:t>
            </w:r>
          </w:p>
        </w:tc>
        <w:tc>
          <w:tcPr>
            <w:tcW w:w="0" w:type="auto"/>
            <w:vAlign w:val="center"/>
          </w:tcPr>
          <w:p w14:paraId="06A8B6C7" w14:textId="77777777" w:rsidR="0021079F" w:rsidRPr="00D93B8F" w:rsidRDefault="0021079F" w:rsidP="00A12F2C">
            <w:pPr>
              <w:spacing w:line="276" w:lineRule="auto"/>
              <w:contextualSpacing/>
              <w:rPr>
                <w:rFonts w:cs="Times New Roman"/>
              </w:rPr>
            </w:pPr>
          </w:p>
        </w:tc>
      </w:tr>
      <w:tr w:rsidR="00D32FE9" w:rsidRPr="00D93B8F" w14:paraId="5F7EFF6A" w14:textId="77777777" w:rsidTr="004809AF">
        <w:tc>
          <w:tcPr>
            <w:tcW w:w="0" w:type="auto"/>
            <w:vAlign w:val="center"/>
          </w:tcPr>
          <w:p w14:paraId="5F294BF7" w14:textId="77777777" w:rsidR="0021079F" w:rsidRPr="00D93B8F" w:rsidRDefault="0021079F" w:rsidP="00A12F2C">
            <w:pPr>
              <w:spacing w:line="276" w:lineRule="auto"/>
              <w:contextualSpacing/>
              <w:rPr>
                <w:rFonts w:cs="Times New Roman"/>
              </w:rPr>
            </w:pPr>
            <w:r w:rsidRPr="00D93B8F">
              <w:rPr>
                <w:rFonts w:cs="Times New Roman"/>
              </w:rPr>
              <w:t>7.1.2</w:t>
            </w:r>
          </w:p>
        </w:tc>
        <w:tc>
          <w:tcPr>
            <w:tcW w:w="0" w:type="auto"/>
            <w:vAlign w:val="center"/>
          </w:tcPr>
          <w:p w14:paraId="4E543093" w14:textId="77777777" w:rsidR="0021079F" w:rsidRPr="00D93B8F" w:rsidRDefault="0021079F" w:rsidP="00A12F2C">
            <w:pPr>
              <w:spacing w:line="276" w:lineRule="auto"/>
              <w:contextualSpacing/>
              <w:rPr>
                <w:rFonts w:cs="Times New Roman"/>
              </w:rPr>
            </w:pPr>
            <w:r w:rsidRPr="00D93B8F">
              <w:rPr>
                <w:rFonts w:cs="Times New Roman"/>
              </w:rPr>
              <w:t>Раздел реестра п.7.1 "Действующие записи в реестре по категориям запрещенной информации"</w:t>
            </w:r>
          </w:p>
        </w:tc>
        <w:tc>
          <w:tcPr>
            <w:tcW w:w="0" w:type="auto"/>
            <w:vAlign w:val="center"/>
          </w:tcPr>
          <w:p w14:paraId="0ED85C2F"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1D553651" w14:textId="77777777" w:rsidR="0021079F" w:rsidRPr="00D93B8F" w:rsidRDefault="0021079F" w:rsidP="00A12F2C">
            <w:pPr>
              <w:spacing w:line="276" w:lineRule="auto"/>
              <w:contextualSpacing/>
              <w:rPr>
                <w:rFonts w:cs="Times New Roman"/>
              </w:rPr>
            </w:pPr>
            <w:r w:rsidRPr="00D93B8F">
              <w:rPr>
                <w:rFonts w:cs="Times New Roman"/>
              </w:rPr>
              <w:t>Количество действующих записей в реестре по категориям запрещенной информации</w:t>
            </w:r>
          </w:p>
        </w:tc>
        <w:tc>
          <w:tcPr>
            <w:tcW w:w="0" w:type="auto"/>
            <w:vAlign w:val="center"/>
          </w:tcPr>
          <w:p w14:paraId="69118097"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1665E20F" w14:textId="77777777" w:rsidTr="004809AF">
        <w:tc>
          <w:tcPr>
            <w:tcW w:w="0" w:type="auto"/>
            <w:vAlign w:val="center"/>
          </w:tcPr>
          <w:p w14:paraId="26196831" w14:textId="77777777" w:rsidR="0021079F" w:rsidRPr="00D93B8F" w:rsidRDefault="0021079F" w:rsidP="00A12F2C">
            <w:pPr>
              <w:spacing w:line="276" w:lineRule="auto"/>
              <w:contextualSpacing/>
              <w:rPr>
                <w:rFonts w:cs="Times New Roman"/>
              </w:rPr>
            </w:pPr>
            <w:r w:rsidRPr="00D93B8F">
              <w:rPr>
                <w:rFonts w:cs="Times New Roman"/>
              </w:rPr>
              <w:t>7.1.3</w:t>
            </w:r>
          </w:p>
        </w:tc>
        <w:tc>
          <w:tcPr>
            <w:tcW w:w="0" w:type="auto"/>
            <w:vAlign w:val="center"/>
          </w:tcPr>
          <w:p w14:paraId="37BEDBBF" w14:textId="77777777" w:rsidR="0021079F" w:rsidRPr="00D93B8F" w:rsidRDefault="0021079F" w:rsidP="00A12F2C">
            <w:pPr>
              <w:spacing w:line="276" w:lineRule="auto"/>
              <w:contextualSpacing/>
              <w:rPr>
                <w:rFonts w:cs="Times New Roman"/>
              </w:rPr>
            </w:pPr>
            <w:r w:rsidRPr="00D93B8F">
              <w:rPr>
                <w:rFonts w:cs="Times New Roman"/>
              </w:rPr>
              <w:t>Раздел реестра п.7.1 "Факты авторизации ОС для получения выгрузки из реестра за последние дни"</w:t>
            </w:r>
          </w:p>
        </w:tc>
        <w:tc>
          <w:tcPr>
            <w:tcW w:w="0" w:type="auto"/>
            <w:vAlign w:val="center"/>
          </w:tcPr>
          <w:p w14:paraId="3000EDDA"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EB19844" w14:textId="77777777" w:rsidR="0021079F" w:rsidRPr="00D93B8F" w:rsidRDefault="0021079F" w:rsidP="00A12F2C">
            <w:pPr>
              <w:spacing w:line="276" w:lineRule="auto"/>
              <w:contextualSpacing/>
              <w:rPr>
                <w:rFonts w:cs="Times New Roman"/>
              </w:rPr>
            </w:pPr>
            <w:r w:rsidRPr="00D93B8F">
              <w:rPr>
                <w:rFonts w:cs="Times New Roman"/>
              </w:rPr>
              <w:t>Информация за последние 5 дней:</w:t>
            </w:r>
          </w:p>
          <w:p w14:paraId="6E2B3AE6" w14:textId="77777777" w:rsidR="0021079F" w:rsidRPr="00D93B8F" w:rsidRDefault="0021079F" w:rsidP="00A12F2C">
            <w:pPr>
              <w:spacing w:line="276" w:lineRule="auto"/>
              <w:contextualSpacing/>
              <w:rPr>
                <w:rFonts w:cs="Times New Roman"/>
              </w:rPr>
            </w:pPr>
            <w:r w:rsidRPr="00D93B8F">
              <w:rPr>
                <w:rFonts w:cs="Times New Roman"/>
              </w:rPr>
              <w:t>1. Количество ОС, обратившихся за выгрузкой в течение дня</w:t>
            </w:r>
          </w:p>
          <w:p w14:paraId="0B7F6D5D" w14:textId="77777777" w:rsidR="0021079F" w:rsidRPr="00D93B8F" w:rsidRDefault="0021079F" w:rsidP="00A12F2C">
            <w:pPr>
              <w:spacing w:line="276" w:lineRule="auto"/>
              <w:contextualSpacing/>
              <w:rPr>
                <w:rFonts w:cs="Times New Roman"/>
              </w:rPr>
            </w:pPr>
            <w:r w:rsidRPr="00D93B8F">
              <w:rPr>
                <w:rFonts w:cs="Times New Roman"/>
              </w:rPr>
              <w:t>2. Количество обращений ОС за выгрузкой</w:t>
            </w:r>
          </w:p>
          <w:p w14:paraId="32933A2A" w14:textId="77777777" w:rsidR="0021079F" w:rsidRPr="00D93B8F" w:rsidRDefault="0021079F" w:rsidP="00A12F2C">
            <w:pPr>
              <w:spacing w:line="276" w:lineRule="auto"/>
              <w:contextualSpacing/>
              <w:rPr>
                <w:rFonts w:cs="Times New Roman"/>
              </w:rPr>
            </w:pPr>
            <w:r w:rsidRPr="00D93B8F">
              <w:rPr>
                <w:rFonts w:cs="Times New Roman"/>
              </w:rPr>
              <w:t>3. Общее количество организаций, обратившихся за выгрузкой</w:t>
            </w:r>
          </w:p>
          <w:p w14:paraId="552B2BA2" w14:textId="77777777" w:rsidR="0021079F" w:rsidRPr="00D93B8F" w:rsidRDefault="0021079F" w:rsidP="00A12F2C">
            <w:pPr>
              <w:spacing w:line="276" w:lineRule="auto"/>
              <w:contextualSpacing/>
              <w:rPr>
                <w:rFonts w:cs="Times New Roman"/>
              </w:rPr>
            </w:pPr>
            <w:r w:rsidRPr="00D93B8F">
              <w:rPr>
                <w:rFonts w:cs="Times New Roman"/>
              </w:rPr>
              <w:t>4. Общее количество обращений организаций за выгрузкой</w:t>
            </w:r>
          </w:p>
          <w:p w14:paraId="7435BF8A" w14:textId="77777777" w:rsidR="0021079F" w:rsidRPr="00D93B8F" w:rsidRDefault="0021079F" w:rsidP="00A12F2C">
            <w:pPr>
              <w:spacing w:line="276" w:lineRule="auto"/>
              <w:contextualSpacing/>
              <w:rPr>
                <w:rFonts w:cs="Times New Roman"/>
              </w:rPr>
            </w:pPr>
            <w:r w:rsidRPr="00D93B8F">
              <w:rPr>
                <w:rFonts w:cs="Times New Roman"/>
              </w:rPr>
              <w:t>5. Процент успешной авторизации</w:t>
            </w:r>
          </w:p>
          <w:p w14:paraId="4D01FB3B" w14:textId="77777777" w:rsidR="0021079F" w:rsidRPr="00D93B8F" w:rsidRDefault="0021079F" w:rsidP="00A12F2C">
            <w:pPr>
              <w:spacing w:line="276" w:lineRule="auto"/>
              <w:contextualSpacing/>
              <w:rPr>
                <w:rFonts w:cs="Times New Roman"/>
              </w:rPr>
            </w:pPr>
            <w:r w:rsidRPr="00D93B8F">
              <w:rPr>
                <w:rFonts w:cs="Times New Roman"/>
              </w:rPr>
              <w:t>6. Количество ОС, прошедших авторизацию на конец дня</w:t>
            </w:r>
          </w:p>
          <w:p w14:paraId="600FE810" w14:textId="77777777" w:rsidR="0021079F" w:rsidRPr="00D93B8F" w:rsidRDefault="0021079F" w:rsidP="00A12F2C">
            <w:pPr>
              <w:spacing w:line="276" w:lineRule="auto"/>
              <w:contextualSpacing/>
              <w:rPr>
                <w:rFonts w:cs="Times New Roman"/>
              </w:rPr>
            </w:pPr>
            <w:r w:rsidRPr="00D93B8F">
              <w:rPr>
                <w:rFonts w:cs="Times New Roman"/>
              </w:rPr>
              <w:lastRenderedPageBreak/>
              <w:t>7. Количество новых ОС, прошедших авторизацию в течение дня</w:t>
            </w:r>
          </w:p>
        </w:tc>
        <w:tc>
          <w:tcPr>
            <w:tcW w:w="0" w:type="auto"/>
            <w:vAlign w:val="center"/>
          </w:tcPr>
          <w:p w14:paraId="5D46A1A6" w14:textId="77777777" w:rsidR="0021079F" w:rsidRPr="00D93B8F" w:rsidRDefault="0021079F" w:rsidP="00A12F2C">
            <w:pPr>
              <w:spacing w:line="276" w:lineRule="auto"/>
              <w:contextualSpacing/>
              <w:rPr>
                <w:rFonts w:cs="Times New Roman"/>
              </w:rPr>
            </w:pPr>
            <w:r w:rsidRPr="00D93B8F">
              <w:rPr>
                <w:rFonts w:cs="Times New Roman"/>
              </w:rPr>
              <w:lastRenderedPageBreak/>
              <w:t>1. Результаты отображаются в табличном и графическом виде</w:t>
            </w:r>
          </w:p>
          <w:p w14:paraId="79B45676" w14:textId="77777777" w:rsidR="0021079F" w:rsidRPr="00D93B8F" w:rsidRDefault="0021079F" w:rsidP="00A12F2C">
            <w:pPr>
              <w:spacing w:line="276" w:lineRule="auto"/>
              <w:contextualSpacing/>
              <w:rPr>
                <w:rFonts w:cs="Times New Roman"/>
              </w:rPr>
            </w:pPr>
            <w:r w:rsidRPr="00D93B8F">
              <w:rPr>
                <w:rFonts w:cs="Times New Roman"/>
              </w:rPr>
              <w:t>2. В разделе расположены ссылки на отчеты пп.7.5.1, 7.5.2, 7.5.3</w:t>
            </w:r>
          </w:p>
        </w:tc>
      </w:tr>
      <w:tr w:rsidR="00D32FE9" w:rsidRPr="00D93B8F" w14:paraId="60928DBB" w14:textId="77777777" w:rsidTr="004809AF">
        <w:tc>
          <w:tcPr>
            <w:tcW w:w="0" w:type="auto"/>
            <w:vAlign w:val="center"/>
          </w:tcPr>
          <w:p w14:paraId="5D9E1038" w14:textId="77777777" w:rsidR="0021079F" w:rsidRPr="00D93B8F" w:rsidRDefault="0021079F" w:rsidP="00A12F2C">
            <w:pPr>
              <w:spacing w:line="276" w:lineRule="auto"/>
              <w:contextualSpacing/>
              <w:rPr>
                <w:rFonts w:cs="Times New Roman"/>
              </w:rPr>
            </w:pPr>
            <w:r w:rsidRPr="00D93B8F">
              <w:rPr>
                <w:rFonts w:cs="Times New Roman"/>
              </w:rPr>
              <w:lastRenderedPageBreak/>
              <w:t>7.1.3.1</w:t>
            </w:r>
          </w:p>
        </w:tc>
        <w:tc>
          <w:tcPr>
            <w:tcW w:w="0" w:type="auto"/>
            <w:vAlign w:val="center"/>
          </w:tcPr>
          <w:p w14:paraId="13E12C15" w14:textId="77777777" w:rsidR="0021079F" w:rsidRPr="00D93B8F" w:rsidRDefault="0021079F" w:rsidP="00A12F2C">
            <w:pPr>
              <w:spacing w:line="276" w:lineRule="auto"/>
              <w:contextualSpacing/>
              <w:rPr>
                <w:rFonts w:cs="Times New Roman"/>
              </w:rPr>
            </w:pPr>
            <w:r w:rsidRPr="00D93B8F">
              <w:rPr>
                <w:rFonts w:cs="Times New Roman"/>
              </w:rPr>
              <w:t>Все факты авторизации ОС для получения выгрузки из реестра</w:t>
            </w:r>
          </w:p>
        </w:tc>
        <w:tc>
          <w:tcPr>
            <w:tcW w:w="0" w:type="auto"/>
            <w:vAlign w:val="center"/>
          </w:tcPr>
          <w:p w14:paraId="4064DF25" w14:textId="77777777" w:rsidR="0021079F" w:rsidRPr="00D93B8F" w:rsidRDefault="0021079F" w:rsidP="00A12F2C">
            <w:pPr>
              <w:spacing w:line="276" w:lineRule="auto"/>
              <w:contextualSpacing/>
              <w:rPr>
                <w:rFonts w:cs="Times New Roman"/>
              </w:rPr>
            </w:pPr>
            <w:r w:rsidRPr="00D93B8F">
              <w:rPr>
                <w:rFonts w:cs="Times New Roman"/>
              </w:rPr>
              <w:t xml:space="preserve">1. Максимальное количество строк на странице </w:t>
            </w:r>
            <w:r w:rsidRPr="00D93B8F">
              <w:rPr>
                <w:rFonts w:cs="Times New Roman"/>
                <w:i/>
              </w:rPr>
              <w:t>(необязательный, строка)</w:t>
            </w:r>
          </w:p>
        </w:tc>
        <w:tc>
          <w:tcPr>
            <w:tcW w:w="0" w:type="auto"/>
            <w:vAlign w:val="center"/>
          </w:tcPr>
          <w:p w14:paraId="78D16D26" w14:textId="77777777" w:rsidR="0021079F" w:rsidRPr="00D93B8F" w:rsidRDefault="0021079F" w:rsidP="00A12F2C">
            <w:pPr>
              <w:spacing w:line="276" w:lineRule="auto"/>
              <w:contextualSpacing/>
              <w:rPr>
                <w:rFonts w:cs="Times New Roman"/>
              </w:rPr>
            </w:pPr>
            <w:r w:rsidRPr="00D93B8F">
              <w:rPr>
                <w:rFonts w:cs="Times New Roman"/>
              </w:rPr>
              <w:t>Информация за все время:</w:t>
            </w:r>
          </w:p>
          <w:p w14:paraId="15553B6D" w14:textId="77777777" w:rsidR="0021079F" w:rsidRPr="00D93B8F" w:rsidRDefault="0021079F" w:rsidP="00A12F2C">
            <w:pPr>
              <w:spacing w:line="276" w:lineRule="auto"/>
              <w:contextualSpacing/>
              <w:rPr>
                <w:rFonts w:cs="Times New Roman"/>
              </w:rPr>
            </w:pPr>
            <w:r w:rsidRPr="00D93B8F">
              <w:rPr>
                <w:rFonts w:cs="Times New Roman"/>
              </w:rPr>
              <w:t>1. Количество ОС, обратившихся за выгрузкой в течение дня</w:t>
            </w:r>
          </w:p>
          <w:p w14:paraId="01D57861" w14:textId="77777777" w:rsidR="0021079F" w:rsidRPr="00D93B8F" w:rsidRDefault="0021079F" w:rsidP="00A12F2C">
            <w:pPr>
              <w:spacing w:line="276" w:lineRule="auto"/>
              <w:contextualSpacing/>
              <w:rPr>
                <w:rFonts w:cs="Times New Roman"/>
              </w:rPr>
            </w:pPr>
            <w:r w:rsidRPr="00D93B8F">
              <w:rPr>
                <w:rFonts w:cs="Times New Roman"/>
              </w:rPr>
              <w:t>2. Количество обращений ОС за выгрузкой</w:t>
            </w:r>
          </w:p>
          <w:p w14:paraId="7577C20E" w14:textId="77777777" w:rsidR="0021079F" w:rsidRPr="00D93B8F" w:rsidRDefault="0021079F" w:rsidP="00A12F2C">
            <w:pPr>
              <w:spacing w:line="276" w:lineRule="auto"/>
              <w:contextualSpacing/>
              <w:rPr>
                <w:rFonts w:cs="Times New Roman"/>
              </w:rPr>
            </w:pPr>
            <w:r w:rsidRPr="00D93B8F">
              <w:rPr>
                <w:rFonts w:cs="Times New Roman"/>
              </w:rPr>
              <w:t>3. Общее количество организаций, обратившихся за выгрузкой</w:t>
            </w:r>
          </w:p>
          <w:p w14:paraId="0E5C825C" w14:textId="77777777" w:rsidR="0021079F" w:rsidRPr="00D93B8F" w:rsidRDefault="0021079F" w:rsidP="00A12F2C">
            <w:pPr>
              <w:spacing w:line="276" w:lineRule="auto"/>
              <w:contextualSpacing/>
              <w:rPr>
                <w:rFonts w:cs="Times New Roman"/>
              </w:rPr>
            </w:pPr>
            <w:r w:rsidRPr="00D93B8F">
              <w:rPr>
                <w:rFonts w:cs="Times New Roman"/>
              </w:rPr>
              <w:t>4. Общее количество обращений организаций за выгрузкой</w:t>
            </w:r>
          </w:p>
          <w:p w14:paraId="0E01C3CA" w14:textId="77777777" w:rsidR="0021079F" w:rsidRPr="00D93B8F" w:rsidRDefault="0021079F" w:rsidP="00A12F2C">
            <w:pPr>
              <w:spacing w:line="276" w:lineRule="auto"/>
              <w:contextualSpacing/>
              <w:rPr>
                <w:rFonts w:cs="Times New Roman"/>
              </w:rPr>
            </w:pPr>
            <w:r w:rsidRPr="00D93B8F">
              <w:rPr>
                <w:rFonts w:cs="Times New Roman"/>
              </w:rPr>
              <w:t>5. Процент успешной авторизации</w:t>
            </w:r>
          </w:p>
          <w:p w14:paraId="74C0D0FB" w14:textId="77777777" w:rsidR="0021079F" w:rsidRPr="00D93B8F" w:rsidRDefault="0021079F" w:rsidP="00A12F2C">
            <w:pPr>
              <w:spacing w:line="276" w:lineRule="auto"/>
              <w:contextualSpacing/>
              <w:rPr>
                <w:rFonts w:cs="Times New Roman"/>
              </w:rPr>
            </w:pPr>
            <w:r w:rsidRPr="00D93B8F">
              <w:rPr>
                <w:rFonts w:cs="Times New Roman"/>
              </w:rPr>
              <w:t>6. Количество ОС, прошедших авторизацию на конец дня</w:t>
            </w:r>
          </w:p>
          <w:p w14:paraId="241E1AA8" w14:textId="77777777" w:rsidR="0021079F" w:rsidRPr="00D93B8F" w:rsidRDefault="0021079F" w:rsidP="00A12F2C">
            <w:pPr>
              <w:spacing w:line="276" w:lineRule="auto"/>
              <w:contextualSpacing/>
              <w:rPr>
                <w:rFonts w:cs="Times New Roman"/>
              </w:rPr>
            </w:pPr>
            <w:r w:rsidRPr="00D93B8F">
              <w:rPr>
                <w:rFonts w:cs="Times New Roman"/>
              </w:rPr>
              <w:t>7. Количество новых ОС, прошедших авторизацию в течение дня</w:t>
            </w:r>
          </w:p>
        </w:tc>
        <w:tc>
          <w:tcPr>
            <w:tcW w:w="0" w:type="auto"/>
            <w:vAlign w:val="center"/>
          </w:tcPr>
          <w:p w14:paraId="31F1610B" w14:textId="77777777" w:rsidR="0021079F" w:rsidRPr="00D93B8F" w:rsidRDefault="0021079F" w:rsidP="00A12F2C">
            <w:pPr>
              <w:spacing w:line="276" w:lineRule="auto"/>
              <w:contextualSpacing/>
              <w:rPr>
                <w:rFonts w:cs="Times New Roman"/>
              </w:rPr>
            </w:pPr>
            <w:r w:rsidRPr="00D93B8F">
              <w:rPr>
                <w:rFonts w:cs="Times New Roman"/>
              </w:rPr>
              <w:t>1. Результаты отображаются в табличном и графическом виде</w:t>
            </w:r>
          </w:p>
          <w:p w14:paraId="1424BDD0" w14:textId="77777777" w:rsidR="0021079F" w:rsidRPr="00D93B8F" w:rsidRDefault="0021079F" w:rsidP="00A12F2C">
            <w:pPr>
              <w:spacing w:line="276" w:lineRule="auto"/>
              <w:contextualSpacing/>
              <w:rPr>
                <w:rFonts w:cs="Times New Roman"/>
              </w:rPr>
            </w:pPr>
            <w:r w:rsidRPr="00D93B8F">
              <w:rPr>
                <w:rFonts w:cs="Times New Roman"/>
              </w:rPr>
              <w:t>2. При нажатии на любую цифру в столбце "Количество ОС, обратившихся за выгрузкой в течение дня" или "Количество ОС, прошедших авторизацию на конец дня" открывается отчет п.7.1.3.1.1 (Список ОС).</w:t>
            </w:r>
          </w:p>
        </w:tc>
      </w:tr>
      <w:tr w:rsidR="00D32FE9" w:rsidRPr="00D93B8F" w14:paraId="3C1A49E5" w14:textId="77777777" w:rsidTr="004809AF">
        <w:tc>
          <w:tcPr>
            <w:tcW w:w="0" w:type="auto"/>
            <w:tcMar>
              <w:left w:w="28" w:type="dxa"/>
              <w:right w:w="28" w:type="dxa"/>
            </w:tcMar>
            <w:vAlign w:val="center"/>
          </w:tcPr>
          <w:p w14:paraId="71542F79" w14:textId="77777777" w:rsidR="0021079F" w:rsidRPr="00D93B8F" w:rsidRDefault="0021079F" w:rsidP="00A12F2C">
            <w:pPr>
              <w:spacing w:line="276" w:lineRule="auto"/>
              <w:contextualSpacing/>
              <w:rPr>
                <w:rFonts w:cs="Times New Roman"/>
              </w:rPr>
            </w:pPr>
            <w:r w:rsidRPr="00D93B8F">
              <w:rPr>
                <w:rFonts w:cs="Times New Roman"/>
              </w:rPr>
              <w:t>7.1.3.1.1</w:t>
            </w:r>
          </w:p>
        </w:tc>
        <w:tc>
          <w:tcPr>
            <w:tcW w:w="0" w:type="auto"/>
            <w:vAlign w:val="center"/>
          </w:tcPr>
          <w:p w14:paraId="45AE2E6A"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vAlign w:val="center"/>
          </w:tcPr>
          <w:p w14:paraId="46378348" w14:textId="77777777" w:rsidR="0021079F" w:rsidRPr="00D93B8F" w:rsidRDefault="0021079F" w:rsidP="00A12F2C">
            <w:pPr>
              <w:spacing w:line="276" w:lineRule="auto"/>
              <w:contextualSpacing/>
              <w:rPr>
                <w:rFonts w:cs="Times New Roman"/>
              </w:rPr>
            </w:pPr>
            <w:r w:rsidRPr="00D93B8F">
              <w:rPr>
                <w:rFonts w:cs="Times New Roman"/>
              </w:rPr>
              <w:t>1) Статус отображаемых ОС определяется неявно, исходя из того, на какую цифру и в каком отчете нажать.</w:t>
            </w:r>
          </w:p>
          <w:p w14:paraId="5AB434C6" w14:textId="77777777" w:rsidR="0021079F" w:rsidRPr="00D93B8F" w:rsidRDefault="0021079F" w:rsidP="00A12F2C">
            <w:pPr>
              <w:spacing w:line="276" w:lineRule="auto"/>
              <w:contextualSpacing/>
              <w:rPr>
                <w:rFonts w:cs="Times New Roman"/>
              </w:rPr>
            </w:pPr>
            <w:r w:rsidRPr="00D93B8F">
              <w:rPr>
                <w:rFonts w:cs="Times New Roman"/>
              </w:rPr>
              <w:t xml:space="preserve">1.1) При переходе из отчета п.7.1.3.1 может быть отображен "Список всех ОС, обратившихся за </w:t>
            </w:r>
            <w:r w:rsidRPr="00D93B8F">
              <w:rPr>
                <w:rFonts w:cs="Times New Roman"/>
              </w:rPr>
              <w:lastRenderedPageBreak/>
              <w:t>выгрузкой в течение дня" или "Список всех ОС, прошедших авторизацию на конец дня". При нажатии на цифру в строке "Всего" будет отображен "Список всех операторов связи, прошедших успешную авторизацию, за все время для РКН в целом".</w:t>
            </w:r>
          </w:p>
          <w:p w14:paraId="4E59850B" w14:textId="77777777" w:rsidR="0021079F" w:rsidRPr="00D93B8F" w:rsidRDefault="0021079F" w:rsidP="00A12F2C">
            <w:pPr>
              <w:spacing w:line="276" w:lineRule="auto"/>
              <w:contextualSpacing/>
              <w:rPr>
                <w:rFonts w:cs="Times New Roman"/>
              </w:rPr>
            </w:pPr>
            <w:r w:rsidRPr="00D93B8F">
              <w:rPr>
                <w:rFonts w:cs="Times New Roman"/>
              </w:rPr>
              <w:t>1.2) При переходе из отчета п.7.1.3.1 для выбранного ТО может быть отображен "Список всех операторов связи, прошедших успешную авторизацию за все время (для ТО)", "Список всех операторов связи, еще не прошедших авторизацию (для ТО)" или "Список всех операторов связи за все время (для ТО)"</w:t>
            </w:r>
          </w:p>
          <w:p w14:paraId="5B51CD2A" w14:textId="77777777" w:rsidR="0021079F" w:rsidRPr="00D93B8F" w:rsidRDefault="0021079F" w:rsidP="00A12F2C">
            <w:pPr>
              <w:spacing w:line="276" w:lineRule="auto"/>
              <w:contextualSpacing/>
              <w:rPr>
                <w:rFonts w:cs="Times New Roman"/>
              </w:rPr>
            </w:pPr>
            <w:r w:rsidRPr="00D93B8F">
              <w:rPr>
                <w:rFonts w:cs="Times New Roman"/>
              </w:rPr>
              <w:t>2) Дополнительно присутствует фильтр:</w:t>
            </w:r>
          </w:p>
          <w:p w14:paraId="6C3899C0" w14:textId="77777777" w:rsidR="0021079F" w:rsidRPr="00D93B8F" w:rsidRDefault="0021079F" w:rsidP="00A12F2C">
            <w:pPr>
              <w:spacing w:line="276" w:lineRule="auto"/>
              <w:contextualSpacing/>
              <w:rPr>
                <w:rFonts w:cs="Times New Roman"/>
              </w:rPr>
            </w:pPr>
            <w:r w:rsidRPr="00D93B8F">
              <w:rPr>
                <w:rFonts w:cs="Times New Roman"/>
              </w:rPr>
              <w:t xml:space="preserve">1. Максимальное количество строк на странице </w:t>
            </w:r>
            <w:r w:rsidRPr="00D93B8F">
              <w:rPr>
                <w:rFonts w:cs="Times New Roman"/>
                <w:i/>
              </w:rPr>
              <w:lastRenderedPageBreak/>
              <w:t>(необязательный, строка)</w:t>
            </w:r>
          </w:p>
          <w:p w14:paraId="526F3E41" w14:textId="77777777" w:rsidR="0021079F" w:rsidRPr="00D93B8F" w:rsidRDefault="0021079F" w:rsidP="00A12F2C">
            <w:pPr>
              <w:spacing w:line="276" w:lineRule="auto"/>
              <w:contextualSpacing/>
              <w:rPr>
                <w:rFonts w:cs="Times New Roman"/>
                <w:i/>
              </w:rPr>
            </w:pPr>
            <w:r w:rsidRPr="00D93B8F">
              <w:rPr>
                <w:rFonts w:cs="Times New Roman"/>
              </w:rPr>
              <w:t xml:space="preserve">2. Название организации </w:t>
            </w:r>
            <w:r w:rsidRPr="00D93B8F">
              <w:rPr>
                <w:rFonts w:cs="Times New Roman"/>
                <w:i/>
              </w:rPr>
              <w:t>(необязательный, строка)</w:t>
            </w:r>
          </w:p>
          <w:p w14:paraId="10B425D9" w14:textId="77777777" w:rsidR="0021079F" w:rsidRPr="00D93B8F" w:rsidRDefault="0021079F" w:rsidP="00A12F2C">
            <w:pPr>
              <w:spacing w:line="276" w:lineRule="auto"/>
              <w:contextualSpacing/>
              <w:rPr>
                <w:rFonts w:cs="Times New Roman"/>
                <w:i/>
              </w:rPr>
            </w:pPr>
            <w:r w:rsidRPr="00D93B8F">
              <w:rPr>
                <w:rFonts w:cs="Times New Roman"/>
              </w:rPr>
              <w:t xml:space="preserve">3. ИНН организации </w:t>
            </w:r>
            <w:r w:rsidRPr="00D93B8F">
              <w:rPr>
                <w:rFonts w:cs="Times New Roman"/>
                <w:i/>
              </w:rPr>
              <w:t>(необязательный, строка)</w:t>
            </w:r>
          </w:p>
          <w:p w14:paraId="6A1CAE53" w14:textId="77777777" w:rsidR="0021079F" w:rsidRPr="00D93B8F" w:rsidRDefault="0021079F" w:rsidP="00A12F2C">
            <w:pPr>
              <w:spacing w:line="276" w:lineRule="auto"/>
              <w:contextualSpacing/>
              <w:rPr>
                <w:rFonts w:cs="Times New Roman"/>
              </w:rPr>
            </w:pPr>
            <w:r w:rsidRPr="00D93B8F">
              <w:rPr>
                <w:rFonts w:cs="Times New Roman"/>
              </w:rPr>
              <w:t xml:space="preserve">4. ОГРН организации </w:t>
            </w:r>
            <w:r w:rsidRPr="00D93B8F">
              <w:rPr>
                <w:rFonts w:cs="Times New Roman"/>
                <w:i/>
              </w:rPr>
              <w:t>(необязательный, строка)</w:t>
            </w:r>
          </w:p>
        </w:tc>
        <w:tc>
          <w:tcPr>
            <w:tcW w:w="0" w:type="auto"/>
            <w:vAlign w:val="center"/>
          </w:tcPr>
          <w:p w14:paraId="6958A4B4" w14:textId="77777777" w:rsidR="0021079F" w:rsidRPr="00D93B8F" w:rsidRDefault="0021079F" w:rsidP="00A12F2C">
            <w:pPr>
              <w:spacing w:line="276" w:lineRule="auto"/>
              <w:contextualSpacing/>
              <w:rPr>
                <w:rFonts w:cs="Times New Roman"/>
              </w:rPr>
            </w:pPr>
            <w:r w:rsidRPr="00D93B8F">
              <w:rPr>
                <w:rFonts w:cs="Times New Roman"/>
              </w:rPr>
              <w:lastRenderedPageBreak/>
              <w:t>1. Список операторов связи</w:t>
            </w:r>
          </w:p>
          <w:p w14:paraId="08B38594" w14:textId="77777777" w:rsidR="0021079F" w:rsidRPr="00D93B8F" w:rsidRDefault="0021079F" w:rsidP="00A12F2C">
            <w:pPr>
              <w:spacing w:line="276" w:lineRule="auto"/>
              <w:contextualSpacing/>
              <w:rPr>
                <w:rFonts w:cs="Times New Roman"/>
              </w:rPr>
            </w:pPr>
            <w:r w:rsidRPr="00D93B8F">
              <w:rPr>
                <w:rFonts w:cs="Times New Roman"/>
              </w:rPr>
              <w:t>2. Для каждого оператора связи отображается информация по получению выгрузки за последние 10 дней и за все время:</w:t>
            </w:r>
          </w:p>
          <w:p w14:paraId="6A183FBA" w14:textId="77777777" w:rsidR="0021079F" w:rsidRPr="00D93B8F" w:rsidRDefault="0021079F" w:rsidP="00A12F2C">
            <w:pPr>
              <w:spacing w:line="276" w:lineRule="auto"/>
              <w:contextualSpacing/>
              <w:rPr>
                <w:rFonts w:cs="Times New Roman"/>
              </w:rPr>
            </w:pPr>
            <w:r w:rsidRPr="00D93B8F">
              <w:rPr>
                <w:rFonts w:cs="Times New Roman"/>
              </w:rPr>
              <w:t>2.1. Процент дней с запросами</w:t>
            </w:r>
          </w:p>
          <w:p w14:paraId="3F51AEEB" w14:textId="77777777" w:rsidR="0021079F" w:rsidRPr="00D93B8F" w:rsidRDefault="0021079F" w:rsidP="00A12F2C">
            <w:pPr>
              <w:spacing w:line="276" w:lineRule="auto"/>
              <w:contextualSpacing/>
              <w:rPr>
                <w:rFonts w:cs="Times New Roman"/>
              </w:rPr>
            </w:pPr>
            <w:r w:rsidRPr="00D93B8F">
              <w:rPr>
                <w:rFonts w:cs="Times New Roman"/>
              </w:rPr>
              <w:t>2.2. Количество запросов</w:t>
            </w:r>
          </w:p>
          <w:p w14:paraId="3BB039E0" w14:textId="77777777" w:rsidR="0021079F" w:rsidRPr="00D93B8F" w:rsidRDefault="0021079F" w:rsidP="00A12F2C">
            <w:pPr>
              <w:spacing w:line="276" w:lineRule="auto"/>
              <w:contextualSpacing/>
              <w:rPr>
                <w:rFonts w:cs="Times New Roman"/>
              </w:rPr>
            </w:pPr>
            <w:r w:rsidRPr="00D93B8F">
              <w:rPr>
                <w:rFonts w:cs="Times New Roman"/>
              </w:rPr>
              <w:t xml:space="preserve">2.3. Количество дней с </w:t>
            </w:r>
            <w:r w:rsidRPr="00D93B8F">
              <w:rPr>
                <w:rFonts w:cs="Times New Roman"/>
              </w:rPr>
              <w:lastRenderedPageBreak/>
              <w:t>запросами</w:t>
            </w:r>
          </w:p>
          <w:p w14:paraId="72A90B4E" w14:textId="77777777" w:rsidR="0021079F" w:rsidRPr="00D93B8F" w:rsidRDefault="0021079F" w:rsidP="00A12F2C">
            <w:pPr>
              <w:spacing w:line="276" w:lineRule="auto"/>
              <w:contextualSpacing/>
              <w:rPr>
                <w:rFonts w:cs="Times New Roman"/>
              </w:rPr>
            </w:pPr>
            <w:r w:rsidRPr="00D93B8F">
              <w:rPr>
                <w:rFonts w:cs="Times New Roman"/>
              </w:rPr>
              <w:t>2.4. Общее количество дней</w:t>
            </w:r>
          </w:p>
          <w:p w14:paraId="5A23B3BC" w14:textId="77777777" w:rsidR="0021079F" w:rsidRPr="00D93B8F" w:rsidRDefault="0021079F" w:rsidP="00A12F2C">
            <w:pPr>
              <w:spacing w:line="276" w:lineRule="auto"/>
              <w:contextualSpacing/>
              <w:rPr>
                <w:rFonts w:cs="Times New Roman"/>
              </w:rPr>
            </w:pPr>
            <w:r w:rsidRPr="00D93B8F">
              <w:rPr>
                <w:rFonts w:cs="Times New Roman"/>
              </w:rPr>
              <w:t>2.5. Среднее количество запросов в день (дни с выгрузками)</w:t>
            </w:r>
          </w:p>
          <w:p w14:paraId="26B30BA4" w14:textId="77777777" w:rsidR="0021079F" w:rsidRPr="00D93B8F" w:rsidRDefault="0021079F" w:rsidP="00A12F2C">
            <w:pPr>
              <w:spacing w:line="276" w:lineRule="auto"/>
              <w:contextualSpacing/>
              <w:rPr>
                <w:rFonts w:cs="Times New Roman"/>
              </w:rPr>
            </w:pPr>
            <w:r w:rsidRPr="00D93B8F">
              <w:rPr>
                <w:rFonts w:cs="Times New Roman"/>
              </w:rPr>
              <w:t>2.6. Среднее количество запросов в день (все дни)</w:t>
            </w:r>
          </w:p>
        </w:tc>
        <w:tc>
          <w:tcPr>
            <w:tcW w:w="0" w:type="auto"/>
            <w:vAlign w:val="center"/>
          </w:tcPr>
          <w:p w14:paraId="3DD24BF9" w14:textId="77777777" w:rsidR="0021079F" w:rsidRPr="00D93B8F" w:rsidRDefault="0021079F" w:rsidP="00A12F2C">
            <w:pPr>
              <w:spacing w:line="276" w:lineRule="auto"/>
              <w:contextualSpacing/>
              <w:rPr>
                <w:rFonts w:cs="Times New Roman"/>
              </w:rPr>
            </w:pPr>
            <w:r w:rsidRPr="00D93B8F">
              <w:rPr>
                <w:rFonts w:cs="Times New Roman"/>
              </w:rPr>
              <w:lastRenderedPageBreak/>
              <w:t>1. Чтобы просмотреть информацию по получению выгрузки, нужно кликнуть на ссылку "Общая" в последнем столбце таблицы.</w:t>
            </w:r>
          </w:p>
          <w:p w14:paraId="47B96E8A"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2FD2913B" w14:textId="77777777" w:rsidR="0021079F" w:rsidRPr="00D93B8F" w:rsidRDefault="0021079F" w:rsidP="00A12F2C">
            <w:pPr>
              <w:spacing w:line="276" w:lineRule="auto"/>
              <w:contextualSpacing/>
              <w:rPr>
                <w:rFonts w:cs="Times New Roman"/>
              </w:rPr>
            </w:pPr>
            <w:r w:rsidRPr="00D93B8F">
              <w:rPr>
                <w:rFonts w:cs="Times New Roman"/>
              </w:rPr>
              <w:lastRenderedPageBreak/>
              <w:t>3. Предусмотрена сортировка по столбцам отчета</w:t>
            </w:r>
          </w:p>
        </w:tc>
      </w:tr>
      <w:tr w:rsidR="00D32FE9" w:rsidRPr="00D93B8F" w14:paraId="43A6DF3F" w14:textId="77777777" w:rsidTr="004809AF">
        <w:tc>
          <w:tcPr>
            <w:tcW w:w="0" w:type="auto"/>
            <w:tcMar>
              <w:left w:w="0" w:type="dxa"/>
              <w:right w:w="0" w:type="dxa"/>
            </w:tcMar>
            <w:vAlign w:val="center"/>
          </w:tcPr>
          <w:p w14:paraId="57919847" w14:textId="77777777" w:rsidR="0021079F" w:rsidRPr="00D93B8F" w:rsidRDefault="0021079F" w:rsidP="00A12F2C">
            <w:pPr>
              <w:spacing w:line="276" w:lineRule="auto"/>
              <w:contextualSpacing/>
              <w:rPr>
                <w:rFonts w:cs="Times New Roman"/>
              </w:rPr>
            </w:pPr>
            <w:r w:rsidRPr="00D93B8F">
              <w:rPr>
                <w:rFonts w:cs="Times New Roman"/>
              </w:rPr>
              <w:lastRenderedPageBreak/>
              <w:t>7.1.3.1.1.1</w:t>
            </w:r>
          </w:p>
        </w:tc>
        <w:tc>
          <w:tcPr>
            <w:tcW w:w="0" w:type="auto"/>
            <w:vAlign w:val="center"/>
          </w:tcPr>
          <w:p w14:paraId="078BBD94" w14:textId="77777777" w:rsidR="0021079F" w:rsidRPr="00D93B8F" w:rsidRDefault="0021079F" w:rsidP="00A12F2C">
            <w:pPr>
              <w:spacing w:line="276" w:lineRule="auto"/>
              <w:contextualSpacing/>
              <w:rPr>
                <w:rFonts w:cs="Times New Roman"/>
              </w:rPr>
            </w:pPr>
            <w:r w:rsidRPr="00D93B8F">
              <w:rPr>
                <w:rFonts w:cs="Times New Roman"/>
              </w:rPr>
              <w:t>Запросы по дням</w:t>
            </w:r>
          </w:p>
        </w:tc>
        <w:tc>
          <w:tcPr>
            <w:tcW w:w="0" w:type="auto"/>
            <w:vAlign w:val="center"/>
          </w:tcPr>
          <w:p w14:paraId="16F48BD1" w14:textId="77777777" w:rsidR="0021079F" w:rsidRPr="00D93B8F" w:rsidRDefault="0021079F" w:rsidP="00A12F2C">
            <w:pPr>
              <w:spacing w:line="276" w:lineRule="auto"/>
              <w:contextualSpacing/>
              <w:rPr>
                <w:rFonts w:cs="Times New Roman"/>
              </w:rPr>
            </w:pPr>
            <w:r w:rsidRPr="00D93B8F">
              <w:rPr>
                <w:rFonts w:cs="Times New Roman"/>
              </w:rPr>
              <w:t xml:space="preserve">Условие по </w:t>
            </w:r>
            <w:r w:rsidRPr="00D93B8F">
              <w:rPr>
                <w:rFonts w:cs="Times New Roman"/>
                <w:lang w:val="en-US"/>
              </w:rPr>
              <w:t>ID</w:t>
            </w:r>
            <w:r w:rsidRPr="00D93B8F">
              <w:rPr>
                <w:rFonts w:cs="Times New Roman"/>
              </w:rPr>
              <w:t xml:space="preserve"> организации накладывается в зависимости от того, в какой строке отчета п.7.1.3.1.1 нажать на ссылку. Каждой строке соответствует организация с определенным </w:t>
            </w:r>
            <w:r w:rsidRPr="00D93B8F">
              <w:rPr>
                <w:rFonts w:cs="Times New Roman"/>
                <w:lang w:val="en-US"/>
              </w:rPr>
              <w:t>ID</w:t>
            </w:r>
            <w:r w:rsidRPr="00D93B8F">
              <w:rPr>
                <w:rFonts w:cs="Times New Roman"/>
              </w:rPr>
              <w:t>. Этот номер и передается в данный отчет.</w:t>
            </w:r>
          </w:p>
          <w:p w14:paraId="3EA49B7B" w14:textId="77777777" w:rsidR="0021079F" w:rsidRPr="00D93B8F" w:rsidRDefault="0021079F" w:rsidP="00A12F2C">
            <w:pPr>
              <w:spacing w:line="276" w:lineRule="auto"/>
              <w:contextualSpacing/>
              <w:rPr>
                <w:rFonts w:cs="Times New Roman"/>
              </w:rPr>
            </w:pPr>
            <w:r w:rsidRPr="00D93B8F">
              <w:rPr>
                <w:rFonts w:cs="Times New Roman"/>
              </w:rPr>
              <w:t>Также на странице отчета предусмотрен фильтр:</w:t>
            </w:r>
          </w:p>
          <w:p w14:paraId="4BED8D42" w14:textId="77777777" w:rsidR="0021079F" w:rsidRPr="00D93B8F" w:rsidRDefault="0021079F" w:rsidP="00A12F2C">
            <w:pPr>
              <w:spacing w:line="276" w:lineRule="auto"/>
              <w:contextualSpacing/>
              <w:rPr>
                <w:rFonts w:cs="Times New Roman"/>
                <w:i/>
              </w:rPr>
            </w:pPr>
            <w:r w:rsidRPr="00D93B8F">
              <w:rPr>
                <w:rFonts w:cs="Times New Roman"/>
              </w:rPr>
              <w:t xml:space="preserve">1. Дата </w:t>
            </w:r>
            <w:r w:rsidRPr="00D93B8F">
              <w:rPr>
                <w:rFonts w:cs="Times New Roman"/>
                <w:i/>
              </w:rPr>
              <w:t>(обязательный, диапазон дат с/по)</w:t>
            </w:r>
          </w:p>
          <w:p w14:paraId="7350F311" w14:textId="77777777" w:rsidR="0021079F" w:rsidRPr="00D93B8F" w:rsidRDefault="0021079F" w:rsidP="00A12F2C">
            <w:pPr>
              <w:spacing w:line="276" w:lineRule="auto"/>
              <w:contextualSpacing/>
              <w:rPr>
                <w:rFonts w:cs="Times New Roman"/>
              </w:rPr>
            </w:pPr>
            <w:r w:rsidRPr="00D93B8F">
              <w:rPr>
                <w:rFonts w:cs="Times New Roman"/>
              </w:rPr>
              <w:t xml:space="preserve">2. Максимальное количество строк на странице </w:t>
            </w:r>
            <w:r w:rsidRPr="00D93B8F">
              <w:rPr>
                <w:rFonts w:cs="Times New Roman"/>
                <w:i/>
              </w:rPr>
              <w:t>(необязательный, строка)</w:t>
            </w:r>
          </w:p>
        </w:tc>
        <w:tc>
          <w:tcPr>
            <w:tcW w:w="0" w:type="auto"/>
            <w:vAlign w:val="center"/>
          </w:tcPr>
          <w:p w14:paraId="0389C811" w14:textId="77777777" w:rsidR="0021079F" w:rsidRPr="00D93B8F" w:rsidRDefault="0021079F" w:rsidP="00A12F2C">
            <w:pPr>
              <w:spacing w:line="276" w:lineRule="auto"/>
              <w:contextualSpacing/>
              <w:rPr>
                <w:rFonts w:cs="Times New Roman"/>
              </w:rPr>
            </w:pPr>
            <w:r w:rsidRPr="00D93B8F">
              <w:rPr>
                <w:rFonts w:cs="Times New Roman"/>
              </w:rPr>
              <w:t>1. Количество успешных запросов для организации</w:t>
            </w:r>
          </w:p>
          <w:p w14:paraId="57CCF570" w14:textId="77777777" w:rsidR="0021079F" w:rsidRPr="00D93B8F" w:rsidRDefault="0021079F" w:rsidP="00A12F2C">
            <w:pPr>
              <w:spacing w:line="276" w:lineRule="auto"/>
              <w:contextualSpacing/>
              <w:rPr>
                <w:rFonts w:cs="Times New Roman"/>
              </w:rPr>
            </w:pPr>
            <w:r w:rsidRPr="00D93B8F">
              <w:rPr>
                <w:rFonts w:cs="Times New Roman"/>
              </w:rPr>
              <w:t>2. Процент дней с запросами (за последние 10 дней) для организации</w:t>
            </w:r>
          </w:p>
        </w:tc>
        <w:tc>
          <w:tcPr>
            <w:tcW w:w="0" w:type="auto"/>
            <w:vAlign w:val="center"/>
          </w:tcPr>
          <w:p w14:paraId="6CF0AB8B"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7F1D5E0"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2CA3FF09" w14:textId="77777777" w:rsidTr="004809AF">
        <w:tc>
          <w:tcPr>
            <w:tcW w:w="0" w:type="auto"/>
            <w:tcMar>
              <w:left w:w="0" w:type="dxa"/>
              <w:right w:w="0" w:type="dxa"/>
            </w:tcMar>
            <w:vAlign w:val="center"/>
          </w:tcPr>
          <w:p w14:paraId="73CF4ACD" w14:textId="77777777" w:rsidR="0021079F" w:rsidRPr="00D93B8F" w:rsidRDefault="0021079F" w:rsidP="00A12F2C">
            <w:pPr>
              <w:spacing w:line="276" w:lineRule="auto"/>
              <w:contextualSpacing/>
              <w:rPr>
                <w:rFonts w:cs="Times New Roman"/>
              </w:rPr>
            </w:pPr>
            <w:r w:rsidRPr="00D93B8F">
              <w:rPr>
                <w:rFonts w:cs="Times New Roman"/>
              </w:rPr>
              <w:lastRenderedPageBreak/>
              <w:t>7.1.3.1.1.2</w:t>
            </w:r>
          </w:p>
        </w:tc>
        <w:tc>
          <w:tcPr>
            <w:tcW w:w="0" w:type="auto"/>
            <w:vAlign w:val="center"/>
          </w:tcPr>
          <w:p w14:paraId="72758F48" w14:textId="77777777" w:rsidR="0021079F" w:rsidRPr="00D93B8F" w:rsidRDefault="0021079F" w:rsidP="00A12F2C">
            <w:pPr>
              <w:spacing w:line="276" w:lineRule="auto"/>
              <w:contextualSpacing/>
              <w:rPr>
                <w:rFonts w:cs="Times New Roman"/>
              </w:rPr>
            </w:pPr>
            <w:r w:rsidRPr="00D93B8F">
              <w:rPr>
                <w:rFonts w:cs="Times New Roman"/>
              </w:rPr>
              <w:t>Все запросы</w:t>
            </w:r>
          </w:p>
        </w:tc>
        <w:tc>
          <w:tcPr>
            <w:tcW w:w="0" w:type="auto"/>
            <w:vAlign w:val="center"/>
          </w:tcPr>
          <w:p w14:paraId="2306C441" w14:textId="77777777" w:rsidR="0021079F" w:rsidRPr="00D93B8F" w:rsidRDefault="0021079F" w:rsidP="00A12F2C">
            <w:pPr>
              <w:spacing w:line="276" w:lineRule="auto"/>
              <w:contextualSpacing/>
              <w:rPr>
                <w:rFonts w:cs="Times New Roman"/>
              </w:rPr>
            </w:pPr>
            <w:r w:rsidRPr="00D93B8F">
              <w:rPr>
                <w:rFonts w:cs="Times New Roman"/>
              </w:rPr>
              <w:t xml:space="preserve">Условие по </w:t>
            </w:r>
            <w:r w:rsidRPr="00D93B8F">
              <w:rPr>
                <w:rFonts w:cs="Times New Roman"/>
                <w:lang w:val="en-US"/>
              </w:rPr>
              <w:t>ID</w:t>
            </w:r>
            <w:r w:rsidRPr="00D93B8F">
              <w:rPr>
                <w:rFonts w:cs="Times New Roman"/>
              </w:rPr>
              <w:t xml:space="preserve"> организации накладывается в зависимости от того, в какой строке отчета п.7.1.3.1.1 нажать на ссылку. Каждой строке соответствует организация с определенным </w:t>
            </w:r>
            <w:r w:rsidRPr="00D93B8F">
              <w:rPr>
                <w:rFonts w:cs="Times New Roman"/>
                <w:lang w:val="en-US"/>
              </w:rPr>
              <w:t>ID</w:t>
            </w:r>
            <w:r w:rsidRPr="00D93B8F">
              <w:rPr>
                <w:rFonts w:cs="Times New Roman"/>
              </w:rPr>
              <w:t>. Этот номер и передается в данный отчет.</w:t>
            </w:r>
          </w:p>
          <w:p w14:paraId="55A3B845" w14:textId="77777777" w:rsidR="0021079F" w:rsidRPr="00D93B8F" w:rsidRDefault="0021079F" w:rsidP="00A12F2C">
            <w:pPr>
              <w:spacing w:line="276" w:lineRule="auto"/>
              <w:contextualSpacing/>
              <w:rPr>
                <w:rFonts w:cs="Times New Roman"/>
              </w:rPr>
            </w:pPr>
            <w:r w:rsidRPr="00D93B8F">
              <w:rPr>
                <w:rFonts w:cs="Times New Roman"/>
              </w:rPr>
              <w:t>Также на странице отчета предусмотрен фильтр:</w:t>
            </w:r>
          </w:p>
          <w:p w14:paraId="04E113EC" w14:textId="77777777" w:rsidR="0021079F" w:rsidRPr="00D93B8F" w:rsidRDefault="0021079F" w:rsidP="00A12F2C">
            <w:pPr>
              <w:spacing w:line="276" w:lineRule="auto"/>
              <w:contextualSpacing/>
              <w:rPr>
                <w:rFonts w:cs="Times New Roman"/>
                <w:i/>
              </w:rPr>
            </w:pPr>
            <w:r w:rsidRPr="00D93B8F">
              <w:rPr>
                <w:rFonts w:cs="Times New Roman"/>
              </w:rPr>
              <w:t xml:space="preserve">1. Дата </w:t>
            </w:r>
            <w:r w:rsidRPr="00D93B8F">
              <w:rPr>
                <w:rFonts w:cs="Times New Roman"/>
                <w:i/>
              </w:rPr>
              <w:t>(обязательный, диапазон дат с/по)</w:t>
            </w:r>
          </w:p>
          <w:p w14:paraId="49C60AF1" w14:textId="77777777" w:rsidR="0021079F" w:rsidRPr="00D93B8F" w:rsidRDefault="0021079F" w:rsidP="00A12F2C">
            <w:pPr>
              <w:spacing w:line="276" w:lineRule="auto"/>
              <w:contextualSpacing/>
              <w:rPr>
                <w:rFonts w:cs="Times New Roman"/>
              </w:rPr>
            </w:pPr>
            <w:r w:rsidRPr="00D93B8F">
              <w:rPr>
                <w:rFonts w:cs="Times New Roman"/>
              </w:rPr>
              <w:t xml:space="preserve">2. Максимальное количество строк на странице </w:t>
            </w:r>
            <w:r w:rsidRPr="00D93B8F">
              <w:rPr>
                <w:rFonts w:cs="Times New Roman"/>
                <w:i/>
              </w:rPr>
              <w:t>(необязательный, строка)</w:t>
            </w:r>
          </w:p>
        </w:tc>
        <w:tc>
          <w:tcPr>
            <w:tcW w:w="0" w:type="auto"/>
            <w:vAlign w:val="center"/>
          </w:tcPr>
          <w:p w14:paraId="4D9EA0F5" w14:textId="77777777" w:rsidR="0021079F" w:rsidRPr="00D93B8F" w:rsidRDefault="0021079F" w:rsidP="00A12F2C">
            <w:pPr>
              <w:spacing w:line="276" w:lineRule="auto"/>
              <w:contextualSpacing/>
              <w:rPr>
                <w:rFonts w:cs="Times New Roman"/>
              </w:rPr>
            </w:pPr>
            <w:r w:rsidRPr="00D93B8F">
              <w:rPr>
                <w:rFonts w:cs="Times New Roman"/>
              </w:rPr>
              <w:t>Список всех запросов для организации</w:t>
            </w:r>
          </w:p>
        </w:tc>
        <w:tc>
          <w:tcPr>
            <w:tcW w:w="0" w:type="auto"/>
            <w:vAlign w:val="center"/>
          </w:tcPr>
          <w:p w14:paraId="5991B5F0"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5FD9759"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2A2850E4" w14:textId="77777777" w:rsidTr="004809AF">
        <w:tc>
          <w:tcPr>
            <w:tcW w:w="0" w:type="auto"/>
            <w:vAlign w:val="center"/>
          </w:tcPr>
          <w:p w14:paraId="2A7BBD9C" w14:textId="77777777" w:rsidR="0021079F" w:rsidRPr="00D93B8F" w:rsidRDefault="0021079F" w:rsidP="00A12F2C">
            <w:pPr>
              <w:spacing w:line="276" w:lineRule="auto"/>
              <w:contextualSpacing/>
              <w:rPr>
                <w:rFonts w:cs="Times New Roman"/>
              </w:rPr>
            </w:pPr>
            <w:r w:rsidRPr="00D93B8F">
              <w:rPr>
                <w:rFonts w:cs="Times New Roman"/>
              </w:rPr>
              <w:t>7.1.3.2</w:t>
            </w:r>
          </w:p>
        </w:tc>
        <w:tc>
          <w:tcPr>
            <w:tcW w:w="0" w:type="auto"/>
            <w:vAlign w:val="center"/>
          </w:tcPr>
          <w:p w14:paraId="6825CC22" w14:textId="77777777" w:rsidR="0021079F" w:rsidRPr="00D93B8F" w:rsidRDefault="0021079F" w:rsidP="00A12F2C">
            <w:pPr>
              <w:spacing w:line="276" w:lineRule="auto"/>
              <w:contextualSpacing/>
              <w:rPr>
                <w:rFonts w:cs="Times New Roman"/>
              </w:rPr>
            </w:pPr>
            <w:r w:rsidRPr="00D93B8F">
              <w:rPr>
                <w:rFonts w:cs="Times New Roman"/>
              </w:rPr>
              <w:t>Факты авторизации ОС для получения выгрузки из реестра для ТО</w:t>
            </w:r>
          </w:p>
        </w:tc>
        <w:tc>
          <w:tcPr>
            <w:tcW w:w="0" w:type="auto"/>
            <w:vAlign w:val="center"/>
          </w:tcPr>
          <w:p w14:paraId="0D15129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7C77D7D7" w14:textId="77777777" w:rsidR="0021079F" w:rsidRPr="00D93B8F" w:rsidRDefault="0021079F" w:rsidP="00A12F2C">
            <w:pPr>
              <w:spacing w:line="276" w:lineRule="auto"/>
              <w:contextualSpacing/>
              <w:rPr>
                <w:rFonts w:cs="Times New Roman"/>
              </w:rPr>
            </w:pPr>
            <w:r w:rsidRPr="00D93B8F">
              <w:rPr>
                <w:rFonts w:cs="Times New Roman"/>
              </w:rPr>
              <w:t>1. Количество ОС, обратившихся за выгрузкой (по головному ТО)</w:t>
            </w:r>
          </w:p>
          <w:p w14:paraId="1CA045E6" w14:textId="77777777" w:rsidR="0021079F" w:rsidRPr="00D93B8F" w:rsidRDefault="0021079F" w:rsidP="00A12F2C">
            <w:pPr>
              <w:spacing w:line="276" w:lineRule="auto"/>
              <w:contextualSpacing/>
              <w:rPr>
                <w:rFonts w:cs="Times New Roman"/>
              </w:rPr>
            </w:pPr>
            <w:r w:rsidRPr="00D93B8F">
              <w:rPr>
                <w:rFonts w:cs="Times New Roman"/>
              </w:rPr>
              <w:t>2. Количество ОС, не обратившихся за выгрузкой (по головному ТО)</w:t>
            </w:r>
          </w:p>
          <w:p w14:paraId="4BA64685" w14:textId="77777777" w:rsidR="0021079F" w:rsidRPr="00D93B8F" w:rsidRDefault="0021079F" w:rsidP="00A12F2C">
            <w:pPr>
              <w:spacing w:line="276" w:lineRule="auto"/>
              <w:contextualSpacing/>
              <w:rPr>
                <w:rFonts w:cs="Times New Roman"/>
              </w:rPr>
            </w:pPr>
            <w:r w:rsidRPr="00D93B8F">
              <w:rPr>
                <w:rFonts w:cs="Times New Roman"/>
              </w:rPr>
              <w:t>3. Общее количество ОС в ТО (по головному ТО)</w:t>
            </w:r>
          </w:p>
          <w:p w14:paraId="44EC3E79" w14:textId="77777777" w:rsidR="0021079F" w:rsidRPr="00D93B8F" w:rsidRDefault="0021079F" w:rsidP="00A12F2C">
            <w:pPr>
              <w:spacing w:line="276" w:lineRule="auto"/>
              <w:contextualSpacing/>
              <w:rPr>
                <w:rFonts w:cs="Times New Roman"/>
              </w:rPr>
            </w:pPr>
            <w:r w:rsidRPr="00D93B8F">
              <w:rPr>
                <w:rFonts w:cs="Times New Roman"/>
              </w:rPr>
              <w:t xml:space="preserve">4. Процент ОС, обратившихся за выгрузкой </w:t>
            </w:r>
          </w:p>
        </w:tc>
        <w:tc>
          <w:tcPr>
            <w:tcW w:w="0" w:type="auto"/>
            <w:vAlign w:val="center"/>
          </w:tcPr>
          <w:p w14:paraId="36257FD9" w14:textId="77777777" w:rsidR="0021079F" w:rsidRPr="00D93B8F" w:rsidRDefault="0021079F" w:rsidP="00A12F2C">
            <w:pPr>
              <w:spacing w:line="276" w:lineRule="auto"/>
              <w:contextualSpacing/>
              <w:rPr>
                <w:rFonts w:cs="Times New Roman"/>
              </w:rPr>
            </w:pPr>
            <w:r w:rsidRPr="00D93B8F">
              <w:rPr>
                <w:rFonts w:cs="Times New Roman"/>
              </w:rPr>
              <w:t>1. Предусмотрена сортировка по столбцам отчета</w:t>
            </w:r>
          </w:p>
          <w:p w14:paraId="57A68424" w14:textId="77777777" w:rsidR="0021079F" w:rsidRPr="00D93B8F" w:rsidRDefault="0021079F" w:rsidP="00A12F2C">
            <w:pPr>
              <w:spacing w:line="276" w:lineRule="auto"/>
              <w:contextualSpacing/>
              <w:rPr>
                <w:rFonts w:cs="Times New Roman"/>
              </w:rPr>
            </w:pPr>
            <w:r w:rsidRPr="00D93B8F">
              <w:rPr>
                <w:rFonts w:cs="Times New Roman"/>
              </w:rPr>
              <w:t xml:space="preserve">2. При нажатии на любую подчеркнутую цифру в отчете происходит переход к отображению списка соответствующих организаций </w:t>
            </w:r>
            <w:r w:rsidRPr="00D93B8F">
              <w:rPr>
                <w:rFonts w:cs="Times New Roman"/>
              </w:rPr>
              <w:lastRenderedPageBreak/>
              <w:t>(отчет п.7.1.3.1.1). При этом строка таблицы определяет, для какого ТО будет отображаться информация, а столбец – ОС с каким статусом отображать ("Успешно обратившиеся за выгрузкой ОС", "Еще не обратившиеся за выгрузкой ОС" или "Все ОС")</w:t>
            </w:r>
          </w:p>
        </w:tc>
      </w:tr>
      <w:tr w:rsidR="00D32FE9" w:rsidRPr="00D93B8F" w14:paraId="7BA22F20" w14:textId="77777777" w:rsidTr="004809AF">
        <w:tc>
          <w:tcPr>
            <w:tcW w:w="0" w:type="auto"/>
            <w:vAlign w:val="center"/>
          </w:tcPr>
          <w:p w14:paraId="67B3FF4F" w14:textId="77777777" w:rsidR="0021079F" w:rsidRPr="00D93B8F" w:rsidRDefault="0021079F" w:rsidP="00A12F2C">
            <w:pPr>
              <w:spacing w:line="276" w:lineRule="auto"/>
              <w:contextualSpacing/>
              <w:rPr>
                <w:rFonts w:cs="Times New Roman"/>
              </w:rPr>
            </w:pPr>
            <w:r w:rsidRPr="00D93B8F">
              <w:rPr>
                <w:rFonts w:cs="Times New Roman"/>
              </w:rPr>
              <w:lastRenderedPageBreak/>
              <w:t>7.1.3.3</w:t>
            </w:r>
          </w:p>
        </w:tc>
        <w:tc>
          <w:tcPr>
            <w:tcW w:w="0" w:type="auto"/>
            <w:vAlign w:val="center"/>
          </w:tcPr>
          <w:p w14:paraId="7F567AA6" w14:textId="77777777" w:rsidR="0021079F" w:rsidRPr="00D93B8F" w:rsidRDefault="0021079F" w:rsidP="00A12F2C">
            <w:pPr>
              <w:spacing w:line="276" w:lineRule="auto"/>
              <w:contextualSpacing/>
              <w:rPr>
                <w:rFonts w:cs="Times New Roman"/>
              </w:rPr>
            </w:pPr>
            <w:r w:rsidRPr="00D93B8F">
              <w:rPr>
                <w:rFonts w:cs="Times New Roman"/>
              </w:rPr>
              <w:t xml:space="preserve">Содержимое выгрузки </w:t>
            </w:r>
          </w:p>
        </w:tc>
        <w:tc>
          <w:tcPr>
            <w:tcW w:w="0" w:type="auto"/>
            <w:vAlign w:val="center"/>
          </w:tcPr>
          <w:p w14:paraId="33AC234C" w14:textId="77777777" w:rsidR="0021079F" w:rsidRPr="00D93B8F" w:rsidRDefault="0021079F" w:rsidP="00A12F2C">
            <w:pPr>
              <w:spacing w:line="276" w:lineRule="auto"/>
              <w:contextualSpacing/>
              <w:rPr>
                <w:rFonts w:cs="Times New Roman"/>
              </w:rPr>
            </w:pPr>
          </w:p>
        </w:tc>
        <w:tc>
          <w:tcPr>
            <w:tcW w:w="0" w:type="auto"/>
            <w:vAlign w:val="center"/>
          </w:tcPr>
          <w:p w14:paraId="6DD2F126" w14:textId="77777777" w:rsidR="0021079F" w:rsidRPr="00D93B8F" w:rsidRDefault="0021079F" w:rsidP="00A12F2C">
            <w:pPr>
              <w:spacing w:line="276" w:lineRule="auto"/>
              <w:contextualSpacing/>
              <w:rPr>
                <w:rFonts w:cs="Times New Roman"/>
              </w:rPr>
            </w:pPr>
          </w:p>
        </w:tc>
        <w:tc>
          <w:tcPr>
            <w:tcW w:w="0" w:type="auto"/>
            <w:vAlign w:val="center"/>
          </w:tcPr>
          <w:p w14:paraId="507A3724" w14:textId="77777777" w:rsidR="0021079F" w:rsidRPr="00D93B8F" w:rsidRDefault="0021079F" w:rsidP="00A12F2C">
            <w:pPr>
              <w:spacing w:line="276" w:lineRule="auto"/>
              <w:contextualSpacing/>
              <w:rPr>
                <w:rFonts w:cs="Times New Roman"/>
              </w:rPr>
            </w:pPr>
            <w:r w:rsidRPr="00D93B8F">
              <w:rPr>
                <w:rFonts w:cs="Times New Roman"/>
              </w:rPr>
              <w:t>Ссылка на отчет из п. 7.9.1</w:t>
            </w:r>
          </w:p>
        </w:tc>
      </w:tr>
      <w:tr w:rsidR="00D32FE9" w:rsidRPr="00D93B8F" w14:paraId="16F30C7A" w14:textId="77777777" w:rsidTr="004809AF">
        <w:tc>
          <w:tcPr>
            <w:tcW w:w="0" w:type="auto"/>
            <w:vAlign w:val="center"/>
          </w:tcPr>
          <w:p w14:paraId="17F6D0AB" w14:textId="77777777" w:rsidR="0021079F" w:rsidRPr="00D93B8F" w:rsidRDefault="0021079F" w:rsidP="00A12F2C">
            <w:pPr>
              <w:spacing w:line="276" w:lineRule="auto"/>
              <w:contextualSpacing/>
              <w:rPr>
                <w:rFonts w:cs="Times New Roman"/>
              </w:rPr>
            </w:pPr>
            <w:r w:rsidRPr="00D93B8F">
              <w:rPr>
                <w:rFonts w:cs="Times New Roman"/>
              </w:rPr>
              <w:t>7.1.3.4</w:t>
            </w:r>
          </w:p>
        </w:tc>
        <w:tc>
          <w:tcPr>
            <w:tcW w:w="0" w:type="auto"/>
            <w:vAlign w:val="center"/>
          </w:tcPr>
          <w:p w14:paraId="72AFF547" w14:textId="77777777" w:rsidR="0021079F" w:rsidRPr="00D93B8F" w:rsidRDefault="0021079F" w:rsidP="00A12F2C">
            <w:pPr>
              <w:spacing w:line="276" w:lineRule="auto"/>
              <w:contextualSpacing/>
              <w:rPr>
                <w:rFonts w:cs="Times New Roman"/>
              </w:rPr>
            </w:pPr>
            <w:r w:rsidRPr="00D93B8F">
              <w:rPr>
                <w:rFonts w:cs="Times New Roman"/>
              </w:rPr>
              <w:t>История выгрузок</w:t>
            </w:r>
          </w:p>
        </w:tc>
        <w:tc>
          <w:tcPr>
            <w:tcW w:w="0" w:type="auto"/>
            <w:vAlign w:val="center"/>
          </w:tcPr>
          <w:p w14:paraId="636197BB" w14:textId="77777777" w:rsidR="0021079F" w:rsidRPr="00D93B8F" w:rsidRDefault="0021079F" w:rsidP="00A12F2C">
            <w:pPr>
              <w:spacing w:line="276" w:lineRule="auto"/>
              <w:contextualSpacing/>
              <w:rPr>
                <w:rFonts w:cs="Times New Roman"/>
              </w:rPr>
            </w:pPr>
          </w:p>
        </w:tc>
        <w:tc>
          <w:tcPr>
            <w:tcW w:w="0" w:type="auto"/>
            <w:vAlign w:val="center"/>
          </w:tcPr>
          <w:p w14:paraId="3206D35A" w14:textId="77777777" w:rsidR="0021079F" w:rsidRPr="00D93B8F" w:rsidRDefault="0021079F" w:rsidP="00A12F2C">
            <w:pPr>
              <w:spacing w:line="276" w:lineRule="auto"/>
              <w:contextualSpacing/>
              <w:rPr>
                <w:rFonts w:cs="Times New Roman"/>
              </w:rPr>
            </w:pPr>
          </w:p>
        </w:tc>
        <w:tc>
          <w:tcPr>
            <w:tcW w:w="0" w:type="auto"/>
            <w:vAlign w:val="center"/>
          </w:tcPr>
          <w:p w14:paraId="4AE6E52F" w14:textId="77777777" w:rsidR="0021079F" w:rsidRPr="00D93B8F" w:rsidRDefault="0021079F" w:rsidP="00A12F2C">
            <w:pPr>
              <w:spacing w:line="276" w:lineRule="auto"/>
              <w:contextualSpacing/>
              <w:rPr>
                <w:rFonts w:cs="Times New Roman"/>
              </w:rPr>
            </w:pPr>
            <w:r w:rsidRPr="00D93B8F">
              <w:rPr>
                <w:rFonts w:cs="Times New Roman"/>
              </w:rPr>
              <w:t>Ссылка на отчет из п. 7.9.2</w:t>
            </w:r>
          </w:p>
        </w:tc>
      </w:tr>
      <w:tr w:rsidR="00D32FE9" w:rsidRPr="00D93B8F" w14:paraId="0E468C6C" w14:textId="77777777" w:rsidTr="004809AF">
        <w:tc>
          <w:tcPr>
            <w:tcW w:w="0" w:type="auto"/>
            <w:vAlign w:val="center"/>
          </w:tcPr>
          <w:p w14:paraId="053253FB" w14:textId="77777777" w:rsidR="0021079F" w:rsidRPr="00D93B8F" w:rsidRDefault="0021079F" w:rsidP="00A12F2C">
            <w:pPr>
              <w:spacing w:line="276" w:lineRule="auto"/>
              <w:contextualSpacing/>
              <w:rPr>
                <w:rFonts w:cs="Times New Roman"/>
              </w:rPr>
            </w:pPr>
            <w:r w:rsidRPr="00D93B8F">
              <w:rPr>
                <w:rFonts w:cs="Times New Roman"/>
              </w:rPr>
              <w:t>7.1.3.5</w:t>
            </w:r>
          </w:p>
        </w:tc>
        <w:tc>
          <w:tcPr>
            <w:tcW w:w="0" w:type="auto"/>
            <w:vAlign w:val="center"/>
          </w:tcPr>
          <w:p w14:paraId="76CC6560" w14:textId="77777777" w:rsidR="0021079F" w:rsidRPr="00D93B8F" w:rsidRDefault="0021079F" w:rsidP="00A12F2C">
            <w:pPr>
              <w:spacing w:line="276" w:lineRule="auto"/>
              <w:contextualSpacing/>
              <w:rPr>
                <w:rFonts w:cs="Times New Roman"/>
              </w:rPr>
            </w:pPr>
            <w:r w:rsidRPr="00D93B8F">
              <w:rPr>
                <w:rFonts w:cs="Times New Roman"/>
              </w:rPr>
              <w:t>Список дочерних ОС</w:t>
            </w:r>
          </w:p>
        </w:tc>
        <w:tc>
          <w:tcPr>
            <w:tcW w:w="0" w:type="auto"/>
            <w:vAlign w:val="center"/>
          </w:tcPr>
          <w:p w14:paraId="1A59FFA0" w14:textId="77777777" w:rsidR="0021079F" w:rsidRPr="00D93B8F" w:rsidRDefault="0021079F" w:rsidP="00A12F2C">
            <w:pPr>
              <w:spacing w:line="276" w:lineRule="auto"/>
              <w:contextualSpacing/>
              <w:rPr>
                <w:rFonts w:cs="Times New Roman"/>
              </w:rPr>
            </w:pPr>
          </w:p>
        </w:tc>
        <w:tc>
          <w:tcPr>
            <w:tcW w:w="0" w:type="auto"/>
            <w:vAlign w:val="center"/>
          </w:tcPr>
          <w:p w14:paraId="09B05866" w14:textId="77777777" w:rsidR="0021079F" w:rsidRPr="00D93B8F" w:rsidRDefault="0021079F" w:rsidP="00A12F2C">
            <w:pPr>
              <w:spacing w:line="276" w:lineRule="auto"/>
              <w:contextualSpacing/>
              <w:rPr>
                <w:rFonts w:cs="Times New Roman"/>
              </w:rPr>
            </w:pPr>
          </w:p>
        </w:tc>
        <w:tc>
          <w:tcPr>
            <w:tcW w:w="0" w:type="auto"/>
            <w:vAlign w:val="center"/>
          </w:tcPr>
          <w:p w14:paraId="4D3BE82B" w14:textId="77777777" w:rsidR="0021079F" w:rsidRPr="00D93B8F" w:rsidRDefault="0021079F" w:rsidP="00A12F2C">
            <w:pPr>
              <w:spacing w:line="276" w:lineRule="auto"/>
              <w:contextualSpacing/>
              <w:rPr>
                <w:rFonts w:cs="Times New Roman"/>
              </w:rPr>
            </w:pPr>
            <w:r w:rsidRPr="00D93B8F">
              <w:rPr>
                <w:rFonts w:cs="Times New Roman"/>
              </w:rPr>
              <w:t>Ссылка на отчет из п. 7.9.3</w:t>
            </w:r>
          </w:p>
        </w:tc>
      </w:tr>
      <w:tr w:rsidR="00D32FE9" w:rsidRPr="00D93B8F" w14:paraId="45405FEC" w14:textId="77777777" w:rsidTr="004809AF">
        <w:tc>
          <w:tcPr>
            <w:tcW w:w="0" w:type="auto"/>
            <w:vAlign w:val="center"/>
          </w:tcPr>
          <w:p w14:paraId="4385B3B2" w14:textId="77777777" w:rsidR="0021079F" w:rsidRPr="00D93B8F" w:rsidRDefault="0021079F" w:rsidP="00A12F2C">
            <w:pPr>
              <w:spacing w:line="276" w:lineRule="auto"/>
              <w:contextualSpacing/>
              <w:rPr>
                <w:rFonts w:cs="Times New Roman"/>
              </w:rPr>
            </w:pPr>
            <w:r w:rsidRPr="00D93B8F">
              <w:rPr>
                <w:rFonts w:cs="Times New Roman"/>
              </w:rPr>
              <w:t>7.1.3.6</w:t>
            </w:r>
          </w:p>
        </w:tc>
        <w:tc>
          <w:tcPr>
            <w:tcW w:w="0" w:type="auto"/>
            <w:vAlign w:val="center"/>
          </w:tcPr>
          <w:p w14:paraId="7B4B90CC" w14:textId="77777777" w:rsidR="0021079F" w:rsidRPr="00D93B8F" w:rsidRDefault="0021079F" w:rsidP="00A12F2C">
            <w:pPr>
              <w:spacing w:line="276" w:lineRule="auto"/>
              <w:contextualSpacing/>
              <w:rPr>
                <w:rFonts w:cs="Times New Roman"/>
              </w:rPr>
            </w:pPr>
            <w:r w:rsidRPr="00D93B8F">
              <w:rPr>
                <w:rFonts w:cs="Times New Roman"/>
              </w:rPr>
              <w:t>Фильтрация трафика</w:t>
            </w:r>
          </w:p>
        </w:tc>
        <w:tc>
          <w:tcPr>
            <w:tcW w:w="0" w:type="auto"/>
            <w:vAlign w:val="center"/>
          </w:tcPr>
          <w:p w14:paraId="1CFED9D9" w14:textId="77777777" w:rsidR="0021079F" w:rsidRPr="00D93B8F" w:rsidRDefault="0021079F" w:rsidP="00A12F2C">
            <w:pPr>
              <w:spacing w:line="276" w:lineRule="auto"/>
              <w:contextualSpacing/>
              <w:rPr>
                <w:rFonts w:cs="Times New Roman"/>
              </w:rPr>
            </w:pPr>
            <w:r w:rsidRPr="00D93B8F">
              <w:rPr>
                <w:rFonts w:cs="Times New Roman"/>
              </w:rPr>
              <w:t xml:space="preserve">1. Наименование головного ОС </w:t>
            </w:r>
            <w:r w:rsidRPr="00D93B8F">
              <w:rPr>
                <w:rFonts w:cs="Times New Roman"/>
                <w:i/>
              </w:rPr>
              <w:t>(необязательный, строка)</w:t>
            </w:r>
          </w:p>
          <w:p w14:paraId="77F8177F" w14:textId="77777777" w:rsidR="0021079F" w:rsidRPr="00D93B8F" w:rsidRDefault="0021079F" w:rsidP="00A12F2C">
            <w:pPr>
              <w:spacing w:line="276" w:lineRule="auto"/>
              <w:contextualSpacing/>
              <w:rPr>
                <w:rFonts w:cs="Times New Roman"/>
                <w:i/>
              </w:rPr>
            </w:pPr>
            <w:r w:rsidRPr="00D93B8F">
              <w:rPr>
                <w:rFonts w:cs="Times New Roman"/>
              </w:rPr>
              <w:t xml:space="preserve">2. ИНН головного ОС </w:t>
            </w:r>
            <w:r w:rsidRPr="00D93B8F">
              <w:rPr>
                <w:rFonts w:cs="Times New Roman"/>
                <w:i/>
              </w:rPr>
              <w:t>(необязательный, строка)</w:t>
            </w:r>
          </w:p>
          <w:p w14:paraId="03AA4FC9" w14:textId="77777777" w:rsidR="0021079F" w:rsidRPr="00D93B8F" w:rsidRDefault="0021079F" w:rsidP="00A12F2C">
            <w:pPr>
              <w:spacing w:line="276" w:lineRule="auto"/>
              <w:contextualSpacing/>
              <w:rPr>
                <w:rFonts w:cs="Times New Roman"/>
                <w:i/>
              </w:rPr>
            </w:pPr>
            <w:r w:rsidRPr="00D93B8F">
              <w:rPr>
                <w:rFonts w:cs="Times New Roman"/>
              </w:rPr>
              <w:t xml:space="preserve">3. Дата начала получения выгрузки </w:t>
            </w:r>
            <w:r w:rsidRPr="00D93B8F">
              <w:rPr>
                <w:rFonts w:cs="Times New Roman"/>
                <w:i/>
              </w:rPr>
              <w:t>(необязательный, диапазон дат с/по)</w:t>
            </w:r>
          </w:p>
          <w:p w14:paraId="37C3942F"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дочернего ОС </w:t>
            </w:r>
            <w:r w:rsidRPr="00D93B8F">
              <w:rPr>
                <w:rFonts w:cs="Times New Roman"/>
                <w:i/>
              </w:rPr>
              <w:t>(необязательный, строка)</w:t>
            </w:r>
          </w:p>
          <w:p w14:paraId="65189175" w14:textId="77777777" w:rsidR="0021079F" w:rsidRPr="00D93B8F" w:rsidRDefault="0021079F" w:rsidP="00A12F2C">
            <w:pPr>
              <w:spacing w:line="276" w:lineRule="auto"/>
              <w:contextualSpacing/>
              <w:rPr>
                <w:rFonts w:cs="Times New Roman"/>
                <w:i/>
              </w:rPr>
            </w:pPr>
            <w:r w:rsidRPr="00D93B8F">
              <w:rPr>
                <w:rFonts w:cs="Times New Roman"/>
              </w:rPr>
              <w:lastRenderedPageBreak/>
              <w:t xml:space="preserve">5. ИНН дочернего ОС </w:t>
            </w:r>
            <w:r w:rsidRPr="00D93B8F">
              <w:rPr>
                <w:rFonts w:cs="Times New Roman"/>
                <w:i/>
              </w:rPr>
              <w:t>(необязательный, строка)</w:t>
            </w:r>
          </w:p>
          <w:p w14:paraId="7A913328" w14:textId="77777777" w:rsidR="0021079F" w:rsidRPr="00D93B8F" w:rsidRDefault="0021079F" w:rsidP="00A12F2C">
            <w:pPr>
              <w:spacing w:line="276" w:lineRule="auto"/>
              <w:contextualSpacing/>
              <w:rPr>
                <w:rFonts w:cs="Times New Roman"/>
              </w:rPr>
            </w:pPr>
            <w:r w:rsidRPr="00D93B8F">
              <w:rPr>
                <w:rFonts w:cs="Times New Roman"/>
              </w:rPr>
              <w:t xml:space="preserve">6. Максимальное количество строк на странице </w:t>
            </w:r>
            <w:r w:rsidRPr="00D93B8F">
              <w:rPr>
                <w:rFonts w:cs="Times New Roman"/>
                <w:i/>
              </w:rPr>
              <w:t>(необязательный, строка)</w:t>
            </w:r>
          </w:p>
        </w:tc>
        <w:tc>
          <w:tcPr>
            <w:tcW w:w="0" w:type="auto"/>
            <w:vAlign w:val="center"/>
          </w:tcPr>
          <w:p w14:paraId="2F6476D3"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головных (предоставляющих фильтрованный трафик) и  дочерних (получающих фильтрованный трафик) операторов связи (ОС)</w:t>
            </w:r>
          </w:p>
        </w:tc>
        <w:tc>
          <w:tcPr>
            <w:tcW w:w="0" w:type="auto"/>
            <w:vAlign w:val="center"/>
          </w:tcPr>
          <w:p w14:paraId="3C2F48B5"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D05093D"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523991C6" w14:textId="77777777" w:rsidTr="004809AF">
        <w:tc>
          <w:tcPr>
            <w:tcW w:w="0" w:type="auto"/>
            <w:vAlign w:val="center"/>
          </w:tcPr>
          <w:p w14:paraId="51ACB6D4" w14:textId="77777777" w:rsidR="0021079F" w:rsidRPr="00D93B8F" w:rsidRDefault="0021079F" w:rsidP="00A12F2C">
            <w:pPr>
              <w:spacing w:line="276" w:lineRule="auto"/>
              <w:contextualSpacing/>
              <w:rPr>
                <w:rFonts w:cs="Times New Roman"/>
              </w:rPr>
            </w:pPr>
            <w:r w:rsidRPr="00D93B8F">
              <w:rPr>
                <w:rFonts w:cs="Times New Roman"/>
              </w:rPr>
              <w:lastRenderedPageBreak/>
              <w:t>7.1.4</w:t>
            </w:r>
          </w:p>
        </w:tc>
        <w:tc>
          <w:tcPr>
            <w:tcW w:w="0" w:type="auto"/>
            <w:vAlign w:val="center"/>
          </w:tcPr>
          <w:p w14:paraId="69EEB18A" w14:textId="77777777" w:rsidR="0021079F" w:rsidRPr="00D93B8F" w:rsidRDefault="0021079F" w:rsidP="00A12F2C">
            <w:pPr>
              <w:spacing w:line="276" w:lineRule="auto"/>
              <w:contextualSpacing/>
              <w:rPr>
                <w:rFonts w:cs="Times New Roman"/>
              </w:rPr>
            </w:pPr>
            <w:r w:rsidRPr="00D93B8F">
              <w:rPr>
                <w:rFonts w:cs="Times New Roman"/>
              </w:rPr>
              <w:t>Раздел реестра п.7.1 "Последние сетевые адреса, включенные в реестр"</w:t>
            </w:r>
          </w:p>
        </w:tc>
        <w:tc>
          <w:tcPr>
            <w:tcW w:w="0" w:type="auto"/>
            <w:vAlign w:val="center"/>
          </w:tcPr>
          <w:p w14:paraId="051DE2C3"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6910E55" w14:textId="77777777" w:rsidR="0021079F" w:rsidRPr="00D93B8F" w:rsidRDefault="0021079F" w:rsidP="00A12F2C">
            <w:pPr>
              <w:spacing w:line="276" w:lineRule="auto"/>
              <w:contextualSpacing/>
              <w:rPr>
                <w:rFonts w:cs="Times New Roman"/>
              </w:rPr>
            </w:pPr>
            <w:r w:rsidRPr="00D93B8F">
              <w:rPr>
                <w:rFonts w:cs="Times New Roman"/>
              </w:rPr>
              <w:t>Список последних 5 сетевых адресов (</w:t>
            </w:r>
            <w:r w:rsidRPr="00D93B8F">
              <w:rPr>
                <w:rFonts w:cs="Times New Roman"/>
                <w:lang w:val="en-US"/>
              </w:rPr>
              <w:t>IP</w:t>
            </w:r>
            <w:r w:rsidRPr="00D93B8F">
              <w:rPr>
                <w:rFonts w:cs="Times New Roman"/>
              </w:rPr>
              <w:t>), включенных в реестр</w:t>
            </w:r>
          </w:p>
        </w:tc>
        <w:tc>
          <w:tcPr>
            <w:tcW w:w="0" w:type="auto"/>
            <w:vAlign w:val="center"/>
          </w:tcPr>
          <w:p w14:paraId="65DFB542" w14:textId="77777777" w:rsidR="0021079F" w:rsidRPr="00D93B8F" w:rsidRDefault="0021079F" w:rsidP="00A12F2C">
            <w:pPr>
              <w:spacing w:line="276" w:lineRule="auto"/>
              <w:contextualSpacing/>
              <w:rPr>
                <w:rFonts w:cs="Times New Roman"/>
              </w:rPr>
            </w:pPr>
          </w:p>
        </w:tc>
      </w:tr>
      <w:tr w:rsidR="00D32FE9" w:rsidRPr="00D93B8F" w14:paraId="08B61202" w14:textId="77777777" w:rsidTr="004809AF">
        <w:tc>
          <w:tcPr>
            <w:tcW w:w="0" w:type="auto"/>
            <w:vAlign w:val="center"/>
          </w:tcPr>
          <w:p w14:paraId="059A28E2" w14:textId="77777777" w:rsidR="0021079F" w:rsidRPr="00D93B8F" w:rsidRDefault="0021079F" w:rsidP="00A12F2C">
            <w:pPr>
              <w:spacing w:line="276" w:lineRule="auto"/>
              <w:contextualSpacing/>
              <w:rPr>
                <w:rFonts w:cs="Times New Roman"/>
              </w:rPr>
            </w:pPr>
            <w:r w:rsidRPr="00D93B8F">
              <w:rPr>
                <w:rFonts w:cs="Times New Roman"/>
              </w:rPr>
              <w:t>7.1.4.1</w:t>
            </w:r>
          </w:p>
        </w:tc>
        <w:tc>
          <w:tcPr>
            <w:tcW w:w="0" w:type="auto"/>
            <w:vAlign w:val="center"/>
          </w:tcPr>
          <w:p w14:paraId="061F1250" w14:textId="77777777" w:rsidR="0021079F" w:rsidRPr="00D93B8F" w:rsidRDefault="0021079F" w:rsidP="00A12F2C">
            <w:pPr>
              <w:spacing w:line="276" w:lineRule="auto"/>
              <w:contextualSpacing/>
              <w:rPr>
                <w:rFonts w:cs="Times New Roman"/>
              </w:rPr>
            </w:pPr>
            <w:r w:rsidRPr="00D93B8F">
              <w:rPr>
                <w:rFonts w:cs="Times New Roman"/>
              </w:rPr>
              <w:t>Все сетевые адреса, включенные в реестр</w:t>
            </w:r>
          </w:p>
        </w:tc>
        <w:tc>
          <w:tcPr>
            <w:tcW w:w="0" w:type="auto"/>
            <w:vAlign w:val="center"/>
          </w:tcPr>
          <w:p w14:paraId="710E40FB" w14:textId="77777777" w:rsidR="0021079F" w:rsidRPr="00D93B8F" w:rsidRDefault="0021079F" w:rsidP="00A12F2C">
            <w:pPr>
              <w:spacing w:line="276" w:lineRule="auto"/>
              <w:contextualSpacing/>
              <w:rPr>
                <w:rFonts w:cs="Times New Roman"/>
              </w:rPr>
            </w:pPr>
            <w:r w:rsidRPr="00D93B8F">
              <w:rPr>
                <w:rFonts w:cs="Times New Roman"/>
              </w:rPr>
              <w:t xml:space="preserve">1. Тип реестра </w:t>
            </w:r>
            <w:r w:rsidRPr="00D93B8F">
              <w:rPr>
                <w:rFonts w:cs="Times New Roman"/>
                <w:i/>
              </w:rPr>
              <w:t>(необязательный, выбор из списка)</w:t>
            </w:r>
          </w:p>
          <w:p w14:paraId="4ADFC6AF" w14:textId="77777777" w:rsidR="0021079F" w:rsidRPr="00D93B8F" w:rsidRDefault="0021079F" w:rsidP="00A12F2C">
            <w:pPr>
              <w:spacing w:line="276" w:lineRule="auto"/>
              <w:contextualSpacing/>
              <w:rPr>
                <w:rFonts w:cs="Times New Roman"/>
              </w:rPr>
            </w:pPr>
            <w:r w:rsidRPr="00D93B8F">
              <w:rPr>
                <w:rFonts w:cs="Times New Roman"/>
              </w:rPr>
              <w:t xml:space="preserve">2. Максимальное количество строк на странице </w:t>
            </w:r>
            <w:r w:rsidRPr="00D93B8F">
              <w:rPr>
                <w:rFonts w:cs="Times New Roman"/>
                <w:i/>
              </w:rPr>
              <w:t>(необязательный, строка)</w:t>
            </w:r>
          </w:p>
          <w:p w14:paraId="05D5F7D4" w14:textId="77777777" w:rsidR="0021079F" w:rsidRPr="00D93B8F" w:rsidRDefault="0021079F" w:rsidP="00A12F2C">
            <w:pPr>
              <w:spacing w:line="276" w:lineRule="auto"/>
              <w:contextualSpacing/>
              <w:rPr>
                <w:rFonts w:cs="Times New Roman"/>
              </w:rPr>
            </w:pPr>
            <w:r w:rsidRPr="00D93B8F">
              <w:rPr>
                <w:rFonts w:cs="Times New Roman"/>
              </w:rPr>
              <w:t>3. Идентификатор (</w:t>
            </w:r>
            <w:r w:rsidRPr="00D93B8F">
              <w:rPr>
                <w:rFonts w:cs="Times New Roman"/>
                <w:lang w:val="en-US"/>
              </w:rPr>
              <w:t>ID</w:t>
            </w:r>
            <w:r w:rsidRPr="00D93B8F">
              <w:rPr>
                <w:rFonts w:cs="Times New Roman"/>
              </w:rPr>
              <w:t xml:space="preserve">) </w:t>
            </w:r>
            <w:r w:rsidRPr="00D93B8F">
              <w:rPr>
                <w:rFonts w:cs="Times New Roman"/>
                <w:i/>
              </w:rPr>
              <w:t>(необязательный, строка, содержащая одно число или список чисел через запятую без пробелов)</w:t>
            </w:r>
          </w:p>
          <w:p w14:paraId="7C9121BB" w14:textId="77777777" w:rsidR="0021079F" w:rsidRPr="00D93B8F" w:rsidRDefault="0021079F" w:rsidP="00A12F2C">
            <w:pPr>
              <w:spacing w:line="276" w:lineRule="auto"/>
              <w:contextualSpacing/>
              <w:rPr>
                <w:rFonts w:cs="Times New Roman"/>
              </w:rPr>
            </w:pPr>
            <w:r w:rsidRPr="00D93B8F">
              <w:rPr>
                <w:rFonts w:cs="Times New Roman"/>
              </w:rPr>
              <w:t xml:space="preserve">4. </w:t>
            </w:r>
            <w:r w:rsidRPr="00D93B8F">
              <w:rPr>
                <w:rFonts w:cs="Times New Roman"/>
                <w:lang w:val="en-US"/>
              </w:rPr>
              <w:t>IP</w:t>
            </w:r>
            <w:r w:rsidRPr="00D93B8F">
              <w:rPr>
                <w:rFonts w:cs="Times New Roman"/>
              </w:rPr>
              <w:t xml:space="preserve"> адрес </w:t>
            </w:r>
            <w:r w:rsidRPr="00D93B8F">
              <w:rPr>
                <w:rFonts w:cs="Times New Roman"/>
                <w:i/>
              </w:rPr>
              <w:t>(необязательный, строка)</w:t>
            </w:r>
          </w:p>
        </w:tc>
        <w:tc>
          <w:tcPr>
            <w:tcW w:w="0" w:type="auto"/>
            <w:vAlign w:val="center"/>
          </w:tcPr>
          <w:p w14:paraId="66C7F918" w14:textId="77777777" w:rsidR="0021079F" w:rsidRPr="00D93B8F" w:rsidRDefault="0021079F" w:rsidP="00A12F2C">
            <w:pPr>
              <w:spacing w:line="276" w:lineRule="auto"/>
              <w:contextualSpacing/>
              <w:rPr>
                <w:rFonts w:cs="Times New Roman"/>
              </w:rPr>
            </w:pPr>
            <w:r w:rsidRPr="00D93B8F">
              <w:rPr>
                <w:rFonts w:cs="Times New Roman"/>
              </w:rPr>
              <w:t>Список всех сетевых адресов (</w:t>
            </w:r>
            <w:r w:rsidRPr="00D93B8F">
              <w:rPr>
                <w:rFonts w:cs="Times New Roman"/>
                <w:lang w:val="en-US"/>
              </w:rPr>
              <w:t>IP</w:t>
            </w:r>
            <w:r w:rsidRPr="00D93B8F">
              <w:rPr>
                <w:rFonts w:cs="Times New Roman"/>
              </w:rPr>
              <w:t>), включенных в реестр</w:t>
            </w:r>
          </w:p>
        </w:tc>
        <w:tc>
          <w:tcPr>
            <w:tcW w:w="0" w:type="auto"/>
            <w:vAlign w:val="center"/>
          </w:tcPr>
          <w:p w14:paraId="20ABF8CB"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00744CE1"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75CCCE3F" w14:textId="77777777" w:rsidTr="004809AF">
        <w:tc>
          <w:tcPr>
            <w:tcW w:w="0" w:type="auto"/>
            <w:vAlign w:val="center"/>
          </w:tcPr>
          <w:p w14:paraId="4BDD8808" w14:textId="77777777" w:rsidR="0021079F" w:rsidRPr="00D93B8F" w:rsidRDefault="0021079F" w:rsidP="00A12F2C">
            <w:pPr>
              <w:spacing w:line="276" w:lineRule="auto"/>
              <w:contextualSpacing/>
              <w:rPr>
                <w:rFonts w:cs="Times New Roman"/>
              </w:rPr>
            </w:pPr>
            <w:r w:rsidRPr="00D93B8F">
              <w:rPr>
                <w:rFonts w:cs="Times New Roman"/>
              </w:rPr>
              <w:t>7.1.4.2</w:t>
            </w:r>
          </w:p>
        </w:tc>
        <w:tc>
          <w:tcPr>
            <w:tcW w:w="0" w:type="auto"/>
            <w:vAlign w:val="center"/>
          </w:tcPr>
          <w:p w14:paraId="0CB86DD1" w14:textId="77777777" w:rsidR="0021079F" w:rsidRPr="00D93B8F" w:rsidRDefault="0021079F" w:rsidP="00A12F2C">
            <w:pPr>
              <w:spacing w:line="276" w:lineRule="auto"/>
              <w:contextualSpacing/>
              <w:rPr>
                <w:rFonts w:cs="Times New Roman"/>
              </w:rPr>
            </w:pPr>
            <w:r w:rsidRPr="00D93B8F">
              <w:rPr>
                <w:rFonts w:cs="Times New Roman"/>
              </w:rPr>
              <w:t>Количество сетевых адресов, включенных в реестр, по месяцам</w:t>
            </w:r>
          </w:p>
        </w:tc>
        <w:tc>
          <w:tcPr>
            <w:tcW w:w="0" w:type="auto"/>
            <w:vAlign w:val="center"/>
          </w:tcPr>
          <w:p w14:paraId="1A59B110" w14:textId="77777777" w:rsidR="0021079F" w:rsidRPr="00D93B8F" w:rsidRDefault="0021079F" w:rsidP="00A12F2C">
            <w:pPr>
              <w:spacing w:line="276" w:lineRule="auto"/>
              <w:contextualSpacing/>
              <w:rPr>
                <w:rFonts w:cs="Times New Roman"/>
              </w:rPr>
            </w:pPr>
            <w:r w:rsidRPr="00D93B8F">
              <w:rPr>
                <w:rFonts w:cs="Times New Roman"/>
              </w:rPr>
              <w:t xml:space="preserve">1. Тип реестра </w:t>
            </w:r>
            <w:r w:rsidRPr="00D93B8F">
              <w:rPr>
                <w:rFonts w:cs="Times New Roman"/>
                <w:i/>
              </w:rPr>
              <w:t>(необязательный, выбор из списка)</w:t>
            </w:r>
          </w:p>
        </w:tc>
        <w:tc>
          <w:tcPr>
            <w:tcW w:w="0" w:type="auto"/>
            <w:vAlign w:val="center"/>
          </w:tcPr>
          <w:p w14:paraId="7DEA66E2" w14:textId="77777777" w:rsidR="0021079F" w:rsidRPr="00D93B8F" w:rsidRDefault="0021079F" w:rsidP="00A12F2C">
            <w:pPr>
              <w:spacing w:line="276" w:lineRule="auto"/>
              <w:contextualSpacing/>
              <w:rPr>
                <w:rFonts w:cs="Times New Roman"/>
              </w:rPr>
            </w:pPr>
            <w:r w:rsidRPr="00D93B8F">
              <w:rPr>
                <w:rFonts w:cs="Times New Roman"/>
              </w:rPr>
              <w:t>Количество сетевых адресов, включенных в реестр, по месяцам</w:t>
            </w:r>
          </w:p>
        </w:tc>
        <w:tc>
          <w:tcPr>
            <w:tcW w:w="0" w:type="auto"/>
            <w:vAlign w:val="center"/>
          </w:tcPr>
          <w:p w14:paraId="2479F586"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0E566ED3" w14:textId="77777777" w:rsidTr="004809AF">
        <w:tc>
          <w:tcPr>
            <w:tcW w:w="0" w:type="auto"/>
            <w:vAlign w:val="center"/>
          </w:tcPr>
          <w:p w14:paraId="4D114C69" w14:textId="77777777" w:rsidR="0021079F" w:rsidRPr="00D93B8F" w:rsidRDefault="0021079F" w:rsidP="00A12F2C">
            <w:pPr>
              <w:spacing w:line="276" w:lineRule="auto"/>
              <w:contextualSpacing/>
              <w:rPr>
                <w:rFonts w:cs="Times New Roman"/>
                <w:lang w:val="en-US"/>
              </w:rPr>
            </w:pPr>
            <w:r w:rsidRPr="00D93B8F">
              <w:rPr>
                <w:rFonts w:cs="Times New Roman"/>
              </w:rPr>
              <w:t>7.1.</w:t>
            </w:r>
            <w:r w:rsidRPr="00D93B8F">
              <w:rPr>
                <w:rFonts w:cs="Times New Roman"/>
                <w:lang w:val="en-US"/>
              </w:rPr>
              <w:t>5</w:t>
            </w:r>
          </w:p>
        </w:tc>
        <w:tc>
          <w:tcPr>
            <w:tcW w:w="0" w:type="auto"/>
            <w:vAlign w:val="center"/>
          </w:tcPr>
          <w:p w14:paraId="2BAD25FF" w14:textId="77777777" w:rsidR="0021079F" w:rsidRPr="00D93B8F" w:rsidRDefault="0021079F" w:rsidP="00A12F2C">
            <w:pPr>
              <w:spacing w:line="276" w:lineRule="auto"/>
              <w:contextualSpacing/>
              <w:rPr>
                <w:rFonts w:cs="Times New Roman"/>
              </w:rPr>
            </w:pPr>
            <w:r w:rsidRPr="00D93B8F">
              <w:rPr>
                <w:rFonts w:cs="Times New Roman"/>
              </w:rPr>
              <w:t>Раздел реестра п.7.1 "Последние записи истории ведения реестра"</w:t>
            </w:r>
          </w:p>
        </w:tc>
        <w:tc>
          <w:tcPr>
            <w:tcW w:w="0" w:type="auto"/>
            <w:vAlign w:val="center"/>
          </w:tcPr>
          <w:p w14:paraId="2C9776EA"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49B9A93A" w14:textId="77777777" w:rsidR="0021079F" w:rsidRPr="00D93B8F" w:rsidRDefault="0021079F" w:rsidP="00A12F2C">
            <w:pPr>
              <w:spacing w:line="276" w:lineRule="auto"/>
              <w:contextualSpacing/>
              <w:rPr>
                <w:rFonts w:cs="Times New Roman"/>
              </w:rPr>
            </w:pPr>
            <w:r w:rsidRPr="00D93B8F">
              <w:rPr>
                <w:rFonts w:cs="Times New Roman"/>
              </w:rPr>
              <w:t>История ведения реестра за последние 5 дней. Количества:</w:t>
            </w:r>
          </w:p>
          <w:p w14:paraId="729DF514" w14:textId="77777777" w:rsidR="0021079F" w:rsidRPr="00D93B8F" w:rsidRDefault="0021079F" w:rsidP="00A12F2C">
            <w:pPr>
              <w:spacing w:line="276" w:lineRule="auto"/>
              <w:contextualSpacing/>
              <w:rPr>
                <w:rFonts w:cs="Times New Roman"/>
              </w:rPr>
            </w:pPr>
            <w:r w:rsidRPr="00D93B8F">
              <w:rPr>
                <w:rFonts w:cs="Times New Roman"/>
              </w:rPr>
              <w:t xml:space="preserve">1. Внесено записей в </w:t>
            </w:r>
            <w:r w:rsidRPr="00D93B8F">
              <w:rPr>
                <w:rFonts w:cs="Times New Roman"/>
              </w:rPr>
              <w:lastRenderedPageBreak/>
              <w:t>реестр (за период)</w:t>
            </w:r>
          </w:p>
          <w:p w14:paraId="30CFE665" w14:textId="77777777" w:rsidR="0021079F" w:rsidRPr="00D93B8F" w:rsidRDefault="0021079F" w:rsidP="00A12F2C">
            <w:pPr>
              <w:spacing w:line="276" w:lineRule="auto"/>
              <w:contextualSpacing/>
              <w:rPr>
                <w:rFonts w:cs="Times New Roman"/>
              </w:rPr>
            </w:pPr>
            <w:r w:rsidRPr="00D93B8F">
              <w:rPr>
                <w:rFonts w:cs="Times New Roman"/>
              </w:rPr>
              <w:t>2. Внесено записей в реестр (на конец периода)</w:t>
            </w:r>
          </w:p>
          <w:p w14:paraId="32C67A59" w14:textId="77777777" w:rsidR="0021079F" w:rsidRPr="00D93B8F" w:rsidRDefault="0021079F" w:rsidP="00A12F2C">
            <w:pPr>
              <w:spacing w:line="276" w:lineRule="auto"/>
              <w:contextualSpacing/>
              <w:rPr>
                <w:rFonts w:cs="Times New Roman"/>
              </w:rPr>
            </w:pPr>
            <w:r w:rsidRPr="00D93B8F">
              <w:rPr>
                <w:rFonts w:cs="Times New Roman"/>
              </w:rPr>
              <w:t>3. Направлено уведомлений провайдерам (за период)</w:t>
            </w:r>
          </w:p>
          <w:p w14:paraId="03507104" w14:textId="77777777" w:rsidR="0021079F" w:rsidRPr="00D93B8F" w:rsidRDefault="0021079F" w:rsidP="00A12F2C">
            <w:pPr>
              <w:spacing w:line="276" w:lineRule="auto"/>
              <w:contextualSpacing/>
              <w:rPr>
                <w:rFonts w:cs="Times New Roman"/>
              </w:rPr>
            </w:pPr>
            <w:r w:rsidRPr="00D93B8F">
              <w:rPr>
                <w:rFonts w:cs="Times New Roman"/>
              </w:rPr>
              <w:t>4. Направлено уведомлений провайдерам (на конец периода)</w:t>
            </w:r>
          </w:p>
          <w:p w14:paraId="400C6146" w14:textId="77777777" w:rsidR="0021079F" w:rsidRPr="00D93B8F" w:rsidRDefault="0021079F" w:rsidP="00A12F2C">
            <w:pPr>
              <w:spacing w:line="276" w:lineRule="auto"/>
              <w:contextualSpacing/>
              <w:rPr>
                <w:rFonts w:cs="Times New Roman"/>
              </w:rPr>
            </w:pPr>
            <w:r w:rsidRPr="00D93B8F">
              <w:rPr>
                <w:rFonts w:cs="Times New Roman"/>
              </w:rPr>
              <w:t>5. Выявлено фактов удаления информации (за период)</w:t>
            </w:r>
          </w:p>
          <w:p w14:paraId="35FC8476" w14:textId="77777777" w:rsidR="0021079F" w:rsidRPr="00D93B8F" w:rsidRDefault="0021079F" w:rsidP="00A12F2C">
            <w:pPr>
              <w:spacing w:line="276" w:lineRule="auto"/>
              <w:contextualSpacing/>
              <w:rPr>
                <w:rFonts w:cs="Times New Roman"/>
              </w:rPr>
            </w:pPr>
            <w:r w:rsidRPr="00D93B8F">
              <w:rPr>
                <w:rFonts w:cs="Times New Roman"/>
              </w:rPr>
              <w:t>6. Выявлено фактов удаления информации (на конец периода)</w:t>
            </w:r>
          </w:p>
          <w:p w14:paraId="33727F08" w14:textId="77777777" w:rsidR="0021079F" w:rsidRPr="00D93B8F" w:rsidRDefault="0021079F" w:rsidP="00A12F2C">
            <w:pPr>
              <w:spacing w:line="276" w:lineRule="auto"/>
              <w:contextualSpacing/>
              <w:rPr>
                <w:rFonts w:cs="Times New Roman"/>
              </w:rPr>
            </w:pPr>
            <w:r w:rsidRPr="00D93B8F">
              <w:rPr>
                <w:rFonts w:cs="Times New Roman"/>
              </w:rPr>
              <w:t>7. Выявлено фактов неудаления информации (за период)</w:t>
            </w:r>
          </w:p>
          <w:p w14:paraId="4A80196B" w14:textId="77777777" w:rsidR="0021079F" w:rsidRPr="00D93B8F" w:rsidRDefault="0021079F" w:rsidP="00A12F2C">
            <w:pPr>
              <w:spacing w:line="276" w:lineRule="auto"/>
              <w:contextualSpacing/>
              <w:rPr>
                <w:rFonts w:cs="Times New Roman"/>
              </w:rPr>
            </w:pPr>
            <w:r w:rsidRPr="00D93B8F">
              <w:rPr>
                <w:rFonts w:cs="Times New Roman"/>
              </w:rPr>
              <w:t>8. Выявлено фактов неудаления информации (на конец периода)</w:t>
            </w:r>
          </w:p>
          <w:p w14:paraId="2F5BEA99" w14:textId="77777777" w:rsidR="0021079F" w:rsidRPr="00D93B8F" w:rsidRDefault="0021079F" w:rsidP="00A12F2C">
            <w:pPr>
              <w:spacing w:line="276" w:lineRule="auto"/>
              <w:contextualSpacing/>
              <w:rPr>
                <w:rFonts w:cs="Times New Roman"/>
              </w:rPr>
            </w:pPr>
            <w:r w:rsidRPr="00D93B8F">
              <w:rPr>
                <w:rFonts w:cs="Times New Roman"/>
              </w:rPr>
              <w:t>9. Всего исключено записей из реестра (за период)</w:t>
            </w:r>
          </w:p>
          <w:p w14:paraId="7443C96B" w14:textId="77777777" w:rsidR="0021079F" w:rsidRPr="00D93B8F" w:rsidRDefault="0021079F" w:rsidP="00A12F2C">
            <w:pPr>
              <w:spacing w:line="276" w:lineRule="auto"/>
              <w:contextualSpacing/>
              <w:rPr>
                <w:rFonts w:cs="Times New Roman"/>
              </w:rPr>
            </w:pPr>
            <w:r w:rsidRPr="00D93B8F">
              <w:rPr>
                <w:rFonts w:cs="Times New Roman"/>
              </w:rPr>
              <w:t>10. Всего исключено записей из реестра (на конец периода)</w:t>
            </w:r>
          </w:p>
        </w:tc>
        <w:tc>
          <w:tcPr>
            <w:tcW w:w="0" w:type="auto"/>
            <w:vAlign w:val="center"/>
          </w:tcPr>
          <w:p w14:paraId="679305E7" w14:textId="77777777" w:rsidR="0021079F" w:rsidRPr="00D93B8F" w:rsidRDefault="0021079F" w:rsidP="00A12F2C">
            <w:pPr>
              <w:spacing w:line="276" w:lineRule="auto"/>
              <w:contextualSpacing/>
              <w:rPr>
                <w:rFonts w:cs="Times New Roman"/>
              </w:rPr>
            </w:pPr>
          </w:p>
        </w:tc>
      </w:tr>
      <w:tr w:rsidR="00D32FE9" w:rsidRPr="00D93B8F" w14:paraId="10F185C9" w14:textId="77777777" w:rsidTr="004809AF">
        <w:tc>
          <w:tcPr>
            <w:tcW w:w="0" w:type="auto"/>
            <w:vAlign w:val="center"/>
          </w:tcPr>
          <w:p w14:paraId="24E64A74" w14:textId="77777777" w:rsidR="0021079F" w:rsidRPr="00D93B8F" w:rsidRDefault="0021079F" w:rsidP="00A12F2C">
            <w:pPr>
              <w:spacing w:line="276" w:lineRule="auto"/>
              <w:contextualSpacing/>
              <w:rPr>
                <w:rFonts w:cs="Times New Roman"/>
              </w:rPr>
            </w:pPr>
            <w:r w:rsidRPr="00D93B8F">
              <w:rPr>
                <w:rFonts w:cs="Times New Roman"/>
              </w:rPr>
              <w:lastRenderedPageBreak/>
              <w:t>7.1.5.1</w:t>
            </w:r>
          </w:p>
        </w:tc>
        <w:tc>
          <w:tcPr>
            <w:tcW w:w="0" w:type="auto"/>
            <w:vAlign w:val="center"/>
          </w:tcPr>
          <w:p w14:paraId="31C307A7" w14:textId="77777777" w:rsidR="0021079F" w:rsidRPr="00D93B8F" w:rsidRDefault="0021079F" w:rsidP="00A12F2C">
            <w:pPr>
              <w:spacing w:line="276" w:lineRule="auto"/>
              <w:contextualSpacing/>
              <w:rPr>
                <w:rFonts w:cs="Times New Roman"/>
              </w:rPr>
            </w:pPr>
            <w:r w:rsidRPr="00D93B8F">
              <w:rPr>
                <w:rFonts w:cs="Times New Roman"/>
              </w:rPr>
              <w:t>Вся история ведения реестра по дням</w:t>
            </w:r>
          </w:p>
        </w:tc>
        <w:tc>
          <w:tcPr>
            <w:tcW w:w="0" w:type="auto"/>
            <w:vAlign w:val="center"/>
          </w:tcPr>
          <w:p w14:paraId="22095E66"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5C772287" w14:textId="77777777" w:rsidR="0021079F" w:rsidRPr="00D93B8F" w:rsidRDefault="0021079F" w:rsidP="00A12F2C">
            <w:pPr>
              <w:spacing w:line="276" w:lineRule="auto"/>
              <w:contextualSpacing/>
              <w:rPr>
                <w:rFonts w:cs="Times New Roman"/>
              </w:rPr>
            </w:pPr>
            <w:r w:rsidRPr="00D93B8F">
              <w:rPr>
                <w:rFonts w:cs="Times New Roman"/>
              </w:rPr>
              <w:t>Количества:</w:t>
            </w:r>
          </w:p>
          <w:p w14:paraId="61748D14" w14:textId="77777777" w:rsidR="0021079F" w:rsidRPr="00D93B8F" w:rsidRDefault="0021079F" w:rsidP="00A12F2C">
            <w:pPr>
              <w:spacing w:line="276" w:lineRule="auto"/>
              <w:contextualSpacing/>
              <w:rPr>
                <w:rFonts w:cs="Times New Roman"/>
              </w:rPr>
            </w:pPr>
            <w:r w:rsidRPr="00D93B8F">
              <w:rPr>
                <w:rFonts w:cs="Times New Roman"/>
              </w:rPr>
              <w:t>1. Внесено записей в реестр (за период)</w:t>
            </w:r>
          </w:p>
          <w:p w14:paraId="4F5511A8" w14:textId="77777777" w:rsidR="0021079F" w:rsidRPr="00D93B8F" w:rsidRDefault="0021079F" w:rsidP="00A12F2C">
            <w:pPr>
              <w:spacing w:line="276" w:lineRule="auto"/>
              <w:contextualSpacing/>
              <w:rPr>
                <w:rFonts w:cs="Times New Roman"/>
              </w:rPr>
            </w:pPr>
            <w:r w:rsidRPr="00D93B8F">
              <w:rPr>
                <w:rFonts w:cs="Times New Roman"/>
              </w:rPr>
              <w:t>2. Внесено записей в реестр (на конец периода)</w:t>
            </w:r>
          </w:p>
          <w:p w14:paraId="0D932843" w14:textId="77777777" w:rsidR="0021079F" w:rsidRPr="00D93B8F" w:rsidRDefault="0021079F" w:rsidP="00A12F2C">
            <w:pPr>
              <w:spacing w:line="276" w:lineRule="auto"/>
              <w:contextualSpacing/>
              <w:rPr>
                <w:rFonts w:cs="Times New Roman"/>
              </w:rPr>
            </w:pPr>
            <w:r w:rsidRPr="00D93B8F">
              <w:rPr>
                <w:rFonts w:cs="Times New Roman"/>
              </w:rPr>
              <w:t>3. Направлено уведомлений провайдерам (за период)</w:t>
            </w:r>
          </w:p>
          <w:p w14:paraId="617C37BA" w14:textId="77777777" w:rsidR="0021079F" w:rsidRPr="00D93B8F" w:rsidRDefault="0021079F" w:rsidP="00A12F2C">
            <w:pPr>
              <w:spacing w:line="276" w:lineRule="auto"/>
              <w:contextualSpacing/>
              <w:rPr>
                <w:rFonts w:cs="Times New Roman"/>
              </w:rPr>
            </w:pPr>
            <w:r w:rsidRPr="00D93B8F">
              <w:rPr>
                <w:rFonts w:cs="Times New Roman"/>
              </w:rPr>
              <w:t>4. Направлено уведомлений провайдерам (на конец периода)</w:t>
            </w:r>
          </w:p>
          <w:p w14:paraId="7572CCE8" w14:textId="77777777" w:rsidR="0021079F" w:rsidRPr="00D93B8F" w:rsidRDefault="0021079F" w:rsidP="00A12F2C">
            <w:pPr>
              <w:spacing w:line="276" w:lineRule="auto"/>
              <w:contextualSpacing/>
              <w:rPr>
                <w:rFonts w:cs="Times New Roman"/>
              </w:rPr>
            </w:pPr>
            <w:r w:rsidRPr="00D93B8F">
              <w:rPr>
                <w:rFonts w:cs="Times New Roman"/>
              </w:rPr>
              <w:lastRenderedPageBreak/>
              <w:t>5. Выявлено фактов удаления информации (за период)</w:t>
            </w:r>
          </w:p>
          <w:p w14:paraId="502BE787" w14:textId="77777777" w:rsidR="0021079F" w:rsidRPr="00D93B8F" w:rsidRDefault="0021079F" w:rsidP="00A12F2C">
            <w:pPr>
              <w:spacing w:line="276" w:lineRule="auto"/>
              <w:contextualSpacing/>
              <w:rPr>
                <w:rFonts w:cs="Times New Roman"/>
              </w:rPr>
            </w:pPr>
            <w:r w:rsidRPr="00D93B8F">
              <w:rPr>
                <w:rFonts w:cs="Times New Roman"/>
              </w:rPr>
              <w:t>6. Выявлено фактов удаления информации (на конец периода)</w:t>
            </w:r>
          </w:p>
          <w:p w14:paraId="3F5DFAA3" w14:textId="77777777" w:rsidR="0021079F" w:rsidRPr="00D93B8F" w:rsidRDefault="0021079F" w:rsidP="00A12F2C">
            <w:pPr>
              <w:spacing w:line="276" w:lineRule="auto"/>
              <w:contextualSpacing/>
              <w:rPr>
                <w:rFonts w:cs="Times New Roman"/>
              </w:rPr>
            </w:pPr>
            <w:r w:rsidRPr="00D93B8F">
              <w:rPr>
                <w:rFonts w:cs="Times New Roman"/>
              </w:rPr>
              <w:t>7. Выявлено фактов неудаления информации (за период)</w:t>
            </w:r>
          </w:p>
          <w:p w14:paraId="13651BD4" w14:textId="77777777" w:rsidR="0021079F" w:rsidRPr="00D93B8F" w:rsidRDefault="0021079F" w:rsidP="00A12F2C">
            <w:pPr>
              <w:spacing w:line="276" w:lineRule="auto"/>
              <w:contextualSpacing/>
              <w:rPr>
                <w:rFonts w:cs="Times New Roman"/>
              </w:rPr>
            </w:pPr>
            <w:r w:rsidRPr="00D93B8F">
              <w:rPr>
                <w:rFonts w:cs="Times New Roman"/>
              </w:rPr>
              <w:t>8. Выявлено фактов неудаления информации (на конец периода)</w:t>
            </w:r>
          </w:p>
          <w:p w14:paraId="28E95AF9" w14:textId="77777777" w:rsidR="0021079F" w:rsidRPr="00D93B8F" w:rsidRDefault="0021079F" w:rsidP="00A12F2C">
            <w:pPr>
              <w:spacing w:line="276" w:lineRule="auto"/>
              <w:contextualSpacing/>
              <w:rPr>
                <w:rFonts w:cs="Times New Roman"/>
              </w:rPr>
            </w:pPr>
            <w:r w:rsidRPr="00D93B8F">
              <w:rPr>
                <w:rFonts w:cs="Times New Roman"/>
              </w:rPr>
              <w:t>9. Всего исключено записей из реестра (за период)</w:t>
            </w:r>
          </w:p>
          <w:p w14:paraId="1B53DCD3" w14:textId="77777777" w:rsidR="0021079F" w:rsidRPr="00D93B8F" w:rsidRDefault="0021079F" w:rsidP="00A12F2C">
            <w:pPr>
              <w:spacing w:line="276" w:lineRule="auto"/>
              <w:contextualSpacing/>
              <w:rPr>
                <w:rFonts w:cs="Times New Roman"/>
              </w:rPr>
            </w:pPr>
            <w:r w:rsidRPr="00D93B8F">
              <w:rPr>
                <w:rFonts w:cs="Times New Roman"/>
              </w:rPr>
              <w:t>10. Всего исключено записей из реестра (на конец периода)</w:t>
            </w:r>
          </w:p>
        </w:tc>
        <w:tc>
          <w:tcPr>
            <w:tcW w:w="0" w:type="auto"/>
            <w:vAlign w:val="center"/>
          </w:tcPr>
          <w:p w14:paraId="7B4B405F"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549EB8CE" w14:textId="77777777" w:rsidTr="004809AF">
        <w:tc>
          <w:tcPr>
            <w:tcW w:w="0" w:type="auto"/>
            <w:vAlign w:val="center"/>
          </w:tcPr>
          <w:p w14:paraId="1CA61A82" w14:textId="77777777" w:rsidR="0021079F" w:rsidRPr="00D93B8F" w:rsidRDefault="0021079F" w:rsidP="00A12F2C">
            <w:pPr>
              <w:spacing w:line="276" w:lineRule="auto"/>
              <w:contextualSpacing/>
              <w:rPr>
                <w:rFonts w:cs="Times New Roman"/>
              </w:rPr>
            </w:pPr>
            <w:r w:rsidRPr="00D93B8F">
              <w:rPr>
                <w:rFonts w:cs="Times New Roman"/>
              </w:rPr>
              <w:lastRenderedPageBreak/>
              <w:t>7.2</w:t>
            </w:r>
          </w:p>
        </w:tc>
        <w:tc>
          <w:tcPr>
            <w:tcW w:w="0" w:type="auto"/>
            <w:vAlign w:val="center"/>
          </w:tcPr>
          <w:p w14:paraId="2B53A054" w14:textId="77777777" w:rsidR="0021079F" w:rsidRPr="00D93B8F" w:rsidRDefault="0021079F" w:rsidP="00A12F2C">
            <w:pPr>
              <w:spacing w:line="276" w:lineRule="auto"/>
              <w:contextualSpacing/>
              <w:rPr>
                <w:rFonts w:cs="Times New Roman"/>
              </w:rPr>
            </w:pPr>
            <w:r w:rsidRPr="00D93B8F">
              <w:rPr>
                <w:rFonts w:cs="Times New Roman"/>
              </w:rPr>
              <w:t>Реестр экстремистских сайтов</w:t>
            </w:r>
          </w:p>
        </w:tc>
        <w:tc>
          <w:tcPr>
            <w:tcW w:w="0" w:type="auto"/>
            <w:vAlign w:val="center"/>
          </w:tcPr>
          <w:p w14:paraId="423A8BB6" w14:textId="77777777" w:rsidR="0021079F" w:rsidRPr="00D93B8F" w:rsidRDefault="0021079F" w:rsidP="00A12F2C">
            <w:pPr>
              <w:spacing w:line="276" w:lineRule="auto"/>
              <w:contextualSpacing/>
              <w:rPr>
                <w:rFonts w:cs="Times New Roman"/>
              </w:rPr>
            </w:pPr>
          </w:p>
        </w:tc>
        <w:tc>
          <w:tcPr>
            <w:tcW w:w="0" w:type="auto"/>
            <w:vAlign w:val="center"/>
          </w:tcPr>
          <w:p w14:paraId="5B0E8CBF" w14:textId="77777777" w:rsidR="0021079F" w:rsidRPr="00D93B8F" w:rsidRDefault="0021079F" w:rsidP="00A12F2C">
            <w:pPr>
              <w:spacing w:line="276" w:lineRule="auto"/>
              <w:contextualSpacing/>
              <w:rPr>
                <w:rFonts w:cs="Times New Roman"/>
              </w:rPr>
            </w:pPr>
          </w:p>
        </w:tc>
        <w:tc>
          <w:tcPr>
            <w:tcW w:w="0" w:type="auto"/>
            <w:vAlign w:val="center"/>
          </w:tcPr>
          <w:p w14:paraId="583A6E1A" w14:textId="77777777" w:rsidR="0021079F" w:rsidRPr="00D93B8F" w:rsidRDefault="0021079F" w:rsidP="00A12F2C">
            <w:pPr>
              <w:spacing w:line="276" w:lineRule="auto"/>
              <w:contextualSpacing/>
              <w:rPr>
                <w:rFonts w:cs="Times New Roman"/>
              </w:rPr>
            </w:pPr>
          </w:p>
        </w:tc>
      </w:tr>
      <w:tr w:rsidR="00D32FE9" w:rsidRPr="00D93B8F" w14:paraId="56601373" w14:textId="77777777" w:rsidTr="004809AF">
        <w:tc>
          <w:tcPr>
            <w:tcW w:w="0" w:type="auto"/>
            <w:vAlign w:val="center"/>
          </w:tcPr>
          <w:p w14:paraId="68249D1C" w14:textId="77777777" w:rsidR="0021079F" w:rsidRPr="00D93B8F" w:rsidRDefault="0021079F" w:rsidP="00A12F2C">
            <w:pPr>
              <w:spacing w:line="276" w:lineRule="auto"/>
              <w:contextualSpacing/>
              <w:rPr>
                <w:rFonts w:cs="Times New Roman"/>
              </w:rPr>
            </w:pPr>
            <w:r w:rsidRPr="00D93B8F">
              <w:rPr>
                <w:rFonts w:cs="Times New Roman"/>
              </w:rPr>
              <w:t>7.2.1</w:t>
            </w:r>
          </w:p>
        </w:tc>
        <w:tc>
          <w:tcPr>
            <w:tcW w:w="0" w:type="auto"/>
            <w:vAlign w:val="center"/>
          </w:tcPr>
          <w:p w14:paraId="5FAC390D" w14:textId="77777777" w:rsidR="0021079F" w:rsidRPr="00D93B8F" w:rsidRDefault="0021079F" w:rsidP="00A12F2C">
            <w:pPr>
              <w:spacing w:line="276" w:lineRule="auto"/>
              <w:contextualSpacing/>
              <w:rPr>
                <w:rFonts w:cs="Times New Roman"/>
              </w:rPr>
            </w:pPr>
            <w:r w:rsidRPr="00D93B8F">
              <w:rPr>
                <w:rFonts w:cs="Times New Roman"/>
              </w:rPr>
              <w:t>Просмотр реестра</w:t>
            </w:r>
          </w:p>
        </w:tc>
        <w:tc>
          <w:tcPr>
            <w:tcW w:w="0" w:type="auto"/>
            <w:vAlign w:val="center"/>
          </w:tcPr>
          <w:p w14:paraId="6D15878E" w14:textId="77777777" w:rsidR="0021079F" w:rsidRPr="00D93B8F" w:rsidRDefault="0021079F" w:rsidP="00A12F2C">
            <w:pPr>
              <w:spacing w:line="276" w:lineRule="auto"/>
              <w:contextualSpacing/>
              <w:rPr>
                <w:rFonts w:cs="Times New Roman"/>
              </w:rPr>
            </w:pPr>
          </w:p>
        </w:tc>
        <w:tc>
          <w:tcPr>
            <w:tcW w:w="0" w:type="auto"/>
            <w:vAlign w:val="center"/>
          </w:tcPr>
          <w:p w14:paraId="6DFE38A3" w14:textId="77777777" w:rsidR="0021079F" w:rsidRPr="00D93B8F" w:rsidRDefault="0021079F" w:rsidP="00A12F2C">
            <w:pPr>
              <w:spacing w:line="276" w:lineRule="auto"/>
              <w:contextualSpacing/>
              <w:rPr>
                <w:rFonts w:cs="Times New Roman"/>
              </w:rPr>
            </w:pPr>
          </w:p>
        </w:tc>
        <w:tc>
          <w:tcPr>
            <w:tcW w:w="0" w:type="auto"/>
            <w:vAlign w:val="center"/>
          </w:tcPr>
          <w:p w14:paraId="4CCFAE57" w14:textId="77777777" w:rsidR="0021079F" w:rsidRPr="00D93B8F" w:rsidRDefault="0021079F" w:rsidP="00A12F2C">
            <w:pPr>
              <w:spacing w:line="276" w:lineRule="auto"/>
              <w:contextualSpacing/>
              <w:rPr>
                <w:rFonts w:cs="Times New Roman"/>
              </w:rPr>
            </w:pPr>
            <w:r w:rsidRPr="00D93B8F">
              <w:rPr>
                <w:rFonts w:cs="Times New Roman"/>
              </w:rPr>
              <w:t>По умолчанию отображается вкладка п.7.2.1.1 ("Реестр")</w:t>
            </w:r>
          </w:p>
        </w:tc>
      </w:tr>
      <w:tr w:rsidR="00D32FE9" w:rsidRPr="00D93B8F" w14:paraId="33B16D72" w14:textId="77777777" w:rsidTr="004809AF">
        <w:tc>
          <w:tcPr>
            <w:tcW w:w="0" w:type="auto"/>
            <w:vAlign w:val="center"/>
          </w:tcPr>
          <w:p w14:paraId="3ED7066F" w14:textId="77777777" w:rsidR="0021079F" w:rsidRPr="00D93B8F" w:rsidRDefault="0021079F" w:rsidP="00A12F2C">
            <w:pPr>
              <w:spacing w:line="276" w:lineRule="auto"/>
              <w:contextualSpacing/>
              <w:rPr>
                <w:rFonts w:cs="Times New Roman"/>
              </w:rPr>
            </w:pPr>
            <w:r w:rsidRPr="00D93B8F">
              <w:rPr>
                <w:rFonts w:cs="Times New Roman"/>
              </w:rPr>
              <w:t>7.2.1.1</w:t>
            </w:r>
          </w:p>
        </w:tc>
        <w:tc>
          <w:tcPr>
            <w:tcW w:w="0" w:type="auto"/>
            <w:vAlign w:val="center"/>
          </w:tcPr>
          <w:p w14:paraId="5A1E9A21" w14:textId="77777777" w:rsidR="0021079F" w:rsidRPr="00D93B8F" w:rsidRDefault="0021079F" w:rsidP="00A12F2C">
            <w:pPr>
              <w:spacing w:line="276" w:lineRule="auto"/>
              <w:contextualSpacing/>
              <w:rPr>
                <w:rFonts w:cs="Times New Roman"/>
                <w:lang w:val="en-US"/>
              </w:rPr>
            </w:pPr>
            <w:r w:rsidRPr="00D93B8F">
              <w:rPr>
                <w:rFonts w:cs="Times New Roman"/>
              </w:rPr>
              <w:t xml:space="preserve">Вкладка </w:t>
            </w:r>
            <w:r w:rsidRPr="00D93B8F">
              <w:rPr>
                <w:rFonts w:cs="Times New Roman"/>
                <w:lang w:val="en-US"/>
              </w:rPr>
              <w:t>"</w:t>
            </w:r>
            <w:r w:rsidRPr="00D93B8F">
              <w:rPr>
                <w:rFonts w:cs="Times New Roman"/>
              </w:rPr>
              <w:t>Реестр</w:t>
            </w:r>
            <w:r w:rsidRPr="00D93B8F">
              <w:rPr>
                <w:rFonts w:cs="Times New Roman"/>
                <w:lang w:val="en-US"/>
              </w:rPr>
              <w:t>"</w:t>
            </w:r>
          </w:p>
        </w:tc>
        <w:tc>
          <w:tcPr>
            <w:tcW w:w="0" w:type="auto"/>
            <w:vAlign w:val="center"/>
          </w:tcPr>
          <w:p w14:paraId="630BBA9B" w14:textId="77777777" w:rsidR="0021079F" w:rsidRPr="00D93B8F" w:rsidRDefault="0021079F" w:rsidP="00A12F2C">
            <w:pPr>
              <w:spacing w:line="276" w:lineRule="auto"/>
              <w:contextualSpacing/>
              <w:rPr>
                <w:rFonts w:cs="Times New Roman"/>
                <w:i/>
              </w:rPr>
            </w:pPr>
            <w:r w:rsidRPr="00D93B8F">
              <w:rPr>
                <w:rFonts w:cs="Times New Roman"/>
              </w:rPr>
              <w:t>1. Указатель страницы сайта (</w:t>
            </w:r>
            <w:r w:rsidRPr="00D93B8F">
              <w:rPr>
                <w:rFonts w:cs="Times New Roman"/>
                <w:lang w:val="en-US"/>
              </w:rPr>
              <w:t>URL</w:t>
            </w:r>
            <w:r w:rsidRPr="00D93B8F">
              <w:rPr>
                <w:rFonts w:cs="Times New Roman"/>
              </w:rPr>
              <w:t xml:space="preserve">) </w:t>
            </w:r>
            <w:r w:rsidRPr="00D93B8F">
              <w:rPr>
                <w:rFonts w:cs="Times New Roman"/>
                <w:i/>
              </w:rPr>
              <w:t>(необязательный, строка)</w:t>
            </w:r>
          </w:p>
          <w:p w14:paraId="5402A53F" w14:textId="77777777" w:rsidR="0021079F" w:rsidRPr="00D93B8F" w:rsidRDefault="0021079F" w:rsidP="00A12F2C">
            <w:pPr>
              <w:spacing w:line="276" w:lineRule="auto"/>
              <w:contextualSpacing/>
              <w:rPr>
                <w:rFonts w:cs="Times New Roman"/>
                <w:i/>
              </w:rPr>
            </w:pPr>
            <w:r w:rsidRPr="00D93B8F">
              <w:rPr>
                <w:rFonts w:cs="Times New Roman"/>
              </w:rPr>
              <w:t xml:space="preserve">2. </w:t>
            </w:r>
            <w:r w:rsidRPr="00D93B8F">
              <w:rPr>
                <w:rFonts w:cs="Times New Roman"/>
                <w:lang w:val="en-US"/>
              </w:rPr>
              <w:t>IP</w:t>
            </w:r>
            <w:r w:rsidRPr="00D93B8F">
              <w:rPr>
                <w:rFonts w:cs="Times New Roman"/>
              </w:rPr>
              <w:t xml:space="preserve"> адрес </w:t>
            </w:r>
            <w:r w:rsidRPr="00D93B8F">
              <w:rPr>
                <w:rFonts w:cs="Times New Roman"/>
                <w:i/>
              </w:rPr>
              <w:t>(необязательный, строка)</w:t>
            </w:r>
          </w:p>
          <w:p w14:paraId="048A5308" w14:textId="77777777" w:rsidR="0021079F" w:rsidRPr="00D93B8F" w:rsidRDefault="0021079F" w:rsidP="00A12F2C">
            <w:pPr>
              <w:spacing w:line="276" w:lineRule="auto"/>
              <w:contextualSpacing/>
              <w:rPr>
                <w:rFonts w:cs="Times New Roman"/>
              </w:rPr>
            </w:pPr>
            <w:r w:rsidRPr="00D93B8F">
              <w:rPr>
                <w:rFonts w:cs="Times New Roman"/>
              </w:rPr>
              <w:t xml:space="preserve">3. Статус записи </w:t>
            </w:r>
            <w:r w:rsidRPr="00D93B8F">
              <w:rPr>
                <w:rFonts w:cs="Times New Roman"/>
                <w:i/>
              </w:rPr>
              <w:t>(необязательный, выбор из списка)</w:t>
            </w:r>
          </w:p>
        </w:tc>
        <w:tc>
          <w:tcPr>
            <w:tcW w:w="0" w:type="auto"/>
            <w:vAlign w:val="center"/>
          </w:tcPr>
          <w:p w14:paraId="49A01806" w14:textId="77777777" w:rsidR="0021079F" w:rsidRPr="00D93B8F" w:rsidRDefault="0021079F" w:rsidP="00A12F2C">
            <w:pPr>
              <w:spacing w:line="276" w:lineRule="auto"/>
              <w:contextualSpacing/>
              <w:rPr>
                <w:rFonts w:cs="Times New Roman"/>
              </w:rPr>
            </w:pPr>
            <w:r w:rsidRPr="00D93B8F">
              <w:rPr>
                <w:rFonts w:cs="Times New Roman"/>
              </w:rPr>
              <w:t>Список записей реестра экстремистских сайтов</w:t>
            </w:r>
          </w:p>
        </w:tc>
        <w:tc>
          <w:tcPr>
            <w:tcW w:w="0" w:type="auto"/>
            <w:vAlign w:val="center"/>
          </w:tcPr>
          <w:p w14:paraId="1DC667E9" w14:textId="77777777" w:rsidR="0021079F" w:rsidRPr="00D93B8F" w:rsidRDefault="0021079F" w:rsidP="00A12F2C">
            <w:pPr>
              <w:spacing w:line="276" w:lineRule="auto"/>
              <w:contextualSpacing/>
              <w:rPr>
                <w:rFonts w:cs="Times New Roman"/>
              </w:rPr>
            </w:pPr>
            <w:r w:rsidRPr="00D93B8F">
              <w:rPr>
                <w:rFonts w:cs="Times New Roman"/>
              </w:rPr>
              <w:t>1. Каждая строка содержит информацию об одной записи реестра, а также номер соответствующего требования прокуратуры.</w:t>
            </w:r>
          </w:p>
          <w:p w14:paraId="5F8D254B" w14:textId="77777777" w:rsidR="0021079F" w:rsidRPr="00D93B8F" w:rsidRDefault="0021079F" w:rsidP="00A12F2C">
            <w:pPr>
              <w:spacing w:line="276" w:lineRule="auto"/>
              <w:contextualSpacing/>
              <w:rPr>
                <w:rFonts w:cs="Times New Roman"/>
              </w:rPr>
            </w:pPr>
            <w:r w:rsidRPr="00D93B8F">
              <w:rPr>
                <w:rFonts w:cs="Times New Roman"/>
              </w:rPr>
              <w:t>2. Каждый идентификатор (</w:t>
            </w:r>
            <w:r w:rsidRPr="00D93B8F">
              <w:rPr>
                <w:rFonts w:cs="Times New Roman"/>
                <w:lang w:val="en-US"/>
              </w:rPr>
              <w:t>ID</w:t>
            </w:r>
            <w:r w:rsidRPr="00D93B8F">
              <w:rPr>
                <w:rFonts w:cs="Times New Roman"/>
              </w:rPr>
              <w:t>) записи и каждый идентификатор (</w:t>
            </w:r>
            <w:r w:rsidRPr="00D93B8F">
              <w:rPr>
                <w:rFonts w:cs="Times New Roman"/>
                <w:lang w:val="en-US"/>
              </w:rPr>
              <w:t>ID</w:t>
            </w:r>
            <w:r w:rsidRPr="00D93B8F">
              <w:rPr>
                <w:rFonts w:cs="Times New Roman"/>
              </w:rPr>
              <w:t xml:space="preserve">) номера требования прокуратуры </w:t>
            </w:r>
            <w:r w:rsidRPr="00D93B8F">
              <w:rPr>
                <w:rFonts w:cs="Times New Roman"/>
              </w:rPr>
              <w:lastRenderedPageBreak/>
              <w:t>подчеркнуты, т.е. позволяют перейти к другим отчетам.</w:t>
            </w:r>
          </w:p>
          <w:p w14:paraId="44DC8B4F" w14:textId="77777777" w:rsidR="0021079F" w:rsidRPr="00D93B8F" w:rsidRDefault="0021079F" w:rsidP="00A12F2C">
            <w:pPr>
              <w:spacing w:line="276" w:lineRule="auto"/>
              <w:contextualSpacing/>
              <w:rPr>
                <w:rFonts w:cs="Times New Roman"/>
              </w:rPr>
            </w:pPr>
            <w:r w:rsidRPr="00D93B8F">
              <w:rPr>
                <w:rFonts w:cs="Times New Roman"/>
              </w:rPr>
              <w:t xml:space="preserve">3. Если нажать на </w:t>
            </w:r>
            <w:r w:rsidRPr="00D93B8F">
              <w:rPr>
                <w:rFonts w:cs="Times New Roman"/>
                <w:lang w:val="en-US"/>
              </w:rPr>
              <w:t>ID</w:t>
            </w:r>
            <w:r w:rsidRPr="00D93B8F">
              <w:rPr>
                <w:rFonts w:cs="Times New Roman"/>
              </w:rPr>
              <w:t xml:space="preserve"> записи, осуществляется переход к просмотру записи (отчет п.7.2.1.1.1)</w:t>
            </w:r>
          </w:p>
          <w:p w14:paraId="5BD9201A" w14:textId="77777777" w:rsidR="0021079F" w:rsidRPr="00D93B8F" w:rsidRDefault="0021079F" w:rsidP="00A12F2C">
            <w:pPr>
              <w:spacing w:line="276" w:lineRule="auto"/>
              <w:contextualSpacing/>
              <w:rPr>
                <w:rFonts w:cs="Times New Roman"/>
              </w:rPr>
            </w:pPr>
            <w:r w:rsidRPr="00D93B8F">
              <w:rPr>
                <w:rFonts w:cs="Times New Roman"/>
              </w:rPr>
              <w:t xml:space="preserve">4. Если нажать на </w:t>
            </w:r>
            <w:r w:rsidRPr="00D93B8F">
              <w:rPr>
                <w:rFonts w:cs="Times New Roman"/>
                <w:lang w:val="en-US"/>
              </w:rPr>
              <w:t>ID</w:t>
            </w:r>
            <w:r w:rsidRPr="00D93B8F">
              <w:rPr>
                <w:rFonts w:cs="Times New Roman"/>
              </w:rPr>
              <w:t xml:space="preserve"> требования прокуратуры, осуществляется переход к просмотру требования прокуратуры (отчет п.7.2.1.2.1)</w:t>
            </w:r>
          </w:p>
        </w:tc>
      </w:tr>
      <w:tr w:rsidR="00D32FE9" w:rsidRPr="00D93B8F" w14:paraId="08C27961" w14:textId="77777777" w:rsidTr="004809AF">
        <w:tc>
          <w:tcPr>
            <w:tcW w:w="0" w:type="auto"/>
            <w:tcMar>
              <w:left w:w="28" w:type="dxa"/>
              <w:right w:w="28" w:type="dxa"/>
            </w:tcMar>
            <w:vAlign w:val="center"/>
          </w:tcPr>
          <w:p w14:paraId="38C08CC0" w14:textId="77777777" w:rsidR="0021079F" w:rsidRPr="00D93B8F" w:rsidRDefault="0021079F" w:rsidP="00A12F2C">
            <w:pPr>
              <w:spacing w:line="276" w:lineRule="auto"/>
              <w:contextualSpacing/>
              <w:rPr>
                <w:rFonts w:cs="Times New Roman"/>
              </w:rPr>
            </w:pPr>
            <w:r w:rsidRPr="00D93B8F">
              <w:rPr>
                <w:rFonts w:cs="Times New Roman"/>
              </w:rPr>
              <w:lastRenderedPageBreak/>
              <w:t>7.2.1.1.1</w:t>
            </w:r>
          </w:p>
        </w:tc>
        <w:tc>
          <w:tcPr>
            <w:tcW w:w="0" w:type="auto"/>
            <w:vAlign w:val="center"/>
          </w:tcPr>
          <w:p w14:paraId="4DE46F86" w14:textId="77777777" w:rsidR="0021079F" w:rsidRPr="00D93B8F" w:rsidRDefault="0021079F" w:rsidP="00A12F2C">
            <w:pPr>
              <w:spacing w:line="276" w:lineRule="auto"/>
              <w:contextualSpacing/>
              <w:rPr>
                <w:rFonts w:cs="Times New Roman"/>
              </w:rPr>
            </w:pPr>
            <w:r w:rsidRPr="00D93B8F">
              <w:rPr>
                <w:rFonts w:cs="Times New Roman"/>
              </w:rPr>
              <w:t>Просмотр записи реестра</w:t>
            </w:r>
          </w:p>
        </w:tc>
        <w:tc>
          <w:tcPr>
            <w:tcW w:w="0" w:type="auto"/>
            <w:vAlign w:val="center"/>
          </w:tcPr>
          <w:p w14:paraId="4F975659"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п.7.2.1.1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7BD87908" w14:textId="77777777" w:rsidR="0021079F" w:rsidRPr="00D93B8F" w:rsidRDefault="0021079F" w:rsidP="00A12F2C">
            <w:pPr>
              <w:spacing w:line="276" w:lineRule="auto"/>
              <w:contextualSpacing/>
              <w:rPr>
                <w:rFonts w:cs="Times New Roman"/>
              </w:rPr>
            </w:pPr>
            <w:r w:rsidRPr="00D93B8F">
              <w:rPr>
                <w:rFonts w:cs="Times New Roman"/>
              </w:rPr>
              <w:t>1. Общая информация о записи (</w:t>
            </w:r>
            <w:r w:rsidRPr="00D93B8F">
              <w:rPr>
                <w:rFonts w:cs="Times New Roman"/>
                <w:lang w:val="en-US"/>
              </w:rPr>
              <w:t>ID</w:t>
            </w:r>
            <w:r w:rsidRPr="00D93B8F">
              <w:rPr>
                <w:rFonts w:cs="Times New Roman"/>
              </w:rPr>
              <w:t>, номер, дата, статус, соответствующее требование прокуратуры)</w:t>
            </w:r>
          </w:p>
          <w:p w14:paraId="3AA82CE8" w14:textId="77777777" w:rsidR="0021079F" w:rsidRPr="00D93B8F" w:rsidRDefault="0021079F" w:rsidP="00A12F2C">
            <w:pPr>
              <w:spacing w:line="276" w:lineRule="auto"/>
              <w:contextualSpacing/>
              <w:rPr>
                <w:rFonts w:cs="Times New Roman"/>
              </w:rPr>
            </w:pPr>
            <w:r w:rsidRPr="00D93B8F">
              <w:rPr>
                <w:rFonts w:cs="Times New Roman"/>
              </w:rPr>
              <w:t xml:space="preserve">2. Список </w:t>
            </w:r>
            <w:r w:rsidRPr="00D93B8F">
              <w:rPr>
                <w:rFonts w:cs="Times New Roman"/>
                <w:lang w:val="en-US"/>
              </w:rPr>
              <w:t>URL</w:t>
            </w:r>
          </w:p>
          <w:p w14:paraId="60CF83A4" w14:textId="77777777" w:rsidR="0021079F" w:rsidRPr="00D93B8F" w:rsidRDefault="0021079F" w:rsidP="00A12F2C">
            <w:pPr>
              <w:spacing w:line="276" w:lineRule="auto"/>
              <w:contextualSpacing/>
              <w:rPr>
                <w:rFonts w:cs="Times New Roman"/>
              </w:rPr>
            </w:pPr>
            <w:r w:rsidRPr="00D93B8F">
              <w:rPr>
                <w:rFonts w:cs="Times New Roman"/>
              </w:rPr>
              <w:t xml:space="preserve">3. Список </w:t>
            </w:r>
            <w:r w:rsidRPr="00D93B8F">
              <w:rPr>
                <w:rFonts w:cs="Times New Roman"/>
                <w:lang w:val="en-US"/>
              </w:rPr>
              <w:t>IP</w:t>
            </w:r>
            <w:r w:rsidRPr="00D93B8F">
              <w:rPr>
                <w:rFonts w:cs="Times New Roman"/>
              </w:rPr>
              <w:t xml:space="preserve"> адресов</w:t>
            </w:r>
          </w:p>
        </w:tc>
        <w:tc>
          <w:tcPr>
            <w:tcW w:w="0" w:type="auto"/>
            <w:vAlign w:val="center"/>
          </w:tcPr>
          <w:p w14:paraId="13FA0FBC" w14:textId="77777777" w:rsidR="0021079F" w:rsidRPr="00D93B8F" w:rsidRDefault="0021079F" w:rsidP="00A12F2C">
            <w:pPr>
              <w:spacing w:line="276" w:lineRule="auto"/>
              <w:contextualSpacing/>
              <w:rPr>
                <w:rFonts w:cs="Times New Roman"/>
              </w:rPr>
            </w:pPr>
            <w:r w:rsidRPr="00D93B8F">
              <w:rPr>
                <w:rFonts w:cs="Times New Roman"/>
              </w:rPr>
              <w:t>1. Можно загрузить файл соответствующего уведомления о включении</w:t>
            </w:r>
          </w:p>
          <w:p w14:paraId="7B3A5B03" w14:textId="77777777" w:rsidR="0021079F" w:rsidRPr="00D93B8F" w:rsidRDefault="0021079F" w:rsidP="00A12F2C">
            <w:pPr>
              <w:spacing w:line="276" w:lineRule="auto"/>
              <w:contextualSpacing/>
              <w:rPr>
                <w:rFonts w:cs="Times New Roman"/>
              </w:rPr>
            </w:pPr>
            <w:r w:rsidRPr="00D93B8F">
              <w:rPr>
                <w:rFonts w:cs="Times New Roman"/>
              </w:rPr>
              <w:t>2. Можно загрузить файл подписи соответствующего уведомления о включении</w:t>
            </w:r>
          </w:p>
        </w:tc>
      </w:tr>
      <w:tr w:rsidR="00D32FE9" w:rsidRPr="00D93B8F" w14:paraId="4F005F44" w14:textId="77777777" w:rsidTr="004809AF">
        <w:tc>
          <w:tcPr>
            <w:tcW w:w="0" w:type="auto"/>
            <w:vAlign w:val="center"/>
          </w:tcPr>
          <w:p w14:paraId="27B7384F" w14:textId="77777777" w:rsidR="0021079F" w:rsidRPr="00D93B8F" w:rsidRDefault="0021079F" w:rsidP="00A12F2C">
            <w:pPr>
              <w:spacing w:line="276" w:lineRule="auto"/>
              <w:contextualSpacing/>
              <w:rPr>
                <w:rFonts w:cs="Times New Roman"/>
              </w:rPr>
            </w:pPr>
            <w:r w:rsidRPr="00D93B8F">
              <w:rPr>
                <w:rFonts w:cs="Times New Roman"/>
              </w:rPr>
              <w:t>7.2.1.2</w:t>
            </w:r>
          </w:p>
        </w:tc>
        <w:tc>
          <w:tcPr>
            <w:tcW w:w="0" w:type="auto"/>
            <w:vAlign w:val="center"/>
          </w:tcPr>
          <w:p w14:paraId="3AF7FFC6" w14:textId="77777777" w:rsidR="0021079F" w:rsidRPr="00D93B8F" w:rsidRDefault="0021079F" w:rsidP="00A12F2C">
            <w:pPr>
              <w:spacing w:line="276" w:lineRule="auto"/>
              <w:contextualSpacing/>
              <w:rPr>
                <w:rFonts w:cs="Times New Roman"/>
              </w:rPr>
            </w:pPr>
            <w:r w:rsidRPr="00D93B8F">
              <w:rPr>
                <w:rFonts w:cs="Times New Roman"/>
              </w:rPr>
              <w:t>Вкладка "Требования прокуратуры"</w:t>
            </w:r>
          </w:p>
        </w:tc>
        <w:tc>
          <w:tcPr>
            <w:tcW w:w="0" w:type="auto"/>
            <w:vAlign w:val="center"/>
          </w:tcPr>
          <w:p w14:paraId="571C16EF"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BA8BE04" w14:textId="77777777" w:rsidR="0021079F" w:rsidRPr="00D93B8F" w:rsidRDefault="0021079F" w:rsidP="00A12F2C">
            <w:pPr>
              <w:spacing w:line="276" w:lineRule="auto"/>
              <w:contextualSpacing/>
              <w:rPr>
                <w:rFonts w:cs="Times New Roman"/>
              </w:rPr>
            </w:pPr>
            <w:r w:rsidRPr="00D93B8F">
              <w:rPr>
                <w:rFonts w:cs="Times New Roman"/>
              </w:rPr>
              <w:t>Список всех требований прокуратуры</w:t>
            </w:r>
          </w:p>
        </w:tc>
        <w:tc>
          <w:tcPr>
            <w:tcW w:w="0" w:type="auto"/>
            <w:vAlign w:val="center"/>
          </w:tcPr>
          <w:p w14:paraId="438E8E92" w14:textId="77777777" w:rsidR="0021079F" w:rsidRPr="00D93B8F" w:rsidRDefault="0021079F" w:rsidP="00A12F2C">
            <w:pPr>
              <w:spacing w:line="276" w:lineRule="auto"/>
              <w:contextualSpacing/>
              <w:rPr>
                <w:rFonts w:cs="Times New Roman"/>
              </w:rPr>
            </w:pPr>
          </w:p>
        </w:tc>
      </w:tr>
      <w:tr w:rsidR="00D32FE9" w:rsidRPr="00D93B8F" w14:paraId="332DF01A" w14:textId="77777777" w:rsidTr="004809AF">
        <w:tc>
          <w:tcPr>
            <w:tcW w:w="0" w:type="auto"/>
            <w:tcMar>
              <w:left w:w="28" w:type="dxa"/>
              <w:right w:w="28" w:type="dxa"/>
            </w:tcMar>
            <w:vAlign w:val="center"/>
          </w:tcPr>
          <w:p w14:paraId="5C538094" w14:textId="77777777" w:rsidR="0021079F" w:rsidRPr="00D93B8F" w:rsidRDefault="0021079F" w:rsidP="00A12F2C">
            <w:pPr>
              <w:spacing w:line="276" w:lineRule="auto"/>
              <w:contextualSpacing/>
              <w:rPr>
                <w:rFonts w:cs="Times New Roman"/>
              </w:rPr>
            </w:pPr>
            <w:r w:rsidRPr="00D93B8F">
              <w:rPr>
                <w:rFonts w:cs="Times New Roman"/>
              </w:rPr>
              <w:t>7.2.1.2.1</w:t>
            </w:r>
          </w:p>
        </w:tc>
        <w:tc>
          <w:tcPr>
            <w:tcW w:w="0" w:type="auto"/>
            <w:vAlign w:val="center"/>
          </w:tcPr>
          <w:p w14:paraId="0A78958B" w14:textId="77777777" w:rsidR="0021079F" w:rsidRPr="00D93B8F" w:rsidRDefault="0021079F" w:rsidP="00A12F2C">
            <w:pPr>
              <w:spacing w:line="276" w:lineRule="auto"/>
              <w:contextualSpacing/>
              <w:rPr>
                <w:rFonts w:cs="Times New Roman"/>
              </w:rPr>
            </w:pPr>
            <w:r w:rsidRPr="00D93B8F">
              <w:rPr>
                <w:rFonts w:cs="Times New Roman"/>
              </w:rPr>
              <w:t>Просмотр требования прокуратуры</w:t>
            </w:r>
          </w:p>
        </w:tc>
        <w:tc>
          <w:tcPr>
            <w:tcW w:w="0" w:type="auto"/>
            <w:vAlign w:val="center"/>
          </w:tcPr>
          <w:p w14:paraId="4F0DBEED"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w:t>
            </w:r>
            <w:r w:rsidRPr="00D93B8F">
              <w:rPr>
                <w:rFonts w:cs="Times New Roman"/>
              </w:rPr>
              <w:lastRenderedPageBreak/>
              <w:t xml:space="preserve">накладывается в зависимости от того, в какой строке отчета п.7.2.1.2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5D62643C" w14:textId="77777777" w:rsidR="0021079F" w:rsidRPr="00D93B8F" w:rsidRDefault="0021079F" w:rsidP="00A12F2C">
            <w:pPr>
              <w:spacing w:line="276" w:lineRule="auto"/>
              <w:contextualSpacing/>
              <w:rPr>
                <w:rFonts w:cs="Times New Roman"/>
              </w:rPr>
            </w:pPr>
            <w:r w:rsidRPr="00D93B8F">
              <w:rPr>
                <w:rFonts w:cs="Times New Roman"/>
              </w:rPr>
              <w:lastRenderedPageBreak/>
              <w:t>1. Информация о требовании прокуратуры (</w:t>
            </w:r>
            <w:r w:rsidRPr="00D93B8F">
              <w:rPr>
                <w:rFonts w:cs="Times New Roman"/>
                <w:lang w:val="en-US"/>
              </w:rPr>
              <w:t>ID</w:t>
            </w:r>
            <w:r w:rsidRPr="00D93B8F">
              <w:rPr>
                <w:rFonts w:cs="Times New Roman"/>
              </w:rPr>
              <w:t xml:space="preserve">, номер, дата, ссылка </w:t>
            </w:r>
            <w:r w:rsidRPr="00D93B8F">
              <w:rPr>
                <w:rFonts w:cs="Times New Roman"/>
              </w:rPr>
              <w:lastRenderedPageBreak/>
              <w:t>на файл)</w:t>
            </w:r>
          </w:p>
          <w:p w14:paraId="22AC3F58" w14:textId="77777777" w:rsidR="0021079F" w:rsidRPr="00D93B8F" w:rsidRDefault="0021079F" w:rsidP="00A12F2C">
            <w:pPr>
              <w:spacing w:line="276" w:lineRule="auto"/>
              <w:contextualSpacing/>
              <w:rPr>
                <w:rFonts w:cs="Times New Roman"/>
              </w:rPr>
            </w:pPr>
            <w:r w:rsidRPr="00D93B8F">
              <w:rPr>
                <w:rFonts w:cs="Times New Roman"/>
              </w:rPr>
              <w:t>2. Список соответствующих записей реестра</w:t>
            </w:r>
          </w:p>
        </w:tc>
        <w:tc>
          <w:tcPr>
            <w:tcW w:w="0" w:type="auto"/>
            <w:vAlign w:val="center"/>
          </w:tcPr>
          <w:p w14:paraId="4506DBE0"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Можно загрузить файл требования </w:t>
            </w:r>
            <w:r w:rsidRPr="00D93B8F">
              <w:rPr>
                <w:rFonts w:cs="Times New Roman"/>
              </w:rPr>
              <w:lastRenderedPageBreak/>
              <w:t>прокуратуры</w:t>
            </w:r>
          </w:p>
        </w:tc>
      </w:tr>
      <w:tr w:rsidR="00D32FE9" w:rsidRPr="00D93B8F" w14:paraId="122B5C2C" w14:textId="77777777" w:rsidTr="004809AF">
        <w:tc>
          <w:tcPr>
            <w:tcW w:w="0" w:type="auto"/>
            <w:vAlign w:val="center"/>
          </w:tcPr>
          <w:p w14:paraId="0460D31E" w14:textId="77777777" w:rsidR="0021079F" w:rsidRPr="00D93B8F" w:rsidRDefault="0021079F" w:rsidP="00A12F2C">
            <w:pPr>
              <w:spacing w:line="276" w:lineRule="auto"/>
              <w:contextualSpacing/>
              <w:rPr>
                <w:rFonts w:cs="Times New Roman"/>
              </w:rPr>
            </w:pPr>
            <w:r w:rsidRPr="00D93B8F">
              <w:rPr>
                <w:rFonts w:cs="Times New Roman"/>
              </w:rPr>
              <w:lastRenderedPageBreak/>
              <w:t>7.2.1.3</w:t>
            </w:r>
          </w:p>
        </w:tc>
        <w:tc>
          <w:tcPr>
            <w:tcW w:w="0" w:type="auto"/>
            <w:vAlign w:val="center"/>
          </w:tcPr>
          <w:p w14:paraId="118FC5D2" w14:textId="77777777" w:rsidR="0021079F" w:rsidRPr="00D93B8F" w:rsidRDefault="0021079F" w:rsidP="00A12F2C">
            <w:pPr>
              <w:spacing w:line="276" w:lineRule="auto"/>
              <w:contextualSpacing/>
              <w:rPr>
                <w:rFonts w:cs="Times New Roman"/>
              </w:rPr>
            </w:pPr>
            <w:r w:rsidRPr="00D93B8F">
              <w:rPr>
                <w:rFonts w:cs="Times New Roman"/>
              </w:rPr>
              <w:t>Вкладка "Уведомления о включении"</w:t>
            </w:r>
          </w:p>
        </w:tc>
        <w:tc>
          <w:tcPr>
            <w:tcW w:w="0" w:type="auto"/>
            <w:vAlign w:val="center"/>
          </w:tcPr>
          <w:p w14:paraId="53A4CB4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741823C8" w14:textId="77777777" w:rsidR="0021079F" w:rsidRPr="00D93B8F" w:rsidRDefault="0021079F" w:rsidP="00A12F2C">
            <w:pPr>
              <w:spacing w:line="276" w:lineRule="auto"/>
              <w:contextualSpacing/>
              <w:rPr>
                <w:rFonts w:cs="Times New Roman"/>
              </w:rPr>
            </w:pPr>
            <w:r w:rsidRPr="00D93B8F">
              <w:rPr>
                <w:rFonts w:cs="Times New Roman"/>
              </w:rPr>
              <w:t>Список всех уведомлений о включении со ссылками на соответствующие файлы</w:t>
            </w:r>
          </w:p>
        </w:tc>
        <w:tc>
          <w:tcPr>
            <w:tcW w:w="0" w:type="auto"/>
            <w:vAlign w:val="center"/>
          </w:tcPr>
          <w:p w14:paraId="5D21B58D" w14:textId="77777777" w:rsidR="0021079F" w:rsidRPr="00D93B8F" w:rsidRDefault="0021079F" w:rsidP="00A12F2C">
            <w:pPr>
              <w:spacing w:line="276" w:lineRule="auto"/>
              <w:contextualSpacing/>
              <w:rPr>
                <w:rFonts w:cs="Times New Roman"/>
              </w:rPr>
            </w:pPr>
            <w:r w:rsidRPr="00D93B8F">
              <w:rPr>
                <w:rFonts w:cs="Times New Roman"/>
              </w:rPr>
              <w:t>1. Можно загрузить файл любого уведомления о включении</w:t>
            </w:r>
          </w:p>
          <w:p w14:paraId="713ED2D6" w14:textId="77777777" w:rsidR="0021079F" w:rsidRPr="00D93B8F" w:rsidRDefault="0021079F" w:rsidP="00A12F2C">
            <w:pPr>
              <w:spacing w:line="276" w:lineRule="auto"/>
              <w:contextualSpacing/>
              <w:rPr>
                <w:rFonts w:cs="Times New Roman"/>
              </w:rPr>
            </w:pPr>
            <w:r w:rsidRPr="00D93B8F">
              <w:rPr>
                <w:rFonts w:cs="Times New Roman"/>
              </w:rPr>
              <w:t>2. Можно загрузить файл подписи любого уведомления о включении</w:t>
            </w:r>
          </w:p>
        </w:tc>
      </w:tr>
      <w:tr w:rsidR="00D32FE9" w:rsidRPr="00D93B8F" w14:paraId="6116594A" w14:textId="77777777" w:rsidTr="004809AF">
        <w:tc>
          <w:tcPr>
            <w:tcW w:w="0" w:type="auto"/>
            <w:vAlign w:val="center"/>
          </w:tcPr>
          <w:p w14:paraId="247BC45A" w14:textId="77777777" w:rsidR="0021079F" w:rsidRPr="00D93B8F" w:rsidRDefault="0021079F" w:rsidP="00A12F2C">
            <w:pPr>
              <w:spacing w:line="276" w:lineRule="auto"/>
              <w:contextualSpacing/>
              <w:rPr>
                <w:rFonts w:cs="Times New Roman"/>
              </w:rPr>
            </w:pPr>
            <w:r w:rsidRPr="00D93B8F">
              <w:rPr>
                <w:rFonts w:cs="Times New Roman"/>
              </w:rPr>
              <w:t>7.2.2</w:t>
            </w:r>
          </w:p>
        </w:tc>
        <w:tc>
          <w:tcPr>
            <w:tcW w:w="0" w:type="auto"/>
            <w:vAlign w:val="center"/>
          </w:tcPr>
          <w:p w14:paraId="3B28654C" w14:textId="77777777" w:rsidR="0021079F" w:rsidRPr="00D93B8F" w:rsidRDefault="0021079F" w:rsidP="00A12F2C">
            <w:pPr>
              <w:spacing w:line="276" w:lineRule="auto"/>
              <w:contextualSpacing/>
              <w:rPr>
                <w:rFonts w:cs="Times New Roman"/>
              </w:rPr>
            </w:pPr>
            <w:r w:rsidRPr="00D93B8F">
              <w:rPr>
                <w:rFonts w:cs="Times New Roman"/>
              </w:rPr>
              <w:t>История ведения реестра по дням</w:t>
            </w:r>
          </w:p>
        </w:tc>
        <w:tc>
          <w:tcPr>
            <w:tcW w:w="0" w:type="auto"/>
            <w:vAlign w:val="center"/>
          </w:tcPr>
          <w:p w14:paraId="17C2DBB8"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973E3C8" w14:textId="77777777" w:rsidR="0021079F" w:rsidRPr="00D93B8F" w:rsidRDefault="0021079F" w:rsidP="00A12F2C">
            <w:pPr>
              <w:spacing w:line="276" w:lineRule="auto"/>
              <w:contextualSpacing/>
              <w:rPr>
                <w:rFonts w:cs="Times New Roman"/>
              </w:rPr>
            </w:pPr>
            <w:r w:rsidRPr="00D93B8F">
              <w:rPr>
                <w:rFonts w:cs="Times New Roman"/>
              </w:rPr>
              <w:t>Количества:</w:t>
            </w:r>
          </w:p>
          <w:p w14:paraId="5DF64380" w14:textId="77777777" w:rsidR="0021079F" w:rsidRPr="00D93B8F" w:rsidRDefault="0021079F" w:rsidP="00A12F2C">
            <w:pPr>
              <w:spacing w:line="276" w:lineRule="auto"/>
              <w:contextualSpacing/>
              <w:rPr>
                <w:rFonts w:cs="Times New Roman"/>
              </w:rPr>
            </w:pPr>
            <w:r w:rsidRPr="00D93B8F">
              <w:rPr>
                <w:rFonts w:cs="Times New Roman"/>
              </w:rPr>
              <w:t>1. Внесено записей в реестр</w:t>
            </w:r>
          </w:p>
          <w:p w14:paraId="4B886927" w14:textId="77777777" w:rsidR="0021079F" w:rsidRPr="00D93B8F" w:rsidRDefault="0021079F" w:rsidP="00A12F2C">
            <w:pPr>
              <w:spacing w:line="276" w:lineRule="auto"/>
              <w:contextualSpacing/>
              <w:rPr>
                <w:rFonts w:cs="Times New Roman"/>
              </w:rPr>
            </w:pPr>
            <w:r w:rsidRPr="00D93B8F">
              <w:rPr>
                <w:rFonts w:cs="Times New Roman"/>
              </w:rPr>
              <w:t>2. Передано записей на блокировку</w:t>
            </w:r>
          </w:p>
          <w:p w14:paraId="4B36ED56" w14:textId="77777777" w:rsidR="0021079F" w:rsidRPr="00D93B8F" w:rsidRDefault="0021079F" w:rsidP="00A12F2C">
            <w:pPr>
              <w:spacing w:line="276" w:lineRule="auto"/>
              <w:contextualSpacing/>
              <w:rPr>
                <w:rFonts w:cs="Times New Roman"/>
              </w:rPr>
            </w:pPr>
            <w:r w:rsidRPr="00D93B8F">
              <w:rPr>
                <w:rFonts w:cs="Times New Roman"/>
              </w:rPr>
              <w:t>3. Исключено записей из реестра</w:t>
            </w:r>
          </w:p>
          <w:p w14:paraId="153BD2DD" w14:textId="77777777" w:rsidR="0021079F" w:rsidRPr="00D93B8F" w:rsidRDefault="0021079F" w:rsidP="00A12F2C">
            <w:pPr>
              <w:spacing w:line="276" w:lineRule="auto"/>
              <w:contextualSpacing/>
              <w:rPr>
                <w:rFonts w:cs="Times New Roman"/>
              </w:rPr>
            </w:pPr>
            <w:r w:rsidRPr="00D93B8F">
              <w:rPr>
                <w:rFonts w:cs="Times New Roman"/>
              </w:rPr>
              <w:t>4. Добавлено IP адресов</w:t>
            </w:r>
          </w:p>
          <w:p w14:paraId="33151ADD" w14:textId="77777777" w:rsidR="0021079F" w:rsidRPr="00D93B8F" w:rsidRDefault="0021079F" w:rsidP="00A12F2C">
            <w:pPr>
              <w:spacing w:line="276" w:lineRule="auto"/>
              <w:contextualSpacing/>
              <w:rPr>
                <w:rFonts w:cs="Times New Roman"/>
              </w:rPr>
            </w:pPr>
            <w:r w:rsidRPr="00D93B8F">
              <w:rPr>
                <w:rFonts w:cs="Times New Roman"/>
              </w:rPr>
              <w:t>5. Исключено IP адресов</w:t>
            </w:r>
          </w:p>
        </w:tc>
        <w:tc>
          <w:tcPr>
            <w:tcW w:w="0" w:type="auto"/>
            <w:vAlign w:val="center"/>
          </w:tcPr>
          <w:p w14:paraId="4BB45B1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66F6759" w14:textId="77777777" w:rsidTr="004809AF">
        <w:tc>
          <w:tcPr>
            <w:tcW w:w="0" w:type="auto"/>
            <w:vAlign w:val="center"/>
          </w:tcPr>
          <w:p w14:paraId="316C5BFA" w14:textId="77777777" w:rsidR="0021079F" w:rsidRPr="00D93B8F" w:rsidRDefault="0021079F" w:rsidP="00A12F2C">
            <w:pPr>
              <w:spacing w:line="276" w:lineRule="auto"/>
              <w:contextualSpacing/>
              <w:rPr>
                <w:rFonts w:cs="Times New Roman"/>
              </w:rPr>
            </w:pPr>
            <w:r w:rsidRPr="00D93B8F">
              <w:rPr>
                <w:rFonts w:cs="Times New Roman"/>
              </w:rPr>
              <w:t>7.2.2.1</w:t>
            </w:r>
          </w:p>
        </w:tc>
        <w:tc>
          <w:tcPr>
            <w:tcW w:w="0" w:type="auto"/>
            <w:vAlign w:val="center"/>
          </w:tcPr>
          <w:p w14:paraId="25115579" w14:textId="77777777" w:rsidR="0021079F" w:rsidRPr="00D93B8F" w:rsidRDefault="0021079F" w:rsidP="00A12F2C">
            <w:pPr>
              <w:spacing w:line="276" w:lineRule="auto"/>
              <w:contextualSpacing/>
              <w:rPr>
                <w:rFonts w:cs="Times New Roman"/>
              </w:rPr>
            </w:pPr>
            <w:r w:rsidRPr="00D93B8F">
              <w:rPr>
                <w:rFonts w:cs="Times New Roman"/>
              </w:rPr>
              <w:t>Подробная история ведения реестра</w:t>
            </w:r>
          </w:p>
        </w:tc>
        <w:tc>
          <w:tcPr>
            <w:tcW w:w="0" w:type="auto"/>
            <w:vAlign w:val="center"/>
          </w:tcPr>
          <w:p w14:paraId="2508B9A8" w14:textId="77777777" w:rsidR="0021079F" w:rsidRPr="00D93B8F" w:rsidRDefault="0021079F" w:rsidP="00A12F2C">
            <w:pPr>
              <w:spacing w:line="276" w:lineRule="auto"/>
              <w:contextualSpacing/>
              <w:rPr>
                <w:rFonts w:cs="Times New Roman"/>
              </w:rPr>
            </w:pPr>
            <w:r w:rsidRPr="00D93B8F">
              <w:rPr>
                <w:rFonts w:cs="Times New Roman"/>
              </w:rPr>
              <w:t>При переходе из отчета п.7.2.2 условие накладывается в зависимости от того, на какую дату нажать.</w:t>
            </w:r>
          </w:p>
          <w:p w14:paraId="5AC72C6F" w14:textId="77777777" w:rsidR="0021079F" w:rsidRPr="00D93B8F" w:rsidRDefault="0021079F" w:rsidP="00A12F2C">
            <w:pPr>
              <w:spacing w:line="276" w:lineRule="auto"/>
              <w:contextualSpacing/>
              <w:rPr>
                <w:rFonts w:cs="Times New Roman"/>
              </w:rPr>
            </w:pPr>
            <w:r w:rsidRPr="00D93B8F">
              <w:rPr>
                <w:rFonts w:cs="Times New Roman"/>
              </w:rPr>
              <w:t xml:space="preserve">На странице отчета предусмотрен </w:t>
            </w:r>
            <w:r w:rsidRPr="00D93B8F">
              <w:rPr>
                <w:rFonts w:cs="Times New Roman"/>
              </w:rPr>
              <w:lastRenderedPageBreak/>
              <w:t>фильтр, который позволяет переопределить изначальную дату:</w:t>
            </w:r>
          </w:p>
          <w:p w14:paraId="26008654"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7D2DFC7C"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записей реестра с указанием для каждой записи информации по действиям с этой записью в указанный период:</w:t>
            </w:r>
          </w:p>
          <w:p w14:paraId="683C152F" w14:textId="77777777" w:rsidR="0021079F" w:rsidRPr="00D93B8F" w:rsidRDefault="0021079F" w:rsidP="00A12F2C">
            <w:pPr>
              <w:spacing w:line="276" w:lineRule="auto"/>
              <w:contextualSpacing/>
              <w:rPr>
                <w:rFonts w:cs="Times New Roman"/>
              </w:rPr>
            </w:pPr>
            <w:r w:rsidRPr="00D93B8F">
              <w:rPr>
                <w:rFonts w:cs="Times New Roman"/>
              </w:rPr>
              <w:t>1. Внесена в реестр (признак)</w:t>
            </w:r>
          </w:p>
          <w:p w14:paraId="64059AE4" w14:textId="77777777" w:rsidR="0021079F" w:rsidRPr="00D93B8F" w:rsidRDefault="0021079F" w:rsidP="00A12F2C">
            <w:pPr>
              <w:spacing w:line="276" w:lineRule="auto"/>
              <w:contextualSpacing/>
              <w:rPr>
                <w:rFonts w:cs="Times New Roman"/>
              </w:rPr>
            </w:pPr>
            <w:r w:rsidRPr="00D93B8F">
              <w:rPr>
                <w:rFonts w:cs="Times New Roman"/>
              </w:rPr>
              <w:t>2. Передана на блокировку (признак)</w:t>
            </w:r>
          </w:p>
          <w:p w14:paraId="46140F78" w14:textId="77777777" w:rsidR="0021079F" w:rsidRPr="00D93B8F" w:rsidRDefault="0021079F" w:rsidP="00A12F2C">
            <w:pPr>
              <w:spacing w:line="276" w:lineRule="auto"/>
              <w:contextualSpacing/>
              <w:rPr>
                <w:rFonts w:cs="Times New Roman"/>
              </w:rPr>
            </w:pPr>
            <w:r w:rsidRPr="00D93B8F">
              <w:rPr>
                <w:rFonts w:cs="Times New Roman"/>
              </w:rPr>
              <w:lastRenderedPageBreak/>
              <w:t>3. Исключена из реестра (признак)</w:t>
            </w:r>
          </w:p>
          <w:p w14:paraId="0AA244FD" w14:textId="77777777" w:rsidR="0021079F" w:rsidRPr="00D93B8F" w:rsidRDefault="0021079F" w:rsidP="00A12F2C">
            <w:pPr>
              <w:spacing w:line="276" w:lineRule="auto"/>
              <w:contextualSpacing/>
              <w:rPr>
                <w:rFonts w:cs="Times New Roman"/>
              </w:rPr>
            </w:pPr>
            <w:r w:rsidRPr="00D93B8F">
              <w:rPr>
                <w:rFonts w:cs="Times New Roman"/>
              </w:rPr>
              <w:t>4. Добавлено IP адресов</w:t>
            </w:r>
          </w:p>
          <w:p w14:paraId="0E3D61F3" w14:textId="77777777" w:rsidR="0021079F" w:rsidRPr="00D93B8F" w:rsidRDefault="0021079F" w:rsidP="00A12F2C">
            <w:pPr>
              <w:spacing w:line="276" w:lineRule="auto"/>
              <w:contextualSpacing/>
              <w:rPr>
                <w:rFonts w:cs="Times New Roman"/>
              </w:rPr>
            </w:pPr>
            <w:r w:rsidRPr="00D93B8F">
              <w:rPr>
                <w:rFonts w:cs="Times New Roman"/>
              </w:rPr>
              <w:t>5. Исключено IP адресов</w:t>
            </w:r>
          </w:p>
        </w:tc>
        <w:tc>
          <w:tcPr>
            <w:tcW w:w="0" w:type="auto"/>
            <w:vAlign w:val="center"/>
          </w:tcPr>
          <w:p w14:paraId="63E3580E"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23B5F471" w14:textId="77777777" w:rsidR="0021079F" w:rsidRPr="00D93B8F" w:rsidRDefault="0021079F" w:rsidP="00A12F2C">
            <w:pPr>
              <w:spacing w:line="276" w:lineRule="auto"/>
              <w:contextualSpacing/>
              <w:rPr>
                <w:rFonts w:cs="Times New Roman"/>
              </w:rPr>
            </w:pPr>
            <w:r w:rsidRPr="00D93B8F">
              <w:rPr>
                <w:rFonts w:cs="Times New Roman"/>
              </w:rPr>
              <w:t xml:space="preserve">2. Если диапазон включает всего одну дату (как по умолчанию), рядом с названием отчета </w:t>
            </w:r>
            <w:r w:rsidRPr="00D93B8F">
              <w:rPr>
                <w:rFonts w:cs="Times New Roman"/>
              </w:rPr>
              <w:lastRenderedPageBreak/>
              <w:t>появляются стрелочки, позволяющие быстро переходить к предыдущей или следующей дате.</w:t>
            </w:r>
          </w:p>
        </w:tc>
      </w:tr>
      <w:tr w:rsidR="00D32FE9" w:rsidRPr="00D93B8F" w14:paraId="48FBF224" w14:textId="77777777" w:rsidTr="004809AF">
        <w:tc>
          <w:tcPr>
            <w:tcW w:w="0" w:type="auto"/>
            <w:vAlign w:val="center"/>
          </w:tcPr>
          <w:p w14:paraId="4ADC8212" w14:textId="77777777" w:rsidR="0021079F" w:rsidRPr="00D93B8F" w:rsidRDefault="0021079F" w:rsidP="00A12F2C">
            <w:pPr>
              <w:spacing w:line="276" w:lineRule="auto"/>
              <w:contextualSpacing/>
              <w:rPr>
                <w:rFonts w:cs="Times New Roman"/>
              </w:rPr>
            </w:pPr>
            <w:r w:rsidRPr="00D93B8F">
              <w:rPr>
                <w:rFonts w:cs="Times New Roman"/>
              </w:rPr>
              <w:lastRenderedPageBreak/>
              <w:t>7.2.3</w:t>
            </w:r>
          </w:p>
        </w:tc>
        <w:tc>
          <w:tcPr>
            <w:tcW w:w="0" w:type="auto"/>
            <w:vAlign w:val="center"/>
          </w:tcPr>
          <w:p w14:paraId="0876C3FC" w14:textId="77777777" w:rsidR="0021079F" w:rsidRPr="00D93B8F" w:rsidRDefault="0021079F" w:rsidP="00A12F2C">
            <w:pPr>
              <w:spacing w:line="276" w:lineRule="auto"/>
              <w:contextualSpacing/>
              <w:rPr>
                <w:rFonts w:cs="Times New Roman"/>
              </w:rPr>
            </w:pPr>
            <w:r w:rsidRPr="00D93B8F">
              <w:rPr>
                <w:rFonts w:cs="Times New Roman"/>
              </w:rPr>
              <w:t>Текущее состояние реестра</w:t>
            </w:r>
          </w:p>
        </w:tc>
        <w:tc>
          <w:tcPr>
            <w:tcW w:w="0" w:type="auto"/>
            <w:vAlign w:val="center"/>
          </w:tcPr>
          <w:p w14:paraId="4F494D0C"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4A1DAF88" w14:textId="77777777" w:rsidR="0021079F" w:rsidRPr="00D93B8F" w:rsidRDefault="0021079F" w:rsidP="00A12F2C">
            <w:pPr>
              <w:spacing w:line="276" w:lineRule="auto"/>
              <w:contextualSpacing/>
              <w:rPr>
                <w:rFonts w:cs="Times New Roman"/>
              </w:rPr>
            </w:pPr>
            <w:r w:rsidRPr="00D93B8F">
              <w:rPr>
                <w:rFonts w:cs="Times New Roman"/>
              </w:rPr>
              <w:t>1. Распределение записей по статусам</w:t>
            </w:r>
          </w:p>
          <w:p w14:paraId="6FE3DD01" w14:textId="77777777" w:rsidR="0021079F" w:rsidRPr="00D93B8F" w:rsidRDefault="0021079F" w:rsidP="00A12F2C">
            <w:pPr>
              <w:spacing w:line="276" w:lineRule="auto"/>
              <w:contextualSpacing/>
              <w:rPr>
                <w:rFonts w:cs="Times New Roman"/>
              </w:rPr>
            </w:pPr>
            <w:r w:rsidRPr="00D93B8F">
              <w:rPr>
                <w:rFonts w:cs="Times New Roman"/>
              </w:rPr>
              <w:t>2. Объем изменений в реестре за последние 10 дней:</w:t>
            </w:r>
          </w:p>
          <w:p w14:paraId="13A25F16" w14:textId="77777777" w:rsidR="0021079F" w:rsidRPr="00D93B8F" w:rsidRDefault="0021079F" w:rsidP="00A12F2C">
            <w:pPr>
              <w:spacing w:line="276" w:lineRule="auto"/>
              <w:contextualSpacing/>
              <w:rPr>
                <w:rFonts w:cs="Times New Roman"/>
              </w:rPr>
            </w:pPr>
            <w:r w:rsidRPr="00D93B8F">
              <w:rPr>
                <w:rFonts w:cs="Times New Roman"/>
              </w:rPr>
              <w:t>2.1. Количество записей, внесенных в реестр</w:t>
            </w:r>
          </w:p>
          <w:p w14:paraId="57267BE0"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переданных на блокировку</w:t>
            </w:r>
          </w:p>
          <w:p w14:paraId="7A6B12A5"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исключенных из реестра</w:t>
            </w:r>
          </w:p>
          <w:p w14:paraId="78B72EB6" w14:textId="77777777" w:rsidR="0021079F" w:rsidRPr="00D93B8F" w:rsidRDefault="0021079F" w:rsidP="00A12F2C">
            <w:pPr>
              <w:spacing w:line="276" w:lineRule="auto"/>
              <w:contextualSpacing/>
              <w:rPr>
                <w:rFonts w:cs="Times New Roman"/>
              </w:rPr>
            </w:pPr>
            <w:r w:rsidRPr="00D93B8F">
              <w:rPr>
                <w:rFonts w:cs="Times New Roman"/>
              </w:rPr>
              <w:t>3. Последние 10 заблокированных записей</w:t>
            </w:r>
          </w:p>
        </w:tc>
        <w:tc>
          <w:tcPr>
            <w:tcW w:w="0" w:type="auto"/>
            <w:vAlign w:val="center"/>
          </w:tcPr>
          <w:p w14:paraId="2687F62D"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35048A98" w14:textId="77777777" w:rsidTr="004809AF">
        <w:tc>
          <w:tcPr>
            <w:tcW w:w="0" w:type="auto"/>
            <w:vAlign w:val="center"/>
          </w:tcPr>
          <w:p w14:paraId="04852819" w14:textId="77777777" w:rsidR="0021079F" w:rsidRPr="00D93B8F" w:rsidRDefault="0021079F" w:rsidP="00A12F2C">
            <w:pPr>
              <w:spacing w:line="276" w:lineRule="auto"/>
              <w:contextualSpacing/>
              <w:rPr>
                <w:rFonts w:cs="Times New Roman"/>
              </w:rPr>
            </w:pPr>
            <w:r w:rsidRPr="00D93B8F">
              <w:rPr>
                <w:rFonts w:cs="Times New Roman"/>
              </w:rPr>
              <w:t>7.3</w:t>
            </w:r>
          </w:p>
        </w:tc>
        <w:tc>
          <w:tcPr>
            <w:tcW w:w="0" w:type="auto"/>
            <w:vAlign w:val="center"/>
          </w:tcPr>
          <w:p w14:paraId="035FF278" w14:textId="77777777" w:rsidR="0021079F" w:rsidRPr="00D93B8F" w:rsidRDefault="0021079F" w:rsidP="00A12F2C">
            <w:pPr>
              <w:spacing w:line="276" w:lineRule="auto"/>
              <w:contextualSpacing/>
              <w:rPr>
                <w:rFonts w:cs="Times New Roman"/>
              </w:rPr>
            </w:pPr>
            <w:r w:rsidRPr="00D93B8F">
              <w:rPr>
                <w:rFonts w:cs="Times New Roman"/>
              </w:rPr>
              <w:t>Реестр площадок организаторов распространения информации в сети Интернет</w:t>
            </w:r>
          </w:p>
        </w:tc>
        <w:tc>
          <w:tcPr>
            <w:tcW w:w="0" w:type="auto"/>
            <w:vAlign w:val="center"/>
          </w:tcPr>
          <w:p w14:paraId="12E59F97" w14:textId="77777777" w:rsidR="0021079F" w:rsidRPr="00D93B8F" w:rsidRDefault="0021079F" w:rsidP="00A12F2C">
            <w:pPr>
              <w:spacing w:line="276" w:lineRule="auto"/>
              <w:contextualSpacing/>
              <w:rPr>
                <w:rFonts w:cs="Times New Roman"/>
              </w:rPr>
            </w:pPr>
          </w:p>
        </w:tc>
        <w:tc>
          <w:tcPr>
            <w:tcW w:w="0" w:type="auto"/>
            <w:vAlign w:val="center"/>
          </w:tcPr>
          <w:p w14:paraId="0E282DF7" w14:textId="77777777" w:rsidR="0021079F" w:rsidRPr="00D93B8F" w:rsidRDefault="0021079F" w:rsidP="00A12F2C">
            <w:pPr>
              <w:spacing w:line="276" w:lineRule="auto"/>
              <w:contextualSpacing/>
              <w:rPr>
                <w:rFonts w:cs="Times New Roman"/>
              </w:rPr>
            </w:pPr>
          </w:p>
        </w:tc>
        <w:tc>
          <w:tcPr>
            <w:tcW w:w="0" w:type="auto"/>
            <w:vAlign w:val="center"/>
          </w:tcPr>
          <w:p w14:paraId="3678027F" w14:textId="77777777" w:rsidR="0021079F" w:rsidRPr="00D93B8F" w:rsidRDefault="0021079F" w:rsidP="00A12F2C">
            <w:pPr>
              <w:spacing w:line="276" w:lineRule="auto"/>
              <w:contextualSpacing/>
              <w:rPr>
                <w:rFonts w:cs="Times New Roman"/>
              </w:rPr>
            </w:pPr>
          </w:p>
        </w:tc>
      </w:tr>
      <w:tr w:rsidR="00D32FE9" w:rsidRPr="00D93B8F" w14:paraId="477CE8F3" w14:textId="77777777" w:rsidTr="004809AF">
        <w:tc>
          <w:tcPr>
            <w:tcW w:w="0" w:type="auto"/>
            <w:vAlign w:val="center"/>
          </w:tcPr>
          <w:p w14:paraId="0A45B580" w14:textId="77777777" w:rsidR="0021079F" w:rsidRPr="00D93B8F" w:rsidRDefault="0021079F" w:rsidP="00A12F2C">
            <w:pPr>
              <w:spacing w:line="276" w:lineRule="auto"/>
              <w:contextualSpacing/>
              <w:rPr>
                <w:rFonts w:cs="Times New Roman"/>
              </w:rPr>
            </w:pPr>
            <w:r w:rsidRPr="00D93B8F">
              <w:rPr>
                <w:rFonts w:cs="Times New Roman"/>
              </w:rPr>
              <w:t>7.3.1</w:t>
            </w:r>
          </w:p>
        </w:tc>
        <w:tc>
          <w:tcPr>
            <w:tcW w:w="0" w:type="auto"/>
            <w:vAlign w:val="center"/>
          </w:tcPr>
          <w:p w14:paraId="2F509F88" w14:textId="77777777" w:rsidR="0021079F" w:rsidRPr="00D93B8F" w:rsidRDefault="0021079F" w:rsidP="00A12F2C">
            <w:pPr>
              <w:spacing w:line="276" w:lineRule="auto"/>
              <w:contextualSpacing/>
              <w:rPr>
                <w:rFonts w:cs="Times New Roman"/>
              </w:rPr>
            </w:pPr>
            <w:r w:rsidRPr="00D93B8F">
              <w:rPr>
                <w:rFonts w:cs="Times New Roman"/>
              </w:rPr>
              <w:t>Просмотр реестра</w:t>
            </w:r>
          </w:p>
        </w:tc>
        <w:tc>
          <w:tcPr>
            <w:tcW w:w="0" w:type="auto"/>
            <w:vAlign w:val="center"/>
          </w:tcPr>
          <w:p w14:paraId="4304E871" w14:textId="77777777" w:rsidR="0021079F" w:rsidRPr="00D93B8F" w:rsidRDefault="0021079F" w:rsidP="00A12F2C">
            <w:pPr>
              <w:spacing w:line="276" w:lineRule="auto"/>
              <w:contextualSpacing/>
              <w:rPr>
                <w:rFonts w:cs="Times New Roman"/>
                <w:i/>
              </w:rPr>
            </w:pPr>
            <w:r w:rsidRPr="00D93B8F">
              <w:rPr>
                <w:rFonts w:cs="Times New Roman"/>
              </w:rPr>
              <w:t xml:space="preserve">1. Описание площадки </w:t>
            </w:r>
            <w:r w:rsidRPr="00D93B8F">
              <w:rPr>
                <w:rFonts w:cs="Times New Roman"/>
                <w:i/>
              </w:rPr>
              <w:t>(необязательный, строка)</w:t>
            </w:r>
          </w:p>
          <w:p w14:paraId="2E560E32" w14:textId="77777777" w:rsidR="0021079F" w:rsidRPr="00D93B8F" w:rsidRDefault="0021079F" w:rsidP="00A12F2C">
            <w:pPr>
              <w:spacing w:line="276" w:lineRule="auto"/>
              <w:contextualSpacing/>
              <w:rPr>
                <w:rFonts w:cs="Times New Roman"/>
                <w:i/>
              </w:rPr>
            </w:pPr>
            <w:r w:rsidRPr="00D93B8F">
              <w:rPr>
                <w:rFonts w:cs="Times New Roman"/>
              </w:rPr>
              <w:t xml:space="preserve">2. Доменное имя </w:t>
            </w:r>
            <w:r w:rsidRPr="00D93B8F">
              <w:rPr>
                <w:rFonts w:cs="Times New Roman"/>
                <w:i/>
              </w:rPr>
              <w:t>(необязательный, строка)</w:t>
            </w:r>
          </w:p>
          <w:p w14:paraId="366B5128" w14:textId="77777777" w:rsidR="0021079F" w:rsidRPr="00D93B8F" w:rsidRDefault="0021079F" w:rsidP="00A12F2C">
            <w:pPr>
              <w:spacing w:line="276" w:lineRule="auto"/>
              <w:contextualSpacing/>
              <w:rPr>
                <w:rFonts w:cs="Times New Roman"/>
                <w:i/>
              </w:rPr>
            </w:pPr>
            <w:r w:rsidRPr="00D93B8F">
              <w:rPr>
                <w:rFonts w:cs="Times New Roman"/>
              </w:rPr>
              <w:t xml:space="preserve">3. </w:t>
            </w:r>
            <w:r w:rsidRPr="00D93B8F">
              <w:rPr>
                <w:rFonts w:cs="Times New Roman"/>
                <w:lang w:val="en-US"/>
              </w:rPr>
              <w:t>IP</w:t>
            </w:r>
            <w:r w:rsidRPr="00D93B8F">
              <w:rPr>
                <w:rFonts w:cs="Times New Roman"/>
              </w:rPr>
              <w:t xml:space="preserve"> адрес </w:t>
            </w:r>
            <w:r w:rsidRPr="00D93B8F">
              <w:rPr>
                <w:rFonts w:cs="Times New Roman"/>
                <w:i/>
              </w:rPr>
              <w:t>(необязательный, строка)</w:t>
            </w:r>
          </w:p>
          <w:p w14:paraId="4E153FD3" w14:textId="77777777" w:rsidR="0021079F" w:rsidRPr="00D93B8F" w:rsidRDefault="0021079F" w:rsidP="00A12F2C">
            <w:pPr>
              <w:spacing w:line="276" w:lineRule="auto"/>
              <w:contextualSpacing/>
              <w:rPr>
                <w:rFonts w:cs="Times New Roman"/>
                <w:i/>
              </w:rPr>
            </w:pPr>
            <w:r w:rsidRPr="00D93B8F">
              <w:rPr>
                <w:rFonts w:cs="Times New Roman"/>
              </w:rPr>
              <w:t xml:space="preserve">4. Маска подсети </w:t>
            </w:r>
            <w:r w:rsidRPr="00D93B8F">
              <w:rPr>
                <w:rFonts w:cs="Times New Roman"/>
                <w:i/>
              </w:rPr>
              <w:t>(необязательный, строка)</w:t>
            </w:r>
          </w:p>
          <w:p w14:paraId="203E68C2"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5. Статус </w:t>
            </w:r>
            <w:r w:rsidRPr="00D93B8F">
              <w:rPr>
                <w:rFonts w:cs="Times New Roman"/>
                <w:i/>
              </w:rPr>
              <w:t>(необязательный, выбор из списка)</w:t>
            </w:r>
          </w:p>
        </w:tc>
        <w:tc>
          <w:tcPr>
            <w:tcW w:w="0" w:type="auto"/>
            <w:vAlign w:val="center"/>
          </w:tcPr>
          <w:p w14:paraId="15458B8F"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записей реестра площадок организаторов распространения информации в сети Интернет</w:t>
            </w:r>
          </w:p>
        </w:tc>
        <w:tc>
          <w:tcPr>
            <w:tcW w:w="0" w:type="auto"/>
            <w:vAlign w:val="center"/>
          </w:tcPr>
          <w:p w14:paraId="28079F74" w14:textId="77777777" w:rsidR="0021079F" w:rsidRPr="00D93B8F" w:rsidRDefault="0021079F" w:rsidP="00A12F2C">
            <w:pPr>
              <w:spacing w:line="276" w:lineRule="auto"/>
              <w:contextualSpacing/>
              <w:rPr>
                <w:rFonts w:cs="Times New Roman"/>
              </w:rPr>
            </w:pPr>
            <w:r w:rsidRPr="00D93B8F">
              <w:rPr>
                <w:rFonts w:cs="Times New Roman"/>
              </w:rPr>
              <w:t xml:space="preserve">Можно выбирать, будет ли поиск производится только по действующим </w:t>
            </w:r>
            <w:r w:rsidRPr="00D93B8F">
              <w:rPr>
                <w:rFonts w:cs="Times New Roman"/>
                <w:lang w:val="en-US"/>
              </w:rPr>
              <w:t>IP</w:t>
            </w:r>
            <w:r w:rsidRPr="00D93B8F">
              <w:rPr>
                <w:rFonts w:cs="Times New Roman"/>
              </w:rPr>
              <w:t xml:space="preserve"> адресам и доменным именам или по всем, включая не действующие</w:t>
            </w:r>
          </w:p>
        </w:tc>
      </w:tr>
      <w:tr w:rsidR="00D32FE9" w:rsidRPr="00D93B8F" w14:paraId="1192B205" w14:textId="77777777" w:rsidTr="004809AF">
        <w:tc>
          <w:tcPr>
            <w:tcW w:w="0" w:type="auto"/>
            <w:vAlign w:val="center"/>
          </w:tcPr>
          <w:p w14:paraId="1E019AE1" w14:textId="77777777" w:rsidR="0021079F" w:rsidRPr="00D93B8F" w:rsidRDefault="0021079F" w:rsidP="00A12F2C">
            <w:pPr>
              <w:spacing w:line="276" w:lineRule="auto"/>
              <w:contextualSpacing/>
              <w:rPr>
                <w:rFonts w:cs="Times New Roman"/>
              </w:rPr>
            </w:pPr>
            <w:r w:rsidRPr="00D93B8F">
              <w:rPr>
                <w:rFonts w:cs="Times New Roman"/>
              </w:rPr>
              <w:lastRenderedPageBreak/>
              <w:t>7.3.1.1</w:t>
            </w:r>
          </w:p>
        </w:tc>
        <w:tc>
          <w:tcPr>
            <w:tcW w:w="0" w:type="auto"/>
            <w:vAlign w:val="center"/>
          </w:tcPr>
          <w:p w14:paraId="3E9F7318" w14:textId="77777777" w:rsidR="0021079F" w:rsidRPr="00D93B8F" w:rsidRDefault="0021079F" w:rsidP="00A12F2C">
            <w:pPr>
              <w:spacing w:line="276" w:lineRule="auto"/>
              <w:contextualSpacing/>
              <w:rPr>
                <w:rFonts w:cs="Times New Roman"/>
              </w:rPr>
            </w:pPr>
            <w:r w:rsidRPr="00D93B8F">
              <w:rPr>
                <w:rFonts w:cs="Times New Roman"/>
              </w:rPr>
              <w:t>Просмотр записи реестра</w:t>
            </w:r>
          </w:p>
        </w:tc>
        <w:tc>
          <w:tcPr>
            <w:tcW w:w="0" w:type="auto"/>
            <w:vAlign w:val="center"/>
          </w:tcPr>
          <w:p w14:paraId="060F32E5"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п.7.3.1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10202022" w14:textId="77777777" w:rsidR="0021079F" w:rsidRPr="00D93B8F" w:rsidRDefault="0021079F" w:rsidP="00A12F2C">
            <w:pPr>
              <w:spacing w:line="276" w:lineRule="auto"/>
              <w:contextualSpacing/>
              <w:rPr>
                <w:rFonts w:cs="Times New Roman"/>
              </w:rPr>
            </w:pPr>
            <w:r w:rsidRPr="00D93B8F">
              <w:rPr>
                <w:rFonts w:cs="Times New Roman"/>
              </w:rPr>
              <w:t>1. Вкладка "Общая информация"</w:t>
            </w:r>
          </w:p>
          <w:p w14:paraId="3B7D80E2" w14:textId="77777777" w:rsidR="0021079F" w:rsidRPr="00D93B8F" w:rsidRDefault="0021079F" w:rsidP="00A12F2C">
            <w:pPr>
              <w:spacing w:line="276" w:lineRule="auto"/>
              <w:contextualSpacing/>
              <w:rPr>
                <w:rFonts w:cs="Times New Roman"/>
              </w:rPr>
            </w:pPr>
            <w:r w:rsidRPr="00D93B8F">
              <w:rPr>
                <w:rFonts w:cs="Times New Roman"/>
              </w:rPr>
              <w:t>1.1. Общая информация по записи (информация о площадке, статус записи)</w:t>
            </w:r>
          </w:p>
          <w:p w14:paraId="58C63159" w14:textId="77777777" w:rsidR="0021079F" w:rsidRPr="00D93B8F" w:rsidRDefault="0021079F" w:rsidP="00A12F2C">
            <w:pPr>
              <w:spacing w:line="276" w:lineRule="auto"/>
              <w:contextualSpacing/>
              <w:rPr>
                <w:rFonts w:cs="Times New Roman"/>
              </w:rPr>
            </w:pPr>
            <w:r w:rsidRPr="00D93B8F">
              <w:rPr>
                <w:rFonts w:cs="Times New Roman"/>
              </w:rPr>
              <w:t xml:space="preserve">1.2. Список </w:t>
            </w:r>
            <w:r w:rsidRPr="00D93B8F">
              <w:rPr>
                <w:rFonts w:cs="Times New Roman"/>
                <w:lang w:val="en-US"/>
              </w:rPr>
              <w:t>IP</w:t>
            </w:r>
            <w:r w:rsidRPr="00D93B8F">
              <w:rPr>
                <w:rFonts w:cs="Times New Roman"/>
              </w:rPr>
              <w:t xml:space="preserve"> адресов (включая признак активности данного адреса)</w:t>
            </w:r>
          </w:p>
          <w:p w14:paraId="465FF59A" w14:textId="77777777" w:rsidR="0021079F" w:rsidRPr="00D93B8F" w:rsidRDefault="0021079F" w:rsidP="00A12F2C">
            <w:pPr>
              <w:spacing w:line="276" w:lineRule="auto"/>
              <w:contextualSpacing/>
              <w:rPr>
                <w:rFonts w:cs="Times New Roman"/>
              </w:rPr>
            </w:pPr>
            <w:r w:rsidRPr="00D93B8F">
              <w:rPr>
                <w:rFonts w:cs="Times New Roman"/>
              </w:rPr>
              <w:t>1.3. Список действующих доменных имен</w:t>
            </w:r>
          </w:p>
          <w:p w14:paraId="6A5DFFB7" w14:textId="77777777" w:rsidR="0021079F" w:rsidRPr="00D93B8F" w:rsidRDefault="0021079F" w:rsidP="00A12F2C">
            <w:pPr>
              <w:spacing w:line="276" w:lineRule="auto"/>
              <w:contextualSpacing/>
              <w:rPr>
                <w:rFonts w:cs="Times New Roman"/>
              </w:rPr>
            </w:pPr>
            <w:r w:rsidRPr="00D93B8F">
              <w:rPr>
                <w:rFonts w:cs="Times New Roman"/>
              </w:rPr>
              <w:t>2. Вкладка "История изменений"</w:t>
            </w:r>
          </w:p>
          <w:p w14:paraId="33280977" w14:textId="77777777" w:rsidR="0021079F" w:rsidRPr="00D93B8F" w:rsidRDefault="0021079F" w:rsidP="00A12F2C">
            <w:pPr>
              <w:spacing w:line="276" w:lineRule="auto"/>
              <w:contextualSpacing/>
              <w:rPr>
                <w:rFonts w:cs="Times New Roman"/>
              </w:rPr>
            </w:pPr>
            <w:r w:rsidRPr="00D93B8F">
              <w:rPr>
                <w:rFonts w:cs="Times New Roman"/>
              </w:rPr>
              <w:t>2.1. Версии параметров реестровой записи</w:t>
            </w:r>
          </w:p>
          <w:p w14:paraId="21FFE8FB" w14:textId="77777777" w:rsidR="0021079F" w:rsidRPr="00D93B8F" w:rsidRDefault="0021079F" w:rsidP="00A12F2C">
            <w:pPr>
              <w:spacing w:line="276" w:lineRule="auto"/>
              <w:contextualSpacing/>
              <w:rPr>
                <w:rFonts w:cs="Times New Roman"/>
              </w:rPr>
            </w:pPr>
            <w:r w:rsidRPr="00D93B8F">
              <w:rPr>
                <w:rFonts w:cs="Times New Roman"/>
              </w:rPr>
              <w:t>2.2. История изменения статусов</w:t>
            </w:r>
          </w:p>
          <w:p w14:paraId="7199BB59" w14:textId="77777777" w:rsidR="0021079F" w:rsidRPr="00D93B8F" w:rsidRDefault="0021079F" w:rsidP="00A12F2C">
            <w:pPr>
              <w:spacing w:line="276" w:lineRule="auto"/>
              <w:contextualSpacing/>
              <w:rPr>
                <w:rFonts w:cs="Times New Roman"/>
              </w:rPr>
            </w:pPr>
            <w:r w:rsidRPr="00D93B8F">
              <w:rPr>
                <w:rFonts w:cs="Times New Roman"/>
              </w:rPr>
              <w:t>2.3. История изменения доменных имен</w:t>
            </w:r>
          </w:p>
        </w:tc>
        <w:tc>
          <w:tcPr>
            <w:tcW w:w="0" w:type="auto"/>
            <w:vAlign w:val="center"/>
          </w:tcPr>
          <w:p w14:paraId="31B54131" w14:textId="77777777" w:rsidR="0021079F" w:rsidRPr="00D93B8F" w:rsidRDefault="0021079F" w:rsidP="00A12F2C">
            <w:pPr>
              <w:spacing w:line="276" w:lineRule="auto"/>
              <w:contextualSpacing/>
              <w:rPr>
                <w:rFonts w:cs="Times New Roman"/>
              </w:rPr>
            </w:pPr>
          </w:p>
        </w:tc>
      </w:tr>
      <w:tr w:rsidR="00D32FE9" w:rsidRPr="00D93B8F" w14:paraId="472033FC" w14:textId="77777777" w:rsidTr="004809AF">
        <w:tc>
          <w:tcPr>
            <w:tcW w:w="0" w:type="auto"/>
            <w:vAlign w:val="center"/>
          </w:tcPr>
          <w:p w14:paraId="43C42CA7" w14:textId="77777777" w:rsidR="0021079F" w:rsidRPr="00D93B8F" w:rsidRDefault="0021079F" w:rsidP="00A12F2C">
            <w:pPr>
              <w:spacing w:line="276" w:lineRule="auto"/>
              <w:contextualSpacing/>
              <w:rPr>
                <w:rFonts w:cs="Times New Roman"/>
              </w:rPr>
            </w:pPr>
            <w:r w:rsidRPr="00D93B8F">
              <w:rPr>
                <w:rFonts w:cs="Times New Roman"/>
              </w:rPr>
              <w:t>7.3.2</w:t>
            </w:r>
          </w:p>
        </w:tc>
        <w:tc>
          <w:tcPr>
            <w:tcW w:w="0" w:type="auto"/>
            <w:vAlign w:val="center"/>
          </w:tcPr>
          <w:p w14:paraId="57F1DD68" w14:textId="77777777" w:rsidR="0021079F" w:rsidRPr="00D93B8F" w:rsidRDefault="0021079F" w:rsidP="00A12F2C">
            <w:pPr>
              <w:spacing w:line="276" w:lineRule="auto"/>
              <w:contextualSpacing/>
              <w:rPr>
                <w:rFonts w:cs="Times New Roman"/>
              </w:rPr>
            </w:pPr>
            <w:r w:rsidRPr="00D93B8F">
              <w:rPr>
                <w:rFonts w:cs="Times New Roman"/>
              </w:rPr>
              <w:t>История ведения реестра по дням</w:t>
            </w:r>
          </w:p>
        </w:tc>
        <w:tc>
          <w:tcPr>
            <w:tcW w:w="0" w:type="auto"/>
            <w:vAlign w:val="center"/>
          </w:tcPr>
          <w:p w14:paraId="74C7B758"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CD19FA2" w14:textId="77777777" w:rsidR="0021079F" w:rsidRPr="00D93B8F" w:rsidRDefault="0021079F" w:rsidP="00A12F2C">
            <w:pPr>
              <w:spacing w:line="276" w:lineRule="auto"/>
              <w:contextualSpacing/>
              <w:rPr>
                <w:rFonts w:cs="Times New Roman"/>
              </w:rPr>
            </w:pPr>
            <w:r w:rsidRPr="00D93B8F">
              <w:rPr>
                <w:rFonts w:cs="Times New Roman"/>
              </w:rPr>
              <w:t>Количества:</w:t>
            </w:r>
          </w:p>
          <w:p w14:paraId="00E5DCA7" w14:textId="77777777" w:rsidR="0021079F" w:rsidRPr="00D93B8F" w:rsidRDefault="0021079F" w:rsidP="00A12F2C">
            <w:pPr>
              <w:spacing w:line="276" w:lineRule="auto"/>
              <w:contextualSpacing/>
              <w:rPr>
                <w:rFonts w:cs="Times New Roman"/>
              </w:rPr>
            </w:pPr>
            <w:r w:rsidRPr="00D93B8F">
              <w:rPr>
                <w:rFonts w:cs="Times New Roman"/>
              </w:rPr>
              <w:t>1. Создано записей</w:t>
            </w:r>
          </w:p>
          <w:p w14:paraId="0D4E9B22" w14:textId="77777777" w:rsidR="0021079F" w:rsidRPr="00D93B8F" w:rsidRDefault="0021079F" w:rsidP="00A12F2C">
            <w:pPr>
              <w:spacing w:line="276" w:lineRule="auto"/>
              <w:contextualSpacing/>
              <w:rPr>
                <w:rFonts w:cs="Times New Roman"/>
              </w:rPr>
            </w:pPr>
            <w:r w:rsidRPr="00D93B8F">
              <w:rPr>
                <w:rFonts w:cs="Times New Roman"/>
              </w:rPr>
              <w:t>2. Внесено записей в реестр</w:t>
            </w:r>
          </w:p>
          <w:p w14:paraId="1BA21E21" w14:textId="77777777" w:rsidR="0021079F" w:rsidRPr="00D93B8F" w:rsidRDefault="0021079F" w:rsidP="00A12F2C">
            <w:pPr>
              <w:spacing w:line="276" w:lineRule="auto"/>
              <w:contextualSpacing/>
              <w:rPr>
                <w:rFonts w:cs="Times New Roman"/>
              </w:rPr>
            </w:pPr>
            <w:r w:rsidRPr="00D93B8F">
              <w:rPr>
                <w:rFonts w:cs="Times New Roman"/>
              </w:rPr>
              <w:t>3. Добавлено IP адресов</w:t>
            </w:r>
          </w:p>
          <w:p w14:paraId="356A8E80" w14:textId="77777777" w:rsidR="0021079F" w:rsidRPr="00D93B8F" w:rsidRDefault="0021079F" w:rsidP="00A12F2C">
            <w:pPr>
              <w:spacing w:line="276" w:lineRule="auto"/>
              <w:contextualSpacing/>
              <w:rPr>
                <w:rFonts w:cs="Times New Roman"/>
              </w:rPr>
            </w:pPr>
            <w:r w:rsidRPr="00D93B8F">
              <w:rPr>
                <w:rFonts w:cs="Times New Roman"/>
              </w:rPr>
              <w:t>4. Исключено IP адресов</w:t>
            </w:r>
          </w:p>
          <w:p w14:paraId="53E990AA" w14:textId="77777777" w:rsidR="0021079F" w:rsidRPr="00D93B8F" w:rsidRDefault="0021079F" w:rsidP="00A12F2C">
            <w:pPr>
              <w:spacing w:line="276" w:lineRule="auto"/>
              <w:contextualSpacing/>
              <w:rPr>
                <w:rFonts w:cs="Times New Roman"/>
              </w:rPr>
            </w:pPr>
            <w:r w:rsidRPr="00D93B8F">
              <w:rPr>
                <w:rFonts w:cs="Times New Roman"/>
              </w:rPr>
              <w:t>5. Изменено статусов</w:t>
            </w:r>
          </w:p>
          <w:p w14:paraId="425FA8EB" w14:textId="77777777" w:rsidR="0021079F" w:rsidRPr="00D93B8F" w:rsidRDefault="0021079F" w:rsidP="00A12F2C">
            <w:pPr>
              <w:spacing w:line="276" w:lineRule="auto"/>
              <w:contextualSpacing/>
              <w:rPr>
                <w:rFonts w:cs="Times New Roman"/>
              </w:rPr>
            </w:pPr>
            <w:r w:rsidRPr="00D93B8F">
              <w:rPr>
                <w:rFonts w:cs="Times New Roman"/>
              </w:rPr>
              <w:t>6. Изменено описаний</w:t>
            </w:r>
          </w:p>
          <w:p w14:paraId="6AE00D12" w14:textId="77777777" w:rsidR="0021079F" w:rsidRPr="00D93B8F" w:rsidRDefault="0021079F" w:rsidP="00A12F2C">
            <w:pPr>
              <w:spacing w:line="276" w:lineRule="auto"/>
              <w:contextualSpacing/>
              <w:rPr>
                <w:rFonts w:cs="Times New Roman"/>
              </w:rPr>
            </w:pPr>
            <w:r w:rsidRPr="00D93B8F">
              <w:rPr>
                <w:rFonts w:cs="Times New Roman"/>
              </w:rPr>
              <w:t>7. Произведено изменений доменных имен</w:t>
            </w:r>
          </w:p>
        </w:tc>
        <w:tc>
          <w:tcPr>
            <w:tcW w:w="0" w:type="auto"/>
            <w:vAlign w:val="center"/>
          </w:tcPr>
          <w:p w14:paraId="3062533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82363EB" w14:textId="77777777" w:rsidTr="004809AF">
        <w:tc>
          <w:tcPr>
            <w:tcW w:w="0" w:type="auto"/>
            <w:vAlign w:val="center"/>
          </w:tcPr>
          <w:p w14:paraId="397728CF" w14:textId="77777777" w:rsidR="0021079F" w:rsidRPr="00D93B8F" w:rsidRDefault="0021079F" w:rsidP="00A12F2C">
            <w:pPr>
              <w:spacing w:line="276" w:lineRule="auto"/>
              <w:contextualSpacing/>
              <w:rPr>
                <w:rFonts w:cs="Times New Roman"/>
              </w:rPr>
            </w:pPr>
            <w:r w:rsidRPr="00D93B8F">
              <w:rPr>
                <w:rFonts w:cs="Times New Roman"/>
              </w:rPr>
              <w:t>7.3.2.1</w:t>
            </w:r>
          </w:p>
        </w:tc>
        <w:tc>
          <w:tcPr>
            <w:tcW w:w="0" w:type="auto"/>
            <w:vAlign w:val="center"/>
          </w:tcPr>
          <w:p w14:paraId="2B655402" w14:textId="77777777" w:rsidR="0021079F" w:rsidRPr="00D93B8F" w:rsidRDefault="0021079F" w:rsidP="00A12F2C">
            <w:pPr>
              <w:spacing w:line="276" w:lineRule="auto"/>
              <w:contextualSpacing/>
              <w:rPr>
                <w:rFonts w:cs="Times New Roman"/>
              </w:rPr>
            </w:pPr>
            <w:r w:rsidRPr="00D93B8F">
              <w:rPr>
                <w:rFonts w:cs="Times New Roman"/>
              </w:rPr>
              <w:t>Подробная история ведения реестра</w:t>
            </w:r>
          </w:p>
        </w:tc>
        <w:tc>
          <w:tcPr>
            <w:tcW w:w="0" w:type="auto"/>
            <w:vAlign w:val="center"/>
          </w:tcPr>
          <w:p w14:paraId="69549D27" w14:textId="77777777" w:rsidR="0021079F" w:rsidRPr="00D93B8F" w:rsidRDefault="0021079F" w:rsidP="00A12F2C">
            <w:pPr>
              <w:spacing w:line="276" w:lineRule="auto"/>
              <w:contextualSpacing/>
              <w:rPr>
                <w:rFonts w:cs="Times New Roman"/>
              </w:rPr>
            </w:pPr>
            <w:r w:rsidRPr="00D93B8F">
              <w:rPr>
                <w:rFonts w:cs="Times New Roman"/>
              </w:rPr>
              <w:t>При переходе из отчета п.7.3.2 условие накладывается в зависимости от того, на какую дату нажать.</w:t>
            </w:r>
          </w:p>
          <w:p w14:paraId="6E1DC57F" w14:textId="77777777" w:rsidR="0021079F" w:rsidRPr="00D93B8F" w:rsidRDefault="0021079F" w:rsidP="00A12F2C">
            <w:pPr>
              <w:spacing w:line="276" w:lineRule="auto"/>
              <w:contextualSpacing/>
              <w:rPr>
                <w:rFonts w:cs="Times New Roman"/>
              </w:rPr>
            </w:pPr>
            <w:r w:rsidRPr="00D93B8F">
              <w:rPr>
                <w:rFonts w:cs="Times New Roman"/>
              </w:rPr>
              <w:lastRenderedPageBreak/>
              <w:t>На странице отчета предусмотрен фильтр, который позволяет переопределить изначальную дату:</w:t>
            </w:r>
          </w:p>
          <w:p w14:paraId="072E7B4C"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1D3CC44A"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записей реестра с указанием для каждой записи информации по действиям с этой записью в указанный период:</w:t>
            </w:r>
          </w:p>
          <w:p w14:paraId="3F430EC5" w14:textId="77777777" w:rsidR="0021079F" w:rsidRPr="00D93B8F" w:rsidRDefault="0021079F" w:rsidP="00A12F2C">
            <w:pPr>
              <w:spacing w:line="276" w:lineRule="auto"/>
              <w:contextualSpacing/>
              <w:rPr>
                <w:rFonts w:cs="Times New Roman"/>
              </w:rPr>
            </w:pPr>
            <w:r w:rsidRPr="00D93B8F">
              <w:rPr>
                <w:rFonts w:cs="Times New Roman"/>
              </w:rPr>
              <w:t>1. Создана (признак)</w:t>
            </w:r>
          </w:p>
          <w:p w14:paraId="0A9A64C6" w14:textId="77777777" w:rsidR="0021079F" w:rsidRPr="00D93B8F" w:rsidRDefault="0021079F" w:rsidP="00A12F2C">
            <w:pPr>
              <w:spacing w:line="276" w:lineRule="auto"/>
              <w:contextualSpacing/>
              <w:rPr>
                <w:rFonts w:cs="Times New Roman"/>
              </w:rPr>
            </w:pPr>
            <w:r w:rsidRPr="00D93B8F">
              <w:rPr>
                <w:rFonts w:cs="Times New Roman"/>
              </w:rPr>
              <w:lastRenderedPageBreak/>
              <w:t>2. Внесена в реестр (признак)</w:t>
            </w:r>
          </w:p>
          <w:p w14:paraId="6018C529" w14:textId="77777777" w:rsidR="0021079F" w:rsidRPr="00D93B8F" w:rsidRDefault="0021079F" w:rsidP="00A12F2C">
            <w:pPr>
              <w:spacing w:line="276" w:lineRule="auto"/>
              <w:contextualSpacing/>
              <w:rPr>
                <w:rFonts w:cs="Times New Roman"/>
              </w:rPr>
            </w:pPr>
            <w:r w:rsidRPr="00D93B8F">
              <w:rPr>
                <w:rFonts w:cs="Times New Roman"/>
              </w:rPr>
              <w:t>3. Добавлено IP адресов</w:t>
            </w:r>
          </w:p>
          <w:p w14:paraId="3150AFCE" w14:textId="77777777" w:rsidR="0021079F" w:rsidRPr="00D93B8F" w:rsidRDefault="0021079F" w:rsidP="00A12F2C">
            <w:pPr>
              <w:spacing w:line="276" w:lineRule="auto"/>
              <w:contextualSpacing/>
              <w:rPr>
                <w:rFonts w:cs="Times New Roman"/>
              </w:rPr>
            </w:pPr>
            <w:r w:rsidRPr="00D93B8F">
              <w:rPr>
                <w:rFonts w:cs="Times New Roman"/>
              </w:rPr>
              <w:t>4. Исключено IP адресов</w:t>
            </w:r>
          </w:p>
          <w:p w14:paraId="7F75399D" w14:textId="77777777" w:rsidR="0021079F" w:rsidRPr="00D93B8F" w:rsidRDefault="0021079F" w:rsidP="00A12F2C">
            <w:pPr>
              <w:spacing w:line="276" w:lineRule="auto"/>
              <w:contextualSpacing/>
              <w:rPr>
                <w:rFonts w:cs="Times New Roman"/>
              </w:rPr>
            </w:pPr>
            <w:r w:rsidRPr="00D93B8F">
              <w:rPr>
                <w:rFonts w:cs="Times New Roman"/>
              </w:rPr>
              <w:t>5. Изменено статусов</w:t>
            </w:r>
          </w:p>
          <w:p w14:paraId="4F303CB0" w14:textId="77777777" w:rsidR="0021079F" w:rsidRPr="00D93B8F" w:rsidRDefault="0021079F" w:rsidP="00A12F2C">
            <w:pPr>
              <w:spacing w:line="276" w:lineRule="auto"/>
              <w:contextualSpacing/>
              <w:rPr>
                <w:rFonts w:cs="Times New Roman"/>
              </w:rPr>
            </w:pPr>
            <w:r w:rsidRPr="00D93B8F">
              <w:rPr>
                <w:rFonts w:cs="Times New Roman"/>
              </w:rPr>
              <w:t>6. Изменено описаний</w:t>
            </w:r>
          </w:p>
          <w:p w14:paraId="08950122" w14:textId="77777777" w:rsidR="0021079F" w:rsidRPr="00D93B8F" w:rsidRDefault="0021079F" w:rsidP="00A12F2C">
            <w:pPr>
              <w:spacing w:line="276" w:lineRule="auto"/>
              <w:contextualSpacing/>
              <w:rPr>
                <w:rFonts w:cs="Times New Roman"/>
              </w:rPr>
            </w:pPr>
            <w:r w:rsidRPr="00D93B8F">
              <w:rPr>
                <w:rFonts w:cs="Times New Roman"/>
              </w:rPr>
              <w:t>7. Произведено изменений доменных имен</w:t>
            </w:r>
          </w:p>
        </w:tc>
        <w:tc>
          <w:tcPr>
            <w:tcW w:w="0" w:type="auto"/>
            <w:vAlign w:val="center"/>
          </w:tcPr>
          <w:p w14:paraId="57593CFB"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15855BE7" w14:textId="77777777" w:rsidR="0021079F" w:rsidRPr="00D93B8F" w:rsidRDefault="0021079F" w:rsidP="00A12F2C">
            <w:pPr>
              <w:spacing w:line="276" w:lineRule="auto"/>
              <w:contextualSpacing/>
              <w:rPr>
                <w:rFonts w:cs="Times New Roman"/>
              </w:rPr>
            </w:pPr>
            <w:r w:rsidRPr="00D93B8F">
              <w:rPr>
                <w:rFonts w:cs="Times New Roman"/>
              </w:rPr>
              <w:t xml:space="preserve">2. Если диапазон включает всего одну дату (как по умолчанию), </w:t>
            </w:r>
            <w:r w:rsidRPr="00D93B8F">
              <w:rPr>
                <w:rFonts w:cs="Times New Roman"/>
              </w:rPr>
              <w:lastRenderedPageBreak/>
              <w:t>рядом с названием отчета появляются стрелочки, позволяющие быстро переходить к предыдущей или следующей дате.</w:t>
            </w:r>
          </w:p>
        </w:tc>
      </w:tr>
      <w:tr w:rsidR="00D32FE9" w:rsidRPr="00D93B8F" w14:paraId="57A09EDC" w14:textId="77777777" w:rsidTr="004809AF">
        <w:tc>
          <w:tcPr>
            <w:tcW w:w="0" w:type="auto"/>
            <w:vAlign w:val="center"/>
          </w:tcPr>
          <w:p w14:paraId="40BCEE49" w14:textId="77777777" w:rsidR="0021079F" w:rsidRPr="00D93B8F" w:rsidRDefault="0021079F" w:rsidP="00A12F2C">
            <w:pPr>
              <w:spacing w:line="276" w:lineRule="auto"/>
              <w:contextualSpacing/>
              <w:rPr>
                <w:rFonts w:cs="Times New Roman"/>
              </w:rPr>
            </w:pPr>
            <w:r w:rsidRPr="00D93B8F">
              <w:rPr>
                <w:rFonts w:cs="Times New Roman"/>
              </w:rPr>
              <w:lastRenderedPageBreak/>
              <w:t>7.3.3</w:t>
            </w:r>
          </w:p>
        </w:tc>
        <w:tc>
          <w:tcPr>
            <w:tcW w:w="0" w:type="auto"/>
            <w:vAlign w:val="center"/>
          </w:tcPr>
          <w:p w14:paraId="2B0E3E0A" w14:textId="77777777" w:rsidR="0021079F" w:rsidRPr="00D93B8F" w:rsidRDefault="0021079F" w:rsidP="00A12F2C">
            <w:pPr>
              <w:spacing w:line="276" w:lineRule="auto"/>
              <w:contextualSpacing/>
              <w:rPr>
                <w:rFonts w:cs="Times New Roman"/>
              </w:rPr>
            </w:pPr>
            <w:r w:rsidRPr="00D93B8F">
              <w:rPr>
                <w:rFonts w:cs="Times New Roman"/>
              </w:rPr>
              <w:t>Текущее состояние реестра</w:t>
            </w:r>
          </w:p>
        </w:tc>
        <w:tc>
          <w:tcPr>
            <w:tcW w:w="0" w:type="auto"/>
            <w:vAlign w:val="center"/>
          </w:tcPr>
          <w:p w14:paraId="5C6EBF1A"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1FA62E80" w14:textId="77777777" w:rsidR="0021079F" w:rsidRPr="00D93B8F" w:rsidRDefault="0021079F" w:rsidP="00A12F2C">
            <w:pPr>
              <w:spacing w:line="276" w:lineRule="auto"/>
              <w:contextualSpacing/>
              <w:rPr>
                <w:rFonts w:cs="Times New Roman"/>
              </w:rPr>
            </w:pPr>
            <w:r w:rsidRPr="00D93B8F">
              <w:rPr>
                <w:rFonts w:cs="Times New Roman"/>
              </w:rPr>
              <w:t>1. Распределение записей по статусам</w:t>
            </w:r>
          </w:p>
          <w:p w14:paraId="4552A71C" w14:textId="77777777" w:rsidR="0021079F" w:rsidRPr="00D93B8F" w:rsidRDefault="0021079F" w:rsidP="00A12F2C">
            <w:pPr>
              <w:spacing w:line="276" w:lineRule="auto"/>
              <w:contextualSpacing/>
              <w:rPr>
                <w:rFonts w:cs="Times New Roman"/>
              </w:rPr>
            </w:pPr>
            <w:r w:rsidRPr="00D93B8F">
              <w:rPr>
                <w:rFonts w:cs="Times New Roman"/>
              </w:rPr>
              <w:t>2. Объем изменений в реестре за последние 10 дней:</w:t>
            </w:r>
          </w:p>
          <w:p w14:paraId="0EE1C95F" w14:textId="77777777" w:rsidR="0021079F" w:rsidRPr="00D93B8F" w:rsidRDefault="0021079F" w:rsidP="00A12F2C">
            <w:pPr>
              <w:spacing w:line="276" w:lineRule="auto"/>
              <w:contextualSpacing/>
              <w:rPr>
                <w:rFonts w:cs="Times New Roman"/>
              </w:rPr>
            </w:pPr>
            <w:r w:rsidRPr="00D93B8F">
              <w:rPr>
                <w:rFonts w:cs="Times New Roman"/>
              </w:rPr>
              <w:t>2.1. Количество новых записей</w:t>
            </w:r>
          </w:p>
          <w:p w14:paraId="06F70015"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внесенных в реестр</w:t>
            </w:r>
          </w:p>
          <w:p w14:paraId="4CCACC71" w14:textId="77777777" w:rsidR="0021079F" w:rsidRPr="00D93B8F" w:rsidRDefault="0021079F" w:rsidP="00A12F2C">
            <w:pPr>
              <w:spacing w:line="276" w:lineRule="auto"/>
              <w:contextualSpacing/>
              <w:rPr>
                <w:rFonts w:cs="Times New Roman"/>
              </w:rPr>
            </w:pPr>
            <w:r w:rsidRPr="00D93B8F">
              <w:rPr>
                <w:rFonts w:cs="Times New Roman"/>
              </w:rPr>
              <w:t>2.3. Количество измененных статусов</w:t>
            </w:r>
          </w:p>
          <w:p w14:paraId="1B11E857" w14:textId="77777777" w:rsidR="0021079F" w:rsidRPr="00D93B8F" w:rsidRDefault="0021079F" w:rsidP="00A12F2C">
            <w:pPr>
              <w:spacing w:line="276" w:lineRule="auto"/>
              <w:contextualSpacing/>
              <w:rPr>
                <w:rFonts w:cs="Times New Roman"/>
              </w:rPr>
            </w:pPr>
            <w:r w:rsidRPr="00D93B8F">
              <w:rPr>
                <w:rFonts w:cs="Times New Roman"/>
              </w:rPr>
              <w:t>3. Последние 10 внесенных записей</w:t>
            </w:r>
          </w:p>
        </w:tc>
        <w:tc>
          <w:tcPr>
            <w:tcW w:w="0" w:type="auto"/>
            <w:vAlign w:val="center"/>
          </w:tcPr>
          <w:p w14:paraId="190B0A8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4D17B0E6" w14:textId="77777777" w:rsidTr="004809AF">
        <w:tc>
          <w:tcPr>
            <w:tcW w:w="0" w:type="auto"/>
            <w:vAlign w:val="center"/>
          </w:tcPr>
          <w:p w14:paraId="47FB3D61" w14:textId="77777777" w:rsidR="0021079F" w:rsidRPr="00D93B8F" w:rsidRDefault="0021079F" w:rsidP="00A12F2C">
            <w:pPr>
              <w:spacing w:line="276" w:lineRule="auto"/>
              <w:contextualSpacing/>
              <w:rPr>
                <w:rFonts w:cs="Times New Roman"/>
              </w:rPr>
            </w:pPr>
            <w:r w:rsidRPr="00D93B8F">
              <w:rPr>
                <w:rFonts w:cs="Times New Roman"/>
              </w:rPr>
              <w:t>7.3.4</w:t>
            </w:r>
          </w:p>
        </w:tc>
        <w:tc>
          <w:tcPr>
            <w:tcW w:w="0" w:type="auto"/>
            <w:vAlign w:val="center"/>
          </w:tcPr>
          <w:p w14:paraId="0C6E9BD1" w14:textId="77777777" w:rsidR="0021079F" w:rsidRPr="00D93B8F" w:rsidRDefault="0021079F" w:rsidP="00A12F2C">
            <w:pPr>
              <w:spacing w:line="276" w:lineRule="auto"/>
              <w:contextualSpacing/>
              <w:rPr>
                <w:rFonts w:cs="Times New Roman"/>
              </w:rPr>
            </w:pPr>
            <w:r w:rsidRPr="00D93B8F">
              <w:rPr>
                <w:rFonts w:cs="Times New Roman"/>
              </w:rPr>
              <w:t>Список административных правонарушений</w:t>
            </w:r>
          </w:p>
        </w:tc>
        <w:tc>
          <w:tcPr>
            <w:tcW w:w="0" w:type="auto"/>
            <w:vAlign w:val="center"/>
          </w:tcPr>
          <w:p w14:paraId="0A5C51C8" w14:textId="77777777" w:rsidR="0021079F" w:rsidRPr="00D93B8F" w:rsidRDefault="0021079F" w:rsidP="00A12F2C">
            <w:pPr>
              <w:spacing w:line="276" w:lineRule="auto"/>
              <w:contextualSpacing/>
              <w:rPr>
                <w:rFonts w:cs="Times New Roman"/>
              </w:rPr>
            </w:pPr>
            <w:r w:rsidRPr="00D93B8F">
              <w:rPr>
                <w:rFonts w:cs="Times New Roman"/>
              </w:rPr>
              <w:t xml:space="preserve">1. ID правонарушения </w:t>
            </w:r>
            <w:r w:rsidRPr="00D93B8F">
              <w:rPr>
                <w:rFonts w:cs="Times New Roman"/>
                <w:i/>
              </w:rPr>
              <w:t>(необязательный, строка)</w:t>
            </w:r>
          </w:p>
          <w:p w14:paraId="12BA299F" w14:textId="77777777" w:rsidR="0021079F" w:rsidRPr="00D93B8F" w:rsidRDefault="0021079F" w:rsidP="00A12F2C">
            <w:pPr>
              <w:spacing w:line="276" w:lineRule="auto"/>
              <w:contextualSpacing/>
              <w:rPr>
                <w:rFonts w:cs="Times New Roman"/>
              </w:rPr>
            </w:pPr>
            <w:r w:rsidRPr="00D93B8F">
              <w:rPr>
                <w:rFonts w:cs="Times New Roman"/>
              </w:rPr>
              <w:t xml:space="preserve">2. Наименование организации </w:t>
            </w:r>
            <w:r w:rsidRPr="00D93B8F">
              <w:rPr>
                <w:rFonts w:cs="Times New Roman"/>
                <w:i/>
              </w:rPr>
              <w:t>(необязательный, строка)</w:t>
            </w:r>
          </w:p>
          <w:p w14:paraId="0ADB6293" w14:textId="77777777" w:rsidR="0021079F" w:rsidRPr="00D93B8F" w:rsidRDefault="0021079F" w:rsidP="00A12F2C">
            <w:pPr>
              <w:spacing w:line="276" w:lineRule="auto"/>
              <w:contextualSpacing/>
              <w:rPr>
                <w:rFonts w:cs="Times New Roman"/>
              </w:rPr>
            </w:pPr>
            <w:r w:rsidRPr="00D93B8F">
              <w:rPr>
                <w:rFonts w:cs="Times New Roman"/>
              </w:rPr>
              <w:t xml:space="preserve">3. Тип правонарушения </w:t>
            </w:r>
            <w:r w:rsidRPr="00D93B8F">
              <w:rPr>
                <w:rFonts w:cs="Times New Roman"/>
                <w:i/>
              </w:rPr>
              <w:t>(необязательный, выбор из списка)</w:t>
            </w:r>
          </w:p>
          <w:p w14:paraId="1D616284" w14:textId="77777777" w:rsidR="0021079F" w:rsidRPr="00D93B8F" w:rsidRDefault="0021079F" w:rsidP="00A12F2C">
            <w:pPr>
              <w:spacing w:line="276" w:lineRule="auto"/>
              <w:contextualSpacing/>
              <w:rPr>
                <w:rFonts w:cs="Times New Roman"/>
              </w:rPr>
            </w:pPr>
            <w:r w:rsidRPr="00D93B8F">
              <w:rPr>
                <w:rFonts w:cs="Times New Roman"/>
              </w:rPr>
              <w:t xml:space="preserve">4. Статус </w:t>
            </w:r>
            <w:r w:rsidRPr="00D93B8F">
              <w:rPr>
                <w:rFonts w:cs="Times New Roman"/>
                <w:i/>
              </w:rPr>
              <w:t>(необязательный, выбор из списка)</w:t>
            </w:r>
          </w:p>
        </w:tc>
        <w:tc>
          <w:tcPr>
            <w:tcW w:w="0" w:type="auto"/>
            <w:vAlign w:val="center"/>
          </w:tcPr>
          <w:p w14:paraId="3C0D35E0" w14:textId="77777777" w:rsidR="0021079F" w:rsidRPr="00D93B8F" w:rsidRDefault="0021079F" w:rsidP="00A12F2C">
            <w:pPr>
              <w:spacing w:line="276" w:lineRule="auto"/>
              <w:contextualSpacing/>
              <w:rPr>
                <w:rFonts w:cs="Times New Roman"/>
              </w:rPr>
            </w:pPr>
            <w:r w:rsidRPr="00D93B8F">
              <w:rPr>
                <w:rFonts w:cs="Times New Roman"/>
              </w:rPr>
              <w:t>Список административных правонарушений</w:t>
            </w:r>
          </w:p>
        </w:tc>
        <w:tc>
          <w:tcPr>
            <w:tcW w:w="0" w:type="auto"/>
            <w:vAlign w:val="center"/>
          </w:tcPr>
          <w:p w14:paraId="61D896A2" w14:textId="77777777" w:rsidR="0021079F" w:rsidRPr="00D93B8F" w:rsidRDefault="0021079F" w:rsidP="00A12F2C">
            <w:pPr>
              <w:spacing w:line="276" w:lineRule="auto"/>
              <w:contextualSpacing/>
              <w:rPr>
                <w:rFonts w:cs="Times New Roman"/>
              </w:rPr>
            </w:pPr>
          </w:p>
        </w:tc>
      </w:tr>
      <w:tr w:rsidR="00D32FE9" w:rsidRPr="00D93B8F" w14:paraId="1EE38AA8" w14:textId="77777777" w:rsidTr="004809AF">
        <w:tc>
          <w:tcPr>
            <w:tcW w:w="0" w:type="auto"/>
            <w:vAlign w:val="center"/>
          </w:tcPr>
          <w:p w14:paraId="20EA3E8C" w14:textId="77777777" w:rsidR="0021079F" w:rsidRPr="00D93B8F" w:rsidRDefault="0021079F" w:rsidP="00A12F2C">
            <w:pPr>
              <w:spacing w:line="276" w:lineRule="auto"/>
              <w:contextualSpacing/>
              <w:rPr>
                <w:rFonts w:cs="Times New Roman"/>
              </w:rPr>
            </w:pPr>
            <w:r w:rsidRPr="00D93B8F">
              <w:rPr>
                <w:rFonts w:cs="Times New Roman"/>
              </w:rPr>
              <w:t>7.3.4.1</w:t>
            </w:r>
          </w:p>
        </w:tc>
        <w:tc>
          <w:tcPr>
            <w:tcW w:w="0" w:type="auto"/>
            <w:vAlign w:val="center"/>
          </w:tcPr>
          <w:p w14:paraId="556E5647" w14:textId="77777777" w:rsidR="0021079F" w:rsidRPr="00D93B8F" w:rsidRDefault="0021079F" w:rsidP="00A12F2C">
            <w:pPr>
              <w:spacing w:line="276" w:lineRule="auto"/>
              <w:contextualSpacing/>
              <w:rPr>
                <w:rFonts w:cs="Times New Roman"/>
              </w:rPr>
            </w:pPr>
            <w:r w:rsidRPr="00D93B8F">
              <w:rPr>
                <w:rFonts w:cs="Times New Roman"/>
              </w:rPr>
              <w:t xml:space="preserve">Просмотр информации о </w:t>
            </w:r>
            <w:r w:rsidRPr="00D93B8F">
              <w:rPr>
                <w:rFonts w:cs="Times New Roman"/>
              </w:rPr>
              <w:lastRenderedPageBreak/>
              <w:t>правонарушении</w:t>
            </w:r>
          </w:p>
        </w:tc>
        <w:tc>
          <w:tcPr>
            <w:tcW w:w="0" w:type="auto"/>
            <w:vAlign w:val="center"/>
          </w:tcPr>
          <w:p w14:paraId="04F0BE5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Фильтр в явном виде отсутствует. </w:t>
            </w:r>
            <w:r w:rsidRPr="00D93B8F">
              <w:rPr>
                <w:rFonts w:cs="Times New Roman"/>
              </w:rPr>
              <w:lastRenderedPageBreak/>
              <w:t xml:space="preserve">Условие накладывается в зависимости от того, в какой строке отчета п.7.3.4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22C282DF" w14:textId="77777777" w:rsidR="0021079F" w:rsidRPr="00D93B8F" w:rsidRDefault="0021079F" w:rsidP="00A12F2C">
            <w:pPr>
              <w:spacing w:line="276" w:lineRule="auto"/>
              <w:contextualSpacing/>
              <w:rPr>
                <w:rFonts w:cs="Times New Roman"/>
              </w:rPr>
            </w:pPr>
            <w:r w:rsidRPr="00D93B8F">
              <w:rPr>
                <w:rFonts w:cs="Times New Roman"/>
              </w:rPr>
              <w:lastRenderedPageBreak/>
              <w:t>1. Вкладка "Правонарушение"</w:t>
            </w:r>
          </w:p>
          <w:p w14:paraId="1B235D23" w14:textId="77777777" w:rsidR="0021079F" w:rsidRPr="00D93B8F" w:rsidRDefault="0021079F" w:rsidP="00A12F2C">
            <w:pPr>
              <w:spacing w:line="276" w:lineRule="auto"/>
              <w:contextualSpacing/>
              <w:rPr>
                <w:rFonts w:cs="Times New Roman"/>
              </w:rPr>
            </w:pPr>
            <w:r w:rsidRPr="00D93B8F">
              <w:rPr>
                <w:rFonts w:cs="Times New Roman"/>
              </w:rPr>
              <w:lastRenderedPageBreak/>
              <w:t>1.1. Общая информация о правонарушении</w:t>
            </w:r>
          </w:p>
          <w:p w14:paraId="36B8BD11" w14:textId="77777777" w:rsidR="0021079F" w:rsidRPr="00D93B8F" w:rsidRDefault="0021079F" w:rsidP="00A12F2C">
            <w:pPr>
              <w:spacing w:line="276" w:lineRule="auto"/>
              <w:contextualSpacing/>
              <w:rPr>
                <w:rFonts w:cs="Times New Roman"/>
              </w:rPr>
            </w:pPr>
            <w:r w:rsidRPr="00D93B8F">
              <w:rPr>
                <w:rFonts w:cs="Times New Roman"/>
              </w:rPr>
              <w:t>1.2. Карточка организации</w:t>
            </w:r>
          </w:p>
          <w:p w14:paraId="6839F53D" w14:textId="77777777" w:rsidR="0021079F" w:rsidRPr="00D93B8F" w:rsidRDefault="0021079F" w:rsidP="00A12F2C">
            <w:pPr>
              <w:spacing w:line="276" w:lineRule="auto"/>
              <w:contextualSpacing/>
              <w:rPr>
                <w:rFonts w:cs="Times New Roman"/>
              </w:rPr>
            </w:pPr>
            <w:r w:rsidRPr="00D93B8F">
              <w:rPr>
                <w:rFonts w:cs="Times New Roman"/>
              </w:rPr>
              <w:t>2. Вкладка "Обращение ГО ОРД"</w:t>
            </w:r>
          </w:p>
          <w:p w14:paraId="12820A9E" w14:textId="77777777" w:rsidR="0021079F" w:rsidRPr="00D93B8F" w:rsidRDefault="0021079F" w:rsidP="00A12F2C">
            <w:pPr>
              <w:spacing w:line="276" w:lineRule="auto"/>
              <w:contextualSpacing/>
              <w:rPr>
                <w:rFonts w:cs="Times New Roman"/>
              </w:rPr>
            </w:pPr>
            <w:r w:rsidRPr="00D93B8F">
              <w:rPr>
                <w:rFonts w:cs="Times New Roman"/>
              </w:rPr>
              <w:t>2.1. Карточка обращения ГО ОРД</w:t>
            </w:r>
          </w:p>
          <w:p w14:paraId="21DE00A1" w14:textId="77777777" w:rsidR="0021079F" w:rsidRPr="00D93B8F" w:rsidRDefault="0021079F" w:rsidP="00A12F2C">
            <w:pPr>
              <w:spacing w:line="276" w:lineRule="auto"/>
              <w:contextualSpacing/>
              <w:rPr>
                <w:rFonts w:cs="Times New Roman"/>
              </w:rPr>
            </w:pPr>
          </w:p>
          <w:p w14:paraId="5CCAE0ED" w14:textId="77777777" w:rsidR="0021079F" w:rsidRPr="00D93B8F" w:rsidRDefault="0021079F" w:rsidP="00A12F2C">
            <w:pPr>
              <w:spacing w:line="276" w:lineRule="auto"/>
              <w:contextualSpacing/>
              <w:rPr>
                <w:rFonts w:cs="Times New Roman"/>
              </w:rPr>
            </w:pPr>
            <w:r w:rsidRPr="00D93B8F">
              <w:rPr>
                <w:rFonts w:cs="Times New Roman"/>
              </w:rPr>
              <w:t>3. Вкладка "Уведомления"</w:t>
            </w:r>
          </w:p>
          <w:p w14:paraId="6E23C607" w14:textId="77777777" w:rsidR="0021079F" w:rsidRPr="00D93B8F" w:rsidRDefault="0021079F" w:rsidP="00A12F2C">
            <w:pPr>
              <w:spacing w:line="276" w:lineRule="auto"/>
              <w:contextualSpacing/>
              <w:rPr>
                <w:rFonts w:cs="Times New Roman"/>
              </w:rPr>
            </w:pPr>
            <w:r w:rsidRPr="00D93B8F">
              <w:rPr>
                <w:rFonts w:cs="Times New Roman"/>
              </w:rPr>
              <w:t>3.1. Список уведомлений для административного правонарушения</w:t>
            </w:r>
          </w:p>
        </w:tc>
        <w:tc>
          <w:tcPr>
            <w:tcW w:w="0" w:type="auto"/>
            <w:vAlign w:val="center"/>
          </w:tcPr>
          <w:p w14:paraId="6D70E3E4"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Предусмотрена выгрузка в </w:t>
            </w:r>
            <w:r w:rsidRPr="00D93B8F">
              <w:rPr>
                <w:rFonts w:cs="Times New Roman"/>
                <w:lang w:val="en-US"/>
              </w:rPr>
              <w:t>docx</w:t>
            </w:r>
          </w:p>
        </w:tc>
      </w:tr>
      <w:tr w:rsidR="00D32FE9" w:rsidRPr="00D93B8F" w14:paraId="6D96F035" w14:textId="77777777" w:rsidTr="004809AF">
        <w:tc>
          <w:tcPr>
            <w:tcW w:w="0" w:type="auto"/>
            <w:vAlign w:val="center"/>
          </w:tcPr>
          <w:p w14:paraId="1A4B0701" w14:textId="77777777" w:rsidR="0021079F" w:rsidRPr="00D93B8F" w:rsidRDefault="0021079F" w:rsidP="00A12F2C">
            <w:pPr>
              <w:spacing w:line="276" w:lineRule="auto"/>
              <w:contextualSpacing/>
              <w:rPr>
                <w:rFonts w:cs="Times New Roman"/>
              </w:rPr>
            </w:pPr>
            <w:r w:rsidRPr="00D93B8F">
              <w:rPr>
                <w:rFonts w:cs="Times New Roman"/>
              </w:rPr>
              <w:lastRenderedPageBreak/>
              <w:t>7.3.5</w:t>
            </w:r>
          </w:p>
        </w:tc>
        <w:tc>
          <w:tcPr>
            <w:tcW w:w="0" w:type="auto"/>
            <w:vAlign w:val="center"/>
          </w:tcPr>
          <w:p w14:paraId="4B587F23" w14:textId="77777777" w:rsidR="0021079F" w:rsidRPr="00D93B8F" w:rsidRDefault="0021079F" w:rsidP="00A12F2C">
            <w:pPr>
              <w:spacing w:line="276" w:lineRule="auto"/>
              <w:contextualSpacing/>
              <w:rPr>
                <w:rFonts w:cs="Times New Roman"/>
              </w:rPr>
            </w:pPr>
            <w:r w:rsidRPr="00D93B8F">
              <w:rPr>
                <w:rFonts w:cs="Times New Roman"/>
              </w:rPr>
              <w:t>Уведомления о включении в реестр</w:t>
            </w:r>
          </w:p>
        </w:tc>
        <w:tc>
          <w:tcPr>
            <w:tcW w:w="0" w:type="auto"/>
            <w:vAlign w:val="center"/>
          </w:tcPr>
          <w:p w14:paraId="1D125063"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2A2A44E" w14:textId="77777777" w:rsidR="0021079F" w:rsidRPr="00D93B8F" w:rsidRDefault="0021079F" w:rsidP="00A12F2C">
            <w:pPr>
              <w:spacing w:line="276" w:lineRule="auto"/>
              <w:contextualSpacing/>
              <w:rPr>
                <w:rFonts w:cs="Times New Roman"/>
              </w:rPr>
            </w:pPr>
            <w:r w:rsidRPr="00D93B8F">
              <w:rPr>
                <w:rFonts w:cs="Times New Roman"/>
              </w:rPr>
              <w:t>Список уведомлений о включении в реестр</w:t>
            </w:r>
          </w:p>
        </w:tc>
        <w:tc>
          <w:tcPr>
            <w:tcW w:w="0" w:type="auto"/>
            <w:vAlign w:val="center"/>
          </w:tcPr>
          <w:p w14:paraId="148622F9" w14:textId="77777777" w:rsidR="0021079F" w:rsidRPr="00D93B8F" w:rsidRDefault="0021079F" w:rsidP="00A12F2C">
            <w:pPr>
              <w:spacing w:line="276" w:lineRule="auto"/>
              <w:contextualSpacing/>
              <w:rPr>
                <w:rFonts w:cs="Times New Roman"/>
              </w:rPr>
            </w:pPr>
            <w:r w:rsidRPr="00D93B8F">
              <w:rPr>
                <w:rFonts w:cs="Times New Roman"/>
              </w:rPr>
              <w:t xml:space="preserve">Предусмотрена возможность выгрузки файла уведомления в том формате, в котором он пришел в систему (как правило, </w:t>
            </w:r>
            <w:r w:rsidRPr="00D93B8F">
              <w:rPr>
                <w:rFonts w:cs="Times New Roman"/>
                <w:lang w:val="en-US"/>
              </w:rPr>
              <w:t>rtf</w:t>
            </w:r>
            <w:r w:rsidRPr="00D93B8F">
              <w:rPr>
                <w:rFonts w:cs="Times New Roman"/>
              </w:rPr>
              <w:t>).</w:t>
            </w:r>
          </w:p>
          <w:p w14:paraId="78F86DBD" w14:textId="77777777" w:rsidR="0021079F" w:rsidRPr="00D93B8F" w:rsidRDefault="0021079F" w:rsidP="00A12F2C">
            <w:pPr>
              <w:spacing w:line="276" w:lineRule="auto"/>
              <w:contextualSpacing/>
              <w:rPr>
                <w:rFonts w:cs="Times New Roman"/>
              </w:rPr>
            </w:pPr>
            <w:r w:rsidRPr="00D93B8F">
              <w:rPr>
                <w:rFonts w:cs="Times New Roman"/>
              </w:rPr>
              <w:t>Также предусмотрена возможность выгрузка файла подписи уведомления (при наличии).</w:t>
            </w:r>
          </w:p>
        </w:tc>
      </w:tr>
      <w:tr w:rsidR="00D32FE9" w:rsidRPr="00D93B8F" w14:paraId="56BF440F" w14:textId="77777777" w:rsidTr="004809AF">
        <w:tc>
          <w:tcPr>
            <w:tcW w:w="0" w:type="auto"/>
            <w:vAlign w:val="center"/>
          </w:tcPr>
          <w:p w14:paraId="528A0788" w14:textId="77777777" w:rsidR="0021079F" w:rsidRPr="00D93B8F" w:rsidRDefault="0021079F" w:rsidP="00A12F2C">
            <w:pPr>
              <w:spacing w:line="276" w:lineRule="auto"/>
              <w:contextualSpacing/>
              <w:rPr>
                <w:rFonts w:cs="Times New Roman"/>
              </w:rPr>
            </w:pPr>
            <w:r w:rsidRPr="00D93B8F">
              <w:rPr>
                <w:rFonts w:cs="Times New Roman"/>
              </w:rPr>
              <w:t>7.4</w:t>
            </w:r>
          </w:p>
        </w:tc>
        <w:tc>
          <w:tcPr>
            <w:tcW w:w="0" w:type="auto"/>
            <w:vAlign w:val="center"/>
          </w:tcPr>
          <w:p w14:paraId="144FC400" w14:textId="77777777" w:rsidR="0021079F" w:rsidRPr="00D93B8F" w:rsidRDefault="0021079F" w:rsidP="00A12F2C">
            <w:pPr>
              <w:spacing w:line="276" w:lineRule="auto"/>
              <w:contextualSpacing/>
              <w:rPr>
                <w:rFonts w:cs="Times New Roman"/>
              </w:rPr>
            </w:pPr>
            <w:r w:rsidRPr="00D93B8F">
              <w:rPr>
                <w:rFonts w:cs="Times New Roman"/>
              </w:rPr>
              <w:t>Реестр НАП</w:t>
            </w:r>
          </w:p>
        </w:tc>
        <w:tc>
          <w:tcPr>
            <w:tcW w:w="0" w:type="auto"/>
            <w:vAlign w:val="center"/>
          </w:tcPr>
          <w:p w14:paraId="531EF470" w14:textId="77777777" w:rsidR="0021079F" w:rsidRPr="00D93B8F" w:rsidRDefault="0021079F" w:rsidP="00A12F2C">
            <w:pPr>
              <w:spacing w:line="276" w:lineRule="auto"/>
              <w:contextualSpacing/>
              <w:rPr>
                <w:rFonts w:cs="Times New Roman"/>
              </w:rPr>
            </w:pPr>
          </w:p>
        </w:tc>
        <w:tc>
          <w:tcPr>
            <w:tcW w:w="0" w:type="auto"/>
            <w:vAlign w:val="center"/>
          </w:tcPr>
          <w:p w14:paraId="65944E9E" w14:textId="77777777" w:rsidR="0021079F" w:rsidRPr="00D93B8F" w:rsidRDefault="0021079F" w:rsidP="00A12F2C">
            <w:pPr>
              <w:spacing w:line="276" w:lineRule="auto"/>
              <w:contextualSpacing/>
              <w:rPr>
                <w:rFonts w:cs="Times New Roman"/>
              </w:rPr>
            </w:pPr>
          </w:p>
        </w:tc>
        <w:tc>
          <w:tcPr>
            <w:tcW w:w="0" w:type="auto"/>
            <w:vAlign w:val="center"/>
          </w:tcPr>
          <w:p w14:paraId="0598ECC0" w14:textId="77777777" w:rsidR="0021079F" w:rsidRPr="00D93B8F" w:rsidRDefault="0021079F" w:rsidP="00A12F2C">
            <w:pPr>
              <w:spacing w:line="276" w:lineRule="auto"/>
              <w:contextualSpacing/>
              <w:rPr>
                <w:rFonts w:cs="Times New Roman"/>
              </w:rPr>
            </w:pPr>
          </w:p>
        </w:tc>
      </w:tr>
      <w:tr w:rsidR="00D32FE9" w:rsidRPr="00D93B8F" w14:paraId="406DF09E" w14:textId="77777777" w:rsidTr="004809AF">
        <w:tc>
          <w:tcPr>
            <w:tcW w:w="0" w:type="auto"/>
            <w:vAlign w:val="center"/>
          </w:tcPr>
          <w:p w14:paraId="02A2EA24" w14:textId="77777777" w:rsidR="0021079F" w:rsidRPr="00D93B8F" w:rsidRDefault="0021079F" w:rsidP="00A12F2C">
            <w:pPr>
              <w:spacing w:line="276" w:lineRule="auto"/>
              <w:contextualSpacing/>
              <w:rPr>
                <w:rFonts w:cs="Times New Roman"/>
              </w:rPr>
            </w:pPr>
            <w:r w:rsidRPr="00D93B8F">
              <w:rPr>
                <w:rFonts w:cs="Times New Roman"/>
              </w:rPr>
              <w:t>7.4.1</w:t>
            </w:r>
          </w:p>
        </w:tc>
        <w:tc>
          <w:tcPr>
            <w:tcW w:w="0" w:type="auto"/>
            <w:vAlign w:val="center"/>
          </w:tcPr>
          <w:p w14:paraId="3EFD0FC4" w14:textId="77777777" w:rsidR="0021079F" w:rsidRPr="00D93B8F" w:rsidRDefault="0021079F" w:rsidP="00A12F2C">
            <w:pPr>
              <w:spacing w:line="276" w:lineRule="auto"/>
              <w:contextualSpacing/>
              <w:rPr>
                <w:rFonts w:cs="Times New Roman"/>
              </w:rPr>
            </w:pPr>
            <w:r w:rsidRPr="00D93B8F">
              <w:rPr>
                <w:rFonts w:cs="Times New Roman"/>
              </w:rPr>
              <w:t>Просмотр реестра</w:t>
            </w:r>
          </w:p>
        </w:tc>
        <w:tc>
          <w:tcPr>
            <w:tcW w:w="0" w:type="auto"/>
            <w:vAlign w:val="center"/>
          </w:tcPr>
          <w:p w14:paraId="0D529DE3" w14:textId="77777777" w:rsidR="0021079F" w:rsidRPr="00D93B8F" w:rsidRDefault="0021079F" w:rsidP="00A12F2C">
            <w:pPr>
              <w:spacing w:line="276" w:lineRule="auto"/>
              <w:contextualSpacing/>
              <w:rPr>
                <w:rFonts w:cs="Times New Roman"/>
                <w:i/>
              </w:rPr>
            </w:pPr>
            <w:r w:rsidRPr="00D93B8F">
              <w:rPr>
                <w:rFonts w:cs="Times New Roman"/>
              </w:rPr>
              <w:t xml:space="preserve">1. Указатель страницы (URL) </w:t>
            </w:r>
            <w:r w:rsidRPr="00D93B8F">
              <w:rPr>
                <w:rFonts w:cs="Times New Roman"/>
                <w:i/>
              </w:rPr>
              <w:t>(необязательный, строка)</w:t>
            </w:r>
          </w:p>
          <w:p w14:paraId="357FC31D" w14:textId="77777777" w:rsidR="0021079F" w:rsidRPr="00D93B8F" w:rsidRDefault="0021079F" w:rsidP="00A12F2C">
            <w:pPr>
              <w:spacing w:line="276" w:lineRule="auto"/>
              <w:contextualSpacing/>
              <w:rPr>
                <w:rFonts w:cs="Times New Roman"/>
                <w:i/>
              </w:rPr>
            </w:pPr>
            <w:r w:rsidRPr="00D93B8F">
              <w:rPr>
                <w:rFonts w:cs="Times New Roman"/>
              </w:rPr>
              <w:t xml:space="preserve">2. </w:t>
            </w:r>
            <w:r w:rsidRPr="00D93B8F">
              <w:rPr>
                <w:rFonts w:cs="Times New Roman"/>
                <w:lang w:val="en-US"/>
              </w:rPr>
              <w:t>IP</w:t>
            </w:r>
            <w:r w:rsidRPr="00D93B8F">
              <w:rPr>
                <w:rFonts w:cs="Times New Roman"/>
              </w:rPr>
              <w:t xml:space="preserve"> адрес </w:t>
            </w:r>
            <w:r w:rsidRPr="00D93B8F">
              <w:rPr>
                <w:rFonts w:cs="Times New Roman"/>
                <w:i/>
              </w:rPr>
              <w:t>(необязательный, строка)</w:t>
            </w:r>
          </w:p>
          <w:p w14:paraId="016D0B7A" w14:textId="77777777" w:rsidR="0021079F" w:rsidRPr="00D93B8F" w:rsidRDefault="0021079F" w:rsidP="00A12F2C">
            <w:pPr>
              <w:spacing w:line="276" w:lineRule="auto"/>
              <w:contextualSpacing/>
              <w:rPr>
                <w:rFonts w:cs="Times New Roman"/>
                <w:i/>
              </w:rPr>
            </w:pPr>
            <w:r w:rsidRPr="00D93B8F">
              <w:rPr>
                <w:rFonts w:cs="Times New Roman"/>
              </w:rPr>
              <w:t xml:space="preserve">3. Статус </w:t>
            </w:r>
            <w:r w:rsidRPr="00D93B8F">
              <w:rPr>
                <w:rFonts w:cs="Times New Roman"/>
                <w:i/>
              </w:rPr>
              <w:t>(необязательный, выбор из списка)</w:t>
            </w:r>
          </w:p>
          <w:p w14:paraId="4F5DF5ED" w14:textId="77777777" w:rsidR="0021079F" w:rsidRPr="00D93B8F" w:rsidRDefault="0021079F" w:rsidP="00A12F2C">
            <w:pPr>
              <w:spacing w:line="276" w:lineRule="auto"/>
              <w:contextualSpacing/>
              <w:rPr>
                <w:rFonts w:cs="Times New Roman"/>
              </w:rPr>
            </w:pPr>
            <w:r w:rsidRPr="00D93B8F">
              <w:rPr>
                <w:rFonts w:cs="Times New Roman"/>
              </w:rPr>
              <w:t>4. Тип документа-</w:t>
            </w:r>
            <w:r w:rsidRPr="00D93B8F">
              <w:rPr>
                <w:rFonts w:cs="Times New Roman"/>
              </w:rPr>
              <w:lastRenderedPageBreak/>
              <w:t>основания</w:t>
            </w:r>
            <w:r w:rsidRPr="00D93B8F">
              <w:rPr>
                <w:rFonts w:cs="Times New Roman"/>
                <w:i/>
              </w:rPr>
              <w:t xml:space="preserve"> (необязательный, выбор из списка)</w:t>
            </w:r>
          </w:p>
        </w:tc>
        <w:tc>
          <w:tcPr>
            <w:tcW w:w="0" w:type="auto"/>
            <w:vAlign w:val="center"/>
          </w:tcPr>
          <w:p w14:paraId="62B05E30"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записей реестра сайтов, содержащих информацию, распространяемую с нарушением авторских прав</w:t>
            </w:r>
          </w:p>
        </w:tc>
        <w:tc>
          <w:tcPr>
            <w:tcW w:w="0" w:type="auto"/>
            <w:vAlign w:val="center"/>
          </w:tcPr>
          <w:p w14:paraId="231A3B9E" w14:textId="77777777" w:rsidR="0021079F" w:rsidRPr="00D93B8F" w:rsidRDefault="0021079F" w:rsidP="00A12F2C">
            <w:pPr>
              <w:spacing w:line="276" w:lineRule="auto"/>
              <w:contextualSpacing/>
              <w:rPr>
                <w:rFonts w:cs="Times New Roman"/>
              </w:rPr>
            </w:pPr>
          </w:p>
        </w:tc>
      </w:tr>
      <w:tr w:rsidR="00D32FE9" w:rsidRPr="00D93B8F" w14:paraId="314CA079" w14:textId="77777777" w:rsidTr="004809AF">
        <w:tc>
          <w:tcPr>
            <w:tcW w:w="0" w:type="auto"/>
            <w:vAlign w:val="center"/>
          </w:tcPr>
          <w:p w14:paraId="54B4BD88" w14:textId="77777777" w:rsidR="0021079F" w:rsidRPr="00D93B8F" w:rsidRDefault="0021079F" w:rsidP="00A12F2C">
            <w:pPr>
              <w:spacing w:line="276" w:lineRule="auto"/>
              <w:contextualSpacing/>
              <w:rPr>
                <w:rFonts w:cs="Times New Roman"/>
              </w:rPr>
            </w:pPr>
            <w:r w:rsidRPr="00D93B8F">
              <w:rPr>
                <w:rFonts w:cs="Times New Roman"/>
              </w:rPr>
              <w:lastRenderedPageBreak/>
              <w:t>7.4.1.1</w:t>
            </w:r>
          </w:p>
        </w:tc>
        <w:tc>
          <w:tcPr>
            <w:tcW w:w="0" w:type="auto"/>
            <w:vAlign w:val="center"/>
          </w:tcPr>
          <w:p w14:paraId="34D7E5F8" w14:textId="77777777" w:rsidR="0021079F" w:rsidRPr="00D93B8F" w:rsidRDefault="0021079F" w:rsidP="00A12F2C">
            <w:pPr>
              <w:spacing w:line="276" w:lineRule="auto"/>
              <w:contextualSpacing/>
              <w:rPr>
                <w:rFonts w:cs="Times New Roman"/>
              </w:rPr>
            </w:pPr>
            <w:r w:rsidRPr="00D93B8F">
              <w:rPr>
                <w:rFonts w:cs="Times New Roman"/>
              </w:rPr>
              <w:t>Просмотр записи реестра</w:t>
            </w:r>
          </w:p>
        </w:tc>
        <w:tc>
          <w:tcPr>
            <w:tcW w:w="0" w:type="auto"/>
            <w:vAlign w:val="center"/>
          </w:tcPr>
          <w:p w14:paraId="599E3395"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п.7.4.1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252DC8D3" w14:textId="77777777" w:rsidR="0021079F" w:rsidRPr="00D93B8F" w:rsidRDefault="0021079F" w:rsidP="00A12F2C">
            <w:pPr>
              <w:spacing w:line="276" w:lineRule="auto"/>
              <w:contextualSpacing/>
              <w:rPr>
                <w:rFonts w:cs="Times New Roman"/>
              </w:rPr>
            </w:pPr>
            <w:r w:rsidRPr="00D93B8F">
              <w:rPr>
                <w:rFonts w:cs="Times New Roman"/>
              </w:rPr>
              <w:t>1. Вкладка "Общая информация"</w:t>
            </w:r>
          </w:p>
          <w:p w14:paraId="687E1D7E" w14:textId="77777777" w:rsidR="0021079F" w:rsidRPr="00D93B8F" w:rsidRDefault="0021079F" w:rsidP="00A12F2C">
            <w:pPr>
              <w:spacing w:line="276" w:lineRule="auto"/>
              <w:contextualSpacing/>
              <w:rPr>
                <w:rFonts w:cs="Times New Roman"/>
              </w:rPr>
            </w:pPr>
            <w:r w:rsidRPr="00D93B8F">
              <w:rPr>
                <w:rFonts w:cs="Times New Roman"/>
              </w:rPr>
              <w:t>1.1. Общая информация</w:t>
            </w:r>
          </w:p>
          <w:p w14:paraId="493E589E" w14:textId="77777777" w:rsidR="0021079F" w:rsidRPr="00D93B8F" w:rsidRDefault="0021079F" w:rsidP="00A12F2C">
            <w:pPr>
              <w:spacing w:line="276" w:lineRule="auto"/>
              <w:contextualSpacing/>
              <w:rPr>
                <w:rFonts w:cs="Times New Roman"/>
              </w:rPr>
            </w:pPr>
            <w:r w:rsidRPr="00D93B8F">
              <w:rPr>
                <w:rFonts w:cs="Times New Roman"/>
              </w:rPr>
              <w:t>1.2. Параметры основания</w:t>
            </w:r>
          </w:p>
          <w:p w14:paraId="77DA8A2D" w14:textId="77777777" w:rsidR="0021079F" w:rsidRPr="00D93B8F" w:rsidRDefault="0021079F" w:rsidP="00A12F2C">
            <w:pPr>
              <w:spacing w:line="276" w:lineRule="auto"/>
              <w:contextualSpacing/>
              <w:rPr>
                <w:rFonts w:cs="Times New Roman"/>
              </w:rPr>
            </w:pPr>
            <w:r w:rsidRPr="00D93B8F">
              <w:rPr>
                <w:rFonts w:cs="Times New Roman"/>
              </w:rPr>
              <w:t>1.3. Параметры произведения</w:t>
            </w:r>
          </w:p>
          <w:p w14:paraId="15F3C5F4" w14:textId="77777777" w:rsidR="0021079F" w:rsidRPr="00D93B8F" w:rsidRDefault="0021079F" w:rsidP="00A12F2C">
            <w:pPr>
              <w:spacing w:line="276" w:lineRule="auto"/>
              <w:contextualSpacing/>
              <w:rPr>
                <w:rFonts w:cs="Times New Roman"/>
              </w:rPr>
            </w:pPr>
            <w:r w:rsidRPr="00D93B8F">
              <w:rPr>
                <w:rFonts w:cs="Times New Roman"/>
              </w:rPr>
              <w:t>2. Вкладка "Произведения"</w:t>
            </w:r>
          </w:p>
          <w:p w14:paraId="43FDE0CE" w14:textId="77777777" w:rsidR="0021079F" w:rsidRPr="00D93B8F" w:rsidRDefault="0021079F" w:rsidP="00A12F2C">
            <w:pPr>
              <w:spacing w:line="276" w:lineRule="auto"/>
              <w:contextualSpacing/>
              <w:rPr>
                <w:rFonts w:cs="Times New Roman"/>
              </w:rPr>
            </w:pPr>
            <w:r w:rsidRPr="00D93B8F">
              <w:rPr>
                <w:rFonts w:cs="Times New Roman"/>
              </w:rPr>
              <w:t>2.1. Параметры произведения</w:t>
            </w:r>
          </w:p>
          <w:p w14:paraId="7DA61D64" w14:textId="77777777" w:rsidR="0021079F" w:rsidRPr="00D93B8F" w:rsidRDefault="0021079F" w:rsidP="00A12F2C">
            <w:pPr>
              <w:spacing w:line="276" w:lineRule="auto"/>
              <w:contextualSpacing/>
              <w:rPr>
                <w:rFonts w:cs="Times New Roman"/>
              </w:rPr>
            </w:pPr>
            <w:r w:rsidRPr="00D93B8F">
              <w:rPr>
                <w:rFonts w:cs="Times New Roman"/>
              </w:rPr>
              <w:t>3. Вкладка "</w:t>
            </w:r>
            <w:r w:rsidRPr="00D93B8F">
              <w:rPr>
                <w:rFonts w:cs="Times New Roman"/>
                <w:lang w:val="en-US"/>
              </w:rPr>
              <w:t>URL</w:t>
            </w:r>
            <w:r w:rsidRPr="00D93B8F">
              <w:rPr>
                <w:rFonts w:cs="Times New Roman"/>
              </w:rPr>
              <w:t>"</w:t>
            </w:r>
          </w:p>
          <w:p w14:paraId="68C28E5F" w14:textId="77777777" w:rsidR="0021079F" w:rsidRPr="00D93B8F" w:rsidRDefault="0021079F" w:rsidP="00A12F2C">
            <w:pPr>
              <w:spacing w:line="276" w:lineRule="auto"/>
              <w:contextualSpacing/>
              <w:rPr>
                <w:rFonts w:cs="Times New Roman"/>
              </w:rPr>
            </w:pPr>
            <w:r w:rsidRPr="00D93B8F">
              <w:rPr>
                <w:rFonts w:cs="Times New Roman"/>
              </w:rPr>
              <w:t xml:space="preserve">3.1. Список </w:t>
            </w:r>
            <w:r w:rsidRPr="00D93B8F">
              <w:rPr>
                <w:rFonts w:cs="Times New Roman"/>
                <w:lang w:val="en-US"/>
              </w:rPr>
              <w:t>URL</w:t>
            </w:r>
          </w:p>
          <w:p w14:paraId="0ADCB4E5" w14:textId="77777777" w:rsidR="0021079F" w:rsidRPr="00D93B8F" w:rsidRDefault="0021079F" w:rsidP="00A12F2C">
            <w:pPr>
              <w:spacing w:line="276" w:lineRule="auto"/>
              <w:contextualSpacing/>
              <w:rPr>
                <w:rFonts w:cs="Times New Roman"/>
              </w:rPr>
            </w:pPr>
            <w:r w:rsidRPr="00D93B8F">
              <w:rPr>
                <w:rFonts w:cs="Times New Roman"/>
              </w:rPr>
              <w:t>4. Вкладка "</w:t>
            </w:r>
            <w:r w:rsidRPr="00D93B8F">
              <w:rPr>
                <w:rFonts w:cs="Times New Roman"/>
                <w:lang w:val="en-US"/>
              </w:rPr>
              <w:t>IP</w:t>
            </w:r>
            <w:r w:rsidRPr="00D93B8F">
              <w:rPr>
                <w:rFonts w:cs="Times New Roman"/>
              </w:rPr>
              <w:t xml:space="preserve"> адреса"</w:t>
            </w:r>
          </w:p>
          <w:p w14:paraId="50147BA0" w14:textId="77777777" w:rsidR="0021079F" w:rsidRPr="00D93B8F" w:rsidRDefault="0021079F" w:rsidP="00A12F2C">
            <w:pPr>
              <w:spacing w:line="276" w:lineRule="auto"/>
              <w:contextualSpacing/>
              <w:rPr>
                <w:rFonts w:cs="Times New Roman"/>
              </w:rPr>
            </w:pPr>
            <w:r w:rsidRPr="00D93B8F">
              <w:rPr>
                <w:rFonts w:cs="Times New Roman"/>
              </w:rPr>
              <w:t xml:space="preserve">4.1. Список </w:t>
            </w:r>
            <w:r w:rsidRPr="00D93B8F">
              <w:rPr>
                <w:rFonts w:cs="Times New Roman"/>
                <w:lang w:val="en-US"/>
              </w:rPr>
              <w:t xml:space="preserve">IP </w:t>
            </w:r>
            <w:r w:rsidRPr="00D93B8F">
              <w:rPr>
                <w:rFonts w:cs="Times New Roman"/>
              </w:rPr>
              <w:t>адресов</w:t>
            </w:r>
          </w:p>
        </w:tc>
        <w:tc>
          <w:tcPr>
            <w:tcW w:w="0" w:type="auto"/>
            <w:vAlign w:val="center"/>
          </w:tcPr>
          <w:p w14:paraId="3CD7791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файла уведомления, файла подписи уведомления, файла определения, файла подписи определения.</w:t>
            </w:r>
          </w:p>
        </w:tc>
      </w:tr>
      <w:tr w:rsidR="00D32FE9" w:rsidRPr="00D93B8F" w14:paraId="2BAE3C0A" w14:textId="77777777" w:rsidTr="004809AF">
        <w:tc>
          <w:tcPr>
            <w:tcW w:w="0" w:type="auto"/>
            <w:vAlign w:val="center"/>
          </w:tcPr>
          <w:p w14:paraId="63B5223D" w14:textId="77777777" w:rsidR="0021079F" w:rsidRPr="00D93B8F" w:rsidRDefault="0021079F" w:rsidP="00A12F2C">
            <w:pPr>
              <w:spacing w:line="276" w:lineRule="auto"/>
              <w:contextualSpacing/>
              <w:rPr>
                <w:rFonts w:cs="Times New Roman"/>
              </w:rPr>
            </w:pPr>
            <w:r w:rsidRPr="00D93B8F">
              <w:rPr>
                <w:rFonts w:cs="Times New Roman"/>
              </w:rPr>
              <w:t>7.4.2</w:t>
            </w:r>
          </w:p>
        </w:tc>
        <w:tc>
          <w:tcPr>
            <w:tcW w:w="0" w:type="auto"/>
            <w:vAlign w:val="center"/>
          </w:tcPr>
          <w:p w14:paraId="36EF67A9" w14:textId="77777777" w:rsidR="0021079F" w:rsidRPr="00D93B8F" w:rsidRDefault="0021079F" w:rsidP="00A12F2C">
            <w:pPr>
              <w:spacing w:line="276" w:lineRule="auto"/>
              <w:contextualSpacing/>
              <w:rPr>
                <w:rFonts w:cs="Times New Roman"/>
              </w:rPr>
            </w:pPr>
            <w:r w:rsidRPr="00D93B8F">
              <w:rPr>
                <w:rFonts w:cs="Times New Roman"/>
              </w:rPr>
              <w:t>История ведения реестра</w:t>
            </w:r>
          </w:p>
        </w:tc>
        <w:tc>
          <w:tcPr>
            <w:tcW w:w="0" w:type="auto"/>
            <w:vAlign w:val="center"/>
          </w:tcPr>
          <w:p w14:paraId="19688EA5"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5B351805" w14:textId="77777777" w:rsidR="0021079F" w:rsidRPr="00D93B8F" w:rsidRDefault="0021079F" w:rsidP="00A12F2C">
            <w:pPr>
              <w:spacing w:line="276" w:lineRule="auto"/>
              <w:contextualSpacing/>
              <w:rPr>
                <w:rFonts w:cs="Times New Roman"/>
              </w:rPr>
            </w:pPr>
            <w:r w:rsidRPr="00D93B8F">
              <w:rPr>
                <w:rFonts w:cs="Times New Roman"/>
              </w:rPr>
              <w:t>Количества:</w:t>
            </w:r>
          </w:p>
          <w:p w14:paraId="1EE76DFB" w14:textId="77777777" w:rsidR="0021079F" w:rsidRPr="00D93B8F" w:rsidRDefault="0021079F" w:rsidP="00A12F2C">
            <w:pPr>
              <w:spacing w:line="276" w:lineRule="auto"/>
              <w:contextualSpacing/>
              <w:rPr>
                <w:rFonts w:cs="Times New Roman"/>
              </w:rPr>
            </w:pPr>
            <w:r w:rsidRPr="00D93B8F">
              <w:rPr>
                <w:rFonts w:cs="Times New Roman"/>
              </w:rPr>
              <w:t>1. Внесено записей в реестр</w:t>
            </w:r>
          </w:p>
          <w:p w14:paraId="2F72FAD2" w14:textId="77777777" w:rsidR="0021079F" w:rsidRPr="00D93B8F" w:rsidRDefault="0021079F" w:rsidP="00A12F2C">
            <w:pPr>
              <w:spacing w:line="276" w:lineRule="auto"/>
              <w:contextualSpacing/>
              <w:rPr>
                <w:rFonts w:cs="Times New Roman"/>
              </w:rPr>
            </w:pPr>
            <w:r w:rsidRPr="00D93B8F">
              <w:rPr>
                <w:rFonts w:cs="Times New Roman"/>
              </w:rPr>
              <w:t>2. Передано записей на блокировку</w:t>
            </w:r>
          </w:p>
          <w:p w14:paraId="690D0C73" w14:textId="77777777" w:rsidR="0021079F" w:rsidRPr="00D93B8F" w:rsidRDefault="0021079F" w:rsidP="00A12F2C">
            <w:pPr>
              <w:spacing w:line="276" w:lineRule="auto"/>
              <w:contextualSpacing/>
              <w:rPr>
                <w:rFonts w:cs="Times New Roman"/>
              </w:rPr>
            </w:pPr>
            <w:r w:rsidRPr="00D93B8F">
              <w:rPr>
                <w:rFonts w:cs="Times New Roman"/>
              </w:rPr>
              <w:t>3. Исключено записей из реестра</w:t>
            </w:r>
          </w:p>
          <w:p w14:paraId="34A38087" w14:textId="77777777" w:rsidR="0021079F" w:rsidRPr="00D93B8F" w:rsidRDefault="0021079F" w:rsidP="00A12F2C">
            <w:pPr>
              <w:spacing w:line="276" w:lineRule="auto"/>
              <w:contextualSpacing/>
              <w:rPr>
                <w:rFonts w:cs="Times New Roman"/>
              </w:rPr>
            </w:pPr>
            <w:r w:rsidRPr="00D93B8F">
              <w:rPr>
                <w:rFonts w:cs="Times New Roman"/>
              </w:rPr>
              <w:t>4. Добавлено IP адресов</w:t>
            </w:r>
          </w:p>
          <w:p w14:paraId="7F869255" w14:textId="77777777" w:rsidR="0021079F" w:rsidRPr="00D93B8F" w:rsidRDefault="0021079F" w:rsidP="00A12F2C">
            <w:pPr>
              <w:spacing w:line="276" w:lineRule="auto"/>
              <w:contextualSpacing/>
              <w:rPr>
                <w:rFonts w:cs="Times New Roman"/>
              </w:rPr>
            </w:pPr>
            <w:r w:rsidRPr="00D93B8F">
              <w:rPr>
                <w:rFonts w:cs="Times New Roman"/>
              </w:rPr>
              <w:t>5. Исключено IP адресов</w:t>
            </w:r>
          </w:p>
        </w:tc>
        <w:tc>
          <w:tcPr>
            <w:tcW w:w="0" w:type="auto"/>
            <w:vAlign w:val="center"/>
          </w:tcPr>
          <w:p w14:paraId="68A8B82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65ECAF7" w14:textId="77777777" w:rsidTr="004809AF">
        <w:tc>
          <w:tcPr>
            <w:tcW w:w="0" w:type="auto"/>
            <w:vAlign w:val="center"/>
          </w:tcPr>
          <w:p w14:paraId="56420D1E" w14:textId="77777777" w:rsidR="0021079F" w:rsidRPr="00D93B8F" w:rsidRDefault="0021079F" w:rsidP="00A12F2C">
            <w:pPr>
              <w:spacing w:line="276" w:lineRule="auto"/>
              <w:contextualSpacing/>
              <w:rPr>
                <w:rFonts w:cs="Times New Roman"/>
              </w:rPr>
            </w:pPr>
            <w:r w:rsidRPr="00D93B8F">
              <w:rPr>
                <w:rFonts w:cs="Times New Roman"/>
              </w:rPr>
              <w:t>7.4.2.1</w:t>
            </w:r>
          </w:p>
        </w:tc>
        <w:tc>
          <w:tcPr>
            <w:tcW w:w="0" w:type="auto"/>
            <w:vAlign w:val="center"/>
          </w:tcPr>
          <w:p w14:paraId="3EFE2EA9" w14:textId="77777777" w:rsidR="0021079F" w:rsidRPr="00D93B8F" w:rsidRDefault="0021079F" w:rsidP="00A12F2C">
            <w:pPr>
              <w:spacing w:line="276" w:lineRule="auto"/>
              <w:contextualSpacing/>
              <w:rPr>
                <w:rFonts w:cs="Times New Roman"/>
              </w:rPr>
            </w:pPr>
            <w:r w:rsidRPr="00D93B8F">
              <w:rPr>
                <w:rFonts w:cs="Times New Roman"/>
              </w:rPr>
              <w:t>Подробная история ведения реестра</w:t>
            </w:r>
          </w:p>
        </w:tc>
        <w:tc>
          <w:tcPr>
            <w:tcW w:w="0" w:type="auto"/>
            <w:vAlign w:val="center"/>
          </w:tcPr>
          <w:p w14:paraId="3850DF6A" w14:textId="77777777" w:rsidR="0021079F" w:rsidRPr="00D93B8F" w:rsidRDefault="0021079F" w:rsidP="00A12F2C">
            <w:pPr>
              <w:spacing w:line="276" w:lineRule="auto"/>
              <w:contextualSpacing/>
              <w:rPr>
                <w:rFonts w:cs="Times New Roman"/>
              </w:rPr>
            </w:pPr>
            <w:r w:rsidRPr="00D93B8F">
              <w:rPr>
                <w:rFonts w:cs="Times New Roman"/>
              </w:rPr>
              <w:t>При переходе из отчета п.7.4.2 условие накладывается в зависимости от того, на какую дату нажать.</w:t>
            </w:r>
          </w:p>
          <w:p w14:paraId="1197AD11" w14:textId="77777777" w:rsidR="0021079F" w:rsidRPr="00D93B8F" w:rsidRDefault="0021079F" w:rsidP="00A12F2C">
            <w:pPr>
              <w:spacing w:line="276" w:lineRule="auto"/>
              <w:contextualSpacing/>
              <w:rPr>
                <w:rFonts w:cs="Times New Roman"/>
              </w:rPr>
            </w:pPr>
            <w:r w:rsidRPr="00D93B8F">
              <w:rPr>
                <w:rFonts w:cs="Times New Roman"/>
              </w:rPr>
              <w:t xml:space="preserve">На странице отчета предусмотрен фильтр, который позволяет переопределить изначальную </w:t>
            </w:r>
            <w:r w:rsidRPr="00D93B8F">
              <w:rPr>
                <w:rFonts w:cs="Times New Roman"/>
              </w:rPr>
              <w:lastRenderedPageBreak/>
              <w:t>дату:</w:t>
            </w:r>
          </w:p>
          <w:p w14:paraId="02D72A90"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1388916F"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записей реестра с указанием для каждой записи информации по действиям с этой записью в указанный период:</w:t>
            </w:r>
          </w:p>
          <w:p w14:paraId="79400EDD" w14:textId="77777777" w:rsidR="0021079F" w:rsidRPr="00D93B8F" w:rsidRDefault="0021079F" w:rsidP="00A12F2C">
            <w:pPr>
              <w:spacing w:line="276" w:lineRule="auto"/>
              <w:contextualSpacing/>
              <w:rPr>
                <w:rFonts w:cs="Times New Roman"/>
              </w:rPr>
            </w:pPr>
            <w:r w:rsidRPr="00D93B8F">
              <w:rPr>
                <w:rFonts w:cs="Times New Roman"/>
              </w:rPr>
              <w:t>1. Внесена в реестр</w:t>
            </w:r>
          </w:p>
          <w:p w14:paraId="29872654" w14:textId="77777777" w:rsidR="0021079F" w:rsidRPr="00D93B8F" w:rsidRDefault="0021079F" w:rsidP="00A12F2C">
            <w:pPr>
              <w:spacing w:line="276" w:lineRule="auto"/>
              <w:contextualSpacing/>
              <w:rPr>
                <w:rFonts w:cs="Times New Roman"/>
              </w:rPr>
            </w:pPr>
            <w:r w:rsidRPr="00D93B8F">
              <w:rPr>
                <w:rFonts w:cs="Times New Roman"/>
              </w:rPr>
              <w:t>2. Передана на блокировку</w:t>
            </w:r>
          </w:p>
          <w:p w14:paraId="40D629AD" w14:textId="77777777" w:rsidR="0021079F" w:rsidRPr="00D93B8F" w:rsidRDefault="0021079F" w:rsidP="00A12F2C">
            <w:pPr>
              <w:spacing w:line="276" w:lineRule="auto"/>
              <w:contextualSpacing/>
              <w:rPr>
                <w:rFonts w:cs="Times New Roman"/>
              </w:rPr>
            </w:pPr>
            <w:r w:rsidRPr="00D93B8F">
              <w:rPr>
                <w:rFonts w:cs="Times New Roman"/>
              </w:rPr>
              <w:t>3. Исключена из реестра</w:t>
            </w:r>
          </w:p>
          <w:p w14:paraId="73099E6C" w14:textId="77777777" w:rsidR="0021079F" w:rsidRPr="00D93B8F" w:rsidRDefault="0021079F" w:rsidP="00A12F2C">
            <w:pPr>
              <w:spacing w:line="276" w:lineRule="auto"/>
              <w:contextualSpacing/>
              <w:rPr>
                <w:rFonts w:cs="Times New Roman"/>
              </w:rPr>
            </w:pPr>
            <w:r w:rsidRPr="00D93B8F">
              <w:rPr>
                <w:rFonts w:cs="Times New Roman"/>
              </w:rPr>
              <w:t>4. Добавлено IP адресов</w:t>
            </w:r>
          </w:p>
          <w:p w14:paraId="530F8780" w14:textId="77777777" w:rsidR="0021079F" w:rsidRPr="00D93B8F" w:rsidRDefault="0021079F" w:rsidP="00A12F2C">
            <w:pPr>
              <w:spacing w:line="276" w:lineRule="auto"/>
              <w:contextualSpacing/>
              <w:rPr>
                <w:rFonts w:cs="Times New Roman"/>
              </w:rPr>
            </w:pPr>
            <w:r w:rsidRPr="00D93B8F">
              <w:rPr>
                <w:rFonts w:cs="Times New Roman"/>
              </w:rPr>
              <w:t>5. Исключено IP адресов</w:t>
            </w:r>
          </w:p>
        </w:tc>
        <w:tc>
          <w:tcPr>
            <w:tcW w:w="0" w:type="auto"/>
            <w:vAlign w:val="center"/>
          </w:tcPr>
          <w:p w14:paraId="15CE137E"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1DCE8205" w14:textId="77777777" w:rsidR="0021079F" w:rsidRPr="00D93B8F" w:rsidRDefault="0021079F" w:rsidP="00A12F2C">
            <w:pPr>
              <w:spacing w:line="276" w:lineRule="auto"/>
              <w:contextualSpacing/>
              <w:rPr>
                <w:rFonts w:cs="Times New Roman"/>
              </w:rPr>
            </w:pPr>
            <w:r w:rsidRPr="00D93B8F">
              <w:rPr>
                <w:rFonts w:cs="Times New Roman"/>
              </w:rPr>
              <w:t xml:space="preserve">2. Если диапазон включает всего одну дату (как по умолчанию), рядом с названием отчета появляются стрелочки, позволяющие быстро </w:t>
            </w:r>
            <w:r w:rsidRPr="00D93B8F">
              <w:rPr>
                <w:rFonts w:cs="Times New Roman"/>
              </w:rPr>
              <w:lastRenderedPageBreak/>
              <w:t>переходить к предыдущей или следующей дате.</w:t>
            </w:r>
          </w:p>
        </w:tc>
      </w:tr>
      <w:tr w:rsidR="00D32FE9" w:rsidRPr="00D93B8F" w14:paraId="6801B166" w14:textId="77777777" w:rsidTr="004809AF">
        <w:tc>
          <w:tcPr>
            <w:tcW w:w="0" w:type="auto"/>
            <w:vAlign w:val="center"/>
          </w:tcPr>
          <w:p w14:paraId="4D9D34B4" w14:textId="77777777" w:rsidR="0021079F" w:rsidRPr="00D93B8F" w:rsidRDefault="0021079F" w:rsidP="00A12F2C">
            <w:pPr>
              <w:spacing w:line="276" w:lineRule="auto"/>
              <w:contextualSpacing/>
              <w:rPr>
                <w:rFonts w:cs="Times New Roman"/>
              </w:rPr>
            </w:pPr>
            <w:r w:rsidRPr="00D93B8F">
              <w:rPr>
                <w:rFonts w:cs="Times New Roman"/>
              </w:rPr>
              <w:lastRenderedPageBreak/>
              <w:t>7.4.3</w:t>
            </w:r>
          </w:p>
        </w:tc>
        <w:tc>
          <w:tcPr>
            <w:tcW w:w="0" w:type="auto"/>
            <w:vAlign w:val="center"/>
          </w:tcPr>
          <w:p w14:paraId="22FBC877" w14:textId="77777777" w:rsidR="0021079F" w:rsidRPr="00D93B8F" w:rsidRDefault="0021079F" w:rsidP="00A12F2C">
            <w:pPr>
              <w:spacing w:line="276" w:lineRule="auto"/>
              <w:contextualSpacing/>
              <w:rPr>
                <w:rFonts w:cs="Times New Roman"/>
              </w:rPr>
            </w:pPr>
            <w:r w:rsidRPr="00D93B8F">
              <w:rPr>
                <w:rFonts w:cs="Times New Roman"/>
              </w:rPr>
              <w:t>Текущее состояние реестра</w:t>
            </w:r>
          </w:p>
        </w:tc>
        <w:tc>
          <w:tcPr>
            <w:tcW w:w="0" w:type="auto"/>
            <w:vAlign w:val="center"/>
          </w:tcPr>
          <w:p w14:paraId="3046465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13061C0E" w14:textId="77777777" w:rsidR="0021079F" w:rsidRPr="00D93B8F" w:rsidRDefault="0021079F" w:rsidP="00A12F2C">
            <w:pPr>
              <w:spacing w:line="276" w:lineRule="auto"/>
              <w:contextualSpacing/>
              <w:rPr>
                <w:rFonts w:cs="Times New Roman"/>
              </w:rPr>
            </w:pPr>
            <w:r w:rsidRPr="00D93B8F">
              <w:rPr>
                <w:rFonts w:cs="Times New Roman"/>
              </w:rPr>
              <w:t>1. Распределение записей по статусам</w:t>
            </w:r>
          </w:p>
          <w:p w14:paraId="6C6EF663" w14:textId="77777777" w:rsidR="0021079F" w:rsidRPr="00D93B8F" w:rsidRDefault="0021079F" w:rsidP="00A12F2C">
            <w:pPr>
              <w:spacing w:line="276" w:lineRule="auto"/>
              <w:contextualSpacing/>
              <w:rPr>
                <w:rFonts w:cs="Times New Roman"/>
              </w:rPr>
            </w:pPr>
            <w:r w:rsidRPr="00D93B8F">
              <w:rPr>
                <w:rFonts w:cs="Times New Roman"/>
              </w:rPr>
              <w:t>2. Объем изменений в реестре за последние 10 дней:</w:t>
            </w:r>
          </w:p>
          <w:p w14:paraId="77EF21BB" w14:textId="77777777" w:rsidR="0021079F" w:rsidRPr="00D93B8F" w:rsidRDefault="0021079F" w:rsidP="00A12F2C">
            <w:pPr>
              <w:spacing w:line="276" w:lineRule="auto"/>
              <w:contextualSpacing/>
              <w:rPr>
                <w:rFonts w:cs="Times New Roman"/>
              </w:rPr>
            </w:pPr>
            <w:r w:rsidRPr="00D93B8F">
              <w:rPr>
                <w:rFonts w:cs="Times New Roman"/>
              </w:rPr>
              <w:t>2.1. Количество записей, внесенных в реестр</w:t>
            </w:r>
          </w:p>
          <w:p w14:paraId="2BEE072F"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переданных на блокировку</w:t>
            </w:r>
          </w:p>
          <w:p w14:paraId="6596607A" w14:textId="77777777" w:rsidR="0021079F" w:rsidRPr="00D93B8F" w:rsidRDefault="0021079F" w:rsidP="00A12F2C">
            <w:pPr>
              <w:spacing w:line="276" w:lineRule="auto"/>
              <w:contextualSpacing/>
              <w:rPr>
                <w:rFonts w:cs="Times New Roman"/>
              </w:rPr>
            </w:pPr>
            <w:r w:rsidRPr="00D93B8F">
              <w:rPr>
                <w:rFonts w:cs="Times New Roman"/>
              </w:rPr>
              <w:t>2.3. Количество записей, исключенных из реестра</w:t>
            </w:r>
          </w:p>
          <w:p w14:paraId="55001052" w14:textId="77777777" w:rsidR="0021079F" w:rsidRPr="00D93B8F" w:rsidRDefault="0021079F" w:rsidP="00A12F2C">
            <w:pPr>
              <w:spacing w:line="276" w:lineRule="auto"/>
              <w:contextualSpacing/>
              <w:rPr>
                <w:rFonts w:cs="Times New Roman"/>
              </w:rPr>
            </w:pPr>
            <w:r w:rsidRPr="00D93B8F">
              <w:rPr>
                <w:rFonts w:cs="Times New Roman"/>
              </w:rPr>
              <w:t>3. Последние 10 заблокированных записей</w:t>
            </w:r>
          </w:p>
        </w:tc>
        <w:tc>
          <w:tcPr>
            <w:tcW w:w="0" w:type="auto"/>
            <w:vAlign w:val="center"/>
          </w:tcPr>
          <w:p w14:paraId="7E7EF81F"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2981E5D0" w14:textId="77777777" w:rsidTr="004809AF">
        <w:tc>
          <w:tcPr>
            <w:tcW w:w="0" w:type="auto"/>
            <w:vAlign w:val="center"/>
          </w:tcPr>
          <w:p w14:paraId="23FF84E0" w14:textId="77777777" w:rsidR="0021079F" w:rsidRPr="00D93B8F" w:rsidRDefault="0021079F" w:rsidP="00A12F2C">
            <w:pPr>
              <w:spacing w:line="276" w:lineRule="auto"/>
              <w:contextualSpacing/>
              <w:rPr>
                <w:rFonts w:cs="Times New Roman"/>
              </w:rPr>
            </w:pPr>
            <w:r w:rsidRPr="00D93B8F">
              <w:rPr>
                <w:rFonts w:cs="Times New Roman"/>
              </w:rPr>
              <w:t>7.4.4</w:t>
            </w:r>
          </w:p>
        </w:tc>
        <w:tc>
          <w:tcPr>
            <w:tcW w:w="0" w:type="auto"/>
            <w:vAlign w:val="center"/>
          </w:tcPr>
          <w:p w14:paraId="1C9951A8" w14:textId="77777777" w:rsidR="0021079F" w:rsidRPr="00D93B8F" w:rsidRDefault="0021079F" w:rsidP="00A12F2C">
            <w:pPr>
              <w:spacing w:line="276" w:lineRule="auto"/>
              <w:contextualSpacing/>
              <w:rPr>
                <w:rFonts w:cs="Times New Roman"/>
              </w:rPr>
            </w:pPr>
            <w:r w:rsidRPr="00D93B8F">
              <w:rPr>
                <w:rFonts w:cs="Times New Roman"/>
              </w:rPr>
              <w:t>Список определений</w:t>
            </w:r>
          </w:p>
        </w:tc>
        <w:tc>
          <w:tcPr>
            <w:tcW w:w="0" w:type="auto"/>
            <w:vAlign w:val="center"/>
          </w:tcPr>
          <w:p w14:paraId="40DE4A10"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ACC0BD9" w14:textId="77777777" w:rsidR="0021079F" w:rsidRPr="00D93B8F" w:rsidRDefault="0021079F" w:rsidP="00A12F2C">
            <w:pPr>
              <w:spacing w:line="276" w:lineRule="auto"/>
              <w:contextualSpacing/>
              <w:rPr>
                <w:rFonts w:cs="Times New Roman"/>
              </w:rPr>
            </w:pPr>
            <w:r w:rsidRPr="00D93B8F">
              <w:rPr>
                <w:rFonts w:cs="Times New Roman"/>
              </w:rPr>
              <w:t>Список определений о предварительных обеспечительных мерах</w:t>
            </w:r>
          </w:p>
        </w:tc>
        <w:tc>
          <w:tcPr>
            <w:tcW w:w="0" w:type="auto"/>
            <w:vAlign w:val="center"/>
          </w:tcPr>
          <w:p w14:paraId="70EF5AF9" w14:textId="77777777" w:rsidR="0021079F" w:rsidRPr="00D93B8F" w:rsidRDefault="0021079F" w:rsidP="00A12F2C">
            <w:pPr>
              <w:spacing w:line="276" w:lineRule="auto"/>
              <w:contextualSpacing/>
              <w:rPr>
                <w:rFonts w:cs="Times New Roman"/>
              </w:rPr>
            </w:pPr>
            <w:r w:rsidRPr="00D93B8F">
              <w:rPr>
                <w:rFonts w:cs="Times New Roman"/>
              </w:rPr>
              <w:t>Предусмотрена возможность выгрузки файла заявления, а также файла подписи заявления.</w:t>
            </w:r>
          </w:p>
        </w:tc>
      </w:tr>
      <w:tr w:rsidR="00D32FE9" w:rsidRPr="00D93B8F" w14:paraId="22045035" w14:textId="77777777" w:rsidTr="004809AF">
        <w:tc>
          <w:tcPr>
            <w:tcW w:w="0" w:type="auto"/>
            <w:vAlign w:val="center"/>
          </w:tcPr>
          <w:p w14:paraId="775A3101" w14:textId="77777777" w:rsidR="0021079F" w:rsidRPr="00D93B8F" w:rsidRDefault="0021079F" w:rsidP="00A12F2C">
            <w:pPr>
              <w:spacing w:line="276" w:lineRule="auto"/>
              <w:contextualSpacing/>
              <w:rPr>
                <w:rFonts w:cs="Times New Roman"/>
              </w:rPr>
            </w:pPr>
            <w:r w:rsidRPr="00D93B8F">
              <w:rPr>
                <w:rFonts w:cs="Times New Roman"/>
              </w:rPr>
              <w:t>7.4.4.1</w:t>
            </w:r>
          </w:p>
        </w:tc>
        <w:tc>
          <w:tcPr>
            <w:tcW w:w="0" w:type="auto"/>
            <w:vAlign w:val="center"/>
          </w:tcPr>
          <w:p w14:paraId="5A16E866" w14:textId="77777777" w:rsidR="0021079F" w:rsidRPr="00D93B8F" w:rsidRDefault="0021079F" w:rsidP="00A12F2C">
            <w:pPr>
              <w:spacing w:line="276" w:lineRule="auto"/>
              <w:contextualSpacing/>
              <w:rPr>
                <w:rFonts w:cs="Times New Roman"/>
              </w:rPr>
            </w:pPr>
            <w:r w:rsidRPr="00D93B8F">
              <w:rPr>
                <w:rFonts w:cs="Times New Roman"/>
              </w:rPr>
              <w:t>Просмотр определения</w:t>
            </w:r>
          </w:p>
        </w:tc>
        <w:tc>
          <w:tcPr>
            <w:tcW w:w="0" w:type="auto"/>
            <w:vAlign w:val="center"/>
          </w:tcPr>
          <w:p w14:paraId="3BDE86C5"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п.7.4.4 нажать на цифру. Каждой строке соответствует запись с определенным </w:t>
            </w:r>
            <w:r w:rsidRPr="00D93B8F">
              <w:rPr>
                <w:rFonts w:cs="Times New Roman"/>
                <w:lang w:val="en-US"/>
              </w:rPr>
              <w:t>ID</w:t>
            </w:r>
            <w:r w:rsidRPr="00D93B8F">
              <w:rPr>
                <w:rFonts w:cs="Times New Roman"/>
              </w:rPr>
              <w:t xml:space="preserve">. Этот номер и передается в </w:t>
            </w:r>
            <w:r w:rsidRPr="00D93B8F">
              <w:rPr>
                <w:rFonts w:cs="Times New Roman"/>
              </w:rPr>
              <w:lastRenderedPageBreak/>
              <w:t>данный отчет.</w:t>
            </w:r>
          </w:p>
        </w:tc>
        <w:tc>
          <w:tcPr>
            <w:tcW w:w="0" w:type="auto"/>
            <w:vAlign w:val="center"/>
          </w:tcPr>
          <w:p w14:paraId="62E4F4C1" w14:textId="77777777" w:rsidR="0021079F" w:rsidRPr="00D93B8F" w:rsidRDefault="0021079F" w:rsidP="00A12F2C">
            <w:pPr>
              <w:spacing w:line="276" w:lineRule="auto"/>
              <w:contextualSpacing/>
              <w:rPr>
                <w:rFonts w:cs="Times New Roman"/>
              </w:rPr>
            </w:pPr>
            <w:r w:rsidRPr="00D93B8F">
              <w:rPr>
                <w:rFonts w:cs="Times New Roman"/>
              </w:rPr>
              <w:lastRenderedPageBreak/>
              <w:t>1. Общая информация об определении</w:t>
            </w:r>
          </w:p>
          <w:p w14:paraId="048E6B01" w14:textId="77777777" w:rsidR="0021079F" w:rsidRPr="00D93B8F" w:rsidRDefault="0021079F" w:rsidP="00A12F2C">
            <w:pPr>
              <w:spacing w:line="276" w:lineRule="auto"/>
              <w:contextualSpacing/>
              <w:rPr>
                <w:rFonts w:cs="Times New Roman"/>
              </w:rPr>
            </w:pPr>
            <w:r w:rsidRPr="00D93B8F">
              <w:rPr>
                <w:rFonts w:cs="Times New Roman"/>
              </w:rPr>
              <w:t>2. Список ресурсов</w:t>
            </w:r>
          </w:p>
          <w:p w14:paraId="66ABC580" w14:textId="77777777" w:rsidR="0021079F" w:rsidRPr="00D93B8F" w:rsidRDefault="0021079F" w:rsidP="00A12F2C">
            <w:pPr>
              <w:spacing w:line="276" w:lineRule="auto"/>
              <w:contextualSpacing/>
              <w:rPr>
                <w:rFonts w:cs="Times New Roman"/>
              </w:rPr>
            </w:pPr>
            <w:r w:rsidRPr="00D93B8F">
              <w:rPr>
                <w:rFonts w:cs="Times New Roman"/>
              </w:rPr>
              <w:t>3. Список соответствующих записей реестра</w:t>
            </w:r>
          </w:p>
        </w:tc>
        <w:tc>
          <w:tcPr>
            <w:tcW w:w="0" w:type="auto"/>
            <w:vAlign w:val="center"/>
          </w:tcPr>
          <w:p w14:paraId="66C4ABEB" w14:textId="77777777" w:rsidR="0021079F" w:rsidRPr="00D93B8F" w:rsidRDefault="0021079F" w:rsidP="00A12F2C">
            <w:pPr>
              <w:spacing w:line="276" w:lineRule="auto"/>
              <w:contextualSpacing/>
              <w:rPr>
                <w:rFonts w:cs="Times New Roman"/>
              </w:rPr>
            </w:pPr>
            <w:r w:rsidRPr="00D93B8F">
              <w:rPr>
                <w:rFonts w:cs="Times New Roman"/>
              </w:rPr>
              <w:t>Предусмотрена возможность выгрузки файла определения, а также файла подписи определения.</w:t>
            </w:r>
          </w:p>
        </w:tc>
      </w:tr>
      <w:tr w:rsidR="00D32FE9" w:rsidRPr="00D93B8F" w14:paraId="45121F79" w14:textId="77777777" w:rsidTr="004809AF">
        <w:tc>
          <w:tcPr>
            <w:tcW w:w="0" w:type="auto"/>
            <w:vAlign w:val="center"/>
          </w:tcPr>
          <w:p w14:paraId="1A85C212" w14:textId="77777777" w:rsidR="0021079F" w:rsidRPr="00D93B8F" w:rsidRDefault="0021079F" w:rsidP="00A12F2C">
            <w:pPr>
              <w:spacing w:line="276" w:lineRule="auto"/>
              <w:contextualSpacing/>
              <w:rPr>
                <w:rFonts w:cs="Times New Roman"/>
              </w:rPr>
            </w:pPr>
            <w:r w:rsidRPr="00D93B8F">
              <w:rPr>
                <w:rFonts w:cs="Times New Roman"/>
              </w:rPr>
              <w:lastRenderedPageBreak/>
              <w:t>7.4.5</w:t>
            </w:r>
          </w:p>
        </w:tc>
        <w:tc>
          <w:tcPr>
            <w:tcW w:w="0" w:type="auto"/>
            <w:vAlign w:val="center"/>
          </w:tcPr>
          <w:p w14:paraId="1872E497" w14:textId="77777777" w:rsidR="0021079F" w:rsidRPr="00D93B8F" w:rsidRDefault="0021079F" w:rsidP="00A12F2C">
            <w:pPr>
              <w:spacing w:line="276" w:lineRule="auto"/>
              <w:contextualSpacing/>
              <w:rPr>
                <w:rFonts w:cs="Times New Roman"/>
              </w:rPr>
            </w:pPr>
            <w:r w:rsidRPr="00D93B8F">
              <w:rPr>
                <w:rFonts w:cs="Times New Roman"/>
              </w:rPr>
              <w:t>Список решений</w:t>
            </w:r>
          </w:p>
        </w:tc>
        <w:tc>
          <w:tcPr>
            <w:tcW w:w="0" w:type="auto"/>
            <w:vAlign w:val="center"/>
          </w:tcPr>
          <w:p w14:paraId="0AB8233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552C9F58" w14:textId="77777777" w:rsidR="0021079F" w:rsidRPr="00D93B8F" w:rsidRDefault="0021079F" w:rsidP="00A12F2C">
            <w:pPr>
              <w:spacing w:line="276" w:lineRule="auto"/>
              <w:contextualSpacing/>
              <w:rPr>
                <w:rFonts w:cs="Times New Roman"/>
              </w:rPr>
            </w:pPr>
            <w:r w:rsidRPr="00D93B8F">
              <w:rPr>
                <w:rFonts w:cs="Times New Roman"/>
              </w:rPr>
              <w:t>Список решений о постоянной блокировке</w:t>
            </w:r>
          </w:p>
        </w:tc>
        <w:tc>
          <w:tcPr>
            <w:tcW w:w="0" w:type="auto"/>
            <w:vAlign w:val="center"/>
          </w:tcPr>
          <w:p w14:paraId="2BE9D80C" w14:textId="77777777" w:rsidR="0021079F" w:rsidRPr="00D93B8F" w:rsidRDefault="0021079F" w:rsidP="00A12F2C">
            <w:pPr>
              <w:spacing w:line="276" w:lineRule="auto"/>
              <w:contextualSpacing/>
              <w:rPr>
                <w:rFonts w:cs="Times New Roman"/>
              </w:rPr>
            </w:pPr>
            <w:r w:rsidRPr="00D93B8F">
              <w:rPr>
                <w:rFonts w:cs="Times New Roman"/>
              </w:rPr>
              <w:t>Предусмотрена возможность выгрузки файла решения, а также файла подписи решения.</w:t>
            </w:r>
          </w:p>
        </w:tc>
      </w:tr>
      <w:tr w:rsidR="00D32FE9" w:rsidRPr="00D93B8F" w14:paraId="72D10D0F" w14:textId="77777777" w:rsidTr="004809AF">
        <w:tc>
          <w:tcPr>
            <w:tcW w:w="0" w:type="auto"/>
            <w:vAlign w:val="center"/>
          </w:tcPr>
          <w:p w14:paraId="634E3A00" w14:textId="77777777" w:rsidR="0021079F" w:rsidRPr="00D93B8F" w:rsidRDefault="0021079F" w:rsidP="00A12F2C">
            <w:pPr>
              <w:spacing w:line="276" w:lineRule="auto"/>
              <w:contextualSpacing/>
              <w:rPr>
                <w:rFonts w:cs="Times New Roman"/>
              </w:rPr>
            </w:pPr>
            <w:r w:rsidRPr="00D93B8F">
              <w:rPr>
                <w:rFonts w:cs="Times New Roman"/>
              </w:rPr>
              <w:t>7.4.5.1</w:t>
            </w:r>
          </w:p>
        </w:tc>
        <w:tc>
          <w:tcPr>
            <w:tcW w:w="0" w:type="auto"/>
            <w:vAlign w:val="center"/>
          </w:tcPr>
          <w:p w14:paraId="4B13F20F" w14:textId="77777777" w:rsidR="0021079F" w:rsidRPr="00D93B8F" w:rsidRDefault="0021079F" w:rsidP="00A12F2C">
            <w:pPr>
              <w:spacing w:line="276" w:lineRule="auto"/>
              <w:contextualSpacing/>
              <w:rPr>
                <w:rFonts w:cs="Times New Roman"/>
              </w:rPr>
            </w:pPr>
            <w:r w:rsidRPr="00D93B8F">
              <w:rPr>
                <w:rFonts w:cs="Times New Roman"/>
              </w:rPr>
              <w:t>Просмотр решения</w:t>
            </w:r>
          </w:p>
        </w:tc>
        <w:tc>
          <w:tcPr>
            <w:tcW w:w="0" w:type="auto"/>
            <w:vAlign w:val="center"/>
          </w:tcPr>
          <w:p w14:paraId="5739FE0B"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п.7.4.5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66D3C89B" w14:textId="77777777" w:rsidR="0021079F" w:rsidRPr="00D93B8F" w:rsidRDefault="0021079F" w:rsidP="00A12F2C">
            <w:pPr>
              <w:spacing w:line="276" w:lineRule="auto"/>
              <w:contextualSpacing/>
              <w:rPr>
                <w:rFonts w:cs="Times New Roman"/>
              </w:rPr>
            </w:pPr>
            <w:r w:rsidRPr="00D93B8F">
              <w:rPr>
                <w:rFonts w:cs="Times New Roman"/>
              </w:rPr>
              <w:t>1. Общая информация о решении</w:t>
            </w:r>
          </w:p>
          <w:p w14:paraId="65C3CFA1" w14:textId="77777777" w:rsidR="0021079F" w:rsidRPr="00D93B8F" w:rsidRDefault="0021079F" w:rsidP="00A12F2C">
            <w:pPr>
              <w:spacing w:line="276" w:lineRule="auto"/>
              <w:contextualSpacing/>
              <w:rPr>
                <w:rFonts w:cs="Times New Roman"/>
              </w:rPr>
            </w:pPr>
            <w:r w:rsidRPr="00D93B8F">
              <w:rPr>
                <w:rFonts w:cs="Times New Roman"/>
              </w:rPr>
              <w:t>2. Список ресурсов</w:t>
            </w:r>
          </w:p>
          <w:p w14:paraId="24012DDB" w14:textId="77777777" w:rsidR="0021079F" w:rsidRPr="00D93B8F" w:rsidRDefault="0021079F" w:rsidP="00A12F2C">
            <w:pPr>
              <w:spacing w:line="276" w:lineRule="auto"/>
              <w:contextualSpacing/>
              <w:rPr>
                <w:rFonts w:cs="Times New Roman"/>
              </w:rPr>
            </w:pPr>
            <w:r w:rsidRPr="00D93B8F">
              <w:rPr>
                <w:rFonts w:cs="Times New Roman"/>
              </w:rPr>
              <w:t>3. Список соответствующих записей реестра</w:t>
            </w:r>
          </w:p>
        </w:tc>
        <w:tc>
          <w:tcPr>
            <w:tcW w:w="0" w:type="auto"/>
            <w:vAlign w:val="center"/>
          </w:tcPr>
          <w:p w14:paraId="5C48E048" w14:textId="77777777" w:rsidR="0021079F" w:rsidRPr="00D93B8F" w:rsidRDefault="0021079F" w:rsidP="00A12F2C">
            <w:pPr>
              <w:spacing w:line="276" w:lineRule="auto"/>
              <w:contextualSpacing/>
              <w:rPr>
                <w:rFonts w:cs="Times New Roman"/>
              </w:rPr>
            </w:pPr>
            <w:r w:rsidRPr="00D93B8F">
              <w:rPr>
                <w:rFonts w:cs="Times New Roman"/>
              </w:rPr>
              <w:t>Предусмотрена возможность выгрузки файла решения, а также файла подписи решения.</w:t>
            </w:r>
          </w:p>
        </w:tc>
      </w:tr>
      <w:tr w:rsidR="00D32FE9" w:rsidRPr="00D93B8F" w14:paraId="30664635" w14:textId="77777777" w:rsidTr="004809AF">
        <w:tc>
          <w:tcPr>
            <w:tcW w:w="0" w:type="auto"/>
            <w:vAlign w:val="center"/>
          </w:tcPr>
          <w:p w14:paraId="58EEEFA9" w14:textId="77777777" w:rsidR="0021079F" w:rsidRPr="00D93B8F" w:rsidRDefault="0021079F" w:rsidP="00A12F2C">
            <w:pPr>
              <w:spacing w:line="276" w:lineRule="auto"/>
              <w:contextualSpacing/>
              <w:rPr>
                <w:rFonts w:cs="Times New Roman"/>
              </w:rPr>
            </w:pPr>
            <w:r w:rsidRPr="00D93B8F">
              <w:rPr>
                <w:rFonts w:cs="Times New Roman"/>
              </w:rPr>
              <w:t>7.5</w:t>
            </w:r>
          </w:p>
        </w:tc>
        <w:tc>
          <w:tcPr>
            <w:tcW w:w="0" w:type="auto"/>
            <w:vAlign w:val="center"/>
          </w:tcPr>
          <w:p w14:paraId="616CFFEF" w14:textId="77777777" w:rsidR="0021079F" w:rsidRPr="00D93B8F" w:rsidRDefault="0021079F" w:rsidP="00A12F2C">
            <w:pPr>
              <w:spacing w:line="276" w:lineRule="auto"/>
              <w:contextualSpacing/>
              <w:rPr>
                <w:rFonts w:cs="Times New Roman"/>
              </w:rPr>
            </w:pPr>
            <w:r w:rsidRPr="00D93B8F">
              <w:rPr>
                <w:rFonts w:cs="Times New Roman"/>
              </w:rPr>
              <w:t>Реестр нарушителей прав субъектов персональных данных</w:t>
            </w:r>
          </w:p>
        </w:tc>
        <w:tc>
          <w:tcPr>
            <w:tcW w:w="0" w:type="auto"/>
            <w:vAlign w:val="center"/>
          </w:tcPr>
          <w:p w14:paraId="2DA34FFD" w14:textId="77777777" w:rsidR="0021079F" w:rsidRPr="00D93B8F" w:rsidRDefault="0021079F" w:rsidP="00A12F2C">
            <w:pPr>
              <w:spacing w:line="276" w:lineRule="auto"/>
              <w:contextualSpacing/>
              <w:rPr>
                <w:rFonts w:cs="Times New Roman"/>
              </w:rPr>
            </w:pPr>
          </w:p>
        </w:tc>
        <w:tc>
          <w:tcPr>
            <w:tcW w:w="0" w:type="auto"/>
            <w:vAlign w:val="center"/>
          </w:tcPr>
          <w:p w14:paraId="6D40606B" w14:textId="77777777" w:rsidR="0021079F" w:rsidRPr="00D93B8F" w:rsidRDefault="0021079F" w:rsidP="00A12F2C">
            <w:pPr>
              <w:spacing w:line="276" w:lineRule="auto"/>
              <w:contextualSpacing/>
              <w:rPr>
                <w:rFonts w:cs="Times New Roman"/>
              </w:rPr>
            </w:pPr>
          </w:p>
        </w:tc>
        <w:tc>
          <w:tcPr>
            <w:tcW w:w="0" w:type="auto"/>
            <w:vAlign w:val="center"/>
          </w:tcPr>
          <w:p w14:paraId="59BFDBF6" w14:textId="77777777" w:rsidR="0021079F" w:rsidRPr="00D93B8F" w:rsidRDefault="0021079F" w:rsidP="00A12F2C">
            <w:pPr>
              <w:spacing w:line="276" w:lineRule="auto"/>
              <w:contextualSpacing/>
              <w:rPr>
                <w:rFonts w:cs="Times New Roman"/>
              </w:rPr>
            </w:pPr>
          </w:p>
        </w:tc>
      </w:tr>
      <w:tr w:rsidR="00D32FE9" w:rsidRPr="00D93B8F" w14:paraId="7D0983A0" w14:textId="77777777" w:rsidTr="004809AF">
        <w:tc>
          <w:tcPr>
            <w:tcW w:w="0" w:type="auto"/>
            <w:vAlign w:val="center"/>
          </w:tcPr>
          <w:p w14:paraId="5EA030ED" w14:textId="77777777" w:rsidR="0021079F" w:rsidRPr="00D93B8F" w:rsidRDefault="0021079F" w:rsidP="00A12F2C">
            <w:pPr>
              <w:spacing w:line="276" w:lineRule="auto"/>
              <w:contextualSpacing/>
              <w:rPr>
                <w:rFonts w:cs="Times New Roman"/>
              </w:rPr>
            </w:pPr>
            <w:r w:rsidRPr="00D93B8F">
              <w:rPr>
                <w:rFonts w:cs="Times New Roman"/>
              </w:rPr>
              <w:t>7.5.1</w:t>
            </w:r>
          </w:p>
        </w:tc>
        <w:tc>
          <w:tcPr>
            <w:tcW w:w="0" w:type="auto"/>
            <w:vAlign w:val="center"/>
          </w:tcPr>
          <w:p w14:paraId="4281CD7D" w14:textId="77777777" w:rsidR="0021079F" w:rsidRPr="00D93B8F" w:rsidRDefault="0021079F" w:rsidP="00A12F2C">
            <w:pPr>
              <w:spacing w:line="276" w:lineRule="auto"/>
              <w:contextualSpacing/>
              <w:rPr>
                <w:rFonts w:cs="Times New Roman"/>
              </w:rPr>
            </w:pPr>
            <w:r w:rsidRPr="00D93B8F">
              <w:rPr>
                <w:rFonts w:cs="Times New Roman"/>
              </w:rPr>
              <w:t>Просмотр реестра</w:t>
            </w:r>
          </w:p>
        </w:tc>
        <w:tc>
          <w:tcPr>
            <w:tcW w:w="0" w:type="auto"/>
            <w:vAlign w:val="center"/>
          </w:tcPr>
          <w:p w14:paraId="08B502A4" w14:textId="77777777" w:rsidR="0021079F" w:rsidRPr="00D93B8F" w:rsidRDefault="0021079F" w:rsidP="00A12F2C">
            <w:pPr>
              <w:spacing w:line="276" w:lineRule="auto"/>
              <w:contextualSpacing/>
              <w:rPr>
                <w:rFonts w:cs="Times New Roman"/>
                <w:i/>
              </w:rPr>
            </w:pPr>
            <w:r w:rsidRPr="00D93B8F">
              <w:rPr>
                <w:rFonts w:cs="Times New Roman"/>
              </w:rPr>
              <w:t xml:space="preserve">1. Указатель страницы (URL) </w:t>
            </w:r>
            <w:r w:rsidRPr="00D93B8F">
              <w:rPr>
                <w:rFonts w:cs="Times New Roman"/>
                <w:i/>
              </w:rPr>
              <w:t>(необязательный, строка)</w:t>
            </w:r>
          </w:p>
          <w:p w14:paraId="2332F2F8" w14:textId="77777777" w:rsidR="0021079F" w:rsidRPr="00D93B8F" w:rsidRDefault="0021079F" w:rsidP="00A12F2C">
            <w:pPr>
              <w:spacing w:line="276" w:lineRule="auto"/>
              <w:contextualSpacing/>
              <w:rPr>
                <w:rFonts w:cs="Times New Roman"/>
                <w:i/>
              </w:rPr>
            </w:pPr>
            <w:r w:rsidRPr="00D93B8F">
              <w:rPr>
                <w:rFonts w:cs="Times New Roman"/>
              </w:rPr>
              <w:t xml:space="preserve">2. </w:t>
            </w:r>
            <w:r w:rsidRPr="00D93B8F">
              <w:rPr>
                <w:rFonts w:cs="Times New Roman"/>
                <w:lang w:val="en-US"/>
              </w:rPr>
              <w:t>IP</w:t>
            </w:r>
            <w:r w:rsidRPr="00D93B8F">
              <w:rPr>
                <w:rFonts w:cs="Times New Roman"/>
              </w:rPr>
              <w:t xml:space="preserve"> адрес </w:t>
            </w:r>
            <w:r w:rsidRPr="00D93B8F">
              <w:rPr>
                <w:rFonts w:cs="Times New Roman"/>
                <w:i/>
              </w:rPr>
              <w:t>(необязательный, строка)</w:t>
            </w:r>
          </w:p>
          <w:p w14:paraId="749FE011" w14:textId="77777777" w:rsidR="0021079F" w:rsidRPr="00D93B8F" w:rsidRDefault="0021079F" w:rsidP="00A12F2C">
            <w:pPr>
              <w:spacing w:line="276" w:lineRule="auto"/>
              <w:contextualSpacing/>
              <w:rPr>
                <w:rFonts w:cs="Times New Roman"/>
              </w:rPr>
            </w:pPr>
            <w:r w:rsidRPr="00D93B8F">
              <w:rPr>
                <w:rFonts w:cs="Times New Roman"/>
              </w:rPr>
              <w:t xml:space="preserve">3. Статус </w:t>
            </w:r>
            <w:r w:rsidRPr="00D93B8F">
              <w:rPr>
                <w:rFonts w:cs="Times New Roman"/>
                <w:i/>
              </w:rPr>
              <w:t>(необязательный, выбор из списка)</w:t>
            </w:r>
          </w:p>
        </w:tc>
        <w:tc>
          <w:tcPr>
            <w:tcW w:w="0" w:type="auto"/>
            <w:vAlign w:val="center"/>
          </w:tcPr>
          <w:p w14:paraId="3463F36C" w14:textId="77777777" w:rsidR="0021079F" w:rsidRPr="00D93B8F" w:rsidRDefault="0021079F" w:rsidP="00A12F2C">
            <w:pPr>
              <w:spacing w:line="276" w:lineRule="auto"/>
              <w:contextualSpacing/>
              <w:rPr>
                <w:rFonts w:cs="Times New Roman"/>
              </w:rPr>
            </w:pPr>
            <w:r w:rsidRPr="00D93B8F">
              <w:rPr>
                <w:rFonts w:cs="Times New Roman"/>
              </w:rPr>
              <w:t>Список записей реестра нарушителей прав субъектов персональных данных</w:t>
            </w:r>
          </w:p>
        </w:tc>
        <w:tc>
          <w:tcPr>
            <w:tcW w:w="0" w:type="auto"/>
            <w:vAlign w:val="center"/>
          </w:tcPr>
          <w:p w14:paraId="797E4AD3" w14:textId="77777777" w:rsidR="0021079F" w:rsidRPr="00D93B8F" w:rsidRDefault="0021079F" w:rsidP="00A12F2C">
            <w:pPr>
              <w:spacing w:line="276" w:lineRule="auto"/>
              <w:contextualSpacing/>
              <w:rPr>
                <w:rFonts w:cs="Times New Roman"/>
              </w:rPr>
            </w:pPr>
          </w:p>
        </w:tc>
      </w:tr>
      <w:tr w:rsidR="00D32FE9" w:rsidRPr="00D93B8F" w14:paraId="33494CAC" w14:textId="77777777" w:rsidTr="004809AF">
        <w:tc>
          <w:tcPr>
            <w:tcW w:w="0" w:type="auto"/>
            <w:vAlign w:val="center"/>
          </w:tcPr>
          <w:p w14:paraId="710B7E71" w14:textId="77777777" w:rsidR="0021079F" w:rsidRPr="00D93B8F" w:rsidRDefault="0021079F" w:rsidP="00A12F2C">
            <w:pPr>
              <w:spacing w:line="276" w:lineRule="auto"/>
              <w:contextualSpacing/>
              <w:rPr>
                <w:rFonts w:cs="Times New Roman"/>
              </w:rPr>
            </w:pPr>
            <w:r w:rsidRPr="00D93B8F">
              <w:rPr>
                <w:rFonts w:cs="Times New Roman"/>
              </w:rPr>
              <w:t>7.5.1.1</w:t>
            </w:r>
          </w:p>
        </w:tc>
        <w:tc>
          <w:tcPr>
            <w:tcW w:w="0" w:type="auto"/>
            <w:vAlign w:val="center"/>
          </w:tcPr>
          <w:p w14:paraId="60FEB5DA" w14:textId="77777777" w:rsidR="0021079F" w:rsidRPr="00D93B8F" w:rsidRDefault="0021079F" w:rsidP="00A12F2C">
            <w:pPr>
              <w:spacing w:line="276" w:lineRule="auto"/>
              <w:contextualSpacing/>
              <w:rPr>
                <w:rFonts w:cs="Times New Roman"/>
              </w:rPr>
            </w:pPr>
            <w:r w:rsidRPr="00D93B8F">
              <w:rPr>
                <w:rFonts w:cs="Times New Roman"/>
              </w:rPr>
              <w:t>Просмотр записи реестра</w:t>
            </w:r>
          </w:p>
        </w:tc>
        <w:tc>
          <w:tcPr>
            <w:tcW w:w="0" w:type="auto"/>
            <w:vAlign w:val="center"/>
          </w:tcPr>
          <w:p w14:paraId="26934F54"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w:t>
            </w:r>
            <w:r w:rsidRPr="00D93B8F">
              <w:rPr>
                <w:rFonts w:cs="Times New Roman"/>
              </w:rPr>
              <w:lastRenderedPageBreak/>
              <w:t xml:space="preserve">строке отчета п.7.5.1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7C5708E7" w14:textId="77777777" w:rsidR="0021079F" w:rsidRPr="00D93B8F" w:rsidRDefault="0021079F" w:rsidP="00A12F2C">
            <w:pPr>
              <w:spacing w:line="276" w:lineRule="auto"/>
              <w:contextualSpacing/>
              <w:rPr>
                <w:rFonts w:cs="Times New Roman"/>
              </w:rPr>
            </w:pPr>
            <w:r w:rsidRPr="00D93B8F">
              <w:rPr>
                <w:rFonts w:cs="Times New Roman"/>
              </w:rPr>
              <w:lastRenderedPageBreak/>
              <w:t>1. Общая информация</w:t>
            </w:r>
          </w:p>
          <w:p w14:paraId="31FD7962" w14:textId="77777777" w:rsidR="0021079F" w:rsidRPr="00D93B8F" w:rsidRDefault="0021079F" w:rsidP="00A12F2C">
            <w:pPr>
              <w:spacing w:line="276" w:lineRule="auto"/>
              <w:contextualSpacing/>
              <w:rPr>
                <w:rFonts w:cs="Times New Roman"/>
              </w:rPr>
            </w:pPr>
            <w:r w:rsidRPr="00D93B8F">
              <w:rPr>
                <w:rFonts w:cs="Times New Roman"/>
              </w:rPr>
              <w:t xml:space="preserve">2. Список </w:t>
            </w:r>
            <w:r w:rsidRPr="00D93B8F">
              <w:rPr>
                <w:rFonts w:cs="Times New Roman"/>
                <w:lang w:val="en-US"/>
              </w:rPr>
              <w:t>IP</w:t>
            </w:r>
            <w:r w:rsidRPr="00D93B8F">
              <w:rPr>
                <w:rFonts w:cs="Times New Roman"/>
              </w:rPr>
              <w:t xml:space="preserve"> адресов</w:t>
            </w:r>
          </w:p>
        </w:tc>
        <w:tc>
          <w:tcPr>
            <w:tcW w:w="0" w:type="auto"/>
            <w:vAlign w:val="center"/>
          </w:tcPr>
          <w:p w14:paraId="64267AFE" w14:textId="77777777" w:rsidR="0021079F" w:rsidRPr="00D93B8F" w:rsidRDefault="0021079F" w:rsidP="00A12F2C">
            <w:pPr>
              <w:spacing w:line="276" w:lineRule="auto"/>
              <w:contextualSpacing/>
              <w:rPr>
                <w:rFonts w:cs="Times New Roman"/>
              </w:rPr>
            </w:pPr>
            <w:r w:rsidRPr="00D93B8F">
              <w:rPr>
                <w:rFonts w:cs="Times New Roman"/>
              </w:rPr>
              <w:t xml:space="preserve">Предусмотрена выгрузка файла уведомления о вручении, файла подписи уведомления о </w:t>
            </w:r>
            <w:r w:rsidRPr="00D93B8F">
              <w:rPr>
                <w:rFonts w:cs="Times New Roman"/>
              </w:rPr>
              <w:lastRenderedPageBreak/>
              <w:t>вручении, файла уведомления об исключении, файла подписи уведомления об исключении.</w:t>
            </w:r>
          </w:p>
        </w:tc>
      </w:tr>
      <w:tr w:rsidR="00D32FE9" w:rsidRPr="00D93B8F" w14:paraId="09560660" w14:textId="77777777" w:rsidTr="004809AF">
        <w:tc>
          <w:tcPr>
            <w:tcW w:w="0" w:type="auto"/>
            <w:vAlign w:val="center"/>
          </w:tcPr>
          <w:p w14:paraId="1E0F39A1" w14:textId="77777777" w:rsidR="0021079F" w:rsidRPr="00D93B8F" w:rsidRDefault="0021079F" w:rsidP="00A12F2C">
            <w:pPr>
              <w:spacing w:line="276" w:lineRule="auto"/>
              <w:contextualSpacing/>
              <w:rPr>
                <w:rFonts w:cs="Times New Roman"/>
              </w:rPr>
            </w:pPr>
            <w:r w:rsidRPr="00D93B8F">
              <w:rPr>
                <w:rFonts w:cs="Times New Roman"/>
              </w:rPr>
              <w:lastRenderedPageBreak/>
              <w:t>7.5.2</w:t>
            </w:r>
          </w:p>
        </w:tc>
        <w:tc>
          <w:tcPr>
            <w:tcW w:w="0" w:type="auto"/>
            <w:vAlign w:val="center"/>
          </w:tcPr>
          <w:p w14:paraId="4922927B" w14:textId="77777777" w:rsidR="0021079F" w:rsidRPr="00D93B8F" w:rsidRDefault="0021079F" w:rsidP="00A12F2C">
            <w:pPr>
              <w:spacing w:line="276" w:lineRule="auto"/>
              <w:contextualSpacing/>
              <w:rPr>
                <w:rFonts w:cs="Times New Roman"/>
              </w:rPr>
            </w:pPr>
            <w:r w:rsidRPr="00D93B8F">
              <w:rPr>
                <w:rFonts w:cs="Times New Roman"/>
              </w:rPr>
              <w:t>История ведения реестра</w:t>
            </w:r>
          </w:p>
        </w:tc>
        <w:tc>
          <w:tcPr>
            <w:tcW w:w="0" w:type="auto"/>
            <w:vAlign w:val="center"/>
          </w:tcPr>
          <w:p w14:paraId="4E5A4CFA"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tc>
        <w:tc>
          <w:tcPr>
            <w:tcW w:w="0" w:type="auto"/>
            <w:vAlign w:val="center"/>
          </w:tcPr>
          <w:p w14:paraId="7947F9EB" w14:textId="77777777" w:rsidR="0021079F" w:rsidRPr="00D93B8F" w:rsidRDefault="0021079F" w:rsidP="00A12F2C">
            <w:pPr>
              <w:spacing w:line="276" w:lineRule="auto"/>
              <w:contextualSpacing/>
              <w:rPr>
                <w:rFonts w:cs="Times New Roman"/>
              </w:rPr>
            </w:pPr>
            <w:r w:rsidRPr="00D93B8F">
              <w:rPr>
                <w:rFonts w:cs="Times New Roman"/>
              </w:rPr>
              <w:t>Количества:</w:t>
            </w:r>
          </w:p>
          <w:p w14:paraId="594BAA2D" w14:textId="77777777" w:rsidR="0021079F" w:rsidRPr="00D93B8F" w:rsidRDefault="0021079F" w:rsidP="00A12F2C">
            <w:pPr>
              <w:spacing w:line="276" w:lineRule="auto"/>
              <w:contextualSpacing/>
              <w:rPr>
                <w:rFonts w:cs="Times New Roman"/>
              </w:rPr>
            </w:pPr>
            <w:r w:rsidRPr="00D93B8F">
              <w:rPr>
                <w:rFonts w:cs="Times New Roman"/>
              </w:rPr>
              <w:t>1. Внесено записей в реестр (за период)</w:t>
            </w:r>
          </w:p>
          <w:p w14:paraId="46CC594A" w14:textId="77777777" w:rsidR="0021079F" w:rsidRPr="00D93B8F" w:rsidRDefault="0021079F" w:rsidP="00A12F2C">
            <w:pPr>
              <w:spacing w:line="276" w:lineRule="auto"/>
              <w:contextualSpacing/>
              <w:rPr>
                <w:rFonts w:cs="Times New Roman"/>
              </w:rPr>
            </w:pPr>
            <w:r w:rsidRPr="00D93B8F">
              <w:rPr>
                <w:rFonts w:cs="Times New Roman"/>
              </w:rPr>
              <w:t>2. Внесено записей в реестр (на конец периода)</w:t>
            </w:r>
          </w:p>
          <w:p w14:paraId="288A36AA" w14:textId="77777777" w:rsidR="0021079F" w:rsidRPr="00D93B8F" w:rsidRDefault="0021079F" w:rsidP="00A12F2C">
            <w:pPr>
              <w:spacing w:line="276" w:lineRule="auto"/>
              <w:contextualSpacing/>
              <w:rPr>
                <w:rFonts w:cs="Times New Roman"/>
              </w:rPr>
            </w:pPr>
            <w:r w:rsidRPr="00D93B8F">
              <w:rPr>
                <w:rFonts w:cs="Times New Roman"/>
              </w:rPr>
              <w:t>3. Направлено уведомлений провайдерам (за период)</w:t>
            </w:r>
          </w:p>
          <w:p w14:paraId="595FD5DF" w14:textId="77777777" w:rsidR="0021079F" w:rsidRPr="00D93B8F" w:rsidRDefault="0021079F" w:rsidP="00A12F2C">
            <w:pPr>
              <w:spacing w:line="276" w:lineRule="auto"/>
              <w:contextualSpacing/>
              <w:rPr>
                <w:rFonts w:cs="Times New Roman"/>
              </w:rPr>
            </w:pPr>
            <w:r w:rsidRPr="00D93B8F">
              <w:rPr>
                <w:rFonts w:cs="Times New Roman"/>
              </w:rPr>
              <w:t>4. Направлено уведомлений провайдерам (на конец периода)</w:t>
            </w:r>
          </w:p>
          <w:p w14:paraId="4C9CBC1B" w14:textId="77777777" w:rsidR="0021079F" w:rsidRPr="00D93B8F" w:rsidRDefault="0021079F" w:rsidP="00A12F2C">
            <w:pPr>
              <w:spacing w:line="276" w:lineRule="auto"/>
              <w:contextualSpacing/>
              <w:rPr>
                <w:rFonts w:cs="Times New Roman"/>
              </w:rPr>
            </w:pPr>
            <w:r w:rsidRPr="00D93B8F">
              <w:rPr>
                <w:rFonts w:cs="Times New Roman"/>
              </w:rPr>
              <w:t>5. Выявлено фактов удаления информации (за период)</w:t>
            </w:r>
          </w:p>
          <w:p w14:paraId="33E92775" w14:textId="77777777" w:rsidR="0021079F" w:rsidRPr="00D93B8F" w:rsidRDefault="0021079F" w:rsidP="00A12F2C">
            <w:pPr>
              <w:spacing w:line="276" w:lineRule="auto"/>
              <w:contextualSpacing/>
              <w:rPr>
                <w:rFonts w:cs="Times New Roman"/>
              </w:rPr>
            </w:pPr>
            <w:r w:rsidRPr="00D93B8F">
              <w:rPr>
                <w:rFonts w:cs="Times New Roman"/>
              </w:rPr>
              <w:t>6. Выявлено фактов удаления информации (на конец периода)</w:t>
            </w:r>
          </w:p>
          <w:p w14:paraId="129B9091" w14:textId="77777777" w:rsidR="0021079F" w:rsidRPr="00D93B8F" w:rsidRDefault="0021079F" w:rsidP="00A12F2C">
            <w:pPr>
              <w:spacing w:line="276" w:lineRule="auto"/>
              <w:contextualSpacing/>
              <w:rPr>
                <w:rFonts w:cs="Times New Roman"/>
              </w:rPr>
            </w:pPr>
            <w:r w:rsidRPr="00D93B8F">
              <w:rPr>
                <w:rFonts w:cs="Times New Roman"/>
              </w:rPr>
              <w:t>7. Выявлено фактов неудаления информации (за период)</w:t>
            </w:r>
          </w:p>
          <w:p w14:paraId="7505D514" w14:textId="77777777" w:rsidR="0021079F" w:rsidRPr="00D93B8F" w:rsidRDefault="0021079F" w:rsidP="00A12F2C">
            <w:pPr>
              <w:spacing w:line="276" w:lineRule="auto"/>
              <w:contextualSpacing/>
              <w:rPr>
                <w:rFonts w:cs="Times New Roman"/>
              </w:rPr>
            </w:pPr>
            <w:r w:rsidRPr="00D93B8F">
              <w:rPr>
                <w:rFonts w:cs="Times New Roman"/>
              </w:rPr>
              <w:t>8. Выявлено фактов неудаления информации (на конец периода)</w:t>
            </w:r>
          </w:p>
          <w:p w14:paraId="7BCC4843" w14:textId="77777777" w:rsidR="0021079F" w:rsidRPr="00D93B8F" w:rsidRDefault="0021079F" w:rsidP="00A12F2C">
            <w:pPr>
              <w:spacing w:line="276" w:lineRule="auto"/>
              <w:contextualSpacing/>
              <w:rPr>
                <w:rFonts w:cs="Times New Roman"/>
              </w:rPr>
            </w:pPr>
            <w:r w:rsidRPr="00D93B8F">
              <w:rPr>
                <w:rFonts w:cs="Times New Roman"/>
              </w:rPr>
              <w:t>9. Всего исключено записей из реестра (за период)</w:t>
            </w:r>
          </w:p>
          <w:p w14:paraId="66FD3709" w14:textId="77777777" w:rsidR="0021079F" w:rsidRPr="00D93B8F" w:rsidRDefault="0021079F" w:rsidP="00A12F2C">
            <w:pPr>
              <w:spacing w:line="276" w:lineRule="auto"/>
              <w:contextualSpacing/>
              <w:rPr>
                <w:rFonts w:cs="Times New Roman"/>
              </w:rPr>
            </w:pPr>
            <w:r w:rsidRPr="00D93B8F">
              <w:rPr>
                <w:rFonts w:cs="Times New Roman"/>
              </w:rPr>
              <w:t>10. Всего исключено записей из реестра (на конец периода)</w:t>
            </w:r>
          </w:p>
        </w:tc>
        <w:tc>
          <w:tcPr>
            <w:tcW w:w="0" w:type="auto"/>
            <w:vAlign w:val="center"/>
          </w:tcPr>
          <w:p w14:paraId="1B35487C"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62A8C52" w14:textId="77777777" w:rsidR="0021079F" w:rsidRPr="00D93B8F" w:rsidRDefault="0021079F" w:rsidP="00A12F2C">
            <w:pPr>
              <w:spacing w:line="276" w:lineRule="auto"/>
              <w:contextualSpacing/>
              <w:rPr>
                <w:rFonts w:cs="Times New Roman"/>
              </w:rPr>
            </w:pPr>
            <w:r w:rsidRPr="00D93B8F">
              <w:rPr>
                <w:rFonts w:cs="Times New Roman"/>
              </w:rPr>
              <w:t xml:space="preserve">2. Есть возможность </w:t>
            </w:r>
            <w:r w:rsidRPr="00D93B8F">
              <w:rPr>
                <w:rStyle w:val="note"/>
                <w:rFonts w:eastAsia="+mn-ea" w:cs="Times New Roman"/>
              </w:rPr>
              <w:t>показывать только те дни, в течение которых в реестр были внесены изменения</w:t>
            </w:r>
          </w:p>
        </w:tc>
      </w:tr>
      <w:tr w:rsidR="00D32FE9" w:rsidRPr="00D93B8F" w14:paraId="64945087" w14:textId="77777777" w:rsidTr="004809AF">
        <w:tc>
          <w:tcPr>
            <w:tcW w:w="0" w:type="auto"/>
            <w:vAlign w:val="center"/>
          </w:tcPr>
          <w:p w14:paraId="443F4985" w14:textId="77777777" w:rsidR="0021079F" w:rsidRPr="00D93B8F" w:rsidRDefault="0021079F" w:rsidP="00A12F2C">
            <w:pPr>
              <w:spacing w:line="276" w:lineRule="auto"/>
              <w:contextualSpacing/>
              <w:rPr>
                <w:rFonts w:cs="Times New Roman"/>
              </w:rPr>
            </w:pPr>
            <w:r w:rsidRPr="00D93B8F">
              <w:rPr>
                <w:rFonts w:cs="Times New Roman"/>
              </w:rPr>
              <w:t>7.5.2.1</w:t>
            </w:r>
          </w:p>
        </w:tc>
        <w:tc>
          <w:tcPr>
            <w:tcW w:w="0" w:type="auto"/>
            <w:vAlign w:val="center"/>
          </w:tcPr>
          <w:p w14:paraId="4AF45971" w14:textId="77777777" w:rsidR="0021079F" w:rsidRPr="00D93B8F" w:rsidRDefault="0021079F" w:rsidP="00A12F2C">
            <w:pPr>
              <w:spacing w:line="276" w:lineRule="auto"/>
              <w:contextualSpacing/>
              <w:rPr>
                <w:rFonts w:cs="Times New Roman"/>
              </w:rPr>
            </w:pPr>
            <w:r w:rsidRPr="00D93B8F">
              <w:rPr>
                <w:rFonts w:cs="Times New Roman"/>
              </w:rPr>
              <w:t xml:space="preserve">Подробная история </w:t>
            </w:r>
            <w:r w:rsidRPr="00D93B8F">
              <w:rPr>
                <w:rFonts w:cs="Times New Roman"/>
              </w:rPr>
              <w:lastRenderedPageBreak/>
              <w:t>ведения реестра</w:t>
            </w:r>
          </w:p>
        </w:tc>
        <w:tc>
          <w:tcPr>
            <w:tcW w:w="0" w:type="auto"/>
            <w:vAlign w:val="center"/>
          </w:tcPr>
          <w:p w14:paraId="1B1833FF"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При переходе из </w:t>
            </w:r>
            <w:r w:rsidRPr="00D93B8F">
              <w:rPr>
                <w:rFonts w:cs="Times New Roman"/>
              </w:rPr>
              <w:lastRenderedPageBreak/>
              <w:t>отчета п.7.5.2 условие накладывается в зависимости от того, на какую дату нажать.</w:t>
            </w:r>
          </w:p>
          <w:p w14:paraId="0A8F7F5A" w14:textId="77777777" w:rsidR="0021079F" w:rsidRPr="00D93B8F" w:rsidRDefault="0021079F" w:rsidP="00A12F2C">
            <w:pPr>
              <w:spacing w:line="276" w:lineRule="auto"/>
              <w:contextualSpacing/>
              <w:rPr>
                <w:rFonts w:cs="Times New Roman"/>
              </w:rPr>
            </w:pPr>
            <w:r w:rsidRPr="00D93B8F">
              <w:rPr>
                <w:rFonts w:cs="Times New Roman"/>
              </w:rPr>
              <w:t>На странице отчета предусмотрен фильтр, который позволяет переопределить изначальную дату:</w:t>
            </w:r>
          </w:p>
          <w:p w14:paraId="3E155EA3"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54DC5CD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Список записей реестра </w:t>
            </w:r>
            <w:r w:rsidRPr="00D93B8F">
              <w:rPr>
                <w:rFonts w:cs="Times New Roman"/>
              </w:rPr>
              <w:lastRenderedPageBreak/>
              <w:t>с указанием для каждой записи информации по действиям с этой записью в указанный период:</w:t>
            </w:r>
          </w:p>
          <w:p w14:paraId="24E39FB2" w14:textId="77777777" w:rsidR="0021079F" w:rsidRPr="00D93B8F" w:rsidRDefault="0021079F" w:rsidP="00A12F2C">
            <w:pPr>
              <w:spacing w:line="276" w:lineRule="auto"/>
              <w:contextualSpacing/>
              <w:rPr>
                <w:rFonts w:cs="Times New Roman"/>
              </w:rPr>
            </w:pPr>
            <w:r w:rsidRPr="00D93B8F">
              <w:rPr>
                <w:rFonts w:cs="Times New Roman"/>
              </w:rPr>
              <w:t>1. Внесена в реестр</w:t>
            </w:r>
          </w:p>
          <w:p w14:paraId="4B722A7B" w14:textId="77777777" w:rsidR="0021079F" w:rsidRPr="00D93B8F" w:rsidRDefault="0021079F" w:rsidP="00A12F2C">
            <w:pPr>
              <w:spacing w:line="276" w:lineRule="auto"/>
              <w:contextualSpacing/>
              <w:rPr>
                <w:rFonts w:cs="Times New Roman"/>
              </w:rPr>
            </w:pPr>
            <w:r w:rsidRPr="00D93B8F">
              <w:rPr>
                <w:rFonts w:cs="Times New Roman"/>
              </w:rPr>
              <w:t>2. Направлено уведомление провайдеру</w:t>
            </w:r>
          </w:p>
          <w:p w14:paraId="75D4A113" w14:textId="77777777" w:rsidR="0021079F" w:rsidRPr="00D93B8F" w:rsidRDefault="0021079F" w:rsidP="00A12F2C">
            <w:pPr>
              <w:spacing w:line="276" w:lineRule="auto"/>
              <w:contextualSpacing/>
              <w:rPr>
                <w:rFonts w:cs="Times New Roman"/>
              </w:rPr>
            </w:pPr>
            <w:r w:rsidRPr="00D93B8F">
              <w:rPr>
                <w:rFonts w:cs="Times New Roman"/>
              </w:rPr>
              <w:t>3. Выявлен факт удаления информации</w:t>
            </w:r>
          </w:p>
          <w:p w14:paraId="7934416C" w14:textId="77777777" w:rsidR="0021079F" w:rsidRPr="00D93B8F" w:rsidRDefault="0021079F" w:rsidP="00A12F2C">
            <w:pPr>
              <w:spacing w:line="276" w:lineRule="auto"/>
              <w:contextualSpacing/>
              <w:rPr>
                <w:rFonts w:cs="Times New Roman"/>
              </w:rPr>
            </w:pPr>
            <w:r w:rsidRPr="00D93B8F">
              <w:rPr>
                <w:rFonts w:cs="Times New Roman"/>
              </w:rPr>
              <w:t>4. Выявлен факт неудаления информации</w:t>
            </w:r>
          </w:p>
          <w:p w14:paraId="64BEBF3F" w14:textId="77777777" w:rsidR="0021079F" w:rsidRPr="00D93B8F" w:rsidRDefault="0021079F" w:rsidP="00A12F2C">
            <w:pPr>
              <w:spacing w:line="276" w:lineRule="auto"/>
              <w:contextualSpacing/>
              <w:rPr>
                <w:rFonts w:cs="Times New Roman"/>
              </w:rPr>
            </w:pPr>
            <w:r w:rsidRPr="00D93B8F">
              <w:rPr>
                <w:rFonts w:cs="Times New Roman"/>
              </w:rPr>
              <w:t>5. Исключена из реестра</w:t>
            </w:r>
          </w:p>
          <w:p w14:paraId="04BBCD33" w14:textId="77777777" w:rsidR="0021079F" w:rsidRPr="00D93B8F" w:rsidRDefault="0021079F" w:rsidP="00A12F2C">
            <w:pPr>
              <w:spacing w:line="276" w:lineRule="auto"/>
              <w:contextualSpacing/>
              <w:rPr>
                <w:rFonts w:cs="Times New Roman"/>
              </w:rPr>
            </w:pPr>
            <w:r w:rsidRPr="00D93B8F">
              <w:rPr>
                <w:rFonts w:cs="Times New Roman"/>
              </w:rPr>
              <w:t>6. Добавлено IP адресов</w:t>
            </w:r>
          </w:p>
          <w:p w14:paraId="33BBD3ED" w14:textId="77777777" w:rsidR="0021079F" w:rsidRPr="00D93B8F" w:rsidRDefault="0021079F" w:rsidP="00A12F2C">
            <w:pPr>
              <w:spacing w:line="276" w:lineRule="auto"/>
              <w:contextualSpacing/>
              <w:rPr>
                <w:rFonts w:cs="Times New Roman"/>
              </w:rPr>
            </w:pPr>
            <w:r w:rsidRPr="00D93B8F">
              <w:rPr>
                <w:rFonts w:cs="Times New Roman"/>
              </w:rPr>
              <w:t>7. Исключено IP адресов</w:t>
            </w:r>
          </w:p>
        </w:tc>
        <w:tc>
          <w:tcPr>
            <w:tcW w:w="0" w:type="auto"/>
            <w:vAlign w:val="center"/>
          </w:tcPr>
          <w:p w14:paraId="47BDFFF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w:t>
            </w:r>
            <w:r w:rsidRPr="00D93B8F">
              <w:rPr>
                <w:rFonts w:cs="Times New Roman"/>
              </w:rPr>
              <w:lastRenderedPageBreak/>
              <w:t>Предусмотрена выгрузка в Excel</w:t>
            </w:r>
          </w:p>
          <w:p w14:paraId="5F128565" w14:textId="77777777" w:rsidR="0021079F" w:rsidRPr="00D93B8F" w:rsidRDefault="0021079F" w:rsidP="00A12F2C">
            <w:pPr>
              <w:spacing w:line="276" w:lineRule="auto"/>
              <w:contextualSpacing/>
              <w:rPr>
                <w:rFonts w:cs="Times New Roman"/>
              </w:rPr>
            </w:pPr>
            <w:r w:rsidRPr="00D93B8F">
              <w:rPr>
                <w:rFonts w:cs="Times New Roman"/>
              </w:rPr>
              <w:t>2. Если диапазон включает всего одну дату (как по умолчанию), рядом с названием отчета появляются стрелочки, позволяющие быстро переходить к предыдущей или следующей дате.</w:t>
            </w:r>
          </w:p>
        </w:tc>
      </w:tr>
      <w:tr w:rsidR="00D32FE9" w:rsidRPr="00D93B8F" w14:paraId="6957C397" w14:textId="77777777" w:rsidTr="004809AF">
        <w:tc>
          <w:tcPr>
            <w:tcW w:w="0" w:type="auto"/>
            <w:vAlign w:val="center"/>
          </w:tcPr>
          <w:p w14:paraId="28E226E8" w14:textId="77777777" w:rsidR="0021079F" w:rsidRPr="00D93B8F" w:rsidRDefault="0021079F" w:rsidP="00A12F2C">
            <w:pPr>
              <w:spacing w:line="276" w:lineRule="auto"/>
              <w:contextualSpacing/>
              <w:rPr>
                <w:rFonts w:cs="Times New Roman"/>
              </w:rPr>
            </w:pPr>
            <w:r w:rsidRPr="00D93B8F">
              <w:rPr>
                <w:rFonts w:cs="Times New Roman"/>
              </w:rPr>
              <w:lastRenderedPageBreak/>
              <w:t>7.5.3</w:t>
            </w:r>
          </w:p>
        </w:tc>
        <w:tc>
          <w:tcPr>
            <w:tcW w:w="0" w:type="auto"/>
            <w:vAlign w:val="center"/>
          </w:tcPr>
          <w:p w14:paraId="06FB6049" w14:textId="77777777" w:rsidR="0021079F" w:rsidRPr="00D93B8F" w:rsidRDefault="0021079F" w:rsidP="00A12F2C">
            <w:pPr>
              <w:spacing w:line="276" w:lineRule="auto"/>
              <w:contextualSpacing/>
              <w:rPr>
                <w:rFonts w:cs="Times New Roman"/>
              </w:rPr>
            </w:pPr>
            <w:r w:rsidRPr="00D93B8F">
              <w:rPr>
                <w:rFonts w:cs="Times New Roman"/>
              </w:rPr>
              <w:t>Текущее состояние реестра</w:t>
            </w:r>
          </w:p>
        </w:tc>
        <w:tc>
          <w:tcPr>
            <w:tcW w:w="0" w:type="auto"/>
            <w:vAlign w:val="center"/>
          </w:tcPr>
          <w:p w14:paraId="74A9875D"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26BAF97E" w14:textId="77777777" w:rsidR="0021079F" w:rsidRPr="00D93B8F" w:rsidRDefault="0021079F" w:rsidP="00A12F2C">
            <w:pPr>
              <w:spacing w:line="276" w:lineRule="auto"/>
              <w:contextualSpacing/>
              <w:rPr>
                <w:rFonts w:cs="Times New Roman"/>
              </w:rPr>
            </w:pPr>
            <w:r w:rsidRPr="00D93B8F">
              <w:rPr>
                <w:rFonts w:cs="Times New Roman"/>
              </w:rPr>
              <w:t>1. Распределение записей по статусам</w:t>
            </w:r>
          </w:p>
          <w:p w14:paraId="6E02103E" w14:textId="77777777" w:rsidR="0021079F" w:rsidRPr="00D93B8F" w:rsidRDefault="0021079F" w:rsidP="00A12F2C">
            <w:pPr>
              <w:spacing w:line="276" w:lineRule="auto"/>
              <w:contextualSpacing/>
              <w:rPr>
                <w:rFonts w:cs="Times New Roman"/>
              </w:rPr>
            </w:pPr>
            <w:r w:rsidRPr="00D93B8F">
              <w:rPr>
                <w:rFonts w:cs="Times New Roman"/>
              </w:rPr>
              <w:t>2. Объем изменений в реестре за последние 10 дней:</w:t>
            </w:r>
          </w:p>
          <w:p w14:paraId="60360093" w14:textId="77777777" w:rsidR="0021079F" w:rsidRPr="00D93B8F" w:rsidRDefault="0021079F" w:rsidP="00A12F2C">
            <w:pPr>
              <w:spacing w:line="276" w:lineRule="auto"/>
              <w:contextualSpacing/>
              <w:rPr>
                <w:rFonts w:cs="Times New Roman"/>
              </w:rPr>
            </w:pPr>
            <w:r w:rsidRPr="00D93B8F">
              <w:rPr>
                <w:rFonts w:cs="Times New Roman"/>
              </w:rPr>
              <w:t>2.1. Количество записей, внесенных в реестр</w:t>
            </w:r>
          </w:p>
          <w:p w14:paraId="12C0F088"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переданных на блокировку</w:t>
            </w:r>
          </w:p>
          <w:p w14:paraId="0ED83ED1" w14:textId="77777777" w:rsidR="0021079F" w:rsidRPr="00D93B8F" w:rsidRDefault="0021079F" w:rsidP="00A12F2C">
            <w:pPr>
              <w:spacing w:line="276" w:lineRule="auto"/>
              <w:contextualSpacing/>
              <w:rPr>
                <w:rFonts w:cs="Times New Roman"/>
              </w:rPr>
            </w:pPr>
            <w:r w:rsidRPr="00D93B8F">
              <w:rPr>
                <w:rFonts w:cs="Times New Roman"/>
              </w:rPr>
              <w:t>2.3. Количество записей, исключенных из реестра</w:t>
            </w:r>
          </w:p>
          <w:p w14:paraId="18EE8E40" w14:textId="77777777" w:rsidR="0021079F" w:rsidRPr="00D93B8F" w:rsidRDefault="0021079F" w:rsidP="00A12F2C">
            <w:pPr>
              <w:spacing w:line="276" w:lineRule="auto"/>
              <w:contextualSpacing/>
              <w:rPr>
                <w:rFonts w:cs="Times New Roman"/>
              </w:rPr>
            </w:pPr>
            <w:r w:rsidRPr="00D93B8F">
              <w:rPr>
                <w:rFonts w:cs="Times New Roman"/>
              </w:rPr>
              <w:t>3. Последние 10 заблокированных записей</w:t>
            </w:r>
          </w:p>
        </w:tc>
        <w:tc>
          <w:tcPr>
            <w:tcW w:w="0" w:type="auto"/>
            <w:vAlign w:val="center"/>
          </w:tcPr>
          <w:p w14:paraId="12D3FB2E" w14:textId="77777777" w:rsidR="0021079F" w:rsidRPr="00D93B8F" w:rsidRDefault="0021079F" w:rsidP="00A12F2C">
            <w:pPr>
              <w:spacing w:line="276" w:lineRule="auto"/>
              <w:contextualSpacing/>
              <w:rPr>
                <w:rFonts w:cs="Times New Roman"/>
              </w:rPr>
            </w:pPr>
            <w:r w:rsidRPr="00D93B8F">
              <w:rPr>
                <w:rFonts w:cs="Times New Roman"/>
              </w:rPr>
              <w:t>Результаты отображаются в табличном и графическом виде</w:t>
            </w:r>
          </w:p>
        </w:tc>
      </w:tr>
      <w:tr w:rsidR="00D32FE9" w:rsidRPr="00D93B8F" w14:paraId="6F487484" w14:textId="77777777" w:rsidTr="004809AF">
        <w:tc>
          <w:tcPr>
            <w:tcW w:w="0" w:type="auto"/>
            <w:vAlign w:val="center"/>
          </w:tcPr>
          <w:p w14:paraId="66F75451" w14:textId="77777777" w:rsidR="0021079F" w:rsidRPr="00D93B8F" w:rsidRDefault="0021079F" w:rsidP="00A12F2C">
            <w:pPr>
              <w:spacing w:line="276" w:lineRule="auto"/>
              <w:contextualSpacing/>
              <w:rPr>
                <w:rFonts w:cs="Times New Roman"/>
              </w:rPr>
            </w:pPr>
            <w:r w:rsidRPr="00D93B8F">
              <w:rPr>
                <w:rFonts w:cs="Times New Roman"/>
              </w:rPr>
              <w:t>7.6</w:t>
            </w:r>
          </w:p>
        </w:tc>
        <w:tc>
          <w:tcPr>
            <w:tcW w:w="0" w:type="auto"/>
            <w:vAlign w:val="center"/>
          </w:tcPr>
          <w:p w14:paraId="396A86CF" w14:textId="77777777" w:rsidR="0021079F" w:rsidRPr="00D93B8F" w:rsidRDefault="0021079F" w:rsidP="00A12F2C">
            <w:pPr>
              <w:spacing w:line="276" w:lineRule="auto"/>
              <w:contextualSpacing/>
              <w:rPr>
                <w:rFonts w:cs="Times New Roman"/>
              </w:rPr>
            </w:pPr>
            <w:r w:rsidRPr="00D93B8F">
              <w:rPr>
                <w:rFonts w:cs="Times New Roman"/>
              </w:rPr>
              <w:t>Отчеты по количеству блокируемых записей (Ревизор)</w:t>
            </w:r>
          </w:p>
        </w:tc>
        <w:tc>
          <w:tcPr>
            <w:tcW w:w="0" w:type="auto"/>
            <w:vAlign w:val="center"/>
          </w:tcPr>
          <w:p w14:paraId="46C295CE" w14:textId="77777777" w:rsidR="0021079F" w:rsidRPr="00D93B8F" w:rsidRDefault="0021079F" w:rsidP="00A12F2C">
            <w:pPr>
              <w:spacing w:line="276" w:lineRule="auto"/>
              <w:contextualSpacing/>
              <w:rPr>
                <w:rFonts w:cs="Times New Roman"/>
              </w:rPr>
            </w:pPr>
          </w:p>
        </w:tc>
        <w:tc>
          <w:tcPr>
            <w:tcW w:w="0" w:type="auto"/>
            <w:vAlign w:val="center"/>
          </w:tcPr>
          <w:p w14:paraId="31F9DB2D" w14:textId="77777777" w:rsidR="0021079F" w:rsidRPr="00D93B8F" w:rsidRDefault="0021079F" w:rsidP="00A12F2C">
            <w:pPr>
              <w:spacing w:line="276" w:lineRule="auto"/>
              <w:contextualSpacing/>
              <w:rPr>
                <w:rFonts w:cs="Times New Roman"/>
              </w:rPr>
            </w:pPr>
          </w:p>
        </w:tc>
        <w:tc>
          <w:tcPr>
            <w:tcW w:w="0" w:type="auto"/>
            <w:vAlign w:val="center"/>
          </w:tcPr>
          <w:p w14:paraId="595A10E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CD5E17C" w14:textId="77777777" w:rsidTr="004809AF">
        <w:tc>
          <w:tcPr>
            <w:tcW w:w="0" w:type="auto"/>
            <w:vAlign w:val="center"/>
          </w:tcPr>
          <w:p w14:paraId="49AAE809" w14:textId="77777777" w:rsidR="0021079F" w:rsidRPr="00D93B8F" w:rsidRDefault="0021079F" w:rsidP="00A12F2C">
            <w:pPr>
              <w:spacing w:line="276" w:lineRule="auto"/>
              <w:contextualSpacing/>
              <w:rPr>
                <w:rFonts w:cs="Times New Roman"/>
              </w:rPr>
            </w:pPr>
            <w:r w:rsidRPr="00D93B8F">
              <w:rPr>
                <w:rFonts w:cs="Times New Roman"/>
              </w:rPr>
              <w:t>7.6.1</w:t>
            </w:r>
          </w:p>
        </w:tc>
        <w:tc>
          <w:tcPr>
            <w:tcW w:w="0" w:type="auto"/>
            <w:vAlign w:val="center"/>
          </w:tcPr>
          <w:p w14:paraId="3C947351" w14:textId="77777777" w:rsidR="0021079F" w:rsidRPr="00D93B8F" w:rsidRDefault="0021079F" w:rsidP="00A12F2C">
            <w:pPr>
              <w:spacing w:line="276" w:lineRule="auto"/>
              <w:contextualSpacing/>
              <w:rPr>
                <w:rFonts w:cs="Times New Roman"/>
              </w:rPr>
            </w:pPr>
            <w:r w:rsidRPr="00D93B8F">
              <w:rPr>
                <w:rFonts w:cs="Times New Roman"/>
              </w:rPr>
              <w:t>Отчет по дням</w:t>
            </w:r>
          </w:p>
        </w:tc>
        <w:tc>
          <w:tcPr>
            <w:tcW w:w="0" w:type="auto"/>
            <w:vAlign w:val="center"/>
          </w:tcPr>
          <w:p w14:paraId="2618C04C" w14:textId="77777777" w:rsidR="0021079F" w:rsidRPr="00D93B8F" w:rsidRDefault="0021079F" w:rsidP="00A12F2C">
            <w:pPr>
              <w:spacing w:line="276" w:lineRule="auto"/>
              <w:contextualSpacing/>
              <w:rPr>
                <w:rFonts w:cs="Times New Roman"/>
              </w:rPr>
            </w:pPr>
            <w:r w:rsidRPr="00D93B8F">
              <w:rPr>
                <w:rFonts w:cs="Times New Roman"/>
              </w:rPr>
              <w:t xml:space="preserve">1. Тип отчета </w:t>
            </w:r>
            <w:r w:rsidRPr="00D93B8F">
              <w:rPr>
                <w:rFonts w:cs="Times New Roman"/>
                <w:i/>
              </w:rPr>
              <w:t>(обязательный, выбор из списка)</w:t>
            </w:r>
          </w:p>
          <w:p w14:paraId="1E95DD3B" w14:textId="77777777" w:rsidR="0021079F" w:rsidRPr="00D93B8F" w:rsidRDefault="0021079F" w:rsidP="00A12F2C">
            <w:pPr>
              <w:spacing w:line="276" w:lineRule="auto"/>
              <w:contextualSpacing/>
              <w:rPr>
                <w:rFonts w:cs="Times New Roman"/>
              </w:rPr>
            </w:pPr>
            <w:r w:rsidRPr="00D93B8F">
              <w:rPr>
                <w:rFonts w:cs="Times New Roman"/>
              </w:rPr>
              <w:t xml:space="preserve">2. Детализация </w:t>
            </w:r>
            <w:r w:rsidRPr="00D93B8F">
              <w:rPr>
                <w:rFonts w:cs="Times New Roman"/>
                <w:i/>
              </w:rPr>
              <w:t>(обязательный, выбор из списка)</w:t>
            </w:r>
          </w:p>
          <w:p w14:paraId="7654EE0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3. Дата </w:t>
            </w:r>
            <w:r w:rsidRPr="00D93B8F">
              <w:rPr>
                <w:rFonts w:cs="Times New Roman"/>
                <w:i/>
              </w:rPr>
              <w:t>(обязательный, дата)</w:t>
            </w:r>
          </w:p>
          <w:p w14:paraId="333D962F" w14:textId="77777777" w:rsidR="0021079F" w:rsidRPr="00D93B8F" w:rsidRDefault="0021079F" w:rsidP="00A12F2C">
            <w:pPr>
              <w:spacing w:line="276" w:lineRule="auto"/>
              <w:contextualSpacing/>
              <w:rPr>
                <w:rFonts w:cs="Times New Roman"/>
              </w:rPr>
            </w:pPr>
            <w:r w:rsidRPr="00D93B8F">
              <w:rPr>
                <w:rFonts w:cs="Times New Roman"/>
              </w:rPr>
              <w:t xml:space="preserve">4. Количество строк на странице </w:t>
            </w:r>
            <w:r w:rsidRPr="00D93B8F">
              <w:rPr>
                <w:rFonts w:cs="Times New Roman"/>
                <w:i/>
              </w:rPr>
              <w:t>(необязательный, строка)</w:t>
            </w:r>
          </w:p>
        </w:tc>
        <w:tc>
          <w:tcPr>
            <w:tcW w:w="0" w:type="auto"/>
            <w:vAlign w:val="center"/>
          </w:tcPr>
          <w:p w14:paraId="5CB74FBB"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Количество операторов связи, фактически оказывающих услугу по предоставлению доступа к сети "Интернет" на </w:t>
            </w:r>
            <w:r w:rsidRPr="00D93B8F">
              <w:rPr>
                <w:rFonts w:cs="Times New Roman"/>
              </w:rPr>
              <w:lastRenderedPageBreak/>
              <w:t>подведомственной территории.</w:t>
            </w:r>
          </w:p>
          <w:p w14:paraId="7F7A9DC9" w14:textId="77777777" w:rsidR="0021079F" w:rsidRPr="00D93B8F" w:rsidRDefault="0021079F" w:rsidP="00A12F2C">
            <w:pPr>
              <w:spacing w:line="276" w:lineRule="auto"/>
              <w:contextualSpacing/>
              <w:rPr>
                <w:rFonts w:cs="Times New Roman"/>
              </w:rPr>
            </w:pPr>
            <w:r w:rsidRPr="00D93B8F">
              <w:rPr>
                <w:rFonts w:cs="Times New Roman"/>
              </w:rPr>
              <w:t>2. Количество операторов связи, не обратившихся за выгрузкой информации из Единого реестра (за отчетный период).</w:t>
            </w:r>
          </w:p>
          <w:p w14:paraId="1E041498" w14:textId="77777777" w:rsidR="0021079F" w:rsidRPr="00D93B8F" w:rsidRDefault="0021079F" w:rsidP="00A12F2C">
            <w:pPr>
              <w:spacing w:line="276" w:lineRule="auto"/>
              <w:contextualSpacing/>
              <w:rPr>
                <w:rFonts w:cs="Times New Roman"/>
              </w:rPr>
            </w:pPr>
            <w:r w:rsidRPr="00D93B8F">
              <w:rPr>
                <w:rFonts w:cs="Times New Roman"/>
              </w:rPr>
              <w:t>3. Результаты проверок блокирования запрещенных ресурсов.</w:t>
            </w:r>
          </w:p>
          <w:p w14:paraId="1D96C657" w14:textId="77777777" w:rsidR="0021079F" w:rsidRPr="00D93B8F" w:rsidRDefault="0021079F" w:rsidP="00A12F2C">
            <w:pPr>
              <w:spacing w:line="276" w:lineRule="auto"/>
              <w:contextualSpacing/>
              <w:rPr>
                <w:rFonts w:cs="Times New Roman"/>
              </w:rPr>
            </w:pPr>
            <w:r w:rsidRPr="00D93B8F">
              <w:rPr>
                <w:rFonts w:cs="Times New Roman"/>
              </w:rPr>
              <w:t>4. Количество незаблокированных операторами связи в установленные сроки запрещенных интернет-ресурсов в разрезе по категории запрещенной информации.</w:t>
            </w:r>
          </w:p>
        </w:tc>
        <w:tc>
          <w:tcPr>
            <w:tcW w:w="0" w:type="auto"/>
            <w:vAlign w:val="center"/>
          </w:tcPr>
          <w:p w14:paraId="3C43B725"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01179338" w14:textId="77777777" w:rsidTr="004809AF">
        <w:tc>
          <w:tcPr>
            <w:tcW w:w="0" w:type="auto"/>
            <w:vAlign w:val="center"/>
          </w:tcPr>
          <w:p w14:paraId="0437F9C3" w14:textId="77777777" w:rsidR="0021079F" w:rsidRPr="00D93B8F" w:rsidRDefault="0021079F" w:rsidP="00A12F2C">
            <w:pPr>
              <w:spacing w:line="276" w:lineRule="auto"/>
              <w:contextualSpacing/>
              <w:rPr>
                <w:rFonts w:cs="Times New Roman"/>
              </w:rPr>
            </w:pPr>
            <w:r w:rsidRPr="00D93B8F">
              <w:rPr>
                <w:rFonts w:cs="Times New Roman"/>
              </w:rPr>
              <w:lastRenderedPageBreak/>
              <w:t>7.6.2</w:t>
            </w:r>
          </w:p>
        </w:tc>
        <w:tc>
          <w:tcPr>
            <w:tcW w:w="0" w:type="auto"/>
            <w:vAlign w:val="center"/>
          </w:tcPr>
          <w:p w14:paraId="72756BA7" w14:textId="77777777" w:rsidR="0021079F" w:rsidRPr="00D93B8F" w:rsidRDefault="0021079F" w:rsidP="00A12F2C">
            <w:pPr>
              <w:spacing w:line="276" w:lineRule="auto"/>
              <w:contextualSpacing/>
              <w:rPr>
                <w:rFonts w:cs="Times New Roman"/>
              </w:rPr>
            </w:pPr>
            <w:r w:rsidRPr="00D93B8F">
              <w:rPr>
                <w:rFonts w:cs="Times New Roman"/>
              </w:rPr>
              <w:t>Отчет по неделям</w:t>
            </w:r>
          </w:p>
        </w:tc>
        <w:tc>
          <w:tcPr>
            <w:tcW w:w="0" w:type="auto"/>
            <w:vAlign w:val="center"/>
          </w:tcPr>
          <w:p w14:paraId="1DAFE041" w14:textId="77777777" w:rsidR="0021079F" w:rsidRPr="00D93B8F" w:rsidRDefault="0021079F" w:rsidP="00A12F2C">
            <w:pPr>
              <w:spacing w:line="276" w:lineRule="auto"/>
              <w:contextualSpacing/>
              <w:rPr>
                <w:rFonts w:cs="Times New Roman"/>
              </w:rPr>
            </w:pPr>
            <w:r w:rsidRPr="00D93B8F">
              <w:rPr>
                <w:rFonts w:cs="Times New Roman"/>
              </w:rPr>
              <w:t xml:space="preserve">1. Тип отчета </w:t>
            </w:r>
            <w:r w:rsidRPr="00D93B8F">
              <w:rPr>
                <w:rFonts w:cs="Times New Roman"/>
                <w:i/>
              </w:rPr>
              <w:t>(обязательный, выбор из списка)</w:t>
            </w:r>
          </w:p>
          <w:p w14:paraId="7F3AD761" w14:textId="77777777" w:rsidR="0021079F" w:rsidRPr="00D93B8F" w:rsidRDefault="0021079F" w:rsidP="00A12F2C">
            <w:pPr>
              <w:spacing w:line="276" w:lineRule="auto"/>
              <w:contextualSpacing/>
              <w:rPr>
                <w:rFonts w:cs="Times New Roman"/>
              </w:rPr>
            </w:pPr>
            <w:r w:rsidRPr="00D93B8F">
              <w:rPr>
                <w:rFonts w:cs="Times New Roman"/>
              </w:rPr>
              <w:t xml:space="preserve">2. Детализация </w:t>
            </w:r>
            <w:r w:rsidRPr="00D93B8F">
              <w:rPr>
                <w:rFonts w:cs="Times New Roman"/>
                <w:i/>
              </w:rPr>
              <w:t>(обязательный, выбор из списка)</w:t>
            </w:r>
          </w:p>
          <w:p w14:paraId="0F65A62B" w14:textId="77777777" w:rsidR="0021079F" w:rsidRPr="00D93B8F" w:rsidRDefault="0021079F" w:rsidP="00A12F2C">
            <w:pPr>
              <w:spacing w:line="276" w:lineRule="auto"/>
              <w:contextualSpacing/>
              <w:rPr>
                <w:rFonts w:cs="Times New Roman"/>
              </w:rPr>
            </w:pPr>
            <w:r w:rsidRPr="00D93B8F">
              <w:rPr>
                <w:rFonts w:cs="Times New Roman"/>
              </w:rPr>
              <w:t xml:space="preserve">3. Дата </w:t>
            </w:r>
            <w:r w:rsidRPr="00D93B8F">
              <w:rPr>
                <w:rFonts w:cs="Times New Roman"/>
                <w:i/>
              </w:rPr>
              <w:t>(обязательный, диапазон дат с/по)</w:t>
            </w:r>
          </w:p>
          <w:p w14:paraId="49A471E6" w14:textId="77777777" w:rsidR="0021079F" w:rsidRPr="00D93B8F" w:rsidRDefault="0021079F" w:rsidP="00A12F2C">
            <w:pPr>
              <w:spacing w:line="276" w:lineRule="auto"/>
              <w:contextualSpacing/>
              <w:rPr>
                <w:rFonts w:cs="Times New Roman"/>
              </w:rPr>
            </w:pPr>
            <w:r w:rsidRPr="00D93B8F">
              <w:rPr>
                <w:rFonts w:cs="Times New Roman"/>
              </w:rPr>
              <w:t xml:space="preserve">4. Количество строк на странице </w:t>
            </w:r>
            <w:r w:rsidRPr="00D93B8F">
              <w:rPr>
                <w:rFonts w:cs="Times New Roman"/>
                <w:i/>
              </w:rPr>
              <w:t>(необязательный, строка)</w:t>
            </w:r>
          </w:p>
        </w:tc>
        <w:tc>
          <w:tcPr>
            <w:tcW w:w="0" w:type="auto"/>
            <w:vAlign w:val="center"/>
          </w:tcPr>
          <w:p w14:paraId="44B259D3" w14:textId="77777777" w:rsidR="0021079F" w:rsidRPr="00D93B8F" w:rsidRDefault="0021079F" w:rsidP="00A12F2C">
            <w:pPr>
              <w:spacing w:line="276" w:lineRule="auto"/>
              <w:contextualSpacing/>
              <w:rPr>
                <w:rFonts w:cs="Times New Roman"/>
              </w:rPr>
            </w:pPr>
            <w:r w:rsidRPr="00D93B8F">
              <w:rPr>
                <w:rFonts w:cs="Times New Roman"/>
              </w:rPr>
              <w:t>1. Количество операторов связи, фактически оказывающих услугу по предоставлению доступа к сети "Интернет" на подведомственной территории.</w:t>
            </w:r>
          </w:p>
          <w:p w14:paraId="092CC241" w14:textId="77777777" w:rsidR="0021079F" w:rsidRPr="00D93B8F" w:rsidRDefault="0021079F" w:rsidP="00A12F2C">
            <w:pPr>
              <w:spacing w:line="276" w:lineRule="auto"/>
              <w:contextualSpacing/>
              <w:rPr>
                <w:rFonts w:cs="Times New Roman"/>
              </w:rPr>
            </w:pPr>
            <w:r w:rsidRPr="00D93B8F">
              <w:rPr>
                <w:rFonts w:cs="Times New Roman"/>
              </w:rPr>
              <w:t>2. Количество операторов связи, не обратившихся за выгрузкой информации из Единого реестра (за отчетный период).</w:t>
            </w:r>
          </w:p>
          <w:p w14:paraId="1524FFD9" w14:textId="77777777" w:rsidR="0021079F" w:rsidRPr="00D93B8F" w:rsidRDefault="0021079F" w:rsidP="00A12F2C">
            <w:pPr>
              <w:spacing w:line="276" w:lineRule="auto"/>
              <w:contextualSpacing/>
              <w:rPr>
                <w:rFonts w:cs="Times New Roman"/>
              </w:rPr>
            </w:pPr>
            <w:r w:rsidRPr="00D93B8F">
              <w:rPr>
                <w:rFonts w:cs="Times New Roman"/>
              </w:rPr>
              <w:t>3. Результаты проверок блокирования запрещенных ресурсов.</w:t>
            </w:r>
          </w:p>
          <w:p w14:paraId="4777DF34" w14:textId="77777777" w:rsidR="0021079F" w:rsidRPr="00D93B8F" w:rsidRDefault="0021079F" w:rsidP="00A12F2C">
            <w:pPr>
              <w:spacing w:line="276" w:lineRule="auto"/>
              <w:contextualSpacing/>
              <w:rPr>
                <w:rFonts w:cs="Times New Roman"/>
              </w:rPr>
            </w:pPr>
            <w:r w:rsidRPr="00D93B8F">
              <w:rPr>
                <w:rFonts w:cs="Times New Roman"/>
              </w:rPr>
              <w:t xml:space="preserve">4. Количество незаблокированных операторами связи в установленные сроки запрещенных интернет-ресурсов в разрезе по </w:t>
            </w:r>
            <w:r w:rsidRPr="00D93B8F">
              <w:rPr>
                <w:rFonts w:cs="Times New Roman"/>
              </w:rPr>
              <w:lastRenderedPageBreak/>
              <w:t>категории запрещенной информации.</w:t>
            </w:r>
          </w:p>
        </w:tc>
        <w:tc>
          <w:tcPr>
            <w:tcW w:w="0" w:type="auto"/>
            <w:vAlign w:val="center"/>
          </w:tcPr>
          <w:p w14:paraId="5CBAB0A5"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53C016AC" w14:textId="77777777" w:rsidTr="004809AF">
        <w:tc>
          <w:tcPr>
            <w:tcW w:w="0" w:type="auto"/>
            <w:vAlign w:val="center"/>
          </w:tcPr>
          <w:p w14:paraId="007786B1" w14:textId="77777777" w:rsidR="0021079F" w:rsidRPr="00D93B8F" w:rsidRDefault="0021079F" w:rsidP="00A12F2C">
            <w:pPr>
              <w:spacing w:line="276" w:lineRule="auto"/>
              <w:contextualSpacing/>
              <w:rPr>
                <w:rFonts w:cs="Times New Roman"/>
              </w:rPr>
            </w:pPr>
            <w:r w:rsidRPr="00D93B8F">
              <w:rPr>
                <w:rFonts w:cs="Times New Roman"/>
              </w:rPr>
              <w:lastRenderedPageBreak/>
              <w:t>7.7</w:t>
            </w:r>
          </w:p>
        </w:tc>
        <w:tc>
          <w:tcPr>
            <w:tcW w:w="0" w:type="auto"/>
            <w:vAlign w:val="center"/>
          </w:tcPr>
          <w:p w14:paraId="0476E263" w14:textId="77777777" w:rsidR="0021079F" w:rsidRPr="00D93B8F" w:rsidRDefault="0021079F" w:rsidP="00A12F2C">
            <w:pPr>
              <w:spacing w:line="276" w:lineRule="auto"/>
              <w:contextualSpacing/>
              <w:rPr>
                <w:rFonts w:cs="Times New Roman"/>
              </w:rPr>
            </w:pPr>
            <w:r w:rsidRPr="00D93B8F">
              <w:rPr>
                <w:rFonts w:cs="Times New Roman"/>
              </w:rPr>
              <w:t>ЕАИС. Отчет о результатах деятельности</w:t>
            </w:r>
          </w:p>
        </w:tc>
        <w:tc>
          <w:tcPr>
            <w:tcW w:w="0" w:type="auto"/>
            <w:vAlign w:val="center"/>
          </w:tcPr>
          <w:p w14:paraId="5FD7A3C6" w14:textId="77777777" w:rsidR="0021079F" w:rsidRPr="00D93B8F" w:rsidRDefault="0021079F" w:rsidP="00A12F2C">
            <w:pPr>
              <w:spacing w:line="276" w:lineRule="auto"/>
              <w:contextualSpacing/>
              <w:rPr>
                <w:rFonts w:cs="Times New Roman"/>
              </w:rPr>
            </w:pPr>
            <w:r w:rsidRPr="00D93B8F">
              <w:rPr>
                <w:rFonts w:cs="Times New Roman"/>
              </w:rPr>
              <w:t xml:space="preserve">1. Дата </w:t>
            </w:r>
            <w:r w:rsidRPr="00D93B8F">
              <w:rPr>
                <w:rFonts w:cs="Times New Roman"/>
                <w:i/>
              </w:rPr>
              <w:t>(обязательный, диапазон дат с/по)</w:t>
            </w:r>
          </w:p>
        </w:tc>
        <w:tc>
          <w:tcPr>
            <w:tcW w:w="0" w:type="auto"/>
            <w:vAlign w:val="center"/>
          </w:tcPr>
          <w:p w14:paraId="6EB2D025" w14:textId="77777777" w:rsidR="0021079F" w:rsidRPr="00D93B8F" w:rsidRDefault="0021079F" w:rsidP="00A12F2C">
            <w:pPr>
              <w:spacing w:line="276" w:lineRule="auto"/>
              <w:contextualSpacing/>
              <w:rPr>
                <w:rFonts w:cs="Times New Roman"/>
              </w:rPr>
            </w:pPr>
            <w:r w:rsidRPr="00D93B8F">
              <w:rPr>
                <w:rFonts w:cs="Times New Roman"/>
              </w:rPr>
              <w:t>1. Новые сообщения:</w:t>
            </w:r>
          </w:p>
          <w:p w14:paraId="5CE80DC8" w14:textId="77777777" w:rsidR="0021079F" w:rsidRPr="00D93B8F" w:rsidRDefault="0021079F" w:rsidP="00A12F2C">
            <w:pPr>
              <w:spacing w:line="276" w:lineRule="auto"/>
              <w:contextualSpacing/>
              <w:rPr>
                <w:rFonts w:cs="Times New Roman"/>
              </w:rPr>
            </w:pPr>
            <w:r w:rsidRPr="00D93B8F">
              <w:rPr>
                <w:rFonts w:cs="Times New Roman"/>
              </w:rPr>
              <w:t>1.1. Количество поступивших сообщений</w:t>
            </w:r>
          </w:p>
          <w:p w14:paraId="4D6592B0" w14:textId="77777777" w:rsidR="0021079F" w:rsidRPr="00D93B8F" w:rsidRDefault="0021079F" w:rsidP="00A12F2C">
            <w:pPr>
              <w:spacing w:line="276" w:lineRule="auto"/>
              <w:contextualSpacing/>
              <w:rPr>
                <w:rFonts w:cs="Times New Roman"/>
              </w:rPr>
            </w:pPr>
            <w:r w:rsidRPr="00D93B8F">
              <w:rPr>
                <w:rFonts w:cs="Times New Roman"/>
              </w:rPr>
              <w:t>1.2. Количество обработанных сообщений</w:t>
            </w:r>
          </w:p>
          <w:p w14:paraId="4CB94C65" w14:textId="77777777" w:rsidR="0021079F" w:rsidRPr="00D93B8F" w:rsidRDefault="0021079F" w:rsidP="00A12F2C">
            <w:pPr>
              <w:spacing w:line="276" w:lineRule="auto"/>
              <w:contextualSpacing/>
              <w:rPr>
                <w:rFonts w:cs="Times New Roman"/>
              </w:rPr>
            </w:pPr>
            <w:r w:rsidRPr="00D93B8F">
              <w:rPr>
                <w:rFonts w:cs="Times New Roman"/>
              </w:rPr>
              <w:t>1.3. Количество отклоненных сообщений</w:t>
            </w:r>
          </w:p>
          <w:p w14:paraId="7BB48C17" w14:textId="77777777" w:rsidR="0021079F" w:rsidRPr="00D93B8F" w:rsidRDefault="0021079F" w:rsidP="00A12F2C">
            <w:pPr>
              <w:spacing w:line="276" w:lineRule="auto"/>
              <w:contextualSpacing/>
              <w:rPr>
                <w:rFonts w:cs="Times New Roman"/>
              </w:rPr>
            </w:pPr>
            <w:r w:rsidRPr="00D93B8F">
              <w:rPr>
                <w:rFonts w:cs="Times New Roman"/>
              </w:rPr>
              <w:t>1.4. Сообщения, направленные в уполномоченный орган</w:t>
            </w:r>
          </w:p>
          <w:p w14:paraId="586F408C" w14:textId="77777777" w:rsidR="0021079F" w:rsidRPr="00D93B8F" w:rsidRDefault="0021079F" w:rsidP="00A12F2C">
            <w:pPr>
              <w:spacing w:line="276" w:lineRule="auto"/>
              <w:contextualSpacing/>
              <w:rPr>
                <w:rFonts w:cs="Times New Roman"/>
              </w:rPr>
            </w:pPr>
            <w:r w:rsidRPr="00D93B8F">
              <w:rPr>
                <w:rFonts w:cs="Times New Roman"/>
              </w:rPr>
              <w:t>1.5. Количество положительных решений</w:t>
            </w:r>
          </w:p>
          <w:p w14:paraId="3F0C0DCE" w14:textId="77777777" w:rsidR="0021079F" w:rsidRPr="00D93B8F" w:rsidRDefault="0021079F" w:rsidP="00A12F2C">
            <w:pPr>
              <w:spacing w:line="276" w:lineRule="auto"/>
              <w:contextualSpacing/>
              <w:rPr>
                <w:rFonts w:cs="Times New Roman"/>
              </w:rPr>
            </w:pPr>
            <w:r w:rsidRPr="00D93B8F">
              <w:rPr>
                <w:rFonts w:cs="Times New Roman"/>
              </w:rPr>
              <w:t>2. Судебные решения:</w:t>
            </w:r>
          </w:p>
          <w:p w14:paraId="4C7A7499" w14:textId="77777777" w:rsidR="0021079F" w:rsidRPr="00D93B8F" w:rsidRDefault="0021079F" w:rsidP="00A12F2C">
            <w:pPr>
              <w:spacing w:line="276" w:lineRule="auto"/>
              <w:contextualSpacing/>
              <w:rPr>
                <w:rFonts w:cs="Times New Roman"/>
              </w:rPr>
            </w:pPr>
            <w:r w:rsidRPr="00D93B8F">
              <w:rPr>
                <w:rFonts w:cs="Times New Roman"/>
              </w:rPr>
              <w:t>2.1. Количество обработанных судебных решений</w:t>
            </w:r>
          </w:p>
          <w:p w14:paraId="10D7E67B" w14:textId="77777777" w:rsidR="0021079F" w:rsidRPr="00D93B8F" w:rsidRDefault="0021079F" w:rsidP="00A12F2C">
            <w:pPr>
              <w:spacing w:line="276" w:lineRule="auto"/>
              <w:contextualSpacing/>
              <w:rPr>
                <w:rFonts w:cs="Times New Roman"/>
              </w:rPr>
            </w:pPr>
            <w:r w:rsidRPr="00D93B8F">
              <w:rPr>
                <w:rFonts w:cs="Times New Roman"/>
              </w:rPr>
              <w:t>2.2. Количество записей, внесенных в Реестр на основании судебных решений</w:t>
            </w:r>
          </w:p>
          <w:p w14:paraId="45B1A871" w14:textId="77777777" w:rsidR="0021079F" w:rsidRPr="00D93B8F" w:rsidRDefault="0021079F" w:rsidP="00A12F2C">
            <w:pPr>
              <w:spacing w:line="276" w:lineRule="auto"/>
              <w:contextualSpacing/>
              <w:rPr>
                <w:rFonts w:cs="Times New Roman"/>
              </w:rPr>
            </w:pPr>
            <w:r w:rsidRPr="00D93B8F">
              <w:rPr>
                <w:rFonts w:cs="Times New Roman"/>
              </w:rPr>
              <w:t>2.3. Количество заблокированных записей по судебным решениям</w:t>
            </w:r>
          </w:p>
          <w:p w14:paraId="4B97D3E3" w14:textId="77777777" w:rsidR="0021079F" w:rsidRPr="00D93B8F" w:rsidRDefault="0021079F" w:rsidP="00A12F2C">
            <w:pPr>
              <w:spacing w:line="276" w:lineRule="auto"/>
              <w:contextualSpacing/>
              <w:rPr>
                <w:rFonts w:cs="Times New Roman"/>
              </w:rPr>
            </w:pPr>
            <w:r w:rsidRPr="00D93B8F">
              <w:rPr>
                <w:rFonts w:cs="Times New Roman"/>
              </w:rPr>
              <w:t>2.4. Количество исключенных из реестра записей по судебным решениям</w:t>
            </w:r>
          </w:p>
          <w:p w14:paraId="1AA88754" w14:textId="77777777" w:rsidR="0021079F" w:rsidRPr="00D93B8F" w:rsidRDefault="0021079F" w:rsidP="00A12F2C">
            <w:pPr>
              <w:spacing w:line="276" w:lineRule="auto"/>
              <w:contextualSpacing/>
              <w:rPr>
                <w:rFonts w:cs="Times New Roman"/>
              </w:rPr>
            </w:pPr>
            <w:r w:rsidRPr="00D93B8F">
              <w:rPr>
                <w:rFonts w:cs="Times New Roman"/>
              </w:rPr>
              <w:t>2.5. Количество разблокированных записей по судебным решениям</w:t>
            </w:r>
          </w:p>
          <w:p w14:paraId="4E5C6F84" w14:textId="77777777" w:rsidR="0021079F" w:rsidRPr="00D93B8F" w:rsidRDefault="0021079F" w:rsidP="00A12F2C">
            <w:pPr>
              <w:spacing w:line="276" w:lineRule="auto"/>
              <w:contextualSpacing/>
              <w:rPr>
                <w:rFonts w:cs="Times New Roman"/>
              </w:rPr>
            </w:pPr>
            <w:r w:rsidRPr="00D93B8F">
              <w:rPr>
                <w:rFonts w:cs="Times New Roman"/>
              </w:rPr>
              <w:t>3. Реестр:</w:t>
            </w:r>
          </w:p>
          <w:p w14:paraId="4B2EF82A" w14:textId="77777777" w:rsidR="0021079F" w:rsidRPr="00D93B8F" w:rsidRDefault="0021079F" w:rsidP="00A12F2C">
            <w:pPr>
              <w:spacing w:line="276" w:lineRule="auto"/>
              <w:contextualSpacing/>
              <w:rPr>
                <w:rFonts w:cs="Times New Roman"/>
              </w:rPr>
            </w:pPr>
            <w:r w:rsidRPr="00D93B8F">
              <w:rPr>
                <w:rFonts w:cs="Times New Roman"/>
              </w:rPr>
              <w:t>3.1. Количество внесенных записей в реестр</w:t>
            </w:r>
          </w:p>
          <w:p w14:paraId="63F33B99" w14:textId="77777777" w:rsidR="0021079F" w:rsidRPr="00D93B8F" w:rsidRDefault="0021079F" w:rsidP="00A12F2C">
            <w:pPr>
              <w:spacing w:line="276" w:lineRule="auto"/>
              <w:contextualSpacing/>
              <w:rPr>
                <w:rFonts w:cs="Times New Roman"/>
              </w:rPr>
            </w:pPr>
            <w:r w:rsidRPr="00D93B8F">
              <w:rPr>
                <w:rFonts w:cs="Times New Roman"/>
              </w:rPr>
              <w:t>3.2. Количество исключенных записей из реестра</w:t>
            </w:r>
          </w:p>
          <w:p w14:paraId="05423C58" w14:textId="77777777" w:rsidR="0021079F" w:rsidRPr="00D93B8F" w:rsidRDefault="0021079F" w:rsidP="00A12F2C">
            <w:pPr>
              <w:spacing w:line="276" w:lineRule="auto"/>
              <w:contextualSpacing/>
              <w:rPr>
                <w:rFonts w:cs="Times New Roman"/>
              </w:rPr>
            </w:pPr>
            <w:r w:rsidRPr="00D93B8F">
              <w:rPr>
                <w:rFonts w:cs="Times New Roman"/>
              </w:rPr>
              <w:lastRenderedPageBreak/>
              <w:t>3.3. Количество разблокированных записей из реестра</w:t>
            </w:r>
          </w:p>
          <w:p w14:paraId="5911B4B0" w14:textId="77777777" w:rsidR="0021079F" w:rsidRPr="00D93B8F" w:rsidRDefault="0021079F" w:rsidP="00A12F2C">
            <w:pPr>
              <w:spacing w:line="276" w:lineRule="auto"/>
              <w:contextualSpacing/>
              <w:rPr>
                <w:rFonts w:cs="Times New Roman"/>
              </w:rPr>
            </w:pPr>
            <w:r w:rsidRPr="00D93B8F">
              <w:rPr>
                <w:rFonts w:cs="Times New Roman"/>
              </w:rPr>
              <w:t>3.4. Количество записей, по которым доступ был заблокирован</w:t>
            </w:r>
          </w:p>
          <w:p w14:paraId="174DB109" w14:textId="77777777" w:rsidR="0021079F" w:rsidRPr="00D93B8F" w:rsidRDefault="0021079F" w:rsidP="00A12F2C">
            <w:pPr>
              <w:spacing w:line="276" w:lineRule="auto"/>
              <w:contextualSpacing/>
              <w:rPr>
                <w:rFonts w:cs="Times New Roman"/>
              </w:rPr>
            </w:pPr>
            <w:r w:rsidRPr="00D93B8F">
              <w:rPr>
                <w:rFonts w:cs="Times New Roman"/>
              </w:rPr>
              <w:t>3.5. Количество актуализированных IP адресов</w:t>
            </w:r>
          </w:p>
          <w:p w14:paraId="1A8D6BBB" w14:textId="77777777" w:rsidR="0021079F" w:rsidRPr="00D93B8F" w:rsidRDefault="0021079F" w:rsidP="00A12F2C">
            <w:pPr>
              <w:spacing w:line="276" w:lineRule="auto"/>
              <w:contextualSpacing/>
              <w:rPr>
                <w:rFonts w:cs="Times New Roman"/>
              </w:rPr>
            </w:pPr>
            <w:r w:rsidRPr="00D93B8F">
              <w:rPr>
                <w:rFonts w:cs="Times New Roman"/>
              </w:rPr>
              <w:t>4. Общие (без учета периода):</w:t>
            </w:r>
          </w:p>
          <w:p w14:paraId="3E6AA705" w14:textId="77777777" w:rsidR="0021079F" w:rsidRPr="00D93B8F" w:rsidRDefault="0021079F" w:rsidP="00A12F2C">
            <w:pPr>
              <w:spacing w:line="276" w:lineRule="auto"/>
              <w:contextualSpacing/>
              <w:rPr>
                <w:rFonts w:cs="Times New Roman"/>
              </w:rPr>
            </w:pPr>
            <w:r w:rsidRPr="00D93B8F">
              <w:rPr>
                <w:rFonts w:cs="Times New Roman"/>
              </w:rPr>
              <w:t>4.1. Количество записей реестра, внесенных в ЧС</w:t>
            </w:r>
          </w:p>
          <w:p w14:paraId="1C964C9A" w14:textId="77777777" w:rsidR="0021079F" w:rsidRPr="00D93B8F" w:rsidRDefault="0021079F" w:rsidP="00A12F2C">
            <w:pPr>
              <w:spacing w:line="276" w:lineRule="auto"/>
              <w:contextualSpacing/>
              <w:rPr>
                <w:rFonts w:cs="Times New Roman"/>
              </w:rPr>
            </w:pPr>
            <w:r w:rsidRPr="00D93B8F">
              <w:rPr>
                <w:rFonts w:cs="Times New Roman"/>
              </w:rPr>
              <w:t>4.2. Количество уникальных блокируемых IP адресов</w:t>
            </w:r>
          </w:p>
          <w:p w14:paraId="4D0564FE" w14:textId="77777777" w:rsidR="0021079F" w:rsidRPr="00D93B8F" w:rsidRDefault="0021079F" w:rsidP="00A12F2C">
            <w:pPr>
              <w:spacing w:line="276" w:lineRule="auto"/>
              <w:contextualSpacing/>
              <w:rPr>
                <w:rFonts w:cs="Times New Roman"/>
              </w:rPr>
            </w:pPr>
            <w:r w:rsidRPr="00D93B8F">
              <w:rPr>
                <w:rFonts w:cs="Times New Roman"/>
              </w:rPr>
              <w:t>4.3. Количество записей реестра в статусе "Уведомление отправлено"</w:t>
            </w:r>
          </w:p>
          <w:p w14:paraId="63005530" w14:textId="77777777" w:rsidR="0021079F" w:rsidRPr="00D93B8F" w:rsidRDefault="0021079F" w:rsidP="00A12F2C">
            <w:pPr>
              <w:spacing w:line="276" w:lineRule="auto"/>
              <w:contextualSpacing/>
              <w:rPr>
                <w:rFonts w:cs="Times New Roman"/>
              </w:rPr>
            </w:pPr>
            <w:r w:rsidRPr="00D93B8F">
              <w:rPr>
                <w:rFonts w:cs="Times New Roman"/>
              </w:rPr>
              <w:t>4.4. Количество записей реестра на мониторинге</w:t>
            </w:r>
          </w:p>
        </w:tc>
        <w:tc>
          <w:tcPr>
            <w:tcW w:w="0" w:type="auto"/>
            <w:vAlign w:val="center"/>
          </w:tcPr>
          <w:p w14:paraId="1ED10861"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возможность выбора отображаемых показателей.</w:t>
            </w:r>
          </w:p>
          <w:p w14:paraId="543B20F7" w14:textId="77777777" w:rsidR="0021079F" w:rsidRPr="00D93B8F" w:rsidRDefault="0021079F" w:rsidP="00A12F2C">
            <w:pPr>
              <w:spacing w:line="276" w:lineRule="auto"/>
              <w:contextualSpacing/>
              <w:rPr>
                <w:rFonts w:cs="Times New Roman"/>
              </w:rPr>
            </w:pPr>
            <w:r w:rsidRPr="00D93B8F">
              <w:rPr>
                <w:rFonts w:cs="Times New Roman"/>
              </w:rPr>
              <w:t>2. Предусмотрена возможность выбора измерений, по которым производится разрез.</w:t>
            </w:r>
          </w:p>
          <w:p w14:paraId="7B6C989E" w14:textId="77777777" w:rsidR="0021079F" w:rsidRPr="00D93B8F" w:rsidRDefault="0021079F" w:rsidP="00A12F2C">
            <w:pPr>
              <w:spacing w:line="276" w:lineRule="auto"/>
              <w:contextualSpacing/>
              <w:rPr>
                <w:rFonts w:cs="Times New Roman"/>
              </w:rPr>
            </w:pPr>
            <w:r w:rsidRPr="00D93B8F">
              <w:rPr>
                <w:rFonts w:cs="Times New Roman"/>
              </w:rPr>
              <w:t>3. Предусмотрена возможность выбора вида отображения - табличное или графическое</w:t>
            </w:r>
          </w:p>
          <w:p w14:paraId="1027CD07" w14:textId="77777777" w:rsidR="0021079F" w:rsidRPr="00D93B8F" w:rsidRDefault="0021079F" w:rsidP="00A12F2C">
            <w:pPr>
              <w:spacing w:line="276" w:lineRule="auto"/>
              <w:contextualSpacing/>
              <w:rPr>
                <w:rFonts w:cs="Times New Roman"/>
              </w:rPr>
            </w:pPr>
            <w:r w:rsidRPr="00D93B8F">
              <w:rPr>
                <w:rFonts w:cs="Times New Roman"/>
              </w:rPr>
              <w:t>4. Предусмотрена выгрузка в Excel</w:t>
            </w:r>
          </w:p>
          <w:p w14:paraId="61F1411C" w14:textId="77777777" w:rsidR="0021079F" w:rsidRPr="00D93B8F" w:rsidRDefault="0021079F" w:rsidP="00A12F2C">
            <w:pPr>
              <w:spacing w:line="276" w:lineRule="auto"/>
              <w:contextualSpacing/>
              <w:rPr>
                <w:rFonts w:cs="Times New Roman"/>
              </w:rPr>
            </w:pPr>
            <w:r w:rsidRPr="00D93B8F">
              <w:rPr>
                <w:rFonts w:cs="Times New Roman"/>
              </w:rPr>
              <w:t xml:space="preserve">5. Предусмотрена выгрузка в </w:t>
            </w:r>
            <w:r w:rsidRPr="00D93B8F">
              <w:rPr>
                <w:rFonts w:cs="Times New Roman"/>
                <w:lang w:val="en-US"/>
              </w:rPr>
              <w:t>docx</w:t>
            </w:r>
          </w:p>
          <w:p w14:paraId="7F5BB884" w14:textId="77777777" w:rsidR="0021079F" w:rsidRPr="00D93B8F" w:rsidRDefault="0021079F" w:rsidP="00A12F2C">
            <w:pPr>
              <w:spacing w:line="276" w:lineRule="auto"/>
              <w:contextualSpacing/>
              <w:rPr>
                <w:rFonts w:cs="Times New Roman"/>
              </w:rPr>
            </w:pPr>
            <w:r w:rsidRPr="00D93B8F">
              <w:rPr>
                <w:rFonts w:cs="Times New Roman"/>
              </w:rPr>
              <w:t>6. Предусмотрена возможность редактирования списка крупных ресурсов</w:t>
            </w:r>
          </w:p>
          <w:p w14:paraId="7CC2AEFD" w14:textId="77777777" w:rsidR="0021079F" w:rsidRPr="00D93B8F" w:rsidRDefault="0021079F" w:rsidP="00A12F2C">
            <w:pPr>
              <w:spacing w:line="276" w:lineRule="auto"/>
              <w:contextualSpacing/>
              <w:rPr>
                <w:rFonts w:cs="Times New Roman"/>
              </w:rPr>
            </w:pPr>
            <w:r w:rsidRPr="00D93B8F">
              <w:rPr>
                <w:rFonts w:cs="Times New Roman"/>
              </w:rPr>
              <w:t xml:space="preserve">7. Предусмотрена возможность сохранения отчета в виде шаблона, а также редактирования </w:t>
            </w:r>
            <w:r w:rsidRPr="00D93B8F">
              <w:rPr>
                <w:rFonts w:cs="Times New Roman"/>
              </w:rPr>
              <w:lastRenderedPageBreak/>
              <w:t>списка шаблонов</w:t>
            </w:r>
          </w:p>
        </w:tc>
      </w:tr>
      <w:tr w:rsidR="00D32FE9" w:rsidRPr="00D93B8F" w14:paraId="4CE743C0" w14:textId="77777777" w:rsidTr="004809AF">
        <w:tc>
          <w:tcPr>
            <w:tcW w:w="0" w:type="auto"/>
            <w:vAlign w:val="center"/>
          </w:tcPr>
          <w:p w14:paraId="0B329A95" w14:textId="77777777" w:rsidR="0021079F" w:rsidRPr="00D93B8F" w:rsidRDefault="0021079F" w:rsidP="00A12F2C">
            <w:pPr>
              <w:spacing w:line="276" w:lineRule="auto"/>
              <w:contextualSpacing/>
              <w:rPr>
                <w:rFonts w:cs="Times New Roman"/>
              </w:rPr>
            </w:pPr>
            <w:r w:rsidRPr="00D93B8F">
              <w:rPr>
                <w:rFonts w:cs="Times New Roman"/>
              </w:rPr>
              <w:lastRenderedPageBreak/>
              <w:t>7.8</w:t>
            </w:r>
          </w:p>
        </w:tc>
        <w:tc>
          <w:tcPr>
            <w:tcW w:w="0" w:type="auto"/>
            <w:vAlign w:val="center"/>
          </w:tcPr>
          <w:p w14:paraId="2F60EE4B" w14:textId="77777777" w:rsidR="0021079F" w:rsidRPr="00D93B8F" w:rsidRDefault="0021079F" w:rsidP="00A12F2C">
            <w:pPr>
              <w:spacing w:line="276" w:lineRule="auto"/>
              <w:contextualSpacing/>
              <w:rPr>
                <w:rFonts w:cs="Times New Roman"/>
              </w:rPr>
            </w:pPr>
            <w:r w:rsidRPr="00D93B8F">
              <w:rPr>
                <w:rFonts w:cs="Times New Roman"/>
              </w:rPr>
              <w:t>Реестр владельцев ресурсов</w:t>
            </w:r>
          </w:p>
        </w:tc>
        <w:tc>
          <w:tcPr>
            <w:tcW w:w="0" w:type="auto"/>
            <w:vAlign w:val="center"/>
          </w:tcPr>
          <w:p w14:paraId="34A27482" w14:textId="77777777" w:rsidR="0021079F" w:rsidRPr="00D93B8F" w:rsidRDefault="0021079F" w:rsidP="00A12F2C">
            <w:pPr>
              <w:spacing w:line="276" w:lineRule="auto"/>
              <w:contextualSpacing/>
              <w:rPr>
                <w:rFonts w:cs="Times New Roman"/>
              </w:rPr>
            </w:pPr>
            <w:r w:rsidRPr="00D93B8F">
              <w:rPr>
                <w:rFonts w:cs="Times New Roman"/>
              </w:rPr>
              <w:t xml:space="preserve">1. ID владельца </w:t>
            </w:r>
            <w:r w:rsidRPr="00D93B8F">
              <w:rPr>
                <w:rFonts w:cs="Times New Roman"/>
                <w:i/>
              </w:rPr>
              <w:t>(необязательный, строка)</w:t>
            </w:r>
          </w:p>
          <w:p w14:paraId="575C8115" w14:textId="77777777" w:rsidR="0021079F" w:rsidRPr="00D93B8F" w:rsidRDefault="0021079F" w:rsidP="00A12F2C">
            <w:pPr>
              <w:spacing w:line="276" w:lineRule="auto"/>
              <w:contextualSpacing/>
              <w:rPr>
                <w:rFonts w:cs="Times New Roman"/>
              </w:rPr>
            </w:pPr>
            <w:r w:rsidRPr="00D93B8F">
              <w:rPr>
                <w:rFonts w:cs="Times New Roman"/>
              </w:rPr>
              <w:t xml:space="preserve">2. Наименование владельца </w:t>
            </w:r>
            <w:r w:rsidRPr="00D93B8F">
              <w:rPr>
                <w:rFonts w:cs="Times New Roman"/>
                <w:i/>
              </w:rPr>
              <w:t>(необязательный, строка)</w:t>
            </w:r>
          </w:p>
          <w:p w14:paraId="12D0E503" w14:textId="77777777" w:rsidR="0021079F" w:rsidRPr="00D93B8F" w:rsidRDefault="0021079F" w:rsidP="00A12F2C">
            <w:pPr>
              <w:spacing w:line="276" w:lineRule="auto"/>
              <w:contextualSpacing/>
              <w:rPr>
                <w:rFonts w:cs="Times New Roman"/>
              </w:rPr>
            </w:pPr>
            <w:r w:rsidRPr="00D93B8F">
              <w:rPr>
                <w:rFonts w:cs="Times New Roman"/>
              </w:rPr>
              <w:t xml:space="preserve">3. ИНН владельца </w:t>
            </w:r>
            <w:r w:rsidRPr="00D93B8F">
              <w:rPr>
                <w:rFonts w:cs="Times New Roman"/>
                <w:i/>
              </w:rPr>
              <w:t>(необязательный, строка)</w:t>
            </w:r>
          </w:p>
          <w:p w14:paraId="72EE6A85" w14:textId="77777777" w:rsidR="0021079F" w:rsidRPr="00D93B8F" w:rsidRDefault="0021079F" w:rsidP="00A12F2C">
            <w:pPr>
              <w:spacing w:line="276" w:lineRule="auto"/>
              <w:contextualSpacing/>
              <w:rPr>
                <w:rFonts w:cs="Times New Roman"/>
              </w:rPr>
            </w:pPr>
            <w:r w:rsidRPr="00D93B8F">
              <w:rPr>
                <w:rFonts w:cs="Times New Roman"/>
              </w:rPr>
              <w:t xml:space="preserve">4. ОГРН владельца </w:t>
            </w:r>
            <w:r w:rsidRPr="00D93B8F">
              <w:rPr>
                <w:rFonts w:cs="Times New Roman"/>
                <w:i/>
              </w:rPr>
              <w:t>(необязательный, строка)</w:t>
            </w:r>
          </w:p>
          <w:p w14:paraId="3F7966A1" w14:textId="77777777" w:rsidR="0021079F" w:rsidRPr="00D93B8F" w:rsidRDefault="0021079F" w:rsidP="00A12F2C">
            <w:pPr>
              <w:spacing w:line="276" w:lineRule="auto"/>
              <w:contextualSpacing/>
              <w:rPr>
                <w:rFonts w:cs="Times New Roman"/>
              </w:rPr>
            </w:pPr>
            <w:r w:rsidRPr="00D93B8F">
              <w:rPr>
                <w:rFonts w:cs="Times New Roman"/>
              </w:rPr>
              <w:t xml:space="preserve">5. СНИЛС владельца </w:t>
            </w:r>
            <w:r w:rsidRPr="00D93B8F">
              <w:rPr>
                <w:rFonts w:cs="Times New Roman"/>
                <w:i/>
              </w:rPr>
              <w:t>(необязательный, строка)</w:t>
            </w:r>
          </w:p>
          <w:p w14:paraId="2F630123" w14:textId="77777777" w:rsidR="0021079F" w:rsidRPr="00D93B8F" w:rsidRDefault="0021079F" w:rsidP="00A12F2C">
            <w:pPr>
              <w:spacing w:line="276" w:lineRule="auto"/>
              <w:contextualSpacing/>
              <w:rPr>
                <w:rFonts w:cs="Times New Roman"/>
              </w:rPr>
            </w:pPr>
            <w:r w:rsidRPr="00D93B8F">
              <w:rPr>
                <w:rFonts w:cs="Times New Roman"/>
              </w:rPr>
              <w:t xml:space="preserve">6. Тип владельца </w:t>
            </w:r>
            <w:r w:rsidRPr="00D93B8F">
              <w:rPr>
                <w:rFonts w:cs="Times New Roman"/>
                <w:i/>
              </w:rPr>
              <w:t xml:space="preserve">(необязательный, </w:t>
            </w:r>
            <w:r w:rsidRPr="00D93B8F">
              <w:rPr>
                <w:rFonts w:cs="Times New Roman"/>
                <w:i/>
              </w:rPr>
              <w:lastRenderedPageBreak/>
              <w:t>выбор из списка)</w:t>
            </w:r>
          </w:p>
          <w:p w14:paraId="042F5C9B" w14:textId="77777777" w:rsidR="0021079F" w:rsidRPr="00D93B8F" w:rsidRDefault="0021079F" w:rsidP="00A12F2C">
            <w:pPr>
              <w:spacing w:line="276" w:lineRule="auto"/>
              <w:contextualSpacing/>
              <w:rPr>
                <w:rFonts w:cs="Times New Roman"/>
              </w:rPr>
            </w:pPr>
            <w:r w:rsidRPr="00D93B8F">
              <w:rPr>
                <w:rFonts w:cs="Times New Roman"/>
              </w:rPr>
              <w:t xml:space="preserve">7. Количество строк на странице </w:t>
            </w:r>
            <w:r w:rsidRPr="00D93B8F">
              <w:rPr>
                <w:rFonts w:cs="Times New Roman"/>
                <w:i/>
              </w:rPr>
              <w:t>(необязательный, строка)</w:t>
            </w:r>
          </w:p>
        </w:tc>
        <w:tc>
          <w:tcPr>
            <w:tcW w:w="0" w:type="auto"/>
            <w:vAlign w:val="center"/>
          </w:tcPr>
          <w:p w14:paraId="28006553"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владельцев интернет-ресурсов</w:t>
            </w:r>
          </w:p>
        </w:tc>
        <w:tc>
          <w:tcPr>
            <w:tcW w:w="0" w:type="auto"/>
            <w:vAlign w:val="center"/>
          </w:tcPr>
          <w:p w14:paraId="323BF1C7" w14:textId="77777777" w:rsidR="0021079F" w:rsidRPr="00D93B8F" w:rsidRDefault="0021079F" w:rsidP="00A12F2C">
            <w:pPr>
              <w:spacing w:line="276" w:lineRule="auto"/>
              <w:contextualSpacing/>
              <w:rPr>
                <w:rFonts w:cs="Times New Roman"/>
              </w:rPr>
            </w:pPr>
            <w:r w:rsidRPr="00D93B8F">
              <w:rPr>
                <w:rFonts w:cs="Times New Roman"/>
              </w:rPr>
              <w:t>1. Предусмотрена возможность выбирать строки, которые содержат пустые и/или не пустые значения в текстовых полях.</w:t>
            </w:r>
          </w:p>
          <w:p w14:paraId="40B723DA"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tc>
      </w:tr>
      <w:tr w:rsidR="00D32FE9" w:rsidRPr="00D93B8F" w14:paraId="052259CE" w14:textId="77777777" w:rsidTr="004809AF">
        <w:tc>
          <w:tcPr>
            <w:tcW w:w="0" w:type="auto"/>
            <w:vAlign w:val="center"/>
          </w:tcPr>
          <w:p w14:paraId="5F1F099F" w14:textId="77777777" w:rsidR="0021079F" w:rsidRPr="00D93B8F" w:rsidRDefault="0021079F" w:rsidP="00A12F2C">
            <w:pPr>
              <w:spacing w:line="276" w:lineRule="auto"/>
              <w:contextualSpacing/>
              <w:rPr>
                <w:rFonts w:cs="Times New Roman"/>
              </w:rPr>
            </w:pPr>
            <w:r w:rsidRPr="00D93B8F">
              <w:rPr>
                <w:rFonts w:cs="Times New Roman"/>
              </w:rPr>
              <w:lastRenderedPageBreak/>
              <w:t>7.8.1</w:t>
            </w:r>
          </w:p>
        </w:tc>
        <w:tc>
          <w:tcPr>
            <w:tcW w:w="0" w:type="auto"/>
            <w:vAlign w:val="center"/>
          </w:tcPr>
          <w:p w14:paraId="44C0EFAE" w14:textId="77777777" w:rsidR="0021079F" w:rsidRPr="00D93B8F" w:rsidRDefault="0021079F" w:rsidP="00A12F2C">
            <w:pPr>
              <w:spacing w:line="276" w:lineRule="auto"/>
              <w:contextualSpacing/>
              <w:rPr>
                <w:rFonts w:cs="Times New Roman"/>
              </w:rPr>
            </w:pPr>
            <w:r w:rsidRPr="00D93B8F">
              <w:rPr>
                <w:rFonts w:cs="Times New Roman"/>
              </w:rPr>
              <w:t>Просмотр информации по владельцу</w:t>
            </w:r>
          </w:p>
        </w:tc>
        <w:tc>
          <w:tcPr>
            <w:tcW w:w="0" w:type="auto"/>
            <w:vAlign w:val="center"/>
          </w:tcPr>
          <w:p w14:paraId="38B7B4A9"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п.7.8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7A9A980C" w14:textId="77777777" w:rsidR="0021079F" w:rsidRPr="00D93B8F" w:rsidRDefault="0021079F" w:rsidP="00A12F2C">
            <w:pPr>
              <w:spacing w:line="276" w:lineRule="auto"/>
              <w:contextualSpacing/>
              <w:rPr>
                <w:rFonts w:cs="Times New Roman"/>
              </w:rPr>
            </w:pPr>
            <w:r w:rsidRPr="00D93B8F">
              <w:rPr>
                <w:rFonts w:cs="Times New Roman"/>
              </w:rPr>
              <w:t>1. Вкладка "Общая информация"</w:t>
            </w:r>
          </w:p>
          <w:p w14:paraId="17C810B4" w14:textId="77777777" w:rsidR="0021079F" w:rsidRPr="00D93B8F" w:rsidRDefault="0021079F" w:rsidP="00A12F2C">
            <w:pPr>
              <w:spacing w:line="276" w:lineRule="auto"/>
              <w:contextualSpacing/>
              <w:rPr>
                <w:rFonts w:cs="Times New Roman"/>
              </w:rPr>
            </w:pPr>
            <w:r w:rsidRPr="00D93B8F">
              <w:rPr>
                <w:rFonts w:cs="Times New Roman"/>
              </w:rPr>
              <w:t>1.1. Общая информация</w:t>
            </w:r>
          </w:p>
          <w:p w14:paraId="7135851B" w14:textId="77777777" w:rsidR="0021079F" w:rsidRPr="00D93B8F" w:rsidRDefault="0021079F" w:rsidP="00A12F2C">
            <w:pPr>
              <w:spacing w:line="276" w:lineRule="auto"/>
              <w:contextualSpacing/>
              <w:rPr>
                <w:rFonts w:cs="Times New Roman"/>
              </w:rPr>
            </w:pPr>
            <w:r w:rsidRPr="00D93B8F">
              <w:rPr>
                <w:rFonts w:cs="Times New Roman"/>
              </w:rPr>
              <w:t>1.2. Персоны владельца</w:t>
            </w:r>
          </w:p>
          <w:p w14:paraId="2D405419" w14:textId="77777777" w:rsidR="0021079F" w:rsidRPr="00D93B8F" w:rsidRDefault="0021079F" w:rsidP="00A12F2C">
            <w:pPr>
              <w:spacing w:line="276" w:lineRule="auto"/>
              <w:contextualSpacing/>
              <w:rPr>
                <w:rFonts w:cs="Times New Roman"/>
              </w:rPr>
            </w:pPr>
            <w:r w:rsidRPr="00D93B8F">
              <w:rPr>
                <w:rFonts w:cs="Times New Roman"/>
              </w:rPr>
              <w:t>2. Вкладка "Адреса"</w:t>
            </w:r>
          </w:p>
          <w:p w14:paraId="17E6FD27" w14:textId="77777777" w:rsidR="0021079F" w:rsidRPr="00D93B8F" w:rsidRDefault="0021079F" w:rsidP="00A12F2C">
            <w:pPr>
              <w:spacing w:line="276" w:lineRule="auto"/>
              <w:contextualSpacing/>
              <w:rPr>
                <w:rFonts w:cs="Times New Roman"/>
              </w:rPr>
            </w:pPr>
            <w:r w:rsidRPr="00D93B8F">
              <w:rPr>
                <w:rFonts w:cs="Times New Roman"/>
              </w:rPr>
              <w:t>2.1. Электронные адреса владельца</w:t>
            </w:r>
          </w:p>
          <w:p w14:paraId="138A923E" w14:textId="77777777" w:rsidR="0021079F" w:rsidRPr="00D93B8F" w:rsidRDefault="0021079F" w:rsidP="00A12F2C">
            <w:pPr>
              <w:spacing w:line="276" w:lineRule="auto"/>
              <w:contextualSpacing/>
              <w:rPr>
                <w:rFonts w:cs="Times New Roman"/>
              </w:rPr>
            </w:pPr>
            <w:r w:rsidRPr="00D93B8F">
              <w:rPr>
                <w:rFonts w:cs="Times New Roman"/>
              </w:rPr>
              <w:t>2.2. Адреса владельца</w:t>
            </w:r>
          </w:p>
          <w:p w14:paraId="46191C88" w14:textId="77777777" w:rsidR="0021079F" w:rsidRPr="00D93B8F" w:rsidRDefault="0021079F" w:rsidP="00A12F2C">
            <w:pPr>
              <w:spacing w:line="276" w:lineRule="auto"/>
              <w:contextualSpacing/>
              <w:rPr>
                <w:rFonts w:cs="Times New Roman"/>
              </w:rPr>
            </w:pPr>
            <w:r w:rsidRPr="00D93B8F">
              <w:rPr>
                <w:rFonts w:cs="Times New Roman"/>
              </w:rPr>
              <w:t>3. Вкладка "Структура"</w:t>
            </w:r>
          </w:p>
          <w:p w14:paraId="4C68563C" w14:textId="77777777" w:rsidR="0021079F" w:rsidRPr="00D93B8F" w:rsidRDefault="0021079F" w:rsidP="00A12F2C">
            <w:pPr>
              <w:spacing w:line="276" w:lineRule="auto"/>
              <w:contextualSpacing/>
              <w:rPr>
                <w:rFonts w:cs="Times New Roman"/>
              </w:rPr>
            </w:pPr>
            <w:r w:rsidRPr="00D93B8F">
              <w:rPr>
                <w:rFonts w:cs="Times New Roman"/>
              </w:rPr>
              <w:t>3.1. Структура владения для владельца</w:t>
            </w:r>
          </w:p>
        </w:tc>
        <w:tc>
          <w:tcPr>
            <w:tcW w:w="0" w:type="auto"/>
            <w:vAlign w:val="center"/>
          </w:tcPr>
          <w:p w14:paraId="59C12AEA"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2983B28" w14:textId="77777777" w:rsidR="0021079F" w:rsidRPr="00D93B8F" w:rsidRDefault="0021079F" w:rsidP="00A12F2C">
            <w:pPr>
              <w:spacing w:line="276" w:lineRule="auto"/>
              <w:contextualSpacing/>
              <w:rPr>
                <w:rFonts w:cs="Times New Roman"/>
              </w:rPr>
            </w:pPr>
            <w:r w:rsidRPr="00D93B8F">
              <w:rPr>
                <w:rFonts w:cs="Times New Roman"/>
              </w:rPr>
              <w:t xml:space="preserve">2. Предусмотрена выгрузка в </w:t>
            </w:r>
            <w:r w:rsidRPr="00D93B8F">
              <w:rPr>
                <w:rFonts w:cs="Times New Roman"/>
                <w:lang w:val="en-US"/>
              </w:rPr>
              <w:t>docx</w:t>
            </w:r>
          </w:p>
        </w:tc>
      </w:tr>
      <w:tr w:rsidR="00D32FE9" w:rsidRPr="00D93B8F" w14:paraId="1474D686" w14:textId="77777777" w:rsidTr="004809AF">
        <w:tc>
          <w:tcPr>
            <w:tcW w:w="0" w:type="auto"/>
            <w:vAlign w:val="center"/>
          </w:tcPr>
          <w:p w14:paraId="11DBF95F" w14:textId="77777777" w:rsidR="0021079F" w:rsidRPr="00D93B8F" w:rsidRDefault="0021079F" w:rsidP="00A12F2C">
            <w:pPr>
              <w:spacing w:line="276" w:lineRule="auto"/>
              <w:contextualSpacing/>
              <w:rPr>
                <w:rFonts w:cs="Times New Roman"/>
              </w:rPr>
            </w:pPr>
            <w:r w:rsidRPr="00D93B8F">
              <w:rPr>
                <w:rFonts w:cs="Times New Roman"/>
              </w:rPr>
              <w:t>7.9</w:t>
            </w:r>
          </w:p>
        </w:tc>
        <w:tc>
          <w:tcPr>
            <w:tcW w:w="0" w:type="auto"/>
            <w:vAlign w:val="center"/>
          </w:tcPr>
          <w:p w14:paraId="3EFA7A91" w14:textId="77777777" w:rsidR="0021079F" w:rsidRPr="00D93B8F" w:rsidRDefault="0021079F" w:rsidP="00A12F2C">
            <w:pPr>
              <w:spacing w:line="276" w:lineRule="auto"/>
              <w:contextualSpacing/>
              <w:rPr>
                <w:rFonts w:cs="Times New Roman"/>
              </w:rPr>
            </w:pPr>
            <w:r w:rsidRPr="00D93B8F">
              <w:rPr>
                <w:rFonts w:cs="Times New Roman"/>
              </w:rPr>
              <w:t>Информация о выгрузках</w:t>
            </w:r>
          </w:p>
        </w:tc>
        <w:tc>
          <w:tcPr>
            <w:tcW w:w="0" w:type="auto"/>
            <w:vAlign w:val="center"/>
          </w:tcPr>
          <w:p w14:paraId="2A3CEA56" w14:textId="77777777" w:rsidR="0021079F" w:rsidRPr="00D93B8F" w:rsidRDefault="0021079F" w:rsidP="00A12F2C">
            <w:pPr>
              <w:spacing w:line="276" w:lineRule="auto"/>
              <w:contextualSpacing/>
              <w:rPr>
                <w:rFonts w:cs="Times New Roman"/>
              </w:rPr>
            </w:pPr>
          </w:p>
        </w:tc>
        <w:tc>
          <w:tcPr>
            <w:tcW w:w="0" w:type="auto"/>
            <w:vAlign w:val="center"/>
          </w:tcPr>
          <w:p w14:paraId="7DF6C107" w14:textId="77777777" w:rsidR="0021079F" w:rsidRPr="00D93B8F" w:rsidRDefault="0021079F" w:rsidP="00A12F2C">
            <w:pPr>
              <w:spacing w:line="276" w:lineRule="auto"/>
              <w:contextualSpacing/>
              <w:rPr>
                <w:rFonts w:cs="Times New Roman"/>
              </w:rPr>
            </w:pPr>
          </w:p>
        </w:tc>
        <w:tc>
          <w:tcPr>
            <w:tcW w:w="0" w:type="auto"/>
            <w:vAlign w:val="center"/>
          </w:tcPr>
          <w:p w14:paraId="7E5816EF" w14:textId="77777777" w:rsidR="0021079F" w:rsidRPr="00D93B8F" w:rsidRDefault="0021079F" w:rsidP="00A12F2C">
            <w:pPr>
              <w:spacing w:line="276" w:lineRule="auto"/>
              <w:contextualSpacing/>
              <w:rPr>
                <w:rFonts w:cs="Times New Roman"/>
              </w:rPr>
            </w:pPr>
          </w:p>
        </w:tc>
      </w:tr>
      <w:tr w:rsidR="00D32FE9" w:rsidRPr="00D93B8F" w14:paraId="12360C35" w14:textId="77777777" w:rsidTr="004809AF">
        <w:tc>
          <w:tcPr>
            <w:tcW w:w="0" w:type="auto"/>
            <w:vAlign w:val="center"/>
          </w:tcPr>
          <w:p w14:paraId="6156845B" w14:textId="77777777" w:rsidR="0021079F" w:rsidRPr="00D93B8F" w:rsidRDefault="0021079F" w:rsidP="00A12F2C">
            <w:pPr>
              <w:spacing w:line="276" w:lineRule="auto"/>
              <w:contextualSpacing/>
              <w:rPr>
                <w:rFonts w:cs="Times New Roman"/>
              </w:rPr>
            </w:pPr>
            <w:r w:rsidRPr="00D93B8F">
              <w:rPr>
                <w:rFonts w:cs="Times New Roman"/>
              </w:rPr>
              <w:t>7.9.1</w:t>
            </w:r>
          </w:p>
        </w:tc>
        <w:tc>
          <w:tcPr>
            <w:tcW w:w="0" w:type="auto"/>
            <w:vAlign w:val="center"/>
          </w:tcPr>
          <w:p w14:paraId="4F20814E" w14:textId="77777777" w:rsidR="0021079F" w:rsidRPr="00D93B8F" w:rsidRDefault="0021079F" w:rsidP="00A12F2C">
            <w:pPr>
              <w:spacing w:line="276" w:lineRule="auto"/>
              <w:contextualSpacing/>
              <w:rPr>
                <w:rFonts w:cs="Times New Roman"/>
              </w:rPr>
            </w:pPr>
            <w:r w:rsidRPr="00D93B8F">
              <w:rPr>
                <w:rFonts w:cs="Times New Roman"/>
              </w:rPr>
              <w:t>Содержимое выгрузки</w:t>
            </w:r>
          </w:p>
          <w:p w14:paraId="2D0D7CE8" w14:textId="77777777" w:rsidR="0021079F" w:rsidRPr="00D93B8F" w:rsidRDefault="0021079F" w:rsidP="00A12F2C">
            <w:pPr>
              <w:spacing w:line="276" w:lineRule="auto"/>
              <w:contextualSpacing/>
              <w:rPr>
                <w:rFonts w:cs="Times New Roman"/>
              </w:rPr>
            </w:pPr>
            <w:r w:rsidRPr="00D93B8F">
              <w:rPr>
                <w:rFonts w:cs="Times New Roman"/>
              </w:rPr>
              <w:t>(текущая выгрузка подробно)</w:t>
            </w:r>
          </w:p>
        </w:tc>
        <w:tc>
          <w:tcPr>
            <w:tcW w:w="0" w:type="auto"/>
            <w:vAlign w:val="center"/>
          </w:tcPr>
          <w:p w14:paraId="797D9583" w14:textId="77777777" w:rsidR="0021079F" w:rsidRPr="00D93B8F" w:rsidRDefault="0021079F" w:rsidP="00A12F2C">
            <w:pPr>
              <w:spacing w:line="276" w:lineRule="auto"/>
              <w:contextualSpacing/>
              <w:rPr>
                <w:rFonts w:cs="Times New Roman"/>
              </w:rPr>
            </w:pPr>
            <w:r w:rsidRPr="00D93B8F">
              <w:rPr>
                <w:rFonts w:cs="Times New Roman"/>
              </w:rPr>
              <w:t xml:space="preserve">1. Реестровый номер </w:t>
            </w:r>
            <w:r w:rsidRPr="00D93B8F">
              <w:rPr>
                <w:rFonts w:cs="Times New Roman"/>
                <w:i/>
              </w:rPr>
              <w:t>(необязательный, строка)</w:t>
            </w:r>
          </w:p>
          <w:p w14:paraId="61DDBC7F" w14:textId="77777777" w:rsidR="0021079F" w:rsidRPr="00D93B8F" w:rsidRDefault="0021079F" w:rsidP="00A12F2C">
            <w:pPr>
              <w:spacing w:line="276" w:lineRule="auto"/>
              <w:contextualSpacing/>
              <w:rPr>
                <w:rFonts w:cs="Times New Roman"/>
              </w:rPr>
            </w:pPr>
            <w:r w:rsidRPr="00D93B8F">
              <w:rPr>
                <w:rFonts w:cs="Times New Roman"/>
              </w:rPr>
              <w:t xml:space="preserve">2. Идентификатор в выгрузке </w:t>
            </w:r>
            <w:r w:rsidRPr="00D93B8F">
              <w:rPr>
                <w:rFonts w:cs="Times New Roman"/>
                <w:i/>
              </w:rPr>
              <w:t>(необязательный, строка)</w:t>
            </w:r>
          </w:p>
          <w:p w14:paraId="1295425C" w14:textId="77777777" w:rsidR="0021079F" w:rsidRPr="00D93B8F" w:rsidRDefault="0021079F" w:rsidP="00A12F2C">
            <w:pPr>
              <w:spacing w:line="276" w:lineRule="auto"/>
              <w:contextualSpacing/>
              <w:rPr>
                <w:rFonts w:cs="Times New Roman"/>
                <w:i/>
              </w:rPr>
            </w:pPr>
            <w:r w:rsidRPr="00D93B8F">
              <w:rPr>
                <w:rFonts w:cs="Times New Roman"/>
              </w:rPr>
              <w:t xml:space="preserve">3. Дата создания реестровой записи </w:t>
            </w:r>
            <w:r w:rsidRPr="00D93B8F">
              <w:rPr>
                <w:rFonts w:cs="Times New Roman"/>
                <w:i/>
              </w:rPr>
              <w:t>(необязательный, диапазон дат с/по)</w:t>
            </w:r>
          </w:p>
          <w:p w14:paraId="031F7E52" w14:textId="77777777" w:rsidR="0021079F" w:rsidRPr="00D93B8F" w:rsidRDefault="0021079F" w:rsidP="00A12F2C">
            <w:pPr>
              <w:spacing w:line="276" w:lineRule="auto"/>
              <w:contextualSpacing/>
              <w:rPr>
                <w:rFonts w:cs="Times New Roman"/>
                <w:i/>
              </w:rPr>
            </w:pPr>
            <w:r w:rsidRPr="00D93B8F">
              <w:rPr>
                <w:rFonts w:cs="Times New Roman"/>
              </w:rPr>
              <w:t xml:space="preserve">4. Максимальное количество строк на странице </w:t>
            </w:r>
            <w:r w:rsidRPr="00D93B8F">
              <w:rPr>
                <w:rFonts w:cs="Times New Roman"/>
                <w:i/>
              </w:rPr>
              <w:t>(необязательный, строка)</w:t>
            </w:r>
          </w:p>
          <w:p w14:paraId="6A3DBA6C" w14:textId="77777777" w:rsidR="0021079F" w:rsidRPr="00D93B8F" w:rsidRDefault="0021079F" w:rsidP="00A12F2C">
            <w:pPr>
              <w:spacing w:line="276" w:lineRule="auto"/>
              <w:contextualSpacing/>
              <w:rPr>
                <w:rFonts w:cs="Times New Roman"/>
                <w:i/>
              </w:rPr>
            </w:pPr>
            <w:r w:rsidRPr="00D93B8F">
              <w:rPr>
                <w:rFonts w:cs="Times New Roman"/>
              </w:rPr>
              <w:lastRenderedPageBreak/>
              <w:t xml:space="preserve">5. Номер документа-основания </w:t>
            </w:r>
            <w:r w:rsidRPr="00D93B8F">
              <w:rPr>
                <w:rFonts w:cs="Times New Roman"/>
                <w:i/>
              </w:rPr>
              <w:t>(необязательный, строка)</w:t>
            </w:r>
          </w:p>
          <w:p w14:paraId="5D25A8A3" w14:textId="77777777" w:rsidR="0021079F" w:rsidRPr="00D93B8F" w:rsidRDefault="0021079F" w:rsidP="00A12F2C">
            <w:pPr>
              <w:spacing w:line="276" w:lineRule="auto"/>
              <w:contextualSpacing/>
              <w:rPr>
                <w:rFonts w:cs="Times New Roman"/>
                <w:i/>
              </w:rPr>
            </w:pPr>
            <w:r w:rsidRPr="00D93B8F">
              <w:rPr>
                <w:rFonts w:cs="Times New Roman"/>
              </w:rPr>
              <w:t xml:space="preserve">6. Дата документа-основания </w:t>
            </w:r>
            <w:r w:rsidRPr="00D93B8F">
              <w:rPr>
                <w:rFonts w:cs="Times New Roman"/>
                <w:i/>
              </w:rPr>
              <w:t>(необязательный, диапазон дат с/по)</w:t>
            </w:r>
          </w:p>
          <w:p w14:paraId="08C3592C" w14:textId="77777777" w:rsidR="0021079F" w:rsidRPr="00D93B8F" w:rsidRDefault="0021079F" w:rsidP="00A12F2C">
            <w:pPr>
              <w:spacing w:line="276" w:lineRule="auto"/>
              <w:contextualSpacing/>
              <w:rPr>
                <w:rFonts w:cs="Times New Roman"/>
                <w:i/>
              </w:rPr>
            </w:pPr>
            <w:r w:rsidRPr="00D93B8F">
              <w:rPr>
                <w:rFonts w:cs="Times New Roman"/>
              </w:rPr>
              <w:t xml:space="preserve">7. Категория запрещенной информации </w:t>
            </w:r>
            <w:r w:rsidRPr="00D93B8F">
              <w:rPr>
                <w:rFonts w:cs="Times New Roman"/>
                <w:i/>
              </w:rPr>
              <w:t>(необязательный, выбор из списка)</w:t>
            </w:r>
          </w:p>
          <w:p w14:paraId="4940AC4C" w14:textId="77777777" w:rsidR="0021079F" w:rsidRPr="00D93B8F" w:rsidRDefault="0021079F" w:rsidP="00A12F2C">
            <w:pPr>
              <w:spacing w:line="276" w:lineRule="auto"/>
              <w:contextualSpacing/>
              <w:rPr>
                <w:rFonts w:cs="Times New Roman"/>
              </w:rPr>
            </w:pPr>
            <w:r w:rsidRPr="00D93B8F">
              <w:rPr>
                <w:rFonts w:cs="Times New Roman"/>
              </w:rPr>
              <w:t xml:space="preserve">8. Уполномоченный орган </w:t>
            </w:r>
            <w:r w:rsidRPr="00D93B8F">
              <w:rPr>
                <w:rFonts w:cs="Times New Roman"/>
                <w:i/>
              </w:rPr>
              <w:t>(необязательный, выбор из списка)</w:t>
            </w:r>
          </w:p>
          <w:p w14:paraId="511ECC1B" w14:textId="77777777" w:rsidR="0021079F" w:rsidRPr="00D93B8F" w:rsidRDefault="0021079F" w:rsidP="00A12F2C">
            <w:pPr>
              <w:spacing w:line="276" w:lineRule="auto"/>
              <w:contextualSpacing/>
              <w:rPr>
                <w:rFonts w:cs="Times New Roman"/>
                <w:i/>
              </w:rPr>
            </w:pPr>
            <w:r w:rsidRPr="00D93B8F">
              <w:rPr>
                <w:rFonts w:cs="Times New Roman"/>
              </w:rPr>
              <w:t xml:space="preserve">9. Дата включения сетевого адреса в реестр </w:t>
            </w:r>
            <w:r w:rsidRPr="00D93B8F">
              <w:rPr>
                <w:rFonts w:cs="Times New Roman"/>
                <w:i/>
              </w:rPr>
              <w:t>(необязательный, диапазон дат с/по)</w:t>
            </w:r>
          </w:p>
          <w:p w14:paraId="25890240" w14:textId="77777777" w:rsidR="0021079F" w:rsidRPr="00D93B8F" w:rsidRDefault="0021079F" w:rsidP="00A12F2C">
            <w:pPr>
              <w:spacing w:line="276" w:lineRule="auto"/>
              <w:contextualSpacing/>
              <w:rPr>
                <w:rFonts w:cs="Times New Roman"/>
                <w:i/>
              </w:rPr>
            </w:pPr>
            <w:r w:rsidRPr="00D93B8F">
              <w:rPr>
                <w:rFonts w:cs="Times New Roman"/>
              </w:rPr>
              <w:t>10. Указатель страницы сайта (</w:t>
            </w:r>
            <w:r w:rsidRPr="00D93B8F">
              <w:rPr>
                <w:rFonts w:cs="Times New Roman"/>
                <w:lang w:val="en-US"/>
              </w:rPr>
              <w:t>URL</w:t>
            </w:r>
            <w:r w:rsidRPr="00D93B8F">
              <w:rPr>
                <w:rFonts w:cs="Times New Roman"/>
              </w:rPr>
              <w:t xml:space="preserve">) </w:t>
            </w:r>
            <w:r w:rsidRPr="00D93B8F">
              <w:rPr>
                <w:rFonts w:cs="Times New Roman"/>
                <w:i/>
              </w:rPr>
              <w:t>(необязательный, строка)</w:t>
            </w:r>
          </w:p>
          <w:p w14:paraId="14280DF2" w14:textId="77777777" w:rsidR="0021079F" w:rsidRPr="00D93B8F" w:rsidRDefault="0021079F" w:rsidP="00A12F2C">
            <w:pPr>
              <w:spacing w:line="276" w:lineRule="auto"/>
              <w:contextualSpacing/>
              <w:rPr>
                <w:rFonts w:cs="Times New Roman"/>
                <w:i/>
              </w:rPr>
            </w:pPr>
            <w:r w:rsidRPr="00D93B8F">
              <w:rPr>
                <w:rFonts w:cs="Times New Roman"/>
              </w:rPr>
              <w:t xml:space="preserve">11. Доменное имя </w:t>
            </w:r>
            <w:r w:rsidRPr="00D93B8F">
              <w:rPr>
                <w:rFonts w:cs="Times New Roman"/>
                <w:i/>
              </w:rPr>
              <w:t>(необязательный, строка)</w:t>
            </w:r>
          </w:p>
          <w:p w14:paraId="5FABB555" w14:textId="77777777" w:rsidR="0021079F" w:rsidRPr="00D93B8F" w:rsidRDefault="0021079F" w:rsidP="00A12F2C">
            <w:pPr>
              <w:spacing w:line="276" w:lineRule="auto"/>
              <w:contextualSpacing/>
              <w:rPr>
                <w:rFonts w:cs="Times New Roman"/>
                <w:i/>
              </w:rPr>
            </w:pPr>
            <w:r w:rsidRPr="00D93B8F">
              <w:rPr>
                <w:rFonts w:cs="Times New Roman"/>
              </w:rPr>
              <w:t>12. Сетевой адрес (</w:t>
            </w:r>
            <w:r w:rsidRPr="00D93B8F">
              <w:rPr>
                <w:rFonts w:cs="Times New Roman"/>
                <w:lang w:val="en-US"/>
              </w:rPr>
              <w:t>IP</w:t>
            </w:r>
            <w:r w:rsidRPr="00D93B8F">
              <w:rPr>
                <w:rFonts w:cs="Times New Roman"/>
              </w:rPr>
              <w:t xml:space="preserve">) </w:t>
            </w:r>
            <w:r w:rsidRPr="00D93B8F">
              <w:rPr>
                <w:rFonts w:cs="Times New Roman"/>
                <w:i/>
              </w:rPr>
              <w:t>(необязательный, строка)</w:t>
            </w:r>
          </w:p>
          <w:p w14:paraId="59587577" w14:textId="77777777" w:rsidR="0021079F" w:rsidRPr="00D93B8F" w:rsidRDefault="0021079F" w:rsidP="00A12F2C">
            <w:pPr>
              <w:spacing w:line="276" w:lineRule="auto"/>
              <w:contextualSpacing/>
              <w:rPr>
                <w:rFonts w:cs="Times New Roman"/>
              </w:rPr>
            </w:pPr>
            <w:r w:rsidRPr="00D93B8F">
              <w:rPr>
                <w:rFonts w:cs="Times New Roman"/>
              </w:rPr>
              <w:t xml:space="preserve">13. Тип реестра </w:t>
            </w:r>
            <w:r w:rsidRPr="00D93B8F">
              <w:rPr>
                <w:rFonts w:cs="Times New Roman"/>
                <w:i/>
              </w:rPr>
              <w:t xml:space="preserve">(необязательный, </w:t>
            </w:r>
            <w:r w:rsidRPr="00D93B8F">
              <w:rPr>
                <w:rFonts w:cs="Times New Roman"/>
                <w:i/>
              </w:rPr>
              <w:lastRenderedPageBreak/>
              <w:t>выбор из списка)</w:t>
            </w:r>
          </w:p>
        </w:tc>
        <w:tc>
          <w:tcPr>
            <w:tcW w:w="0" w:type="auto"/>
            <w:vAlign w:val="center"/>
          </w:tcPr>
          <w:p w14:paraId="319F2C2D" w14:textId="77777777" w:rsidR="0021079F" w:rsidRPr="00D93B8F" w:rsidRDefault="0021079F" w:rsidP="00A12F2C">
            <w:pPr>
              <w:spacing w:line="276" w:lineRule="auto"/>
              <w:contextualSpacing/>
              <w:rPr>
                <w:rFonts w:cs="Times New Roman"/>
              </w:rPr>
            </w:pPr>
            <w:r w:rsidRPr="00D93B8F">
              <w:rPr>
                <w:rFonts w:cs="Times New Roman"/>
              </w:rPr>
              <w:lastRenderedPageBreak/>
              <w:t>Содержимое текущей выгрузки</w:t>
            </w:r>
          </w:p>
        </w:tc>
        <w:tc>
          <w:tcPr>
            <w:tcW w:w="0" w:type="auto"/>
            <w:vAlign w:val="center"/>
          </w:tcPr>
          <w:p w14:paraId="426E7AF0" w14:textId="77777777" w:rsidR="0021079F" w:rsidRPr="00D93B8F" w:rsidRDefault="0021079F" w:rsidP="00A12F2C">
            <w:pPr>
              <w:spacing w:line="276" w:lineRule="auto"/>
              <w:contextualSpacing/>
              <w:rPr>
                <w:rFonts w:cs="Times New Roman"/>
              </w:rPr>
            </w:pPr>
            <w:r w:rsidRPr="00D93B8F">
              <w:rPr>
                <w:rFonts w:cs="Times New Roman"/>
              </w:rPr>
              <w:t>1. Отображается содержимое текущей выгрузки с расширенной возможностью поиска</w:t>
            </w:r>
          </w:p>
          <w:p w14:paraId="236F12B2"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772CF168" w14:textId="77777777" w:rsidR="0021079F" w:rsidRPr="00D93B8F" w:rsidRDefault="0021079F" w:rsidP="00A12F2C">
            <w:pPr>
              <w:spacing w:line="276" w:lineRule="auto"/>
              <w:contextualSpacing/>
              <w:rPr>
                <w:rFonts w:cs="Times New Roman"/>
              </w:rPr>
            </w:pPr>
            <w:r w:rsidRPr="00D93B8F">
              <w:rPr>
                <w:rFonts w:cs="Times New Roman"/>
              </w:rPr>
              <w:t>3. Предусмотрена сортировка по столбцам отчета</w:t>
            </w:r>
          </w:p>
        </w:tc>
      </w:tr>
      <w:tr w:rsidR="00D32FE9" w:rsidRPr="00D93B8F" w14:paraId="3FA4379C" w14:textId="77777777" w:rsidTr="004809AF">
        <w:tc>
          <w:tcPr>
            <w:tcW w:w="0" w:type="auto"/>
            <w:vAlign w:val="center"/>
          </w:tcPr>
          <w:p w14:paraId="3E7F169C" w14:textId="77777777" w:rsidR="0021079F" w:rsidRPr="00D93B8F" w:rsidRDefault="0021079F" w:rsidP="00A12F2C">
            <w:pPr>
              <w:spacing w:line="276" w:lineRule="auto"/>
              <w:contextualSpacing/>
              <w:rPr>
                <w:rFonts w:cs="Times New Roman"/>
              </w:rPr>
            </w:pPr>
            <w:r w:rsidRPr="00D93B8F">
              <w:rPr>
                <w:rFonts w:cs="Times New Roman"/>
              </w:rPr>
              <w:lastRenderedPageBreak/>
              <w:t>7.9.2</w:t>
            </w:r>
          </w:p>
        </w:tc>
        <w:tc>
          <w:tcPr>
            <w:tcW w:w="0" w:type="auto"/>
            <w:vAlign w:val="center"/>
          </w:tcPr>
          <w:p w14:paraId="2C9331D8" w14:textId="77777777" w:rsidR="0021079F" w:rsidRPr="00D93B8F" w:rsidRDefault="0021079F" w:rsidP="00A12F2C">
            <w:pPr>
              <w:spacing w:line="276" w:lineRule="auto"/>
              <w:contextualSpacing/>
              <w:rPr>
                <w:rFonts w:cs="Times New Roman"/>
              </w:rPr>
            </w:pPr>
            <w:r w:rsidRPr="00D93B8F">
              <w:rPr>
                <w:rFonts w:cs="Times New Roman"/>
              </w:rPr>
              <w:t>История выгрузок</w:t>
            </w:r>
          </w:p>
        </w:tc>
        <w:tc>
          <w:tcPr>
            <w:tcW w:w="0" w:type="auto"/>
            <w:vAlign w:val="center"/>
          </w:tcPr>
          <w:p w14:paraId="25EBF6C6"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6866D275" w14:textId="77777777" w:rsidR="0021079F" w:rsidRPr="00D93B8F" w:rsidRDefault="0021079F" w:rsidP="00A12F2C">
            <w:pPr>
              <w:spacing w:line="276" w:lineRule="auto"/>
              <w:contextualSpacing/>
              <w:rPr>
                <w:rFonts w:cs="Times New Roman"/>
              </w:rPr>
            </w:pPr>
            <w:r w:rsidRPr="00D93B8F">
              <w:rPr>
                <w:rFonts w:cs="Times New Roman"/>
              </w:rPr>
              <w:t>Список всех выгрузок</w:t>
            </w:r>
          </w:p>
        </w:tc>
        <w:tc>
          <w:tcPr>
            <w:tcW w:w="0" w:type="auto"/>
            <w:vAlign w:val="center"/>
          </w:tcPr>
          <w:p w14:paraId="4BA4CC1D"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0C3746CF" w14:textId="77777777" w:rsidR="0021079F" w:rsidRPr="00D93B8F" w:rsidRDefault="0021079F" w:rsidP="00A12F2C">
            <w:pPr>
              <w:spacing w:line="276" w:lineRule="auto"/>
              <w:contextualSpacing/>
              <w:rPr>
                <w:rFonts w:cs="Times New Roman"/>
              </w:rPr>
            </w:pPr>
            <w:r w:rsidRPr="00D93B8F">
              <w:rPr>
                <w:rFonts w:cs="Times New Roman"/>
              </w:rPr>
              <w:t>2. Для каждой конкретной строки, содержащей одну выгрузку, предусмотрена возможность получения этой выгрузки в текстовом формате (для этого нужно нажать на слово "Загрузить" в последнем столбце таблицы)</w:t>
            </w:r>
          </w:p>
        </w:tc>
      </w:tr>
      <w:tr w:rsidR="00D32FE9" w:rsidRPr="00D93B8F" w14:paraId="7EBBDC7A" w14:textId="77777777" w:rsidTr="004809AF">
        <w:tc>
          <w:tcPr>
            <w:tcW w:w="0" w:type="auto"/>
            <w:vAlign w:val="center"/>
          </w:tcPr>
          <w:p w14:paraId="19F62F4B" w14:textId="77777777" w:rsidR="0021079F" w:rsidRPr="00D93B8F" w:rsidRDefault="0021079F" w:rsidP="00A12F2C">
            <w:pPr>
              <w:spacing w:line="276" w:lineRule="auto"/>
              <w:contextualSpacing/>
              <w:rPr>
                <w:rFonts w:cs="Times New Roman"/>
              </w:rPr>
            </w:pPr>
            <w:r w:rsidRPr="00D93B8F">
              <w:rPr>
                <w:rFonts w:cs="Times New Roman"/>
              </w:rPr>
              <w:t>7.9.2.1</w:t>
            </w:r>
          </w:p>
        </w:tc>
        <w:tc>
          <w:tcPr>
            <w:tcW w:w="0" w:type="auto"/>
            <w:vAlign w:val="center"/>
          </w:tcPr>
          <w:p w14:paraId="14811F00" w14:textId="77777777" w:rsidR="0021079F" w:rsidRPr="00D93B8F" w:rsidRDefault="0021079F" w:rsidP="00A12F2C">
            <w:pPr>
              <w:spacing w:line="276" w:lineRule="auto"/>
              <w:contextualSpacing/>
              <w:rPr>
                <w:rFonts w:cs="Times New Roman"/>
              </w:rPr>
            </w:pPr>
            <w:r w:rsidRPr="00D93B8F">
              <w:rPr>
                <w:rFonts w:cs="Times New Roman"/>
              </w:rPr>
              <w:t>Содержимое выгрузки</w:t>
            </w:r>
          </w:p>
          <w:p w14:paraId="388EF2CE" w14:textId="77777777" w:rsidR="0021079F" w:rsidRPr="00D93B8F" w:rsidRDefault="0021079F" w:rsidP="00A12F2C">
            <w:pPr>
              <w:spacing w:line="276" w:lineRule="auto"/>
              <w:contextualSpacing/>
              <w:rPr>
                <w:rFonts w:cs="Times New Roman"/>
              </w:rPr>
            </w:pPr>
            <w:r w:rsidRPr="00D93B8F">
              <w:rPr>
                <w:rFonts w:cs="Times New Roman"/>
              </w:rPr>
              <w:t>(любая выгрузка кратко)</w:t>
            </w:r>
          </w:p>
        </w:tc>
        <w:tc>
          <w:tcPr>
            <w:tcW w:w="0" w:type="auto"/>
            <w:vAlign w:val="center"/>
          </w:tcPr>
          <w:p w14:paraId="5F059E54"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п.7.5.2 нажать на цифру. Каждой строке соответствует запись с определенным </w:t>
            </w:r>
            <w:r w:rsidRPr="00D93B8F">
              <w:rPr>
                <w:rFonts w:cs="Times New Roman"/>
                <w:lang w:val="en-US"/>
              </w:rPr>
              <w:t>ID</w:t>
            </w:r>
            <w:r w:rsidRPr="00D93B8F">
              <w:rPr>
                <w:rFonts w:cs="Times New Roman"/>
              </w:rPr>
              <w:t>. Этот номер и передается в данный отчет.</w:t>
            </w:r>
          </w:p>
        </w:tc>
        <w:tc>
          <w:tcPr>
            <w:tcW w:w="0" w:type="auto"/>
            <w:vAlign w:val="center"/>
          </w:tcPr>
          <w:p w14:paraId="7597E004" w14:textId="77777777" w:rsidR="0021079F" w:rsidRPr="00D93B8F" w:rsidRDefault="0021079F" w:rsidP="00A12F2C">
            <w:pPr>
              <w:spacing w:line="276" w:lineRule="auto"/>
              <w:contextualSpacing/>
              <w:rPr>
                <w:rFonts w:cs="Times New Roman"/>
              </w:rPr>
            </w:pPr>
            <w:r w:rsidRPr="00D93B8F">
              <w:rPr>
                <w:rFonts w:cs="Times New Roman"/>
              </w:rPr>
              <w:t>Содержимое выгрузки</w:t>
            </w:r>
          </w:p>
        </w:tc>
        <w:tc>
          <w:tcPr>
            <w:tcW w:w="0" w:type="auto"/>
            <w:vAlign w:val="center"/>
          </w:tcPr>
          <w:p w14:paraId="5E7A020C" w14:textId="77777777" w:rsidR="0021079F" w:rsidRPr="00D93B8F" w:rsidRDefault="0021079F" w:rsidP="00A12F2C">
            <w:pPr>
              <w:spacing w:line="276" w:lineRule="auto"/>
              <w:contextualSpacing/>
              <w:rPr>
                <w:rFonts w:cs="Times New Roman"/>
              </w:rPr>
            </w:pPr>
            <w:r w:rsidRPr="00D93B8F">
              <w:rPr>
                <w:rFonts w:cs="Times New Roman"/>
              </w:rPr>
              <w:t>1. В отличие от отчета п.7.5.1 отображается содержимое любой запрошенной выгрузки (а не только текущей).</w:t>
            </w:r>
          </w:p>
          <w:p w14:paraId="09AD654C"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5C13CD67" w14:textId="77777777" w:rsidR="0021079F" w:rsidRPr="00D93B8F" w:rsidRDefault="0021079F" w:rsidP="00A12F2C">
            <w:pPr>
              <w:spacing w:line="276" w:lineRule="auto"/>
              <w:contextualSpacing/>
              <w:rPr>
                <w:rFonts w:cs="Times New Roman"/>
              </w:rPr>
            </w:pPr>
            <w:r w:rsidRPr="00D93B8F">
              <w:rPr>
                <w:rFonts w:cs="Times New Roman"/>
              </w:rPr>
              <w:t>3. Предусмотрена выгрузка в текстовом формате</w:t>
            </w:r>
          </w:p>
        </w:tc>
      </w:tr>
      <w:tr w:rsidR="00D32FE9" w:rsidRPr="00D93B8F" w14:paraId="4D8E9FCA" w14:textId="77777777" w:rsidTr="004809AF">
        <w:tc>
          <w:tcPr>
            <w:tcW w:w="0" w:type="auto"/>
            <w:vAlign w:val="center"/>
          </w:tcPr>
          <w:p w14:paraId="08064263" w14:textId="77777777" w:rsidR="0021079F" w:rsidRPr="00D93B8F" w:rsidRDefault="0021079F" w:rsidP="00A12F2C">
            <w:pPr>
              <w:spacing w:line="276" w:lineRule="auto"/>
              <w:contextualSpacing/>
              <w:rPr>
                <w:rFonts w:cs="Times New Roman"/>
              </w:rPr>
            </w:pPr>
            <w:r w:rsidRPr="00D93B8F">
              <w:rPr>
                <w:rFonts w:cs="Times New Roman"/>
              </w:rPr>
              <w:t>7.9.3</w:t>
            </w:r>
          </w:p>
        </w:tc>
        <w:tc>
          <w:tcPr>
            <w:tcW w:w="0" w:type="auto"/>
            <w:vAlign w:val="center"/>
          </w:tcPr>
          <w:p w14:paraId="732D926C" w14:textId="77777777" w:rsidR="0021079F" w:rsidRPr="00D93B8F" w:rsidRDefault="0021079F" w:rsidP="00A12F2C">
            <w:pPr>
              <w:spacing w:line="276" w:lineRule="auto"/>
              <w:contextualSpacing/>
              <w:rPr>
                <w:rFonts w:cs="Times New Roman"/>
              </w:rPr>
            </w:pPr>
            <w:r w:rsidRPr="00D93B8F">
              <w:rPr>
                <w:rFonts w:cs="Times New Roman"/>
              </w:rPr>
              <w:t>Список дочерних ОС</w:t>
            </w:r>
          </w:p>
        </w:tc>
        <w:tc>
          <w:tcPr>
            <w:tcW w:w="0" w:type="auto"/>
            <w:vAlign w:val="center"/>
          </w:tcPr>
          <w:p w14:paraId="36573DDC" w14:textId="77777777" w:rsidR="0021079F" w:rsidRPr="00D93B8F" w:rsidRDefault="0021079F" w:rsidP="00A12F2C">
            <w:pPr>
              <w:spacing w:line="276" w:lineRule="auto"/>
              <w:contextualSpacing/>
              <w:rPr>
                <w:rFonts w:cs="Times New Roman"/>
              </w:rPr>
            </w:pPr>
            <w:r w:rsidRPr="00D93B8F">
              <w:rPr>
                <w:rFonts w:cs="Times New Roman"/>
              </w:rPr>
              <w:t xml:space="preserve">1. Наименование головного ОС </w:t>
            </w:r>
            <w:r w:rsidRPr="00D93B8F">
              <w:rPr>
                <w:rFonts w:cs="Times New Roman"/>
                <w:i/>
              </w:rPr>
              <w:t>(необязательный, строка)</w:t>
            </w:r>
          </w:p>
          <w:p w14:paraId="4BECE7E1" w14:textId="77777777" w:rsidR="0021079F" w:rsidRPr="00D93B8F" w:rsidRDefault="0021079F" w:rsidP="00A12F2C">
            <w:pPr>
              <w:spacing w:line="276" w:lineRule="auto"/>
              <w:contextualSpacing/>
              <w:rPr>
                <w:rFonts w:cs="Times New Roman"/>
                <w:i/>
              </w:rPr>
            </w:pPr>
            <w:r w:rsidRPr="00D93B8F">
              <w:rPr>
                <w:rFonts w:cs="Times New Roman"/>
              </w:rPr>
              <w:t xml:space="preserve">2. ИНН головного </w:t>
            </w:r>
            <w:r w:rsidRPr="00D93B8F">
              <w:rPr>
                <w:rFonts w:cs="Times New Roman"/>
              </w:rPr>
              <w:lastRenderedPageBreak/>
              <w:t xml:space="preserve">ОС </w:t>
            </w:r>
            <w:r w:rsidRPr="00D93B8F">
              <w:rPr>
                <w:rFonts w:cs="Times New Roman"/>
                <w:i/>
              </w:rPr>
              <w:t>(необязательный, строка)</w:t>
            </w:r>
          </w:p>
          <w:p w14:paraId="5A887D1A" w14:textId="77777777" w:rsidR="0021079F" w:rsidRPr="00D93B8F" w:rsidRDefault="0021079F" w:rsidP="00A12F2C">
            <w:pPr>
              <w:spacing w:line="276" w:lineRule="auto"/>
              <w:contextualSpacing/>
              <w:rPr>
                <w:rFonts w:cs="Times New Roman"/>
                <w:i/>
              </w:rPr>
            </w:pPr>
            <w:r w:rsidRPr="00D93B8F">
              <w:rPr>
                <w:rFonts w:cs="Times New Roman"/>
              </w:rPr>
              <w:t xml:space="preserve">3. Дата начала получения выгрузки </w:t>
            </w:r>
            <w:r w:rsidRPr="00D93B8F">
              <w:rPr>
                <w:rFonts w:cs="Times New Roman"/>
                <w:i/>
              </w:rPr>
              <w:t>(необязательный, диапазон дат с/по)</w:t>
            </w:r>
          </w:p>
          <w:p w14:paraId="41342A88"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дочернего ОС </w:t>
            </w:r>
            <w:r w:rsidRPr="00D93B8F">
              <w:rPr>
                <w:rFonts w:cs="Times New Roman"/>
                <w:i/>
              </w:rPr>
              <w:t>(необязательный, строка)</w:t>
            </w:r>
          </w:p>
          <w:p w14:paraId="09508651" w14:textId="77777777" w:rsidR="0021079F" w:rsidRPr="00D93B8F" w:rsidRDefault="0021079F" w:rsidP="00A12F2C">
            <w:pPr>
              <w:spacing w:line="276" w:lineRule="auto"/>
              <w:contextualSpacing/>
              <w:rPr>
                <w:rFonts w:cs="Times New Roman"/>
                <w:i/>
              </w:rPr>
            </w:pPr>
            <w:r w:rsidRPr="00D93B8F">
              <w:rPr>
                <w:rFonts w:cs="Times New Roman"/>
              </w:rPr>
              <w:t xml:space="preserve">5. ИНН дочернего ОС </w:t>
            </w:r>
            <w:r w:rsidRPr="00D93B8F">
              <w:rPr>
                <w:rFonts w:cs="Times New Roman"/>
                <w:i/>
              </w:rPr>
              <w:t>(необязательный, строка)</w:t>
            </w:r>
          </w:p>
          <w:p w14:paraId="713D7BE8" w14:textId="77777777" w:rsidR="0021079F" w:rsidRPr="00D93B8F" w:rsidRDefault="0021079F" w:rsidP="00A12F2C">
            <w:pPr>
              <w:spacing w:line="276" w:lineRule="auto"/>
              <w:contextualSpacing/>
              <w:rPr>
                <w:rFonts w:cs="Times New Roman"/>
              </w:rPr>
            </w:pPr>
            <w:r w:rsidRPr="00D93B8F">
              <w:rPr>
                <w:rFonts w:cs="Times New Roman"/>
              </w:rPr>
              <w:t xml:space="preserve">6. Максимальное количество строк на странице </w:t>
            </w:r>
            <w:r w:rsidRPr="00D93B8F">
              <w:rPr>
                <w:rFonts w:cs="Times New Roman"/>
                <w:i/>
              </w:rPr>
              <w:t>(необязательный, строка)</w:t>
            </w:r>
          </w:p>
        </w:tc>
        <w:tc>
          <w:tcPr>
            <w:tcW w:w="0" w:type="auto"/>
            <w:vAlign w:val="center"/>
          </w:tcPr>
          <w:p w14:paraId="5EC7731B"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головных и дочерних операторов связи (ОС)</w:t>
            </w:r>
          </w:p>
        </w:tc>
        <w:tc>
          <w:tcPr>
            <w:tcW w:w="0" w:type="auto"/>
            <w:vAlign w:val="center"/>
          </w:tcPr>
          <w:p w14:paraId="2497CE84"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EDA7385" w14:textId="77777777" w:rsidR="0021079F" w:rsidRPr="00D93B8F" w:rsidRDefault="0021079F" w:rsidP="00A12F2C">
            <w:pPr>
              <w:spacing w:line="276" w:lineRule="auto"/>
              <w:contextualSpacing/>
              <w:rPr>
                <w:rFonts w:cs="Times New Roman"/>
              </w:rPr>
            </w:pPr>
            <w:r w:rsidRPr="00D93B8F">
              <w:rPr>
                <w:rFonts w:cs="Times New Roman"/>
              </w:rPr>
              <w:t xml:space="preserve">2. Предусмотрена </w:t>
            </w:r>
            <w:r w:rsidRPr="00D93B8F">
              <w:rPr>
                <w:rFonts w:cs="Times New Roman"/>
              </w:rPr>
              <w:lastRenderedPageBreak/>
              <w:t>сортировка по столбцам отчета</w:t>
            </w:r>
          </w:p>
        </w:tc>
      </w:tr>
      <w:tr w:rsidR="00D32FE9" w:rsidRPr="00D93B8F" w14:paraId="060380A0" w14:textId="77777777" w:rsidTr="004809AF">
        <w:tc>
          <w:tcPr>
            <w:tcW w:w="0" w:type="auto"/>
            <w:vAlign w:val="center"/>
          </w:tcPr>
          <w:p w14:paraId="7394E691" w14:textId="77777777" w:rsidR="0021079F" w:rsidRPr="00D93B8F" w:rsidRDefault="0021079F" w:rsidP="00A12F2C">
            <w:pPr>
              <w:spacing w:line="276" w:lineRule="auto"/>
              <w:contextualSpacing/>
              <w:rPr>
                <w:rFonts w:cs="Times New Roman"/>
              </w:rPr>
            </w:pPr>
            <w:r w:rsidRPr="00D93B8F">
              <w:rPr>
                <w:rFonts w:cs="Times New Roman"/>
              </w:rPr>
              <w:lastRenderedPageBreak/>
              <w:t>7.9.4</w:t>
            </w:r>
          </w:p>
        </w:tc>
        <w:tc>
          <w:tcPr>
            <w:tcW w:w="0" w:type="auto"/>
            <w:vAlign w:val="center"/>
          </w:tcPr>
          <w:p w14:paraId="325E2EE1" w14:textId="77777777" w:rsidR="0021079F" w:rsidRPr="00D93B8F" w:rsidRDefault="0021079F" w:rsidP="00A12F2C">
            <w:pPr>
              <w:spacing w:line="276" w:lineRule="auto"/>
              <w:contextualSpacing/>
              <w:rPr>
                <w:rFonts w:cs="Times New Roman"/>
              </w:rPr>
            </w:pPr>
            <w:r w:rsidRPr="00D93B8F">
              <w:rPr>
                <w:rFonts w:cs="Times New Roman"/>
              </w:rPr>
              <w:t>Управление выгрузкой</w:t>
            </w:r>
          </w:p>
        </w:tc>
        <w:tc>
          <w:tcPr>
            <w:tcW w:w="0" w:type="auto"/>
            <w:vAlign w:val="center"/>
          </w:tcPr>
          <w:p w14:paraId="62393E49" w14:textId="77777777" w:rsidR="0021079F" w:rsidRPr="00D93B8F" w:rsidRDefault="0021079F" w:rsidP="00A12F2C">
            <w:pPr>
              <w:spacing w:line="276" w:lineRule="auto"/>
              <w:contextualSpacing/>
              <w:rPr>
                <w:rFonts w:cs="Times New Roman"/>
              </w:rPr>
            </w:pPr>
            <w:r w:rsidRPr="00D93B8F">
              <w:rPr>
                <w:rFonts w:cs="Times New Roman"/>
              </w:rPr>
              <w:t>Фильтр отсутствует</w:t>
            </w:r>
          </w:p>
        </w:tc>
        <w:tc>
          <w:tcPr>
            <w:tcW w:w="0" w:type="auto"/>
            <w:vAlign w:val="center"/>
          </w:tcPr>
          <w:p w14:paraId="49175A79" w14:textId="77777777" w:rsidR="0021079F" w:rsidRPr="00D93B8F" w:rsidRDefault="0021079F" w:rsidP="00A12F2C">
            <w:pPr>
              <w:spacing w:line="276" w:lineRule="auto"/>
              <w:contextualSpacing/>
              <w:rPr>
                <w:rFonts w:cs="Times New Roman"/>
              </w:rPr>
            </w:pPr>
            <w:r w:rsidRPr="00D93B8F">
              <w:rPr>
                <w:rFonts w:cs="Times New Roman"/>
              </w:rPr>
              <w:t>1. Список последних 5 выгрузок</w:t>
            </w:r>
          </w:p>
          <w:p w14:paraId="1FF6B9A3" w14:textId="77777777" w:rsidR="0021079F" w:rsidRPr="00D93B8F" w:rsidRDefault="0021079F" w:rsidP="00A12F2C">
            <w:pPr>
              <w:spacing w:line="276" w:lineRule="auto"/>
              <w:contextualSpacing/>
              <w:rPr>
                <w:rFonts w:cs="Times New Roman"/>
              </w:rPr>
            </w:pPr>
            <w:r w:rsidRPr="00D93B8F">
              <w:rPr>
                <w:rFonts w:cs="Times New Roman"/>
              </w:rPr>
              <w:t>2. Список последних 5 операций по обработке выгрузки</w:t>
            </w:r>
          </w:p>
          <w:p w14:paraId="573C6859" w14:textId="77777777" w:rsidR="0021079F" w:rsidRPr="00D93B8F" w:rsidRDefault="0021079F" w:rsidP="00A12F2C">
            <w:pPr>
              <w:spacing w:line="276" w:lineRule="auto"/>
              <w:contextualSpacing/>
              <w:rPr>
                <w:rFonts w:cs="Times New Roman"/>
              </w:rPr>
            </w:pPr>
            <w:r w:rsidRPr="00D93B8F">
              <w:rPr>
                <w:rFonts w:cs="Times New Roman"/>
              </w:rPr>
              <w:t>3. Отображение состояния обработки выгрузки</w:t>
            </w:r>
          </w:p>
        </w:tc>
        <w:tc>
          <w:tcPr>
            <w:tcW w:w="0" w:type="auto"/>
            <w:vAlign w:val="center"/>
          </w:tcPr>
          <w:p w14:paraId="437BF8C5" w14:textId="77777777" w:rsidR="0021079F" w:rsidRPr="00D93B8F" w:rsidRDefault="0021079F" w:rsidP="00A12F2C">
            <w:pPr>
              <w:spacing w:line="276" w:lineRule="auto"/>
              <w:contextualSpacing/>
              <w:rPr>
                <w:rFonts w:cs="Times New Roman"/>
              </w:rPr>
            </w:pPr>
            <w:r w:rsidRPr="00D93B8F">
              <w:rPr>
                <w:rFonts w:cs="Times New Roman"/>
              </w:rPr>
              <w:t>Страница позволяет останавливать или включать выгрузку</w:t>
            </w:r>
          </w:p>
        </w:tc>
      </w:tr>
      <w:tr w:rsidR="00D32FE9" w:rsidRPr="00D93B8F" w14:paraId="1F2E847A" w14:textId="77777777" w:rsidTr="004809AF">
        <w:tc>
          <w:tcPr>
            <w:tcW w:w="0" w:type="auto"/>
            <w:vAlign w:val="center"/>
          </w:tcPr>
          <w:p w14:paraId="4F6A328C" w14:textId="77777777" w:rsidR="0021079F" w:rsidRPr="00D93B8F" w:rsidRDefault="0021079F" w:rsidP="00A12F2C">
            <w:pPr>
              <w:spacing w:line="276" w:lineRule="auto"/>
              <w:contextualSpacing/>
              <w:rPr>
                <w:rFonts w:cs="Times New Roman"/>
              </w:rPr>
            </w:pPr>
            <w:r w:rsidRPr="00D93B8F">
              <w:rPr>
                <w:rFonts w:cs="Times New Roman"/>
              </w:rPr>
              <w:t>8</w:t>
            </w:r>
          </w:p>
        </w:tc>
        <w:tc>
          <w:tcPr>
            <w:tcW w:w="0" w:type="auto"/>
            <w:vAlign w:val="center"/>
          </w:tcPr>
          <w:p w14:paraId="3821F615" w14:textId="77777777" w:rsidR="0021079F" w:rsidRPr="00D93B8F" w:rsidRDefault="0021079F" w:rsidP="00A12F2C">
            <w:pPr>
              <w:spacing w:line="276" w:lineRule="auto"/>
              <w:contextualSpacing/>
              <w:rPr>
                <w:rFonts w:cs="Times New Roman"/>
              </w:rPr>
            </w:pPr>
            <w:r w:rsidRPr="00D93B8F">
              <w:rPr>
                <w:rFonts w:cs="Times New Roman"/>
              </w:rPr>
              <w:t>Подсистема "Информация по надзору и контролю"</w:t>
            </w:r>
          </w:p>
        </w:tc>
        <w:tc>
          <w:tcPr>
            <w:tcW w:w="0" w:type="auto"/>
            <w:vAlign w:val="center"/>
          </w:tcPr>
          <w:p w14:paraId="09EA5993" w14:textId="77777777" w:rsidR="0021079F" w:rsidRPr="00D93B8F" w:rsidRDefault="0021079F" w:rsidP="00A12F2C">
            <w:pPr>
              <w:spacing w:line="276" w:lineRule="auto"/>
              <w:contextualSpacing/>
              <w:rPr>
                <w:rFonts w:cs="Times New Roman"/>
              </w:rPr>
            </w:pPr>
          </w:p>
        </w:tc>
        <w:tc>
          <w:tcPr>
            <w:tcW w:w="0" w:type="auto"/>
            <w:vAlign w:val="center"/>
          </w:tcPr>
          <w:p w14:paraId="7E7B1CFD" w14:textId="77777777" w:rsidR="0021079F" w:rsidRPr="00D93B8F" w:rsidRDefault="0021079F" w:rsidP="00A12F2C">
            <w:pPr>
              <w:spacing w:line="276" w:lineRule="auto"/>
              <w:contextualSpacing/>
              <w:rPr>
                <w:rFonts w:cs="Times New Roman"/>
              </w:rPr>
            </w:pPr>
          </w:p>
        </w:tc>
        <w:tc>
          <w:tcPr>
            <w:tcW w:w="0" w:type="auto"/>
            <w:vAlign w:val="center"/>
          </w:tcPr>
          <w:p w14:paraId="541405C7" w14:textId="77777777" w:rsidR="0021079F" w:rsidRPr="00D93B8F" w:rsidRDefault="0021079F" w:rsidP="00A12F2C">
            <w:pPr>
              <w:spacing w:line="276" w:lineRule="auto"/>
              <w:contextualSpacing/>
              <w:rPr>
                <w:rFonts w:cs="Times New Roman"/>
              </w:rPr>
            </w:pPr>
          </w:p>
        </w:tc>
      </w:tr>
      <w:tr w:rsidR="00D32FE9" w:rsidRPr="00D93B8F" w14:paraId="3A061184" w14:textId="77777777" w:rsidTr="004809AF">
        <w:tc>
          <w:tcPr>
            <w:tcW w:w="0" w:type="auto"/>
            <w:vAlign w:val="center"/>
          </w:tcPr>
          <w:p w14:paraId="569D0659" w14:textId="77777777" w:rsidR="0021079F" w:rsidRPr="00D93B8F" w:rsidRDefault="0021079F" w:rsidP="00A12F2C">
            <w:pPr>
              <w:spacing w:line="276" w:lineRule="auto"/>
              <w:contextualSpacing/>
              <w:rPr>
                <w:rFonts w:cs="Times New Roman"/>
              </w:rPr>
            </w:pPr>
            <w:r w:rsidRPr="00D93B8F">
              <w:rPr>
                <w:rFonts w:cs="Times New Roman"/>
              </w:rPr>
              <w:t>8.1</w:t>
            </w:r>
          </w:p>
        </w:tc>
        <w:tc>
          <w:tcPr>
            <w:tcW w:w="0" w:type="auto"/>
            <w:vAlign w:val="center"/>
          </w:tcPr>
          <w:p w14:paraId="61096FDA" w14:textId="77777777" w:rsidR="0021079F" w:rsidRPr="00D93B8F" w:rsidRDefault="0021079F" w:rsidP="00A12F2C">
            <w:pPr>
              <w:spacing w:line="276" w:lineRule="auto"/>
              <w:contextualSpacing/>
              <w:rPr>
                <w:rFonts w:cs="Times New Roman"/>
              </w:rPr>
            </w:pPr>
            <w:r w:rsidRPr="00D93B8F">
              <w:rPr>
                <w:rFonts w:cs="Times New Roman"/>
              </w:rPr>
              <w:t>Количество мероприятий в сфере ПДн</w:t>
            </w:r>
          </w:p>
        </w:tc>
        <w:tc>
          <w:tcPr>
            <w:tcW w:w="0" w:type="auto"/>
            <w:vAlign w:val="center"/>
          </w:tcPr>
          <w:p w14:paraId="4214F123" w14:textId="77777777" w:rsidR="0021079F" w:rsidRPr="00D93B8F" w:rsidRDefault="0021079F" w:rsidP="00A12F2C">
            <w:pPr>
              <w:spacing w:line="276" w:lineRule="auto"/>
              <w:contextualSpacing/>
              <w:rPr>
                <w:rFonts w:cs="Times New Roman"/>
                <w:i/>
              </w:rPr>
            </w:pPr>
            <w:r w:rsidRPr="00D93B8F">
              <w:rPr>
                <w:rFonts w:cs="Times New Roman"/>
              </w:rPr>
              <w:t xml:space="preserve">1. Дата окончания мероприятия </w:t>
            </w:r>
            <w:r w:rsidRPr="00D93B8F">
              <w:rPr>
                <w:rFonts w:cs="Times New Roman"/>
                <w:i/>
              </w:rPr>
              <w:t>(обязательный, диапазон дат с/по)</w:t>
            </w:r>
          </w:p>
          <w:p w14:paraId="3873979E" w14:textId="77777777" w:rsidR="0021079F" w:rsidRPr="00D93B8F" w:rsidRDefault="0021079F" w:rsidP="00A12F2C">
            <w:pPr>
              <w:spacing w:line="276" w:lineRule="auto"/>
              <w:contextualSpacing/>
              <w:rPr>
                <w:rFonts w:cs="Times New Roman"/>
                <w:i/>
              </w:rPr>
            </w:pPr>
            <w:r w:rsidRPr="00D93B8F">
              <w:rPr>
                <w:rFonts w:cs="Times New Roman"/>
              </w:rPr>
              <w:t xml:space="preserve">2. Признак плановой проверки </w:t>
            </w:r>
            <w:r w:rsidRPr="00D93B8F">
              <w:rPr>
                <w:rFonts w:cs="Times New Roman"/>
                <w:i/>
              </w:rPr>
              <w:t xml:space="preserve">(необязательный, </w:t>
            </w:r>
            <w:r w:rsidRPr="00D93B8F">
              <w:rPr>
                <w:rFonts w:cs="Times New Roman"/>
                <w:i/>
              </w:rPr>
              <w:lastRenderedPageBreak/>
              <w:t>выбор из списка)</w:t>
            </w:r>
          </w:p>
          <w:p w14:paraId="458C6250" w14:textId="77777777" w:rsidR="0021079F" w:rsidRPr="00D93B8F" w:rsidRDefault="0021079F" w:rsidP="00A12F2C">
            <w:pPr>
              <w:spacing w:line="276" w:lineRule="auto"/>
              <w:contextualSpacing/>
              <w:rPr>
                <w:rFonts w:cs="Times New Roman"/>
                <w:i/>
              </w:rPr>
            </w:pPr>
            <w:r w:rsidRPr="00D93B8F">
              <w:rPr>
                <w:rFonts w:cs="Times New Roman"/>
              </w:rPr>
              <w:t xml:space="preserve">3. Признак СН </w:t>
            </w:r>
            <w:r w:rsidRPr="00D93B8F">
              <w:rPr>
                <w:rFonts w:cs="Times New Roman"/>
                <w:i/>
              </w:rPr>
              <w:t>(необязательный, выбор из списка)</w:t>
            </w:r>
          </w:p>
          <w:p w14:paraId="35A46FB4" w14:textId="77777777" w:rsidR="0021079F" w:rsidRPr="00D93B8F" w:rsidRDefault="0021079F" w:rsidP="00A12F2C">
            <w:pPr>
              <w:spacing w:line="276" w:lineRule="auto"/>
              <w:contextualSpacing/>
              <w:rPr>
                <w:rFonts w:cs="Times New Roman"/>
              </w:rPr>
            </w:pPr>
            <w:r w:rsidRPr="00D93B8F">
              <w:rPr>
                <w:rFonts w:cs="Times New Roman"/>
              </w:rPr>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vAlign w:val="center"/>
          </w:tcPr>
          <w:p w14:paraId="005E21AA" w14:textId="77777777" w:rsidR="0021079F" w:rsidRPr="00D93B8F" w:rsidRDefault="0021079F" w:rsidP="00A12F2C">
            <w:pPr>
              <w:spacing w:line="276" w:lineRule="auto"/>
              <w:contextualSpacing/>
              <w:rPr>
                <w:rFonts w:cs="Times New Roman"/>
              </w:rPr>
            </w:pPr>
            <w:r w:rsidRPr="00D93B8F">
              <w:rPr>
                <w:rFonts w:cs="Times New Roman"/>
              </w:rPr>
              <w:lastRenderedPageBreak/>
              <w:t>1. Количество завершенных мероприятий</w:t>
            </w:r>
          </w:p>
          <w:p w14:paraId="363E1EFF" w14:textId="77777777" w:rsidR="0021079F" w:rsidRPr="00D93B8F" w:rsidRDefault="0021079F" w:rsidP="00A12F2C">
            <w:pPr>
              <w:spacing w:line="276" w:lineRule="auto"/>
              <w:contextualSpacing/>
              <w:rPr>
                <w:rFonts w:cs="Times New Roman"/>
              </w:rPr>
            </w:pPr>
            <w:r w:rsidRPr="00D93B8F">
              <w:rPr>
                <w:rFonts w:cs="Times New Roman"/>
              </w:rPr>
              <w:t>2. Количество выполняющихся мероприятий</w:t>
            </w:r>
          </w:p>
          <w:p w14:paraId="0837E4DF" w14:textId="77777777" w:rsidR="0021079F" w:rsidRPr="00D93B8F" w:rsidRDefault="0021079F" w:rsidP="00A12F2C">
            <w:pPr>
              <w:spacing w:line="276" w:lineRule="auto"/>
              <w:contextualSpacing/>
              <w:rPr>
                <w:rFonts w:cs="Times New Roman"/>
              </w:rPr>
            </w:pPr>
            <w:r w:rsidRPr="00D93B8F">
              <w:rPr>
                <w:rFonts w:cs="Times New Roman"/>
              </w:rPr>
              <w:t>3. Количество отмененных мероприятий</w:t>
            </w:r>
          </w:p>
          <w:p w14:paraId="635404C5" w14:textId="77777777" w:rsidR="0021079F" w:rsidRPr="00D93B8F" w:rsidRDefault="0021079F" w:rsidP="00A12F2C">
            <w:pPr>
              <w:spacing w:line="276" w:lineRule="auto"/>
              <w:contextualSpacing/>
              <w:rPr>
                <w:rFonts w:cs="Times New Roman"/>
              </w:rPr>
            </w:pPr>
            <w:r w:rsidRPr="00D93B8F">
              <w:rPr>
                <w:rFonts w:cs="Times New Roman"/>
              </w:rPr>
              <w:lastRenderedPageBreak/>
              <w:t>4. Количество непроведенных мероприятий</w:t>
            </w:r>
          </w:p>
        </w:tc>
        <w:tc>
          <w:tcPr>
            <w:tcW w:w="0" w:type="auto"/>
            <w:vAlign w:val="center"/>
          </w:tcPr>
          <w:p w14:paraId="2947D787"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44242757"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05A95FE5" w14:textId="77777777" w:rsidTr="004809AF">
        <w:tc>
          <w:tcPr>
            <w:tcW w:w="0" w:type="auto"/>
            <w:vAlign w:val="center"/>
          </w:tcPr>
          <w:p w14:paraId="15DAD7C9" w14:textId="77777777" w:rsidR="0021079F" w:rsidRPr="00D93B8F" w:rsidRDefault="0021079F" w:rsidP="00A12F2C">
            <w:pPr>
              <w:spacing w:line="276" w:lineRule="auto"/>
              <w:contextualSpacing/>
              <w:rPr>
                <w:rFonts w:cs="Times New Roman"/>
              </w:rPr>
            </w:pPr>
            <w:r w:rsidRPr="00D93B8F">
              <w:rPr>
                <w:rFonts w:cs="Times New Roman"/>
              </w:rPr>
              <w:lastRenderedPageBreak/>
              <w:t>8.1.1</w:t>
            </w:r>
          </w:p>
        </w:tc>
        <w:tc>
          <w:tcPr>
            <w:tcW w:w="0" w:type="auto"/>
            <w:vAlign w:val="center"/>
          </w:tcPr>
          <w:p w14:paraId="079503E7" w14:textId="77777777" w:rsidR="0021079F" w:rsidRPr="00D93B8F" w:rsidRDefault="0021079F" w:rsidP="00A12F2C">
            <w:pPr>
              <w:spacing w:line="276" w:lineRule="auto"/>
              <w:contextualSpacing/>
              <w:rPr>
                <w:rFonts w:cs="Times New Roman"/>
              </w:rPr>
            </w:pPr>
            <w:r w:rsidRPr="00D93B8F">
              <w:rPr>
                <w:rFonts w:cs="Times New Roman"/>
              </w:rPr>
              <w:t>Список мероприятий в сфере ПДн</w:t>
            </w:r>
          </w:p>
        </w:tc>
        <w:tc>
          <w:tcPr>
            <w:tcW w:w="0" w:type="auto"/>
            <w:vAlign w:val="center"/>
          </w:tcPr>
          <w:p w14:paraId="7AC36C23" w14:textId="77777777" w:rsidR="0021079F" w:rsidRPr="00D93B8F" w:rsidRDefault="0021079F" w:rsidP="00A12F2C">
            <w:pPr>
              <w:spacing w:line="276" w:lineRule="auto"/>
              <w:contextualSpacing/>
              <w:rPr>
                <w:rFonts w:cs="Times New Roman"/>
              </w:rPr>
            </w:pPr>
            <w:r w:rsidRPr="00D93B8F">
              <w:rPr>
                <w:rFonts w:cs="Times New Roman"/>
              </w:rPr>
              <w:t xml:space="preserve">При переходе из отчета п.8.1 условия накладываются в зависимости от того, на какую цифру нажать. Условия определяются заголовками, на пересечении которых находится выбранная цифра. Заголовок строки определяет условие по ТО РКН, заголовок столбца – статус мероприятия (завершено, выполняется, отменено, не проведено). Также неявно передаются и применяются значения фильтра, установленные в отчете п.8.1 (дата </w:t>
            </w:r>
            <w:r w:rsidRPr="00D93B8F">
              <w:rPr>
                <w:rFonts w:cs="Times New Roman"/>
              </w:rPr>
              <w:lastRenderedPageBreak/>
              <w:t>окончания мероприятия, признак ПЛН, признак СН).</w:t>
            </w:r>
          </w:p>
          <w:p w14:paraId="361875E6" w14:textId="77777777" w:rsidR="0021079F" w:rsidRPr="00D93B8F" w:rsidRDefault="0021079F" w:rsidP="00A12F2C">
            <w:pPr>
              <w:spacing w:line="276" w:lineRule="auto"/>
              <w:contextualSpacing/>
              <w:rPr>
                <w:rFonts w:cs="Times New Roman"/>
              </w:rPr>
            </w:pPr>
            <w:r w:rsidRPr="00D93B8F">
              <w:rPr>
                <w:rFonts w:cs="Times New Roman"/>
              </w:rPr>
              <w:t>На странице отчета предусмотрен фильтр, который позволяет переопределить все изначальные условия:</w:t>
            </w:r>
          </w:p>
          <w:p w14:paraId="636FC3B5" w14:textId="77777777" w:rsidR="0021079F" w:rsidRPr="00D93B8F" w:rsidRDefault="0021079F" w:rsidP="00A12F2C">
            <w:pPr>
              <w:spacing w:line="276" w:lineRule="auto"/>
              <w:contextualSpacing/>
              <w:rPr>
                <w:rFonts w:cs="Times New Roman"/>
                <w:i/>
              </w:rPr>
            </w:pPr>
            <w:r w:rsidRPr="00D93B8F">
              <w:rPr>
                <w:rFonts w:cs="Times New Roman"/>
              </w:rPr>
              <w:t xml:space="preserve">1. Дата окончания мероприятия </w:t>
            </w:r>
            <w:r w:rsidRPr="00D93B8F">
              <w:rPr>
                <w:rFonts w:cs="Times New Roman"/>
                <w:i/>
              </w:rPr>
              <w:t>(обязательный, диапазон дат с/по)</w:t>
            </w:r>
          </w:p>
          <w:p w14:paraId="51B3D7B6" w14:textId="77777777" w:rsidR="0021079F" w:rsidRPr="00D93B8F" w:rsidRDefault="0021079F" w:rsidP="00A12F2C">
            <w:pPr>
              <w:spacing w:line="276" w:lineRule="auto"/>
              <w:contextualSpacing/>
              <w:rPr>
                <w:rFonts w:cs="Times New Roman"/>
                <w:i/>
              </w:rPr>
            </w:pPr>
            <w:r w:rsidRPr="00D93B8F">
              <w:rPr>
                <w:rFonts w:cs="Times New Roman"/>
              </w:rPr>
              <w:t xml:space="preserve">2. Признак плановой проверки </w:t>
            </w:r>
            <w:r w:rsidRPr="00D93B8F">
              <w:rPr>
                <w:rFonts w:cs="Times New Roman"/>
                <w:i/>
              </w:rPr>
              <w:t>(необязательный, выбор из списка)</w:t>
            </w:r>
          </w:p>
          <w:p w14:paraId="7B673C9A" w14:textId="77777777" w:rsidR="0021079F" w:rsidRPr="00D93B8F" w:rsidRDefault="0021079F" w:rsidP="00A12F2C">
            <w:pPr>
              <w:spacing w:line="276" w:lineRule="auto"/>
              <w:contextualSpacing/>
              <w:rPr>
                <w:rFonts w:cs="Times New Roman"/>
                <w:i/>
              </w:rPr>
            </w:pPr>
            <w:r w:rsidRPr="00D93B8F">
              <w:rPr>
                <w:rFonts w:cs="Times New Roman"/>
              </w:rPr>
              <w:t xml:space="preserve">3. Признак СН </w:t>
            </w:r>
            <w:r w:rsidRPr="00D93B8F">
              <w:rPr>
                <w:rFonts w:cs="Times New Roman"/>
                <w:i/>
              </w:rPr>
              <w:t>(необязательный, выбор из списка)</w:t>
            </w:r>
          </w:p>
          <w:p w14:paraId="428CD7D5" w14:textId="77777777" w:rsidR="0021079F" w:rsidRPr="00D93B8F" w:rsidRDefault="0021079F" w:rsidP="00A12F2C">
            <w:pPr>
              <w:spacing w:line="276" w:lineRule="auto"/>
              <w:contextualSpacing/>
              <w:rPr>
                <w:rFonts w:cs="Times New Roman"/>
              </w:rPr>
            </w:pPr>
            <w:r w:rsidRPr="00D93B8F">
              <w:rPr>
                <w:rFonts w:cs="Times New Roman"/>
              </w:rPr>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3040D1D5" w14:textId="77777777" w:rsidR="0021079F" w:rsidRPr="00D93B8F" w:rsidRDefault="0021079F" w:rsidP="00A12F2C">
            <w:pPr>
              <w:spacing w:line="276" w:lineRule="auto"/>
              <w:contextualSpacing/>
              <w:rPr>
                <w:rFonts w:cs="Times New Roman"/>
                <w:i/>
              </w:rPr>
            </w:pPr>
            <w:r w:rsidRPr="00D93B8F">
              <w:rPr>
                <w:rFonts w:cs="Times New Roman"/>
              </w:rPr>
              <w:t xml:space="preserve">5. Состояние мероприятия </w:t>
            </w:r>
            <w:r w:rsidRPr="00D93B8F">
              <w:rPr>
                <w:rFonts w:cs="Times New Roman"/>
                <w:i/>
              </w:rPr>
              <w:t>(необязательный, выбор из списка)</w:t>
            </w:r>
          </w:p>
          <w:p w14:paraId="41BEAED9" w14:textId="77777777" w:rsidR="0021079F" w:rsidRPr="00D93B8F" w:rsidRDefault="0021079F" w:rsidP="00A12F2C">
            <w:pPr>
              <w:spacing w:line="276" w:lineRule="auto"/>
              <w:contextualSpacing/>
              <w:rPr>
                <w:rFonts w:cs="Times New Roman"/>
              </w:rPr>
            </w:pPr>
            <w:r w:rsidRPr="00D93B8F">
              <w:rPr>
                <w:rFonts w:cs="Times New Roman"/>
              </w:rPr>
              <w:t xml:space="preserve">6. Количество строк на странице </w:t>
            </w:r>
            <w:r w:rsidRPr="00D93B8F">
              <w:rPr>
                <w:rFonts w:cs="Times New Roman"/>
                <w:i/>
              </w:rPr>
              <w:t>(необязательный, число)</w:t>
            </w:r>
          </w:p>
        </w:tc>
        <w:tc>
          <w:tcPr>
            <w:tcW w:w="0" w:type="auto"/>
            <w:vAlign w:val="center"/>
          </w:tcPr>
          <w:p w14:paraId="4B4685D6"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мероприятий в сфере ПДн. Для каждого мероприятия указываются параметры проверяемого лица, а также:</w:t>
            </w:r>
          </w:p>
          <w:p w14:paraId="6B8935C3" w14:textId="77777777" w:rsidR="0021079F" w:rsidRPr="00D93B8F" w:rsidRDefault="0021079F" w:rsidP="00A12F2C">
            <w:pPr>
              <w:spacing w:line="276" w:lineRule="auto"/>
              <w:contextualSpacing/>
              <w:rPr>
                <w:rFonts w:cs="Times New Roman"/>
              </w:rPr>
            </w:pPr>
            <w:r w:rsidRPr="00D93B8F">
              <w:rPr>
                <w:rFonts w:cs="Times New Roman"/>
              </w:rPr>
              <w:t>1) количество выявленных нарушений;</w:t>
            </w:r>
          </w:p>
          <w:p w14:paraId="09E05D93" w14:textId="77777777" w:rsidR="0021079F" w:rsidRPr="00D93B8F" w:rsidRDefault="0021079F" w:rsidP="00A12F2C">
            <w:pPr>
              <w:spacing w:line="276" w:lineRule="auto"/>
              <w:contextualSpacing/>
              <w:rPr>
                <w:rFonts w:cs="Times New Roman"/>
              </w:rPr>
            </w:pPr>
            <w:r w:rsidRPr="00D93B8F">
              <w:rPr>
                <w:rFonts w:cs="Times New Roman"/>
              </w:rPr>
              <w:t>2) количество выданных предписаний;</w:t>
            </w:r>
          </w:p>
          <w:p w14:paraId="7F727AE2" w14:textId="77777777" w:rsidR="0021079F" w:rsidRPr="00D93B8F" w:rsidRDefault="0021079F" w:rsidP="00A12F2C">
            <w:pPr>
              <w:spacing w:line="276" w:lineRule="auto"/>
              <w:contextualSpacing/>
              <w:rPr>
                <w:rFonts w:cs="Times New Roman"/>
              </w:rPr>
            </w:pPr>
            <w:r w:rsidRPr="00D93B8F">
              <w:rPr>
                <w:rFonts w:cs="Times New Roman"/>
              </w:rPr>
              <w:t>3) количество составленных протоколов об АП;</w:t>
            </w:r>
          </w:p>
          <w:p w14:paraId="65E12FED" w14:textId="77777777" w:rsidR="0021079F" w:rsidRPr="00D93B8F" w:rsidRDefault="0021079F" w:rsidP="00A12F2C">
            <w:pPr>
              <w:spacing w:line="276" w:lineRule="auto"/>
              <w:contextualSpacing/>
              <w:rPr>
                <w:rFonts w:cs="Times New Roman"/>
              </w:rPr>
            </w:pPr>
            <w:r w:rsidRPr="00D93B8F">
              <w:rPr>
                <w:rFonts w:cs="Times New Roman"/>
              </w:rPr>
              <w:t>4) количество вынесенных Р/П.</w:t>
            </w:r>
          </w:p>
        </w:tc>
        <w:tc>
          <w:tcPr>
            <w:tcW w:w="0" w:type="auto"/>
            <w:vAlign w:val="center"/>
          </w:tcPr>
          <w:p w14:paraId="0AF892CF"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D24BE67"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5A45EBA3" w14:textId="77777777" w:rsidTr="004809AF">
        <w:tc>
          <w:tcPr>
            <w:tcW w:w="0" w:type="auto"/>
            <w:vAlign w:val="center"/>
          </w:tcPr>
          <w:p w14:paraId="4DD08C03" w14:textId="77777777" w:rsidR="0021079F" w:rsidRPr="00D93B8F" w:rsidRDefault="0021079F" w:rsidP="00A12F2C">
            <w:pPr>
              <w:spacing w:line="276" w:lineRule="auto"/>
              <w:contextualSpacing/>
              <w:rPr>
                <w:rFonts w:cs="Times New Roman"/>
              </w:rPr>
            </w:pPr>
            <w:r w:rsidRPr="00D93B8F">
              <w:rPr>
                <w:rFonts w:cs="Times New Roman"/>
              </w:rPr>
              <w:lastRenderedPageBreak/>
              <w:t>8.1.1.1</w:t>
            </w:r>
          </w:p>
        </w:tc>
        <w:tc>
          <w:tcPr>
            <w:tcW w:w="0" w:type="auto"/>
            <w:vAlign w:val="center"/>
          </w:tcPr>
          <w:p w14:paraId="5498354B" w14:textId="77777777" w:rsidR="0021079F" w:rsidRPr="00D93B8F" w:rsidRDefault="0021079F" w:rsidP="00A12F2C">
            <w:pPr>
              <w:spacing w:line="276" w:lineRule="auto"/>
              <w:contextualSpacing/>
              <w:outlineLvl w:val="1"/>
              <w:rPr>
                <w:rFonts w:cs="Times New Roman"/>
              </w:rPr>
            </w:pPr>
            <w:r w:rsidRPr="00D93B8F">
              <w:rPr>
                <w:rFonts w:cs="Times New Roman"/>
              </w:rPr>
              <w:t xml:space="preserve">Список нарушений, </w:t>
            </w:r>
            <w:r w:rsidRPr="00D93B8F">
              <w:rPr>
                <w:rFonts w:cs="Times New Roman"/>
              </w:rPr>
              <w:lastRenderedPageBreak/>
              <w:t>предписаний, протоколов АП и Р/П для мероприятия  (из сферы ПДн)</w:t>
            </w:r>
          </w:p>
        </w:tc>
        <w:tc>
          <w:tcPr>
            <w:tcW w:w="0" w:type="auto"/>
            <w:vAlign w:val="center"/>
          </w:tcPr>
          <w:p w14:paraId="6E414ECB"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Фильтр в явном </w:t>
            </w:r>
            <w:r w:rsidRPr="00D93B8F">
              <w:rPr>
                <w:rFonts w:cs="Times New Roman"/>
              </w:rPr>
              <w:lastRenderedPageBreak/>
              <w:t>виде отсутствует. Условие накладывается в зависимости от того, в какой строке отчета п.8.1.1 нажать на цифру. Каждой строке соответствует мероприятие с определенным номером. Этот номер и передается в данный отчет.</w:t>
            </w:r>
          </w:p>
        </w:tc>
        <w:tc>
          <w:tcPr>
            <w:tcW w:w="0" w:type="auto"/>
            <w:vAlign w:val="center"/>
          </w:tcPr>
          <w:p w14:paraId="5A78A5B3"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Выявленные </w:t>
            </w:r>
            <w:r w:rsidRPr="00D93B8F">
              <w:rPr>
                <w:rFonts w:cs="Times New Roman"/>
              </w:rPr>
              <w:lastRenderedPageBreak/>
              <w:t>нарушения</w:t>
            </w:r>
          </w:p>
          <w:p w14:paraId="6179A9DA" w14:textId="77777777" w:rsidR="0021079F" w:rsidRPr="00D93B8F" w:rsidRDefault="0021079F" w:rsidP="00A12F2C">
            <w:pPr>
              <w:spacing w:line="276" w:lineRule="auto"/>
              <w:contextualSpacing/>
              <w:rPr>
                <w:rFonts w:cs="Times New Roman"/>
              </w:rPr>
            </w:pPr>
            <w:r w:rsidRPr="00D93B8F">
              <w:rPr>
                <w:rFonts w:cs="Times New Roman"/>
              </w:rPr>
              <w:t>2. Выданные предписания</w:t>
            </w:r>
          </w:p>
          <w:p w14:paraId="13760AA2" w14:textId="77777777" w:rsidR="0021079F" w:rsidRPr="00D93B8F" w:rsidRDefault="0021079F" w:rsidP="00A12F2C">
            <w:pPr>
              <w:spacing w:line="276" w:lineRule="auto"/>
              <w:contextualSpacing/>
              <w:rPr>
                <w:rFonts w:cs="Times New Roman"/>
              </w:rPr>
            </w:pPr>
            <w:r w:rsidRPr="00D93B8F">
              <w:rPr>
                <w:rFonts w:cs="Times New Roman"/>
              </w:rPr>
              <w:t>3. Составленные протоколы АП</w:t>
            </w:r>
          </w:p>
          <w:p w14:paraId="328294B0" w14:textId="77777777" w:rsidR="0021079F" w:rsidRPr="00D93B8F" w:rsidRDefault="0021079F" w:rsidP="00A12F2C">
            <w:pPr>
              <w:spacing w:line="276" w:lineRule="auto"/>
              <w:contextualSpacing/>
              <w:rPr>
                <w:rFonts w:cs="Times New Roman"/>
              </w:rPr>
            </w:pPr>
            <w:r w:rsidRPr="00D93B8F">
              <w:rPr>
                <w:rFonts w:cs="Times New Roman"/>
              </w:rPr>
              <w:t>4. Вынесенные Р/П</w:t>
            </w:r>
          </w:p>
        </w:tc>
        <w:tc>
          <w:tcPr>
            <w:tcW w:w="0" w:type="auto"/>
            <w:vAlign w:val="center"/>
          </w:tcPr>
          <w:p w14:paraId="568EE161"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w:t>
            </w:r>
            <w:r w:rsidRPr="00D93B8F">
              <w:rPr>
                <w:rFonts w:cs="Times New Roman"/>
              </w:rPr>
              <w:lastRenderedPageBreak/>
              <w:t>Предусмотрена выгрузка в Excel</w:t>
            </w:r>
          </w:p>
          <w:p w14:paraId="42691DFB" w14:textId="77777777" w:rsidR="0021079F" w:rsidRPr="00D93B8F" w:rsidRDefault="0021079F" w:rsidP="00A12F2C">
            <w:pPr>
              <w:spacing w:line="276" w:lineRule="auto"/>
              <w:contextualSpacing/>
              <w:rPr>
                <w:rFonts w:cs="Times New Roman"/>
              </w:rPr>
            </w:pPr>
            <w:r w:rsidRPr="00D93B8F">
              <w:rPr>
                <w:rFonts w:cs="Times New Roman"/>
              </w:rPr>
              <w:t xml:space="preserve">2. Выгрузка производится в многостраничный файл </w:t>
            </w:r>
            <w:r w:rsidRPr="00D93B8F">
              <w:rPr>
                <w:rFonts w:cs="Times New Roman"/>
                <w:lang w:val="en-US"/>
              </w:rPr>
              <w:t>Excel</w:t>
            </w:r>
          </w:p>
          <w:p w14:paraId="55AFF48F" w14:textId="77777777" w:rsidR="0021079F" w:rsidRPr="00D93B8F" w:rsidRDefault="0021079F" w:rsidP="00A12F2C">
            <w:pPr>
              <w:spacing w:line="276" w:lineRule="auto"/>
              <w:contextualSpacing/>
              <w:rPr>
                <w:rFonts w:cs="Times New Roman"/>
              </w:rPr>
            </w:pPr>
            <w:r w:rsidRPr="00D93B8F">
              <w:rPr>
                <w:rFonts w:cs="Times New Roman"/>
              </w:rPr>
              <w:t>3. Если в ходе выбранных мероприятий не было выявлено ни одного нарушения,  в таблице "Список мероприятий" не будет подчеркнутых цифр</w:t>
            </w:r>
          </w:p>
        </w:tc>
      </w:tr>
      <w:tr w:rsidR="00D32FE9" w:rsidRPr="00D93B8F" w14:paraId="66E033DC" w14:textId="77777777" w:rsidTr="004809AF">
        <w:tc>
          <w:tcPr>
            <w:tcW w:w="0" w:type="auto"/>
            <w:vAlign w:val="center"/>
          </w:tcPr>
          <w:p w14:paraId="476DB650" w14:textId="77777777" w:rsidR="0021079F" w:rsidRPr="00D93B8F" w:rsidRDefault="0021079F" w:rsidP="00A12F2C">
            <w:pPr>
              <w:spacing w:line="276" w:lineRule="auto"/>
              <w:contextualSpacing/>
              <w:rPr>
                <w:rFonts w:cs="Times New Roman"/>
              </w:rPr>
            </w:pPr>
            <w:r w:rsidRPr="00D93B8F">
              <w:rPr>
                <w:rFonts w:cs="Times New Roman"/>
              </w:rPr>
              <w:lastRenderedPageBreak/>
              <w:t>8.2</w:t>
            </w:r>
          </w:p>
        </w:tc>
        <w:tc>
          <w:tcPr>
            <w:tcW w:w="0" w:type="auto"/>
            <w:vAlign w:val="center"/>
          </w:tcPr>
          <w:p w14:paraId="56F7FCB1" w14:textId="77777777" w:rsidR="0021079F" w:rsidRPr="00D93B8F" w:rsidRDefault="0021079F" w:rsidP="00A12F2C">
            <w:pPr>
              <w:spacing w:line="276" w:lineRule="auto"/>
              <w:contextualSpacing/>
              <w:rPr>
                <w:rFonts w:cs="Times New Roman"/>
              </w:rPr>
            </w:pPr>
            <w:r w:rsidRPr="00D93B8F">
              <w:rPr>
                <w:rFonts w:cs="Times New Roman"/>
              </w:rPr>
              <w:t>Количество мероприятий во всех сферах</w:t>
            </w:r>
          </w:p>
        </w:tc>
        <w:tc>
          <w:tcPr>
            <w:tcW w:w="0" w:type="auto"/>
            <w:vAlign w:val="center"/>
          </w:tcPr>
          <w:p w14:paraId="02A60625" w14:textId="77777777" w:rsidR="0021079F" w:rsidRPr="00D93B8F" w:rsidRDefault="0021079F" w:rsidP="00A12F2C">
            <w:pPr>
              <w:spacing w:line="276" w:lineRule="auto"/>
              <w:contextualSpacing/>
              <w:rPr>
                <w:rFonts w:cs="Times New Roman"/>
                <w:i/>
              </w:rPr>
            </w:pPr>
            <w:r w:rsidRPr="00D93B8F">
              <w:rPr>
                <w:rFonts w:cs="Times New Roman"/>
              </w:rPr>
              <w:t xml:space="preserve">1. Дата окончания мероприятия </w:t>
            </w:r>
            <w:r w:rsidRPr="00D93B8F">
              <w:rPr>
                <w:rFonts w:cs="Times New Roman"/>
                <w:i/>
              </w:rPr>
              <w:t>(обязательный, диапазон дат с/по)</w:t>
            </w:r>
          </w:p>
          <w:p w14:paraId="364665E0" w14:textId="77777777" w:rsidR="0021079F" w:rsidRPr="00D93B8F" w:rsidRDefault="0021079F" w:rsidP="00A12F2C">
            <w:pPr>
              <w:spacing w:line="276" w:lineRule="auto"/>
              <w:contextualSpacing/>
              <w:rPr>
                <w:rFonts w:cs="Times New Roman"/>
                <w:i/>
              </w:rPr>
            </w:pPr>
            <w:r w:rsidRPr="00D93B8F">
              <w:rPr>
                <w:rFonts w:cs="Times New Roman"/>
              </w:rPr>
              <w:t xml:space="preserve">2. Признак плановой проверки </w:t>
            </w:r>
            <w:r w:rsidRPr="00D93B8F">
              <w:rPr>
                <w:rFonts w:cs="Times New Roman"/>
                <w:i/>
              </w:rPr>
              <w:t>(необязательный, выбор из списка)</w:t>
            </w:r>
          </w:p>
          <w:p w14:paraId="45BF1134" w14:textId="77777777" w:rsidR="0021079F" w:rsidRPr="00D93B8F" w:rsidRDefault="0021079F" w:rsidP="00A12F2C">
            <w:pPr>
              <w:spacing w:line="276" w:lineRule="auto"/>
              <w:contextualSpacing/>
              <w:rPr>
                <w:rFonts w:cs="Times New Roman"/>
                <w:i/>
              </w:rPr>
            </w:pPr>
            <w:r w:rsidRPr="00D93B8F">
              <w:rPr>
                <w:rFonts w:cs="Times New Roman"/>
              </w:rPr>
              <w:t xml:space="preserve">3. Признак СН </w:t>
            </w:r>
            <w:r w:rsidRPr="00D93B8F">
              <w:rPr>
                <w:rFonts w:cs="Times New Roman"/>
                <w:i/>
              </w:rPr>
              <w:t>(необязательный, выбор из списка)</w:t>
            </w:r>
          </w:p>
          <w:p w14:paraId="4E03C5AA" w14:textId="77777777" w:rsidR="0021079F" w:rsidRPr="00D93B8F" w:rsidRDefault="0021079F" w:rsidP="00A12F2C">
            <w:pPr>
              <w:spacing w:line="276" w:lineRule="auto"/>
              <w:contextualSpacing/>
              <w:rPr>
                <w:rFonts w:cs="Times New Roman"/>
              </w:rPr>
            </w:pPr>
            <w:r w:rsidRPr="00D93B8F">
              <w:rPr>
                <w:rFonts w:cs="Times New Roman"/>
              </w:rPr>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01C2F96E" w14:textId="77777777" w:rsidR="0021079F" w:rsidRPr="00D93B8F" w:rsidRDefault="0021079F" w:rsidP="00A12F2C">
            <w:pPr>
              <w:spacing w:line="276" w:lineRule="auto"/>
              <w:contextualSpacing/>
              <w:rPr>
                <w:rFonts w:cs="Times New Roman"/>
              </w:rPr>
            </w:pPr>
            <w:r w:rsidRPr="00D93B8F">
              <w:rPr>
                <w:rFonts w:cs="Times New Roman"/>
              </w:rPr>
              <w:t xml:space="preserve">5. Сфера контроля </w:t>
            </w:r>
            <w:r w:rsidRPr="00D93B8F">
              <w:rPr>
                <w:rFonts w:cs="Times New Roman"/>
                <w:i/>
              </w:rPr>
              <w:t>(необязательный, выбор из списка)</w:t>
            </w:r>
          </w:p>
        </w:tc>
        <w:tc>
          <w:tcPr>
            <w:tcW w:w="0" w:type="auto"/>
            <w:vAlign w:val="center"/>
          </w:tcPr>
          <w:p w14:paraId="2FE7AF4D" w14:textId="77777777" w:rsidR="0021079F" w:rsidRPr="00D93B8F" w:rsidRDefault="0021079F" w:rsidP="00A12F2C">
            <w:pPr>
              <w:spacing w:line="276" w:lineRule="auto"/>
              <w:contextualSpacing/>
              <w:rPr>
                <w:rFonts w:cs="Times New Roman"/>
              </w:rPr>
            </w:pPr>
            <w:r w:rsidRPr="00D93B8F">
              <w:rPr>
                <w:rFonts w:cs="Times New Roman"/>
              </w:rPr>
              <w:t>1. Количество завершенных мероприятий</w:t>
            </w:r>
          </w:p>
          <w:p w14:paraId="663CFB9C" w14:textId="77777777" w:rsidR="0021079F" w:rsidRPr="00D93B8F" w:rsidRDefault="0021079F" w:rsidP="00A12F2C">
            <w:pPr>
              <w:spacing w:line="276" w:lineRule="auto"/>
              <w:contextualSpacing/>
              <w:rPr>
                <w:rFonts w:cs="Times New Roman"/>
              </w:rPr>
            </w:pPr>
            <w:r w:rsidRPr="00D93B8F">
              <w:rPr>
                <w:rFonts w:cs="Times New Roman"/>
              </w:rPr>
              <w:t>2. Количество выполняющихся мероприятий</w:t>
            </w:r>
          </w:p>
          <w:p w14:paraId="4C8D69F6" w14:textId="77777777" w:rsidR="0021079F" w:rsidRPr="00D93B8F" w:rsidRDefault="0021079F" w:rsidP="00A12F2C">
            <w:pPr>
              <w:spacing w:line="276" w:lineRule="auto"/>
              <w:contextualSpacing/>
              <w:rPr>
                <w:rFonts w:cs="Times New Roman"/>
              </w:rPr>
            </w:pPr>
            <w:r w:rsidRPr="00D93B8F">
              <w:rPr>
                <w:rFonts w:cs="Times New Roman"/>
              </w:rPr>
              <w:t>3. Количество отмененных мероприятий</w:t>
            </w:r>
          </w:p>
          <w:p w14:paraId="6826D77C" w14:textId="77777777" w:rsidR="0021079F" w:rsidRPr="00D93B8F" w:rsidRDefault="0021079F" w:rsidP="00A12F2C">
            <w:pPr>
              <w:spacing w:line="276" w:lineRule="auto"/>
              <w:contextualSpacing/>
              <w:rPr>
                <w:rFonts w:cs="Times New Roman"/>
              </w:rPr>
            </w:pPr>
            <w:r w:rsidRPr="00D93B8F">
              <w:rPr>
                <w:rFonts w:cs="Times New Roman"/>
              </w:rPr>
              <w:t>4. Количество непроведенных мероприятий</w:t>
            </w:r>
          </w:p>
        </w:tc>
        <w:tc>
          <w:tcPr>
            <w:tcW w:w="0" w:type="auto"/>
            <w:vAlign w:val="center"/>
          </w:tcPr>
          <w:p w14:paraId="35259713"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E21845F"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0F6E15E7" w14:textId="77777777" w:rsidTr="004809AF">
        <w:tc>
          <w:tcPr>
            <w:tcW w:w="0" w:type="auto"/>
            <w:vAlign w:val="center"/>
          </w:tcPr>
          <w:p w14:paraId="423268CC" w14:textId="77777777" w:rsidR="0021079F" w:rsidRPr="00D93B8F" w:rsidRDefault="0021079F" w:rsidP="00A12F2C">
            <w:pPr>
              <w:spacing w:line="276" w:lineRule="auto"/>
              <w:contextualSpacing/>
              <w:rPr>
                <w:rFonts w:cs="Times New Roman"/>
              </w:rPr>
            </w:pPr>
            <w:r w:rsidRPr="00D93B8F">
              <w:rPr>
                <w:rFonts w:cs="Times New Roman"/>
              </w:rPr>
              <w:t>8.2.1</w:t>
            </w:r>
          </w:p>
        </w:tc>
        <w:tc>
          <w:tcPr>
            <w:tcW w:w="0" w:type="auto"/>
            <w:vAlign w:val="center"/>
          </w:tcPr>
          <w:p w14:paraId="22EB26D7" w14:textId="77777777" w:rsidR="0021079F" w:rsidRPr="00D93B8F" w:rsidRDefault="0021079F" w:rsidP="00A12F2C">
            <w:pPr>
              <w:spacing w:line="276" w:lineRule="auto"/>
              <w:contextualSpacing/>
              <w:rPr>
                <w:rFonts w:cs="Times New Roman"/>
              </w:rPr>
            </w:pPr>
            <w:r w:rsidRPr="00D93B8F">
              <w:rPr>
                <w:rFonts w:cs="Times New Roman"/>
              </w:rPr>
              <w:t xml:space="preserve">Список мероприятий </w:t>
            </w:r>
            <w:r w:rsidRPr="00D93B8F">
              <w:rPr>
                <w:rFonts w:cs="Times New Roman"/>
              </w:rPr>
              <w:lastRenderedPageBreak/>
              <w:t>во всех сферах</w:t>
            </w:r>
          </w:p>
        </w:tc>
        <w:tc>
          <w:tcPr>
            <w:tcW w:w="0" w:type="auto"/>
            <w:vAlign w:val="center"/>
          </w:tcPr>
          <w:p w14:paraId="323DB99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При переходе из </w:t>
            </w:r>
            <w:r w:rsidRPr="00D93B8F">
              <w:rPr>
                <w:rFonts w:cs="Times New Roman"/>
              </w:rPr>
              <w:lastRenderedPageBreak/>
              <w:t>отчета п.8.2 условия накладываются в зависимости от того, на какую цифру нажать. Условия определяются заголовками, на пересечении которых находится выбранная цифра. Заголовок строки определяет условие по ТО РКН, заголовок столбца – статус мероприятия (завершено, выполняется, отменено, не проведено). Также неявно передаются и применяются значения фильтра, установленные в отчете п.8.2 (дата окончания мероприятия, признак ПЛН, признак СН, сфера контроля).</w:t>
            </w:r>
          </w:p>
          <w:p w14:paraId="05055ACE" w14:textId="77777777" w:rsidR="0021079F" w:rsidRPr="00D93B8F" w:rsidRDefault="0021079F" w:rsidP="00A12F2C">
            <w:pPr>
              <w:spacing w:line="276" w:lineRule="auto"/>
              <w:contextualSpacing/>
              <w:rPr>
                <w:rFonts w:cs="Times New Roman"/>
              </w:rPr>
            </w:pPr>
            <w:r w:rsidRPr="00D93B8F">
              <w:rPr>
                <w:rFonts w:cs="Times New Roman"/>
              </w:rPr>
              <w:t>На странице отчета предусмотрен фильтр, который позволяет переопределить все изначальные условия:</w:t>
            </w:r>
          </w:p>
          <w:p w14:paraId="397943DD" w14:textId="77777777" w:rsidR="0021079F" w:rsidRPr="00D93B8F" w:rsidRDefault="0021079F" w:rsidP="00A12F2C">
            <w:pPr>
              <w:spacing w:line="276" w:lineRule="auto"/>
              <w:contextualSpacing/>
              <w:rPr>
                <w:rFonts w:cs="Times New Roman"/>
                <w:i/>
              </w:rPr>
            </w:pPr>
            <w:r w:rsidRPr="00D93B8F">
              <w:rPr>
                <w:rFonts w:cs="Times New Roman"/>
              </w:rPr>
              <w:lastRenderedPageBreak/>
              <w:t xml:space="preserve">1. Дата окончания мероприятия </w:t>
            </w:r>
            <w:r w:rsidRPr="00D93B8F">
              <w:rPr>
                <w:rFonts w:cs="Times New Roman"/>
                <w:i/>
              </w:rPr>
              <w:t>(обязательный, диапазон дат с/по)</w:t>
            </w:r>
          </w:p>
          <w:p w14:paraId="7C2D4382" w14:textId="77777777" w:rsidR="0021079F" w:rsidRPr="00D93B8F" w:rsidRDefault="0021079F" w:rsidP="00A12F2C">
            <w:pPr>
              <w:spacing w:line="276" w:lineRule="auto"/>
              <w:contextualSpacing/>
              <w:rPr>
                <w:rFonts w:cs="Times New Roman"/>
                <w:i/>
              </w:rPr>
            </w:pPr>
            <w:r w:rsidRPr="00D93B8F">
              <w:rPr>
                <w:rFonts w:cs="Times New Roman"/>
              </w:rPr>
              <w:t xml:space="preserve">2. Признак плановой проверки </w:t>
            </w:r>
            <w:r w:rsidRPr="00D93B8F">
              <w:rPr>
                <w:rFonts w:cs="Times New Roman"/>
                <w:i/>
              </w:rPr>
              <w:t>(необязательный, выбор из списка)</w:t>
            </w:r>
          </w:p>
          <w:p w14:paraId="6F83C457" w14:textId="77777777" w:rsidR="0021079F" w:rsidRPr="00D93B8F" w:rsidRDefault="0021079F" w:rsidP="00A12F2C">
            <w:pPr>
              <w:spacing w:line="276" w:lineRule="auto"/>
              <w:contextualSpacing/>
              <w:rPr>
                <w:rFonts w:cs="Times New Roman"/>
                <w:i/>
              </w:rPr>
            </w:pPr>
            <w:r w:rsidRPr="00D93B8F">
              <w:rPr>
                <w:rFonts w:cs="Times New Roman"/>
              </w:rPr>
              <w:t xml:space="preserve">3. Признак СН </w:t>
            </w:r>
            <w:r w:rsidRPr="00D93B8F">
              <w:rPr>
                <w:rFonts w:cs="Times New Roman"/>
                <w:i/>
              </w:rPr>
              <w:t>(необязательный, выбор из списка)</w:t>
            </w:r>
          </w:p>
          <w:p w14:paraId="2D103006" w14:textId="77777777" w:rsidR="0021079F" w:rsidRPr="00D93B8F" w:rsidRDefault="0021079F" w:rsidP="00A12F2C">
            <w:pPr>
              <w:spacing w:line="276" w:lineRule="auto"/>
              <w:contextualSpacing/>
              <w:rPr>
                <w:rFonts w:cs="Times New Roman"/>
              </w:rPr>
            </w:pPr>
            <w:r w:rsidRPr="00D93B8F">
              <w:rPr>
                <w:rFonts w:cs="Times New Roman"/>
              </w:rPr>
              <w:t xml:space="preserve">4.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610F17BE" w14:textId="77777777" w:rsidR="0021079F" w:rsidRPr="00D93B8F" w:rsidRDefault="0021079F" w:rsidP="00A12F2C">
            <w:pPr>
              <w:spacing w:line="276" w:lineRule="auto"/>
              <w:contextualSpacing/>
              <w:rPr>
                <w:rFonts w:cs="Times New Roman"/>
                <w:i/>
              </w:rPr>
            </w:pPr>
            <w:r w:rsidRPr="00D93B8F">
              <w:rPr>
                <w:rFonts w:cs="Times New Roman"/>
              </w:rPr>
              <w:t xml:space="preserve">5. Состояние мероприятия </w:t>
            </w:r>
            <w:r w:rsidRPr="00D93B8F">
              <w:rPr>
                <w:rFonts w:cs="Times New Roman"/>
                <w:i/>
              </w:rPr>
              <w:t>(необязательный, выбор из списка)</w:t>
            </w:r>
          </w:p>
          <w:p w14:paraId="1B0EAB64" w14:textId="77777777" w:rsidR="0021079F" w:rsidRPr="00D93B8F" w:rsidRDefault="0021079F" w:rsidP="00A12F2C">
            <w:pPr>
              <w:spacing w:line="276" w:lineRule="auto"/>
              <w:contextualSpacing/>
              <w:rPr>
                <w:rFonts w:cs="Times New Roman"/>
                <w:i/>
              </w:rPr>
            </w:pPr>
            <w:r w:rsidRPr="00D93B8F">
              <w:rPr>
                <w:rFonts w:cs="Times New Roman"/>
              </w:rPr>
              <w:t xml:space="preserve">6. Количество строк на странице </w:t>
            </w:r>
            <w:r w:rsidRPr="00D93B8F">
              <w:rPr>
                <w:rFonts w:cs="Times New Roman"/>
                <w:i/>
              </w:rPr>
              <w:t>(необязательный, число)</w:t>
            </w:r>
          </w:p>
          <w:p w14:paraId="1CD1ED3A" w14:textId="77777777" w:rsidR="0021079F" w:rsidRPr="00D93B8F" w:rsidRDefault="0021079F" w:rsidP="00A12F2C">
            <w:pPr>
              <w:spacing w:line="276" w:lineRule="auto"/>
              <w:contextualSpacing/>
              <w:rPr>
                <w:rFonts w:cs="Times New Roman"/>
              </w:rPr>
            </w:pPr>
            <w:r w:rsidRPr="00D93B8F">
              <w:rPr>
                <w:rFonts w:cs="Times New Roman"/>
              </w:rPr>
              <w:t xml:space="preserve">7. Сфера контроля </w:t>
            </w:r>
            <w:r w:rsidRPr="00D93B8F">
              <w:rPr>
                <w:rFonts w:cs="Times New Roman"/>
                <w:i/>
              </w:rPr>
              <w:t>(необязательный, выбор из списка)</w:t>
            </w:r>
          </w:p>
        </w:tc>
        <w:tc>
          <w:tcPr>
            <w:tcW w:w="0" w:type="auto"/>
            <w:vAlign w:val="center"/>
          </w:tcPr>
          <w:p w14:paraId="3C869201"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Список мероприятий в </w:t>
            </w:r>
            <w:r w:rsidRPr="00D93B8F">
              <w:rPr>
                <w:rFonts w:cs="Times New Roman"/>
              </w:rPr>
              <w:lastRenderedPageBreak/>
              <w:t>сфере ПДн. Для каждого мероприятия указываются параметры проверяемого лица, а также:</w:t>
            </w:r>
          </w:p>
          <w:p w14:paraId="119BF23A" w14:textId="77777777" w:rsidR="0021079F" w:rsidRPr="00D93B8F" w:rsidRDefault="0021079F" w:rsidP="00A12F2C">
            <w:pPr>
              <w:spacing w:line="276" w:lineRule="auto"/>
              <w:contextualSpacing/>
              <w:rPr>
                <w:rFonts w:cs="Times New Roman"/>
              </w:rPr>
            </w:pPr>
            <w:r w:rsidRPr="00D93B8F">
              <w:rPr>
                <w:rFonts w:cs="Times New Roman"/>
              </w:rPr>
              <w:t>1) количество выявленных нарушений;</w:t>
            </w:r>
          </w:p>
          <w:p w14:paraId="26A867F3" w14:textId="77777777" w:rsidR="0021079F" w:rsidRPr="00D93B8F" w:rsidRDefault="0021079F" w:rsidP="00A12F2C">
            <w:pPr>
              <w:spacing w:line="276" w:lineRule="auto"/>
              <w:contextualSpacing/>
              <w:rPr>
                <w:rFonts w:cs="Times New Roman"/>
              </w:rPr>
            </w:pPr>
            <w:r w:rsidRPr="00D93B8F">
              <w:rPr>
                <w:rFonts w:cs="Times New Roman"/>
              </w:rPr>
              <w:t>2) количество выданных предписаний;</w:t>
            </w:r>
          </w:p>
          <w:p w14:paraId="25A896B1" w14:textId="77777777" w:rsidR="0021079F" w:rsidRPr="00D93B8F" w:rsidRDefault="0021079F" w:rsidP="00A12F2C">
            <w:pPr>
              <w:spacing w:line="276" w:lineRule="auto"/>
              <w:contextualSpacing/>
              <w:rPr>
                <w:rFonts w:cs="Times New Roman"/>
              </w:rPr>
            </w:pPr>
            <w:r w:rsidRPr="00D93B8F">
              <w:rPr>
                <w:rFonts w:cs="Times New Roman"/>
              </w:rPr>
              <w:t>3) количество составленных протоколов об АП;</w:t>
            </w:r>
          </w:p>
          <w:p w14:paraId="4FA9CDBB" w14:textId="77777777" w:rsidR="0021079F" w:rsidRPr="00D93B8F" w:rsidRDefault="0021079F" w:rsidP="00A12F2C">
            <w:pPr>
              <w:spacing w:line="276" w:lineRule="auto"/>
              <w:contextualSpacing/>
              <w:rPr>
                <w:rFonts w:cs="Times New Roman"/>
              </w:rPr>
            </w:pPr>
            <w:r w:rsidRPr="00D93B8F">
              <w:rPr>
                <w:rFonts w:cs="Times New Roman"/>
              </w:rPr>
              <w:t>4) количество вынесенных Р/П.</w:t>
            </w:r>
          </w:p>
        </w:tc>
        <w:tc>
          <w:tcPr>
            <w:tcW w:w="0" w:type="auto"/>
            <w:vAlign w:val="center"/>
          </w:tcPr>
          <w:p w14:paraId="40465913"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w:t>
            </w:r>
            <w:r w:rsidRPr="00D93B8F">
              <w:rPr>
                <w:rFonts w:cs="Times New Roman"/>
              </w:rPr>
              <w:lastRenderedPageBreak/>
              <w:t>Предусмотрена выгрузка в Excel</w:t>
            </w:r>
          </w:p>
          <w:p w14:paraId="65D3F515" w14:textId="77777777" w:rsidR="0021079F" w:rsidRPr="00D93B8F" w:rsidRDefault="0021079F" w:rsidP="00A12F2C">
            <w:pPr>
              <w:spacing w:line="276" w:lineRule="auto"/>
              <w:contextualSpacing/>
              <w:rPr>
                <w:rFonts w:cs="Times New Roman"/>
              </w:rPr>
            </w:pPr>
            <w:r w:rsidRPr="00D93B8F">
              <w:rPr>
                <w:rFonts w:cs="Times New Roman"/>
              </w:rPr>
              <w:t>2. Предусмотрена сортировка по столбцам отчета</w:t>
            </w:r>
          </w:p>
        </w:tc>
      </w:tr>
      <w:tr w:rsidR="00D32FE9" w:rsidRPr="00D93B8F" w14:paraId="6DF345D6" w14:textId="77777777" w:rsidTr="004809AF">
        <w:tc>
          <w:tcPr>
            <w:tcW w:w="0" w:type="auto"/>
            <w:vAlign w:val="center"/>
          </w:tcPr>
          <w:p w14:paraId="0D4AE848" w14:textId="77777777" w:rsidR="0021079F" w:rsidRPr="00D93B8F" w:rsidRDefault="0021079F" w:rsidP="00A12F2C">
            <w:pPr>
              <w:spacing w:line="276" w:lineRule="auto"/>
              <w:contextualSpacing/>
              <w:rPr>
                <w:rFonts w:cs="Times New Roman"/>
              </w:rPr>
            </w:pPr>
            <w:r w:rsidRPr="00D93B8F">
              <w:rPr>
                <w:rFonts w:cs="Times New Roman"/>
              </w:rPr>
              <w:lastRenderedPageBreak/>
              <w:t>8.2.1.1</w:t>
            </w:r>
          </w:p>
        </w:tc>
        <w:tc>
          <w:tcPr>
            <w:tcW w:w="0" w:type="auto"/>
            <w:vAlign w:val="center"/>
          </w:tcPr>
          <w:p w14:paraId="0DBDCFD3" w14:textId="77777777" w:rsidR="0021079F" w:rsidRPr="00D93B8F" w:rsidRDefault="0021079F" w:rsidP="00A12F2C">
            <w:pPr>
              <w:spacing w:line="276" w:lineRule="auto"/>
              <w:contextualSpacing/>
              <w:outlineLvl w:val="1"/>
              <w:rPr>
                <w:rFonts w:cs="Times New Roman"/>
              </w:rPr>
            </w:pPr>
            <w:r w:rsidRPr="00D93B8F">
              <w:rPr>
                <w:rFonts w:cs="Times New Roman"/>
              </w:rPr>
              <w:t>Список нарушений, предписаний, протоколов АП и Р/П для мероприятия (из любой сферы)</w:t>
            </w:r>
          </w:p>
        </w:tc>
        <w:tc>
          <w:tcPr>
            <w:tcW w:w="0" w:type="auto"/>
            <w:vAlign w:val="center"/>
          </w:tcPr>
          <w:p w14:paraId="45DA97EF"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Условие накладывается в зависимости от того, в какой строке отчета п.8.2.1 нажать на цифру. Каждой строке </w:t>
            </w:r>
            <w:r w:rsidRPr="00D93B8F">
              <w:rPr>
                <w:rFonts w:cs="Times New Roman"/>
              </w:rPr>
              <w:lastRenderedPageBreak/>
              <w:t>соответствует мероприятие с определенным номером. Этот номер и передается в данный отчет.</w:t>
            </w:r>
          </w:p>
        </w:tc>
        <w:tc>
          <w:tcPr>
            <w:tcW w:w="0" w:type="auto"/>
            <w:vAlign w:val="center"/>
          </w:tcPr>
          <w:p w14:paraId="6E039432" w14:textId="77777777" w:rsidR="0021079F" w:rsidRPr="00D93B8F" w:rsidRDefault="0021079F" w:rsidP="00A12F2C">
            <w:pPr>
              <w:spacing w:line="276" w:lineRule="auto"/>
              <w:contextualSpacing/>
              <w:rPr>
                <w:rFonts w:cs="Times New Roman"/>
              </w:rPr>
            </w:pPr>
            <w:r w:rsidRPr="00D93B8F">
              <w:rPr>
                <w:rFonts w:cs="Times New Roman"/>
              </w:rPr>
              <w:lastRenderedPageBreak/>
              <w:t>1. Выявленные нарушения</w:t>
            </w:r>
          </w:p>
          <w:p w14:paraId="1A594358" w14:textId="77777777" w:rsidR="0021079F" w:rsidRPr="00D93B8F" w:rsidRDefault="0021079F" w:rsidP="00A12F2C">
            <w:pPr>
              <w:spacing w:line="276" w:lineRule="auto"/>
              <w:contextualSpacing/>
              <w:rPr>
                <w:rFonts w:cs="Times New Roman"/>
              </w:rPr>
            </w:pPr>
            <w:r w:rsidRPr="00D93B8F">
              <w:rPr>
                <w:rFonts w:cs="Times New Roman"/>
              </w:rPr>
              <w:t>2. Выданные предписания</w:t>
            </w:r>
          </w:p>
          <w:p w14:paraId="6D794023" w14:textId="77777777" w:rsidR="0021079F" w:rsidRPr="00D93B8F" w:rsidRDefault="0021079F" w:rsidP="00A12F2C">
            <w:pPr>
              <w:spacing w:line="276" w:lineRule="auto"/>
              <w:contextualSpacing/>
              <w:rPr>
                <w:rFonts w:cs="Times New Roman"/>
              </w:rPr>
            </w:pPr>
            <w:r w:rsidRPr="00D93B8F">
              <w:rPr>
                <w:rFonts w:cs="Times New Roman"/>
              </w:rPr>
              <w:t>3. Составленные протоколы АП</w:t>
            </w:r>
          </w:p>
          <w:p w14:paraId="5F9E6F41" w14:textId="77777777" w:rsidR="0021079F" w:rsidRPr="00D93B8F" w:rsidRDefault="0021079F" w:rsidP="00A12F2C">
            <w:pPr>
              <w:spacing w:line="276" w:lineRule="auto"/>
              <w:contextualSpacing/>
              <w:rPr>
                <w:rFonts w:cs="Times New Roman"/>
              </w:rPr>
            </w:pPr>
            <w:r w:rsidRPr="00D93B8F">
              <w:rPr>
                <w:rFonts w:cs="Times New Roman"/>
              </w:rPr>
              <w:t>4. Вынесенные Р/П</w:t>
            </w:r>
          </w:p>
        </w:tc>
        <w:tc>
          <w:tcPr>
            <w:tcW w:w="0" w:type="auto"/>
            <w:vAlign w:val="center"/>
          </w:tcPr>
          <w:p w14:paraId="5C1F0A38"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2DD7FEFB" w14:textId="77777777" w:rsidR="0021079F" w:rsidRPr="00D93B8F" w:rsidRDefault="0021079F" w:rsidP="00A12F2C">
            <w:pPr>
              <w:spacing w:line="276" w:lineRule="auto"/>
              <w:contextualSpacing/>
              <w:rPr>
                <w:rFonts w:cs="Times New Roman"/>
              </w:rPr>
            </w:pPr>
            <w:r w:rsidRPr="00D93B8F">
              <w:rPr>
                <w:rFonts w:cs="Times New Roman"/>
              </w:rPr>
              <w:t xml:space="preserve">2. Выгрузка производится в многостраничный файл </w:t>
            </w:r>
            <w:r w:rsidRPr="00D93B8F">
              <w:rPr>
                <w:rFonts w:cs="Times New Roman"/>
                <w:lang w:val="en-US"/>
              </w:rPr>
              <w:t>Excel</w:t>
            </w:r>
          </w:p>
          <w:p w14:paraId="525DA798" w14:textId="77777777" w:rsidR="0021079F" w:rsidRPr="00D93B8F" w:rsidRDefault="0021079F" w:rsidP="00A12F2C">
            <w:pPr>
              <w:spacing w:line="276" w:lineRule="auto"/>
              <w:contextualSpacing/>
              <w:rPr>
                <w:rFonts w:cs="Times New Roman"/>
              </w:rPr>
            </w:pPr>
            <w:r w:rsidRPr="00D93B8F">
              <w:rPr>
                <w:rFonts w:cs="Times New Roman"/>
              </w:rPr>
              <w:t xml:space="preserve">3. Если в ходе выбранных мероприятий не </w:t>
            </w:r>
            <w:r w:rsidRPr="00D93B8F">
              <w:rPr>
                <w:rFonts w:cs="Times New Roman"/>
              </w:rPr>
              <w:lastRenderedPageBreak/>
              <w:t>было выявлено ни одного нарушения,  в таблице "Список мероприятий" не будет подчеркнутых цифр</w:t>
            </w:r>
          </w:p>
        </w:tc>
      </w:tr>
      <w:tr w:rsidR="00D32FE9" w:rsidRPr="00D93B8F" w14:paraId="0CDA0ABD" w14:textId="77777777" w:rsidTr="004809AF">
        <w:tc>
          <w:tcPr>
            <w:tcW w:w="0" w:type="auto"/>
            <w:vAlign w:val="center"/>
          </w:tcPr>
          <w:p w14:paraId="28CB17DB" w14:textId="77777777" w:rsidR="0021079F" w:rsidRPr="00D93B8F" w:rsidRDefault="0021079F" w:rsidP="00A12F2C">
            <w:pPr>
              <w:spacing w:line="276" w:lineRule="auto"/>
              <w:contextualSpacing/>
              <w:rPr>
                <w:rFonts w:cs="Times New Roman"/>
              </w:rPr>
            </w:pPr>
            <w:r w:rsidRPr="00D93B8F">
              <w:rPr>
                <w:rFonts w:cs="Times New Roman"/>
              </w:rPr>
              <w:lastRenderedPageBreak/>
              <w:t>8.3</w:t>
            </w:r>
          </w:p>
        </w:tc>
        <w:tc>
          <w:tcPr>
            <w:tcW w:w="0" w:type="auto"/>
            <w:vAlign w:val="center"/>
          </w:tcPr>
          <w:p w14:paraId="125F02CE" w14:textId="77777777" w:rsidR="0021079F" w:rsidRPr="00D93B8F" w:rsidRDefault="0021079F" w:rsidP="00A12F2C">
            <w:pPr>
              <w:spacing w:line="276" w:lineRule="auto"/>
              <w:contextualSpacing/>
              <w:rPr>
                <w:rFonts w:cs="Times New Roman"/>
              </w:rPr>
            </w:pPr>
            <w:r w:rsidRPr="00D93B8F">
              <w:rPr>
                <w:rFonts w:cs="Times New Roman"/>
              </w:rPr>
              <w:t>Статистика доступа сотрудников ТО к информации по надзору и контролю</w:t>
            </w:r>
          </w:p>
        </w:tc>
        <w:tc>
          <w:tcPr>
            <w:tcW w:w="0" w:type="auto"/>
            <w:vAlign w:val="center"/>
          </w:tcPr>
          <w:p w14:paraId="61FB4EEF" w14:textId="77777777" w:rsidR="0021079F" w:rsidRPr="00D93B8F" w:rsidRDefault="0021079F" w:rsidP="00A12F2C">
            <w:pPr>
              <w:spacing w:line="276" w:lineRule="auto"/>
              <w:contextualSpacing/>
              <w:rPr>
                <w:rFonts w:cs="Times New Roman"/>
                <w:i/>
              </w:rPr>
            </w:pPr>
            <w:r w:rsidRPr="00D93B8F">
              <w:rPr>
                <w:rFonts w:cs="Times New Roman"/>
              </w:rPr>
              <w:t xml:space="preserve">1. Дата обращения </w:t>
            </w:r>
            <w:r w:rsidRPr="00D93B8F">
              <w:rPr>
                <w:rFonts w:cs="Times New Roman"/>
                <w:i/>
              </w:rPr>
              <w:t>(обязательный, диапазон дат с/по)</w:t>
            </w:r>
          </w:p>
          <w:p w14:paraId="01100636" w14:textId="77777777" w:rsidR="0021079F" w:rsidRPr="00D93B8F" w:rsidRDefault="0021079F" w:rsidP="00A12F2C">
            <w:pPr>
              <w:spacing w:line="276" w:lineRule="auto"/>
              <w:contextualSpacing/>
              <w:rPr>
                <w:rFonts w:cs="Times New Roman"/>
              </w:rPr>
            </w:pPr>
            <w:r w:rsidRPr="00D93B8F">
              <w:rPr>
                <w:rFonts w:cs="Times New Roman"/>
              </w:rPr>
              <w:t xml:space="preserve">2.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vAlign w:val="center"/>
          </w:tcPr>
          <w:p w14:paraId="5ECB01DC" w14:textId="77777777" w:rsidR="0021079F" w:rsidRPr="00D93B8F" w:rsidRDefault="0021079F" w:rsidP="00A12F2C">
            <w:pPr>
              <w:spacing w:line="276" w:lineRule="auto"/>
              <w:contextualSpacing/>
              <w:rPr>
                <w:rFonts w:cs="Times New Roman"/>
              </w:rPr>
            </w:pPr>
            <w:r w:rsidRPr="00D93B8F">
              <w:rPr>
                <w:rFonts w:cs="Times New Roman"/>
              </w:rPr>
              <w:t>Количество обращений сотрудников ТО к отчетам по надзору и контролю</w:t>
            </w:r>
          </w:p>
        </w:tc>
        <w:tc>
          <w:tcPr>
            <w:tcW w:w="0" w:type="auto"/>
            <w:vAlign w:val="center"/>
          </w:tcPr>
          <w:p w14:paraId="2D133043"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542F4963" w14:textId="77777777" w:rsidR="0021079F" w:rsidRPr="00D93B8F" w:rsidRDefault="0021079F" w:rsidP="00A12F2C">
            <w:pPr>
              <w:spacing w:line="276" w:lineRule="auto"/>
              <w:contextualSpacing/>
              <w:rPr>
                <w:rFonts w:cs="Times New Roman"/>
              </w:rPr>
            </w:pPr>
            <w:r w:rsidRPr="00D93B8F">
              <w:rPr>
                <w:rFonts w:cs="Times New Roman"/>
              </w:rPr>
              <w:t>2. Можно отобразить или скрыть каждый из столбцов: "Наименование ФО", "Наименование ТО", "Должность", "ФИО сотрудника"</w:t>
            </w:r>
          </w:p>
          <w:p w14:paraId="351F4D02" w14:textId="77777777" w:rsidR="0021079F" w:rsidRPr="00D93B8F" w:rsidRDefault="0021079F" w:rsidP="00A12F2C">
            <w:pPr>
              <w:spacing w:line="276" w:lineRule="auto"/>
              <w:contextualSpacing/>
              <w:rPr>
                <w:rFonts w:cs="Times New Roman"/>
              </w:rPr>
            </w:pPr>
            <w:r w:rsidRPr="00D93B8F">
              <w:rPr>
                <w:rFonts w:cs="Times New Roman"/>
              </w:rPr>
              <w:t>3. Можно отобразить или скрыть промежуточные итоги по каждому из столбцов: "Наименование ФО", "Наименование ТО"</w:t>
            </w:r>
          </w:p>
        </w:tc>
      </w:tr>
      <w:tr w:rsidR="00D32FE9" w:rsidRPr="00D93B8F" w14:paraId="360CC62E" w14:textId="77777777" w:rsidTr="004809AF">
        <w:tc>
          <w:tcPr>
            <w:tcW w:w="0" w:type="auto"/>
            <w:vAlign w:val="center"/>
          </w:tcPr>
          <w:p w14:paraId="23DAB34D" w14:textId="77777777" w:rsidR="0021079F" w:rsidRPr="00D93B8F" w:rsidRDefault="0021079F" w:rsidP="00A12F2C">
            <w:pPr>
              <w:spacing w:line="276" w:lineRule="auto"/>
              <w:contextualSpacing/>
              <w:rPr>
                <w:rFonts w:cs="Times New Roman"/>
              </w:rPr>
            </w:pPr>
            <w:r w:rsidRPr="00D93B8F">
              <w:rPr>
                <w:rFonts w:cs="Times New Roman"/>
              </w:rPr>
              <w:t>8.4</w:t>
            </w:r>
          </w:p>
        </w:tc>
        <w:tc>
          <w:tcPr>
            <w:tcW w:w="0" w:type="auto"/>
            <w:vAlign w:val="center"/>
          </w:tcPr>
          <w:p w14:paraId="181D651F" w14:textId="77777777" w:rsidR="0021079F" w:rsidRPr="00D93B8F" w:rsidRDefault="0021079F" w:rsidP="00A12F2C">
            <w:pPr>
              <w:spacing w:line="276" w:lineRule="auto"/>
              <w:contextualSpacing/>
              <w:rPr>
                <w:rFonts w:cs="Times New Roman"/>
              </w:rPr>
            </w:pPr>
            <w:r w:rsidRPr="00D93B8F">
              <w:rPr>
                <w:rFonts w:cs="Times New Roman"/>
              </w:rPr>
              <w:t>Статистика доступа сотрудников ЦА к информации по надзору и контролю</w:t>
            </w:r>
          </w:p>
        </w:tc>
        <w:tc>
          <w:tcPr>
            <w:tcW w:w="0" w:type="auto"/>
            <w:vAlign w:val="center"/>
          </w:tcPr>
          <w:p w14:paraId="3ABD0910" w14:textId="77777777" w:rsidR="0021079F" w:rsidRPr="00D93B8F" w:rsidRDefault="0021079F" w:rsidP="00A12F2C">
            <w:pPr>
              <w:spacing w:line="276" w:lineRule="auto"/>
              <w:contextualSpacing/>
              <w:rPr>
                <w:rFonts w:cs="Times New Roman"/>
              </w:rPr>
            </w:pPr>
            <w:r w:rsidRPr="00D93B8F">
              <w:rPr>
                <w:rFonts w:cs="Times New Roman"/>
              </w:rPr>
              <w:t xml:space="preserve">1. Дата обращения </w:t>
            </w:r>
            <w:r w:rsidRPr="00D93B8F">
              <w:rPr>
                <w:rFonts w:cs="Times New Roman"/>
                <w:i/>
              </w:rPr>
              <w:t>(обязательный, диапазон дат с/по)</w:t>
            </w:r>
          </w:p>
        </w:tc>
        <w:tc>
          <w:tcPr>
            <w:tcW w:w="0" w:type="auto"/>
            <w:vAlign w:val="center"/>
          </w:tcPr>
          <w:p w14:paraId="01118A80" w14:textId="77777777" w:rsidR="0021079F" w:rsidRPr="00D93B8F" w:rsidRDefault="0021079F" w:rsidP="00A12F2C">
            <w:pPr>
              <w:spacing w:line="276" w:lineRule="auto"/>
              <w:contextualSpacing/>
              <w:rPr>
                <w:rFonts w:cs="Times New Roman"/>
              </w:rPr>
            </w:pPr>
            <w:r w:rsidRPr="00D93B8F">
              <w:rPr>
                <w:rFonts w:cs="Times New Roman"/>
              </w:rPr>
              <w:t>Количество обращений сотрудников ЦА к отчетам по надзору и контролю</w:t>
            </w:r>
          </w:p>
        </w:tc>
        <w:tc>
          <w:tcPr>
            <w:tcW w:w="0" w:type="auto"/>
            <w:vAlign w:val="center"/>
          </w:tcPr>
          <w:p w14:paraId="18FB0241"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0924277" w14:textId="77777777" w:rsidR="0021079F" w:rsidRPr="00D93B8F" w:rsidRDefault="0021079F" w:rsidP="00A12F2C">
            <w:pPr>
              <w:spacing w:line="276" w:lineRule="auto"/>
              <w:contextualSpacing/>
              <w:rPr>
                <w:rFonts w:cs="Times New Roman"/>
              </w:rPr>
            </w:pPr>
            <w:r w:rsidRPr="00D93B8F">
              <w:rPr>
                <w:rFonts w:cs="Times New Roman"/>
              </w:rPr>
              <w:t xml:space="preserve">2. Можно отобразить или скрыть каждый из столбцов: "Должность", "ФИО </w:t>
            </w:r>
            <w:r w:rsidRPr="00D93B8F">
              <w:rPr>
                <w:rFonts w:cs="Times New Roman"/>
              </w:rPr>
              <w:lastRenderedPageBreak/>
              <w:t>сотрудника"</w:t>
            </w:r>
          </w:p>
        </w:tc>
      </w:tr>
      <w:tr w:rsidR="00D32FE9" w:rsidRPr="00D93B8F" w14:paraId="5FD6357A" w14:textId="77777777" w:rsidTr="004809AF">
        <w:tc>
          <w:tcPr>
            <w:tcW w:w="0" w:type="auto"/>
          </w:tcPr>
          <w:p w14:paraId="231BA702" w14:textId="77777777" w:rsidR="0021079F" w:rsidRPr="00D93B8F" w:rsidRDefault="0021079F" w:rsidP="00A12F2C">
            <w:pPr>
              <w:spacing w:line="276" w:lineRule="auto"/>
              <w:contextualSpacing/>
              <w:rPr>
                <w:rFonts w:cs="Times New Roman"/>
              </w:rPr>
            </w:pPr>
            <w:r w:rsidRPr="00D93B8F">
              <w:rPr>
                <w:rFonts w:cs="Times New Roman"/>
              </w:rPr>
              <w:lastRenderedPageBreak/>
              <w:t>9</w:t>
            </w:r>
          </w:p>
        </w:tc>
        <w:tc>
          <w:tcPr>
            <w:tcW w:w="0" w:type="auto"/>
          </w:tcPr>
          <w:p w14:paraId="76E2B876" w14:textId="77777777" w:rsidR="0021079F" w:rsidRPr="00D93B8F" w:rsidRDefault="0021079F" w:rsidP="00A12F2C">
            <w:pPr>
              <w:spacing w:line="276" w:lineRule="auto"/>
              <w:contextualSpacing/>
              <w:rPr>
                <w:rFonts w:cs="Times New Roman"/>
              </w:rPr>
            </w:pPr>
            <w:r w:rsidRPr="00D93B8F">
              <w:rPr>
                <w:rFonts w:cs="Times New Roman"/>
              </w:rPr>
              <w:t>Подсистема "Госуслуги"</w:t>
            </w:r>
          </w:p>
        </w:tc>
        <w:tc>
          <w:tcPr>
            <w:tcW w:w="0" w:type="auto"/>
          </w:tcPr>
          <w:p w14:paraId="72CB84AB"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ЦА, 3) все ТО и ЦА</w:t>
            </w:r>
          </w:p>
          <w:p w14:paraId="04AD936E" w14:textId="77777777" w:rsidR="0021079F" w:rsidRPr="00D93B8F" w:rsidRDefault="0021079F" w:rsidP="00A12F2C">
            <w:pPr>
              <w:spacing w:line="276" w:lineRule="auto"/>
              <w:contextualSpacing/>
              <w:rPr>
                <w:rFonts w:cs="Times New Roman"/>
                <w:i/>
              </w:rPr>
            </w:pPr>
            <w:r w:rsidRPr="00D93B8F">
              <w:rPr>
                <w:rFonts w:cs="Times New Roman"/>
              </w:rPr>
              <w:t xml:space="preserve">2. Дата </w:t>
            </w:r>
            <w:r w:rsidRPr="00D93B8F">
              <w:rPr>
                <w:rFonts w:cs="Times New Roman"/>
                <w:i/>
              </w:rPr>
              <w:t>(обязательный, диапазон дат с/по)</w:t>
            </w:r>
          </w:p>
          <w:p w14:paraId="11FD8774" w14:textId="77777777" w:rsidR="0021079F" w:rsidRPr="00D93B8F" w:rsidRDefault="0021079F" w:rsidP="00A12F2C">
            <w:pPr>
              <w:spacing w:line="276" w:lineRule="auto"/>
              <w:contextualSpacing/>
              <w:rPr>
                <w:rFonts w:cs="Times New Roman"/>
              </w:rPr>
            </w:pPr>
            <w:r w:rsidRPr="00D93B8F">
              <w:rPr>
                <w:rFonts w:cs="Times New Roman"/>
              </w:rPr>
              <w:t xml:space="preserve">3. Разрез </w:t>
            </w:r>
            <w:r w:rsidRPr="00D93B8F">
              <w:rPr>
                <w:rFonts w:cs="Times New Roman"/>
                <w:i/>
              </w:rPr>
              <w:t>(обязательный, выбор из списка)</w:t>
            </w:r>
          </w:p>
        </w:tc>
        <w:tc>
          <w:tcPr>
            <w:tcW w:w="0" w:type="auto"/>
          </w:tcPr>
          <w:p w14:paraId="46423239" w14:textId="77777777" w:rsidR="0021079F" w:rsidRPr="00D93B8F" w:rsidRDefault="0021079F" w:rsidP="00A12F2C">
            <w:pPr>
              <w:spacing w:line="276" w:lineRule="auto"/>
              <w:contextualSpacing/>
              <w:rPr>
                <w:rFonts w:cs="Times New Roman"/>
              </w:rPr>
            </w:pPr>
            <w:r w:rsidRPr="00D93B8F">
              <w:rPr>
                <w:rFonts w:cs="Times New Roman"/>
              </w:rPr>
              <w:t>1. Количество госуслуг по дате поступления</w:t>
            </w:r>
          </w:p>
          <w:p w14:paraId="748DA0AD" w14:textId="77777777" w:rsidR="0021079F" w:rsidRPr="00D93B8F" w:rsidRDefault="0021079F" w:rsidP="00A12F2C">
            <w:pPr>
              <w:spacing w:line="276" w:lineRule="auto"/>
              <w:contextualSpacing/>
              <w:rPr>
                <w:rFonts w:cs="Times New Roman"/>
              </w:rPr>
            </w:pPr>
            <w:r w:rsidRPr="00D93B8F">
              <w:rPr>
                <w:rFonts w:cs="Times New Roman"/>
              </w:rPr>
              <w:t>2. Количество госуслуг по дате оказания</w:t>
            </w:r>
          </w:p>
        </w:tc>
        <w:tc>
          <w:tcPr>
            <w:tcW w:w="0" w:type="auto"/>
          </w:tcPr>
          <w:p w14:paraId="785A033B" w14:textId="77777777" w:rsidR="0021079F" w:rsidRPr="00D93B8F" w:rsidRDefault="0021079F" w:rsidP="00A12F2C">
            <w:pPr>
              <w:spacing w:line="276" w:lineRule="auto"/>
              <w:contextualSpacing/>
              <w:rPr>
                <w:rFonts w:cs="Times New Roman"/>
              </w:rPr>
            </w:pPr>
            <w:r w:rsidRPr="00D93B8F">
              <w:rPr>
                <w:rFonts w:cs="Times New Roman"/>
              </w:rPr>
              <w:t>1. Предусмотрена возможность выбора разреза: без разреза; по видам деятельности; по видам деятельности и госуслугам; по видам деятельности, госуслугам, источникам поступления заявки, категории получателей, результатам.</w:t>
            </w:r>
          </w:p>
          <w:p w14:paraId="303AEE56"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tc>
      </w:tr>
      <w:tr w:rsidR="00D32FE9" w:rsidRPr="00D93B8F" w14:paraId="39C01A3D" w14:textId="77777777" w:rsidTr="004809AF">
        <w:tc>
          <w:tcPr>
            <w:tcW w:w="0" w:type="auto"/>
          </w:tcPr>
          <w:p w14:paraId="37CE7A2A" w14:textId="77777777" w:rsidR="0021079F" w:rsidRPr="00D93B8F" w:rsidRDefault="0021079F" w:rsidP="00A12F2C">
            <w:pPr>
              <w:spacing w:line="276" w:lineRule="auto"/>
              <w:contextualSpacing/>
              <w:rPr>
                <w:rFonts w:cs="Times New Roman"/>
              </w:rPr>
            </w:pPr>
            <w:r w:rsidRPr="00D93B8F">
              <w:rPr>
                <w:rFonts w:cs="Times New Roman"/>
              </w:rPr>
              <w:t>10</w:t>
            </w:r>
          </w:p>
        </w:tc>
        <w:tc>
          <w:tcPr>
            <w:tcW w:w="0" w:type="auto"/>
          </w:tcPr>
          <w:p w14:paraId="073165DE" w14:textId="77777777" w:rsidR="0021079F" w:rsidRPr="00D93B8F" w:rsidRDefault="0021079F" w:rsidP="00A12F2C">
            <w:pPr>
              <w:spacing w:line="276" w:lineRule="auto"/>
              <w:contextualSpacing/>
              <w:rPr>
                <w:rFonts w:cs="Times New Roman"/>
              </w:rPr>
            </w:pPr>
            <w:r w:rsidRPr="00D93B8F">
              <w:rPr>
                <w:rFonts w:cs="Times New Roman"/>
              </w:rPr>
              <w:t>Подсистема "Кабинет руководителя ТО"</w:t>
            </w:r>
          </w:p>
        </w:tc>
        <w:tc>
          <w:tcPr>
            <w:tcW w:w="0" w:type="auto"/>
          </w:tcPr>
          <w:p w14:paraId="0D1DA981" w14:textId="77777777" w:rsidR="0021079F" w:rsidRPr="00D93B8F" w:rsidRDefault="0021079F" w:rsidP="00A12F2C">
            <w:pPr>
              <w:spacing w:line="276" w:lineRule="auto"/>
              <w:contextualSpacing/>
              <w:rPr>
                <w:rFonts w:cs="Times New Roman"/>
              </w:rPr>
            </w:pPr>
          </w:p>
        </w:tc>
        <w:tc>
          <w:tcPr>
            <w:tcW w:w="0" w:type="auto"/>
          </w:tcPr>
          <w:p w14:paraId="45FC61A6" w14:textId="77777777" w:rsidR="0021079F" w:rsidRPr="00D93B8F" w:rsidRDefault="0021079F" w:rsidP="00A12F2C">
            <w:pPr>
              <w:spacing w:line="276" w:lineRule="auto"/>
              <w:contextualSpacing/>
              <w:rPr>
                <w:rFonts w:cs="Times New Roman"/>
              </w:rPr>
            </w:pPr>
          </w:p>
        </w:tc>
        <w:tc>
          <w:tcPr>
            <w:tcW w:w="0" w:type="auto"/>
          </w:tcPr>
          <w:p w14:paraId="7E3B0873" w14:textId="77777777" w:rsidR="0021079F" w:rsidRPr="00D93B8F" w:rsidRDefault="0021079F" w:rsidP="00A12F2C">
            <w:pPr>
              <w:spacing w:line="276" w:lineRule="auto"/>
              <w:contextualSpacing/>
              <w:rPr>
                <w:rFonts w:cs="Times New Roman"/>
              </w:rPr>
            </w:pPr>
          </w:p>
        </w:tc>
      </w:tr>
      <w:tr w:rsidR="00D32FE9" w:rsidRPr="00D93B8F" w14:paraId="20B00F64" w14:textId="77777777" w:rsidTr="004809AF">
        <w:tc>
          <w:tcPr>
            <w:tcW w:w="0" w:type="auto"/>
          </w:tcPr>
          <w:p w14:paraId="19BB76BF" w14:textId="77777777" w:rsidR="0021079F" w:rsidRPr="00D93B8F" w:rsidRDefault="0021079F" w:rsidP="00A12F2C">
            <w:pPr>
              <w:spacing w:line="276" w:lineRule="auto"/>
              <w:contextualSpacing/>
              <w:rPr>
                <w:rFonts w:cs="Times New Roman"/>
              </w:rPr>
            </w:pPr>
            <w:r w:rsidRPr="00D93B8F">
              <w:rPr>
                <w:rFonts w:cs="Times New Roman"/>
              </w:rPr>
              <w:t>10.1</w:t>
            </w:r>
          </w:p>
        </w:tc>
        <w:tc>
          <w:tcPr>
            <w:tcW w:w="0" w:type="auto"/>
          </w:tcPr>
          <w:p w14:paraId="47C73608" w14:textId="77777777" w:rsidR="0021079F" w:rsidRPr="00D93B8F" w:rsidRDefault="0021079F" w:rsidP="00A12F2C">
            <w:pPr>
              <w:spacing w:line="276" w:lineRule="auto"/>
              <w:contextualSpacing/>
              <w:rPr>
                <w:rFonts w:cs="Times New Roman"/>
              </w:rPr>
            </w:pPr>
            <w:r w:rsidRPr="00D93B8F">
              <w:rPr>
                <w:rFonts w:cs="Times New Roman"/>
              </w:rPr>
              <w:t>Показатели деятельности. Общий отчет по всем показателям</w:t>
            </w:r>
          </w:p>
        </w:tc>
        <w:tc>
          <w:tcPr>
            <w:tcW w:w="0" w:type="auto"/>
          </w:tcPr>
          <w:p w14:paraId="4070B709" w14:textId="77777777" w:rsidR="0021079F" w:rsidRPr="00D93B8F" w:rsidRDefault="0021079F" w:rsidP="00A12F2C">
            <w:pPr>
              <w:spacing w:line="276" w:lineRule="auto"/>
              <w:contextualSpacing/>
              <w:rPr>
                <w:rFonts w:cs="Times New Roman"/>
                <w:b/>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tcPr>
          <w:p w14:paraId="3F2A9DD9" w14:textId="77777777" w:rsidR="0021079F" w:rsidRPr="00D93B8F" w:rsidRDefault="0021079F" w:rsidP="00A12F2C">
            <w:pPr>
              <w:spacing w:line="276" w:lineRule="auto"/>
              <w:contextualSpacing/>
              <w:rPr>
                <w:rFonts w:cs="Times New Roman"/>
              </w:rPr>
            </w:pPr>
            <w:r w:rsidRPr="00D93B8F">
              <w:rPr>
                <w:rFonts w:cs="Times New Roman"/>
              </w:rPr>
              <w:t>1. Мероприятия госконтроля, проведенные с начала года</w:t>
            </w:r>
          </w:p>
          <w:p w14:paraId="60F675E8" w14:textId="77777777" w:rsidR="0021079F" w:rsidRPr="00D93B8F" w:rsidRDefault="0021079F" w:rsidP="00A12F2C">
            <w:pPr>
              <w:spacing w:line="276" w:lineRule="auto"/>
              <w:contextualSpacing/>
              <w:rPr>
                <w:rFonts w:cs="Times New Roman"/>
              </w:rPr>
            </w:pPr>
            <w:r w:rsidRPr="00D93B8F">
              <w:rPr>
                <w:rFonts w:cs="Times New Roman"/>
              </w:rPr>
              <w:t>2. Мероприятия госконтроля в текущем месяце</w:t>
            </w:r>
          </w:p>
          <w:p w14:paraId="6A162A95" w14:textId="77777777" w:rsidR="0021079F" w:rsidRPr="00D93B8F" w:rsidRDefault="0021079F" w:rsidP="00A12F2C">
            <w:pPr>
              <w:spacing w:line="276" w:lineRule="auto"/>
              <w:contextualSpacing/>
              <w:rPr>
                <w:rFonts w:cs="Times New Roman"/>
              </w:rPr>
            </w:pPr>
            <w:r w:rsidRPr="00D93B8F">
              <w:rPr>
                <w:rFonts w:cs="Times New Roman"/>
              </w:rPr>
              <w:t>3. Мероприятия госконтроля, запланированные на следующий месяц</w:t>
            </w:r>
          </w:p>
          <w:p w14:paraId="6F6C8625" w14:textId="77777777" w:rsidR="0021079F" w:rsidRPr="00D93B8F" w:rsidRDefault="0021079F" w:rsidP="00A12F2C">
            <w:pPr>
              <w:spacing w:line="276" w:lineRule="auto"/>
              <w:contextualSpacing/>
              <w:rPr>
                <w:rFonts w:cs="Times New Roman"/>
              </w:rPr>
            </w:pPr>
            <w:r w:rsidRPr="00D93B8F">
              <w:rPr>
                <w:rFonts w:cs="Times New Roman"/>
              </w:rPr>
              <w:t>4. Отмененные и непроведенные мероприятия госконтроля</w:t>
            </w:r>
          </w:p>
          <w:p w14:paraId="3163287D" w14:textId="77777777" w:rsidR="0021079F" w:rsidRPr="00D93B8F" w:rsidRDefault="0021079F" w:rsidP="00A12F2C">
            <w:pPr>
              <w:spacing w:line="276" w:lineRule="auto"/>
              <w:contextualSpacing/>
              <w:rPr>
                <w:rFonts w:cs="Times New Roman"/>
              </w:rPr>
            </w:pPr>
            <w:r w:rsidRPr="00D93B8F">
              <w:rPr>
                <w:rFonts w:cs="Times New Roman"/>
              </w:rPr>
              <w:t xml:space="preserve">5. Результаты мероприятий </w:t>
            </w:r>
            <w:r w:rsidRPr="00D93B8F">
              <w:rPr>
                <w:rFonts w:cs="Times New Roman"/>
              </w:rPr>
              <w:lastRenderedPageBreak/>
              <w:t>госконтроля с начала года</w:t>
            </w:r>
          </w:p>
          <w:p w14:paraId="4414FE61" w14:textId="77777777" w:rsidR="0021079F" w:rsidRPr="00D93B8F" w:rsidRDefault="0021079F" w:rsidP="00A12F2C">
            <w:pPr>
              <w:spacing w:line="276" w:lineRule="auto"/>
              <w:contextualSpacing/>
              <w:rPr>
                <w:rFonts w:cs="Times New Roman"/>
              </w:rPr>
            </w:pPr>
            <w:r w:rsidRPr="00D93B8F">
              <w:rPr>
                <w:rFonts w:cs="Times New Roman"/>
              </w:rPr>
              <w:t>6. Результаты мероприятий госконтроля в текущем месяце</w:t>
            </w:r>
          </w:p>
          <w:p w14:paraId="746FA734" w14:textId="77777777" w:rsidR="0021079F" w:rsidRPr="00D93B8F" w:rsidRDefault="0021079F" w:rsidP="00A12F2C">
            <w:pPr>
              <w:spacing w:line="276" w:lineRule="auto"/>
              <w:contextualSpacing/>
              <w:rPr>
                <w:rFonts w:cs="Times New Roman"/>
              </w:rPr>
            </w:pPr>
            <w:r w:rsidRPr="00D93B8F">
              <w:rPr>
                <w:rFonts w:cs="Times New Roman"/>
              </w:rPr>
              <w:t>7. Разрешительная и регистрационная деятельность с начала текущего года</w:t>
            </w:r>
          </w:p>
          <w:p w14:paraId="7A6E592B" w14:textId="77777777" w:rsidR="0021079F" w:rsidRPr="00D93B8F" w:rsidRDefault="0021079F" w:rsidP="00A12F2C">
            <w:pPr>
              <w:spacing w:line="276" w:lineRule="auto"/>
              <w:contextualSpacing/>
              <w:rPr>
                <w:rFonts w:cs="Times New Roman"/>
              </w:rPr>
            </w:pPr>
            <w:r w:rsidRPr="00D93B8F">
              <w:rPr>
                <w:rFonts w:cs="Times New Roman"/>
              </w:rPr>
              <w:t>8. Разрешительная и регистрационная деятельность за текущий месяц</w:t>
            </w:r>
          </w:p>
          <w:p w14:paraId="765FBA62" w14:textId="77777777" w:rsidR="0021079F" w:rsidRPr="00D93B8F" w:rsidRDefault="0021079F" w:rsidP="00A12F2C">
            <w:pPr>
              <w:spacing w:line="276" w:lineRule="auto"/>
              <w:contextualSpacing/>
              <w:rPr>
                <w:rFonts w:cs="Times New Roman"/>
              </w:rPr>
            </w:pPr>
            <w:r w:rsidRPr="00D93B8F">
              <w:rPr>
                <w:rFonts w:cs="Times New Roman"/>
              </w:rPr>
              <w:t>9. Реестр запрещенных ресурсов</w:t>
            </w:r>
          </w:p>
          <w:p w14:paraId="517E33DE" w14:textId="77777777" w:rsidR="0021079F" w:rsidRPr="00D93B8F" w:rsidRDefault="0021079F" w:rsidP="00A12F2C">
            <w:pPr>
              <w:spacing w:line="276" w:lineRule="auto"/>
              <w:contextualSpacing/>
              <w:rPr>
                <w:rFonts w:cs="Times New Roman"/>
              </w:rPr>
            </w:pPr>
            <w:r w:rsidRPr="00D93B8F">
              <w:rPr>
                <w:rFonts w:cs="Times New Roman"/>
              </w:rPr>
              <w:t>10. Обращения граждан</w:t>
            </w:r>
          </w:p>
          <w:p w14:paraId="7198A5A2" w14:textId="77777777" w:rsidR="0021079F" w:rsidRPr="00D93B8F" w:rsidRDefault="0021079F" w:rsidP="00A12F2C">
            <w:pPr>
              <w:spacing w:line="276" w:lineRule="auto"/>
              <w:contextualSpacing/>
              <w:rPr>
                <w:rFonts w:cs="Times New Roman"/>
              </w:rPr>
            </w:pPr>
            <w:r w:rsidRPr="00D93B8F">
              <w:rPr>
                <w:rFonts w:cs="Times New Roman"/>
              </w:rPr>
              <w:t>11. Кадровая ситуация</w:t>
            </w:r>
          </w:p>
          <w:p w14:paraId="08173DD4" w14:textId="77777777" w:rsidR="0021079F" w:rsidRPr="00D93B8F" w:rsidRDefault="0021079F" w:rsidP="00A12F2C">
            <w:pPr>
              <w:spacing w:line="276" w:lineRule="auto"/>
              <w:contextualSpacing/>
              <w:rPr>
                <w:rFonts w:cs="Times New Roman"/>
              </w:rPr>
            </w:pPr>
            <w:r w:rsidRPr="00D93B8F">
              <w:rPr>
                <w:rFonts w:cs="Times New Roman"/>
              </w:rPr>
              <w:t>12. Незавершенные в ЕИС мероприятие госконтроля, срок завершения которых уже наступил</w:t>
            </w:r>
          </w:p>
          <w:p w14:paraId="7EAB98CC" w14:textId="77777777" w:rsidR="0021079F" w:rsidRPr="00D93B8F" w:rsidRDefault="0021079F" w:rsidP="00A12F2C">
            <w:pPr>
              <w:spacing w:line="276" w:lineRule="auto"/>
              <w:contextualSpacing/>
              <w:rPr>
                <w:rFonts w:cs="Times New Roman"/>
              </w:rPr>
            </w:pPr>
            <w:r w:rsidRPr="00D93B8F">
              <w:rPr>
                <w:rFonts w:cs="Times New Roman"/>
              </w:rPr>
              <w:t>13. Контроль внесения информации в ЕИС в части мероприятий госконтроля</w:t>
            </w:r>
          </w:p>
          <w:p w14:paraId="1811BF73" w14:textId="77777777" w:rsidR="0021079F" w:rsidRPr="00D93B8F" w:rsidRDefault="0021079F" w:rsidP="00A12F2C">
            <w:pPr>
              <w:spacing w:line="276" w:lineRule="auto"/>
              <w:contextualSpacing/>
              <w:rPr>
                <w:rFonts w:cs="Times New Roman"/>
              </w:rPr>
            </w:pPr>
            <w:r w:rsidRPr="00D93B8F">
              <w:rPr>
                <w:rFonts w:cs="Times New Roman"/>
              </w:rPr>
              <w:t>14. Контроль исполнения предписаний об устранении выявленных нарушений</w:t>
            </w:r>
          </w:p>
          <w:p w14:paraId="7BEA63A2" w14:textId="77777777" w:rsidR="0021079F" w:rsidRPr="00D93B8F" w:rsidRDefault="0021079F" w:rsidP="00A12F2C">
            <w:pPr>
              <w:spacing w:line="276" w:lineRule="auto"/>
              <w:contextualSpacing/>
              <w:rPr>
                <w:rFonts w:cs="Times New Roman"/>
              </w:rPr>
            </w:pPr>
            <w:r w:rsidRPr="00D93B8F">
              <w:rPr>
                <w:rFonts w:cs="Times New Roman"/>
              </w:rPr>
              <w:t>15. Контроль исполнения предупреждений о приостановлении действия лицензий</w:t>
            </w:r>
          </w:p>
          <w:p w14:paraId="69FD3B48" w14:textId="77777777" w:rsidR="0021079F" w:rsidRPr="00D93B8F" w:rsidRDefault="0021079F" w:rsidP="00A12F2C">
            <w:pPr>
              <w:spacing w:line="276" w:lineRule="auto"/>
              <w:contextualSpacing/>
              <w:rPr>
                <w:rFonts w:cs="Times New Roman"/>
              </w:rPr>
            </w:pPr>
            <w:r w:rsidRPr="00D93B8F">
              <w:rPr>
                <w:rFonts w:cs="Times New Roman"/>
              </w:rPr>
              <w:t>16. Контроль внесения информации в ЕИС в части применения административно-пресекательных мер</w:t>
            </w:r>
          </w:p>
          <w:p w14:paraId="32D815B2" w14:textId="77777777" w:rsidR="0021079F" w:rsidRPr="00D93B8F" w:rsidRDefault="0021079F" w:rsidP="00A12F2C">
            <w:pPr>
              <w:spacing w:line="276" w:lineRule="auto"/>
              <w:contextualSpacing/>
              <w:rPr>
                <w:rFonts w:cs="Times New Roman"/>
              </w:rPr>
            </w:pPr>
            <w:r w:rsidRPr="00D93B8F">
              <w:rPr>
                <w:rFonts w:cs="Times New Roman"/>
              </w:rPr>
              <w:lastRenderedPageBreak/>
              <w:t>17. Контроль внесения информации в раздел ЕИС "Администрирование"</w:t>
            </w:r>
          </w:p>
          <w:p w14:paraId="26C50DA8" w14:textId="77777777" w:rsidR="0021079F" w:rsidRPr="00D93B8F" w:rsidRDefault="0021079F" w:rsidP="00A12F2C">
            <w:pPr>
              <w:spacing w:line="276" w:lineRule="auto"/>
              <w:contextualSpacing/>
              <w:rPr>
                <w:rFonts w:cs="Times New Roman"/>
              </w:rPr>
            </w:pPr>
            <w:r w:rsidRPr="00D93B8F">
              <w:rPr>
                <w:rFonts w:cs="Times New Roman"/>
              </w:rPr>
              <w:t>18. Контроль оплаты штрафов согласно постановлениям и решениям</w:t>
            </w:r>
          </w:p>
          <w:p w14:paraId="70A99E26" w14:textId="77777777" w:rsidR="0021079F" w:rsidRPr="00D93B8F" w:rsidRDefault="0021079F" w:rsidP="00A12F2C">
            <w:pPr>
              <w:spacing w:line="276" w:lineRule="auto"/>
              <w:contextualSpacing/>
              <w:rPr>
                <w:rFonts w:cs="Times New Roman"/>
              </w:rPr>
            </w:pPr>
            <w:r w:rsidRPr="00D93B8F">
              <w:rPr>
                <w:rFonts w:cs="Times New Roman"/>
              </w:rPr>
              <w:t>19. Контроль по работе с обращениями граждан</w:t>
            </w:r>
          </w:p>
          <w:p w14:paraId="362519E2" w14:textId="77777777" w:rsidR="0021079F" w:rsidRPr="00D93B8F" w:rsidRDefault="0021079F" w:rsidP="00A12F2C">
            <w:pPr>
              <w:spacing w:line="276" w:lineRule="auto"/>
              <w:contextualSpacing/>
              <w:rPr>
                <w:rFonts w:cs="Times New Roman"/>
              </w:rPr>
            </w:pPr>
            <w:r w:rsidRPr="00D93B8F">
              <w:rPr>
                <w:rFonts w:cs="Times New Roman"/>
              </w:rPr>
              <w:t>20. Контроль разрешительной и регистрационной деятельности (просроченные документы)</w:t>
            </w:r>
          </w:p>
          <w:p w14:paraId="485EB32A" w14:textId="77777777" w:rsidR="0021079F" w:rsidRPr="00D93B8F" w:rsidRDefault="0021079F" w:rsidP="00A12F2C">
            <w:pPr>
              <w:spacing w:line="276" w:lineRule="auto"/>
              <w:contextualSpacing/>
              <w:rPr>
                <w:rFonts w:cs="Times New Roman"/>
              </w:rPr>
            </w:pPr>
            <w:r w:rsidRPr="00D93B8F">
              <w:rPr>
                <w:rFonts w:cs="Times New Roman"/>
              </w:rPr>
              <w:t>21. Контроль разрешительной и регистрационной деятельности (документы, по которым контрольный срок истекает в течение 3 дней)</w:t>
            </w:r>
          </w:p>
          <w:p w14:paraId="740C37B5" w14:textId="77777777" w:rsidR="0021079F" w:rsidRPr="00D93B8F" w:rsidRDefault="0021079F" w:rsidP="00A12F2C">
            <w:pPr>
              <w:spacing w:line="276" w:lineRule="auto"/>
              <w:contextualSpacing/>
              <w:rPr>
                <w:rFonts w:cs="Times New Roman"/>
              </w:rPr>
            </w:pPr>
            <w:r w:rsidRPr="00D93B8F">
              <w:rPr>
                <w:rFonts w:cs="Times New Roman"/>
              </w:rPr>
              <w:t>22. Контроль поручений (СЭД)</w:t>
            </w:r>
          </w:p>
        </w:tc>
        <w:tc>
          <w:tcPr>
            <w:tcW w:w="0" w:type="auto"/>
          </w:tcPr>
          <w:p w14:paraId="13C218B6"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183ABEA2" w14:textId="77777777" w:rsidR="0021079F" w:rsidRPr="00D93B8F" w:rsidRDefault="0021079F" w:rsidP="00A12F2C">
            <w:pPr>
              <w:spacing w:line="276" w:lineRule="auto"/>
              <w:contextualSpacing/>
              <w:rPr>
                <w:rFonts w:cs="Times New Roman"/>
              </w:rPr>
            </w:pPr>
            <w:r w:rsidRPr="00D93B8F">
              <w:rPr>
                <w:rFonts w:cs="Times New Roman"/>
              </w:rPr>
              <w:t xml:space="preserve">2. Значения показателей вычисляются для двух периодов: с начала года по текущий день, а также за аналогичный период предыдущего года (с начала предыдущего года по текущий день в прошлом </w:t>
            </w:r>
            <w:r w:rsidRPr="00D93B8F">
              <w:rPr>
                <w:rFonts w:cs="Times New Roman"/>
              </w:rPr>
              <w:lastRenderedPageBreak/>
              <w:t>году)</w:t>
            </w:r>
          </w:p>
        </w:tc>
      </w:tr>
      <w:tr w:rsidR="00D32FE9" w:rsidRPr="00D93B8F" w14:paraId="4A85EE07" w14:textId="77777777" w:rsidTr="004809AF">
        <w:tc>
          <w:tcPr>
            <w:tcW w:w="0" w:type="auto"/>
          </w:tcPr>
          <w:p w14:paraId="1D4B2E32" w14:textId="77777777" w:rsidR="0021079F" w:rsidRPr="00D93B8F" w:rsidRDefault="0021079F" w:rsidP="00A12F2C">
            <w:pPr>
              <w:spacing w:line="276" w:lineRule="auto"/>
              <w:contextualSpacing/>
              <w:rPr>
                <w:rFonts w:cs="Times New Roman"/>
              </w:rPr>
            </w:pPr>
            <w:r w:rsidRPr="00D93B8F">
              <w:rPr>
                <w:rFonts w:cs="Times New Roman"/>
              </w:rPr>
              <w:lastRenderedPageBreak/>
              <w:t>10.2</w:t>
            </w:r>
          </w:p>
        </w:tc>
        <w:tc>
          <w:tcPr>
            <w:tcW w:w="0" w:type="auto"/>
          </w:tcPr>
          <w:p w14:paraId="6837F6D9" w14:textId="77777777" w:rsidR="0021079F" w:rsidRPr="00D93B8F" w:rsidRDefault="0021079F" w:rsidP="00A12F2C">
            <w:pPr>
              <w:spacing w:line="276" w:lineRule="auto"/>
              <w:contextualSpacing/>
              <w:rPr>
                <w:rFonts w:cs="Times New Roman"/>
              </w:rPr>
            </w:pPr>
            <w:r w:rsidRPr="00D93B8F">
              <w:rPr>
                <w:rFonts w:cs="Times New Roman"/>
              </w:rPr>
              <w:t>Показатели деятельности. Сводный отчет по периодам</w:t>
            </w:r>
          </w:p>
        </w:tc>
        <w:tc>
          <w:tcPr>
            <w:tcW w:w="0" w:type="auto"/>
          </w:tcPr>
          <w:p w14:paraId="4605D5FF" w14:textId="77777777" w:rsidR="0021079F" w:rsidRPr="00D93B8F" w:rsidRDefault="0021079F" w:rsidP="00A12F2C">
            <w:pPr>
              <w:spacing w:line="276" w:lineRule="auto"/>
              <w:contextualSpacing/>
              <w:rPr>
                <w:rFonts w:cs="Times New Roman"/>
                <w:b/>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tc>
        <w:tc>
          <w:tcPr>
            <w:tcW w:w="0" w:type="auto"/>
          </w:tcPr>
          <w:p w14:paraId="68EF7871" w14:textId="77777777" w:rsidR="0021079F" w:rsidRPr="00D93B8F" w:rsidRDefault="0021079F" w:rsidP="00A12F2C">
            <w:pPr>
              <w:spacing w:line="276" w:lineRule="auto"/>
              <w:contextualSpacing/>
              <w:rPr>
                <w:rFonts w:cs="Times New Roman"/>
              </w:rPr>
            </w:pPr>
            <w:r w:rsidRPr="00D93B8F">
              <w:rPr>
                <w:rFonts w:cs="Times New Roman"/>
              </w:rPr>
              <w:t>1. Завершенные мероприятия госконтроля</w:t>
            </w:r>
          </w:p>
          <w:p w14:paraId="45EC7AF7" w14:textId="77777777" w:rsidR="0021079F" w:rsidRPr="00D93B8F" w:rsidRDefault="0021079F" w:rsidP="00A12F2C">
            <w:pPr>
              <w:spacing w:line="276" w:lineRule="auto"/>
              <w:contextualSpacing/>
              <w:rPr>
                <w:rFonts w:cs="Times New Roman"/>
              </w:rPr>
            </w:pPr>
            <w:r w:rsidRPr="00D93B8F">
              <w:rPr>
                <w:rFonts w:cs="Times New Roman"/>
              </w:rPr>
              <w:t>2. Все мероприятия госконтроля</w:t>
            </w:r>
          </w:p>
          <w:p w14:paraId="1C362F7F" w14:textId="77777777" w:rsidR="0021079F" w:rsidRPr="00D93B8F" w:rsidRDefault="0021079F" w:rsidP="00A12F2C">
            <w:pPr>
              <w:spacing w:line="276" w:lineRule="auto"/>
              <w:contextualSpacing/>
              <w:rPr>
                <w:rFonts w:cs="Times New Roman"/>
              </w:rPr>
            </w:pPr>
            <w:r w:rsidRPr="00D93B8F">
              <w:rPr>
                <w:rFonts w:cs="Times New Roman"/>
              </w:rPr>
              <w:t>3. Отмененные и непроведенные мероприятия госконтроля</w:t>
            </w:r>
          </w:p>
          <w:p w14:paraId="65C8E5D7" w14:textId="77777777" w:rsidR="0021079F" w:rsidRPr="00D93B8F" w:rsidRDefault="0021079F" w:rsidP="00A12F2C">
            <w:pPr>
              <w:spacing w:line="276" w:lineRule="auto"/>
              <w:contextualSpacing/>
              <w:rPr>
                <w:rFonts w:cs="Times New Roman"/>
              </w:rPr>
            </w:pPr>
            <w:r w:rsidRPr="00D93B8F">
              <w:rPr>
                <w:rFonts w:cs="Times New Roman"/>
              </w:rPr>
              <w:t>4. Результаты мероприятий госконтроля</w:t>
            </w:r>
          </w:p>
          <w:p w14:paraId="6726469D" w14:textId="77777777" w:rsidR="0021079F" w:rsidRPr="00D93B8F" w:rsidRDefault="0021079F" w:rsidP="00A12F2C">
            <w:pPr>
              <w:spacing w:line="276" w:lineRule="auto"/>
              <w:contextualSpacing/>
              <w:rPr>
                <w:rFonts w:cs="Times New Roman"/>
              </w:rPr>
            </w:pPr>
            <w:r w:rsidRPr="00D93B8F">
              <w:rPr>
                <w:rFonts w:cs="Times New Roman"/>
              </w:rPr>
              <w:t>5. Разрешительная и регистрационная деятельность</w:t>
            </w:r>
          </w:p>
          <w:p w14:paraId="426FE940" w14:textId="77777777" w:rsidR="0021079F" w:rsidRPr="00D93B8F" w:rsidRDefault="0021079F" w:rsidP="00A12F2C">
            <w:pPr>
              <w:spacing w:line="276" w:lineRule="auto"/>
              <w:contextualSpacing/>
              <w:rPr>
                <w:rFonts w:cs="Times New Roman"/>
              </w:rPr>
            </w:pPr>
            <w:r w:rsidRPr="00D93B8F">
              <w:rPr>
                <w:rFonts w:cs="Times New Roman"/>
              </w:rPr>
              <w:t>6. Обращения граждан</w:t>
            </w:r>
          </w:p>
          <w:p w14:paraId="5A540B86" w14:textId="77777777" w:rsidR="0021079F" w:rsidRPr="00D93B8F" w:rsidRDefault="0021079F" w:rsidP="00A12F2C">
            <w:pPr>
              <w:spacing w:line="276" w:lineRule="auto"/>
              <w:contextualSpacing/>
              <w:rPr>
                <w:rFonts w:cs="Times New Roman"/>
              </w:rPr>
            </w:pPr>
            <w:r w:rsidRPr="00D93B8F">
              <w:rPr>
                <w:rFonts w:cs="Times New Roman"/>
              </w:rPr>
              <w:lastRenderedPageBreak/>
              <w:t>7. Незавершенные в ЕИС мероприятие госконтроля, срок завершения которых уже наступил</w:t>
            </w:r>
          </w:p>
          <w:p w14:paraId="654AF443" w14:textId="77777777" w:rsidR="0021079F" w:rsidRPr="00D93B8F" w:rsidRDefault="0021079F" w:rsidP="00A12F2C">
            <w:pPr>
              <w:spacing w:line="276" w:lineRule="auto"/>
              <w:contextualSpacing/>
              <w:rPr>
                <w:rFonts w:cs="Times New Roman"/>
              </w:rPr>
            </w:pPr>
            <w:r w:rsidRPr="00D93B8F">
              <w:rPr>
                <w:rFonts w:cs="Times New Roman"/>
              </w:rPr>
              <w:t>8. Контроль внесения информации в ЕИС в части мероприятий госконтроля</w:t>
            </w:r>
          </w:p>
          <w:p w14:paraId="07898D5A" w14:textId="77777777" w:rsidR="0021079F" w:rsidRPr="00D93B8F" w:rsidRDefault="0021079F" w:rsidP="00A12F2C">
            <w:pPr>
              <w:spacing w:line="276" w:lineRule="auto"/>
              <w:contextualSpacing/>
              <w:rPr>
                <w:rFonts w:cs="Times New Roman"/>
              </w:rPr>
            </w:pPr>
            <w:r w:rsidRPr="00D93B8F">
              <w:rPr>
                <w:rFonts w:cs="Times New Roman"/>
              </w:rPr>
              <w:t>9. Контроль исполнения предписаний об устранении выявленных нарушений</w:t>
            </w:r>
          </w:p>
          <w:p w14:paraId="43007576" w14:textId="77777777" w:rsidR="0021079F" w:rsidRPr="00D93B8F" w:rsidRDefault="0021079F" w:rsidP="00A12F2C">
            <w:pPr>
              <w:spacing w:line="276" w:lineRule="auto"/>
              <w:contextualSpacing/>
              <w:rPr>
                <w:rFonts w:cs="Times New Roman"/>
              </w:rPr>
            </w:pPr>
            <w:r w:rsidRPr="00D93B8F">
              <w:rPr>
                <w:rFonts w:cs="Times New Roman"/>
              </w:rPr>
              <w:t>10. Контроль исполнения предупреждений о приостановлении действия лицензий</w:t>
            </w:r>
          </w:p>
          <w:p w14:paraId="03A6F973" w14:textId="77777777" w:rsidR="0021079F" w:rsidRPr="00D93B8F" w:rsidRDefault="0021079F" w:rsidP="00A12F2C">
            <w:pPr>
              <w:spacing w:line="276" w:lineRule="auto"/>
              <w:contextualSpacing/>
              <w:rPr>
                <w:rFonts w:cs="Times New Roman"/>
              </w:rPr>
            </w:pPr>
            <w:r w:rsidRPr="00D93B8F">
              <w:rPr>
                <w:rFonts w:cs="Times New Roman"/>
              </w:rPr>
              <w:t>11. Контроль внесения информации в ЕИС в части применения административно-пресекательных мер</w:t>
            </w:r>
          </w:p>
          <w:p w14:paraId="37BC727E" w14:textId="77777777" w:rsidR="0021079F" w:rsidRPr="00D93B8F" w:rsidRDefault="0021079F" w:rsidP="00A12F2C">
            <w:pPr>
              <w:spacing w:line="276" w:lineRule="auto"/>
              <w:contextualSpacing/>
              <w:rPr>
                <w:rFonts w:cs="Times New Roman"/>
              </w:rPr>
            </w:pPr>
            <w:r w:rsidRPr="00D93B8F">
              <w:rPr>
                <w:rFonts w:cs="Times New Roman"/>
              </w:rPr>
              <w:t>12. Контроль оплаты штрафов согласно постановлениям и решениям</w:t>
            </w:r>
          </w:p>
          <w:p w14:paraId="53810AB6" w14:textId="77777777" w:rsidR="0021079F" w:rsidRPr="00D93B8F" w:rsidRDefault="0021079F" w:rsidP="00A12F2C">
            <w:pPr>
              <w:spacing w:line="276" w:lineRule="auto"/>
              <w:contextualSpacing/>
              <w:rPr>
                <w:rFonts w:cs="Times New Roman"/>
              </w:rPr>
            </w:pPr>
            <w:r w:rsidRPr="00D93B8F">
              <w:rPr>
                <w:rFonts w:cs="Times New Roman"/>
              </w:rPr>
              <w:t>13. Контроль по работе с обращениями граждан</w:t>
            </w:r>
          </w:p>
          <w:p w14:paraId="1884D823" w14:textId="77777777" w:rsidR="0021079F" w:rsidRPr="00D93B8F" w:rsidRDefault="0021079F" w:rsidP="00A12F2C">
            <w:pPr>
              <w:spacing w:line="276" w:lineRule="auto"/>
              <w:contextualSpacing/>
              <w:rPr>
                <w:rFonts w:cs="Times New Roman"/>
              </w:rPr>
            </w:pPr>
            <w:r w:rsidRPr="00D93B8F">
              <w:rPr>
                <w:rFonts w:cs="Times New Roman"/>
              </w:rPr>
              <w:t>14. Контроль разрешительной и регистрационной деятельности (просроченные документы)</w:t>
            </w:r>
          </w:p>
          <w:p w14:paraId="3B647F65" w14:textId="77777777" w:rsidR="0021079F" w:rsidRPr="00D93B8F" w:rsidRDefault="0021079F" w:rsidP="00A12F2C">
            <w:pPr>
              <w:spacing w:line="276" w:lineRule="auto"/>
              <w:contextualSpacing/>
              <w:rPr>
                <w:rFonts w:cs="Times New Roman"/>
              </w:rPr>
            </w:pPr>
            <w:r w:rsidRPr="00D93B8F">
              <w:rPr>
                <w:rFonts w:cs="Times New Roman"/>
              </w:rPr>
              <w:t>15. Контроль поручений (СЭД)</w:t>
            </w:r>
          </w:p>
        </w:tc>
        <w:tc>
          <w:tcPr>
            <w:tcW w:w="0" w:type="auto"/>
          </w:tcPr>
          <w:p w14:paraId="197826E0"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31782968" w14:textId="77777777" w:rsidR="0021079F" w:rsidRPr="00D93B8F" w:rsidRDefault="0021079F" w:rsidP="00A12F2C">
            <w:pPr>
              <w:spacing w:line="276" w:lineRule="auto"/>
              <w:contextualSpacing/>
              <w:rPr>
                <w:rFonts w:cs="Times New Roman"/>
              </w:rPr>
            </w:pPr>
            <w:r w:rsidRPr="00D93B8F">
              <w:rPr>
                <w:rFonts w:cs="Times New Roman"/>
              </w:rPr>
              <w:t>2. Значения показателей вычисляются для двух периодов: 2.1. с начала года по текущий день;</w:t>
            </w:r>
          </w:p>
          <w:p w14:paraId="69D93FF0" w14:textId="77777777" w:rsidR="0021079F" w:rsidRPr="00D93B8F" w:rsidRDefault="0021079F" w:rsidP="00A12F2C">
            <w:pPr>
              <w:spacing w:line="276" w:lineRule="auto"/>
              <w:contextualSpacing/>
              <w:rPr>
                <w:rFonts w:cs="Times New Roman"/>
              </w:rPr>
            </w:pPr>
            <w:r w:rsidRPr="00D93B8F">
              <w:rPr>
                <w:rFonts w:cs="Times New Roman"/>
              </w:rPr>
              <w:t>2.2. с завтрашнего дня до конца года;</w:t>
            </w:r>
          </w:p>
          <w:p w14:paraId="4E76CD20" w14:textId="77777777" w:rsidR="0021079F" w:rsidRPr="00D93B8F" w:rsidRDefault="0021079F" w:rsidP="00A12F2C">
            <w:pPr>
              <w:spacing w:line="276" w:lineRule="auto"/>
              <w:contextualSpacing/>
              <w:rPr>
                <w:rFonts w:cs="Times New Roman"/>
              </w:rPr>
            </w:pPr>
            <w:r w:rsidRPr="00D93B8F">
              <w:rPr>
                <w:rFonts w:cs="Times New Roman"/>
              </w:rPr>
              <w:t>2.3. за текущий месяц;</w:t>
            </w:r>
          </w:p>
          <w:p w14:paraId="3EA836E4" w14:textId="77777777" w:rsidR="0021079F" w:rsidRPr="00D93B8F" w:rsidRDefault="0021079F" w:rsidP="00A12F2C">
            <w:pPr>
              <w:spacing w:line="276" w:lineRule="auto"/>
              <w:contextualSpacing/>
              <w:rPr>
                <w:rFonts w:cs="Times New Roman"/>
              </w:rPr>
            </w:pPr>
            <w:r w:rsidRPr="00D93B8F">
              <w:rPr>
                <w:rFonts w:cs="Times New Roman"/>
              </w:rPr>
              <w:t xml:space="preserve">2.4. за текущую </w:t>
            </w:r>
            <w:r w:rsidRPr="00D93B8F">
              <w:rPr>
                <w:rFonts w:cs="Times New Roman"/>
              </w:rPr>
              <w:lastRenderedPageBreak/>
              <w:t>неделю;</w:t>
            </w:r>
          </w:p>
          <w:p w14:paraId="564EA2BE" w14:textId="77777777" w:rsidR="0021079F" w:rsidRPr="00D93B8F" w:rsidRDefault="0021079F" w:rsidP="00A12F2C">
            <w:pPr>
              <w:spacing w:line="276" w:lineRule="auto"/>
              <w:contextualSpacing/>
              <w:rPr>
                <w:rFonts w:cs="Times New Roman"/>
              </w:rPr>
            </w:pPr>
            <w:r w:rsidRPr="00D93B8F">
              <w:rPr>
                <w:rFonts w:cs="Times New Roman"/>
              </w:rPr>
              <w:t>2.5. за предыдущий рабочий день;</w:t>
            </w:r>
          </w:p>
          <w:p w14:paraId="21C62BAA" w14:textId="77777777" w:rsidR="0021079F" w:rsidRPr="00D93B8F" w:rsidRDefault="0021079F" w:rsidP="00A12F2C">
            <w:pPr>
              <w:spacing w:line="276" w:lineRule="auto"/>
              <w:contextualSpacing/>
              <w:rPr>
                <w:rFonts w:cs="Times New Roman"/>
              </w:rPr>
            </w:pPr>
            <w:r w:rsidRPr="00D93B8F">
              <w:rPr>
                <w:rFonts w:cs="Times New Roman"/>
              </w:rPr>
              <w:t>2.6. за следующий месяц.</w:t>
            </w:r>
          </w:p>
        </w:tc>
      </w:tr>
      <w:tr w:rsidR="00D32FE9" w:rsidRPr="00D93B8F" w14:paraId="212F688C" w14:textId="77777777" w:rsidTr="004809AF">
        <w:tc>
          <w:tcPr>
            <w:tcW w:w="0" w:type="auto"/>
          </w:tcPr>
          <w:p w14:paraId="0F095125" w14:textId="77777777" w:rsidR="0021079F" w:rsidRPr="00D93B8F" w:rsidRDefault="0021079F" w:rsidP="00A12F2C">
            <w:pPr>
              <w:spacing w:line="276" w:lineRule="auto"/>
              <w:contextualSpacing/>
              <w:rPr>
                <w:rFonts w:cs="Times New Roman"/>
              </w:rPr>
            </w:pPr>
            <w:r w:rsidRPr="00D93B8F">
              <w:rPr>
                <w:rFonts w:cs="Times New Roman"/>
              </w:rPr>
              <w:lastRenderedPageBreak/>
              <w:t>10.3</w:t>
            </w:r>
          </w:p>
        </w:tc>
        <w:tc>
          <w:tcPr>
            <w:tcW w:w="0" w:type="auto"/>
          </w:tcPr>
          <w:p w14:paraId="737AC0AB" w14:textId="77777777" w:rsidR="0021079F" w:rsidRPr="00D93B8F" w:rsidRDefault="0021079F" w:rsidP="00A12F2C">
            <w:pPr>
              <w:spacing w:line="276" w:lineRule="auto"/>
              <w:contextualSpacing/>
              <w:rPr>
                <w:rFonts w:cs="Times New Roman"/>
              </w:rPr>
            </w:pPr>
            <w:r w:rsidRPr="00D93B8F">
              <w:rPr>
                <w:rFonts w:cs="Times New Roman"/>
              </w:rPr>
              <w:t>Показатели деятельности. Отчет за произвольный диапазон дат</w:t>
            </w:r>
          </w:p>
        </w:tc>
        <w:tc>
          <w:tcPr>
            <w:tcW w:w="0" w:type="auto"/>
          </w:tcPr>
          <w:p w14:paraId="473E6438"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w:t>
            </w:r>
            <w:r w:rsidRPr="00D93B8F">
              <w:rPr>
                <w:rFonts w:cs="Times New Roman"/>
              </w:rPr>
              <w:lastRenderedPageBreak/>
              <w:t>можно выбрать 1) конкретный ФО, 2) все ТО.</w:t>
            </w:r>
          </w:p>
          <w:p w14:paraId="3F979B2D" w14:textId="77777777" w:rsidR="0021079F" w:rsidRPr="00D93B8F" w:rsidRDefault="0021079F" w:rsidP="00A12F2C">
            <w:pPr>
              <w:spacing w:line="276" w:lineRule="auto"/>
              <w:contextualSpacing/>
              <w:rPr>
                <w:rFonts w:cs="Times New Roman"/>
              </w:rPr>
            </w:pPr>
            <w:r w:rsidRPr="00D93B8F">
              <w:rPr>
                <w:rFonts w:cs="Times New Roman"/>
              </w:rPr>
              <w:t xml:space="preserve">2. Дата </w:t>
            </w:r>
            <w:r w:rsidRPr="00D93B8F">
              <w:rPr>
                <w:rFonts w:cs="Times New Roman"/>
                <w:i/>
              </w:rPr>
              <w:t>(обязательный, диапазон дат с/по)</w:t>
            </w:r>
          </w:p>
        </w:tc>
        <w:tc>
          <w:tcPr>
            <w:tcW w:w="0" w:type="auto"/>
          </w:tcPr>
          <w:p w14:paraId="3628D73A" w14:textId="77777777" w:rsidR="0021079F" w:rsidRPr="00D93B8F" w:rsidRDefault="0021079F" w:rsidP="00A12F2C">
            <w:pPr>
              <w:spacing w:line="276" w:lineRule="auto"/>
              <w:contextualSpacing/>
              <w:rPr>
                <w:rFonts w:cs="Times New Roman"/>
              </w:rPr>
            </w:pPr>
            <w:r w:rsidRPr="00D93B8F">
              <w:rPr>
                <w:rFonts w:cs="Times New Roman"/>
              </w:rPr>
              <w:lastRenderedPageBreak/>
              <w:t>1. Завершенные мероприятия госконтроля</w:t>
            </w:r>
          </w:p>
          <w:p w14:paraId="57D5A9A8" w14:textId="77777777" w:rsidR="0021079F" w:rsidRPr="00D93B8F" w:rsidRDefault="0021079F" w:rsidP="00A12F2C">
            <w:pPr>
              <w:spacing w:line="276" w:lineRule="auto"/>
              <w:contextualSpacing/>
              <w:rPr>
                <w:rFonts w:cs="Times New Roman"/>
              </w:rPr>
            </w:pPr>
            <w:r w:rsidRPr="00D93B8F">
              <w:rPr>
                <w:rFonts w:cs="Times New Roman"/>
              </w:rPr>
              <w:t>2. Все мероприятия госконтроля</w:t>
            </w:r>
          </w:p>
          <w:p w14:paraId="3ADA66DA" w14:textId="77777777" w:rsidR="0021079F" w:rsidRPr="00D93B8F" w:rsidRDefault="0021079F" w:rsidP="00A12F2C">
            <w:pPr>
              <w:spacing w:line="276" w:lineRule="auto"/>
              <w:contextualSpacing/>
              <w:rPr>
                <w:rFonts w:cs="Times New Roman"/>
              </w:rPr>
            </w:pPr>
            <w:r w:rsidRPr="00D93B8F">
              <w:rPr>
                <w:rFonts w:cs="Times New Roman"/>
              </w:rPr>
              <w:lastRenderedPageBreak/>
              <w:t>3. Отмененные и непроведенные мероприятия госконтроля</w:t>
            </w:r>
          </w:p>
          <w:p w14:paraId="67A88459" w14:textId="77777777" w:rsidR="0021079F" w:rsidRPr="00D93B8F" w:rsidRDefault="0021079F" w:rsidP="00A12F2C">
            <w:pPr>
              <w:spacing w:line="276" w:lineRule="auto"/>
              <w:contextualSpacing/>
              <w:rPr>
                <w:rFonts w:cs="Times New Roman"/>
              </w:rPr>
            </w:pPr>
            <w:r w:rsidRPr="00D93B8F">
              <w:rPr>
                <w:rFonts w:cs="Times New Roman"/>
              </w:rPr>
              <w:t>4. Результаты мероприятий госконтроля</w:t>
            </w:r>
          </w:p>
          <w:p w14:paraId="46EA2B4A" w14:textId="77777777" w:rsidR="0021079F" w:rsidRPr="00D93B8F" w:rsidRDefault="0021079F" w:rsidP="00A12F2C">
            <w:pPr>
              <w:spacing w:line="276" w:lineRule="auto"/>
              <w:contextualSpacing/>
              <w:rPr>
                <w:rFonts w:cs="Times New Roman"/>
              </w:rPr>
            </w:pPr>
            <w:r w:rsidRPr="00D93B8F">
              <w:rPr>
                <w:rFonts w:cs="Times New Roman"/>
              </w:rPr>
              <w:t>5. Разрешительная и регистрационная деятельность</w:t>
            </w:r>
          </w:p>
          <w:p w14:paraId="208B915F" w14:textId="77777777" w:rsidR="0021079F" w:rsidRPr="00D93B8F" w:rsidRDefault="0021079F" w:rsidP="00A12F2C">
            <w:pPr>
              <w:spacing w:line="276" w:lineRule="auto"/>
              <w:contextualSpacing/>
              <w:rPr>
                <w:rFonts w:cs="Times New Roman"/>
              </w:rPr>
            </w:pPr>
            <w:r w:rsidRPr="00D93B8F">
              <w:rPr>
                <w:rFonts w:cs="Times New Roman"/>
              </w:rPr>
              <w:t>6. Обращения граждан</w:t>
            </w:r>
          </w:p>
          <w:p w14:paraId="2554BB09" w14:textId="77777777" w:rsidR="0021079F" w:rsidRPr="00D93B8F" w:rsidRDefault="0021079F" w:rsidP="00A12F2C">
            <w:pPr>
              <w:spacing w:line="276" w:lineRule="auto"/>
              <w:contextualSpacing/>
              <w:rPr>
                <w:rFonts w:cs="Times New Roman"/>
              </w:rPr>
            </w:pPr>
            <w:r w:rsidRPr="00D93B8F">
              <w:rPr>
                <w:rFonts w:cs="Times New Roman"/>
              </w:rPr>
              <w:t>7. Незавершенные в ЕИС мероприятие госконтроля, срок завершения которых уже наступил</w:t>
            </w:r>
          </w:p>
          <w:p w14:paraId="3E9813B9" w14:textId="77777777" w:rsidR="0021079F" w:rsidRPr="00D93B8F" w:rsidRDefault="0021079F" w:rsidP="00A12F2C">
            <w:pPr>
              <w:spacing w:line="276" w:lineRule="auto"/>
              <w:contextualSpacing/>
              <w:rPr>
                <w:rFonts w:cs="Times New Roman"/>
              </w:rPr>
            </w:pPr>
            <w:r w:rsidRPr="00D93B8F">
              <w:rPr>
                <w:rFonts w:cs="Times New Roman"/>
              </w:rPr>
              <w:t>8. Контроль внесения информации в ЕИС в части мероприятий госконтроля</w:t>
            </w:r>
          </w:p>
          <w:p w14:paraId="6B3976AC" w14:textId="77777777" w:rsidR="0021079F" w:rsidRPr="00D93B8F" w:rsidRDefault="0021079F" w:rsidP="00A12F2C">
            <w:pPr>
              <w:spacing w:line="276" w:lineRule="auto"/>
              <w:contextualSpacing/>
              <w:rPr>
                <w:rFonts w:cs="Times New Roman"/>
              </w:rPr>
            </w:pPr>
            <w:r w:rsidRPr="00D93B8F">
              <w:rPr>
                <w:rFonts w:cs="Times New Roman"/>
              </w:rPr>
              <w:t>9. Контроль исполнения предписаний об устранении выявленных нарушений</w:t>
            </w:r>
          </w:p>
          <w:p w14:paraId="168A95DB" w14:textId="77777777" w:rsidR="0021079F" w:rsidRPr="00D93B8F" w:rsidRDefault="0021079F" w:rsidP="00A12F2C">
            <w:pPr>
              <w:spacing w:line="276" w:lineRule="auto"/>
              <w:contextualSpacing/>
              <w:rPr>
                <w:rFonts w:cs="Times New Roman"/>
              </w:rPr>
            </w:pPr>
            <w:r w:rsidRPr="00D93B8F">
              <w:rPr>
                <w:rFonts w:cs="Times New Roman"/>
              </w:rPr>
              <w:t>10. Контроль исполнения предупреждений о приостановлении действия лицензий</w:t>
            </w:r>
          </w:p>
          <w:p w14:paraId="5DA39F4A" w14:textId="77777777" w:rsidR="0021079F" w:rsidRPr="00D93B8F" w:rsidRDefault="0021079F" w:rsidP="00A12F2C">
            <w:pPr>
              <w:spacing w:line="276" w:lineRule="auto"/>
              <w:contextualSpacing/>
              <w:rPr>
                <w:rFonts w:cs="Times New Roman"/>
              </w:rPr>
            </w:pPr>
            <w:r w:rsidRPr="00D93B8F">
              <w:rPr>
                <w:rFonts w:cs="Times New Roman"/>
              </w:rPr>
              <w:t>11. Контроль внесения информации в ЕИС в части применения административно-пресекательных мер</w:t>
            </w:r>
          </w:p>
          <w:p w14:paraId="6922C494" w14:textId="77777777" w:rsidR="0021079F" w:rsidRPr="00D93B8F" w:rsidRDefault="0021079F" w:rsidP="00A12F2C">
            <w:pPr>
              <w:spacing w:line="276" w:lineRule="auto"/>
              <w:contextualSpacing/>
              <w:rPr>
                <w:rFonts w:cs="Times New Roman"/>
              </w:rPr>
            </w:pPr>
            <w:r w:rsidRPr="00D93B8F">
              <w:rPr>
                <w:rFonts w:cs="Times New Roman"/>
              </w:rPr>
              <w:t>12. Контроль оплаты штрафов согласно постановлениям и решениям</w:t>
            </w:r>
          </w:p>
          <w:p w14:paraId="75DC54C7" w14:textId="77777777" w:rsidR="0021079F" w:rsidRPr="00D93B8F" w:rsidRDefault="0021079F" w:rsidP="00A12F2C">
            <w:pPr>
              <w:spacing w:line="276" w:lineRule="auto"/>
              <w:contextualSpacing/>
              <w:rPr>
                <w:rFonts w:cs="Times New Roman"/>
              </w:rPr>
            </w:pPr>
            <w:r w:rsidRPr="00D93B8F">
              <w:rPr>
                <w:rFonts w:cs="Times New Roman"/>
              </w:rPr>
              <w:t>13. Контроль по работе с обращениями граждан</w:t>
            </w:r>
          </w:p>
          <w:p w14:paraId="20AD4F87" w14:textId="77777777" w:rsidR="0021079F" w:rsidRPr="00D93B8F" w:rsidRDefault="0021079F" w:rsidP="00A12F2C">
            <w:pPr>
              <w:spacing w:line="276" w:lineRule="auto"/>
              <w:contextualSpacing/>
              <w:rPr>
                <w:rFonts w:cs="Times New Roman"/>
              </w:rPr>
            </w:pPr>
            <w:r w:rsidRPr="00D93B8F">
              <w:rPr>
                <w:rFonts w:cs="Times New Roman"/>
              </w:rPr>
              <w:t xml:space="preserve">14. Контроль разрешительной и </w:t>
            </w:r>
            <w:r w:rsidRPr="00D93B8F">
              <w:rPr>
                <w:rFonts w:cs="Times New Roman"/>
              </w:rPr>
              <w:lastRenderedPageBreak/>
              <w:t>регистрационной деятельности (просроченные документы)</w:t>
            </w:r>
          </w:p>
          <w:p w14:paraId="33D0C3FD" w14:textId="77777777" w:rsidR="0021079F" w:rsidRPr="00D93B8F" w:rsidRDefault="0021079F" w:rsidP="00A12F2C">
            <w:pPr>
              <w:spacing w:line="276" w:lineRule="auto"/>
              <w:contextualSpacing/>
              <w:rPr>
                <w:rFonts w:cs="Times New Roman"/>
              </w:rPr>
            </w:pPr>
            <w:r w:rsidRPr="00D93B8F">
              <w:rPr>
                <w:rFonts w:cs="Times New Roman"/>
              </w:rPr>
              <w:t>15. Контроль поручений (СЭД)</w:t>
            </w:r>
          </w:p>
        </w:tc>
        <w:tc>
          <w:tcPr>
            <w:tcW w:w="0" w:type="auto"/>
          </w:tcPr>
          <w:p w14:paraId="6AFB817F"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4DA3D501" w14:textId="77777777" w:rsidR="0021079F" w:rsidRPr="00D93B8F" w:rsidRDefault="0021079F" w:rsidP="00A12F2C">
            <w:pPr>
              <w:spacing w:line="276" w:lineRule="auto"/>
              <w:contextualSpacing/>
              <w:rPr>
                <w:rFonts w:cs="Times New Roman"/>
              </w:rPr>
            </w:pPr>
            <w:r w:rsidRPr="00D93B8F">
              <w:rPr>
                <w:rFonts w:cs="Times New Roman"/>
              </w:rPr>
              <w:t xml:space="preserve">2. Значения показателей </w:t>
            </w:r>
            <w:r w:rsidRPr="00D93B8F">
              <w:rPr>
                <w:rFonts w:cs="Times New Roman"/>
              </w:rPr>
              <w:lastRenderedPageBreak/>
              <w:t>вычисляются для произвольного периода, выбранного с помощью фильтра.</w:t>
            </w:r>
          </w:p>
        </w:tc>
      </w:tr>
      <w:tr w:rsidR="00D32FE9" w:rsidRPr="00D93B8F" w14:paraId="24EA1DAE" w14:textId="77777777" w:rsidTr="004809AF">
        <w:tc>
          <w:tcPr>
            <w:tcW w:w="0" w:type="auto"/>
          </w:tcPr>
          <w:p w14:paraId="32CA8CE4" w14:textId="77777777" w:rsidR="0021079F" w:rsidRPr="00D93B8F" w:rsidRDefault="0021079F" w:rsidP="00A12F2C">
            <w:pPr>
              <w:spacing w:line="276" w:lineRule="auto"/>
              <w:contextualSpacing/>
              <w:rPr>
                <w:rFonts w:cs="Times New Roman"/>
              </w:rPr>
            </w:pPr>
            <w:r w:rsidRPr="00D93B8F">
              <w:rPr>
                <w:rFonts w:cs="Times New Roman"/>
              </w:rPr>
              <w:lastRenderedPageBreak/>
              <w:t>10.4</w:t>
            </w:r>
          </w:p>
        </w:tc>
        <w:tc>
          <w:tcPr>
            <w:tcW w:w="0" w:type="auto"/>
          </w:tcPr>
          <w:p w14:paraId="1F8BCBFD" w14:textId="77777777" w:rsidR="0021079F" w:rsidRPr="00D93B8F" w:rsidRDefault="0021079F" w:rsidP="00A12F2C">
            <w:pPr>
              <w:spacing w:line="276" w:lineRule="auto"/>
              <w:contextualSpacing/>
              <w:rPr>
                <w:rFonts w:cs="Times New Roman"/>
              </w:rPr>
            </w:pPr>
            <w:r w:rsidRPr="00D93B8F">
              <w:rPr>
                <w:rFonts w:cs="Times New Roman"/>
              </w:rPr>
              <w:t>Показатели деятельности сотрудников</w:t>
            </w:r>
          </w:p>
        </w:tc>
        <w:tc>
          <w:tcPr>
            <w:tcW w:w="0" w:type="auto"/>
          </w:tcPr>
          <w:p w14:paraId="511D757C"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(необязательный, выбор из списка)</w:t>
            </w:r>
            <w:r w:rsidRPr="00D93B8F">
              <w:rPr>
                <w:rFonts w:cs="Times New Roman"/>
              </w:rPr>
              <w:t xml:space="preserve"> – помимо конкретного ТО можно выбрать 1) конкретный ФО, 2) все ТО.</w:t>
            </w:r>
          </w:p>
          <w:p w14:paraId="7231084F" w14:textId="77777777" w:rsidR="0021079F" w:rsidRPr="00D93B8F" w:rsidRDefault="0021079F" w:rsidP="00A12F2C">
            <w:pPr>
              <w:spacing w:line="276" w:lineRule="auto"/>
              <w:contextualSpacing/>
              <w:rPr>
                <w:rFonts w:cs="Times New Roman"/>
                <w:i/>
              </w:rPr>
            </w:pPr>
            <w:r w:rsidRPr="00D93B8F">
              <w:rPr>
                <w:rFonts w:cs="Times New Roman"/>
              </w:rPr>
              <w:t xml:space="preserve">2. Дата </w:t>
            </w:r>
            <w:r w:rsidRPr="00D93B8F">
              <w:rPr>
                <w:rFonts w:cs="Times New Roman"/>
                <w:i/>
              </w:rPr>
              <w:t>(обязательный, диапазон дат с/по)</w:t>
            </w:r>
          </w:p>
          <w:p w14:paraId="5E18BEFA" w14:textId="77777777" w:rsidR="0021079F" w:rsidRPr="00D93B8F" w:rsidRDefault="0021079F" w:rsidP="00A12F2C">
            <w:pPr>
              <w:spacing w:line="276" w:lineRule="auto"/>
              <w:contextualSpacing/>
              <w:rPr>
                <w:rFonts w:cs="Times New Roman"/>
              </w:rPr>
            </w:pPr>
            <w:r w:rsidRPr="00D93B8F">
              <w:rPr>
                <w:rFonts w:cs="Times New Roman"/>
              </w:rPr>
              <w:t xml:space="preserve">3. Разрез </w:t>
            </w:r>
            <w:r w:rsidRPr="00D93B8F">
              <w:rPr>
                <w:rFonts w:cs="Times New Roman"/>
                <w:i/>
              </w:rPr>
              <w:t>(обязательный, выбор из списка)</w:t>
            </w:r>
          </w:p>
        </w:tc>
        <w:tc>
          <w:tcPr>
            <w:tcW w:w="0" w:type="auto"/>
          </w:tcPr>
          <w:p w14:paraId="76635575" w14:textId="77777777" w:rsidR="0021079F" w:rsidRPr="00D93B8F" w:rsidRDefault="0021079F" w:rsidP="00A12F2C">
            <w:pPr>
              <w:spacing w:line="276" w:lineRule="auto"/>
              <w:contextualSpacing/>
              <w:rPr>
                <w:rFonts w:cs="Times New Roman"/>
              </w:rPr>
            </w:pPr>
            <w:r w:rsidRPr="00D93B8F">
              <w:rPr>
                <w:rFonts w:cs="Times New Roman"/>
              </w:rPr>
              <w:t>1. Отработано входящих документов</w:t>
            </w:r>
          </w:p>
          <w:p w14:paraId="5BD26522" w14:textId="77777777" w:rsidR="0021079F" w:rsidRPr="00D93B8F" w:rsidRDefault="0021079F" w:rsidP="00A12F2C">
            <w:pPr>
              <w:spacing w:line="276" w:lineRule="auto"/>
              <w:contextualSpacing/>
              <w:rPr>
                <w:rFonts w:cs="Times New Roman"/>
              </w:rPr>
            </w:pPr>
            <w:r w:rsidRPr="00D93B8F">
              <w:rPr>
                <w:rFonts w:cs="Times New Roman"/>
              </w:rPr>
              <w:t>2. Подготовлено исходящих документов</w:t>
            </w:r>
          </w:p>
          <w:p w14:paraId="317EBE77" w14:textId="77777777" w:rsidR="0021079F" w:rsidRPr="00D93B8F" w:rsidRDefault="0021079F" w:rsidP="00A12F2C">
            <w:pPr>
              <w:spacing w:line="276" w:lineRule="auto"/>
              <w:contextualSpacing/>
              <w:rPr>
                <w:rFonts w:cs="Times New Roman"/>
              </w:rPr>
            </w:pPr>
            <w:r w:rsidRPr="00D93B8F">
              <w:rPr>
                <w:rFonts w:cs="Times New Roman"/>
              </w:rPr>
              <w:t>3. Подготовлено внутренних документов</w:t>
            </w:r>
          </w:p>
          <w:p w14:paraId="665DB165" w14:textId="77777777" w:rsidR="0021079F" w:rsidRPr="00D93B8F" w:rsidRDefault="0021079F" w:rsidP="00A12F2C">
            <w:pPr>
              <w:spacing w:line="276" w:lineRule="auto"/>
              <w:contextualSpacing/>
              <w:rPr>
                <w:rFonts w:cs="Times New Roman"/>
              </w:rPr>
            </w:pPr>
            <w:r w:rsidRPr="00D93B8F">
              <w:rPr>
                <w:rFonts w:cs="Times New Roman"/>
              </w:rPr>
              <w:t>4. Подготовлено ответов на обращения граждан</w:t>
            </w:r>
          </w:p>
          <w:p w14:paraId="336B6B8D" w14:textId="77777777" w:rsidR="0021079F" w:rsidRPr="00D93B8F" w:rsidRDefault="0021079F" w:rsidP="00A12F2C">
            <w:pPr>
              <w:spacing w:line="276" w:lineRule="auto"/>
              <w:contextualSpacing/>
              <w:rPr>
                <w:rFonts w:cs="Times New Roman"/>
              </w:rPr>
            </w:pPr>
            <w:r w:rsidRPr="00D93B8F">
              <w:rPr>
                <w:rFonts w:cs="Times New Roman"/>
              </w:rPr>
              <w:t>5. Мониторинг СМИ по приоритетным направлениям</w:t>
            </w:r>
          </w:p>
          <w:p w14:paraId="3B09BD5D" w14:textId="77777777" w:rsidR="0021079F" w:rsidRPr="00D93B8F" w:rsidRDefault="0021079F" w:rsidP="00A12F2C">
            <w:pPr>
              <w:spacing w:line="276" w:lineRule="auto"/>
              <w:contextualSpacing/>
              <w:rPr>
                <w:rFonts w:cs="Times New Roman"/>
              </w:rPr>
            </w:pPr>
            <w:r w:rsidRPr="00D93B8F">
              <w:rPr>
                <w:rFonts w:cs="Times New Roman"/>
              </w:rPr>
              <w:t>6. Мониторинг вещателей в конкурсных городах</w:t>
            </w:r>
          </w:p>
          <w:p w14:paraId="7FB27B03" w14:textId="77777777" w:rsidR="0021079F" w:rsidRPr="00D93B8F" w:rsidRDefault="0021079F" w:rsidP="00A12F2C">
            <w:pPr>
              <w:spacing w:line="276" w:lineRule="auto"/>
              <w:contextualSpacing/>
              <w:rPr>
                <w:rFonts w:cs="Times New Roman"/>
              </w:rPr>
            </w:pPr>
            <w:r w:rsidRPr="00D93B8F">
              <w:rPr>
                <w:rFonts w:cs="Times New Roman"/>
              </w:rPr>
              <w:t>7. Проверки и мероприятия по контролю</w:t>
            </w:r>
          </w:p>
          <w:p w14:paraId="7D26274F" w14:textId="77777777" w:rsidR="0021079F" w:rsidRPr="00D93B8F" w:rsidRDefault="0021079F" w:rsidP="00A12F2C">
            <w:pPr>
              <w:spacing w:line="276" w:lineRule="auto"/>
              <w:contextualSpacing/>
              <w:rPr>
                <w:rFonts w:cs="Times New Roman"/>
              </w:rPr>
            </w:pPr>
            <w:r w:rsidRPr="00D93B8F">
              <w:rPr>
                <w:rFonts w:cs="Times New Roman"/>
              </w:rPr>
              <w:t>8. Создано актов проверок и мероприятий по контролю</w:t>
            </w:r>
          </w:p>
          <w:p w14:paraId="3BBF0067" w14:textId="77777777" w:rsidR="0021079F" w:rsidRPr="00D93B8F" w:rsidRDefault="0021079F" w:rsidP="00A12F2C">
            <w:pPr>
              <w:spacing w:line="276" w:lineRule="auto"/>
              <w:contextualSpacing/>
              <w:rPr>
                <w:rFonts w:cs="Times New Roman"/>
              </w:rPr>
            </w:pPr>
            <w:r w:rsidRPr="00D93B8F">
              <w:rPr>
                <w:rFonts w:cs="Times New Roman"/>
              </w:rPr>
              <w:t>9. Подписано актов проверок и мероприятий по контролю</w:t>
            </w:r>
          </w:p>
          <w:p w14:paraId="297F4F41" w14:textId="77777777" w:rsidR="0021079F" w:rsidRPr="00D93B8F" w:rsidRDefault="0021079F" w:rsidP="00A12F2C">
            <w:pPr>
              <w:spacing w:line="276" w:lineRule="auto"/>
              <w:contextualSpacing/>
              <w:rPr>
                <w:rFonts w:cs="Times New Roman"/>
              </w:rPr>
            </w:pPr>
            <w:r w:rsidRPr="00D93B8F">
              <w:rPr>
                <w:rFonts w:cs="Times New Roman"/>
              </w:rPr>
              <w:t>10. Создано докладных записок по мероприятиям по СН</w:t>
            </w:r>
          </w:p>
          <w:p w14:paraId="1410304E" w14:textId="77777777" w:rsidR="0021079F" w:rsidRPr="00D93B8F" w:rsidRDefault="0021079F" w:rsidP="00A12F2C">
            <w:pPr>
              <w:spacing w:line="276" w:lineRule="auto"/>
              <w:contextualSpacing/>
              <w:rPr>
                <w:rFonts w:cs="Times New Roman"/>
              </w:rPr>
            </w:pPr>
            <w:r w:rsidRPr="00D93B8F">
              <w:rPr>
                <w:rFonts w:cs="Times New Roman"/>
              </w:rPr>
              <w:t>11. Подготовлено предписаний об устранении нарушений</w:t>
            </w:r>
          </w:p>
          <w:p w14:paraId="4C19E2F2" w14:textId="77777777" w:rsidR="0021079F" w:rsidRPr="00D93B8F" w:rsidRDefault="0021079F" w:rsidP="00A12F2C">
            <w:pPr>
              <w:spacing w:line="276" w:lineRule="auto"/>
              <w:contextualSpacing/>
              <w:rPr>
                <w:rFonts w:cs="Times New Roman"/>
              </w:rPr>
            </w:pPr>
            <w:r w:rsidRPr="00D93B8F">
              <w:rPr>
                <w:rFonts w:cs="Times New Roman"/>
              </w:rPr>
              <w:t>12. Создано предупреждений о приостановлении лицензии</w:t>
            </w:r>
          </w:p>
          <w:p w14:paraId="18244A1D" w14:textId="77777777" w:rsidR="0021079F" w:rsidRPr="00D93B8F" w:rsidRDefault="0021079F" w:rsidP="00A12F2C">
            <w:pPr>
              <w:spacing w:line="276" w:lineRule="auto"/>
              <w:contextualSpacing/>
              <w:rPr>
                <w:rFonts w:cs="Times New Roman"/>
              </w:rPr>
            </w:pPr>
            <w:r w:rsidRPr="00D93B8F">
              <w:rPr>
                <w:rFonts w:cs="Times New Roman"/>
              </w:rPr>
              <w:t>13. Внесено в ЕИС протоколов об АП</w:t>
            </w:r>
          </w:p>
          <w:p w14:paraId="433BF91A" w14:textId="77777777" w:rsidR="0021079F" w:rsidRPr="00D93B8F" w:rsidRDefault="0021079F" w:rsidP="00A12F2C">
            <w:pPr>
              <w:spacing w:line="276" w:lineRule="auto"/>
              <w:contextualSpacing/>
              <w:rPr>
                <w:rFonts w:cs="Times New Roman"/>
              </w:rPr>
            </w:pPr>
            <w:r w:rsidRPr="00D93B8F">
              <w:rPr>
                <w:rFonts w:cs="Times New Roman"/>
              </w:rPr>
              <w:t xml:space="preserve">14. Составлено </w:t>
            </w:r>
            <w:r w:rsidRPr="00D93B8F">
              <w:rPr>
                <w:rFonts w:cs="Times New Roman"/>
              </w:rPr>
              <w:lastRenderedPageBreak/>
              <w:t>протоколов об АП</w:t>
            </w:r>
          </w:p>
          <w:p w14:paraId="6ED0279E" w14:textId="77777777" w:rsidR="0021079F" w:rsidRPr="00D93B8F" w:rsidRDefault="0021079F" w:rsidP="00A12F2C">
            <w:pPr>
              <w:spacing w:line="276" w:lineRule="auto"/>
              <w:contextualSpacing/>
              <w:rPr>
                <w:rFonts w:cs="Times New Roman"/>
              </w:rPr>
            </w:pPr>
            <w:r w:rsidRPr="00D93B8F">
              <w:rPr>
                <w:rFonts w:cs="Times New Roman"/>
              </w:rPr>
              <w:t>15. Постановления об административном наказании</w:t>
            </w:r>
          </w:p>
          <w:p w14:paraId="428CDC0C" w14:textId="77777777" w:rsidR="0021079F" w:rsidRPr="00D93B8F" w:rsidRDefault="0021079F" w:rsidP="00A12F2C">
            <w:pPr>
              <w:spacing w:line="276" w:lineRule="auto"/>
              <w:contextualSpacing/>
              <w:rPr>
                <w:rFonts w:cs="Times New Roman"/>
              </w:rPr>
            </w:pPr>
            <w:r w:rsidRPr="00D93B8F">
              <w:rPr>
                <w:rFonts w:cs="Times New Roman"/>
              </w:rPr>
              <w:t>16. Подготовлено заявлений для передачи в суд</w:t>
            </w:r>
          </w:p>
        </w:tc>
        <w:tc>
          <w:tcPr>
            <w:tcW w:w="0" w:type="auto"/>
          </w:tcPr>
          <w:p w14:paraId="30E297BF" w14:textId="77777777" w:rsidR="0021079F" w:rsidRPr="00D93B8F" w:rsidRDefault="0021079F" w:rsidP="00A12F2C">
            <w:pPr>
              <w:spacing w:line="276" w:lineRule="auto"/>
              <w:contextualSpacing/>
              <w:rPr>
                <w:rFonts w:cs="Times New Roman"/>
              </w:rPr>
            </w:pPr>
            <w:r w:rsidRPr="00D93B8F">
              <w:rPr>
                <w:rFonts w:cs="Times New Roman"/>
              </w:rPr>
              <w:lastRenderedPageBreak/>
              <w:t>1. Предусмотрена выгрузка в Excel.</w:t>
            </w:r>
          </w:p>
          <w:p w14:paraId="7FE436A0" w14:textId="77777777" w:rsidR="0021079F" w:rsidRPr="00D93B8F" w:rsidRDefault="0021079F" w:rsidP="00A12F2C">
            <w:pPr>
              <w:spacing w:line="276" w:lineRule="auto"/>
              <w:contextualSpacing/>
              <w:rPr>
                <w:rFonts w:cs="Times New Roman"/>
              </w:rPr>
            </w:pPr>
            <w:r w:rsidRPr="00D93B8F">
              <w:rPr>
                <w:rFonts w:cs="Times New Roman"/>
              </w:rPr>
              <w:t>2. Значения показателей вычисляются для произвольного периода, выбранного с помощью фильтра.</w:t>
            </w:r>
          </w:p>
          <w:p w14:paraId="711099D3" w14:textId="77777777" w:rsidR="0021079F" w:rsidRPr="00D93B8F" w:rsidRDefault="0021079F" w:rsidP="00A12F2C">
            <w:pPr>
              <w:spacing w:line="276" w:lineRule="auto"/>
              <w:contextualSpacing/>
              <w:rPr>
                <w:rFonts w:cs="Times New Roman"/>
              </w:rPr>
            </w:pPr>
            <w:r w:rsidRPr="00D93B8F">
              <w:rPr>
                <w:rFonts w:cs="Times New Roman"/>
              </w:rPr>
              <w:t>3. Предусмотрена возможность выбора разреза: без разреза; по сотрудникам; по отделам; по ФО и ТО.</w:t>
            </w:r>
          </w:p>
        </w:tc>
      </w:tr>
      <w:tr w:rsidR="00D32FE9" w:rsidRPr="00D93B8F" w14:paraId="589BD249" w14:textId="77777777" w:rsidTr="004809AF">
        <w:tc>
          <w:tcPr>
            <w:tcW w:w="0" w:type="auto"/>
          </w:tcPr>
          <w:p w14:paraId="44815096" w14:textId="77777777" w:rsidR="0021079F" w:rsidRPr="00D93B8F" w:rsidRDefault="0021079F" w:rsidP="00A12F2C">
            <w:pPr>
              <w:spacing w:line="276" w:lineRule="auto"/>
              <w:contextualSpacing/>
              <w:rPr>
                <w:rFonts w:cs="Times New Roman"/>
              </w:rPr>
            </w:pPr>
            <w:r w:rsidRPr="00D93B8F">
              <w:rPr>
                <w:rFonts w:cs="Times New Roman"/>
              </w:rPr>
              <w:lastRenderedPageBreak/>
              <w:t>10.5</w:t>
            </w:r>
          </w:p>
        </w:tc>
        <w:tc>
          <w:tcPr>
            <w:tcW w:w="0" w:type="auto"/>
          </w:tcPr>
          <w:p w14:paraId="2FFD630F"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6CE04C0"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p w14:paraId="48990C78" w14:textId="77777777" w:rsidR="0021079F" w:rsidRPr="00D93B8F" w:rsidRDefault="0021079F" w:rsidP="00A12F2C">
            <w:pPr>
              <w:spacing w:line="276" w:lineRule="auto"/>
              <w:contextualSpacing/>
              <w:rPr>
                <w:rFonts w:cs="Times New Roman"/>
              </w:rPr>
            </w:pPr>
            <w:r w:rsidRPr="00D93B8F">
              <w:rPr>
                <w:rFonts w:cs="Times New Roman"/>
              </w:rPr>
              <w:t xml:space="preserve">Остальные условия накладываются в зависимости от того, в какой строке, в каком столбце и в каком из отчетов 10.1-10.4 нажать на цифру. В зависимости от этого, в данный отчет передается тип объекта (например, плановые проверки, поручения СЭД, обращения граждан, подписанные документы), а также условия получения списка этих объектов. Помимо этого, в данный отчет передаются все значения фильтров, выбранные соответственно в отчете 10.1, 10.2, </w:t>
            </w:r>
            <w:r w:rsidRPr="00D93B8F">
              <w:rPr>
                <w:rFonts w:cs="Times New Roman"/>
              </w:rPr>
              <w:lastRenderedPageBreak/>
              <w:t>10.3 или 10.4.</w:t>
            </w:r>
          </w:p>
        </w:tc>
        <w:tc>
          <w:tcPr>
            <w:tcW w:w="0" w:type="auto"/>
          </w:tcPr>
          <w:p w14:paraId="328045D0"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объектов</w:t>
            </w:r>
          </w:p>
        </w:tc>
        <w:tc>
          <w:tcPr>
            <w:tcW w:w="0" w:type="auto"/>
          </w:tcPr>
          <w:p w14:paraId="7E031DD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A241378" w14:textId="77777777" w:rsidTr="004809AF">
        <w:tc>
          <w:tcPr>
            <w:tcW w:w="0" w:type="auto"/>
          </w:tcPr>
          <w:p w14:paraId="6CDF21FE" w14:textId="77777777" w:rsidR="0021079F" w:rsidRPr="00D93B8F" w:rsidRDefault="0021079F" w:rsidP="00A12F2C">
            <w:pPr>
              <w:spacing w:line="276" w:lineRule="auto"/>
              <w:contextualSpacing/>
              <w:rPr>
                <w:rFonts w:cs="Times New Roman"/>
              </w:rPr>
            </w:pPr>
            <w:r w:rsidRPr="00D93B8F">
              <w:rPr>
                <w:rFonts w:cs="Times New Roman"/>
              </w:rPr>
              <w:lastRenderedPageBreak/>
              <w:t>11</w:t>
            </w:r>
          </w:p>
        </w:tc>
        <w:tc>
          <w:tcPr>
            <w:tcW w:w="0" w:type="auto"/>
          </w:tcPr>
          <w:p w14:paraId="4728078E" w14:textId="77777777" w:rsidR="0021079F" w:rsidRPr="00D93B8F" w:rsidRDefault="0021079F" w:rsidP="00A12F2C">
            <w:pPr>
              <w:spacing w:line="276" w:lineRule="auto"/>
              <w:contextualSpacing/>
              <w:rPr>
                <w:rFonts w:cs="Times New Roman"/>
              </w:rPr>
            </w:pPr>
            <w:r w:rsidRPr="00D93B8F">
              <w:rPr>
                <w:rFonts w:cs="Times New Roman"/>
              </w:rPr>
              <w:t>Подсистема "Реестр населенных пунктов"</w:t>
            </w:r>
          </w:p>
        </w:tc>
        <w:tc>
          <w:tcPr>
            <w:tcW w:w="0" w:type="auto"/>
          </w:tcPr>
          <w:p w14:paraId="65B6BD35" w14:textId="77777777" w:rsidR="0021079F" w:rsidRPr="00D93B8F" w:rsidRDefault="0021079F" w:rsidP="00A12F2C">
            <w:pPr>
              <w:spacing w:line="276" w:lineRule="auto"/>
              <w:contextualSpacing/>
              <w:rPr>
                <w:rFonts w:cs="Times New Roman"/>
              </w:rPr>
            </w:pPr>
          </w:p>
        </w:tc>
        <w:tc>
          <w:tcPr>
            <w:tcW w:w="0" w:type="auto"/>
          </w:tcPr>
          <w:p w14:paraId="2E85864D" w14:textId="77777777" w:rsidR="0021079F" w:rsidRPr="00D93B8F" w:rsidRDefault="0021079F" w:rsidP="00A12F2C">
            <w:pPr>
              <w:spacing w:line="276" w:lineRule="auto"/>
              <w:contextualSpacing/>
              <w:rPr>
                <w:rFonts w:cs="Times New Roman"/>
              </w:rPr>
            </w:pPr>
            <w:r w:rsidRPr="00D93B8F">
              <w:rPr>
                <w:rFonts w:cs="Times New Roman"/>
              </w:rPr>
              <w:t>Количество населенных пунктов в разрезе количества населения (категории НП), а также предоставления (непредоставления) услуг GSM, LTE, UTMS и ТЛМ операторами связи (Вымпелком, Мегафон, МТС, Ростелеком)</w:t>
            </w:r>
          </w:p>
        </w:tc>
        <w:tc>
          <w:tcPr>
            <w:tcW w:w="0" w:type="auto"/>
          </w:tcPr>
          <w:p w14:paraId="537E0EF7"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 информации по количеству НП.</w:t>
            </w:r>
          </w:p>
          <w:p w14:paraId="2610EF27"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 списков НП по категориям.</w:t>
            </w:r>
          </w:p>
          <w:p w14:paraId="72B36157" w14:textId="77777777" w:rsidR="0021079F" w:rsidRPr="00D93B8F" w:rsidRDefault="0021079F" w:rsidP="00A12F2C">
            <w:pPr>
              <w:spacing w:line="276" w:lineRule="auto"/>
              <w:contextualSpacing/>
              <w:rPr>
                <w:rFonts w:cs="Times New Roman"/>
              </w:rPr>
            </w:pPr>
            <w:r w:rsidRPr="00D93B8F">
              <w:rPr>
                <w:rFonts w:cs="Times New Roman"/>
              </w:rPr>
              <w:t>3. Предусмотрена выгрузка в Excel списков НП для GSM.</w:t>
            </w:r>
          </w:p>
          <w:p w14:paraId="66AA2CF5" w14:textId="77777777" w:rsidR="0021079F" w:rsidRPr="00D93B8F" w:rsidRDefault="0021079F" w:rsidP="00A12F2C">
            <w:pPr>
              <w:spacing w:line="276" w:lineRule="auto"/>
              <w:contextualSpacing/>
              <w:rPr>
                <w:rFonts w:cs="Times New Roman"/>
              </w:rPr>
            </w:pPr>
            <w:r w:rsidRPr="00D93B8F">
              <w:rPr>
                <w:rFonts w:cs="Times New Roman"/>
              </w:rPr>
              <w:t>4. Предусмотрена выгрузка в Excel списков НП для LTE.</w:t>
            </w:r>
          </w:p>
          <w:p w14:paraId="298B91A4" w14:textId="77777777" w:rsidR="0021079F" w:rsidRPr="00D93B8F" w:rsidRDefault="0021079F" w:rsidP="00A12F2C">
            <w:pPr>
              <w:spacing w:line="276" w:lineRule="auto"/>
              <w:contextualSpacing/>
              <w:rPr>
                <w:rFonts w:cs="Times New Roman"/>
              </w:rPr>
            </w:pPr>
            <w:r w:rsidRPr="00D93B8F">
              <w:rPr>
                <w:rFonts w:cs="Times New Roman"/>
              </w:rPr>
              <w:t>5. Предусмотрена выгрузка в Excel списков НП для UMTS.</w:t>
            </w:r>
          </w:p>
          <w:p w14:paraId="6A5F03DD" w14:textId="77777777" w:rsidR="0021079F" w:rsidRPr="00D93B8F" w:rsidRDefault="0021079F" w:rsidP="00A12F2C">
            <w:pPr>
              <w:spacing w:line="276" w:lineRule="auto"/>
              <w:contextualSpacing/>
              <w:rPr>
                <w:rFonts w:cs="Times New Roman"/>
              </w:rPr>
            </w:pPr>
            <w:r w:rsidRPr="00D93B8F">
              <w:rPr>
                <w:rFonts w:cs="Times New Roman"/>
              </w:rPr>
              <w:t>6. Предусмотрена выгрузка в Excel списков НП для ТЛМ.</w:t>
            </w:r>
          </w:p>
        </w:tc>
      </w:tr>
      <w:tr w:rsidR="00D32FE9" w:rsidRPr="00D93B8F" w14:paraId="7F63E275" w14:textId="77777777" w:rsidTr="004809AF">
        <w:tc>
          <w:tcPr>
            <w:tcW w:w="0" w:type="auto"/>
          </w:tcPr>
          <w:p w14:paraId="350BC8CC" w14:textId="77777777" w:rsidR="0021079F" w:rsidRPr="00D93B8F" w:rsidRDefault="0021079F" w:rsidP="00A12F2C">
            <w:pPr>
              <w:spacing w:line="276" w:lineRule="auto"/>
              <w:contextualSpacing/>
              <w:rPr>
                <w:rFonts w:cs="Times New Roman"/>
              </w:rPr>
            </w:pPr>
            <w:r w:rsidRPr="00D93B8F">
              <w:rPr>
                <w:rFonts w:cs="Times New Roman"/>
              </w:rPr>
              <w:t>11.1</w:t>
            </w:r>
          </w:p>
        </w:tc>
        <w:tc>
          <w:tcPr>
            <w:tcW w:w="0" w:type="auto"/>
          </w:tcPr>
          <w:p w14:paraId="20230AA9" w14:textId="77777777" w:rsidR="0021079F" w:rsidRPr="00D93B8F" w:rsidRDefault="0021079F" w:rsidP="00A12F2C">
            <w:pPr>
              <w:spacing w:line="276" w:lineRule="auto"/>
              <w:contextualSpacing/>
              <w:rPr>
                <w:rFonts w:cs="Times New Roman"/>
              </w:rPr>
            </w:pPr>
            <w:r w:rsidRPr="00D93B8F">
              <w:rPr>
                <w:rFonts w:cs="Times New Roman"/>
              </w:rPr>
              <w:t>Список населенных пунктов</w:t>
            </w:r>
          </w:p>
        </w:tc>
        <w:tc>
          <w:tcPr>
            <w:tcW w:w="0" w:type="auto"/>
          </w:tcPr>
          <w:p w14:paraId="7B5CB2FB" w14:textId="77777777" w:rsidR="0021079F" w:rsidRPr="00D93B8F" w:rsidRDefault="0021079F" w:rsidP="00A12F2C">
            <w:pPr>
              <w:spacing w:line="276" w:lineRule="auto"/>
              <w:contextualSpacing/>
              <w:rPr>
                <w:rFonts w:cs="Times New Roman"/>
              </w:rPr>
            </w:pPr>
            <w:r w:rsidRPr="00D93B8F">
              <w:rPr>
                <w:rFonts w:cs="Times New Roman"/>
              </w:rPr>
              <w:t>1. Количество строк на странице</w:t>
            </w:r>
          </w:p>
          <w:p w14:paraId="2E4B533A" w14:textId="77777777" w:rsidR="0021079F" w:rsidRPr="00D93B8F" w:rsidRDefault="0021079F" w:rsidP="00A12F2C">
            <w:pPr>
              <w:spacing w:line="276" w:lineRule="auto"/>
              <w:contextualSpacing/>
              <w:rPr>
                <w:rFonts w:cs="Times New Roman"/>
              </w:rPr>
            </w:pPr>
            <w:r w:rsidRPr="00D93B8F">
              <w:rPr>
                <w:rFonts w:cs="Times New Roman"/>
              </w:rPr>
              <w:t xml:space="preserve">Остальные условия накладываются в зависимости от того, в какой строке и в каком столбце отчета 11 нажать на цифру. В отчет может </w:t>
            </w:r>
            <w:r w:rsidRPr="00D93B8F">
              <w:rPr>
                <w:rFonts w:cs="Times New Roman"/>
              </w:rPr>
              <w:lastRenderedPageBreak/>
              <w:t>передаваться категория населенного пункта, наименование оператора, а также информация о предоставлении (непредоставлении) услуг GSM, LTE, UTMS и ТЛМ.</w:t>
            </w:r>
          </w:p>
        </w:tc>
        <w:tc>
          <w:tcPr>
            <w:tcW w:w="0" w:type="auto"/>
          </w:tcPr>
          <w:p w14:paraId="1AC49E48"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населенных пунктов</w:t>
            </w:r>
          </w:p>
        </w:tc>
        <w:tc>
          <w:tcPr>
            <w:tcW w:w="0" w:type="auto"/>
          </w:tcPr>
          <w:p w14:paraId="03F8EB3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90ABFAA" w14:textId="77777777" w:rsidTr="004809AF">
        <w:tc>
          <w:tcPr>
            <w:tcW w:w="0" w:type="auto"/>
          </w:tcPr>
          <w:p w14:paraId="35F3A807" w14:textId="77777777" w:rsidR="0021079F" w:rsidRPr="00D93B8F" w:rsidRDefault="0021079F" w:rsidP="00A12F2C">
            <w:pPr>
              <w:spacing w:line="276" w:lineRule="auto"/>
              <w:contextualSpacing/>
              <w:rPr>
                <w:rFonts w:cs="Times New Roman"/>
              </w:rPr>
            </w:pPr>
            <w:r w:rsidRPr="00D93B8F">
              <w:rPr>
                <w:rFonts w:cs="Times New Roman"/>
              </w:rPr>
              <w:lastRenderedPageBreak/>
              <w:t>12</w:t>
            </w:r>
          </w:p>
        </w:tc>
        <w:tc>
          <w:tcPr>
            <w:tcW w:w="0" w:type="auto"/>
          </w:tcPr>
          <w:p w14:paraId="5F81E264" w14:textId="77777777" w:rsidR="0021079F" w:rsidRPr="00D93B8F" w:rsidRDefault="0021079F" w:rsidP="00A12F2C">
            <w:pPr>
              <w:spacing w:line="276" w:lineRule="auto"/>
              <w:contextualSpacing/>
              <w:rPr>
                <w:rFonts w:cs="Times New Roman"/>
              </w:rPr>
            </w:pPr>
            <w:r w:rsidRPr="00D93B8F">
              <w:rPr>
                <w:rFonts w:cs="Times New Roman"/>
              </w:rPr>
              <w:t>Подсистема "Владельцы ресурсов"</w:t>
            </w:r>
          </w:p>
        </w:tc>
        <w:tc>
          <w:tcPr>
            <w:tcW w:w="0" w:type="auto"/>
          </w:tcPr>
          <w:p w14:paraId="14D70BF8" w14:textId="77777777" w:rsidR="0021079F" w:rsidRPr="00D93B8F" w:rsidRDefault="0021079F" w:rsidP="00A12F2C">
            <w:pPr>
              <w:spacing w:line="276" w:lineRule="auto"/>
              <w:contextualSpacing/>
              <w:rPr>
                <w:rFonts w:cs="Times New Roman"/>
              </w:rPr>
            </w:pPr>
          </w:p>
        </w:tc>
        <w:tc>
          <w:tcPr>
            <w:tcW w:w="0" w:type="auto"/>
          </w:tcPr>
          <w:p w14:paraId="18F2E351" w14:textId="77777777" w:rsidR="0021079F" w:rsidRPr="00D93B8F" w:rsidRDefault="0021079F" w:rsidP="00A12F2C">
            <w:pPr>
              <w:spacing w:line="276" w:lineRule="auto"/>
              <w:contextualSpacing/>
              <w:rPr>
                <w:rFonts w:cs="Times New Roman"/>
              </w:rPr>
            </w:pPr>
          </w:p>
        </w:tc>
        <w:tc>
          <w:tcPr>
            <w:tcW w:w="0" w:type="auto"/>
          </w:tcPr>
          <w:p w14:paraId="39075313" w14:textId="77777777" w:rsidR="0021079F" w:rsidRPr="00D93B8F" w:rsidRDefault="0021079F" w:rsidP="00A12F2C">
            <w:pPr>
              <w:spacing w:line="276" w:lineRule="auto"/>
              <w:contextualSpacing/>
              <w:rPr>
                <w:rFonts w:cs="Times New Roman"/>
              </w:rPr>
            </w:pPr>
            <w:r w:rsidRPr="00D93B8F">
              <w:rPr>
                <w:rFonts w:cs="Times New Roman"/>
              </w:rPr>
              <w:t>Все отчеты вычисляются по состоянию на текущий момент.</w:t>
            </w:r>
          </w:p>
        </w:tc>
      </w:tr>
      <w:tr w:rsidR="00D32FE9" w:rsidRPr="00D93B8F" w14:paraId="764D760C" w14:textId="77777777" w:rsidTr="004809AF">
        <w:tc>
          <w:tcPr>
            <w:tcW w:w="0" w:type="auto"/>
          </w:tcPr>
          <w:p w14:paraId="5C67CCB3" w14:textId="77777777" w:rsidR="0021079F" w:rsidRPr="00D93B8F" w:rsidRDefault="0021079F" w:rsidP="00A12F2C">
            <w:pPr>
              <w:spacing w:line="276" w:lineRule="auto"/>
              <w:contextualSpacing/>
              <w:rPr>
                <w:rFonts w:cs="Times New Roman"/>
              </w:rPr>
            </w:pPr>
            <w:r w:rsidRPr="00D93B8F">
              <w:rPr>
                <w:rFonts w:cs="Times New Roman"/>
              </w:rPr>
              <w:t>12.1</w:t>
            </w:r>
          </w:p>
        </w:tc>
        <w:tc>
          <w:tcPr>
            <w:tcW w:w="0" w:type="auto"/>
          </w:tcPr>
          <w:p w14:paraId="1524D71B" w14:textId="77777777" w:rsidR="0021079F" w:rsidRPr="00D93B8F" w:rsidRDefault="0021079F" w:rsidP="00A12F2C">
            <w:pPr>
              <w:spacing w:line="276" w:lineRule="auto"/>
              <w:contextualSpacing/>
              <w:rPr>
                <w:rFonts w:cs="Times New Roman"/>
              </w:rPr>
            </w:pPr>
            <w:r w:rsidRPr="00D93B8F">
              <w:rPr>
                <w:rFonts w:cs="Times New Roman"/>
              </w:rPr>
              <w:t>Информация о владельцах и ресурсах (в целом по РФ)</w:t>
            </w:r>
          </w:p>
        </w:tc>
        <w:tc>
          <w:tcPr>
            <w:tcW w:w="0" w:type="auto"/>
          </w:tcPr>
          <w:p w14:paraId="415CE5C0" w14:textId="77777777" w:rsidR="0021079F" w:rsidRPr="00D93B8F" w:rsidRDefault="0021079F" w:rsidP="00A12F2C">
            <w:pPr>
              <w:spacing w:line="276" w:lineRule="auto"/>
              <w:contextualSpacing/>
              <w:rPr>
                <w:rFonts w:cs="Times New Roman"/>
              </w:rPr>
            </w:pPr>
          </w:p>
        </w:tc>
        <w:tc>
          <w:tcPr>
            <w:tcW w:w="0" w:type="auto"/>
          </w:tcPr>
          <w:p w14:paraId="23E6C068" w14:textId="77777777" w:rsidR="0021079F" w:rsidRPr="00D93B8F" w:rsidRDefault="0021079F" w:rsidP="00A12F2C">
            <w:pPr>
              <w:spacing w:line="276" w:lineRule="auto"/>
              <w:contextualSpacing/>
              <w:rPr>
                <w:rFonts w:cs="Times New Roman"/>
              </w:rPr>
            </w:pPr>
          </w:p>
        </w:tc>
        <w:tc>
          <w:tcPr>
            <w:tcW w:w="0" w:type="auto"/>
          </w:tcPr>
          <w:p w14:paraId="66701E76" w14:textId="77777777" w:rsidR="0021079F" w:rsidRPr="00D93B8F" w:rsidRDefault="0021079F" w:rsidP="00A12F2C">
            <w:pPr>
              <w:spacing w:line="276" w:lineRule="auto"/>
              <w:contextualSpacing/>
              <w:rPr>
                <w:rFonts w:cs="Times New Roman"/>
              </w:rPr>
            </w:pPr>
          </w:p>
        </w:tc>
      </w:tr>
      <w:tr w:rsidR="00D32FE9" w:rsidRPr="00D93B8F" w14:paraId="088CE7D9" w14:textId="77777777" w:rsidTr="004809AF">
        <w:tc>
          <w:tcPr>
            <w:tcW w:w="0" w:type="auto"/>
          </w:tcPr>
          <w:p w14:paraId="14B69AC1" w14:textId="77777777" w:rsidR="0021079F" w:rsidRPr="00D93B8F" w:rsidRDefault="0021079F" w:rsidP="00A12F2C">
            <w:pPr>
              <w:spacing w:line="276" w:lineRule="auto"/>
              <w:contextualSpacing/>
              <w:rPr>
                <w:rFonts w:cs="Times New Roman"/>
              </w:rPr>
            </w:pPr>
            <w:r w:rsidRPr="00D93B8F">
              <w:rPr>
                <w:rFonts w:cs="Times New Roman"/>
              </w:rPr>
              <w:t>12.1.1</w:t>
            </w:r>
          </w:p>
        </w:tc>
        <w:tc>
          <w:tcPr>
            <w:tcW w:w="0" w:type="auto"/>
          </w:tcPr>
          <w:p w14:paraId="3C5BA346" w14:textId="77777777" w:rsidR="0021079F" w:rsidRPr="00D93B8F" w:rsidRDefault="0021079F" w:rsidP="00A12F2C">
            <w:pPr>
              <w:spacing w:line="276" w:lineRule="auto"/>
              <w:contextualSpacing/>
              <w:rPr>
                <w:rFonts w:cs="Times New Roman"/>
              </w:rPr>
            </w:pPr>
            <w:r w:rsidRPr="00D93B8F">
              <w:rPr>
                <w:rFonts w:cs="Times New Roman"/>
              </w:rPr>
              <w:t>Владельцы и ресурсы (в целом по РФ)</w:t>
            </w:r>
          </w:p>
        </w:tc>
        <w:tc>
          <w:tcPr>
            <w:tcW w:w="0" w:type="auto"/>
          </w:tcPr>
          <w:p w14:paraId="22938102" w14:textId="77777777" w:rsidR="0021079F" w:rsidRPr="00D93B8F" w:rsidRDefault="0021079F" w:rsidP="00A12F2C">
            <w:pPr>
              <w:spacing w:line="276" w:lineRule="auto"/>
              <w:contextualSpacing/>
              <w:rPr>
                <w:rFonts w:cs="Times New Roman"/>
              </w:rPr>
            </w:pPr>
            <w:r w:rsidRPr="00D93B8F">
              <w:rPr>
                <w:rFonts w:cs="Times New Roman"/>
              </w:rPr>
              <w:t>Фильтр не предусмотрен.</w:t>
            </w:r>
          </w:p>
        </w:tc>
        <w:tc>
          <w:tcPr>
            <w:tcW w:w="0" w:type="auto"/>
          </w:tcPr>
          <w:p w14:paraId="0FC8F5A2" w14:textId="77777777" w:rsidR="0021079F" w:rsidRPr="00D93B8F" w:rsidRDefault="0021079F" w:rsidP="00A12F2C">
            <w:pPr>
              <w:spacing w:line="276" w:lineRule="auto"/>
              <w:contextualSpacing/>
              <w:rPr>
                <w:rFonts w:cs="Times New Roman"/>
              </w:rPr>
            </w:pPr>
            <w:r w:rsidRPr="00D93B8F">
              <w:rPr>
                <w:rFonts w:cs="Times New Roman"/>
              </w:rPr>
              <w:t>1. владельцы ресурсов</w:t>
            </w:r>
          </w:p>
          <w:p w14:paraId="2B83FB67" w14:textId="77777777" w:rsidR="0021079F" w:rsidRPr="00D93B8F" w:rsidRDefault="0021079F" w:rsidP="00A12F2C">
            <w:pPr>
              <w:spacing w:line="276" w:lineRule="auto"/>
              <w:contextualSpacing/>
              <w:rPr>
                <w:rFonts w:cs="Times New Roman"/>
              </w:rPr>
            </w:pPr>
            <w:r w:rsidRPr="00D93B8F">
              <w:rPr>
                <w:rFonts w:cs="Times New Roman"/>
              </w:rPr>
              <w:t>2. общее количество ресурсов</w:t>
            </w:r>
          </w:p>
          <w:p w14:paraId="01507710" w14:textId="77777777" w:rsidR="0021079F" w:rsidRPr="00D93B8F" w:rsidRDefault="0021079F" w:rsidP="00A12F2C">
            <w:pPr>
              <w:spacing w:line="276" w:lineRule="auto"/>
              <w:contextualSpacing/>
              <w:rPr>
                <w:rFonts w:cs="Times New Roman"/>
              </w:rPr>
            </w:pPr>
            <w:r w:rsidRPr="00D93B8F">
              <w:rPr>
                <w:rFonts w:cs="Times New Roman"/>
              </w:rPr>
              <w:t>2.1. лицензии на оказание услуг связи</w:t>
            </w:r>
          </w:p>
          <w:p w14:paraId="06F44FB9" w14:textId="77777777" w:rsidR="0021079F" w:rsidRPr="00D93B8F" w:rsidRDefault="0021079F" w:rsidP="00A12F2C">
            <w:pPr>
              <w:spacing w:line="276" w:lineRule="auto"/>
              <w:contextualSpacing/>
              <w:rPr>
                <w:rFonts w:cs="Times New Roman"/>
              </w:rPr>
            </w:pPr>
            <w:r w:rsidRPr="00D93B8F">
              <w:rPr>
                <w:rFonts w:cs="Times New Roman"/>
              </w:rPr>
              <w:t>2.1.1. лицензии на оказание услуг электросвязи</w:t>
            </w:r>
          </w:p>
          <w:p w14:paraId="65A31471" w14:textId="77777777" w:rsidR="0021079F" w:rsidRPr="00D93B8F" w:rsidRDefault="0021079F" w:rsidP="00A12F2C">
            <w:pPr>
              <w:spacing w:line="276" w:lineRule="auto"/>
              <w:contextualSpacing/>
              <w:rPr>
                <w:rFonts w:cs="Times New Roman"/>
              </w:rPr>
            </w:pPr>
            <w:r w:rsidRPr="00D93B8F">
              <w:rPr>
                <w:rFonts w:cs="Times New Roman"/>
              </w:rPr>
              <w:t>2.1.2. лицензии на оказание услуг связи для целей телевизионного вещания и (или) радиовещания</w:t>
            </w:r>
          </w:p>
          <w:p w14:paraId="3C542D26" w14:textId="77777777" w:rsidR="0021079F" w:rsidRPr="00D93B8F" w:rsidRDefault="0021079F" w:rsidP="00A12F2C">
            <w:pPr>
              <w:spacing w:line="276" w:lineRule="auto"/>
              <w:contextualSpacing/>
              <w:rPr>
                <w:rFonts w:cs="Times New Roman"/>
              </w:rPr>
            </w:pPr>
            <w:r w:rsidRPr="00D93B8F">
              <w:rPr>
                <w:rFonts w:cs="Times New Roman"/>
              </w:rPr>
              <w:t>2.1.3. лицензии на оказание услуг почтовой связи</w:t>
            </w:r>
          </w:p>
          <w:p w14:paraId="0454D0CB" w14:textId="77777777" w:rsidR="0021079F" w:rsidRPr="00D93B8F" w:rsidRDefault="0021079F" w:rsidP="00A12F2C">
            <w:pPr>
              <w:spacing w:line="276" w:lineRule="auto"/>
              <w:contextualSpacing/>
              <w:rPr>
                <w:rFonts w:cs="Times New Roman"/>
              </w:rPr>
            </w:pPr>
            <w:r w:rsidRPr="00D93B8F">
              <w:rPr>
                <w:rFonts w:cs="Times New Roman"/>
              </w:rPr>
              <w:t>2.2. лицензии на вещание</w:t>
            </w:r>
          </w:p>
          <w:p w14:paraId="44DAA1E2" w14:textId="77777777" w:rsidR="0021079F" w:rsidRPr="00D93B8F" w:rsidRDefault="0021079F" w:rsidP="00A12F2C">
            <w:pPr>
              <w:spacing w:line="276" w:lineRule="auto"/>
              <w:contextualSpacing/>
              <w:rPr>
                <w:rFonts w:cs="Times New Roman"/>
              </w:rPr>
            </w:pPr>
            <w:r w:rsidRPr="00D93B8F">
              <w:rPr>
                <w:rFonts w:cs="Times New Roman"/>
              </w:rPr>
              <w:t>2.3. лицензии ВАФ</w:t>
            </w:r>
          </w:p>
          <w:p w14:paraId="12814667" w14:textId="77777777" w:rsidR="0021079F" w:rsidRPr="00D93B8F" w:rsidRDefault="0021079F" w:rsidP="00A12F2C">
            <w:pPr>
              <w:spacing w:line="276" w:lineRule="auto"/>
              <w:contextualSpacing/>
              <w:rPr>
                <w:rFonts w:cs="Times New Roman"/>
              </w:rPr>
            </w:pPr>
            <w:r w:rsidRPr="00D93B8F">
              <w:rPr>
                <w:rFonts w:cs="Times New Roman"/>
              </w:rPr>
              <w:t>2.4. РЭС</w:t>
            </w:r>
          </w:p>
          <w:p w14:paraId="04769518" w14:textId="77777777" w:rsidR="0021079F" w:rsidRPr="00D93B8F" w:rsidRDefault="0021079F" w:rsidP="00A12F2C">
            <w:pPr>
              <w:spacing w:line="276" w:lineRule="auto"/>
              <w:contextualSpacing/>
              <w:rPr>
                <w:rFonts w:cs="Times New Roman"/>
              </w:rPr>
            </w:pPr>
            <w:r w:rsidRPr="00D93B8F">
              <w:rPr>
                <w:rFonts w:cs="Times New Roman"/>
              </w:rPr>
              <w:t>2.5. ВЧУ</w:t>
            </w:r>
          </w:p>
          <w:p w14:paraId="54426B9F" w14:textId="77777777" w:rsidR="0021079F" w:rsidRPr="00D93B8F" w:rsidRDefault="0021079F" w:rsidP="00A12F2C">
            <w:pPr>
              <w:spacing w:line="276" w:lineRule="auto"/>
              <w:contextualSpacing/>
              <w:rPr>
                <w:rFonts w:cs="Times New Roman"/>
              </w:rPr>
            </w:pPr>
            <w:r w:rsidRPr="00D93B8F">
              <w:rPr>
                <w:rFonts w:cs="Times New Roman"/>
              </w:rPr>
              <w:t xml:space="preserve">2.6. франкировальные </w:t>
            </w:r>
            <w:r w:rsidRPr="00D93B8F">
              <w:rPr>
                <w:rFonts w:cs="Times New Roman"/>
              </w:rPr>
              <w:lastRenderedPageBreak/>
              <w:t>машины</w:t>
            </w:r>
          </w:p>
          <w:p w14:paraId="13278B8E" w14:textId="77777777" w:rsidR="0021079F" w:rsidRPr="00D93B8F" w:rsidRDefault="0021079F" w:rsidP="00A12F2C">
            <w:pPr>
              <w:spacing w:line="276" w:lineRule="auto"/>
              <w:contextualSpacing/>
              <w:rPr>
                <w:rFonts w:cs="Times New Roman"/>
              </w:rPr>
            </w:pPr>
            <w:r w:rsidRPr="00D93B8F">
              <w:rPr>
                <w:rFonts w:cs="Times New Roman"/>
              </w:rPr>
              <w:t>2.7. ИС</w:t>
            </w:r>
          </w:p>
          <w:p w14:paraId="6F21836D" w14:textId="77777777" w:rsidR="0021079F" w:rsidRPr="00D93B8F" w:rsidRDefault="0021079F" w:rsidP="00A12F2C">
            <w:pPr>
              <w:spacing w:line="276" w:lineRule="auto"/>
              <w:contextualSpacing/>
              <w:rPr>
                <w:rFonts w:cs="Times New Roman"/>
              </w:rPr>
            </w:pPr>
            <w:r w:rsidRPr="00D93B8F">
              <w:rPr>
                <w:rFonts w:cs="Times New Roman"/>
              </w:rPr>
              <w:t>2.8. ОПД</w:t>
            </w:r>
          </w:p>
        </w:tc>
        <w:tc>
          <w:tcPr>
            <w:tcW w:w="0" w:type="auto"/>
          </w:tcPr>
          <w:p w14:paraId="73BBD951"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197D4047" w14:textId="77777777" w:rsidTr="004809AF">
        <w:tc>
          <w:tcPr>
            <w:tcW w:w="0" w:type="auto"/>
          </w:tcPr>
          <w:p w14:paraId="20A72735" w14:textId="77777777" w:rsidR="0021079F" w:rsidRPr="00D93B8F" w:rsidRDefault="0021079F" w:rsidP="00A12F2C">
            <w:pPr>
              <w:spacing w:line="276" w:lineRule="auto"/>
              <w:contextualSpacing/>
              <w:rPr>
                <w:rFonts w:cs="Times New Roman"/>
              </w:rPr>
            </w:pPr>
            <w:r w:rsidRPr="00D93B8F">
              <w:rPr>
                <w:rFonts w:cs="Times New Roman"/>
              </w:rPr>
              <w:lastRenderedPageBreak/>
              <w:t>12.1.1.1</w:t>
            </w:r>
          </w:p>
        </w:tc>
        <w:tc>
          <w:tcPr>
            <w:tcW w:w="0" w:type="auto"/>
          </w:tcPr>
          <w:p w14:paraId="4797D8A5"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275F1B38"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06A3EEB1"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5A08AA6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704611D" w14:textId="77777777" w:rsidTr="004809AF">
        <w:tc>
          <w:tcPr>
            <w:tcW w:w="0" w:type="auto"/>
          </w:tcPr>
          <w:p w14:paraId="7517B2FD" w14:textId="77777777" w:rsidR="0021079F" w:rsidRPr="00D93B8F" w:rsidRDefault="0021079F" w:rsidP="00A12F2C">
            <w:pPr>
              <w:spacing w:line="276" w:lineRule="auto"/>
              <w:contextualSpacing/>
              <w:rPr>
                <w:rFonts w:cs="Times New Roman"/>
              </w:rPr>
            </w:pPr>
            <w:r w:rsidRPr="00D93B8F">
              <w:rPr>
                <w:rFonts w:cs="Times New Roman"/>
              </w:rPr>
              <w:t>12.1.2</w:t>
            </w:r>
          </w:p>
        </w:tc>
        <w:tc>
          <w:tcPr>
            <w:tcW w:w="0" w:type="auto"/>
          </w:tcPr>
          <w:p w14:paraId="293A93E4"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в целом по РФ (главный тип)</w:t>
            </w:r>
          </w:p>
        </w:tc>
        <w:tc>
          <w:tcPr>
            <w:tcW w:w="0" w:type="auto"/>
          </w:tcPr>
          <w:p w14:paraId="47484E98" w14:textId="77777777" w:rsidR="0021079F" w:rsidRPr="00D93B8F" w:rsidRDefault="0021079F" w:rsidP="00A12F2C">
            <w:pPr>
              <w:spacing w:line="276" w:lineRule="auto"/>
              <w:contextualSpacing/>
              <w:rPr>
                <w:rFonts w:cs="Times New Roman"/>
              </w:rPr>
            </w:pPr>
            <w:r w:rsidRPr="00D93B8F">
              <w:rPr>
                <w:rFonts w:cs="Times New Roman"/>
              </w:rPr>
              <w:t>Фильтр не предусмотрен.</w:t>
            </w:r>
          </w:p>
        </w:tc>
        <w:tc>
          <w:tcPr>
            <w:tcW w:w="0" w:type="auto"/>
          </w:tcPr>
          <w:p w14:paraId="3BFC02F9" w14:textId="77777777" w:rsidR="0021079F" w:rsidRPr="00D93B8F" w:rsidRDefault="0021079F" w:rsidP="00A12F2C">
            <w:pPr>
              <w:spacing w:line="276" w:lineRule="auto"/>
              <w:contextualSpacing/>
              <w:rPr>
                <w:rFonts w:cs="Times New Roman"/>
              </w:rPr>
            </w:pPr>
            <w:r w:rsidRPr="00D93B8F">
              <w:rPr>
                <w:rFonts w:cs="Times New Roman"/>
              </w:rPr>
              <w:t>1. Владельцы лицензий</w:t>
            </w:r>
          </w:p>
          <w:p w14:paraId="4E0AD78F"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10FC5F45" w14:textId="77777777" w:rsidR="0021079F" w:rsidRPr="00D93B8F" w:rsidRDefault="0021079F" w:rsidP="00A12F2C">
            <w:pPr>
              <w:spacing w:line="276" w:lineRule="auto"/>
              <w:contextualSpacing/>
              <w:rPr>
                <w:rFonts w:cs="Times New Roman"/>
              </w:rPr>
            </w:pPr>
            <w:r w:rsidRPr="00D93B8F">
              <w:rPr>
                <w:rFonts w:cs="Times New Roman"/>
              </w:rPr>
              <w:t>3. ВАФ</w:t>
            </w:r>
          </w:p>
          <w:p w14:paraId="3CDF9722"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68B5CE9D"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21C44005"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00D8B146"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1415796A"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16DF86B7"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183FEA18" w14:textId="77777777" w:rsidR="0021079F" w:rsidRPr="00D93B8F" w:rsidRDefault="0021079F" w:rsidP="00A12F2C">
            <w:pPr>
              <w:spacing w:line="276" w:lineRule="auto"/>
              <w:contextualSpacing/>
              <w:rPr>
                <w:rFonts w:cs="Times New Roman"/>
              </w:rPr>
            </w:pPr>
            <w:r w:rsidRPr="00D93B8F">
              <w:rPr>
                <w:rFonts w:cs="Times New Roman"/>
              </w:rPr>
              <w:t>2. Отчет показывает количества владельцев с разделением по главному типу. Если суммировать значения всех показателей, представленных в данном отчете, результат должен совпадать со значением показателя "1. владельцы ресурсов" из отчета 12.1.1</w:t>
            </w:r>
          </w:p>
        </w:tc>
      </w:tr>
      <w:tr w:rsidR="00D32FE9" w:rsidRPr="00D93B8F" w14:paraId="0A4FBEB6" w14:textId="77777777" w:rsidTr="004809AF">
        <w:tc>
          <w:tcPr>
            <w:tcW w:w="0" w:type="auto"/>
          </w:tcPr>
          <w:p w14:paraId="2E0E752F" w14:textId="77777777" w:rsidR="0021079F" w:rsidRPr="00D93B8F" w:rsidRDefault="0021079F" w:rsidP="00A12F2C">
            <w:pPr>
              <w:spacing w:line="276" w:lineRule="auto"/>
              <w:contextualSpacing/>
              <w:rPr>
                <w:rFonts w:cs="Times New Roman"/>
              </w:rPr>
            </w:pPr>
            <w:r w:rsidRPr="00D93B8F">
              <w:rPr>
                <w:rFonts w:cs="Times New Roman"/>
              </w:rPr>
              <w:t>12.1.2.1</w:t>
            </w:r>
          </w:p>
        </w:tc>
        <w:tc>
          <w:tcPr>
            <w:tcW w:w="0" w:type="auto"/>
          </w:tcPr>
          <w:p w14:paraId="7BB24D8F"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02565DB7"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4655E536"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6847172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1FE58E2" w14:textId="77777777" w:rsidTr="004809AF">
        <w:tc>
          <w:tcPr>
            <w:tcW w:w="0" w:type="auto"/>
          </w:tcPr>
          <w:p w14:paraId="3053FE8C" w14:textId="77777777" w:rsidR="0021079F" w:rsidRPr="00D93B8F" w:rsidRDefault="0021079F" w:rsidP="00A12F2C">
            <w:pPr>
              <w:spacing w:line="276" w:lineRule="auto"/>
              <w:contextualSpacing/>
              <w:rPr>
                <w:rFonts w:cs="Times New Roman"/>
              </w:rPr>
            </w:pPr>
            <w:r w:rsidRPr="00D93B8F">
              <w:rPr>
                <w:rFonts w:cs="Times New Roman"/>
              </w:rPr>
              <w:t>12.1.3</w:t>
            </w:r>
          </w:p>
        </w:tc>
        <w:tc>
          <w:tcPr>
            <w:tcW w:w="0" w:type="auto"/>
          </w:tcPr>
          <w:p w14:paraId="2158FDB4" w14:textId="77777777" w:rsidR="0021079F" w:rsidRPr="00D93B8F" w:rsidRDefault="0021079F" w:rsidP="00A12F2C">
            <w:pPr>
              <w:spacing w:line="276" w:lineRule="auto"/>
              <w:contextualSpacing/>
              <w:rPr>
                <w:rFonts w:cs="Times New Roman"/>
              </w:rPr>
            </w:pPr>
            <w:r w:rsidRPr="00D93B8F">
              <w:rPr>
                <w:rFonts w:cs="Times New Roman"/>
              </w:rPr>
              <w:t>Операторы связи по типам в целом по РФ (главный тип)</w:t>
            </w:r>
          </w:p>
        </w:tc>
        <w:tc>
          <w:tcPr>
            <w:tcW w:w="0" w:type="auto"/>
          </w:tcPr>
          <w:p w14:paraId="6E09A8BF" w14:textId="77777777" w:rsidR="0021079F" w:rsidRPr="00D93B8F" w:rsidRDefault="0021079F" w:rsidP="00A12F2C">
            <w:pPr>
              <w:spacing w:line="276" w:lineRule="auto"/>
              <w:contextualSpacing/>
              <w:rPr>
                <w:rFonts w:cs="Times New Roman"/>
              </w:rPr>
            </w:pPr>
            <w:r w:rsidRPr="00D93B8F">
              <w:rPr>
                <w:rFonts w:cs="Times New Roman"/>
              </w:rPr>
              <w:t>Фильтр не предусмотрен.</w:t>
            </w:r>
          </w:p>
        </w:tc>
        <w:tc>
          <w:tcPr>
            <w:tcW w:w="0" w:type="auto"/>
          </w:tcPr>
          <w:p w14:paraId="039B96BC" w14:textId="77777777" w:rsidR="0021079F" w:rsidRPr="00D93B8F" w:rsidRDefault="0021079F" w:rsidP="00A12F2C">
            <w:pPr>
              <w:spacing w:line="276" w:lineRule="auto"/>
              <w:contextualSpacing/>
              <w:rPr>
                <w:rFonts w:cs="Times New Roman"/>
              </w:rPr>
            </w:pPr>
            <w:r w:rsidRPr="00D93B8F">
              <w:rPr>
                <w:rFonts w:cs="Times New Roman"/>
              </w:rPr>
              <w:t>1.1. почтовая связь</w:t>
            </w:r>
          </w:p>
          <w:p w14:paraId="02F25AC8" w14:textId="77777777" w:rsidR="0021079F" w:rsidRPr="00D93B8F" w:rsidRDefault="0021079F" w:rsidP="00A12F2C">
            <w:pPr>
              <w:spacing w:line="276" w:lineRule="auto"/>
              <w:contextualSpacing/>
              <w:rPr>
                <w:rFonts w:cs="Times New Roman"/>
              </w:rPr>
            </w:pPr>
            <w:r w:rsidRPr="00D93B8F">
              <w:rPr>
                <w:rFonts w:cs="Times New Roman"/>
              </w:rPr>
              <w:t>1.2. телерадиовещание</w:t>
            </w:r>
          </w:p>
          <w:p w14:paraId="26914BC7"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tc>
        <w:tc>
          <w:tcPr>
            <w:tcW w:w="0" w:type="auto"/>
          </w:tcPr>
          <w:p w14:paraId="2F14CFB6"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C714F5C" w14:textId="77777777" w:rsidR="0021079F" w:rsidRPr="00D93B8F" w:rsidRDefault="0021079F" w:rsidP="00A12F2C">
            <w:pPr>
              <w:spacing w:line="276" w:lineRule="auto"/>
              <w:contextualSpacing/>
              <w:rPr>
                <w:rFonts w:cs="Times New Roman"/>
              </w:rPr>
            </w:pPr>
            <w:r w:rsidRPr="00D93B8F">
              <w:rPr>
                <w:rFonts w:cs="Times New Roman"/>
              </w:rPr>
              <w:t xml:space="preserve">2. Отчет показывает количества </w:t>
            </w:r>
            <w:r w:rsidRPr="00D93B8F">
              <w:rPr>
                <w:rFonts w:cs="Times New Roman"/>
              </w:rPr>
              <w:lastRenderedPageBreak/>
              <w:t>операторов связи, для которых тип "Владельцы лицензий" является главным, с разделением по подтипу. Если суммировать значения всех показателей, представленных в данном отчете, результат должен совпадать со значением показателя "1. Владельцы лицензий" из отчета 12.1.2</w:t>
            </w:r>
          </w:p>
        </w:tc>
      </w:tr>
      <w:tr w:rsidR="00D32FE9" w:rsidRPr="00D93B8F" w14:paraId="3C652A32" w14:textId="77777777" w:rsidTr="004809AF">
        <w:tc>
          <w:tcPr>
            <w:tcW w:w="0" w:type="auto"/>
          </w:tcPr>
          <w:p w14:paraId="05A4B57D" w14:textId="77777777" w:rsidR="0021079F" w:rsidRPr="00D93B8F" w:rsidRDefault="0021079F" w:rsidP="00A12F2C">
            <w:pPr>
              <w:spacing w:line="276" w:lineRule="auto"/>
              <w:contextualSpacing/>
              <w:rPr>
                <w:rFonts w:cs="Times New Roman"/>
              </w:rPr>
            </w:pPr>
            <w:r w:rsidRPr="00D93B8F">
              <w:rPr>
                <w:rFonts w:cs="Times New Roman"/>
              </w:rPr>
              <w:lastRenderedPageBreak/>
              <w:t>12.1.3.1</w:t>
            </w:r>
          </w:p>
        </w:tc>
        <w:tc>
          <w:tcPr>
            <w:tcW w:w="0" w:type="auto"/>
          </w:tcPr>
          <w:p w14:paraId="1AD338A8"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tcPr>
          <w:p w14:paraId="34313A02"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5F8B224F"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tcPr>
          <w:p w14:paraId="77B02AC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FFD4B29" w14:textId="77777777" w:rsidTr="004809AF">
        <w:tc>
          <w:tcPr>
            <w:tcW w:w="0" w:type="auto"/>
          </w:tcPr>
          <w:p w14:paraId="10109237" w14:textId="77777777" w:rsidR="0021079F" w:rsidRPr="00D93B8F" w:rsidRDefault="0021079F" w:rsidP="00A12F2C">
            <w:pPr>
              <w:spacing w:line="276" w:lineRule="auto"/>
              <w:contextualSpacing/>
              <w:rPr>
                <w:rFonts w:cs="Times New Roman"/>
              </w:rPr>
            </w:pPr>
            <w:r w:rsidRPr="00D93B8F">
              <w:rPr>
                <w:rFonts w:cs="Times New Roman"/>
              </w:rPr>
              <w:t>12.1.4</w:t>
            </w:r>
          </w:p>
        </w:tc>
        <w:tc>
          <w:tcPr>
            <w:tcW w:w="0" w:type="auto"/>
          </w:tcPr>
          <w:p w14:paraId="66C5F77C"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в целом по РФ (все типы)</w:t>
            </w:r>
          </w:p>
        </w:tc>
        <w:tc>
          <w:tcPr>
            <w:tcW w:w="0" w:type="auto"/>
          </w:tcPr>
          <w:p w14:paraId="53B43007" w14:textId="77777777" w:rsidR="0021079F" w:rsidRPr="00D93B8F" w:rsidRDefault="0021079F" w:rsidP="00A12F2C">
            <w:pPr>
              <w:spacing w:line="276" w:lineRule="auto"/>
              <w:contextualSpacing/>
              <w:rPr>
                <w:rFonts w:cs="Times New Roman"/>
              </w:rPr>
            </w:pPr>
            <w:r w:rsidRPr="00D93B8F">
              <w:rPr>
                <w:rFonts w:cs="Times New Roman"/>
              </w:rPr>
              <w:t>Фильтр не предусмотрен.</w:t>
            </w:r>
          </w:p>
        </w:tc>
        <w:tc>
          <w:tcPr>
            <w:tcW w:w="0" w:type="auto"/>
          </w:tcPr>
          <w:p w14:paraId="42A37088" w14:textId="77777777" w:rsidR="0021079F" w:rsidRPr="00D93B8F" w:rsidRDefault="0021079F" w:rsidP="00A12F2C">
            <w:pPr>
              <w:spacing w:line="276" w:lineRule="auto"/>
              <w:contextualSpacing/>
              <w:rPr>
                <w:rFonts w:cs="Times New Roman"/>
              </w:rPr>
            </w:pPr>
            <w:r w:rsidRPr="00D93B8F">
              <w:rPr>
                <w:rFonts w:cs="Times New Roman"/>
              </w:rPr>
              <w:t>1. Владельцы лицензий</w:t>
            </w:r>
          </w:p>
          <w:p w14:paraId="1320F224" w14:textId="77777777" w:rsidR="0021079F" w:rsidRPr="00D93B8F" w:rsidRDefault="0021079F" w:rsidP="00A12F2C">
            <w:pPr>
              <w:spacing w:line="276" w:lineRule="auto"/>
              <w:contextualSpacing/>
              <w:rPr>
                <w:rFonts w:cs="Times New Roman"/>
              </w:rPr>
            </w:pPr>
            <w:r w:rsidRPr="00D93B8F">
              <w:rPr>
                <w:rFonts w:cs="Times New Roman"/>
              </w:rPr>
              <w:t>1.1. почтовая связь</w:t>
            </w:r>
          </w:p>
          <w:p w14:paraId="71F615A8" w14:textId="77777777" w:rsidR="0021079F" w:rsidRPr="00D93B8F" w:rsidRDefault="0021079F" w:rsidP="00A12F2C">
            <w:pPr>
              <w:spacing w:line="276" w:lineRule="auto"/>
              <w:contextualSpacing/>
              <w:rPr>
                <w:rFonts w:cs="Times New Roman"/>
              </w:rPr>
            </w:pPr>
            <w:r w:rsidRPr="00D93B8F">
              <w:rPr>
                <w:rFonts w:cs="Times New Roman"/>
              </w:rPr>
              <w:t>1.2. телерадиовещание</w:t>
            </w:r>
          </w:p>
          <w:p w14:paraId="08A9D249"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p w14:paraId="75F4DE8F"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4E0AFBF3" w14:textId="77777777" w:rsidR="0021079F" w:rsidRPr="00D93B8F" w:rsidRDefault="0021079F" w:rsidP="00A12F2C">
            <w:pPr>
              <w:spacing w:line="276" w:lineRule="auto"/>
              <w:contextualSpacing/>
              <w:rPr>
                <w:rFonts w:cs="Times New Roman"/>
              </w:rPr>
            </w:pPr>
            <w:r w:rsidRPr="00D93B8F">
              <w:rPr>
                <w:rFonts w:cs="Times New Roman"/>
              </w:rPr>
              <w:t>3. ВАФ</w:t>
            </w:r>
          </w:p>
          <w:p w14:paraId="1670779D"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73A98FCF"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4AFEE6DE"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2FEBB76E"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00E8B634"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7AA2A80D"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D15FFA5" w14:textId="77777777" w:rsidR="0021079F" w:rsidRPr="00D93B8F" w:rsidRDefault="0021079F" w:rsidP="00A12F2C">
            <w:pPr>
              <w:spacing w:line="276" w:lineRule="auto"/>
              <w:contextualSpacing/>
              <w:rPr>
                <w:rFonts w:cs="Times New Roman"/>
              </w:rPr>
            </w:pPr>
            <w:r w:rsidRPr="00D93B8F">
              <w:rPr>
                <w:rFonts w:cs="Times New Roman"/>
              </w:rPr>
              <w:t xml:space="preserve">2. Отчет показывает количества владельцев, у которых есть тот или иной тип ресурсов (не обязательно главный). Соответственно нет смысла суммировать </w:t>
            </w:r>
            <w:r w:rsidRPr="00D93B8F">
              <w:rPr>
                <w:rFonts w:cs="Times New Roman"/>
              </w:rPr>
              <w:lastRenderedPageBreak/>
              <w:t>значения показателей, представленных в данном отчете, потому что каждый владелец, у которого есть несколько типов, будет учтен в нескольких строках отчета.</w:t>
            </w:r>
          </w:p>
        </w:tc>
      </w:tr>
      <w:tr w:rsidR="00D32FE9" w:rsidRPr="00D93B8F" w14:paraId="64040BCA" w14:textId="77777777" w:rsidTr="004809AF">
        <w:tc>
          <w:tcPr>
            <w:tcW w:w="0" w:type="auto"/>
          </w:tcPr>
          <w:p w14:paraId="13394528" w14:textId="77777777" w:rsidR="0021079F" w:rsidRPr="00D93B8F" w:rsidRDefault="0021079F" w:rsidP="00A12F2C">
            <w:pPr>
              <w:spacing w:line="276" w:lineRule="auto"/>
              <w:contextualSpacing/>
              <w:rPr>
                <w:rFonts w:cs="Times New Roman"/>
              </w:rPr>
            </w:pPr>
            <w:r w:rsidRPr="00D93B8F">
              <w:rPr>
                <w:rFonts w:cs="Times New Roman"/>
              </w:rPr>
              <w:lastRenderedPageBreak/>
              <w:t>12.1.4.1</w:t>
            </w:r>
          </w:p>
        </w:tc>
        <w:tc>
          <w:tcPr>
            <w:tcW w:w="0" w:type="auto"/>
          </w:tcPr>
          <w:p w14:paraId="171EBA2B"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10D8C4A9"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66FD5458"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1F99A2B7"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0E405CE" w14:textId="77777777" w:rsidTr="004809AF">
        <w:tc>
          <w:tcPr>
            <w:tcW w:w="0" w:type="auto"/>
          </w:tcPr>
          <w:p w14:paraId="0A451EE6" w14:textId="77777777" w:rsidR="0021079F" w:rsidRPr="00D93B8F" w:rsidRDefault="0021079F" w:rsidP="00A12F2C">
            <w:pPr>
              <w:spacing w:line="276" w:lineRule="auto"/>
              <w:contextualSpacing/>
              <w:rPr>
                <w:rFonts w:cs="Times New Roman"/>
              </w:rPr>
            </w:pPr>
            <w:r w:rsidRPr="00D93B8F">
              <w:rPr>
                <w:rFonts w:cs="Times New Roman"/>
              </w:rPr>
              <w:t>12.2</w:t>
            </w:r>
          </w:p>
        </w:tc>
        <w:tc>
          <w:tcPr>
            <w:tcW w:w="0" w:type="auto"/>
          </w:tcPr>
          <w:p w14:paraId="18BF2138" w14:textId="77777777" w:rsidR="0021079F" w:rsidRPr="00D93B8F" w:rsidRDefault="0021079F" w:rsidP="00A12F2C">
            <w:pPr>
              <w:spacing w:line="276" w:lineRule="auto"/>
              <w:contextualSpacing/>
              <w:rPr>
                <w:rFonts w:cs="Times New Roman"/>
              </w:rPr>
            </w:pPr>
            <w:r w:rsidRPr="00D93B8F">
              <w:rPr>
                <w:rFonts w:cs="Times New Roman"/>
              </w:rPr>
              <w:t>Информация о владельцах и ресурсах (по ФО)</w:t>
            </w:r>
          </w:p>
        </w:tc>
        <w:tc>
          <w:tcPr>
            <w:tcW w:w="0" w:type="auto"/>
          </w:tcPr>
          <w:p w14:paraId="776A15A4" w14:textId="77777777" w:rsidR="0021079F" w:rsidRPr="00D93B8F" w:rsidRDefault="0021079F" w:rsidP="00A12F2C">
            <w:pPr>
              <w:spacing w:line="276" w:lineRule="auto"/>
              <w:contextualSpacing/>
              <w:rPr>
                <w:rFonts w:cs="Times New Roman"/>
              </w:rPr>
            </w:pPr>
          </w:p>
        </w:tc>
        <w:tc>
          <w:tcPr>
            <w:tcW w:w="0" w:type="auto"/>
          </w:tcPr>
          <w:p w14:paraId="3BCD2C8A" w14:textId="77777777" w:rsidR="0021079F" w:rsidRPr="00D93B8F" w:rsidRDefault="0021079F" w:rsidP="00A12F2C">
            <w:pPr>
              <w:spacing w:line="276" w:lineRule="auto"/>
              <w:contextualSpacing/>
              <w:rPr>
                <w:rFonts w:cs="Times New Roman"/>
              </w:rPr>
            </w:pPr>
          </w:p>
        </w:tc>
        <w:tc>
          <w:tcPr>
            <w:tcW w:w="0" w:type="auto"/>
          </w:tcPr>
          <w:p w14:paraId="49327CA1" w14:textId="77777777" w:rsidR="0021079F" w:rsidRPr="00D93B8F" w:rsidRDefault="0021079F" w:rsidP="00A12F2C">
            <w:pPr>
              <w:spacing w:line="276" w:lineRule="auto"/>
              <w:contextualSpacing/>
              <w:rPr>
                <w:rFonts w:cs="Times New Roman"/>
              </w:rPr>
            </w:pPr>
          </w:p>
        </w:tc>
      </w:tr>
      <w:tr w:rsidR="00D32FE9" w:rsidRPr="00D93B8F" w14:paraId="063BC234" w14:textId="77777777" w:rsidTr="004809AF">
        <w:tc>
          <w:tcPr>
            <w:tcW w:w="0" w:type="auto"/>
          </w:tcPr>
          <w:p w14:paraId="36BF7718" w14:textId="77777777" w:rsidR="0021079F" w:rsidRPr="00D93B8F" w:rsidRDefault="0021079F" w:rsidP="00A12F2C">
            <w:pPr>
              <w:spacing w:line="276" w:lineRule="auto"/>
              <w:contextualSpacing/>
              <w:rPr>
                <w:rFonts w:cs="Times New Roman"/>
              </w:rPr>
            </w:pPr>
            <w:r w:rsidRPr="00D93B8F">
              <w:rPr>
                <w:rFonts w:cs="Times New Roman"/>
              </w:rPr>
              <w:t>12.2.1</w:t>
            </w:r>
          </w:p>
        </w:tc>
        <w:tc>
          <w:tcPr>
            <w:tcW w:w="0" w:type="auto"/>
          </w:tcPr>
          <w:p w14:paraId="6A48A397" w14:textId="77777777" w:rsidR="0021079F" w:rsidRPr="00D93B8F" w:rsidRDefault="0021079F" w:rsidP="00A12F2C">
            <w:pPr>
              <w:spacing w:line="276" w:lineRule="auto"/>
              <w:contextualSpacing/>
              <w:rPr>
                <w:rFonts w:cs="Times New Roman"/>
              </w:rPr>
            </w:pPr>
            <w:r w:rsidRPr="00D93B8F">
              <w:rPr>
                <w:rFonts w:cs="Times New Roman"/>
              </w:rPr>
              <w:t>Владельцы и ресурсы (по ФО)</w:t>
            </w:r>
          </w:p>
        </w:tc>
        <w:tc>
          <w:tcPr>
            <w:tcW w:w="0" w:type="auto"/>
          </w:tcPr>
          <w:p w14:paraId="7FB8C9D1" w14:textId="77777777" w:rsidR="0021079F" w:rsidRPr="00D93B8F" w:rsidRDefault="0021079F" w:rsidP="00A12F2C">
            <w:pPr>
              <w:spacing w:line="276" w:lineRule="auto"/>
              <w:contextualSpacing/>
              <w:rPr>
                <w:rFonts w:cs="Times New Roman"/>
              </w:rPr>
            </w:pPr>
            <w:r w:rsidRPr="00D93B8F">
              <w:rPr>
                <w:rFonts w:cs="Times New Roman"/>
              </w:rPr>
              <w:t xml:space="preserve">ТО РКН </w:t>
            </w:r>
            <w:r w:rsidRPr="00D93B8F">
              <w:rPr>
                <w:rFonts w:cs="Times New Roman"/>
                <w:i/>
              </w:rPr>
              <w:t xml:space="preserve">(обязательный, выбор из списка) </w:t>
            </w:r>
            <w:r w:rsidRPr="00D93B8F">
              <w:rPr>
                <w:rFonts w:cs="Times New Roman"/>
              </w:rPr>
              <w:t>– позволяет выбрать конкретный ФО. Помимо конкретного ФО можно указать "Все ФО" (значение по умолчанию)</w:t>
            </w:r>
          </w:p>
        </w:tc>
        <w:tc>
          <w:tcPr>
            <w:tcW w:w="0" w:type="auto"/>
          </w:tcPr>
          <w:p w14:paraId="6F2361B1" w14:textId="77777777" w:rsidR="0021079F" w:rsidRPr="00D93B8F" w:rsidRDefault="0021079F" w:rsidP="00A12F2C">
            <w:pPr>
              <w:spacing w:line="276" w:lineRule="auto"/>
              <w:contextualSpacing/>
              <w:rPr>
                <w:rFonts w:cs="Times New Roman"/>
              </w:rPr>
            </w:pPr>
            <w:r w:rsidRPr="00D93B8F">
              <w:rPr>
                <w:rFonts w:cs="Times New Roman"/>
              </w:rPr>
              <w:t>владельцы ресурсов (головное ТО которых находится в данном ФО)</w:t>
            </w:r>
          </w:p>
          <w:p w14:paraId="3B67AC6D" w14:textId="77777777" w:rsidR="0021079F" w:rsidRPr="00D93B8F" w:rsidRDefault="0021079F" w:rsidP="00A12F2C">
            <w:pPr>
              <w:spacing w:line="276" w:lineRule="auto"/>
              <w:contextualSpacing/>
              <w:rPr>
                <w:rFonts w:cs="Times New Roman"/>
              </w:rPr>
            </w:pPr>
            <w:r w:rsidRPr="00D93B8F">
              <w:rPr>
                <w:rFonts w:cs="Times New Roman"/>
              </w:rPr>
              <w:t>владельцы ресурсов (имеющие ресурсы на территории ФО)</w:t>
            </w:r>
          </w:p>
          <w:p w14:paraId="134EA572" w14:textId="77777777" w:rsidR="0021079F" w:rsidRPr="00D93B8F" w:rsidRDefault="0021079F" w:rsidP="00A12F2C">
            <w:pPr>
              <w:spacing w:line="276" w:lineRule="auto"/>
              <w:contextualSpacing/>
              <w:rPr>
                <w:rFonts w:cs="Times New Roman"/>
              </w:rPr>
            </w:pPr>
            <w:r w:rsidRPr="00D93B8F">
              <w:rPr>
                <w:rFonts w:cs="Times New Roman"/>
              </w:rPr>
              <w:t>общее количество ресурсов</w:t>
            </w:r>
          </w:p>
          <w:p w14:paraId="4B2DC3B4" w14:textId="77777777" w:rsidR="0021079F" w:rsidRPr="00D93B8F" w:rsidRDefault="0021079F" w:rsidP="00A12F2C">
            <w:pPr>
              <w:spacing w:line="276" w:lineRule="auto"/>
              <w:contextualSpacing/>
              <w:rPr>
                <w:rFonts w:cs="Times New Roman"/>
              </w:rPr>
            </w:pPr>
            <w:r w:rsidRPr="00D93B8F">
              <w:rPr>
                <w:rFonts w:cs="Times New Roman"/>
              </w:rPr>
              <w:t>1. лицензии на оказание услуг связи</w:t>
            </w:r>
          </w:p>
          <w:p w14:paraId="35B9C08F" w14:textId="77777777" w:rsidR="0021079F" w:rsidRPr="00D93B8F" w:rsidRDefault="0021079F" w:rsidP="00A12F2C">
            <w:pPr>
              <w:spacing w:line="276" w:lineRule="auto"/>
              <w:contextualSpacing/>
              <w:rPr>
                <w:rFonts w:cs="Times New Roman"/>
              </w:rPr>
            </w:pPr>
            <w:r w:rsidRPr="00D93B8F">
              <w:rPr>
                <w:rFonts w:cs="Times New Roman"/>
              </w:rPr>
              <w:t>1.1. лицензии на оказание услуг электросвязи</w:t>
            </w:r>
          </w:p>
          <w:p w14:paraId="321D0491" w14:textId="77777777" w:rsidR="0021079F" w:rsidRPr="00D93B8F" w:rsidRDefault="0021079F" w:rsidP="00A12F2C">
            <w:pPr>
              <w:spacing w:line="276" w:lineRule="auto"/>
              <w:contextualSpacing/>
              <w:rPr>
                <w:rFonts w:cs="Times New Roman"/>
              </w:rPr>
            </w:pPr>
            <w:r w:rsidRPr="00D93B8F">
              <w:rPr>
                <w:rFonts w:cs="Times New Roman"/>
              </w:rPr>
              <w:t>1.2. лицензии на оказание услуг связи для целей телевизионного вещания и (или) радиовещания</w:t>
            </w:r>
          </w:p>
          <w:p w14:paraId="1E45079E" w14:textId="77777777" w:rsidR="0021079F" w:rsidRPr="00D93B8F" w:rsidRDefault="0021079F" w:rsidP="00A12F2C">
            <w:pPr>
              <w:spacing w:line="276" w:lineRule="auto"/>
              <w:contextualSpacing/>
              <w:rPr>
                <w:rFonts w:cs="Times New Roman"/>
              </w:rPr>
            </w:pPr>
            <w:r w:rsidRPr="00D93B8F">
              <w:rPr>
                <w:rFonts w:cs="Times New Roman"/>
              </w:rPr>
              <w:t xml:space="preserve">1.3. лицензии на оказание услуг почтовой связи </w:t>
            </w:r>
            <w:r w:rsidRPr="00D93B8F">
              <w:rPr>
                <w:rFonts w:cs="Times New Roman"/>
              </w:rPr>
              <w:tab/>
              <w:t xml:space="preserve">2. лицензии на вещание </w:t>
            </w:r>
          </w:p>
          <w:p w14:paraId="5942032D" w14:textId="77777777" w:rsidR="0021079F" w:rsidRPr="00D93B8F" w:rsidRDefault="0021079F" w:rsidP="00A12F2C">
            <w:pPr>
              <w:spacing w:line="276" w:lineRule="auto"/>
              <w:contextualSpacing/>
              <w:rPr>
                <w:rFonts w:cs="Times New Roman"/>
              </w:rPr>
            </w:pPr>
            <w:r w:rsidRPr="00D93B8F">
              <w:rPr>
                <w:rFonts w:cs="Times New Roman"/>
              </w:rPr>
              <w:lastRenderedPageBreak/>
              <w:t>3. лицензии ВАФ</w:t>
            </w:r>
          </w:p>
          <w:p w14:paraId="5480B9D3" w14:textId="77777777" w:rsidR="0021079F" w:rsidRPr="00D93B8F" w:rsidRDefault="0021079F" w:rsidP="00A12F2C">
            <w:pPr>
              <w:spacing w:line="276" w:lineRule="auto"/>
              <w:contextualSpacing/>
              <w:rPr>
                <w:rFonts w:cs="Times New Roman"/>
              </w:rPr>
            </w:pPr>
            <w:r w:rsidRPr="00D93B8F">
              <w:rPr>
                <w:rFonts w:cs="Times New Roman"/>
              </w:rPr>
              <w:t>4. РЭС</w:t>
            </w:r>
          </w:p>
          <w:p w14:paraId="6965C3BE" w14:textId="77777777" w:rsidR="0021079F" w:rsidRPr="00D93B8F" w:rsidRDefault="0021079F" w:rsidP="00A12F2C">
            <w:pPr>
              <w:spacing w:line="276" w:lineRule="auto"/>
              <w:contextualSpacing/>
              <w:rPr>
                <w:rFonts w:cs="Times New Roman"/>
              </w:rPr>
            </w:pPr>
            <w:r w:rsidRPr="00D93B8F">
              <w:rPr>
                <w:rFonts w:cs="Times New Roman"/>
              </w:rPr>
              <w:t>5. ВЧУ</w:t>
            </w:r>
          </w:p>
          <w:p w14:paraId="0013460A" w14:textId="77777777" w:rsidR="0021079F" w:rsidRPr="00D93B8F" w:rsidRDefault="0021079F" w:rsidP="00A12F2C">
            <w:pPr>
              <w:spacing w:line="276" w:lineRule="auto"/>
              <w:contextualSpacing/>
              <w:rPr>
                <w:rFonts w:cs="Times New Roman"/>
              </w:rPr>
            </w:pPr>
            <w:r w:rsidRPr="00D93B8F">
              <w:rPr>
                <w:rFonts w:cs="Times New Roman"/>
              </w:rPr>
              <w:t>6. франкировальные машины</w:t>
            </w:r>
          </w:p>
          <w:p w14:paraId="7E72A454" w14:textId="77777777" w:rsidR="0021079F" w:rsidRPr="00D93B8F" w:rsidRDefault="0021079F" w:rsidP="00A12F2C">
            <w:pPr>
              <w:spacing w:line="276" w:lineRule="auto"/>
              <w:contextualSpacing/>
              <w:rPr>
                <w:rFonts w:cs="Times New Roman"/>
              </w:rPr>
            </w:pPr>
            <w:r w:rsidRPr="00D93B8F">
              <w:rPr>
                <w:rFonts w:cs="Times New Roman"/>
              </w:rPr>
              <w:t>7. ИС</w:t>
            </w:r>
          </w:p>
          <w:p w14:paraId="0F171B4A" w14:textId="77777777" w:rsidR="0021079F" w:rsidRPr="00D93B8F" w:rsidRDefault="0021079F" w:rsidP="00A12F2C">
            <w:pPr>
              <w:spacing w:line="276" w:lineRule="auto"/>
              <w:contextualSpacing/>
              <w:rPr>
                <w:rFonts w:cs="Times New Roman"/>
              </w:rPr>
            </w:pPr>
            <w:r w:rsidRPr="00D93B8F">
              <w:rPr>
                <w:rFonts w:cs="Times New Roman"/>
              </w:rPr>
              <w:t>8. ОПД</w:t>
            </w:r>
          </w:p>
        </w:tc>
        <w:tc>
          <w:tcPr>
            <w:tcW w:w="0" w:type="auto"/>
          </w:tcPr>
          <w:p w14:paraId="047E8EDF"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271394CC" w14:textId="77777777" w:rsidTr="004809AF">
        <w:tc>
          <w:tcPr>
            <w:tcW w:w="0" w:type="auto"/>
          </w:tcPr>
          <w:p w14:paraId="3D95F96A" w14:textId="77777777" w:rsidR="0021079F" w:rsidRPr="00D93B8F" w:rsidRDefault="0021079F" w:rsidP="00A12F2C">
            <w:pPr>
              <w:spacing w:line="276" w:lineRule="auto"/>
              <w:contextualSpacing/>
              <w:rPr>
                <w:rFonts w:cs="Times New Roman"/>
              </w:rPr>
            </w:pPr>
            <w:r w:rsidRPr="00D93B8F">
              <w:rPr>
                <w:rFonts w:cs="Times New Roman"/>
              </w:rPr>
              <w:lastRenderedPageBreak/>
              <w:t>12.2.1.1</w:t>
            </w:r>
          </w:p>
        </w:tc>
        <w:tc>
          <w:tcPr>
            <w:tcW w:w="0" w:type="auto"/>
          </w:tcPr>
          <w:p w14:paraId="3D8E3E03"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14EDBF27"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7FCAE845"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263DAC9C"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530BAB0" w14:textId="77777777" w:rsidTr="004809AF">
        <w:tc>
          <w:tcPr>
            <w:tcW w:w="0" w:type="auto"/>
          </w:tcPr>
          <w:p w14:paraId="35400B76" w14:textId="77777777" w:rsidR="0021079F" w:rsidRPr="00D93B8F" w:rsidRDefault="0021079F" w:rsidP="00A12F2C">
            <w:pPr>
              <w:spacing w:line="276" w:lineRule="auto"/>
              <w:contextualSpacing/>
              <w:rPr>
                <w:rFonts w:cs="Times New Roman"/>
              </w:rPr>
            </w:pPr>
            <w:r w:rsidRPr="00D93B8F">
              <w:rPr>
                <w:rFonts w:cs="Times New Roman"/>
              </w:rPr>
              <w:t>12.2.2</w:t>
            </w:r>
          </w:p>
        </w:tc>
        <w:tc>
          <w:tcPr>
            <w:tcW w:w="0" w:type="auto"/>
          </w:tcPr>
          <w:p w14:paraId="75046DEE"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и ФО (главный тип)</w:t>
            </w:r>
          </w:p>
        </w:tc>
        <w:tc>
          <w:tcPr>
            <w:tcW w:w="0" w:type="auto"/>
          </w:tcPr>
          <w:p w14:paraId="45FA28EA" w14:textId="77777777" w:rsidR="0021079F" w:rsidRPr="00D93B8F" w:rsidRDefault="0021079F" w:rsidP="00A12F2C">
            <w:pPr>
              <w:spacing w:line="276" w:lineRule="auto"/>
              <w:contextualSpacing/>
              <w:rPr>
                <w:rFonts w:cs="Times New Roman"/>
              </w:rPr>
            </w:pPr>
            <w:r w:rsidRPr="00D93B8F">
              <w:rPr>
                <w:rFonts w:cs="Times New Roman"/>
              </w:rPr>
              <w:t xml:space="preserve">ТО РКН </w:t>
            </w:r>
            <w:r w:rsidRPr="00D93B8F">
              <w:rPr>
                <w:rFonts w:cs="Times New Roman"/>
                <w:i/>
              </w:rPr>
              <w:t xml:space="preserve">(обязательный, выбор из списка) </w:t>
            </w:r>
            <w:r w:rsidRPr="00D93B8F">
              <w:rPr>
                <w:rFonts w:cs="Times New Roman"/>
              </w:rPr>
              <w:t>– позволяет выбрать конкретный ФО. Помимо конкретного ФО можно указать "Все ФО" (значение по умолчанию)</w:t>
            </w:r>
          </w:p>
        </w:tc>
        <w:tc>
          <w:tcPr>
            <w:tcW w:w="0" w:type="auto"/>
          </w:tcPr>
          <w:p w14:paraId="290070C0" w14:textId="77777777" w:rsidR="0021079F" w:rsidRPr="00D93B8F" w:rsidRDefault="0021079F" w:rsidP="00A12F2C">
            <w:pPr>
              <w:spacing w:line="276" w:lineRule="auto"/>
              <w:contextualSpacing/>
              <w:rPr>
                <w:rFonts w:cs="Times New Roman"/>
              </w:rPr>
            </w:pPr>
            <w:r w:rsidRPr="00D93B8F">
              <w:rPr>
                <w:rFonts w:cs="Times New Roman"/>
              </w:rPr>
              <w:t>1. Владельцы лицензий</w:t>
            </w:r>
          </w:p>
          <w:p w14:paraId="10F24421"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392C5951" w14:textId="77777777" w:rsidR="0021079F" w:rsidRPr="00D93B8F" w:rsidRDefault="0021079F" w:rsidP="00A12F2C">
            <w:pPr>
              <w:spacing w:line="276" w:lineRule="auto"/>
              <w:contextualSpacing/>
              <w:rPr>
                <w:rFonts w:cs="Times New Roman"/>
              </w:rPr>
            </w:pPr>
            <w:r w:rsidRPr="00D93B8F">
              <w:rPr>
                <w:rFonts w:cs="Times New Roman"/>
              </w:rPr>
              <w:t>3. ВАФ</w:t>
            </w:r>
          </w:p>
          <w:p w14:paraId="756B3C28"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2DEFD287"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646C5298"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2AA96AFC"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407A1040"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25CE44C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FB36543" w14:textId="77777777" w:rsidTr="004809AF">
        <w:tc>
          <w:tcPr>
            <w:tcW w:w="0" w:type="auto"/>
          </w:tcPr>
          <w:p w14:paraId="6976E793" w14:textId="77777777" w:rsidR="0021079F" w:rsidRPr="00D93B8F" w:rsidRDefault="0021079F" w:rsidP="00A12F2C">
            <w:pPr>
              <w:spacing w:line="276" w:lineRule="auto"/>
              <w:contextualSpacing/>
              <w:rPr>
                <w:rFonts w:cs="Times New Roman"/>
              </w:rPr>
            </w:pPr>
            <w:r w:rsidRPr="00D93B8F">
              <w:rPr>
                <w:rFonts w:cs="Times New Roman"/>
              </w:rPr>
              <w:t>12.2.2.1</w:t>
            </w:r>
          </w:p>
        </w:tc>
        <w:tc>
          <w:tcPr>
            <w:tcW w:w="0" w:type="auto"/>
          </w:tcPr>
          <w:p w14:paraId="119ED323"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1516AC4D"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21DCBD7F"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2C5E7B78"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5A504A56" w14:textId="77777777" w:rsidTr="004809AF">
        <w:tc>
          <w:tcPr>
            <w:tcW w:w="0" w:type="auto"/>
          </w:tcPr>
          <w:p w14:paraId="60409DCB" w14:textId="77777777" w:rsidR="0021079F" w:rsidRPr="00D93B8F" w:rsidRDefault="0021079F" w:rsidP="00A12F2C">
            <w:pPr>
              <w:spacing w:line="276" w:lineRule="auto"/>
              <w:contextualSpacing/>
              <w:rPr>
                <w:rFonts w:cs="Times New Roman"/>
              </w:rPr>
            </w:pPr>
            <w:r w:rsidRPr="00D93B8F">
              <w:rPr>
                <w:rFonts w:cs="Times New Roman"/>
              </w:rPr>
              <w:t>12.2.3</w:t>
            </w:r>
          </w:p>
        </w:tc>
        <w:tc>
          <w:tcPr>
            <w:tcW w:w="0" w:type="auto"/>
          </w:tcPr>
          <w:p w14:paraId="29F26883" w14:textId="77777777" w:rsidR="0021079F" w:rsidRPr="00D93B8F" w:rsidRDefault="0021079F" w:rsidP="00A12F2C">
            <w:pPr>
              <w:spacing w:line="276" w:lineRule="auto"/>
              <w:contextualSpacing/>
              <w:rPr>
                <w:rFonts w:cs="Times New Roman"/>
              </w:rPr>
            </w:pPr>
            <w:r w:rsidRPr="00D93B8F">
              <w:rPr>
                <w:rFonts w:cs="Times New Roman"/>
              </w:rPr>
              <w:t>Операторы связи по типам и ФО (главный тип)</w:t>
            </w:r>
          </w:p>
        </w:tc>
        <w:tc>
          <w:tcPr>
            <w:tcW w:w="0" w:type="auto"/>
          </w:tcPr>
          <w:p w14:paraId="53A0356B" w14:textId="77777777" w:rsidR="0021079F" w:rsidRPr="00D93B8F" w:rsidRDefault="0021079F" w:rsidP="00A12F2C">
            <w:pPr>
              <w:spacing w:line="276" w:lineRule="auto"/>
              <w:contextualSpacing/>
              <w:rPr>
                <w:rFonts w:cs="Times New Roman"/>
              </w:rPr>
            </w:pPr>
            <w:r w:rsidRPr="00D93B8F">
              <w:rPr>
                <w:rFonts w:cs="Times New Roman"/>
              </w:rPr>
              <w:t xml:space="preserve">ТО РКН </w:t>
            </w:r>
            <w:r w:rsidRPr="00D93B8F">
              <w:rPr>
                <w:rFonts w:cs="Times New Roman"/>
                <w:i/>
              </w:rPr>
              <w:t xml:space="preserve">(обязательный, выбор из списка) </w:t>
            </w:r>
            <w:r w:rsidRPr="00D93B8F">
              <w:rPr>
                <w:rFonts w:cs="Times New Roman"/>
              </w:rPr>
              <w:t>– позволяет выбрать конкретный ФО. Помимо конкретного ФО можно указать "Все ФО" (значение по умолчанию)</w:t>
            </w:r>
          </w:p>
        </w:tc>
        <w:tc>
          <w:tcPr>
            <w:tcW w:w="0" w:type="auto"/>
          </w:tcPr>
          <w:p w14:paraId="442E1CD1" w14:textId="77777777" w:rsidR="0021079F" w:rsidRPr="00D93B8F" w:rsidRDefault="0021079F" w:rsidP="00A12F2C">
            <w:pPr>
              <w:spacing w:line="276" w:lineRule="auto"/>
              <w:contextualSpacing/>
              <w:rPr>
                <w:rFonts w:cs="Times New Roman"/>
              </w:rPr>
            </w:pPr>
            <w:r w:rsidRPr="00D93B8F">
              <w:rPr>
                <w:rFonts w:cs="Times New Roman"/>
              </w:rPr>
              <w:t>1.1. почтовая связь</w:t>
            </w:r>
          </w:p>
          <w:p w14:paraId="38145AB0" w14:textId="77777777" w:rsidR="0021079F" w:rsidRPr="00D93B8F" w:rsidRDefault="0021079F" w:rsidP="00A12F2C">
            <w:pPr>
              <w:spacing w:line="276" w:lineRule="auto"/>
              <w:contextualSpacing/>
              <w:rPr>
                <w:rFonts w:cs="Times New Roman"/>
              </w:rPr>
            </w:pPr>
            <w:r w:rsidRPr="00D93B8F">
              <w:rPr>
                <w:rFonts w:cs="Times New Roman"/>
              </w:rPr>
              <w:t>1.2. телерадиовещание</w:t>
            </w:r>
          </w:p>
          <w:p w14:paraId="7FE7E6D4"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tc>
        <w:tc>
          <w:tcPr>
            <w:tcW w:w="0" w:type="auto"/>
          </w:tcPr>
          <w:p w14:paraId="7E8F4B7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F77F8E7" w14:textId="77777777" w:rsidTr="004809AF">
        <w:tc>
          <w:tcPr>
            <w:tcW w:w="0" w:type="auto"/>
          </w:tcPr>
          <w:p w14:paraId="5540A12E" w14:textId="77777777" w:rsidR="0021079F" w:rsidRPr="00D93B8F" w:rsidRDefault="0021079F" w:rsidP="00A12F2C">
            <w:pPr>
              <w:spacing w:line="276" w:lineRule="auto"/>
              <w:contextualSpacing/>
              <w:rPr>
                <w:rFonts w:cs="Times New Roman"/>
              </w:rPr>
            </w:pPr>
            <w:r w:rsidRPr="00D93B8F">
              <w:rPr>
                <w:rFonts w:cs="Times New Roman"/>
              </w:rPr>
              <w:t>12.2.3.</w:t>
            </w:r>
            <w:r w:rsidRPr="00D93B8F">
              <w:rPr>
                <w:rFonts w:cs="Times New Roman"/>
              </w:rPr>
              <w:lastRenderedPageBreak/>
              <w:t>1</w:t>
            </w:r>
          </w:p>
        </w:tc>
        <w:tc>
          <w:tcPr>
            <w:tcW w:w="0" w:type="auto"/>
          </w:tcPr>
          <w:p w14:paraId="2B7436A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Список операторов </w:t>
            </w:r>
            <w:r w:rsidRPr="00D93B8F">
              <w:rPr>
                <w:rFonts w:cs="Times New Roman"/>
              </w:rPr>
              <w:lastRenderedPageBreak/>
              <w:t>связи</w:t>
            </w:r>
          </w:p>
        </w:tc>
        <w:tc>
          <w:tcPr>
            <w:tcW w:w="0" w:type="auto"/>
          </w:tcPr>
          <w:p w14:paraId="24628A4D"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Максимальное </w:t>
            </w:r>
            <w:r w:rsidRPr="00D93B8F">
              <w:rPr>
                <w:rFonts w:cs="Times New Roman"/>
              </w:rPr>
              <w:lastRenderedPageBreak/>
              <w:t xml:space="preserve">количество строк на странице </w:t>
            </w:r>
            <w:r w:rsidRPr="00D93B8F">
              <w:rPr>
                <w:rFonts w:cs="Times New Roman"/>
                <w:i/>
              </w:rPr>
              <w:t>(необязательный, число)</w:t>
            </w:r>
          </w:p>
        </w:tc>
        <w:tc>
          <w:tcPr>
            <w:tcW w:w="0" w:type="auto"/>
          </w:tcPr>
          <w:p w14:paraId="736084AF"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операторов связи</w:t>
            </w:r>
          </w:p>
        </w:tc>
        <w:tc>
          <w:tcPr>
            <w:tcW w:w="0" w:type="auto"/>
          </w:tcPr>
          <w:p w14:paraId="58CF302C" w14:textId="77777777" w:rsidR="0021079F" w:rsidRPr="00D93B8F" w:rsidRDefault="0021079F" w:rsidP="00A12F2C">
            <w:pPr>
              <w:spacing w:line="276" w:lineRule="auto"/>
              <w:contextualSpacing/>
              <w:rPr>
                <w:rFonts w:cs="Times New Roman"/>
              </w:rPr>
            </w:pPr>
            <w:r w:rsidRPr="00D93B8F">
              <w:rPr>
                <w:rFonts w:cs="Times New Roman"/>
              </w:rPr>
              <w:t xml:space="preserve">Предусмотрена </w:t>
            </w:r>
            <w:r w:rsidRPr="00D93B8F">
              <w:rPr>
                <w:rFonts w:cs="Times New Roman"/>
              </w:rPr>
              <w:lastRenderedPageBreak/>
              <w:t>выгрузка в Excel.</w:t>
            </w:r>
          </w:p>
        </w:tc>
      </w:tr>
      <w:tr w:rsidR="00D32FE9" w:rsidRPr="00D93B8F" w14:paraId="5649BB2B" w14:textId="77777777" w:rsidTr="004809AF">
        <w:tc>
          <w:tcPr>
            <w:tcW w:w="0" w:type="auto"/>
          </w:tcPr>
          <w:p w14:paraId="5894857E" w14:textId="77777777" w:rsidR="0021079F" w:rsidRPr="00D93B8F" w:rsidRDefault="0021079F" w:rsidP="00A12F2C">
            <w:pPr>
              <w:spacing w:line="276" w:lineRule="auto"/>
              <w:contextualSpacing/>
              <w:rPr>
                <w:rFonts w:cs="Times New Roman"/>
              </w:rPr>
            </w:pPr>
            <w:r w:rsidRPr="00D93B8F">
              <w:rPr>
                <w:rFonts w:cs="Times New Roman"/>
              </w:rPr>
              <w:lastRenderedPageBreak/>
              <w:t>12.2.4</w:t>
            </w:r>
          </w:p>
        </w:tc>
        <w:tc>
          <w:tcPr>
            <w:tcW w:w="0" w:type="auto"/>
          </w:tcPr>
          <w:p w14:paraId="54D208DD"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и ФО (все типы)</w:t>
            </w:r>
          </w:p>
        </w:tc>
        <w:tc>
          <w:tcPr>
            <w:tcW w:w="0" w:type="auto"/>
          </w:tcPr>
          <w:p w14:paraId="18AAFB2D" w14:textId="77777777" w:rsidR="0021079F" w:rsidRPr="00D93B8F" w:rsidRDefault="0021079F" w:rsidP="00A12F2C">
            <w:pPr>
              <w:spacing w:line="276" w:lineRule="auto"/>
              <w:contextualSpacing/>
              <w:rPr>
                <w:rFonts w:cs="Times New Roman"/>
              </w:rPr>
            </w:pPr>
            <w:r w:rsidRPr="00D93B8F">
              <w:rPr>
                <w:rFonts w:cs="Times New Roman"/>
              </w:rPr>
              <w:t xml:space="preserve">ТО РКН </w:t>
            </w:r>
            <w:r w:rsidRPr="00D93B8F">
              <w:rPr>
                <w:rFonts w:cs="Times New Roman"/>
                <w:i/>
              </w:rPr>
              <w:t xml:space="preserve">(обязательный, выбор из списка) </w:t>
            </w:r>
            <w:r w:rsidRPr="00D93B8F">
              <w:rPr>
                <w:rFonts w:cs="Times New Roman"/>
              </w:rPr>
              <w:t>– позволяет выбрать конкретный ФО. Помимо конкретного ФО можно указать "Все ФО" (значение по умолчанию)</w:t>
            </w:r>
          </w:p>
        </w:tc>
        <w:tc>
          <w:tcPr>
            <w:tcW w:w="0" w:type="auto"/>
          </w:tcPr>
          <w:p w14:paraId="7272AE9C" w14:textId="77777777" w:rsidR="0021079F" w:rsidRPr="00D93B8F" w:rsidRDefault="0021079F" w:rsidP="00A12F2C">
            <w:pPr>
              <w:spacing w:line="276" w:lineRule="auto"/>
              <w:contextualSpacing/>
              <w:rPr>
                <w:rFonts w:cs="Times New Roman"/>
              </w:rPr>
            </w:pPr>
            <w:r w:rsidRPr="00D93B8F">
              <w:rPr>
                <w:rFonts w:cs="Times New Roman"/>
              </w:rPr>
              <w:t>1. Владельцы лицензий</w:t>
            </w:r>
          </w:p>
          <w:p w14:paraId="34A17887" w14:textId="77777777" w:rsidR="0021079F" w:rsidRPr="00D93B8F" w:rsidRDefault="0021079F" w:rsidP="00A12F2C">
            <w:pPr>
              <w:spacing w:line="276" w:lineRule="auto"/>
              <w:contextualSpacing/>
              <w:rPr>
                <w:rFonts w:cs="Times New Roman"/>
              </w:rPr>
            </w:pPr>
            <w:r w:rsidRPr="00D93B8F">
              <w:rPr>
                <w:rFonts w:cs="Times New Roman"/>
              </w:rPr>
              <w:t>1.1. почтовая связь</w:t>
            </w:r>
          </w:p>
          <w:p w14:paraId="3199B593" w14:textId="77777777" w:rsidR="0021079F" w:rsidRPr="00D93B8F" w:rsidRDefault="0021079F" w:rsidP="00A12F2C">
            <w:pPr>
              <w:spacing w:line="276" w:lineRule="auto"/>
              <w:contextualSpacing/>
              <w:rPr>
                <w:rFonts w:cs="Times New Roman"/>
              </w:rPr>
            </w:pPr>
            <w:r w:rsidRPr="00D93B8F">
              <w:rPr>
                <w:rFonts w:cs="Times New Roman"/>
              </w:rPr>
              <w:t>1.2. телерадиовещание</w:t>
            </w:r>
          </w:p>
          <w:p w14:paraId="70D79CC5"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p w14:paraId="1AA61FA4"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7218839B" w14:textId="77777777" w:rsidR="0021079F" w:rsidRPr="00D93B8F" w:rsidRDefault="0021079F" w:rsidP="00A12F2C">
            <w:pPr>
              <w:spacing w:line="276" w:lineRule="auto"/>
              <w:contextualSpacing/>
              <w:rPr>
                <w:rFonts w:cs="Times New Roman"/>
              </w:rPr>
            </w:pPr>
            <w:r w:rsidRPr="00D93B8F">
              <w:rPr>
                <w:rFonts w:cs="Times New Roman"/>
              </w:rPr>
              <w:t>3. ВАФ</w:t>
            </w:r>
          </w:p>
          <w:p w14:paraId="317DD7E2"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43CFB545"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1269EC70"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04A04C66"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149F9204"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48B1565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88A25C2" w14:textId="77777777" w:rsidTr="004809AF">
        <w:tc>
          <w:tcPr>
            <w:tcW w:w="0" w:type="auto"/>
          </w:tcPr>
          <w:p w14:paraId="659E349D" w14:textId="77777777" w:rsidR="0021079F" w:rsidRPr="00D93B8F" w:rsidRDefault="0021079F" w:rsidP="00A12F2C">
            <w:pPr>
              <w:spacing w:line="276" w:lineRule="auto"/>
              <w:contextualSpacing/>
              <w:rPr>
                <w:rFonts w:cs="Times New Roman"/>
              </w:rPr>
            </w:pPr>
            <w:r w:rsidRPr="00D93B8F">
              <w:rPr>
                <w:rFonts w:cs="Times New Roman"/>
              </w:rPr>
              <w:t>12.2.4.1</w:t>
            </w:r>
          </w:p>
        </w:tc>
        <w:tc>
          <w:tcPr>
            <w:tcW w:w="0" w:type="auto"/>
          </w:tcPr>
          <w:p w14:paraId="01555CA1"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42CF4E0D"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25F22018"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54C5EFB7"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842CAD6" w14:textId="77777777" w:rsidTr="004809AF">
        <w:tc>
          <w:tcPr>
            <w:tcW w:w="0" w:type="auto"/>
          </w:tcPr>
          <w:p w14:paraId="76D75AFD" w14:textId="77777777" w:rsidR="0021079F" w:rsidRPr="00D93B8F" w:rsidRDefault="0021079F" w:rsidP="00A12F2C">
            <w:pPr>
              <w:spacing w:line="276" w:lineRule="auto"/>
              <w:contextualSpacing/>
              <w:rPr>
                <w:rFonts w:cs="Times New Roman"/>
              </w:rPr>
            </w:pPr>
            <w:r w:rsidRPr="00D93B8F">
              <w:rPr>
                <w:rFonts w:cs="Times New Roman"/>
              </w:rPr>
              <w:t>12.3</w:t>
            </w:r>
          </w:p>
        </w:tc>
        <w:tc>
          <w:tcPr>
            <w:tcW w:w="0" w:type="auto"/>
          </w:tcPr>
          <w:p w14:paraId="3ECAA21B" w14:textId="77777777" w:rsidR="0021079F" w:rsidRPr="00D93B8F" w:rsidRDefault="0021079F" w:rsidP="00A12F2C">
            <w:pPr>
              <w:spacing w:line="276" w:lineRule="auto"/>
              <w:contextualSpacing/>
              <w:rPr>
                <w:rFonts w:cs="Times New Roman"/>
              </w:rPr>
            </w:pPr>
            <w:r w:rsidRPr="00D93B8F">
              <w:rPr>
                <w:rFonts w:cs="Times New Roman"/>
              </w:rPr>
              <w:t>Информация о владельцах и ресурсах (по ТО)</w:t>
            </w:r>
          </w:p>
        </w:tc>
        <w:tc>
          <w:tcPr>
            <w:tcW w:w="0" w:type="auto"/>
          </w:tcPr>
          <w:p w14:paraId="7EB9CBEF" w14:textId="77777777" w:rsidR="0021079F" w:rsidRPr="00D93B8F" w:rsidRDefault="0021079F" w:rsidP="00A12F2C">
            <w:pPr>
              <w:spacing w:line="276" w:lineRule="auto"/>
              <w:contextualSpacing/>
              <w:rPr>
                <w:rFonts w:cs="Times New Roman"/>
              </w:rPr>
            </w:pPr>
          </w:p>
        </w:tc>
        <w:tc>
          <w:tcPr>
            <w:tcW w:w="0" w:type="auto"/>
          </w:tcPr>
          <w:p w14:paraId="38D17FC5" w14:textId="77777777" w:rsidR="0021079F" w:rsidRPr="00D93B8F" w:rsidRDefault="0021079F" w:rsidP="00A12F2C">
            <w:pPr>
              <w:spacing w:line="276" w:lineRule="auto"/>
              <w:contextualSpacing/>
              <w:rPr>
                <w:rFonts w:cs="Times New Roman"/>
              </w:rPr>
            </w:pPr>
          </w:p>
        </w:tc>
        <w:tc>
          <w:tcPr>
            <w:tcW w:w="0" w:type="auto"/>
          </w:tcPr>
          <w:p w14:paraId="581F6A6D" w14:textId="77777777" w:rsidR="0021079F" w:rsidRPr="00D93B8F" w:rsidRDefault="0021079F" w:rsidP="00A12F2C">
            <w:pPr>
              <w:spacing w:line="276" w:lineRule="auto"/>
              <w:contextualSpacing/>
              <w:rPr>
                <w:rFonts w:cs="Times New Roman"/>
              </w:rPr>
            </w:pPr>
          </w:p>
        </w:tc>
      </w:tr>
      <w:tr w:rsidR="00D32FE9" w:rsidRPr="00D93B8F" w14:paraId="683FB79C" w14:textId="77777777" w:rsidTr="004809AF">
        <w:tc>
          <w:tcPr>
            <w:tcW w:w="0" w:type="auto"/>
          </w:tcPr>
          <w:p w14:paraId="456C5B85" w14:textId="77777777" w:rsidR="0021079F" w:rsidRPr="00D93B8F" w:rsidRDefault="0021079F" w:rsidP="00A12F2C">
            <w:pPr>
              <w:spacing w:line="276" w:lineRule="auto"/>
              <w:contextualSpacing/>
              <w:rPr>
                <w:rFonts w:cs="Times New Roman"/>
              </w:rPr>
            </w:pPr>
            <w:r w:rsidRPr="00D93B8F">
              <w:rPr>
                <w:rFonts w:cs="Times New Roman"/>
              </w:rPr>
              <w:t>12.3.1</w:t>
            </w:r>
          </w:p>
        </w:tc>
        <w:tc>
          <w:tcPr>
            <w:tcW w:w="0" w:type="auto"/>
          </w:tcPr>
          <w:p w14:paraId="68FFC6BE" w14:textId="77777777" w:rsidR="0021079F" w:rsidRPr="00D93B8F" w:rsidRDefault="0021079F" w:rsidP="00A12F2C">
            <w:pPr>
              <w:spacing w:line="276" w:lineRule="auto"/>
              <w:contextualSpacing/>
              <w:rPr>
                <w:rFonts w:cs="Times New Roman"/>
              </w:rPr>
            </w:pPr>
            <w:r w:rsidRPr="00D93B8F">
              <w:rPr>
                <w:rFonts w:cs="Times New Roman"/>
              </w:rPr>
              <w:t>Владельцы и ресурсы (по ТО)</w:t>
            </w:r>
          </w:p>
        </w:tc>
        <w:tc>
          <w:tcPr>
            <w:tcW w:w="0" w:type="auto"/>
          </w:tcPr>
          <w:p w14:paraId="37786787"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p w14:paraId="21286D3A" w14:textId="77777777" w:rsidR="0021079F" w:rsidRPr="00D93B8F" w:rsidRDefault="0021079F" w:rsidP="00A12F2C">
            <w:pPr>
              <w:spacing w:line="276" w:lineRule="auto"/>
              <w:contextualSpacing/>
              <w:rPr>
                <w:rFonts w:cs="Times New Roman"/>
              </w:rPr>
            </w:pPr>
            <w:r w:rsidRPr="00D93B8F">
              <w:rPr>
                <w:rFonts w:cs="Times New Roman"/>
              </w:rPr>
              <w:t xml:space="preserve">2. Разрез </w:t>
            </w:r>
            <w:r w:rsidRPr="00D93B8F">
              <w:rPr>
                <w:rFonts w:cs="Times New Roman"/>
                <w:i/>
              </w:rPr>
              <w:t xml:space="preserve">(обязательный, выбор из списка) </w:t>
            </w:r>
            <w:r w:rsidRPr="00D93B8F">
              <w:rPr>
                <w:rFonts w:cs="Times New Roman"/>
              </w:rPr>
              <w:t xml:space="preserve">– позволяет указать, отображать ли все ТО единым списком (разрез "по ТО") или </w:t>
            </w:r>
            <w:r w:rsidRPr="00D93B8F">
              <w:rPr>
                <w:rFonts w:cs="Times New Roman"/>
              </w:rPr>
              <w:lastRenderedPageBreak/>
              <w:t>группировать по ФО (разрез "по ФО и ТО").</w:t>
            </w:r>
          </w:p>
        </w:tc>
        <w:tc>
          <w:tcPr>
            <w:tcW w:w="0" w:type="auto"/>
          </w:tcPr>
          <w:p w14:paraId="26F312FA" w14:textId="77777777" w:rsidR="0021079F" w:rsidRPr="00D93B8F" w:rsidRDefault="0021079F" w:rsidP="00A12F2C">
            <w:pPr>
              <w:spacing w:line="276" w:lineRule="auto"/>
              <w:contextualSpacing/>
              <w:rPr>
                <w:rFonts w:cs="Times New Roman"/>
              </w:rPr>
            </w:pPr>
            <w:r w:rsidRPr="00D93B8F">
              <w:rPr>
                <w:rFonts w:cs="Times New Roman"/>
              </w:rPr>
              <w:lastRenderedPageBreak/>
              <w:t>владельцы ресурсов (по головным ТО)</w:t>
            </w:r>
          </w:p>
          <w:p w14:paraId="562BD08B" w14:textId="77777777" w:rsidR="0021079F" w:rsidRPr="00D93B8F" w:rsidRDefault="0021079F" w:rsidP="00A12F2C">
            <w:pPr>
              <w:spacing w:line="276" w:lineRule="auto"/>
              <w:contextualSpacing/>
              <w:rPr>
                <w:rFonts w:cs="Times New Roman"/>
              </w:rPr>
            </w:pPr>
            <w:r w:rsidRPr="00D93B8F">
              <w:rPr>
                <w:rFonts w:cs="Times New Roman"/>
              </w:rPr>
              <w:t>владельцы ресурсов (по всем ТО)</w:t>
            </w:r>
          </w:p>
          <w:p w14:paraId="69EC4886" w14:textId="77777777" w:rsidR="0021079F" w:rsidRPr="00D93B8F" w:rsidRDefault="0021079F" w:rsidP="00A12F2C">
            <w:pPr>
              <w:spacing w:line="276" w:lineRule="auto"/>
              <w:contextualSpacing/>
              <w:rPr>
                <w:rFonts w:cs="Times New Roman"/>
              </w:rPr>
            </w:pPr>
            <w:r w:rsidRPr="00D93B8F">
              <w:rPr>
                <w:rFonts w:cs="Times New Roman"/>
              </w:rPr>
              <w:t>общее количество ресурсов</w:t>
            </w:r>
          </w:p>
          <w:p w14:paraId="28A72954" w14:textId="77777777" w:rsidR="0021079F" w:rsidRPr="00D93B8F" w:rsidRDefault="0021079F" w:rsidP="00A12F2C">
            <w:pPr>
              <w:spacing w:line="276" w:lineRule="auto"/>
              <w:contextualSpacing/>
              <w:rPr>
                <w:rFonts w:cs="Times New Roman"/>
              </w:rPr>
            </w:pPr>
            <w:r w:rsidRPr="00D93B8F">
              <w:rPr>
                <w:rFonts w:cs="Times New Roman"/>
              </w:rPr>
              <w:t>1. лицензии на оказание услуг связи</w:t>
            </w:r>
          </w:p>
          <w:p w14:paraId="2FE93D87" w14:textId="77777777" w:rsidR="0021079F" w:rsidRPr="00D93B8F" w:rsidRDefault="0021079F" w:rsidP="00A12F2C">
            <w:pPr>
              <w:spacing w:line="276" w:lineRule="auto"/>
              <w:contextualSpacing/>
              <w:rPr>
                <w:rFonts w:cs="Times New Roman"/>
              </w:rPr>
            </w:pPr>
            <w:r w:rsidRPr="00D93B8F">
              <w:rPr>
                <w:rFonts w:cs="Times New Roman"/>
              </w:rPr>
              <w:t>1.1. лицензии на оказание услуг электросвязи</w:t>
            </w:r>
          </w:p>
          <w:p w14:paraId="21EA3EDC" w14:textId="77777777" w:rsidR="0021079F" w:rsidRPr="00D93B8F" w:rsidRDefault="0021079F" w:rsidP="00A12F2C">
            <w:pPr>
              <w:spacing w:line="276" w:lineRule="auto"/>
              <w:contextualSpacing/>
              <w:rPr>
                <w:rFonts w:cs="Times New Roman"/>
              </w:rPr>
            </w:pPr>
            <w:r w:rsidRPr="00D93B8F">
              <w:rPr>
                <w:rFonts w:cs="Times New Roman"/>
              </w:rPr>
              <w:t>1.2. лицензии на оказание услуг связи для целей телевизионного вещания и (или) радиовещания</w:t>
            </w:r>
          </w:p>
          <w:p w14:paraId="327A3718" w14:textId="77777777" w:rsidR="0021079F" w:rsidRPr="00D93B8F" w:rsidRDefault="0021079F" w:rsidP="00A12F2C">
            <w:pPr>
              <w:spacing w:line="276" w:lineRule="auto"/>
              <w:contextualSpacing/>
              <w:rPr>
                <w:rFonts w:cs="Times New Roman"/>
              </w:rPr>
            </w:pPr>
            <w:r w:rsidRPr="00D93B8F">
              <w:rPr>
                <w:rFonts w:cs="Times New Roman"/>
              </w:rPr>
              <w:t xml:space="preserve">1.3. лицензии на оказание услуг почтовой </w:t>
            </w:r>
            <w:r w:rsidRPr="00D93B8F">
              <w:rPr>
                <w:rFonts w:cs="Times New Roman"/>
              </w:rPr>
              <w:lastRenderedPageBreak/>
              <w:t xml:space="preserve">связи </w:t>
            </w:r>
            <w:r w:rsidRPr="00D93B8F">
              <w:rPr>
                <w:rFonts w:cs="Times New Roman"/>
              </w:rPr>
              <w:tab/>
              <w:t xml:space="preserve">2. лицензии на вещание </w:t>
            </w:r>
          </w:p>
          <w:p w14:paraId="15A05DE7" w14:textId="77777777" w:rsidR="0021079F" w:rsidRPr="00D93B8F" w:rsidRDefault="0021079F" w:rsidP="00A12F2C">
            <w:pPr>
              <w:spacing w:line="276" w:lineRule="auto"/>
              <w:contextualSpacing/>
              <w:rPr>
                <w:rFonts w:cs="Times New Roman"/>
              </w:rPr>
            </w:pPr>
            <w:r w:rsidRPr="00D93B8F">
              <w:rPr>
                <w:rFonts w:cs="Times New Roman"/>
              </w:rPr>
              <w:t>3. лицензии ВАФ</w:t>
            </w:r>
          </w:p>
          <w:p w14:paraId="443F13A6" w14:textId="77777777" w:rsidR="0021079F" w:rsidRPr="00D93B8F" w:rsidRDefault="0021079F" w:rsidP="00A12F2C">
            <w:pPr>
              <w:spacing w:line="276" w:lineRule="auto"/>
              <w:contextualSpacing/>
              <w:rPr>
                <w:rFonts w:cs="Times New Roman"/>
              </w:rPr>
            </w:pPr>
            <w:r w:rsidRPr="00D93B8F">
              <w:rPr>
                <w:rFonts w:cs="Times New Roman"/>
              </w:rPr>
              <w:t>4. РЭС</w:t>
            </w:r>
          </w:p>
          <w:p w14:paraId="42E1B201" w14:textId="77777777" w:rsidR="0021079F" w:rsidRPr="00D93B8F" w:rsidRDefault="0021079F" w:rsidP="00A12F2C">
            <w:pPr>
              <w:spacing w:line="276" w:lineRule="auto"/>
              <w:contextualSpacing/>
              <w:rPr>
                <w:rFonts w:cs="Times New Roman"/>
              </w:rPr>
            </w:pPr>
            <w:r w:rsidRPr="00D93B8F">
              <w:rPr>
                <w:rFonts w:cs="Times New Roman"/>
              </w:rPr>
              <w:t>5. ВЧУ</w:t>
            </w:r>
          </w:p>
          <w:p w14:paraId="67769D03" w14:textId="77777777" w:rsidR="0021079F" w:rsidRPr="00D93B8F" w:rsidRDefault="0021079F" w:rsidP="00A12F2C">
            <w:pPr>
              <w:spacing w:line="276" w:lineRule="auto"/>
              <w:contextualSpacing/>
              <w:rPr>
                <w:rFonts w:cs="Times New Roman"/>
              </w:rPr>
            </w:pPr>
            <w:r w:rsidRPr="00D93B8F">
              <w:rPr>
                <w:rFonts w:cs="Times New Roman"/>
              </w:rPr>
              <w:t>6. франкировальные машины</w:t>
            </w:r>
          </w:p>
          <w:p w14:paraId="4C727553" w14:textId="77777777" w:rsidR="0021079F" w:rsidRPr="00D93B8F" w:rsidRDefault="0021079F" w:rsidP="00A12F2C">
            <w:pPr>
              <w:spacing w:line="276" w:lineRule="auto"/>
              <w:contextualSpacing/>
              <w:rPr>
                <w:rFonts w:cs="Times New Roman"/>
              </w:rPr>
            </w:pPr>
            <w:r w:rsidRPr="00D93B8F">
              <w:rPr>
                <w:rFonts w:cs="Times New Roman"/>
              </w:rPr>
              <w:t>7. ИС</w:t>
            </w:r>
          </w:p>
          <w:p w14:paraId="5E0BC6F2" w14:textId="77777777" w:rsidR="0021079F" w:rsidRPr="00D93B8F" w:rsidRDefault="0021079F" w:rsidP="00A12F2C">
            <w:pPr>
              <w:spacing w:line="276" w:lineRule="auto"/>
              <w:contextualSpacing/>
              <w:rPr>
                <w:rFonts w:cs="Times New Roman"/>
              </w:rPr>
            </w:pPr>
            <w:r w:rsidRPr="00D93B8F">
              <w:rPr>
                <w:rFonts w:cs="Times New Roman"/>
              </w:rPr>
              <w:t>8. ОПД</w:t>
            </w:r>
          </w:p>
        </w:tc>
        <w:tc>
          <w:tcPr>
            <w:tcW w:w="0" w:type="auto"/>
          </w:tcPr>
          <w:p w14:paraId="04DC0AEF"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p w14:paraId="089C1E36" w14:textId="77777777" w:rsidR="0021079F" w:rsidRPr="00D93B8F" w:rsidRDefault="0021079F" w:rsidP="00A12F2C">
            <w:pPr>
              <w:spacing w:line="276" w:lineRule="auto"/>
              <w:contextualSpacing/>
              <w:rPr>
                <w:rFonts w:cs="Times New Roman"/>
              </w:rPr>
            </w:pPr>
          </w:p>
        </w:tc>
      </w:tr>
      <w:tr w:rsidR="00D32FE9" w:rsidRPr="00D93B8F" w14:paraId="0F742108" w14:textId="77777777" w:rsidTr="004809AF">
        <w:tc>
          <w:tcPr>
            <w:tcW w:w="0" w:type="auto"/>
          </w:tcPr>
          <w:p w14:paraId="6F73CC23" w14:textId="77777777" w:rsidR="0021079F" w:rsidRPr="00D93B8F" w:rsidRDefault="0021079F" w:rsidP="00A12F2C">
            <w:pPr>
              <w:spacing w:line="276" w:lineRule="auto"/>
              <w:contextualSpacing/>
              <w:rPr>
                <w:rFonts w:cs="Times New Roman"/>
              </w:rPr>
            </w:pPr>
            <w:r w:rsidRPr="00D93B8F">
              <w:rPr>
                <w:rFonts w:cs="Times New Roman"/>
              </w:rPr>
              <w:lastRenderedPageBreak/>
              <w:t>12.3.1.1</w:t>
            </w:r>
          </w:p>
        </w:tc>
        <w:tc>
          <w:tcPr>
            <w:tcW w:w="0" w:type="auto"/>
          </w:tcPr>
          <w:p w14:paraId="486B4D35"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577DB2B5"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0C3DBC66"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3771451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6D593EE" w14:textId="77777777" w:rsidTr="004809AF">
        <w:tc>
          <w:tcPr>
            <w:tcW w:w="0" w:type="auto"/>
          </w:tcPr>
          <w:p w14:paraId="7523E0AF" w14:textId="77777777" w:rsidR="0021079F" w:rsidRPr="00D93B8F" w:rsidRDefault="0021079F" w:rsidP="00A12F2C">
            <w:pPr>
              <w:spacing w:line="276" w:lineRule="auto"/>
              <w:contextualSpacing/>
              <w:rPr>
                <w:rFonts w:cs="Times New Roman"/>
              </w:rPr>
            </w:pPr>
            <w:r w:rsidRPr="00D93B8F">
              <w:rPr>
                <w:rFonts w:cs="Times New Roman"/>
              </w:rPr>
              <w:t>12.3.2</w:t>
            </w:r>
          </w:p>
        </w:tc>
        <w:tc>
          <w:tcPr>
            <w:tcW w:w="0" w:type="auto"/>
          </w:tcPr>
          <w:p w14:paraId="7C6F7CED"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и ТО (главный тип)</w:t>
            </w:r>
          </w:p>
        </w:tc>
        <w:tc>
          <w:tcPr>
            <w:tcW w:w="0" w:type="auto"/>
          </w:tcPr>
          <w:p w14:paraId="5C188AE7"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p w14:paraId="3495B508" w14:textId="77777777" w:rsidR="0021079F" w:rsidRPr="00D93B8F" w:rsidRDefault="0021079F" w:rsidP="00A12F2C">
            <w:pPr>
              <w:spacing w:line="276" w:lineRule="auto"/>
              <w:contextualSpacing/>
              <w:rPr>
                <w:rFonts w:cs="Times New Roman"/>
              </w:rPr>
            </w:pPr>
            <w:r w:rsidRPr="00D93B8F">
              <w:rPr>
                <w:rFonts w:cs="Times New Roman"/>
              </w:rPr>
              <w:t xml:space="preserve">2. Разрез </w:t>
            </w:r>
            <w:r w:rsidRPr="00D93B8F">
              <w:rPr>
                <w:rFonts w:cs="Times New Roman"/>
                <w:i/>
              </w:rPr>
              <w:t xml:space="preserve">(обязательный, выбор из списка) </w:t>
            </w:r>
            <w:r w:rsidRPr="00D93B8F">
              <w:rPr>
                <w:rFonts w:cs="Times New Roman"/>
              </w:rPr>
              <w:t>– позволяет указать, отображать ли все ТО единым списком (разрез "по ТО и типам") или группировать по ФО (разрез "по ФО, ТО и типам").</w:t>
            </w:r>
          </w:p>
        </w:tc>
        <w:tc>
          <w:tcPr>
            <w:tcW w:w="0" w:type="auto"/>
          </w:tcPr>
          <w:p w14:paraId="6E4ECA12" w14:textId="77777777" w:rsidR="0021079F" w:rsidRPr="00D93B8F" w:rsidRDefault="0021079F" w:rsidP="00A12F2C">
            <w:pPr>
              <w:spacing w:line="276" w:lineRule="auto"/>
              <w:contextualSpacing/>
              <w:rPr>
                <w:rFonts w:cs="Times New Roman"/>
              </w:rPr>
            </w:pPr>
            <w:r w:rsidRPr="00D93B8F">
              <w:rPr>
                <w:rFonts w:cs="Times New Roman"/>
              </w:rPr>
              <w:t>1. Владельцы лицензий</w:t>
            </w:r>
          </w:p>
          <w:p w14:paraId="5FAB1065"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40A0D645" w14:textId="77777777" w:rsidR="0021079F" w:rsidRPr="00D93B8F" w:rsidRDefault="0021079F" w:rsidP="00A12F2C">
            <w:pPr>
              <w:spacing w:line="276" w:lineRule="auto"/>
              <w:contextualSpacing/>
              <w:rPr>
                <w:rFonts w:cs="Times New Roman"/>
              </w:rPr>
            </w:pPr>
            <w:r w:rsidRPr="00D93B8F">
              <w:rPr>
                <w:rFonts w:cs="Times New Roman"/>
              </w:rPr>
              <w:t>3. ВАФ</w:t>
            </w:r>
          </w:p>
          <w:p w14:paraId="7548FE43"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0C4F5172"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59F434B1"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08963F93"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071192A5"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483365CF"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9AD4032" w14:textId="77777777" w:rsidTr="004809AF">
        <w:tc>
          <w:tcPr>
            <w:tcW w:w="0" w:type="auto"/>
          </w:tcPr>
          <w:p w14:paraId="7A991A94" w14:textId="77777777" w:rsidR="0021079F" w:rsidRPr="00D93B8F" w:rsidRDefault="0021079F" w:rsidP="00A12F2C">
            <w:pPr>
              <w:spacing w:line="276" w:lineRule="auto"/>
              <w:contextualSpacing/>
              <w:rPr>
                <w:rFonts w:cs="Times New Roman"/>
              </w:rPr>
            </w:pPr>
            <w:r w:rsidRPr="00D93B8F">
              <w:rPr>
                <w:rFonts w:cs="Times New Roman"/>
              </w:rPr>
              <w:t>12.3.2.1</w:t>
            </w:r>
          </w:p>
        </w:tc>
        <w:tc>
          <w:tcPr>
            <w:tcW w:w="0" w:type="auto"/>
          </w:tcPr>
          <w:p w14:paraId="5E9D8930"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5CA4E627"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3D1E5FB4"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ресурсов</w:t>
            </w:r>
          </w:p>
        </w:tc>
        <w:tc>
          <w:tcPr>
            <w:tcW w:w="0" w:type="auto"/>
          </w:tcPr>
          <w:p w14:paraId="514A47B1"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88F076E" w14:textId="77777777" w:rsidTr="004809AF">
        <w:tc>
          <w:tcPr>
            <w:tcW w:w="0" w:type="auto"/>
          </w:tcPr>
          <w:p w14:paraId="76849168" w14:textId="77777777" w:rsidR="0021079F" w:rsidRPr="00D93B8F" w:rsidRDefault="0021079F" w:rsidP="00A12F2C">
            <w:pPr>
              <w:spacing w:line="276" w:lineRule="auto"/>
              <w:contextualSpacing/>
              <w:rPr>
                <w:rFonts w:cs="Times New Roman"/>
              </w:rPr>
            </w:pPr>
            <w:r w:rsidRPr="00D93B8F">
              <w:rPr>
                <w:rFonts w:cs="Times New Roman"/>
              </w:rPr>
              <w:t>12.3.3</w:t>
            </w:r>
          </w:p>
        </w:tc>
        <w:tc>
          <w:tcPr>
            <w:tcW w:w="0" w:type="auto"/>
          </w:tcPr>
          <w:p w14:paraId="56CB3B6A" w14:textId="77777777" w:rsidR="0021079F" w:rsidRPr="00D93B8F" w:rsidRDefault="0021079F" w:rsidP="00A12F2C">
            <w:pPr>
              <w:spacing w:line="276" w:lineRule="auto"/>
              <w:contextualSpacing/>
              <w:rPr>
                <w:rFonts w:cs="Times New Roman"/>
              </w:rPr>
            </w:pPr>
            <w:r w:rsidRPr="00D93B8F">
              <w:rPr>
                <w:rFonts w:cs="Times New Roman"/>
              </w:rPr>
              <w:t xml:space="preserve">Операторы связи по </w:t>
            </w:r>
            <w:r w:rsidRPr="00D93B8F">
              <w:rPr>
                <w:rFonts w:cs="Times New Roman"/>
              </w:rPr>
              <w:lastRenderedPageBreak/>
              <w:t>типам и ТО (главный тип)</w:t>
            </w:r>
          </w:p>
        </w:tc>
        <w:tc>
          <w:tcPr>
            <w:tcW w:w="0" w:type="auto"/>
          </w:tcPr>
          <w:p w14:paraId="4DB33C6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ТО РКН </w:t>
            </w:r>
            <w:r w:rsidRPr="00D93B8F">
              <w:rPr>
                <w:rFonts w:cs="Times New Roman"/>
                <w:i/>
              </w:rPr>
              <w:lastRenderedPageBreak/>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p w14:paraId="70222984" w14:textId="77777777" w:rsidR="0021079F" w:rsidRPr="00D93B8F" w:rsidRDefault="0021079F" w:rsidP="00A12F2C">
            <w:pPr>
              <w:spacing w:line="276" w:lineRule="auto"/>
              <w:contextualSpacing/>
              <w:rPr>
                <w:rFonts w:cs="Times New Roman"/>
              </w:rPr>
            </w:pPr>
            <w:r w:rsidRPr="00D93B8F">
              <w:rPr>
                <w:rFonts w:cs="Times New Roman"/>
              </w:rPr>
              <w:t xml:space="preserve">2. Разрез </w:t>
            </w:r>
            <w:r w:rsidRPr="00D93B8F">
              <w:rPr>
                <w:rFonts w:cs="Times New Roman"/>
                <w:i/>
              </w:rPr>
              <w:t xml:space="preserve">(обязательный, выбор из списка) </w:t>
            </w:r>
            <w:r w:rsidRPr="00D93B8F">
              <w:rPr>
                <w:rFonts w:cs="Times New Roman"/>
              </w:rPr>
              <w:t>– позволяет указать, отображать ли все ТО единым списком (разрез "по ТО и типам") или группировать по ФО (разрез "по ФО, ТО и типам").</w:t>
            </w:r>
          </w:p>
        </w:tc>
        <w:tc>
          <w:tcPr>
            <w:tcW w:w="0" w:type="auto"/>
          </w:tcPr>
          <w:p w14:paraId="699F99D2" w14:textId="77777777" w:rsidR="0021079F" w:rsidRPr="00D93B8F" w:rsidRDefault="0021079F" w:rsidP="00A12F2C">
            <w:pPr>
              <w:spacing w:line="276" w:lineRule="auto"/>
              <w:contextualSpacing/>
              <w:rPr>
                <w:rFonts w:cs="Times New Roman"/>
              </w:rPr>
            </w:pPr>
            <w:r w:rsidRPr="00D93B8F">
              <w:rPr>
                <w:rFonts w:cs="Times New Roman"/>
              </w:rPr>
              <w:lastRenderedPageBreak/>
              <w:t>1.1. почтовая связь</w:t>
            </w:r>
          </w:p>
          <w:p w14:paraId="2ADD0AA5" w14:textId="77777777" w:rsidR="0021079F" w:rsidRPr="00D93B8F" w:rsidRDefault="0021079F" w:rsidP="00A12F2C">
            <w:pPr>
              <w:spacing w:line="276" w:lineRule="auto"/>
              <w:contextualSpacing/>
              <w:rPr>
                <w:rFonts w:cs="Times New Roman"/>
              </w:rPr>
            </w:pPr>
            <w:r w:rsidRPr="00D93B8F">
              <w:rPr>
                <w:rFonts w:cs="Times New Roman"/>
              </w:rPr>
              <w:lastRenderedPageBreak/>
              <w:t>1.2. телерадиовещание</w:t>
            </w:r>
          </w:p>
          <w:p w14:paraId="7CEE315B"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tc>
        <w:tc>
          <w:tcPr>
            <w:tcW w:w="0" w:type="auto"/>
          </w:tcPr>
          <w:p w14:paraId="58E872F5"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Предусмотрена </w:t>
            </w:r>
            <w:r w:rsidRPr="00D93B8F">
              <w:rPr>
                <w:rFonts w:cs="Times New Roman"/>
              </w:rPr>
              <w:lastRenderedPageBreak/>
              <w:t>выгрузка в Excel.</w:t>
            </w:r>
          </w:p>
        </w:tc>
      </w:tr>
      <w:tr w:rsidR="00D32FE9" w:rsidRPr="00D93B8F" w14:paraId="456F214A" w14:textId="77777777" w:rsidTr="004809AF">
        <w:tc>
          <w:tcPr>
            <w:tcW w:w="0" w:type="auto"/>
          </w:tcPr>
          <w:p w14:paraId="521CEC6A" w14:textId="77777777" w:rsidR="0021079F" w:rsidRPr="00D93B8F" w:rsidRDefault="0021079F" w:rsidP="00A12F2C">
            <w:pPr>
              <w:spacing w:line="276" w:lineRule="auto"/>
              <w:contextualSpacing/>
              <w:rPr>
                <w:rFonts w:cs="Times New Roman"/>
              </w:rPr>
            </w:pPr>
            <w:r w:rsidRPr="00D93B8F">
              <w:rPr>
                <w:rFonts w:cs="Times New Roman"/>
              </w:rPr>
              <w:lastRenderedPageBreak/>
              <w:t>12.3.3.1</w:t>
            </w:r>
          </w:p>
        </w:tc>
        <w:tc>
          <w:tcPr>
            <w:tcW w:w="0" w:type="auto"/>
          </w:tcPr>
          <w:p w14:paraId="3AA6761A"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tcPr>
          <w:p w14:paraId="1F0D83E3"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64895708"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tcPr>
          <w:p w14:paraId="03DCB742"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169B2B3" w14:textId="77777777" w:rsidTr="004809AF">
        <w:tc>
          <w:tcPr>
            <w:tcW w:w="0" w:type="auto"/>
          </w:tcPr>
          <w:p w14:paraId="535CE435" w14:textId="77777777" w:rsidR="0021079F" w:rsidRPr="00D93B8F" w:rsidRDefault="0021079F" w:rsidP="00A12F2C">
            <w:pPr>
              <w:spacing w:line="276" w:lineRule="auto"/>
              <w:contextualSpacing/>
              <w:rPr>
                <w:rFonts w:cs="Times New Roman"/>
              </w:rPr>
            </w:pPr>
            <w:r w:rsidRPr="00D93B8F">
              <w:rPr>
                <w:rFonts w:cs="Times New Roman"/>
              </w:rPr>
              <w:t>12.3.4</w:t>
            </w:r>
          </w:p>
        </w:tc>
        <w:tc>
          <w:tcPr>
            <w:tcW w:w="0" w:type="auto"/>
          </w:tcPr>
          <w:p w14:paraId="2DAB944E" w14:textId="77777777" w:rsidR="0021079F" w:rsidRPr="00D93B8F" w:rsidRDefault="0021079F" w:rsidP="00A12F2C">
            <w:pPr>
              <w:spacing w:line="276" w:lineRule="auto"/>
              <w:contextualSpacing/>
              <w:rPr>
                <w:rFonts w:cs="Times New Roman"/>
              </w:rPr>
            </w:pPr>
            <w:r w:rsidRPr="00D93B8F">
              <w:rPr>
                <w:rFonts w:cs="Times New Roman"/>
              </w:rPr>
              <w:t>Владельцы по типам и ТО (все типы)</w:t>
            </w:r>
          </w:p>
        </w:tc>
        <w:tc>
          <w:tcPr>
            <w:tcW w:w="0" w:type="auto"/>
          </w:tcPr>
          <w:p w14:paraId="2A654004" w14:textId="77777777" w:rsidR="0021079F" w:rsidRPr="00D93B8F" w:rsidRDefault="0021079F" w:rsidP="00A12F2C">
            <w:pPr>
              <w:spacing w:line="276" w:lineRule="auto"/>
              <w:contextualSpacing/>
              <w:rPr>
                <w:rFonts w:cs="Times New Roman"/>
              </w:rPr>
            </w:pPr>
            <w:r w:rsidRPr="00D93B8F">
              <w:rPr>
                <w:rFonts w:cs="Times New Roman"/>
              </w:rPr>
              <w:t xml:space="preserve">1. 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p w14:paraId="09559E77" w14:textId="77777777" w:rsidR="0021079F" w:rsidRPr="00D93B8F" w:rsidRDefault="0021079F" w:rsidP="00A12F2C">
            <w:pPr>
              <w:spacing w:line="276" w:lineRule="auto"/>
              <w:contextualSpacing/>
              <w:rPr>
                <w:rFonts w:cs="Times New Roman"/>
              </w:rPr>
            </w:pPr>
            <w:r w:rsidRPr="00D93B8F">
              <w:rPr>
                <w:rFonts w:cs="Times New Roman"/>
              </w:rPr>
              <w:t xml:space="preserve">2. Разрез </w:t>
            </w:r>
            <w:r w:rsidRPr="00D93B8F">
              <w:rPr>
                <w:rFonts w:cs="Times New Roman"/>
                <w:i/>
              </w:rPr>
              <w:t xml:space="preserve">(обязательный, выбор из списка) </w:t>
            </w:r>
            <w:r w:rsidRPr="00D93B8F">
              <w:rPr>
                <w:rFonts w:cs="Times New Roman"/>
              </w:rPr>
              <w:t xml:space="preserve">– позволяет указать, отображать ли все ТО единым </w:t>
            </w:r>
            <w:r w:rsidRPr="00D93B8F">
              <w:rPr>
                <w:rFonts w:cs="Times New Roman"/>
              </w:rPr>
              <w:lastRenderedPageBreak/>
              <w:t>списком (разрез "по ТО и типам") или группировать по ФО (разрез "по ФО, ТО и типам").</w:t>
            </w:r>
          </w:p>
        </w:tc>
        <w:tc>
          <w:tcPr>
            <w:tcW w:w="0" w:type="auto"/>
          </w:tcPr>
          <w:p w14:paraId="34ACF9DF" w14:textId="77777777" w:rsidR="0021079F" w:rsidRPr="00D93B8F" w:rsidRDefault="0021079F" w:rsidP="00A12F2C">
            <w:pPr>
              <w:spacing w:line="276" w:lineRule="auto"/>
              <w:contextualSpacing/>
              <w:rPr>
                <w:rFonts w:cs="Times New Roman"/>
              </w:rPr>
            </w:pPr>
            <w:r w:rsidRPr="00D93B8F">
              <w:rPr>
                <w:rFonts w:cs="Times New Roman"/>
              </w:rPr>
              <w:lastRenderedPageBreak/>
              <w:t>1. Владельцы лицензий</w:t>
            </w:r>
          </w:p>
          <w:p w14:paraId="6AFAB427" w14:textId="77777777" w:rsidR="0021079F" w:rsidRPr="00D93B8F" w:rsidRDefault="0021079F" w:rsidP="00A12F2C">
            <w:pPr>
              <w:spacing w:line="276" w:lineRule="auto"/>
              <w:contextualSpacing/>
              <w:rPr>
                <w:rFonts w:cs="Times New Roman"/>
              </w:rPr>
            </w:pPr>
            <w:r w:rsidRPr="00D93B8F">
              <w:rPr>
                <w:rFonts w:cs="Times New Roman"/>
              </w:rPr>
              <w:t>1.1. почтовая связь</w:t>
            </w:r>
          </w:p>
          <w:p w14:paraId="2EDE3BB3" w14:textId="77777777" w:rsidR="0021079F" w:rsidRPr="00D93B8F" w:rsidRDefault="0021079F" w:rsidP="00A12F2C">
            <w:pPr>
              <w:spacing w:line="276" w:lineRule="auto"/>
              <w:contextualSpacing/>
              <w:rPr>
                <w:rFonts w:cs="Times New Roman"/>
              </w:rPr>
            </w:pPr>
            <w:r w:rsidRPr="00D93B8F">
              <w:rPr>
                <w:rFonts w:cs="Times New Roman"/>
              </w:rPr>
              <w:t>1.2. телерадиовещание</w:t>
            </w:r>
          </w:p>
          <w:p w14:paraId="1EA4FB80" w14:textId="77777777" w:rsidR="0021079F" w:rsidRPr="00D93B8F" w:rsidRDefault="0021079F" w:rsidP="00A12F2C">
            <w:pPr>
              <w:spacing w:line="276" w:lineRule="auto"/>
              <w:contextualSpacing/>
              <w:rPr>
                <w:rFonts w:cs="Times New Roman"/>
              </w:rPr>
            </w:pPr>
            <w:r w:rsidRPr="00D93B8F">
              <w:rPr>
                <w:rFonts w:cs="Times New Roman"/>
              </w:rPr>
              <w:t>1.3. электросвязь</w:t>
            </w:r>
          </w:p>
          <w:p w14:paraId="3A511D31" w14:textId="77777777" w:rsidR="0021079F" w:rsidRPr="00D93B8F" w:rsidRDefault="0021079F" w:rsidP="00A12F2C">
            <w:pPr>
              <w:spacing w:line="276" w:lineRule="auto"/>
              <w:contextualSpacing/>
              <w:rPr>
                <w:rFonts w:cs="Times New Roman"/>
              </w:rPr>
            </w:pPr>
            <w:r w:rsidRPr="00D93B8F">
              <w:rPr>
                <w:rFonts w:cs="Times New Roman"/>
              </w:rPr>
              <w:t>2. Вещатели</w:t>
            </w:r>
          </w:p>
          <w:p w14:paraId="54D9A369" w14:textId="77777777" w:rsidR="0021079F" w:rsidRPr="00D93B8F" w:rsidRDefault="0021079F" w:rsidP="00A12F2C">
            <w:pPr>
              <w:spacing w:line="276" w:lineRule="auto"/>
              <w:contextualSpacing/>
              <w:rPr>
                <w:rFonts w:cs="Times New Roman"/>
              </w:rPr>
            </w:pPr>
            <w:r w:rsidRPr="00D93B8F">
              <w:rPr>
                <w:rFonts w:cs="Times New Roman"/>
              </w:rPr>
              <w:t>3. ВАФ</w:t>
            </w:r>
          </w:p>
          <w:p w14:paraId="3C5EDF57" w14:textId="77777777" w:rsidR="0021079F" w:rsidRPr="00D93B8F" w:rsidRDefault="0021079F" w:rsidP="00A12F2C">
            <w:pPr>
              <w:spacing w:line="276" w:lineRule="auto"/>
              <w:contextualSpacing/>
              <w:rPr>
                <w:rFonts w:cs="Times New Roman"/>
              </w:rPr>
            </w:pPr>
            <w:r w:rsidRPr="00D93B8F">
              <w:rPr>
                <w:rFonts w:cs="Times New Roman"/>
              </w:rPr>
              <w:t>4. Владельцы РЭС</w:t>
            </w:r>
          </w:p>
          <w:p w14:paraId="1EAAF189" w14:textId="77777777" w:rsidR="0021079F" w:rsidRPr="00D93B8F" w:rsidRDefault="0021079F" w:rsidP="00A12F2C">
            <w:pPr>
              <w:spacing w:line="276" w:lineRule="auto"/>
              <w:contextualSpacing/>
              <w:rPr>
                <w:rFonts w:cs="Times New Roman"/>
              </w:rPr>
            </w:pPr>
            <w:r w:rsidRPr="00D93B8F">
              <w:rPr>
                <w:rFonts w:cs="Times New Roman"/>
              </w:rPr>
              <w:t>5. Владельцы ВЧУ</w:t>
            </w:r>
          </w:p>
          <w:p w14:paraId="1F00E1F3" w14:textId="77777777" w:rsidR="0021079F" w:rsidRPr="00D93B8F" w:rsidRDefault="0021079F" w:rsidP="00A12F2C">
            <w:pPr>
              <w:spacing w:line="276" w:lineRule="auto"/>
              <w:contextualSpacing/>
              <w:rPr>
                <w:rFonts w:cs="Times New Roman"/>
              </w:rPr>
            </w:pPr>
            <w:r w:rsidRPr="00D93B8F">
              <w:rPr>
                <w:rFonts w:cs="Times New Roman"/>
              </w:rPr>
              <w:t>6. Владельцы ФМ</w:t>
            </w:r>
          </w:p>
          <w:p w14:paraId="7FE8DE32" w14:textId="77777777" w:rsidR="0021079F" w:rsidRPr="00D93B8F" w:rsidRDefault="0021079F" w:rsidP="00A12F2C">
            <w:pPr>
              <w:spacing w:line="276" w:lineRule="auto"/>
              <w:contextualSpacing/>
              <w:rPr>
                <w:rFonts w:cs="Times New Roman"/>
              </w:rPr>
            </w:pPr>
            <w:r w:rsidRPr="00D93B8F">
              <w:rPr>
                <w:rFonts w:cs="Times New Roman"/>
              </w:rPr>
              <w:t>7. Операторы ИС</w:t>
            </w:r>
          </w:p>
          <w:p w14:paraId="23A129D7" w14:textId="77777777" w:rsidR="0021079F" w:rsidRPr="00D93B8F" w:rsidRDefault="0021079F" w:rsidP="00A12F2C">
            <w:pPr>
              <w:spacing w:line="276" w:lineRule="auto"/>
              <w:contextualSpacing/>
              <w:rPr>
                <w:rFonts w:cs="Times New Roman"/>
              </w:rPr>
            </w:pPr>
            <w:r w:rsidRPr="00D93B8F">
              <w:rPr>
                <w:rFonts w:cs="Times New Roman"/>
              </w:rPr>
              <w:t>8. Операторы ПД</w:t>
            </w:r>
          </w:p>
        </w:tc>
        <w:tc>
          <w:tcPr>
            <w:tcW w:w="0" w:type="auto"/>
          </w:tcPr>
          <w:p w14:paraId="78CED26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45506A7D" w14:textId="77777777" w:rsidTr="004809AF">
        <w:trPr>
          <w:trHeight w:val="623"/>
        </w:trPr>
        <w:tc>
          <w:tcPr>
            <w:tcW w:w="0" w:type="auto"/>
          </w:tcPr>
          <w:p w14:paraId="3EF94063" w14:textId="77777777" w:rsidR="0021079F" w:rsidRPr="00D93B8F" w:rsidRDefault="0021079F" w:rsidP="00A12F2C">
            <w:pPr>
              <w:spacing w:line="276" w:lineRule="auto"/>
              <w:contextualSpacing/>
              <w:rPr>
                <w:rFonts w:cs="Times New Roman"/>
              </w:rPr>
            </w:pPr>
            <w:r w:rsidRPr="00D93B8F">
              <w:rPr>
                <w:rFonts w:cs="Times New Roman"/>
              </w:rPr>
              <w:lastRenderedPageBreak/>
              <w:t>12.3.4.1</w:t>
            </w:r>
          </w:p>
        </w:tc>
        <w:tc>
          <w:tcPr>
            <w:tcW w:w="0" w:type="auto"/>
          </w:tcPr>
          <w:p w14:paraId="7B27FB1D"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47D98FFB"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0075612F" w14:textId="77777777" w:rsidR="0021079F" w:rsidRPr="00D93B8F" w:rsidRDefault="0021079F" w:rsidP="00A12F2C">
            <w:pPr>
              <w:spacing w:line="276" w:lineRule="auto"/>
              <w:contextualSpacing/>
              <w:rPr>
                <w:rFonts w:cs="Times New Roman"/>
              </w:rPr>
            </w:pPr>
            <w:r w:rsidRPr="00D93B8F">
              <w:rPr>
                <w:rFonts w:cs="Times New Roman"/>
              </w:rPr>
              <w:t>Список владельцев, у которых есть тот или иной тип ресурсов</w:t>
            </w:r>
          </w:p>
        </w:tc>
        <w:tc>
          <w:tcPr>
            <w:tcW w:w="0" w:type="auto"/>
          </w:tcPr>
          <w:p w14:paraId="321E091D"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A9C4883" w14:textId="77777777" w:rsidTr="004809AF">
        <w:tc>
          <w:tcPr>
            <w:tcW w:w="0" w:type="auto"/>
          </w:tcPr>
          <w:p w14:paraId="3912114B" w14:textId="77777777" w:rsidR="0021079F" w:rsidRPr="00D93B8F" w:rsidRDefault="0021079F" w:rsidP="00A12F2C">
            <w:pPr>
              <w:spacing w:line="276" w:lineRule="auto"/>
              <w:contextualSpacing/>
              <w:rPr>
                <w:rFonts w:cs="Times New Roman"/>
              </w:rPr>
            </w:pPr>
            <w:r w:rsidRPr="00D93B8F">
              <w:rPr>
                <w:rFonts w:cs="Times New Roman"/>
              </w:rPr>
              <w:t>13</w:t>
            </w:r>
          </w:p>
        </w:tc>
        <w:tc>
          <w:tcPr>
            <w:tcW w:w="0" w:type="auto"/>
          </w:tcPr>
          <w:p w14:paraId="052E3E2B" w14:textId="77777777" w:rsidR="0021079F" w:rsidRPr="00D93B8F" w:rsidRDefault="0021079F" w:rsidP="00A12F2C">
            <w:pPr>
              <w:spacing w:line="276" w:lineRule="auto"/>
              <w:contextualSpacing/>
              <w:rPr>
                <w:rFonts w:cs="Times New Roman"/>
              </w:rPr>
            </w:pPr>
            <w:r w:rsidRPr="00D93B8F">
              <w:rPr>
                <w:rFonts w:cs="Times New Roman"/>
              </w:rPr>
              <w:t>Подсистема "Лицензии (связь)"</w:t>
            </w:r>
          </w:p>
        </w:tc>
        <w:tc>
          <w:tcPr>
            <w:tcW w:w="0" w:type="auto"/>
          </w:tcPr>
          <w:p w14:paraId="5A13BBE1" w14:textId="77777777" w:rsidR="0021079F" w:rsidRPr="00D93B8F" w:rsidRDefault="0021079F" w:rsidP="00A12F2C">
            <w:pPr>
              <w:spacing w:line="276" w:lineRule="auto"/>
              <w:contextualSpacing/>
              <w:rPr>
                <w:rFonts w:cs="Times New Roman"/>
              </w:rPr>
            </w:pPr>
          </w:p>
        </w:tc>
        <w:tc>
          <w:tcPr>
            <w:tcW w:w="0" w:type="auto"/>
          </w:tcPr>
          <w:p w14:paraId="421B92C9" w14:textId="77777777" w:rsidR="0021079F" w:rsidRPr="00D93B8F" w:rsidRDefault="0021079F" w:rsidP="00A12F2C">
            <w:pPr>
              <w:spacing w:line="276" w:lineRule="auto"/>
              <w:contextualSpacing/>
              <w:rPr>
                <w:rFonts w:cs="Times New Roman"/>
              </w:rPr>
            </w:pPr>
          </w:p>
        </w:tc>
        <w:tc>
          <w:tcPr>
            <w:tcW w:w="0" w:type="auto"/>
          </w:tcPr>
          <w:p w14:paraId="36DB0003" w14:textId="77777777" w:rsidR="0021079F" w:rsidRPr="00D93B8F" w:rsidRDefault="0021079F" w:rsidP="00A12F2C">
            <w:pPr>
              <w:spacing w:line="276" w:lineRule="auto"/>
              <w:contextualSpacing/>
              <w:rPr>
                <w:rFonts w:cs="Times New Roman"/>
              </w:rPr>
            </w:pPr>
          </w:p>
        </w:tc>
      </w:tr>
      <w:tr w:rsidR="00D32FE9" w:rsidRPr="00D93B8F" w14:paraId="3CE31478" w14:textId="77777777" w:rsidTr="004809AF">
        <w:tc>
          <w:tcPr>
            <w:tcW w:w="0" w:type="auto"/>
          </w:tcPr>
          <w:p w14:paraId="28967FC4" w14:textId="77777777" w:rsidR="0021079F" w:rsidRPr="00D93B8F" w:rsidRDefault="0021079F" w:rsidP="00A12F2C">
            <w:pPr>
              <w:spacing w:line="276" w:lineRule="auto"/>
              <w:contextualSpacing/>
              <w:rPr>
                <w:rFonts w:cs="Times New Roman"/>
              </w:rPr>
            </w:pPr>
            <w:r w:rsidRPr="00D93B8F">
              <w:rPr>
                <w:rFonts w:cs="Times New Roman"/>
              </w:rPr>
              <w:t>13.1</w:t>
            </w:r>
          </w:p>
        </w:tc>
        <w:tc>
          <w:tcPr>
            <w:tcW w:w="0" w:type="auto"/>
          </w:tcPr>
          <w:p w14:paraId="30B04231" w14:textId="77777777" w:rsidR="0021079F" w:rsidRPr="00D93B8F" w:rsidRDefault="0021079F" w:rsidP="00A12F2C">
            <w:pPr>
              <w:spacing w:line="276" w:lineRule="auto"/>
              <w:contextualSpacing/>
              <w:rPr>
                <w:rFonts w:cs="Times New Roman"/>
              </w:rPr>
            </w:pPr>
            <w:r w:rsidRPr="00D93B8F">
              <w:rPr>
                <w:rFonts w:cs="Times New Roman"/>
              </w:rPr>
              <w:t>Квартальный отчет в МКС (выданные лицензии)</w:t>
            </w:r>
          </w:p>
        </w:tc>
        <w:tc>
          <w:tcPr>
            <w:tcW w:w="0" w:type="auto"/>
          </w:tcPr>
          <w:p w14:paraId="74E83048" w14:textId="77777777" w:rsidR="0021079F" w:rsidRPr="00D93B8F" w:rsidRDefault="0021079F" w:rsidP="00A12F2C">
            <w:pPr>
              <w:spacing w:line="276" w:lineRule="auto"/>
              <w:contextualSpacing/>
              <w:rPr>
                <w:rFonts w:cs="Times New Roman"/>
              </w:rPr>
            </w:pPr>
            <w:r w:rsidRPr="00D93B8F">
              <w:rPr>
                <w:rFonts w:cs="Times New Roman"/>
              </w:rPr>
              <w:t xml:space="preserve">Квартал  </w:t>
            </w:r>
            <w:r w:rsidRPr="00D93B8F">
              <w:rPr>
                <w:rFonts w:cs="Times New Roman"/>
                <w:i/>
              </w:rPr>
              <w:t>(обязательный, выбор из списка</w:t>
            </w:r>
            <w:r w:rsidRPr="00D93B8F">
              <w:rPr>
                <w:rFonts w:cs="Times New Roman"/>
              </w:rPr>
              <w:t>) - позволяет выбрать период (квартал), за который были выданы лицензии</w:t>
            </w:r>
          </w:p>
        </w:tc>
        <w:tc>
          <w:tcPr>
            <w:tcW w:w="0" w:type="auto"/>
          </w:tcPr>
          <w:p w14:paraId="0A913C3C" w14:textId="77777777" w:rsidR="0021079F" w:rsidRPr="00D93B8F" w:rsidRDefault="0021079F" w:rsidP="00A12F2C">
            <w:pPr>
              <w:spacing w:line="276" w:lineRule="auto"/>
              <w:contextualSpacing/>
              <w:rPr>
                <w:rFonts w:cs="Times New Roman"/>
              </w:rPr>
            </w:pPr>
            <w:r w:rsidRPr="00D93B8F">
              <w:rPr>
                <w:rFonts w:cs="Times New Roman"/>
              </w:rPr>
              <w:t>Списки выданных лицензий юридических лиц с разделением по шифрам (шифры Э, ТВРВ, ПС)</w:t>
            </w:r>
          </w:p>
        </w:tc>
        <w:tc>
          <w:tcPr>
            <w:tcW w:w="0" w:type="auto"/>
          </w:tcPr>
          <w:p w14:paraId="00C089DD"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 каждого списка по отдельности.</w:t>
            </w:r>
          </w:p>
          <w:p w14:paraId="7575A25F" w14:textId="77777777" w:rsidR="0021079F" w:rsidRPr="00D93B8F" w:rsidRDefault="0021079F" w:rsidP="00A12F2C">
            <w:pPr>
              <w:spacing w:line="276" w:lineRule="auto"/>
              <w:contextualSpacing/>
              <w:rPr>
                <w:rFonts w:cs="Times New Roman"/>
              </w:rPr>
            </w:pPr>
            <w:r w:rsidRPr="00D93B8F">
              <w:rPr>
                <w:rFonts w:cs="Times New Roman"/>
              </w:rPr>
              <w:t>2. Списки лицензий для разных шифров располагаются на соответствующих вкладках</w:t>
            </w:r>
          </w:p>
        </w:tc>
      </w:tr>
      <w:tr w:rsidR="00D32FE9" w:rsidRPr="00D93B8F" w14:paraId="319C8E63" w14:textId="77777777" w:rsidTr="004809AF">
        <w:tc>
          <w:tcPr>
            <w:tcW w:w="0" w:type="auto"/>
          </w:tcPr>
          <w:p w14:paraId="6E950BA5" w14:textId="77777777" w:rsidR="0021079F" w:rsidRPr="00D93B8F" w:rsidRDefault="0021079F" w:rsidP="00A12F2C">
            <w:pPr>
              <w:spacing w:line="276" w:lineRule="auto"/>
              <w:contextualSpacing/>
              <w:rPr>
                <w:rFonts w:cs="Times New Roman"/>
              </w:rPr>
            </w:pPr>
            <w:r w:rsidRPr="00D93B8F">
              <w:rPr>
                <w:rFonts w:cs="Times New Roman"/>
              </w:rPr>
              <w:t>13.2</w:t>
            </w:r>
          </w:p>
        </w:tc>
        <w:tc>
          <w:tcPr>
            <w:tcW w:w="0" w:type="auto"/>
          </w:tcPr>
          <w:p w14:paraId="66ECA0CA" w14:textId="77777777" w:rsidR="0021079F" w:rsidRPr="00D93B8F" w:rsidRDefault="0021079F" w:rsidP="00A12F2C">
            <w:pPr>
              <w:spacing w:line="276" w:lineRule="auto"/>
              <w:contextualSpacing/>
              <w:rPr>
                <w:rFonts w:cs="Times New Roman"/>
              </w:rPr>
            </w:pPr>
            <w:r w:rsidRPr="00D93B8F">
              <w:rPr>
                <w:rFonts w:cs="Times New Roman"/>
              </w:rPr>
              <w:t>Квартальный отчет в МКС (аннулированные лицензии)</w:t>
            </w:r>
          </w:p>
        </w:tc>
        <w:tc>
          <w:tcPr>
            <w:tcW w:w="0" w:type="auto"/>
          </w:tcPr>
          <w:p w14:paraId="1EE15C4C" w14:textId="77777777" w:rsidR="0021079F" w:rsidRPr="00D93B8F" w:rsidRDefault="0021079F" w:rsidP="00A12F2C">
            <w:pPr>
              <w:spacing w:line="276" w:lineRule="auto"/>
              <w:contextualSpacing/>
              <w:rPr>
                <w:rFonts w:cs="Times New Roman"/>
              </w:rPr>
            </w:pPr>
            <w:r w:rsidRPr="00D93B8F">
              <w:rPr>
                <w:rFonts w:cs="Times New Roman"/>
              </w:rPr>
              <w:t xml:space="preserve">Квартал  </w:t>
            </w:r>
            <w:r w:rsidRPr="00D93B8F">
              <w:rPr>
                <w:rFonts w:cs="Times New Roman"/>
                <w:i/>
              </w:rPr>
              <w:t>(обязательный, выбор из списка</w:t>
            </w:r>
            <w:r w:rsidRPr="00D93B8F">
              <w:rPr>
                <w:rFonts w:cs="Times New Roman"/>
              </w:rPr>
              <w:t>) - позволяет выбрать период (квартал), за который были аннулированы лицензии</w:t>
            </w:r>
          </w:p>
        </w:tc>
        <w:tc>
          <w:tcPr>
            <w:tcW w:w="0" w:type="auto"/>
          </w:tcPr>
          <w:p w14:paraId="469E8D33" w14:textId="77777777" w:rsidR="0021079F" w:rsidRPr="00D93B8F" w:rsidRDefault="0021079F" w:rsidP="00A12F2C">
            <w:pPr>
              <w:spacing w:line="276" w:lineRule="auto"/>
              <w:contextualSpacing/>
              <w:rPr>
                <w:rFonts w:cs="Times New Roman"/>
              </w:rPr>
            </w:pPr>
            <w:r w:rsidRPr="00D93B8F">
              <w:rPr>
                <w:rFonts w:cs="Times New Roman"/>
              </w:rPr>
              <w:t>Список аннулированных лицензий юридических лиц</w:t>
            </w:r>
          </w:p>
        </w:tc>
        <w:tc>
          <w:tcPr>
            <w:tcW w:w="0" w:type="auto"/>
          </w:tcPr>
          <w:p w14:paraId="4B9BC33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30B67AA8" w14:textId="77777777" w:rsidTr="004809AF">
        <w:tc>
          <w:tcPr>
            <w:tcW w:w="0" w:type="auto"/>
          </w:tcPr>
          <w:p w14:paraId="5E0F4667" w14:textId="77777777" w:rsidR="0021079F" w:rsidRPr="00D93B8F" w:rsidRDefault="0021079F" w:rsidP="00A12F2C">
            <w:pPr>
              <w:spacing w:line="276" w:lineRule="auto"/>
              <w:contextualSpacing/>
              <w:rPr>
                <w:rFonts w:cs="Times New Roman"/>
              </w:rPr>
            </w:pPr>
            <w:r w:rsidRPr="00D93B8F">
              <w:rPr>
                <w:rFonts w:cs="Times New Roman"/>
              </w:rPr>
              <w:t>13.3</w:t>
            </w:r>
          </w:p>
        </w:tc>
        <w:tc>
          <w:tcPr>
            <w:tcW w:w="0" w:type="auto"/>
          </w:tcPr>
          <w:p w14:paraId="0B0CC07A" w14:textId="77777777" w:rsidR="0021079F" w:rsidRPr="00D93B8F" w:rsidRDefault="0021079F" w:rsidP="00A12F2C">
            <w:pPr>
              <w:spacing w:line="276" w:lineRule="auto"/>
              <w:contextualSpacing/>
              <w:rPr>
                <w:rFonts w:cs="Times New Roman"/>
              </w:rPr>
            </w:pPr>
            <w:r w:rsidRPr="00D93B8F">
              <w:rPr>
                <w:rFonts w:cs="Times New Roman"/>
              </w:rPr>
              <w:t>Фиксированный статистический отчет ФСН 1-л</w:t>
            </w:r>
          </w:p>
        </w:tc>
        <w:tc>
          <w:tcPr>
            <w:tcW w:w="0" w:type="auto"/>
          </w:tcPr>
          <w:p w14:paraId="0340C0BF" w14:textId="77777777" w:rsidR="0021079F" w:rsidRPr="00D93B8F" w:rsidRDefault="0021079F" w:rsidP="00A12F2C">
            <w:pPr>
              <w:spacing w:line="276" w:lineRule="auto"/>
              <w:contextualSpacing/>
              <w:rPr>
                <w:rFonts w:cs="Times New Roman"/>
              </w:rPr>
            </w:pPr>
            <w:r w:rsidRPr="00D93B8F">
              <w:rPr>
                <w:rFonts w:cs="Times New Roman"/>
              </w:rPr>
              <w:t xml:space="preserve">1. Тип периода </w:t>
            </w:r>
            <w:r w:rsidRPr="00D93B8F">
              <w:rPr>
                <w:rFonts w:cs="Times New Roman"/>
                <w:i/>
              </w:rPr>
              <w:t xml:space="preserve">(обязательный, выбор из списка) </w:t>
            </w:r>
            <w:r w:rsidRPr="00D93B8F">
              <w:rPr>
                <w:rFonts w:cs="Times New Roman"/>
              </w:rPr>
              <w:t xml:space="preserve">– позволяет выбрать тип периода, за который строится отчет (год или </w:t>
            </w:r>
            <w:r w:rsidRPr="00D93B8F">
              <w:rPr>
                <w:rFonts w:cs="Times New Roman"/>
              </w:rPr>
              <w:lastRenderedPageBreak/>
              <w:t>квартал).</w:t>
            </w:r>
          </w:p>
          <w:p w14:paraId="662F0A3E" w14:textId="77777777" w:rsidR="0021079F" w:rsidRPr="00D93B8F" w:rsidRDefault="0021079F" w:rsidP="00A12F2C">
            <w:pPr>
              <w:spacing w:line="276" w:lineRule="auto"/>
              <w:contextualSpacing/>
              <w:rPr>
                <w:rFonts w:cs="Times New Roman"/>
              </w:rPr>
            </w:pPr>
            <w:r w:rsidRPr="00D93B8F">
              <w:rPr>
                <w:rFonts w:cs="Times New Roman"/>
              </w:rPr>
              <w:t>2. Текущий период. В зависимости от выбранного типа периода возможны два варианта:</w:t>
            </w:r>
          </w:p>
          <w:p w14:paraId="35A8E8D5" w14:textId="77777777" w:rsidR="0021079F" w:rsidRPr="00D93B8F" w:rsidRDefault="0021079F" w:rsidP="00A12F2C">
            <w:pPr>
              <w:spacing w:line="276" w:lineRule="auto"/>
              <w:contextualSpacing/>
              <w:rPr>
                <w:rFonts w:cs="Times New Roman"/>
              </w:rPr>
            </w:pPr>
            <w:r w:rsidRPr="00D93B8F">
              <w:rPr>
                <w:rFonts w:cs="Times New Roman"/>
              </w:rPr>
              <w:t xml:space="preserve">2.1. Год </w:t>
            </w:r>
            <w:r w:rsidRPr="00D93B8F">
              <w:rPr>
                <w:rFonts w:cs="Times New Roman"/>
                <w:i/>
              </w:rPr>
              <w:t xml:space="preserve">(обязательный, выбор из списка). </w:t>
            </w:r>
            <w:r w:rsidRPr="00D93B8F">
              <w:rPr>
                <w:rFonts w:cs="Times New Roman"/>
              </w:rPr>
              <w:t>Выпадающий список будет содержать годы, можно выбрать одно значение.</w:t>
            </w:r>
          </w:p>
          <w:p w14:paraId="2BF90AF9" w14:textId="77777777" w:rsidR="0021079F" w:rsidRPr="00D93B8F" w:rsidRDefault="0021079F" w:rsidP="00A12F2C">
            <w:pPr>
              <w:spacing w:line="276" w:lineRule="auto"/>
              <w:contextualSpacing/>
              <w:rPr>
                <w:rFonts w:cs="Times New Roman"/>
              </w:rPr>
            </w:pPr>
            <w:r w:rsidRPr="00D93B8F">
              <w:rPr>
                <w:rFonts w:cs="Times New Roman"/>
              </w:rPr>
              <w:t xml:space="preserve">2.2. Квартал </w:t>
            </w:r>
            <w:r w:rsidRPr="00D93B8F">
              <w:rPr>
                <w:rFonts w:cs="Times New Roman"/>
                <w:i/>
              </w:rPr>
              <w:t xml:space="preserve">(необязательный, множественный выбор из выпадающего списка). </w:t>
            </w:r>
            <w:r w:rsidRPr="00D93B8F">
              <w:rPr>
                <w:rFonts w:cs="Times New Roman"/>
              </w:rPr>
              <w:t xml:space="preserve">Выпадающий список будет содержать кварталы и соответствующие им поля-галочки (чекбоксы). Установив требуемое количество галочек, можно выбрать один или несколько кварталов. Также можно снять все галочки, в этом случае по умолчанию отчет будет построен для текущего </w:t>
            </w:r>
            <w:r w:rsidRPr="00D93B8F">
              <w:rPr>
                <w:rFonts w:cs="Times New Roman"/>
              </w:rPr>
              <w:lastRenderedPageBreak/>
              <w:t>квартала.</w:t>
            </w:r>
          </w:p>
        </w:tc>
        <w:tc>
          <w:tcPr>
            <w:tcW w:w="0" w:type="auto"/>
          </w:tcPr>
          <w:p w14:paraId="0C26B2E6" w14:textId="77777777" w:rsidR="0021079F" w:rsidRPr="00D93B8F" w:rsidRDefault="0021079F" w:rsidP="00A12F2C">
            <w:pPr>
              <w:spacing w:line="276" w:lineRule="auto"/>
              <w:contextualSpacing/>
              <w:rPr>
                <w:rFonts w:cs="Times New Roman"/>
              </w:rPr>
            </w:pPr>
            <w:r w:rsidRPr="00D93B8F">
              <w:rPr>
                <w:rFonts w:cs="Times New Roman"/>
              </w:rPr>
              <w:lastRenderedPageBreak/>
              <w:t>1. Количество лицензий.</w:t>
            </w:r>
          </w:p>
          <w:p w14:paraId="43A9DD1F" w14:textId="77777777" w:rsidR="0021079F" w:rsidRPr="00D93B8F" w:rsidRDefault="0021079F" w:rsidP="00A12F2C">
            <w:pPr>
              <w:spacing w:line="276" w:lineRule="auto"/>
              <w:contextualSpacing/>
              <w:rPr>
                <w:rFonts w:cs="Times New Roman"/>
              </w:rPr>
            </w:pPr>
            <w:r w:rsidRPr="00D93B8F">
              <w:rPr>
                <w:rFonts w:cs="Times New Roman"/>
              </w:rPr>
              <w:t>2. Количество документов.</w:t>
            </w:r>
          </w:p>
        </w:tc>
        <w:tc>
          <w:tcPr>
            <w:tcW w:w="0" w:type="auto"/>
          </w:tcPr>
          <w:p w14:paraId="6694D79C"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7206458" w14:textId="77777777" w:rsidR="0021079F" w:rsidRPr="00D93B8F" w:rsidRDefault="0021079F" w:rsidP="00A12F2C">
            <w:pPr>
              <w:spacing w:line="276" w:lineRule="auto"/>
              <w:contextualSpacing/>
              <w:rPr>
                <w:rFonts w:cs="Times New Roman"/>
              </w:rPr>
            </w:pPr>
            <w:r w:rsidRPr="00D93B8F">
              <w:rPr>
                <w:rFonts w:cs="Times New Roman"/>
              </w:rPr>
              <w:t xml:space="preserve">2. Показатели вычисляются в разрезе по видам просьб, типам просьб, видам </w:t>
            </w:r>
            <w:r w:rsidRPr="00D93B8F">
              <w:rPr>
                <w:rFonts w:cs="Times New Roman"/>
              </w:rPr>
              <w:lastRenderedPageBreak/>
              <w:t>решения по просьбе и основаниям.</w:t>
            </w:r>
          </w:p>
        </w:tc>
      </w:tr>
      <w:tr w:rsidR="00D32FE9" w:rsidRPr="00D93B8F" w14:paraId="26908DC9" w14:textId="77777777" w:rsidTr="004809AF">
        <w:tc>
          <w:tcPr>
            <w:tcW w:w="0" w:type="auto"/>
          </w:tcPr>
          <w:p w14:paraId="638C4E14" w14:textId="77777777" w:rsidR="0021079F" w:rsidRPr="00D93B8F" w:rsidRDefault="0021079F" w:rsidP="00A12F2C">
            <w:pPr>
              <w:spacing w:line="276" w:lineRule="auto"/>
              <w:contextualSpacing/>
              <w:rPr>
                <w:rFonts w:cs="Times New Roman"/>
              </w:rPr>
            </w:pPr>
            <w:r w:rsidRPr="00D93B8F">
              <w:rPr>
                <w:rFonts w:cs="Times New Roman"/>
              </w:rPr>
              <w:lastRenderedPageBreak/>
              <w:t>13.4</w:t>
            </w:r>
          </w:p>
        </w:tc>
        <w:tc>
          <w:tcPr>
            <w:tcW w:w="0" w:type="auto"/>
          </w:tcPr>
          <w:p w14:paraId="189C474F" w14:textId="77777777" w:rsidR="0021079F" w:rsidRPr="00D93B8F" w:rsidRDefault="0021079F" w:rsidP="00A12F2C">
            <w:pPr>
              <w:spacing w:line="276" w:lineRule="auto"/>
              <w:contextualSpacing/>
              <w:rPr>
                <w:rFonts w:cs="Times New Roman"/>
              </w:rPr>
            </w:pPr>
            <w:r w:rsidRPr="00D93B8F">
              <w:rPr>
                <w:rFonts w:cs="Times New Roman"/>
              </w:rPr>
              <w:t>Динамический отчет по лицензиям для оператора (операторов)</w:t>
            </w:r>
          </w:p>
        </w:tc>
        <w:tc>
          <w:tcPr>
            <w:tcW w:w="0" w:type="auto"/>
          </w:tcPr>
          <w:p w14:paraId="3E6866B5" w14:textId="77777777" w:rsidR="0021079F" w:rsidRPr="00D93B8F" w:rsidRDefault="0021079F" w:rsidP="00A12F2C">
            <w:pPr>
              <w:spacing w:line="276" w:lineRule="auto"/>
              <w:contextualSpacing/>
              <w:rPr>
                <w:rFonts w:cs="Times New Roman"/>
              </w:rPr>
            </w:pPr>
            <w:r w:rsidRPr="00D93B8F">
              <w:rPr>
                <w:rFonts w:cs="Times New Roman"/>
              </w:rPr>
              <w:t>1. ИНН оператора (</w:t>
            </w:r>
            <w:r w:rsidRPr="00D93B8F">
              <w:rPr>
                <w:rFonts w:cs="Times New Roman"/>
                <w:i/>
              </w:rPr>
              <w:t>обязательный, строка, возможно указание нескольких значений</w:t>
            </w:r>
            <w:r w:rsidRPr="00D93B8F">
              <w:rPr>
                <w:rFonts w:cs="Times New Roman"/>
              </w:rPr>
              <w:t>).</w:t>
            </w:r>
          </w:p>
          <w:p w14:paraId="463912C2" w14:textId="77777777" w:rsidR="0021079F" w:rsidRPr="00D93B8F" w:rsidRDefault="0021079F" w:rsidP="00A12F2C">
            <w:pPr>
              <w:spacing w:line="276" w:lineRule="auto"/>
              <w:contextualSpacing/>
              <w:rPr>
                <w:rFonts w:cs="Times New Roman"/>
              </w:rPr>
            </w:pPr>
            <w:r w:rsidRPr="00D93B8F">
              <w:rPr>
                <w:rFonts w:cs="Times New Roman"/>
              </w:rPr>
              <w:t>2. ОШВУ (</w:t>
            </w:r>
            <w:r w:rsidRPr="00D93B8F">
              <w:rPr>
                <w:rFonts w:cs="Times New Roman"/>
                <w:i/>
              </w:rPr>
              <w:t>необязательный, множественный выбор из выпадающего списка</w:t>
            </w:r>
            <w:r w:rsidRPr="00D93B8F">
              <w:rPr>
                <w:rFonts w:cs="Times New Roman"/>
              </w:rPr>
              <w:t>).</w:t>
            </w:r>
          </w:p>
          <w:p w14:paraId="169170A0" w14:textId="77777777" w:rsidR="0021079F" w:rsidRPr="00D93B8F" w:rsidRDefault="0021079F" w:rsidP="00A12F2C">
            <w:pPr>
              <w:spacing w:line="276" w:lineRule="auto"/>
              <w:contextualSpacing/>
              <w:rPr>
                <w:rFonts w:cs="Times New Roman"/>
              </w:rPr>
            </w:pPr>
            <w:r w:rsidRPr="00D93B8F">
              <w:rPr>
                <w:rFonts w:cs="Times New Roman"/>
              </w:rPr>
              <w:t>3. ПШВУ (</w:t>
            </w:r>
            <w:r w:rsidRPr="00D93B8F">
              <w:rPr>
                <w:rFonts w:cs="Times New Roman"/>
                <w:i/>
              </w:rPr>
              <w:t>необязательный, множественный выбор из выпадающего списка</w:t>
            </w:r>
            <w:r w:rsidRPr="00D93B8F">
              <w:rPr>
                <w:rFonts w:cs="Times New Roman"/>
              </w:rPr>
              <w:t>).</w:t>
            </w:r>
          </w:p>
          <w:p w14:paraId="649A5CED"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субъекта РФ </w:t>
            </w:r>
            <w:r w:rsidRPr="00D93B8F">
              <w:rPr>
                <w:rFonts w:cs="Times New Roman"/>
                <w:i/>
              </w:rPr>
              <w:t>(необязательный, множественный выбор из выпадающего списка).</w:t>
            </w:r>
          </w:p>
        </w:tc>
        <w:tc>
          <w:tcPr>
            <w:tcW w:w="0" w:type="auto"/>
          </w:tcPr>
          <w:p w14:paraId="10EBCFC9" w14:textId="77777777" w:rsidR="0021079F" w:rsidRPr="00D93B8F" w:rsidRDefault="0021079F" w:rsidP="00A12F2C">
            <w:pPr>
              <w:spacing w:line="276" w:lineRule="auto"/>
              <w:contextualSpacing/>
              <w:rPr>
                <w:rFonts w:cs="Times New Roman"/>
              </w:rPr>
            </w:pPr>
            <w:r w:rsidRPr="00D93B8F">
              <w:rPr>
                <w:rFonts w:cs="Times New Roman"/>
              </w:rPr>
              <w:t>Список лицензий, соответствующих выбранным параметрам</w:t>
            </w:r>
          </w:p>
        </w:tc>
        <w:tc>
          <w:tcPr>
            <w:tcW w:w="0" w:type="auto"/>
          </w:tcPr>
          <w:p w14:paraId="418F03C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FEFF128" w14:textId="77777777" w:rsidTr="004809AF">
        <w:tc>
          <w:tcPr>
            <w:tcW w:w="0" w:type="auto"/>
          </w:tcPr>
          <w:p w14:paraId="129C1D1B" w14:textId="77777777" w:rsidR="0021079F" w:rsidRPr="00D93B8F" w:rsidRDefault="0021079F" w:rsidP="00A12F2C">
            <w:pPr>
              <w:spacing w:line="276" w:lineRule="auto"/>
              <w:contextualSpacing/>
              <w:rPr>
                <w:rFonts w:cs="Times New Roman"/>
              </w:rPr>
            </w:pPr>
            <w:r w:rsidRPr="00D93B8F">
              <w:rPr>
                <w:rFonts w:cs="Times New Roman"/>
              </w:rPr>
              <w:t>13.5</w:t>
            </w:r>
          </w:p>
        </w:tc>
        <w:tc>
          <w:tcPr>
            <w:tcW w:w="0" w:type="auto"/>
          </w:tcPr>
          <w:p w14:paraId="0A155A6C" w14:textId="77777777" w:rsidR="0021079F" w:rsidRPr="00D93B8F" w:rsidRDefault="0021079F" w:rsidP="00A12F2C">
            <w:pPr>
              <w:spacing w:line="276" w:lineRule="auto"/>
              <w:contextualSpacing/>
              <w:rPr>
                <w:rFonts w:cs="Times New Roman"/>
              </w:rPr>
            </w:pPr>
            <w:r w:rsidRPr="00D93B8F">
              <w:rPr>
                <w:rFonts w:cs="Times New Roman"/>
              </w:rPr>
              <w:t>Динамический отчет по заявкам для оператора (операторов)</w:t>
            </w:r>
          </w:p>
        </w:tc>
        <w:tc>
          <w:tcPr>
            <w:tcW w:w="0" w:type="auto"/>
          </w:tcPr>
          <w:p w14:paraId="703A8AE4" w14:textId="77777777" w:rsidR="0021079F" w:rsidRPr="00D93B8F" w:rsidRDefault="0021079F" w:rsidP="00A12F2C">
            <w:pPr>
              <w:spacing w:line="276" w:lineRule="auto"/>
              <w:contextualSpacing/>
              <w:rPr>
                <w:rFonts w:cs="Times New Roman"/>
              </w:rPr>
            </w:pPr>
            <w:r w:rsidRPr="00D93B8F">
              <w:rPr>
                <w:rFonts w:cs="Times New Roman"/>
              </w:rPr>
              <w:t>1. ИНН оператора (</w:t>
            </w:r>
            <w:r w:rsidRPr="00D93B8F">
              <w:rPr>
                <w:rFonts w:cs="Times New Roman"/>
                <w:i/>
              </w:rPr>
              <w:t>обязательный, строка, возможно указание нескольких значений</w:t>
            </w:r>
            <w:r w:rsidRPr="00D93B8F">
              <w:rPr>
                <w:rFonts w:cs="Times New Roman"/>
              </w:rPr>
              <w:t>).</w:t>
            </w:r>
          </w:p>
          <w:p w14:paraId="10EF4CBC" w14:textId="77777777" w:rsidR="0021079F" w:rsidRPr="00D93B8F" w:rsidRDefault="0021079F" w:rsidP="00A12F2C">
            <w:pPr>
              <w:spacing w:line="276" w:lineRule="auto"/>
              <w:contextualSpacing/>
              <w:rPr>
                <w:rFonts w:cs="Times New Roman"/>
              </w:rPr>
            </w:pPr>
            <w:r w:rsidRPr="00D93B8F">
              <w:rPr>
                <w:rFonts w:cs="Times New Roman"/>
              </w:rPr>
              <w:t>2. ОШВУ (</w:t>
            </w:r>
            <w:r w:rsidRPr="00D93B8F">
              <w:rPr>
                <w:rFonts w:cs="Times New Roman"/>
                <w:i/>
              </w:rPr>
              <w:t>необязательный, множественный выбор из выпадающего списка</w:t>
            </w:r>
            <w:r w:rsidRPr="00D93B8F">
              <w:rPr>
                <w:rFonts w:cs="Times New Roman"/>
              </w:rPr>
              <w:t>).</w:t>
            </w:r>
          </w:p>
          <w:p w14:paraId="475F7E2C" w14:textId="77777777" w:rsidR="0021079F" w:rsidRPr="00D93B8F" w:rsidRDefault="0021079F" w:rsidP="00A12F2C">
            <w:pPr>
              <w:spacing w:line="276" w:lineRule="auto"/>
              <w:contextualSpacing/>
              <w:rPr>
                <w:rFonts w:cs="Times New Roman"/>
              </w:rPr>
            </w:pPr>
            <w:r w:rsidRPr="00D93B8F">
              <w:rPr>
                <w:rFonts w:cs="Times New Roman"/>
              </w:rPr>
              <w:t>3. ПШВУ (</w:t>
            </w:r>
            <w:r w:rsidRPr="00D93B8F">
              <w:rPr>
                <w:rFonts w:cs="Times New Roman"/>
                <w:i/>
              </w:rPr>
              <w:t xml:space="preserve">необязательный, </w:t>
            </w:r>
            <w:r w:rsidRPr="00D93B8F">
              <w:rPr>
                <w:rFonts w:cs="Times New Roman"/>
                <w:i/>
              </w:rPr>
              <w:lastRenderedPageBreak/>
              <w:t>множественный выбор из выпадающего списка</w:t>
            </w:r>
            <w:r w:rsidRPr="00D93B8F">
              <w:rPr>
                <w:rFonts w:cs="Times New Roman"/>
              </w:rPr>
              <w:t>).</w:t>
            </w:r>
          </w:p>
          <w:p w14:paraId="35782877"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субъекта РФ </w:t>
            </w:r>
            <w:r w:rsidRPr="00D93B8F">
              <w:rPr>
                <w:rFonts w:cs="Times New Roman"/>
                <w:i/>
              </w:rPr>
              <w:t>(необязательный, множественный выбор из выпадающего списка).</w:t>
            </w:r>
          </w:p>
        </w:tc>
        <w:tc>
          <w:tcPr>
            <w:tcW w:w="0" w:type="auto"/>
          </w:tcPr>
          <w:p w14:paraId="5DB525D6"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заявок и/или писем, соответствующих выбранным параметрам</w:t>
            </w:r>
          </w:p>
        </w:tc>
        <w:tc>
          <w:tcPr>
            <w:tcW w:w="0" w:type="auto"/>
          </w:tcPr>
          <w:p w14:paraId="09795CF6"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5FC464B" w14:textId="77777777" w:rsidTr="004809AF">
        <w:tc>
          <w:tcPr>
            <w:tcW w:w="0" w:type="auto"/>
          </w:tcPr>
          <w:p w14:paraId="03035052" w14:textId="77777777" w:rsidR="0021079F" w:rsidRPr="00D93B8F" w:rsidRDefault="0021079F" w:rsidP="00A12F2C">
            <w:pPr>
              <w:spacing w:line="276" w:lineRule="auto"/>
              <w:contextualSpacing/>
              <w:rPr>
                <w:rFonts w:cs="Times New Roman"/>
              </w:rPr>
            </w:pPr>
            <w:r w:rsidRPr="00D93B8F">
              <w:rPr>
                <w:rFonts w:cs="Times New Roman"/>
              </w:rPr>
              <w:lastRenderedPageBreak/>
              <w:t>13.6</w:t>
            </w:r>
          </w:p>
        </w:tc>
        <w:tc>
          <w:tcPr>
            <w:tcW w:w="0" w:type="auto"/>
          </w:tcPr>
          <w:p w14:paraId="312D0386" w14:textId="77777777" w:rsidR="0021079F" w:rsidRPr="00D93B8F" w:rsidRDefault="0021079F" w:rsidP="00A12F2C">
            <w:pPr>
              <w:spacing w:line="276" w:lineRule="auto"/>
              <w:contextualSpacing/>
              <w:rPr>
                <w:rFonts w:cs="Times New Roman"/>
              </w:rPr>
            </w:pPr>
            <w:r w:rsidRPr="00D93B8F">
              <w:rPr>
                <w:rFonts w:cs="Times New Roman"/>
              </w:rPr>
              <w:t>Динамический отчет по лицензиатам (территория и вид деятельности)</w:t>
            </w:r>
          </w:p>
        </w:tc>
        <w:tc>
          <w:tcPr>
            <w:tcW w:w="0" w:type="auto"/>
          </w:tcPr>
          <w:p w14:paraId="26ED0C31" w14:textId="77777777" w:rsidR="0021079F" w:rsidRPr="00D93B8F" w:rsidRDefault="0021079F" w:rsidP="00A12F2C">
            <w:pPr>
              <w:spacing w:line="276" w:lineRule="auto"/>
              <w:contextualSpacing/>
              <w:rPr>
                <w:rFonts w:cs="Times New Roman"/>
              </w:rPr>
            </w:pPr>
            <w:r w:rsidRPr="00D93B8F">
              <w:rPr>
                <w:rFonts w:cs="Times New Roman"/>
              </w:rPr>
              <w:t>1. ОШВУ (</w:t>
            </w:r>
            <w:r w:rsidRPr="00D93B8F">
              <w:rPr>
                <w:rFonts w:cs="Times New Roman"/>
                <w:i/>
              </w:rPr>
              <w:t>необязательный, множественный выбор из выпадающего списка</w:t>
            </w:r>
            <w:r w:rsidRPr="00D93B8F">
              <w:rPr>
                <w:rFonts w:cs="Times New Roman"/>
              </w:rPr>
              <w:t>).</w:t>
            </w:r>
          </w:p>
          <w:p w14:paraId="6EF97C7B" w14:textId="77777777" w:rsidR="0021079F" w:rsidRPr="00D93B8F" w:rsidRDefault="0021079F" w:rsidP="00A12F2C">
            <w:pPr>
              <w:spacing w:line="276" w:lineRule="auto"/>
              <w:contextualSpacing/>
              <w:rPr>
                <w:rFonts w:cs="Times New Roman"/>
              </w:rPr>
            </w:pPr>
            <w:r w:rsidRPr="00D93B8F">
              <w:rPr>
                <w:rFonts w:cs="Times New Roman"/>
              </w:rPr>
              <w:t>2. ПШВУ (</w:t>
            </w:r>
            <w:r w:rsidRPr="00D93B8F">
              <w:rPr>
                <w:rFonts w:cs="Times New Roman"/>
                <w:i/>
              </w:rPr>
              <w:t>необязательный, множественный выбор из выпадающего списка</w:t>
            </w:r>
            <w:r w:rsidRPr="00D93B8F">
              <w:rPr>
                <w:rFonts w:cs="Times New Roman"/>
              </w:rPr>
              <w:t>).</w:t>
            </w:r>
          </w:p>
          <w:p w14:paraId="74295BDD" w14:textId="77777777" w:rsidR="0021079F" w:rsidRPr="00D93B8F" w:rsidRDefault="0021079F" w:rsidP="00A12F2C">
            <w:pPr>
              <w:spacing w:line="276" w:lineRule="auto"/>
              <w:contextualSpacing/>
              <w:rPr>
                <w:rFonts w:cs="Times New Roman"/>
                <w:i/>
              </w:rPr>
            </w:pPr>
            <w:r w:rsidRPr="00D93B8F">
              <w:rPr>
                <w:rFonts w:cs="Times New Roman"/>
              </w:rPr>
              <w:t xml:space="preserve">3. Наименование субъекта РФ </w:t>
            </w:r>
            <w:r w:rsidRPr="00D93B8F">
              <w:rPr>
                <w:rFonts w:cs="Times New Roman"/>
                <w:i/>
              </w:rPr>
              <w:t>(необязательный, множественный выбор из выпадающего списка).</w:t>
            </w:r>
          </w:p>
          <w:p w14:paraId="71B61DC0"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населенного пункта </w:t>
            </w:r>
            <w:r w:rsidRPr="00D93B8F">
              <w:rPr>
                <w:rFonts w:cs="Times New Roman"/>
                <w:i/>
              </w:rPr>
              <w:t>(необязательный, строка, возможно указание нескольких значений).</w:t>
            </w:r>
          </w:p>
        </w:tc>
        <w:tc>
          <w:tcPr>
            <w:tcW w:w="0" w:type="auto"/>
          </w:tcPr>
          <w:p w14:paraId="72A04150" w14:textId="77777777" w:rsidR="0021079F" w:rsidRPr="00D93B8F" w:rsidRDefault="0021079F" w:rsidP="00A12F2C">
            <w:pPr>
              <w:spacing w:line="276" w:lineRule="auto"/>
              <w:contextualSpacing/>
              <w:rPr>
                <w:rFonts w:cs="Times New Roman"/>
              </w:rPr>
            </w:pPr>
            <w:r w:rsidRPr="00D93B8F">
              <w:rPr>
                <w:rFonts w:cs="Times New Roman"/>
              </w:rPr>
              <w:t>Список лицензиатов, соответствующих выбранным параметрам</w:t>
            </w:r>
          </w:p>
        </w:tc>
        <w:tc>
          <w:tcPr>
            <w:tcW w:w="0" w:type="auto"/>
          </w:tcPr>
          <w:p w14:paraId="08F68FEE"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27A48CE3" w14:textId="77777777" w:rsidTr="004809AF">
        <w:tc>
          <w:tcPr>
            <w:tcW w:w="0" w:type="auto"/>
          </w:tcPr>
          <w:p w14:paraId="6A21AB39" w14:textId="77777777" w:rsidR="0021079F" w:rsidRPr="00D93B8F" w:rsidRDefault="0021079F" w:rsidP="00A12F2C">
            <w:pPr>
              <w:spacing w:line="276" w:lineRule="auto"/>
              <w:contextualSpacing/>
              <w:rPr>
                <w:rFonts w:cs="Times New Roman"/>
              </w:rPr>
            </w:pPr>
            <w:r w:rsidRPr="00D93B8F">
              <w:rPr>
                <w:rFonts w:cs="Times New Roman"/>
              </w:rPr>
              <w:t>13.7</w:t>
            </w:r>
          </w:p>
        </w:tc>
        <w:tc>
          <w:tcPr>
            <w:tcW w:w="0" w:type="auto"/>
          </w:tcPr>
          <w:p w14:paraId="28B28CD7" w14:textId="77777777" w:rsidR="0021079F" w:rsidRPr="00D93B8F" w:rsidRDefault="0021079F" w:rsidP="00A12F2C">
            <w:pPr>
              <w:spacing w:line="276" w:lineRule="auto"/>
              <w:contextualSpacing/>
              <w:rPr>
                <w:rFonts w:cs="Times New Roman"/>
              </w:rPr>
            </w:pPr>
            <w:r w:rsidRPr="00D93B8F">
              <w:rPr>
                <w:rFonts w:cs="Times New Roman"/>
              </w:rPr>
              <w:t xml:space="preserve">Динамический отчет по ТВРВ (ТХ-отдельное </w:t>
            </w:r>
            <w:r w:rsidRPr="00D93B8F">
              <w:rPr>
                <w:rFonts w:cs="Times New Roman"/>
              </w:rPr>
              <w:lastRenderedPageBreak/>
              <w:t>представление)</w:t>
            </w:r>
          </w:p>
        </w:tc>
        <w:tc>
          <w:tcPr>
            <w:tcW w:w="0" w:type="auto"/>
          </w:tcPr>
          <w:p w14:paraId="64D1D37E" w14:textId="77777777" w:rsidR="0021079F" w:rsidRPr="00D93B8F" w:rsidRDefault="0021079F" w:rsidP="00A12F2C">
            <w:pPr>
              <w:spacing w:line="276" w:lineRule="auto"/>
              <w:contextualSpacing/>
              <w:rPr>
                <w:rFonts w:cs="Times New Roman"/>
              </w:rPr>
            </w:pPr>
            <w:r w:rsidRPr="00D93B8F">
              <w:rPr>
                <w:rFonts w:cs="Times New Roman"/>
              </w:rPr>
              <w:lastRenderedPageBreak/>
              <w:t>1. Статус ТХ (</w:t>
            </w:r>
            <w:r w:rsidRPr="00D93B8F">
              <w:rPr>
                <w:rFonts w:cs="Times New Roman"/>
                <w:i/>
              </w:rPr>
              <w:t xml:space="preserve">необязательный, множественный </w:t>
            </w:r>
            <w:r w:rsidRPr="00D93B8F">
              <w:rPr>
                <w:rFonts w:cs="Times New Roman"/>
                <w:i/>
              </w:rPr>
              <w:lastRenderedPageBreak/>
              <w:t>выбор из выпадающего списка</w:t>
            </w:r>
            <w:r w:rsidRPr="00D93B8F">
              <w:rPr>
                <w:rFonts w:cs="Times New Roman"/>
              </w:rPr>
              <w:t>).</w:t>
            </w:r>
          </w:p>
          <w:p w14:paraId="60AB7C3C" w14:textId="77777777" w:rsidR="0021079F" w:rsidRPr="00D93B8F" w:rsidRDefault="0021079F" w:rsidP="00A12F2C">
            <w:pPr>
              <w:spacing w:line="276" w:lineRule="auto"/>
              <w:contextualSpacing/>
              <w:rPr>
                <w:rFonts w:cs="Times New Roman"/>
              </w:rPr>
            </w:pPr>
            <w:r w:rsidRPr="00D93B8F">
              <w:rPr>
                <w:rFonts w:cs="Times New Roman"/>
              </w:rPr>
              <w:t>2. Радиочастота (</w:t>
            </w:r>
            <w:r w:rsidRPr="00D93B8F">
              <w:rPr>
                <w:rFonts w:cs="Times New Roman"/>
                <w:i/>
              </w:rPr>
              <w:t>необязательный, число</w:t>
            </w:r>
            <w:r w:rsidRPr="00D93B8F">
              <w:rPr>
                <w:rFonts w:cs="Times New Roman"/>
              </w:rPr>
              <w:t>).</w:t>
            </w:r>
          </w:p>
          <w:p w14:paraId="2DCA067B" w14:textId="77777777" w:rsidR="0021079F" w:rsidRPr="00D93B8F" w:rsidRDefault="0021079F" w:rsidP="00A12F2C">
            <w:pPr>
              <w:spacing w:line="276" w:lineRule="auto"/>
              <w:contextualSpacing/>
              <w:rPr>
                <w:rFonts w:cs="Times New Roman"/>
              </w:rPr>
            </w:pPr>
            <w:r w:rsidRPr="00D93B8F">
              <w:rPr>
                <w:rFonts w:cs="Times New Roman"/>
              </w:rPr>
              <w:t>3. Радиочастота (</w:t>
            </w:r>
            <w:r w:rsidRPr="00D93B8F">
              <w:rPr>
                <w:rFonts w:cs="Times New Roman"/>
                <w:i/>
              </w:rPr>
              <w:t>необязательный, строка</w:t>
            </w:r>
            <w:r w:rsidRPr="00D93B8F">
              <w:rPr>
                <w:rFonts w:cs="Times New Roman"/>
              </w:rPr>
              <w:t>).</w:t>
            </w:r>
          </w:p>
          <w:p w14:paraId="3A6759C0" w14:textId="77777777" w:rsidR="0021079F" w:rsidRPr="00D93B8F" w:rsidRDefault="0021079F" w:rsidP="00A12F2C">
            <w:pPr>
              <w:spacing w:line="276" w:lineRule="auto"/>
              <w:contextualSpacing/>
              <w:rPr>
                <w:rFonts w:cs="Times New Roman"/>
              </w:rPr>
            </w:pPr>
            <w:r w:rsidRPr="00D93B8F">
              <w:rPr>
                <w:rFonts w:cs="Times New Roman"/>
              </w:rPr>
              <w:t>4. Номер ТВК (</w:t>
            </w:r>
            <w:r w:rsidRPr="00D93B8F">
              <w:rPr>
                <w:rFonts w:cs="Times New Roman"/>
                <w:i/>
              </w:rPr>
              <w:t>необязательный, число</w:t>
            </w:r>
            <w:r w:rsidRPr="00D93B8F">
              <w:rPr>
                <w:rFonts w:cs="Times New Roman"/>
              </w:rPr>
              <w:t>).</w:t>
            </w:r>
          </w:p>
          <w:p w14:paraId="29EAF604" w14:textId="77777777" w:rsidR="0021079F" w:rsidRPr="00D93B8F" w:rsidRDefault="0021079F" w:rsidP="00A12F2C">
            <w:pPr>
              <w:spacing w:line="276" w:lineRule="auto"/>
              <w:contextualSpacing/>
              <w:rPr>
                <w:rFonts w:cs="Times New Roman"/>
              </w:rPr>
            </w:pPr>
            <w:r w:rsidRPr="00D93B8F">
              <w:rPr>
                <w:rFonts w:cs="Times New Roman"/>
              </w:rPr>
              <w:t>5. Номер ТВК (</w:t>
            </w:r>
            <w:r w:rsidRPr="00D93B8F">
              <w:rPr>
                <w:rFonts w:cs="Times New Roman"/>
                <w:i/>
              </w:rPr>
              <w:t>необязательный, строка</w:t>
            </w:r>
            <w:r w:rsidRPr="00D93B8F">
              <w:rPr>
                <w:rFonts w:cs="Times New Roman"/>
              </w:rPr>
              <w:t>).</w:t>
            </w:r>
          </w:p>
          <w:p w14:paraId="35ECB412" w14:textId="77777777" w:rsidR="0021079F" w:rsidRPr="00D93B8F" w:rsidRDefault="0021079F" w:rsidP="00A12F2C">
            <w:pPr>
              <w:spacing w:line="276" w:lineRule="auto"/>
              <w:contextualSpacing/>
              <w:rPr>
                <w:rFonts w:cs="Times New Roman"/>
              </w:rPr>
            </w:pPr>
            <w:r w:rsidRPr="00D93B8F">
              <w:rPr>
                <w:rFonts w:cs="Times New Roman"/>
              </w:rPr>
              <w:t>6. Мощность передатчика (</w:t>
            </w:r>
            <w:r w:rsidRPr="00D93B8F">
              <w:rPr>
                <w:rFonts w:cs="Times New Roman"/>
                <w:i/>
              </w:rPr>
              <w:t>необязательный, число</w:t>
            </w:r>
            <w:r w:rsidRPr="00D93B8F">
              <w:rPr>
                <w:rFonts w:cs="Times New Roman"/>
              </w:rPr>
              <w:t>).</w:t>
            </w:r>
          </w:p>
          <w:p w14:paraId="54C4EE5B" w14:textId="77777777" w:rsidR="0021079F" w:rsidRPr="00D93B8F" w:rsidRDefault="0021079F" w:rsidP="00A12F2C">
            <w:pPr>
              <w:spacing w:line="276" w:lineRule="auto"/>
              <w:contextualSpacing/>
              <w:rPr>
                <w:rFonts w:cs="Times New Roman"/>
              </w:rPr>
            </w:pPr>
            <w:r w:rsidRPr="00D93B8F">
              <w:rPr>
                <w:rFonts w:cs="Times New Roman"/>
              </w:rPr>
              <w:t>7. Мощность передатчика (</w:t>
            </w:r>
            <w:r w:rsidRPr="00D93B8F">
              <w:rPr>
                <w:rFonts w:cs="Times New Roman"/>
                <w:i/>
              </w:rPr>
              <w:t>необязательный, строка</w:t>
            </w:r>
            <w:r w:rsidRPr="00D93B8F">
              <w:rPr>
                <w:rFonts w:cs="Times New Roman"/>
              </w:rPr>
              <w:t>).</w:t>
            </w:r>
          </w:p>
          <w:p w14:paraId="21F8EE67" w14:textId="77777777" w:rsidR="0021079F" w:rsidRPr="00D93B8F" w:rsidRDefault="0021079F" w:rsidP="00A12F2C">
            <w:pPr>
              <w:spacing w:line="276" w:lineRule="auto"/>
              <w:contextualSpacing/>
              <w:rPr>
                <w:rFonts w:cs="Times New Roman"/>
              </w:rPr>
            </w:pPr>
            <w:r w:rsidRPr="00D93B8F">
              <w:rPr>
                <w:rFonts w:cs="Times New Roman"/>
              </w:rPr>
              <w:t>8. Вещаемые программы (</w:t>
            </w:r>
            <w:r w:rsidRPr="00D93B8F">
              <w:rPr>
                <w:rFonts w:cs="Times New Roman"/>
                <w:i/>
              </w:rPr>
              <w:t>необязательный, строка</w:t>
            </w:r>
            <w:r w:rsidRPr="00D93B8F">
              <w:rPr>
                <w:rFonts w:cs="Times New Roman"/>
              </w:rPr>
              <w:t>).</w:t>
            </w:r>
          </w:p>
          <w:p w14:paraId="65DEBAFC" w14:textId="77777777" w:rsidR="0021079F" w:rsidRPr="00D93B8F" w:rsidRDefault="0021079F" w:rsidP="00A12F2C">
            <w:pPr>
              <w:spacing w:line="276" w:lineRule="auto"/>
              <w:contextualSpacing/>
              <w:rPr>
                <w:rFonts w:cs="Times New Roman"/>
                <w:i/>
              </w:rPr>
            </w:pPr>
            <w:r w:rsidRPr="00D93B8F">
              <w:rPr>
                <w:rFonts w:cs="Times New Roman"/>
              </w:rPr>
              <w:t xml:space="preserve">9. Наименование субъекта РФ </w:t>
            </w:r>
            <w:r w:rsidRPr="00D93B8F">
              <w:rPr>
                <w:rFonts w:cs="Times New Roman"/>
                <w:i/>
              </w:rPr>
              <w:t>(необязательный, множественный выбор из выпадающего списка).</w:t>
            </w:r>
          </w:p>
          <w:p w14:paraId="2CB84005" w14:textId="77777777" w:rsidR="0021079F" w:rsidRPr="00D93B8F" w:rsidRDefault="0021079F" w:rsidP="00A12F2C">
            <w:pPr>
              <w:spacing w:line="276" w:lineRule="auto"/>
              <w:contextualSpacing/>
              <w:rPr>
                <w:rFonts w:cs="Times New Roman"/>
                <w:i/>
              </w:rPr>
            </w:pPr>
            <w:r w:rsidRPr="00D93B8F">
              <w:rPr>
                <w:rFonts w:cs="Times New Roman"/>
              </w:rPr>
              <w:t xml:space="preserve">10. Наименование населенного пункта </w:t>
            </w:r>
            <w:r w:rsidRPr="00D93B8F">
              <w:rPr>
                <w:rFonts w:cs="Times New Roman"/>
                <w:i/>
              </w:rPr>
              <w:t xml:space="preserve">(необязательный, строка, возможно указание нескольких </w:t>
            </w:r>
            <w:r w:rsidRPr="00D93B8F">
              <w:rPr>
                <w:rFonts w:cs="Times New Roman"/>
                <w:i/>
              </w:rPr>
              <w:lastRenderedPageBreak/>
              <w:t>значений).</w:t>
            </w:r>
          </w:p>
          <w:p w14:paraId="337CDDED" w14:textId="77777777" w:rsidR="0021079F" w:rsidRPr="00D93B8F" w:rsidRDefault="0021079F" w:rsidP="00A12F2C">
            <w:pPr>
              <w:spacing w:line="276" w:lineRule="auto"/>
              <w:contextualSpacing/>
              <w:rPr>
                <w:rFonts w:cs="Times New Roman"/>
              </w:rPr>
            </w:pPr>
            <w:r w:rsidRPr="00D93B8F">
              <w:rPr>
                <w:rFonts w:cs="Times New Roman"/>
              </w:rPr>
              <w:t>11. ИНН оператора (</w:t>
            </w:r>
            <w:r w:rsidRPr="00D93B8F">
              <w:rPr>
                <w:rFonts w:cs="Times New Roman"/>
                <w:i/>
              </w:rPr>
              <w:t>необязательный, строка, возможно указание нескольких значений</w:t>
            </w:r>
            <w:r w:rsidRPr="00D93B8F">
              <w:rPr>
                <w:rFonts w:cs="Times New Roman"/>
              </w:rPr>
              <w:t>).</w:t>
            </w:r>
          </w:p>
          <w:p w14:paraId="585AAC55" w14:textId="77777777" w:rsidR="0021079F" w:rsidRPr="00D93B8F" w:rsidRDefault="0021079F" w:rsidP="00A12F2C">
            <w:pPr>
              <w:spacing w:line="276" w:lineRule="auto"/>
              <w:contextualSpacing/>
              <w:rPr>
                <w:rFonts w:cs="Times New Roman"/>
              </w:rPr>
            </w:pPr>
            <w:r w:rsidRPr="00D93B8F">
              <w:rPr>
                <w:rFonts w:cs="Times New Roman"/>
              </w:rPr>
              <w:t>12. ИНН вещателя (</w:t>
            </w:r>
            <w:r w:rsidRPr="00D93B8F">
              <w:rPr>
                <w:rFonts w:cs="Times New Roman"/>
                <w:i/>
              </w:rPr>
              <w:t>необязательный, строка, возможно указание нескольких значений</w:t>
            </w:r>
            <w:r w:rsidRPr="00D93B8F">
              <w:rPr>
                <w:rFonts w:cs="Times New Roman"/>
              </w:rPr>
              <w:t>).</w:t>
            </w:r>
          </w:p>
        </w:tc>
        <w:tc>
          <w:tcPr>
            <w:tcW w:w="0" w:type="auto"/>
          </w:tcPr>
          <w:p w14:paraId="29920D8D"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лицензий на вещание с техническими характеристиками.</w:t>
            </w:r>
          </w:p>
        </w:tc>
        <w:tc>
          <w:tcPr>
            <w:tcW w:w="0" w:type="auto"/>
          </w:tcPr>
          <w:p w14:paraId="631E9770"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1FD889D" w14:textId="77777777" w:rsidTr="004809AF">
        <w:tc>
          <w:tcPr>
            <w:tcW w:w="0" w:type="auto"/>
          </w:tcPr>
          <w:p w14:paraId="6EBDBB33" w14:textId="77777777" w:rsidR="0021079F" w:rsidRPr="00D93B8F" w:rsidRDefault="0021079F" w:rsidP="00A12F2C">
            <w:pPr>
              <w:spacing w:line="276" w:lineRule="auto"/>
              <w:contextualSpacing/>
              <w:rPr>
                <w:rFonts w:cs="Times New Roman"/>
              </w:rPr>
            </w:pPr>
            <w:r w:rsidRPr="00D93B8F">
              <w:rPr>
                <w:rFonts w:cs="Times New Roman"/>
              </w:rPr>
              <w:lastRenderedPageBreak/>
              <w:t>13.8</w:t>
            </w:r>
          </w:p>
        </w:tc>
        <w:tc>
          <w:tcPr>
            <w:tcW w:w="0" w:type="auto"/>
          </w:tcPr>
          <w:p w14:paraId="7FC39274" w14:textId="77777777" w:rsidR="0021079F" w:rsidRPr="00D93B8F" w:rsidRDefault="0021079F" w:rsidP="00A12F2C">
            <w:pPr>
              <w:spacing w:line="276" w:lineRule="auto"/>
              <w:contextualSpacing/>
              <w:rPr>
                <w:rFonts w:cs="Times New Roman"/>
              </w:rPr>
            </w:pPr>
            <w:r w:rsidRPr="00D93B8F">
              <w:rPr>
                <w:rFonts w:cs="Times New Roman"/>
              </w:rPr>
              <w:t>Динамический статистический отчет по лицензиям (операторы или территории)</w:t>
            </w:r>
          </w:p>
        </w:tc>
        <w:tc>
          <w:tcPr>
            <w:tcW w:w="0" w:type="auto"/>
          </w:tcPr>
          <w:p w14:paraId="0CD660F5" w14:textId="77777777" w:rsidR="0021079F" w:rsidRPr="00D93B8F" w:rsidRDefault="0021079F" w:rsidP="00A12F2C">
            <w:pPr>
              <w:spacing w:line="276" w:lineRule="auto"/>
              <w:contextualSpacing/>
              <w:rPr>
                <w:rFonts w:cs="Times New Roman"/>
              </w:rPr>
            </w:pPr>
            <w:r w:rsidRPr="00D93B8F">
              <w:rPr>
                <w:rFonts w:cs="Times New Roman"/>
              </w:rPr>
              <w:t>1. ИНН оператора (</w:t>
            </w:r>
            <w:r w:rsidRPr="00D93B8F">
              <w:rPr>
                <w:rFonts w:cs="Times New Roman"/>
                <w:i/>
              </w:rPr>
              <w:t>необязательный, строка, возможно указание нескольких значений</w:t>
            </w:r>
            <w:r w:rsidRPr="00D93B8F">
              <w:rPr>
                <w:rFonts w:cs="Times New Roman"/>
              </w:rPr>
              <w:t>).</w:t>
            </w:r>
          </w:p>
          <w:p w14:paraId="17525160" w14:textId="77777777" w:rsidR="0021079F" w:rsidRPr="00D93B8F" w:rsidRDefault="0021079F" w:rsidP="00A12F2C">
            <w:pPr>
              <w:spacing w:line="276" w:lineRule="auto"/>
              <w:contextualSpacing/>
              <w:rPr>
                <w:rFonts w:cs="Times New Roman"/>
              </w:rPr>
            </w:pPr>
            <w:r w:rsidRPr="00D93B8F">
              <w:rPr>
                <w:rFonts w:cs="Times New Roman"/>
              </w:rPr>
              <w:t>2. ОШВУ (</w:t>
            </w:r>
            <w:r w:rsidRPr="00D93B8F">
              <w:rPr>
                <w:rFonts w:cs="Times New Roman"/>
                <w:i/>
              </w:rPr>
              <w:t>необязательный, множественный выбор из выпадающего списка</w:t>
            </w:r>
            <w:r w:rsidRPr="00D93B8F">
              <w:rPr>
                <w:rFonts w:cs="Times New Roman"/>
              </w:rPr>
              <w:t>).</w:t>
            </w:r>
          </w:p>
          <w:p w14:paraId="4C089675" w14:textId="77777777" w:rsidR="0021079F" w:rsidRPr="00D93B8F" w:rsidRDefault="0021079F" w:rsidP="00A12F2C">
            <w:pPr>
              <w:spacing w:line="276" w:lineRule="auto"/>
              <w:contextualSpacing/>
              <w:rPr>
                <w:rFonts w:cs="Times New Roman"/>
              </w:rPr>
            </w:pPr>
            <w:r w:rsidRPr="00D93B8F">
              <w:rPr>
                <w:rFonts w:cs="Times New Roman"/>
              </w:rPr>
              <w:t>3. ПШВУ (</w:t>
            </w:r>
            <w:r w:rsidRPr="00D93B8F">
              <w:rPr>
                <w:rFonts w:cs="Times New Roman"/>
                <w:i/>
              </w:rPr>
              <w:t>необязательный, множественный выбор из выпадающего списка</w:t>
            </w:r>
            <w:r w:rsidRPr="00D93B8F">
              <w:rPr>
                <w:rFonts w:cs="Times New Roman"/>
              </w:rPr>
              <w:t>).</w:t>
            </w:r>
          </w:p>
          <w:p w14:paraId="0080E465" w14:textId="77777777" w:rsidR="0021079F" w:rsidRPr="00D93B8F" w:rsidRDefault="0021079F" w:rsidP="00A12F2C">
            <w:pPr>
              <w:spacing w:line="276" w:lineRule="auto"/>
              <w:contextualSpacing/>
              <w:rPr>
                <w:rFonts w:cs="Times New Roman"/>
              </w:rPr>
            </w:pPr>
            <w:r w:rsidRPr="00D93B8F">
              <w:rPr>
                <w:rFonts w:cs="Times New Roman"/>
              </w:rPr>
              <w:t xml:space="preserve">4. Наименование субъекта РФ </w:t>
            </w:r>
            <w:r w:rsidRPr="00D93B8F">
              <w:rPr>
                <w:rFonts w:cs="Times New Roman"/>
                <w:i/>
              </w:rPr>
              <w:t>(необязательный, множественный выбор из выпадающего списка).</w:t>
            </w:r>
          </w:p>
          <w:p w14:paraId="6BC69AA8"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5. Дата приказа </w:t>
            </w:r>
            <w:r w:rsidRPr="00D93B8F">
              <w:rPr>
                <w:rFonts w:cs="Times New Roman"/>
                <w:i/>
              </w:rPr>
              <w:t>(необязательный, дата).</w:t>
            </w:r>
          </w:p>
          <w:p w14:paraId="3D280011" w14:textId="77777777" w:rsidR="0021079F" w:rsidRPr="00D93B8F" w:rsidRDefault="0021079F" w:rsidP="00A12F2C">
            <w:pPr>
              <w:spacing w:line="276" w:lineRule="auto"/>
              <w:contextualSpacing/>
              <w:rPr>
                <w:rFonts w:cs="Times New Roman"/>
              </w:rPr>
            </w:pPr>
            <w:r w:rsidRPr="00D93B8F">
              <w:rPr>
                <w:rFonts w:cs="Times New Roman"/>
              </w:rPr>
              <w:t xml:space="preserve">6. Раздел в приказе </w:t>
            </w:r>
            <w:r w:rsidRPr="00D93B8F">
              <w:rPr>
                <w:rFonts w:cs="Times New Roman"/>
                <w:i/>
              </w:rPr>
              <w:t>(необязательный, строка)</w:t>
            </w:r>
          </w:p>
        </w:tc>
        <w:tc>
          <w:tcPr>
            <w:tcW w:w="0" w:type="auto"/>
          </w:tcPr>
          <w:p w14:paraId="429753E2"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лицензий.</w:t>
            </w:r>
          </w:p>
        </w:tc>
        <w:tc>
          <w:tcPr>
            <w:tcW w:w="0" w:type="auto"/>
          </w:tcPr>
          <w:p w14:paraId="4279D86C"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57708079" w14:textId="77777777" w:rsidR="0021079F" w:rsidRPr="00D93B8F" w:rsidRDefault="0021079F" w:rsidP="00A12F2C">
            <w:pPr>
              <w:spacing w:line="276" w:lineRule="auto"/>
              <w:contextualSpacing/>
              <w:rPr>
                <w:rFonts w:cs="Times New Roman"/>
              </w:rPr>
            </w:pPr>
            <w:r w:rsidRPr="00D93B8F">
              <w:rPr>
                <w:rFonts w:cs="Times New Roman"/>
              </w:rPr>
              <w:t>2. Показатель вычисляется в разрезе по дате приказа, наименованию услуги, наименованию субъекта РФ, разделу в приказе.</w:t>
            </w:r>
          </w:p>
        </w:tc>
      </w:tr>
      <w:tr w:rsidR="00D32FE9" w:rsidRPr="00D93B8F" w14:paraId="7A023994" w14:textId="77777777" w:rsidTr="004809AF">
        <w:tc>
          <w:tcPr>
            <w:tcW w:w="0" w:type="auto"/>
          </w:tcPr>
          <w:p w14:paraId="466E9CAB" w14:textId="77777777" w:rsidR="0021079F" w:rsidRPr="00D93B8F" w:rsidRDefault="0021079F" w:rsidP="00A12F2C">
            <w:pPr>
              <w:spacing w:line="276" w:lineRule="auto"/>
              <w:contextualSpacing/>
              <w:rPr>
                <w:rFonts w:cs="Times New Roman"/>
              </w:rPr>
            </w:pPr>
            <w:r w:rsidRPr="00D93B8F">
              <w:rPr>
                <w:rFonts w:cs="Times New Roman"/>
              </w:rPr>
              <w:lastRenderedPageBreak/>
              <w:t>14</w:t>
            </w:r>
          </w:p>
        </w:tc>
        <w:tc>
          <w:tcPr>
            <w:tcW w:w="0" w:type="auto"/>
          </w:tcPr>
          <w:p w14:paraId="1C7D175A" w14:textId="77777777" w:rsidR="0021079F" w:rsidRPr="00D93B8F" w:rsidRDefault="0021079F" w:rsidP="00A12F2C">
            <w:pPr>
              <w:spacing w:line="276" w:lineRule="auto"/>
              <w:contextualSpacing/>
              <w:rPr>
                <w:rFonts w:cs="Times New Roman"/>
              </w:rPr>
            </w:pPr>
            <w:r w:rsidRPr="00D93B8F">
              <w:rPr>
                <w:rFonts w:cs="Times New Roman"/>
              </w:rPr>
              <w:t>Портал операторов</w:t>
            </w:r>
          </w:p>
        </w:tc>
        <w:tc>
          <w:tcPr>
            <w:tcW w:w="0" w:type="auto"/>
          </w:tcPr>
          <w:p w14:paraId="05F59943" w14:textId="77777777" w:rsidR="0021079F" w:rsidRPr="00D93B8F" w:rsidRDefault="0021079F" w:rsidP="00A12F2C">
            <w:pPr>
              <w:spacing w:line="276" w:lineRule="auto"/>
              <w:contextualSpacing/>
              <w:rPr>
                <w:rFonts w:cs="Times New Roman"/>
              </w:rPr>
            </w:pPr>
          </w:p>
        </w:tc>
        <w:tc>
          <w:tcPr>
            <w:tcW w:w="0" w:type="auto"/>
          </w:tcPr>
          <w:p w14:paraId="3A055058" w14:textId="77777777" w:rsidR="0021079F" w:rsidRPr="00D93B8F" w:rsidRDefault="0021079F" w:rsidP="00A12F2C">
            <w:pPr>
              <w:spacing w:line="276" w:lineRule="auto"/>
              <w:contextualSpacing/>
              <w:rPr>
                <w:rFonts w:cs="Times New Roman"/>
              </w:rPr>
            </w:pPr>
          </w:p>
        </w:tc>
        <w:tc>
          <w:tcPr>
            <w:tcW w:w="0" w:type="auto"/>
          </w:tcPr>
          <w:p w14:paraId="78E811DD" w14:textId="77777777" w:rsidR="0021079F" w:rsidRPr="00D93B8F" w:rsidRDefault="0021079F" w:rsidP="00A12F2C">
            <w:pPr>
              <w:spacing w:line="276" w:lineRule="auto"/>
              <w:contextualSpacing/>
              <w:rPr>
                <w:rFonts w:cs="Times New Roman"/>
              </w:rPr>
            </w:pPr>
          </w:p>
        </w:tc>
      </w:tr>
      <w:tr w:rsidR="00D32FE9" w:rsidRPr="00D93B8F" w14:paraId="711B320A" w14:textId="77777777" w:rsidTr="004809AF">
        <w:tc>
          <w:tcPr>
            <w:tcW w:w="0" w:type="auto"/>
          </w:tcPr>
          <w:p w14:paraId="4267CAFE" w14:textId="77777777" w:rsidR="0021079F" w:rsidRPr="00D93B8F" w:rsidRDefault="0021079F" w:rsidP="00A12F2C">
            <w:pPr>
              <w:spacing w:line="276" w:lineRule="auto"/>
              <w:contextualSpacing/>
              <w:rPr>
                <w:rFonts w:cs="Times New Roman"/>
              </w:rPr>
            </w:pPr>
            <w:r w:rsidRPr="00D93B8F">
              <w:rPr>
                <w:rFonts w:cs="Times New Roman"/>
              </w:rPr>
              <w:t>14.1</w:t>
            </w:r>
          </w:p>
        </w:tc>
        <w:tc>
          <w:tcPr>
            <w:tcW w:w="0" w:type="auto"/>
          </w:tcPr>
          <w:p w14:paraId="22E33F3A" w14:textId="77777777" w:rsidR="0021079F" w:rsidRPr="00D93B8F" w:rsidRDefault="0021079F" w:rsidP="00A12F2C">
            <w:pPr>
              <w:spacing w:line="276" w:lineRule="auto"/>
              <w:contextualSpacing/>
              <w:rPr>
                <w:rFonts w:cs="Times New Roman"/>
              </w:rPr>
            </w:pPr>
            <w:r w:rsidRPr="00D93B8F">
              <w:rPr>
                <w:rFonts w:cs="Times New Roman"/>
              </w:rPr>
              <w:t>Использование сервиса самопроверки. Сведения по ТО</w:t>
            </w:r>
          </w:p>
        </w:tc>
        <w:tc>
          <w:tcPr>
            <w:tcW w:w="0" w:type="auto"/>
          </w:tcPr>
          <w:p w14:paraId="02FD5C75" w14:textId="77777777" w:rsidR="0021079F" w:rsidRPr="00D93B8F" w:rsidRDefault="0021079F" w:rsidP="00A12F2C">
            <w:pPr>
              <w:spacing w:line="276" w:lineRule="auto"/>
              <w:contextualSpacing/>
              <w:rPr>
                <w:rFonts w:cs="Times New Roman"/>
              </w:rPr>
            </w:pPr>
            <w:r w:rsidRPr="00D93B8F">
              <w:rPr>
                <w:rFonts w:cs="Times New Roman"/>
              </w:rPr>
              <w:t xml:space="preserve">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tc>
        <w:tc>
          <w:tcPr>
            <w:tcW w:w="0" w:type="auto"/>
          </w:tcPr>
          <w:p w14:paraId="4CD09373" w14:textId="77777777" w:rsidR="0021079F" w:rsidRPr="00D93B8F" w:rsidRDefault="0021079F" w:rsidP="00A12F2C">
            <w:pPr>
              <w:spacing w:line="276" w:lineRule="auto"/>
              <w:contextualSpacing/>
              <w:rPr>
                <w:rFonts w:cs="Times New Roman"/>
              </w:rPr>
            </w:pPr>
            <w:r w:rsidRPr="00D93B8F">
              <w:rPr>
                <w:rFonts w:cs="Times New Roman"/>
              </w:rPr>
              <w:t>1. Количество операторов связи, имеющих лицензии на оказание услуг связи, действие которых распространяется на территорию, подведомственную территориальному органу. Всего</w:t>
            </w:r>
          </w:p>
          <w:p w14:paraId="78B57D4A" w14:textId="77777777" w:rsidR="0021079F" w:rsidRPr="00D93B8F" w:rsidRDefault="0021079F" w:rsidP="00A12F2C">
            <w:pPr>
              <w:spacing w:line="276" w:lineRule="auto"/>
              <w:contextualSpacing/>
              <w:rPr>
                <w:rFonts w:cs="Times New Roman"/>
              </w:rPr>
            </w:pPr>
            <w:r w:rsidRPr="00D93B8F">
              <w:rPr>
                <w:rFonts w:cs="Times New Roman"/>
              </w:rPr>
              <w:t>2. Количество операторов связи, имеющих лицензии на оказание услуг связи, действие которых распространяется на территорию, подведомственную территориальному органу. В том числе, зарегистрированных в налоговых органах на подведомственной территории</w:t>
            </w:r>
          </w:p>
          <w:p w14:paraId="659480E8" w14:textId="77777777" w:rsidR="0021079F" w:rsidRPr="00D93B8F" w:rsidRDefault="0021079F" w:rsidP="00A12F2C">
            <w:pPr>
              <w:spacing w:line="276" w:lineRule="auto"/>
              <w:contextualSpacing/>
              <w:rPr>
                <w:rFonts w:cs="Times New Roman"/>
              </w:rPr>
            </w:pPr>
            <w:r w:rsidRPr="00D93B8F">
              <w:rPr>
                <w:rFonts w:cs="Times New Roman"/>
              </w:rPr>
              <w:t xml:space="preserve">3. Количество операторов связи, имеющих лицензии на оказание услуг связи, действие которых распространяется на территорию, подведомственную территориальному органу, и у которых есть </w:t>
            </w:r>
            <w:r w:rsidRPr="00D93B8F">
              <w:rPr>
                <w:rFonts w:cs="Times New Roman"/>
              </w:rPr>
              <w:lastRenderedPageBreak/>
              <w:t>заполненные проверочные листы. Всего</w:t>
            </w:r>
          </w:p>
          <w:p w14:paraId="0D223C65" w14:textId="77777777" w:rsidR="0021079F" w:rsidRPr="00D93B8F" w:rsidRDefault="0021079F" w:rsidP="00A12F2C">
            <w:pPr>
              <w:spacing w:line="276" w:lineRule="auto"/>
              <w:contextualSpacing/>
              <w:rPr>
                <w:rFonts w:cs="Times New Roman"/>
              </w:rPr>
            </w:pPr>
            <w:r w:rsidRPr="00D93B8F">
              <w:rPr>
                <w:rFonts w:cs="Times New Roman"/>
              </w:rPr>
              <w:t>4. Количество операторов связи, имеющих лицензии на оказание услуг связи, действие которых распространяется на территорию, подведомственную территориальному органу, и у которых есть заполненные проверочные листы. В том числе, зарегистрированных в налоговых органах на подведомственной территории</w:t>
            </w:r>
          </w:p>
        </w:tc>
        <w:tc>
          <w:tcPr>
            <w:tcW w:w="0" w:type="auto"/>
          </w:tcPr>
          <w:p w14:paraId="7573A8AF"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75529E84" w14:textId="77777777" w:rsidTr="004809AF">
        <w:tc>
          <w:tcPr>
            <w:tcW w:w="0" w:type="auto"/>
          </w:tcPr>
          <w:p w14:paraId="3B5B9C33" w14:textId="77777777" w:rsidR="0021079F" w:rsidRPr="00D93B8F" w:rsidRDefault="0021079F" w:rsidP="00A12F2C">
            <w:pPr>
              <w:spacing w:line="276" w:lineRule="auto"/>
              <w:contextualSpacing/>
              <w:rPr>
                <w:rFonts w:cs="Times New Roman"/>
              </w:rPr>
            </w:pPr>
            <w:r w:rsidRPr="00D93B8F">
              <w:rPr>
                <w:rFonts w:cs="Times New Roman"/>
              </w:rPr>
              <w:lastRenderedPageBreak/>
              <w:t>14.1.1</w:t>
            </w:r>
          </w:p>
        </w:tc>
        <w:tc>
          <w:tcPr>
            <w:tcW w:w="0" w:type="auto"/>
          </w:tcPr>
          <w:p w14:paraId="44842007" w14:textId="77777777" w:rsidR="0021079F" w:rsidRPr="00D93B8F" w:rsidRDefault="0021079F" w:rsidP="00A12F2C">
            <w:pPr>
              <w:spacing w:line="276" w:lineRule="auto"/>
              <w:contextualSpacing/>
              <w:rPr>
                <w:rFonts w:cs="Times New Roman"/>
              </w:rPr>
            </w:pPr>
            <w:r w:rsidRPr="00D93B8F">
              <w:rPr>
                <w:rFonts w:cs="Times New Roman"/>
              </w:rPr>
              <w:t>Список операторов связи</w:t>
            </w:r>
          </w:p>
        </w:tc>
        <w:tc>
          <w:tcPr>
            <w:tcW w:w="0" w:type="auto"/>
          </w:tcPr>
          <w:p w14:paraId="1BCD7BAB" w14:textId="77777777" w:rsidR="0021079F" w:rsidRPr="00D93B8F" w:rsidRDefault="0021079F" w:rsidP="00A12F2C">
            <w:pPr>
              <w:spacing w:line="276" w:lineRule="auto"/>
              <w:contextualSpacing/>
              <w:rPr>
                <w:rFonts w:cs="Times New Roman"/>
              </w:rPr>
            </w:pPr>
            <w:r w:rsidRPr="00D93B8F">
              <w:rPr>
                <w:rFonts w:cs="Times New Roman"/>
              </w:rPr>
              <w:t xml:space="preserve">Фильтр в явном виде отсутствует. Условия накладываются в зависимости от того, на какую цифру нажать в таблице отчета 14.1. Условия определяются заголовками, на пересечении которых находится выбранная цифра. Всегда накладывается условие по ТО РКН. Также, в зависимости от столбца выбирается один </w:t>
            </w:r>
            <w:r w:rsidRPr="00D93B8F">
              <w:rPr>
                <w:rFonts w:cs="Times New Roman"/>
              </w:rPr>
              <w:lastRenderedPageBreak/>
              <w:t>из четырех показателей отчета 14.1 и отображается соответствующий список.</w:t>
            </w:r>
          </w:p>
        </w:tc>
        <w:tc>
          <w:tcPr>
            <w:tcW w:w="0" w:type="auto"/>
          </w:tcPr>
          <w:p w14:paraId="350E21C5"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операторов связи</w:t>
            </w:r>
          </w:p>
        </w:tc>
        <w:tc>
          <w:tcPr>
            <w:tcW w:w="0" w:type="auto"/>
          </w:tcPr>
          <w:p w14:paraId="7A324373"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7B3E7C89" w14:textId="77777777" w:rsidTr="004809AF">
        <w:tc>
          <w:tcPr>
            <w:tcW w:w="0" w:type="auto"/>
          </w:tcPr>
          <w:p w14:paraId="7D982503" w14:textId="77777777" w:rsidR="0021079F" w:rsidRPr="00D93B8F" w:rsidRDefault="0021079F" w:rsidP="00A12F2C">
            <w:pPr>
              <w:spacing w:line="276" w:lineRule="auto"/>
              <w:contextualSpacing/>
              <w:rPr>
                <w:rFonts w:cs="Times New Roman"/>
              </w:rPr>
            </w:pPr>
            <w:r w:rsidRPr="00D93B8F">
              <w:rPr>
                <w:rFonts w:cs="Times New Roman"/>
              </w:rPr>
              <w:lastRenderedPageBreak/>
              <w:t>15</w:t>
            </w:r>
          </w:p>
        </w:tc>
        <w:tc>
          <w:tcPr>
            <w:tcW w:w="0" w:type="auto"/>
          </w:tcPr>
          <w:p w14:paraId="50D0D60E" w14:textId="77777777" w:rsidR="0021079F" w:rsidRPr="00D93B8F" w:rsidRDefault="0021079F" w:rsidP="00A12F2C">
            <w:pPr>
              <w:spacing w:line="276" w:lineRule="auto"/>
              <w:contextualSpacing/>
              <w:rPr>
                <w:rFonts w:cs="Times New Roman"/>
              </w:rPr>
            </w:pPr>
            <w:r w:rsidRPr="00D93B8F">
              <w:rPr>
                <w:rFonts w:cs="Times New Roman"/>
              </w:rPr>
              <w:t>Эффективность контроля и надзора в сфере связи</w:t>
            </w:r>
          </w:p>
        </w:tc>
        <w:tc>
          <w:tcPr>
            <w:tcW w:w="0" w:type="auto"/>
          </w:tcPr>
          <w:p w14:paraId="76B0BB90" w14:textId="77777777" w:rsidR="0021079F" w:rsidRPr="00D93B8F" w:rsidRDefault="0021079F" w:rsidP="00A12F2C">
            <w:pPr>
              <w:spacing w:line="276" w:lineRule="auto"/>
              <w:contextualSpacing/>
              <w:rPr>
                <w:rFonts w:cs="Times New Roman"/>
              </w:rPr>
            </w:pPr>
            <w:r w:rsidRPr="00D93B8F">
              <w:rPr>
                <w:rFonts w:cs="Times New Roman"/>
              </w:rPr>
              <w:t>Фильтр одинаковый для основных отчетов подсистемы (15.1, 15.2, 15.3, 15.4, 15.5).</w:t>
            </w:r>
          </w:p>
          <w:p w14:paraId="75187367" w14:textId="77777777" w:rsidR="0021079F" w:rsidRPr="00D93B8F" w:rsidRDefault="0021079F" w:rsidP="00A12F2C">
            <w:pPr>
              <w:spacing w:line="276" w:lineRule="auto"/>
              <w:contextualSpacing/>
              <w:rPr>
                <w:rFonts w:cs="Times New Roman"/>
              </w:rPr>
            </w:pPr>
            <w:r w:rsidRPr="00D93B8F">
              <w:rPr>
                <w:rFonts w:cs="Times New Roman"/>
              </w:rPr>
              <w:t xml:space="preserve">1. Тип периода </w:t>
            </w:r>
            <w:r w:rsidRPr="00D93B8F">
              <w:rPr>
                <w:rFonts w:cs="Times New Roman"/>
                <w:i/>
              </w:rPr>
              <w:t xml:space="preserve">(обязательный, выбор из списка) </w:t>
            </w:r>
            <w:r w:rsidRPr="00D93B8F">
              <w:rPr>
                <w:rFonts w:cs="Times New Roman"/>
              </w:rPr>
              <w:t>– позволяет выбрать тип периода, за который строится отчет (год, квартал, месяц).</w:t>
            </w:r>
          </w:p>
          <w:p w14:paraId="46102C6E" w14:textId="77777777" w:rsidR="0021079F" w:rsidRPr="00D93B8F" w:rsidRDefault="0021079F" w:rsidP="00A12F2C">
            <w:pPr>
              <w:spacing w:line="276" w:lineRule="auto"/>
              <w:contextualSpacing/>
              <w:rPr>
                <w:rFonts w:cs="Times New Roman"/>
              </w:rPr>
            </w:pPr>
            <w:r w:rsidRPr="00D93B8F">
              <w:rPr>
                <w:rFonts w:cs="Times New Roman"/>
              </w:rPr>
              <w:t xml:space="preserve">2. Предыдущий период </w:t>
            </w:r>
            <w:r w:rsidRPr="00D93B8F">
              <w:rPr>
                <w:rFonts w:cs="Times New Roman"/>
                <w:i/>
              </w:rPr>
              <w:t>(обязательный, выбор из списка).</w:t>
            </w:r>
            <w:r w:rsidRPr="00D93B8F">
              <w:rPr>
                <w:rFonts w:cs="Times New Roman"/>
              </w:rPr>
              <w:t xml:space="preserve"> В зависимости от типа периода выпадающий список будет содержать соответственно годы, кварталы или месяцы.</w:t>
            </w:r>
          </w:p>
          <w:p w14:paraId="75855518" w14:textId="77777777" w:rsidR="0021079F" w:rsidRPr="00D93B8F" w:rsidRDefault="0021079F" w:rsidP="00A12F2C">
            <w:pPr>
              <w:spacing w:line="276" w:lineRule="auto"/>
              <w:contextualSpacing/>
              <w:rPr>
                <w:rFonts w:cs="Times New Roman"/>
              </w:rPr>
            </w:pPr>
            <w:r w:rsidRPr="00D93B8F">
              <w:rPr>
                <w:rFonts w:cs="Times New Roman"/>
              </w:rPr>
              <w:t xml:space="preserve">3. Текущий период </w:t>
            </w:r>
            <w:r w:rsidRPr="00D93B8F">
              <w:rPr>
                <w:rFonts w:cs="Times New Roman"/>
                <w:i/>
              </w:rPr>
              <w:t>(обязательный, выбор из списка)</w:t>
            </w:r>
            <w:r w:rsidRPr="00D93B8F">
              <w:rPr>
                <w:rFonts w:cs="Times New Roman"/>
              </w:rPr>
              <w:t xml:space="preserve">. В зависимости от типа периода выпадающий список будет содержать </w:t>
            </w:r>
            <w:r w:rsidRPr="00D93B8F">
              <w:rPr>
                <w:rFonts w:cs="Times New Roman"/>
              </w:rPr>
              <w:lastRenderedPageBreak/>
              <w:t>соответственно годы, кварталы или месяцы.</w:t>
            </w:r>
          </w:p>
          <w:p w14:paraId="171E7175" w14:textId="77777777" w:rsidR="0021079F" w:rsidRPr="00D93B8F" w:rsidRDefault="0021079F" w:rsidP="00A12F2C">
            <w:pPr>
              <w:spacing w:line="276" w:lineRule="auto"/>
              <w:contextualSpacing/>
              <w:rPr>
                <w:rFonts w:cs="Times New Roman"/>
              </w:rPr>
            </w:pPr>
            <w:r w:rsidRPr="00D93B8F">
              <w:rPr>
                <w:rFonts w:cs="Times New Roman"/>
              </w:rPr>
              <w:t xml:space="preserve">4. Разрез </w:t>
            </w:r>
            <w:r w:rsidRPr="00D93B8F">
              <w:rPr>
                <w:rFonts w:cs="Times New Roman"/>
                <w:i/>
              </w:rPr>
              <w:t xml:space="preserve">(обязательный, выбор из списка) </w:t>
            </w:r>
            <w:r w:rsidRPr="00D93B8F">
              <w:rPr>
                <w:rFonts w:cs="Times New Roman"/>
              </w:rPr>
              <w:t>- позволяет выбрать детализацию показателей - по ТО, по ФО или без разреза (для всей РФ в целом).</w:t>
            </w:r>
          </w:p>
          <w:p w14:paraId="05F3532C" w14:textId="77777777" w:rsidR="0021079F" w:rsidRPr="00D93B8F" w:rsidRDefault="0021079F" w:rsidP="00A12F2C">
            <w:pPr>
              <w:spacing w:line="276" w:lineRule="auto"/>
              <w:contextualSpacing/>
              <w:rPr>
                <w:rFonts w:cs="Times New Roman"/>
              </w:rPr>
            </w:pPr>
            <w:r w:rsidRPr="00D93B8F">
              <w:rPr>
                <w:rFonts w:cs="Times New Roman"/>
              </w:rPr>
              <w:t xml:space="preserve">5. 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tc>
        <w:tc>
          <w:tcPr>
            <w:tcW w:w="0" w:type="auto"/>
          </w:tcPr>
          <w:p w14:paraId="62CA8544" w14:textId="77777777" w:rsidR="0021079F" w:rsidRPr="00D93B8F" w:rsidRDefault="0021079F" w:rsidP="00A12F2C">
            <w:pPr>
              <w:spacing w:line="276" w:lineRule="auto"/>
              <w:contextualSpacing/>
              <w:rPr>
                <w:rFonts w:cs="Times New Roman"/>
              </w:rPr>
            </w:pPr>
          </w:p>
        </w:tc>
        <w:tc>
          <w:tcPr>
            <w:tcW w:w="0" w:type="auto"/>
          </w:tcPr>
          <w:p w14:paraId="0E676A15" w14:textId="77777777" w:rsidR="0021079F" w:rsidRPr="00D93B8F" w:rsidRDefault="0021079F" w:rsidP="00A12F2C">
            <w:pPr>
              <w:spacing w:line="276" w:lineRule="auto"/>
              <w:contextualSpacing/>
              <w:rPr>
                <w:rFonts w:cs="Times New Roman"/>
              </w:rPr>
            </w:pPr>
            <w:r w:rsidRPr="00D93B8F">
              <w:rPr>
                <w:rFonts w:cs="Times New Roman"/>
              </w:rPr>
              <w:t>1. Все отчеты для каждого показателя отображают значения за предыдущий период, за текущий период, а также изменение значения показателя за текущий период относительно значения за предыдущий период (в процентах).</w:t>
            </w:r>
          </w:p>
          <w:p w14:paraId="305D5C14" w14:textId="77777777" w:rsidR="0021079F" w:rsidRPr="00D93B8F" w:rsidRDefault="0021079F" w:rsidP="00A12F2C">
            <w:pPr>
              <w:spacing w:line="276" w:lineRule="auto"/>
              <w:contextualSpacing/>
              <w:rPr>
                <w:rFonts w:cs="Times New Roman"/>
              </w:rPr>
            </w:pPr>
            <w:r w:rsidRPr="00D93B8F">
              <w:rPr>
                <w:rFonts w:cs="Times New Roman"/>
              </w:rPr>
              <w:t xml:space="preserve">2. Если изменение значения показателя в процентах </w:t>
            </w:r>
            <w:r w:rsidRPr="00D93B8F">
              <w:rPr>
                <w:rFonts w:cs="Times New Roman"/>
                <w:b/>
              </w:rPr>
              <w:t>положительное</w:t>
            </w:r>
            <w:r w:rsidRPr="00D93B8F">
              <w:rPr>
                <w:rFonts w:cs="Times New Roman"/>
              </w:rPr>
              <w:t xml:space="preserve"> и превышает 10% (значение в процентах больше 10) - соответствующая цифра открашивается розовым цветом.</w:t>
            </w:r>
          </w:p>
          <w:p w14:paraId="08A24ACE" w14:textId="77777777" w:rsidR="0021079F" w:rsidRPr="00D93B8F" w:rsidRDefault="0021079F" w:rsidP="00A12F2C">
            <w:pPr>
              <w:spacing w:line="276" w:lineRule="auto"/>
              <w:contextualSpacing/>
              <w:rPr>
                <w:rFonts w:cs="Times New Roman"/>
              </w:rPr>
            </w:pPr>
            <w:r w:rsidRPr="00D93B8F">
              <w:rPr>
                <w:rFonts w:cs="Times New Roman"/>
              </w:rPr>
              <w:t xml:space="preserve">3. Если изменение значения показателя в </w:t>
            </w:r>
            <w:r w:rsidRPr="00D93B8F">
              <w:rPr>
                <w:rFonts w:cs="Times New Roman"/>
              </w:rPr>
              <w:lastRenderedPageBreak/>
              <w:t xml:space="preserve">процентах </w:t>
            </w:r>
            <w:r w:rsidRPr="00D93B8F">
              <w:rPr>
                <w:rFonts w:cs="Times New Roman"/>
                <w:b/>
              </w:rPr>
              <w:t>отрицательное</w:t>
            </w:r>
            <w:r w:rsidRPr="00D93B8F">
              <w:rPr>
                <w:rFonts w:cs="Times New Roman"/>
              </w:rPr>
              <w:t xml:space="preserve"> и превышает 10% (значение в процентах меньше -10) - соответствующая цифра открашивается светло-зеленым цветом.</w:t>
            </w:r>
          </w:p>
          <w:p w14:paraId="551C64A7" w14:textId="77777777" w:rsidR="0021079F" w:rsidRPr="00D93B8F" w:rsidRDefault="0021079F" w:rsidP="00A12F2C">
            <w:pPr>
              <w:spacing w:line="276" w:lineRule="auto"/>
              <w:contextualSpacing/>
              <w:rPr>
                <w:rFonts w:cs="Times New Roman"/>
              </w:rPr>
            </w:pPr>
            <w:r w:rsidRPr="00D93B8F">
              <w:rPr>
                <w:rFonts w:cs="Times New Roman"/>
              </w:rPr>
              <w:t>4. В фильтре присутствует два выпадающих списка с временными периодами (предыдущий и текущий периоды).</w:t>
            </w:r>
          </w:p>
          <w:p w14:paraId="3D4E2DC4" w14:textId="77777777" w:rsidR="0021079F" w:rsidRPr="00D93B8F" w:rsidRDefault="0021079F" w:rsidP="00A12F2C">
            <w:pPr>
              <w:spacing w:line="276" w:lineRule="auto"/>
              <w:contextualSpacing/>
              <w:rPr>
                <w:rFonts w:cs="Times New Roman"/>
              </w:rPr>
            </w:pPr>
            <w:r w:rsidRPr="00D93B8F">
              <w:rPr>
                <w:rFonts w:cs="Times New Roman"/>
              </w:rPr>
              <w:t>5. В отчете предполагается, что можно сравнивать только показатели за периоды одинакового типа, поэтому тип периода выбирается только один раз.</w:t>
            </w:r>
          </w:p>
        </w:tc>
      </w:tr>
      <w:tr w:rsidR="00D32FE9" w:rsidRPr="00D93B8F" w14:paraId="4AB15EB8" w14:textId="77777777" w:rsidTr="004809AF">
        <w:tc>
          <w:tcPr>
            <w:tcW w:w="0" w:type="auto"/>
          </w:tcPr>
          <w:p w14:paraId="273C86C9" w14:textId="77777777" w:rsidR="0021079F" w:rsidRPr="00D93B8F" w:rsidRDefault="0021079F" w:rsidP="00A12F2C">
            <w:pPr>
              <w:spacing w:line="276" w:lineRule="auto"/>
              <w:contextualSpacing/>
              <w:rPr>
                <w:rFonts w:cs="Times New Roman"/>
              </w:rPr>
            </w:pPr>
            <w:r w:rsidRPr="00D93B8F">
              <w:rPr>
                <w:rFonts w:cs="Times New Roman"/>
              </w:rPr>
              <w:lastRenderedPageBreak/>
              <w:t>15.1</w:t>
            </w:r>
          </w:p>
        </w:tc>
        <w:tc>
          <w:tcPr>
            <w:tcW w:w="0" w:type="auto"/>
          </w:tcPr>
          <w:p w14:paraId="580B9FF7" w14:textId="77777777" w:rsidR="0021079F" w:rsidRPr="00D93B8F" w:rsidRDefault="0021079F" w:rsidP="00A12F2C">
            <w:pPr>
              <w:spacing w:line="276" w:lineRule="auto"/>
              <w:contextualSpacing/>
              <w:rPr>
                <w:rFonts w:cs="Times New Roman"/>
              </w:rPr>
            </w:pPr>
            <w:r w:rsidRPr="00D93B8F">
              <w:rPr>
                <w:rFonts w:cs="Times New Roman"/>
              </w:rPr>
              <w:t>Сведения о субъектах надзора</w:t>
            </w:r>
          </w:p>
        </w:tc>
        <w:tc>
          <w:tcPr>
            <w:tcW w:w="0" w:type="auto"/>
          </w:tcPr>
          <w:p w14:paraId="5104A37E"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см.п.15.</w:t>
            </w:r>
          </w:p>
        </w:tc>
        <w:tc>
          <w:tcPr>
            <w:tcW w:w="0" w:type="auto"/>
          </w:tcPr>
          <w:p w14:paraId="3A00EDAB" w14:textId="77777777" w:rsidR="0021079F" w:rsidRPr="00D93B8F" w:rsidRDefault="0021079F" w:rsidP="00A12F2C">
            <w:pPr>
              <w:spacing w:line="276" w:lineRule="auto"/>
              <w:contextualSpacing/>
              <w:rPr>
                <w:rFonts w:cs="Times New Roman"/>
              </w:rPr>
            </w:pPr>
            <w:r w:rsidRPr="00D93B8F">
              <w:rPr>
                <w:rFonts w:cs="Times New Roman"/>
              </w:rPr>
              <w:t>1. операторы связи</w:t>
            </w:r>
          </w:p>
          <w:p w14:paraId="50AA8B3E" w14:textId="77777777" w:rsidR="0021079F" w:rsidRPr="00D93B8F" w:rsidRDefault="0021079F" w:rsidP="00A12F2C">
            <w:pPr>
              <w:spacing w:line="276" w:lineRule="auto"/>
              <w:contextualSpacing/>
              <w:rPr>
                <w:rFonts w:cs="Times New Roman"/>
              </w:rPr>
            </w:pPr>
            <w:r w:rsidRPr="00D93B8F">
              <w:rPr>
                <w:rFonts w:cs="Times New Roman"/>
              </w:rPr>
              <w:t>2. владельцы РЭС</w:t>
            </w:r>
          </w:p>
          <w:p w14:paraId="39ACA65C" w14:textId="77777777" w:rsidR="0021079F" w:rsidRPr="00D93B8F" w:rsidRDefault="0021079F" w:rsidP="00A12F2C">
            <w:pPr>
              <w:spacing w:line="276" w:lineRule="auto"/>
              <w:contextualSpacing/>
              <w:rPr>
                <w:rFonts w:cs="Times New Roman"/>
              </w:rPr>
            </w:pPr>
            <w:r w:rsidRPr="00D93B8F">
              <w:rPr>
                <w:rFonts w:cs="Times New Roman"/>
              </w:rPr>
              <w:t>3. владельцы ФМ</w:t>
            </w:r>
          </w:p>
          <w:p w14:paraId="2F76F349" w14:textId="77777777" w:rsidR="0021079F" w:rsidRPr="00D93B8F" w:rsidRDefault="0021079F" w:rsidP="00A12F2C">
            <w:pPr>
              <w:spacing w:line="276" w:lineRule="auto"/>
              <w:contextualSpacing/>
              <w:rPr>
                <w:rFonts w:cs="Times New Roman"/>
              </w:rPr>
            </w:pPr>
            <w:r w:rsidRPr="00D93B8F">
              <w:rPr>
                <w:rFonts w:cs="Times New Roman"/>
              </w:rPr>
              <w:t>4. лицензии на оказание услуг связи</w:t>
            </w:r>
          </w:p>
          <w:p w14:paraId="01600586" w14:textId="77777777" w:rsidR="0021079F" w:rsidRPr="00D93B8F" w:rsidRDefault="0021079F" w:rsidP="00A12F2C">
            <w:pPr>
              <w:spacing w:line="276" w:lineRule="auto"/>
              <w:contextualSpacing/>
              <w:rPr>
                <w:rFonts w:cs="Times New Roman"/>
              </w:rPr>
            </w:pPr>
            <w:r w:rsidRPr="00D93B8F">
              <w:rPr>
                <w:rFonts w:cs="Times New Roman"/>
              </w:rPr>
              <w:t>5. РЭС</w:t>
            </w:r>
          </w:p>
          <w:p w14:paraId="5BC09C87" w14:textId="77777777" w:rsidR="0021079F" w:rsidRPr="00D93B8F" w:rsidRDefault="0021079F" w:rsidP="00A12F2C">
            <w:pPr>
              <w:spacing w:line="276" w:lineRule="auto"/>
              <w:contextualSpacing/>
              <w:rPr>
                <w:rFonts w:cs="Times New Roman"/>
              </w:rPr>
            </w:pPr>
            <w:r w:rsidRPr="00D93B8F">
              <w:rPr>
                <w:rFonts w:cs="Times New Roman"/>
              </w:rPr>
              <w:t>6. ВЧУ</w:t>
            </w:r>
          </w:p>
          <w:p w14:paraId="0741BF63" w14:textId="77777777" w:rsidR="0021079F" w:rsidRPr="00D93B8F" w:rsidRDefault="0021079F" w:rsidP="00A12F2C">
            <w:pPr>
              <w:spacing w:line="276" w:lineRule="auto"/>
              <w:contextualSpacing/>
              <w:rPr>
                <w:rFonts w:cs="Times New Roman"/>
              </w:rPr>
            </w:pPr>
            <w:r w:rsidRPr="00D93B8F">
              <w:rPr>
                <w:rFonts w:cs="Times New Roman"/>
              </w:rPr>
              <w:t>7. ФМ</w:t>
            </w:r>
          </w:p>
        </w:tc>
        <w:tc>
          <w:tcPr>
            <w:tcW w:w="0" w:type="auto"/>
          </w:tcPr>
          <w:p w14:paraId="0057FDD4"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1E1DC1D4" w14:textId="77777777" w:rsidTr="004809AF">
        <w:tc>
          <w:tcPr>
            <w:tcW w:w="0" w:type="auto"/>
          </w:tcPr>
          <w:p w14:paraId="118B953C" w14:textId="77777777" w:rsidR="0021079F" w:rsidRPr="00D93B8F" w:rsidRDefault="0021079F" w:rsidP="00A12F2C">
            <w:pPr>
              <w:spacing w:line="276" w:lineRule="auto"/>
              <w:contextualSpacing/>
              <w:rPr>
                <w:rFonts w:cs="Times New Roman"/>
              </w:rPr>
            </w:pPr>
            <w:r w:rsidRPr="00D93B8F">
              <w:rPr>
                <w:rFonts w:cs="Times New Roman"/>
              </w:rPr>
              <w:t>15.2</w:t>
            </w:r>
          </w:p>
        </w:tc>
        <w:tc>
          <w:tcPr>
            <w:tcW w:w="0" w:type="auto"/>
          </w:tcPr>
          <w:p w14:paraId="32E8DF3D" w14:textId="77777777" w:rsidR="0021079F" w:rsidRPr="00D93B8F" w:rsidRDefault="0021079F" w:rsidP="00A12F2C">
            <w:pPr>
              <w:spacing w:line="276" w:lineRule="auto"/>
              <w:contextualSpacing/>
              <w:rPr>
                <w:rFonts w:cs="Times New Roman"/>
              </w:rPr>
            </w:pPr>
            <w:r w:rsidRPr="00D93B8F">
              <w:rPr>
                <w:rFonts w:cs="Times New Roman"/>
              </w:rPr>
              <w:t xml:space="preserve">Сведения о проведенных </w:t>
            </w:r>
            <w:r w:rsidRPr="00D93B8F">
              <w:rPr>
                <w:rFonts w:cs="Times New Roman"/>
              </w:rPr>
              <w:lastRenderedPageBreak/>
              <w:t>мероприятиях государственного контроля и надзора в сфере связи</w:t>
            </w:r>
          </w:p>
        </w:tc>
        <w:tc>
          <w:tcPr>
            <w:tcW w:w="0" w:type="auto"/>
          </w:tcPr>
          <w:p w14:paraId="2AC8E2BB" w14:textId="77777777" w:rsidR="0021079F" w:rsidRPr="00D93B8F" w:rsidRDefault="0021079F" w:rsidP="00A12F2C">
            <w:pPr>
              <w:spacing w:line="276" w:lineRule="auto"/>
              <w:contextualSpacing/>
              <w:rPr>
                <w:rFonts w:cs="Times New Roman"/>
              </w:rPr>
            </w:pPr>
            <w:r w:rsidRPr="00D93B8F">
              <w:rPr>
                <w:rFonts w:cs="Times New Roman"/>
              </w:rPr>
              <w:lastRenderedPageBreak/>
              <w:t>Описание фильтра см.п.15.</w:t>
            </w:r>
          </w:p>
        </w:tc>
        <w:tc>
          <w:tcPr>
            <w:tcW w:w="0" w:type="auto"/>
          </w:tcPr>
          <w:p w14:paraId="77AEE2EB" w14:textId="77777777" w:rsidR="0021079F" w:rsidRPr="00D93B8F" w:rsidRDefault="0021079F" w:rsidP="00A12F2C">
            <w:pPr>
              <w:spacing w:line="276" w:lineRule="auto"/>
              <w:contextualSpacing/>
              <w:rPr>
                <w:rFonts w:cs="Times New Roman"/>
              </w:rPr>
            </w:pPr>
            <w:r w:rsidRPr="00D93B8F">
              <w:rPr>
                <w:rFonts w:cs="Times New Roman"/>
              </w:rPr>
              <w:t>1. Количество плановых проверок</w:t>
            </w:r>
          </w:p>
          <w:p w14:paraId="0B443A0D" w14:textId="77777777" w:rsidR="0021079F" w:rsidRPr="00D93B8F" w:rsidRDefault="0021079F" w:rsidP="00A12F2C">
            <w:pPr>
              <w:spacing w:line="276" w:lineRule="auto"/>
              <w:contextualSpacing/>
              <w:rPr>
                <w:rFonts w:cs="Times New Roman"/>
              </w:rPr>
            </w:pPr>
            <w:r w:rsidRPr="00D93B8F">
              <w:rPr>
                <w:rFonts w:cs="Times New Roman"/>
              </w:rPr>
              <w:lastRenderedPageBreak/>
              <w:t>2. Количество внеплановых проверок</w:t>
            </w:r>
          </w:p>
          <w:p w14:paraId="5373AEC2" w14:textId="77777777" w:rsidR="0021079F" w:rsidRPr="00D93B8F" w:rsidRDefault="0021079F" w:rsidP="00A12F2C">
            <w:pPr>
              <w:spacing w:line="276" w:lineRule="auto"/>
              <w:contextualSpacing/>
              <w:rPr>
                <w:rFonts w:cs="Times New Roman"/>
              </w:rPr>
            </w:pPr>
            <w:r w:rsidRPr="00D93B8F">
              <w:rPr>
                <w:rFonts w:cs="Times New Roman"/>
              </w:rPr>
              <w:t>3. Количество плановых мероприятий систематического наблюдения</w:t>
            </w:r>
          </w:p>
          <w:p w14:paraId="18041E7F" w14:textId="77777777" w:rsidR="0021079F" w:rsidRPr="00D93B8F" w:rsidRDefault="0021079F" w:rsidP="00A12F2C">
            <w:pPr>
              <w:spacing w:line="276" w:lineRule="auto"/>
              <w:contextualSpacing/>
              <w:rPr>
                <w:rFonts w:cs="Times New Roman"/>
              </w:rPr>
            </w:pPr>
            <w:r w:rsidRPr="00D93B8F">
              <w:rPr>
                <w:rFonts w:cs="Times New Roman"/>
              </w:rPr>
              <w:t>4. Количество внеплановых мероприятий систематического наблюдения</w:t>
            </w:r>
          </w:p>
          <w:p w14:paraId="7112B5B1" w14:textId="77777777" w:rsidR="0021079F" w:rsidRPr="00D93B8F" w:rsidRDefault="0021079F" w:rsidP="00A12F2C">
            <w:pPr>
              <w:spacing w:line="276" w:lineRule="auto"/>
              <w:contextualSpacing/>
              <w:rPr>
                <w:rFonts w:cs="Times New Roman"/>
              </w:rPr>
            </w:pPr>
            <w:r w:rsidRPr="00D93B8F">
              <w:rPr>
                <w:rFonts w:cs="Times New Roman"/>
              </w:rPr>
              <w:t>5. Доля внеплановых проверок относительно всех проведенных проверок, в %</w:t>
            </w:r>
          </w:p>
          <w:p w14:paraId="75D1330B" w14:textId="77777777" w:rsidR="0021079F" w:rsidRPr="00D93B8F" w:rsidRDefault="0021079F" w:rsidP="00A12F2C">
            <w:pPr>
              <w:spacing w:line="276" w:lineRule="auto"/>
              <w:contextualSpacing/>
              <w:rPr>
                <w:rFonts w:cs="Times New Roman"/>
              </w:rPr>
            </w:pPr>
            <w:r w:rsidRPr="00D93B8F">
              <w:rPr>
                <w:rFonts w:cs="Times New Roman"/>
              </w:rPr>
              <w:t>6. Доля внеплановых мероприятий СН относительно всех проведенных мероприятий СН, в %</w:t>
            </w:r>
          </w:p>
        </w:tc>
        <w:tc>
          <w:tcPr>
            <w:tcW w:w="0" w:type="auto"/>
          </w:tcPr>
          <w:p w14:paraId="75A034FD"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2AC8C74B" w14:textId="77777777" w:rsidTr="004809AF">
        <w:tc>
          <w:tcPr>
            <w:tcW w:w="0" w:type="auto"/>
          </w:tcPr>
          <w:p w14:paraId="76A1957D" w14:textId="77777777" w:rsidR="0021079F" w:rsidRPr="00D93B8F" w:rsidRDefault="0021079F" w:rsidP="00A12F2C">
            <w:pPr>
              <w:spacing w:line="276" w:lineRule="auto"/>
              <w:contextualSpacing/>
              <w:rPr>
                <w:rFonts w:cs="Times New Roman"/>
              </w:rPr>
            </w:pPr>
            <w:r w:rsidRPr="00D93B8F">
              <w:rPr>
                <w:rFonts w:cs="Times New Roman"/>
              </w:rPr>
              <w:lastRenderedPageBreak/>
              <w:t>15.2.1</w:t>
            </w:r>
          </w:p>
        </w:tc>
        <w:tc>
          <w:tcPr>
            <w:tcW w:w="0" w:type="auto"/>
          </w:tcPr>
          <w:p w14:paraId="2FF0D472"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4512F2F4"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02FF56CE"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18B1E059"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AF8830F" w14:textId="77777777" w:rsidR="0021079F" w:rsidRPr="00D93B8F" w:rsidRDefault="0021079F" w:rsidP="00A12F2C">
            <w:pPr>
              <w:spacing w:line="276" w:lineRule="auto"/>
              <w:contextualSpacing/>
              <w:rPr>
                <w:rFonts w:cs="Times New Roman"/>
              </w:rPr>
            </w:pPr>
            <w:r w:rsidRPr="00D93B8F">
              <w:rPr>
                <w:rFonts w:cs="Times New Roman"/>
              </w:rPr>
              <w:t>2. Список доступен только для показателей 1-4 из отчета 15.2, потому что остальные показатели являются относительными.</w:t>
            </w:r>
          </w:p>
        </w:tc>
      </w:tr>
      <w:tr w:rsidR="00D32FE9" w:rsidRPr="00D93B8F" w14:paraId="5AA486DF" w14:textId="77777777" w:rsidTr="004809AF">
        <w:tc>
          <w:tcPr>
            <w:tcW w:w="0" w:type="auto"/>
          </w:tcPr>
          <w:p w14:paraId="73925100" w14:textId="77777777" w:rsidR="0021079F" w:rsidRPr="00D93B8F" w:rsidRDefault="0021079F" w:rsidP="00A12F2C">
            <w:pPr>
              <w:spacing w:line="276" w:lineRule="auto"/>
              <w:contextualSpacing/>
              <w:rPr>
                <w:rFonts w:cs="Times New Roman"/>
              </w:rPr>
            </w:pPr>
            <w:r w:rsidRPr="00D93B8F">
              <w:rPr>
                <w:rFonts w:cs="Times New Roman"/>
              </w:rPr>
              <w:t>15.3</w:t>
            </w:r>
          </w:p>
        </w:tc>
        <w:tc>
          <w:tcPr>
            <w:tcW w:w="0" w:type="auto"/>
          </w:tcPr>
          <w:p w14:paraId="4F3A5526" w14:textId="77777777" w:rsidR="0021079F" w:rsidRPr="00D93B8F" w:rsidRDefault="0021079F" w:rsidP="00A12F2C">
            <w:pPr>
              <w:spacing w:line="276" w:lineRule="auto"/>
              <w:contextualSpacing/>
              <w:rPr>
                <w:rFonts w:cs="Times New Roman"/>
              </w:rPr>
            </w:pPr>
            <w:r w:rsidRPr="00D93B8F">
              <w:rPr>
                <w:rFonts w:cs="Times New Roman"/>
              </w:rPr>
              <w:t>Сведения о результатах государственного контроля и надзора в сфере связи и его результативности и эффективности</w:t>
            </w:r>
          </w:p>
        </w:tc>
        <w:tc>
          <w:tcPr>
            <w:tcW w:w="0" w:type="auto"/>
          </w:tcPr>
          <w:p w14:paraId="0BE17F3B"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см.п.15.</w:t>
            </w:r>
          </w:p>
        </w:tc>
        <w:tc>
          <w:tcPr>
            <w:tcW w:w="0" w:type="auto"/>
          </w:tcPr>
          <w:p w14:paraId="64DAA78A" w14:textId="77777777" w:rsidR="0021079F" w:rsidRPr="00D93B8F" w:rsidRDefault="0021079F" w:rsidP="00A12F2C">
            <w:pPr>
              <w:spacing w:line="276" w:lineRule="auto"/>
              <w:contextualSpacing/>
              <w:rPr>
                <w:rFonts w:cs="Times New Roman"/>
              </w:rPr>
            </w:pPr>
            <w:r w:rsidRPr="00D93B8F">
              <w:rPr>
                <w:rFonts w:cs="Times New Roman"/>
              </w:rPr>
              <w:t>1. Количество выявленных нарушений при проведении проверок и мероприятий СН</w:t>
            </w:r>
          </w:p>
          <w:p w14:paraId="335A404F" w14:textId="77777777" w:rsidR="0021079F" w:rsidRPr="00D93B8F" w:rsidRDefault="0021079F" w:rsidP="00A12F2C">
            <w:pPr>
              <w:spacing w:line="276" w:lineRule="auto"/>
              <w:contextualSpacing/>
              <w:rPr>
                <w:rFonts w:cs="Times New Roman"/>
              </w:rPr>
            </w:pPr>
            <w:r w:rsidRPr="00D93B8F">
              <w:rPr>
                <w:rFonts w:cs="Times New Roman"/>
              </w:rPr>
              <w:t>2. Количество выявленных нарушений, приходящихся на 1 плановую проверку</w:t>
            </w:r>
          </w:p>
          <w:p w14:paraId="2861F51C" w14:textId="77777777" w:rsidR="0021079F" w:rsidRPr="00D93B8F" w:rsidRDefault="0021079F" w:rsidP="00A12F2C">
            <w:pPr>
              <w:spacing w:line="276" w:lineRule="auto"/>
              <w:contextualSpacing/>
              <w:rPr>
                <w:rFonts w:cs="Times New Roman"/>
              </w:rPr>
            </w:pPr>
            <w:r w:rsidRPr="00D93B8F">
              <w:rPr>
                <w:rFonts w:cs="Times New Roman"/>
              </w:rPr>
              <w:lastRenderedPageBreak/>
              <w:t>3. Количество выявленных нарушений, приходящихся на 1 внеплановую проверку</w:t>
            </w:r>
          </w:p>
          <w:p w14:paraId="510507EA" w14:textId="77777777" w:rsidR="0021079F" w:rsidRPr="00D93B8F" w:rsidRDefault="0021079F" w:rsidP="00A12F2C">
            <w:pPr>
              <w:spacing w:line="276" w:lineRule="auto"/>
              <w:contextualSpacing/>
              <w:rPr>
                <w:rFonts w:cs="Times New Roman"/>
              </w:rPr>
            </w:pPr>
            <w:r w:rsidRPr="00D93B8F">
              <w:rPr>
                <w:rFonts w:cs="Times New Roman"/>
              </w:rPr>
              <w:t>4. Количество выявленных нарушений, приходящихся на 1 плановое мероприятие СН</w:t>
            </w:r>
          </w:p>
          <w:p w14:paraId="490D868E" w14:textId="77777777" w:rsidR="0021079F" w:rsidRPr="00D93B8F" w:rsidRDefault="0021079F" w:rsidP="00A12F2C">
            <w:pPr>
              <w:spacing w:line="276" w:lineRule="auto"/>
              <w:contextualSpacing/>
              <w:rPr>
                <w:rFonts w:cs="Times New Roman"/>
              </w:rPr>
            </w:pPr>
            <w:r w:rsidRPr="00D93B8F">
              <w:rPr>
                <w:rFonts w:cs="Times New Roman"/>
              </w:rPr>
              <w:t>5. Количество выявленных нарушений, приходящихся на 1 внеплановое мероприятие СН</w:t>
            </w:r>
          </w:p>
        </w:tc>
        <w:tc>
          <w:tcPr>
            <w:tcW w:w="0" w:type="auto"/>
          </w:tcPr>
          <w:p w14:paraId="26EFDAAB"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r w:rsidR="00D32FE9" w:rsidRPr="00D93B8F" w14:paraId="68C1D4AA" w14:textId="77777777" w:rsidTr="004809AF">
        <w:tc>
          <w:tcPr>
            <w:tcW w:w="0" w:type="auto"/>
          </w:tcPr>
          <w:p w14:paraId="74D6EE0D" w14:textId="77777777" w:rsidR="0021079F" w:rsidRPr="00D93B8F" w:rsidRDefault="0021079F" w:rsidP="00A12F2C">
            <w:pPr>
              <w:spacing w:line="276" w:lineRule="auto"/>
              <w:contextualSpacing/>
              <w:rPr>
                <w:rFonts w:cs="Times New Roman"/>
              </w:rPr>
            </w:pPr>
            <w:r w:rsidRPr="00D93B8F">
              <w:rPr>
                <w:rFonts w:cs="Times New Roman"/>
              </w:rPr>
              <w:lastRenderedPageBreak/>
              <w:t>15.3.1</w:t>
            </w:r>
          </w:p>
        </w:tc>
        <w:tc>
          <w:tcPr>
            <w:tcW w:w="0" w:type="auto"/>
          </w:tcPr>
          <w:p w14:paraId="74776F24"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4EFB330"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1AB9FCB3"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6C2024B5"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282D311C" w14:textId="77777777" w:rsidR="0021079F" w:rsidRPr="00D93B8F" w:rsidRDefault="0021079F" w:rsidP="00A12F2C">
            <w:pPr>
              <w:spacing w:line="276" w:lineRule="auto"/>
              <w:contextualSpacing/>
              <w:rPr>
                <w:rFonts w:cs="Times New Roman"/>
              </w:rPr>
            </w:pPr>
            <w:r w:rsidRPr="00D93B8F">
              <w:rPr>
                <w:rFonts w:cs="Times New Roman"/>
              </w:rPr>
              <w:t>2. Список доступен только для показателя 1 из отчета 15.3, потому что остальные показатели являются относительными.</w:t>
            </w:r>
          </w:p>
        </w:tc>
      </w:tr>
      <w:tr w:rsidR="00D32FE9" w:rsidRPr="00D93B8F" w14:paraId="7173F9F1" w14:textId="77777777" w:rsidTr="004809AF">
        <w:tc>
          <w:tcPr>
            <w:tcW w:w="0" w:type="auto"/>
          </w:tcPr>
          <w:p w14:paraId="6F086143" w14:textId="77777777" w:rsidR="0021079F" w:rsidRPr="00D93B8F" w:rsidRDefault="0021079F" w:rsidP="00A12F2C">
            <w:pPr>
              <w:spacing w:line="276" w:lineRule="auto"/>
              <w:contextualSpacing/>
              <w:rPr>
                <w:rFonts w:cs="Times New Roman"/>
              </w:rPr>
            </w:pPr>
            <w:r w:rsidRPr="00D93B8F">
              <w:rPr>
                <w:rFonts w:cs="Times New Roman"/>
              </w:rPr>
              <w:t>15.4</w:t>
            </w:r>
          </w:p>
        </w:tc>
        <w:tc>
          <w:tcPr>
            <w:tcW w:w="0" w:type="auto"/>
          </w:tcPr>
          <w:p w14:paraId="2F882992" w14:textId="77777777" w:rsidR="0021079F" w:rsidRPr="00D93B8F" w:rsidRDefault="0021079F" w:rsidP="00A12F2C">
            <w:pPr>
              <w:spacing w:line="276" w:lineRule="auto"/>
              <w:contextualSpacing/>
              <w:rPr>
                <w:rFonts w:cs="Times New Roman"/>
              </w:rPr>
            </w:pPr>
            <w:r w:rsidRPr="00D93B8F">
              <w:rPr>
                <w:rFonts w:cs="Times New Roman"/>
              </w:rPr>
              <w:t>Сведения о регистрационно-разрешительной деятельности в сфере связи</w:t>
            </w:r>
          </w:p>
        </w:tc>
        <w:tc>
          <w:tcPr>
            <w:tcW w:w="0" w:type="auto"/>
          </w:tcPr>
          <w:p w14:paraId="15AFA4FA"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см.п.15.</w:t>
            </w:r>
          </w:p>
        </w:tc>
        <w:tc>
          <w:tcPr>
            <w:tcW w:w="0" w:type="auto"/>
          </w:tcPr>
          <w:p w14:paraId="0E58C39F" w14:textId="77777777" w:rsidR="0021079F" w:rsidRPr="00D93B8F" w:rsidRDefault="0021079F" w:rsidP="00A12F2C">
            <w:pPr>
              <w:spacing w:line="276" w:lineRule="auto"/>
              <w:contextualSpacing/>
              <w:rPr>
                <w:rFonts w:cs="Times New Roman"/>
              </w:rPr>
            </w:pPr>
            <w:r w:rsidRPr="00D93B8F">
              <w:rPr>
                <w:rFonts w:cs="Times New Roman"/>
              </w:rPr>
              <w:t>1. Количество зарегистрированных и перерегистрированных РЭС</w:t>
            </w:r>
          </w:p>
          <w:p w14:paraId="7E555218" w14:textId="77777777" w:rsidR="0021079F" w:rsidRPr="00D93B8F" w:rsidRDefault="0021079F" w:rsidP="00A12F2C">
            <w:pPr>
              <w:spacing w:line="276" w:lineRule="auto"/>
              <w:contextualSpacing/>
              <w:rPr>
                <w:rFonts w:cs="Times New Roman"/>
              </w:rPr>
            </w:pPr>
            <w:r w:rsidRPr="00D93B8F">
              <w:rPr>
                <w:rFonts w:cs="Times New Roman"/>
              </w:rPr>
              <w:t>2. Количество зарегистрированных и перерегистрированных ВЧУ</w:t>
            </w:r>
          </w:p>
          <w:p w14:paraId="2A3B70C9" w14:textId="77777777" w:rsidR="0021079F" w:rsidRPr="00D93B8F" w:rsidRDefault="0021079F" w:rsidP="00A12F2C">
            <w:pPr>
              <w:spacing w:line="276" w:lineRule="auto"/>
              <w:contextualSpacing/>
              <w:rPr>
                <w:rFonts w:cs="Times New Roman"/>
              </w:rPr>
            </w:pPr>
            <w:r w:rsidRPr="00D93B8F">
              <w:rPr>
                <w:rFonts w:cs="Times New Roman"/>
              </w:rPr>
              <w:t>3. Количество выданных и переоформленных разрешений на использование франкировальных машин</w:t>
            </w:r>
          </w:p>
        </w:tc>
        <w:tc>
          <w:tcPr>
            <w:tcW w:w="0" w:type="auto"/>
          </w:tcPr>
          <w:p w14:paraId="4562917B"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67362BE9" w14:textId="77777777" w:rsidTr="004809AF">
        <w:tc>
          <w:tcPr>
            <w:tcW w:w="0" w:type="auto"/>
          </w:tcPr>
          <w:p w14:paraId="09487FBA" w14:textId="77777777" w:rsidR="0021079F" w:rsidRPr="00D93B8F" w:rsidRDefault="0021079F" w:rsidP="00A12F2C">
            <w:pPr>
              <w:spacing w:line="276" w:lineRule="auto"/>
              <w:contextualSpacing/>
              <w:rPr>
                <w:rFonts w:cs="Times New Roman"/>
              </w:rPr>
            </w:pPr>
            <w:r w:rsidRPr="00D93B8F">
              <w:rPr>
                <w:rFonts w:cs="Times New Roman"/>
              </w:rPr>
              <w:t>15.5</w:t>
            </w:r>
          </w:p>
        </w:tc>
        <w:tc>
          <w:tcPr>
            <w:tcW w:w="0" w:type="auto"/>
          </w:tcPr>
          <w:p w14:paraId="3D58A8B6" w14:textId="77777777" w:rsidR="0021079F" w:rsidRPr="00D93B8F" w:rsidRDefault="0021079F" w:rsidP="00A12F2C">
            <w:pPr>
              <w:spacing w:line="276" w:lineRule="auto"/>
              <w:contextualSpacing/>
              <w:rPr>
                <w:rFonts w:cs="Times New Roman"/>
              </w:rPr>
            </w:pPr>
            <w:r w:rsidRPr="00D93B8F">
              <w:rPr>
                <w:rFonts w:cs="Times New Roman"/>
              </w:rPr>
              <w:t xml:space="preserve">Сведения о </w:t>
            </w:r>
            <w:r w:rsidRPr="00D93B8F">
              <w:rPr>
                <w:rFonts w:cs="Times New Roman"/>
              </w:rPr>
              <w:lastRenderedPageBreak/>
              <w:t>результатах правоприменительной деятельности при проведении государственного контроля и надзора в сфере связи и ее результативности</w:t>
            </w:r>
          </w:p>
        </w:tc>
        <w:tc>
          <w:tcPr>
            <w:tcW w:w="0" w:type="auto"/>
          </w:tcPr>
          <w:p w14:paraId="0D4D130E"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Описание </w:t>
            </w:r>
            <w:r w:rsidRPr="00D93B8F">
              <w:rPr>
                <w:rFonts w:cs="Times New Roman"/>
              </w:rPr>
              <w:lastRenderedPageBreak/>
              <w:t>фильтра см.п.15.</w:t>
            </w:r>
          </w:p>
        </w:tc>
        <w:tc>
          <w:tcPr>
            <w:tcW w:w="0" w:type="auto"/>
          </w:tcPr>
          <w:p w14:paraId="60E0B7C2"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1. Количество </w:t>
            </w:r>
            <w:r w:rsidRPr="00D93B8F">
              <w:rPr>
                <w:rFonts w:cs="Times New Roman"/>
              </w:rPr>
              <w:lastRenderedPageBreak/>
              <w:t>протоколов об АП, составленных по нарушениям, выявленным при проведении проверок и мероприятий СН</w:t>
            </w:r>
          </w:p>
          <w:p w14:paraId="27F665BE" w14:textId="77777777" w:rsidR="0021079F" w:rsidRPr="00D93B8F" w:rsidRDefault="0021079F" w:rsidP="00A12F2C">
            <w:pPr>
              <w:spacing w:line="276" w:lineRule="auto"/>
              <w:contextualSpacing/>
              <w:rPr>
                <w:rFonts w:cs="Times New Roman"/>
              </w:rPr>
            </w:pPr>
            <w:r w:rsidRPr="00D93B8F">
              <w:rPr>
                <w:rFonts w:cs="Times New Roman"/>
              </w:rPr>
              <w:t>2. Количество протоколов об АП, составленных по нарушениям, выявленным без проведения проверок и мероприятий СН</w:t>
            </w:r>
          </w:p>
          <w:p w14:paraId="32AA02D1" w14:textId="77777777" w:rsidR="0021079F" w:rsidRPr="00D93B8F" w:rsidRDefault="0021079F" w:rsidP="00A12F2C">
            <w:pPr>
              <w:spacing w:line="276" w:lineRule="auto"/>
              <w:contextualSpacing/>
              <w:rPr>
                <w:rFonts w:cs="Times New Roman"/>
              </w:rPr>
            </w:pPr>
            <w:r w:rsidRPr="00D93B8F">
              <w:rPr>
                <w:rFonts w:cs="Times New Roman"/>
              </w:rPr>
              <w:t>3. Количество протоколов об АП, приходящихся на 1 плановую проверку</w:t>
            </w:r>
          </w:p>
          <w:p w14:paraId="3F3AC8C5" w14:textId="77777777" w:rsidR="0021079F" w:rsidRPr="00D93B8F" w:rsidRDefault="0021079F" w:rsidP="00A12F2C">
            <w:pPr>
              <w:spacing w:line="276" w:lineRule="auto"/>
              <w:contextualSpacing/>
              <w:rPr>
                <w:rFonts w:cs="Times New Roman"/>
              </w:rPr>
            </w:pPr>
            <w:r w:rsidRPr="00D93B8F">
              <w:rPr>
                <w:rFonts w:cs="Times New Roman"/>
              </w:rPr>
              <w:t>4. Количество протоколов об АП, приходящихся на 1 внеплановую проверку</w:t>
            </w:r>
          </w:p>
          <w:p w14:paraId="4D34F3EC" w14:textId="77777777" w:rsidR="0021079F" w:rsidRPr="00D93B8F" w:rsidRDefault="0021079F" w:rsidP="00A12F2C">
            <w:pPr>
              <w:spacing w:line="276" w:lineRule="auto"/>
              <w:contextualSpacing/>
              <w:rPr>
                <w:rFonts w:cs="Times New Roman"/>
              </w:rPr>
            </w:pPr>
            <w:r w:rsidRPr="00D93B8F">
              <w:rPr>
                <w:rFonts w:cs="Times New Roman"/>
              </w:rPr>
              <w:t>5. Количество протоколов об АП, приходящихся на 1 плановое мероприятие СН</w:t>
            </w:r>
          </w:p>
          <w:p w14:paraId="037E9415" w14:textId="77777777" w:rsidR="0021079F" w:rsidRPr="00D93B8F" w:rsidRDefault="0021079F" w:rsidP="00A12F2C">
            <w:pPr>
              <w:spacing w:line="276" w:lineRule="auto"/>
              <w:contextualSpacing/>
              <w:rPr>
                <w:rFonts w:cs="Times New Roman"/>
              </w:rPr>
            </w:pPr>
            <w:r w:rsidRPr="00D93B8F">
              <w:rPr>
                <w:rFonts w:cs="Times New Roman"/>
              </w:rPr>
              <w:t>6. Количество протоколов об АП, приходящихся на 1 внеплановое мероприятие СН</w:t>
            </w:r>
          </w:p>
        </w:tc>
        <w:tc>
          <w:tcPr>
            <w:tcW w:w="0" w:type="auto"/>
          </w:tcPr>
          <w:p w14:paraId="2A0399F6" w14:textId="77777777" w:rsidR="0021079F" w:rsidRPr="00D93B8F" w:rsidRDefault="0021079F" w:rsidP="00A12F2C">
            <w:pPr>
              <w:spacing w:line="276" w:lineRule="auto"/>
              <w:contextualSpacing/>
              <w:rPr>
                <w:rFonts w:cs="Times New Roman"/>
              </w:rPr>
            </w:pPr>
            <w:r w:rsidRPr="00D93B8F">
              <w:rPr>
                <w:rFonts w:cs="Times New Roman"/>
              </w:rPr>
              <w:lastRenderedPageBreak/>
              <w:t xml:space="preserve">Предусмотрена </w:t>
            </w:r>
            <w:r w:rsidRPr="00D93B8F">
              <w:rPr>
                <w:rFonts w:cs="Times New Roman"/>
              </w:rPr>
              <w:lastRenderedPageBreak/>
              <w:t>выгрузка в Excel.</w:t>
            </w:r>
          </w:p>
        </w:tc>
      </w:tr>
      <w:tr w:rsidR="00D32FE9" w:rsidRPr="00D93B8F" w14:paraId="4B04A6E5" w14:textId="77777777" w:rsidTr="004809AF">
        <w:tc>
          <w:tcPr>
            <w:tcW w:w="0" w:type="auto"/>
          </w:tcPr>
          <w:p w14:paraId="243F76AB" w14:textId="77777777" w:rsidR="0021079F" w:rsidRPr="00D93B8F" w:rsidRDefault="0021079F" w:rsidP="00A12F2C">
            <w:pPr>
              <w:spacing w:line="276" w:lineRule="auto"/>
              <w:contextualSpacing/>
              <w:rPr>
                <w:rFonts w:cs="Times New Roman"/>
              </w:rPr>
            </w:pPr>
            <w:r w:rsidRPr="00D93B8F">
              <w:rPr>
                <w:rFonts w:cs="Times New Roman"/>
              </w:rPr>
              <w:lastRenderedPageBreak/>
              <w:t>15.5.1</w:t>
            </w:r>
          </w:p>
        </w:tc>
        <w:tc>
          <w:tcPr>
            <w:tcW w:w="0" w:type="auto"/>
          </w:tcPr>
          <w:p w14:paraId="31B83C9D"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03FA193F"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2CA740EF"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772C966"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9A506D9" w14:textId="77777777" w:rsidR="0021079F" w:rsidRPr="00D93B8F" w:rsidRDefault="0021079F" w:rsidP="00A12F2C">
            <w:pPr>
              <w:spacing w:line="276" w:lineRule="auto"/>
              <w:contextualSpacing/>
              <w:rPr>
                <w:rFonts w:cs="Times New Roman"/>
              </w:rPr>
            </w:pPr>
            <w:r w:rsidRPr="00D93B8F">
              <w:rPr>
                <w:rFonts w:cs="Times New Roman"/>
              </w:rPr>
              <w:t xml:space="preserve">2. Список доступен только для показателей 1 и 2 из отчета 15.5, потому что остальные показатели являются </w:t>
            </w:r>
            <w:r w:rsidRPr="00D93B8F">
              <w:rPr>
                <w:rFonts w:cs="Times New Roman"/>
              </w:rPr>
              <w:lastRenderedPageBreak/>
              <w:t>относительными.</w:t>
            </w:r>
          </w:p>
        </w:tc>
      </w:tr>
      <w:tr w:rsidR="00D32FE9" w:rsidRPr="00D93B8F" w14:paraId="65B17E02" w14:textId="77777777" w:rsidTr="004809AF">
        <w:tc>
          <w:tcPr>
            <w:tcW w:w="0" w:type="auto"/>
          </w:tcPr>
          <w:p w14:paraId="0C8386F8" w14:textId="77777777" w:rsidR="0021079F" w:rsidRPr="00D93B8F" w:rsidRDefault="0021079F" w:rsidP="00A12F2C">
            <w:pPr>
              <w:spacing w:line="276" w:lineRule="auto"/>
              <w:contextualSpacing/>
              <w:rPr>
                <w:rFonts w:cs="Times New Roman"/>
              </w:rPr>
            </w:pPr>
            <w:r w:rsidRPr="00D93B8F">
              <w:rPr>
                <w:rFonts w:cs="Times New Roman"/>
              </w:rPr>
              <w:lastRenderedPageBreak/>
              <w:t>16</w:t>
            </w:r>
          </w:p>
        </w:tc>
        <w:tc>
          <w:tcPr>
            <w:tcW w:w="0" w:type="auto"/>
          </w:tcPr>
          <w:p w14:paraId="2CDDA186" w14:textId="77777777" w:rsidR="0021079F" w:rsidRPr="00D93B8F" w:rsidRDefault="0021079F" w:rsidP="00A12F2C">
            <w:pPr>
              <w:spacing w:line="276" w:lineRule="auto"/>
              <w:contextualSpacing/>
              <w:rPr>
                <w:rFonts w:cs="Times New Roman"/>
              </w:rPr>
            </w:pPr>
            <w:r w:rsidRPr="00D93B8F">
              <w:rPr>
                <w:rFonts w:cs="Times New Roman"/>
              </w:rPr>
              <w:t>Рейтинги ТО</w:t>
            </w:r>
          </w:p>
        </w:tc>
        <w:tc>
          <w:tcPr>
            <w:tcW w:w="0" w:type="auto"/>
          </w:tcPr>
          <w:p w14:paraId="4D8A6BD1" w14:textId="77777777" w:rsidR="0021079F" w:rsidRPr="00D93B8F" w:rsidRDefault="0021079F" w:rsidP="00A12F2C">
            <w:pPr>
              <w:spacing w:line="276" w:lineRule="auto"/>
              <w:contextualSpacing/>
              <w:rPr>
                <w:rFonts w:cs="Times New Roman"/>
              </w:rPr>
            </w:pPr>
          </w:p>
        </w:tc>
        <w:tc>
          <w:tcPr>
            <w:tcW w:w="0" w:type="auto"/>
          </w:tcPr>
          <w:p w14:paraId="52571E78" w14:textId="77777777" w:rsidR="0021079F" w:rsidRPr="00D93B8F" w:rsidRDefault="0021079F" w:rsidP="00A12F2C">
            <w:pPr>
              <w:spacing w:line="276" w:lineRule="auto"/>
              <w:contextualSpacing/>
              <w:rPr>
                <w:rFonts w:cs="Times New Roman"/>
              </w:rPr>
            </w:pPr>
          </w:p>
        </w:tc>
        <w:tc>
          <w:tcPr>
            <w:tcW w:w="0" w:type="auto"/>
          </w:tcPr>
          <w:p w14:paraId="7338D0DC" w14:textId="77777777" w:rsidR="0021079F" w:rsidRPr="00D93B8F" w:rsidRDefault="0021079F" w:rsidP="00A12F2C">
            <w:pPr>
              <w:spacing w:line="276" w:lineRule="auto"/>
              <w:contextualSpacing/>
              <w:rPr>
                <w:rFonts w:cs="Times New Roman"/>
              </w:rPr>
            </w:pPr>
          </w:p>
        </w:tc>
      </w:tr>
      <w:tr w:rsidR="00D32FE9" w:rsidRPr="00D93B8F" w14:paraId="358616E5" w14:textId="77777777" w:rsidTr="004809AF">
        <w:tc>
          <w:tcPr>
            <w:tcW w:w="0" w:type="auto"/>
          </w:tcPr>
          <w:p w14:paraId="653BF6C1" w14:textId="77777777" w:rsidR="0021079F" w:rsidRPr="00D93B8F" w:rsidRDefault="0021079F" w:rsidP="00A12F2C">
            <w:pPr>
              <w:spacing w:line="276" w:lineRule="auto"/>
              <w:contextualSpacing/>
              <w:rPr>
                <w:rFonts w:cs="Times New Roman"/>
              </w:rPr>
            </w:pPr>
            <w:r w:rsidRPr="00D93B8F">
              <w:rPr>
                <w:rFonts w:cs="Times New Roman"/>
              </w:rPr>
              <w:t>16.1</w:t>
            </w:r>
          </w:p>
        </w:tc>
        <w:tc>
          <w:tcPr>
            <w:tcW w:w="0" w:type="auto"/>
          </w:tcPr>
          <w:p w14:paraId="487636C2"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w:t>
            </w:r>
          </w:p>
        </w:tc>
        <w:tc>
          <w:tcPr>
            <w:tcW w:w="0" w:type="auto"/>
          </w:tcPr>
          <w:p w14:paraId="7A1F98D9" w14:textId="77777777" w:rsidR="0021079F" w:rsidRPr="00D93B8F" w:rsidRDefault="0021079F" w:rsidP="00A12F2C">
            <w:pPr>
              <w:spacing w:line="276" w:lineRule="auto"/>
              <w:contextualSpacing/>
              <w:rPr>
                <w:rFonts w:cs="Times New Roman"/>
              </w:rPr>
            </w:pPr>
            <w:r w:rsidRPr="00D93B8F">
              <w:rPr>
                <w:rFonts w:cs="Times New Roman"/>
              </w:rPr>
              <w:t>Фильтр одинаковый для отчетов 16.1-16.6:</w:t>
            </w:r>
          </w:p>
          <w:p w14:paraId="2937BE03" w14:textId="77777777" w:rsidR="0021079F" w:rsidRPr="00D93B8F" w:rsidRDefault="0021079F" w:rsidP="00A12F2C">
            <w:pPr>
              <w:spacing w:line="276" w:lineRule="auto"/>
              <w:contextualSpacing/>
              <w:rPr>
                <w:rFonts w:cs="Times New Roman"/>
              </w:rPr>
            </w:pPr>
            <w:r w:rsidRPr="00D93B8F">
              <w:rPr>
                <w:rFonts w:cs="Times New Roman"/>
              </w:rPr>
              <w:t xml:space="preserve">1. Отчет </w:t>
            </w:r>
            <w:r w:rsidRPr="00D93B8F">
              <w:rPr>
                <w:rFonts w:cs="Times New Roman"/>
                <w:i/>
              </w:rPr>
              <w:t>(обязательный, выбор из списка)</w:t>
            </w:r>
            <w:r w:rsidRPr="00D93B8F">
              <w:rPr>
                <w:rFonts w:cs="Times New Roman"/>
              </w:rPr>
              <w:t>. Позволяет осуществлять быстрый переход между отчетами 16.1-16.6, или отобразить все эти отчеты на одной странице, выбрав значение "&lt; Все &gt;".</w:t>
            </w:r>
          </w:p>
          <w:p w14:paraId="5A813242" w14:textId="77777777" w:rsidR="0021079F" w:rsidRPr="00D93B8F" w:rsidRDefault="0021079F" w:rsidP="00A12F2C">
            <w:pPr>
              <w:spacing w:line="276" w:lineRule="auto"/>
              <w:contextualSpacing/>
              <w:rPr>
                <w:rFonts w:cs="Times New Roman"/>
              </w:rPr>
            </w:pPr>
            <w:r w:rsidRPr="00D93B8F">
              <w:rPr>
                <w:rFonts w:cs="Times New Roman"/>
              </w:rPr>
              <w:t xml:space="preserve">2. Сравнение с предыдущим периодом </w:t>
            </w:r>
            <w:r w:rsidRPr="00D93B8F">
              <w:rPr>
                <w:rFonts w:cs="Times New Roman"/>
                <w:i/>
              </w:rPr>
              <w:t>(обязательный, выбор из списка)</w:t>
            </w:r>
            <w:r w:rsidRPr="00D93B8F">
              <w:rPr>
                <w:rFonts w:cs="Times New Roman"/>
              </w:rPr>
              <w:t xml:space="preserve">. Можно выбрать одно из значений. "Отображать" или "Скрыть". Если выбрано значение "Отображать", то в отчете отображаются значения каждого показателя за предыдущий период, за текущий период, а также изменение значения показателя в процентах. Если </w:t>
            </w:r>
            <w:r w:rsidRPr="00D93B8F">
              <w:rPr>
                <w:rFonts w:cs="Times New Roman"/>
              </w:rPr>
              <w:lastRenderedPageBreak/>
              <w:t>выбрано значение "Скрыть", то в отчете отображаются значения каждого показателя только за текущий период.</w:t>
            </w:r>
          </w:p>
          <w:p w14:paraId="2971FE85" w14:textId="77777777" w:rsidR="0021079F" w:rsidRPr="00D93B8F" w:rsidRDefault="0021079F" w:rsidP="00A12F2C">
            <w:pPr>
              <w:spacing w:line="276" w:lineRule="auto"/>
              <w:contextualSpacing/>
              <w:rPr>
                <w:rFonts w:cs="Times New Roman"/>
              </w:rPr>
            </w:pPr>
            <w:r w:rsidRPr="00D93B8F">
              <w:rPr>
                <w:rFonts w:cs="Times New Roman"/>
              </w:rPr>
              <w:t xml:space="preserve">3. Тип периода </w:t>
            </w:r>
            <w:r w:rsidRPr="00D93B8F">
              <w:rPr>
                <w:rFonts w:cs="Times New Roman"/>
                <w:i/>
              </w:rPr>
              <w:t xml:space="preserve">(обязательный, выбор из списка) </w:t>
            </w:r>
            <w:r w:rsidRPr="00D93B8F">
              <w:rPr>
                <w:rFonts w:cs="Times New Roman"/>
              </w:rPr>
              <w:t>– позволяет выбрать тип периода, за который строится отчет (год, квартал, месяц).</w:t>
            </w:r>
          </w:p>
          <w:p w14:paraId="153E076A" w14:textId="77777777" w:rsidR="0021079F" w:rsidRPr="00D93B8F" w:rsidRDefault="0021079F" w:rsidP="00A12F2C">
            <w:pPr>
              <w:spacing w:line="276" w:lineRule="auto"/>
              <w:contextualSpacing/>
              <w:rPr>
                <w:rFonts w:cs="Times New Roman"/>
              </w:rPr>
            </w:pPr>
            <w:r w:rsidRPr="00D93B8F">
              <w:rPr>
                <w:rFonts w:cs="Times New Roman"/>
              </w:rPr>
              <w:t xml:space="preserve">4. Предыдущий период </w:t>
            </w:r>
            <w:r w:rsidRPr="00D93B8F">
              <w:rPr>
                <w:rFonts w:cs="Times New Roman"/>
                <w:i/>
              </w:rPr>
              <w:t>(Обязательный только если в фильтре "Сравнение с предыдущим периодом" выбрано значение "Показать". В противном случае не учитывается. Выбор из списка).</w:t>
            </w:r>
            <w:r w:rsidRPr="00D93B8F">
              <w:rPr>
                <w:rFonts w:cs="Times New Roman"/>
              </w:rPr>
              <w:t xml:space="preserve"> В зависимости от типа периода выпадающий список будет содержать соответственно годы, кварталы или месяцы.</w:t>
            </w:r>
          </w:p>
          <w:p w14:paraId="07AF31D9" w14:textId="77777777" w:rsidR="0021079F" w:rsidRPr="00D93B8F" w:rsidRDefault="0021079F" w:rsidP="00A12F2C">
            <w:pPr>
              <w:spacing w:line="276" w:lineRule="auto"/>
              <w:contextualSpacing/>
              <w:rPr>
                <w:rFonts w:cs="Times New Roman"/>
              </w:rPr>
            </w:pPr>
            <w:r w:rsidRPr="00D93B8F">
              <w:rPr>
                <w:rFonts w:cs="Times New Roman"/>
              </w:rPr>
              <w:t xml:space="preserve">5. Текущий период </w:t>
            </w:r>
            <w:r w:rsidRPr="00D93B8F">
              <w:rPr>
                <w:rFonts w:cs="Times New Roman"/>
                <w:i/>
              </w:rPr>
              <w:t>(обязательный, выбор из списка)</w:t>
            </w:r>
            <w:r w:rsidRPr="00D93B8F">
              <w:rPr>
                <w:rFonts w:cs="Times New Roman"/>
              </w:rPr>
              <w:t xml:space="preserve">. </w:t>
            </w:r>
            <w:r w:rsidRPr="00D93B8F">
              <w:rPr>
                <w:rFonts w:cs="Times New Roman"/>
              </w:rPr>
              <w:lastRenderedPageBreak/>
              <w:t>В зависимости от типа периода выпадающий список будет содержать соответственно годы, кварталы или месяцы.</w:t>
            </w:r>
          </w:p>
          <w:p w14:paraId="6717F81E" w14:textId="77777777" w:rsidR="0021079F" w:rsidRPr="00D93B8F" w:rsidRDefault="0021079F" w:rsidP="00A12F2C">
            <w:pPr>
              <w:spacing w:line="276" w:lineRule="auto"/>
              <w:contextualSpacing/>
              <w:rPr>
                <w:rFonts w:cs="Times New Roman"/>
              </w:rPr>
            </w:pPr>
            <w:r w:rsidRPr="00D93B8F">
              <w:rPr>
                <w:rFonts w:cs="Times New Roman"/>
              </w:rPr>
              <w:t xml:space="preserve">6. Разрез </w:t>
            </w:r>
            <w:r w:rsidRPr="00D93B8F">
              <w:rPr>
                <w:rFonts w:cs="Times New Roman"/>
                <w:i/>
              </w:rPr>
              <w:t xml:space="preserve">(обязательный, выбор из списка) </w:t>
            </w:r>
            <w:r w:rsidRPr="00D93B8F">
              <w:rPr>
                <w:rFonts w:cs="Times New Roman"/>
              </w:rPr>
              <w:t>- позволяет выбрать детализацию показателей - по ТО, по ФО или без разреза (для всей РФ в целом).</w:t>
            </w:r>
          </w:p>
          <w:p w14:paraId="1D969023" w14:textId="77777777" w:rsidR="0021079F" w:rsidRPr="00D93B8F" w:rsidRDefault="0021079F" w:rsidP="00A12F2C">
            <w:pPr>
              <w:spacing w:line="276" w:lineRule="auto"/>
              <w:contextualSpacing/>
              <w:rPr>
                <w:rFonts w:cs="Times New Roman"/>
              </w:rPr>
            </w:pPr>
            <w:r w:rsidRPr="00D93B8F">
              <w:rPr>
                <w:rFonts w:cs="Times New Roman"/>
              </w:rPr>
              <w:t xml:space="preserve">7. Сфера </w:t>
            </w:r>
            <w:r w:rsidRPr="00D93B8F">
              <w:rPr>
                <w:rFonts w:cs="Times New Roman"/>
                <w:i/>
              </w:rPr>
              <w:t xml:space="preserve">(обязательный, выбор из списка) </w:t>
            </w:r>
            <w:r w:rsidRPr="00D93B8F">
              <w:rPr>
                <w:rFonts w:cs="Times New Roman"/>
              </w:rPr>
              <w:t>- позволяет указать конкретную сферу надзора. По умолчанию выбрано значение "&lt; Все &gt;", при выборе этого пункта условие на сферу не накладывается.</w:t>
            </w:r>
          </w:p>
          <w:p w14:paraId="34243E25" w14:textId="77777777" w:rsidR="0021079F" w:rsidRPr="00D93B8F" w:rsidRDefault="0021079F" w:rsidP="00A12F2C">
            <w:pPr>
              <w:spacing w:line="276" w:lineRule="auto"/>
              <w:contextualSpacing/>
              <w:rPr>
                <w:rFonts w:cs="Times New Roman"/>
              </w:rPr>
            </w:pPr>
            <w:r w:rsidRPr="00D93B8F">
              <w:rPr>
                <w:rFonts w:cs="Times New Roman"/>
              </w:rPr>
              <w:t xml:space="preserve">8. Признак ПЛН </w:t>
            </w:r>
            <w:r w:rsidRPr="00D93B8F">
              <w:rPr>
                <w:rFonts w:cs="Times New Roman"/>
                <w:i/>
              </w:rPr>
              <w:t xml:space="preserve">(обязательный, выбор из списка) </w:t>
            </w:r>
            <w:r w:rsidRPr="00D93B8F">
              <w:rPr>
                <w:rFonts w:cs="Times New Roman"/>
              </w:rPr>
              <w:t xml:space="preserve">- позволяет выбрать только плановые или только неплановые мероприятия. По умолчанию выбрано значение </w:t>
            </w:r>
            <w:r w:rsidRPr="00D93B8F">
              <w:rPr>
                <w:rFonts w:cs="Times New Roman"/>
              </w:rPr>
              <w:lastRenderedPageBreak/>
              <w:t>"&lt; Все &gt;", при выборе этого пункта условие на признак наличия плана не накладывается.</w:t>
            </w:r>
          </w:p>
          <w:p w14:paraId="6D70EA74" w14:textId="77777777" w:rsidR="0021079F" w:rsidRPr="00D93B8F" w:rsidRDefault="0021079F" w:rsidP="00A12F2C">
            <w:pPr>
              <w:spacing w:line="276" w:lineRule="auto"/>
              <w:contextualSpacing/>
              <w:rPr>
                <w:rFonts w:cs="Times New Roman"/>
              </w:rPr>
            </w:pPr>
            <w:r w:rsidRPr="00D93B8F">
              <w:rPr>
                <w:rFonts w:cs="Times New Roman"/>
              </w:rPr>
              <w:t xml:space="preserve">9. Признак СН </w:t>
            </w:r>
            <w:r w:rsidRPr="00D93B8F">
              <w:rPr>
                <w:rFonts w:cs="Times New Roman"/>
                <w:i/>
              </w:rPr>
              <w:t xml:space="preserve">(обязательный, выбор из списка) </w:t>
            </w:r>
            <w:r w:rsidRPr="00D93B8F">
              <w:rPr>
                <w:rFonts w:cs="Times New Roman"/>
              </w:rPr>
              <w:t>- позволяет выбрать только проверки или только мероприятия систематического наблюдения (СН). По умолчанию выбрано значение "&lt; Все &gt;", при выборе этого пункта условие на признак СН не накладывается.</w:t>
            </w:r>
          </w:p>
          <w:p w14:paraId="1FDF5C41" w14:textId="77777777" w:rsidR="0021079F" w:rsidRPr="00D93B8F" w:rsidRDefault="0021079F" w:rsidP="00A12F2C">
            <w:pPr>
              <w:spacing w:line="276" w:lineRule="auto"/>
              <w:contextualSpacing/>
              <w:rPr>
                <w:rFonts w:cs="Times New Roman"/>
              </w:rPr>
            </w:pPr>
            <w:r w:rsidRPr="00D93B8F">
              <w:rPr>
                <w:rFonts w:cs="Times New Roman"/>
              </w:rPr>
              <w:t xml:space="preserve">10. Раздел контроля </w:t>
            </w:r>
            <w:r w:rsidRPr="00D93B8F">
              <w:rPr>
                <w:rFonts w:cs="Times New Roman"/>
                <w:i/>
              </w:rPr>
              <w:t xml:space="preserve">(обязательный, выбор из списка) </w:t>
            </w:r>
            <w:r w:rsidRPr="00D93B8F">
              <w:rPr>
                <w:rFonts w:cs="Times New Roman"/>
              </w:rPr>
              <w:t>- позволяет указать конкретный раздел контроля. По умолчанию выбрано значение "&lt; Все &gt;", при выборе этого пункта условие на раздел контроля не накладывается.</w:t>
            </w:r>
          </w:p>
          <w:p w14:paraId="56E2E3AE" w14:textId="77777777" w:rsidR="0021079F" w:rsidRPr="00D93B8F" w:rsidRDefault="0021079F" w:rsidP="00A12F2C">
            <w:pPr>
              <w:spacing w:line="276" w:lineRule="auto"/>
              <w:contextualSpacing/>
              <w:rPr>
                <w:rFonts w:cs="Times New Roman"/>
              </w:rPr>
            </w:pPr>
            <w:r w:rsidRPr="00D93B8F">
              <w:rPr>
                <w:rFonts w:cs="Times New Roman"/>
              </w:rPr>
              <w:t xml:space="preserve">11. ТО РКН </w:t>
            </w:r>
            <w:r w:rsidRPr="00D93B8F">
              <w:rPr>
                <w:rFonts w:cs="Times New Roman"/>
                <w:i/>
              </w:rPr>
              <w:t xml:space="preserve">(обязательный, выбор из списка) </w:t>
            </w:r>
            <w:r w:rsidRPr="00D93B8F">
              <w:rPr>
                <w:rFonts w:cs="Times New Roman"/>
              </w:rPr>
              <w:t xml:space="preserve">– позволяет выбрать </w:t>
            </w:r>
            <w:r w:rsidRPr="00D93B8F">
              <w:rPr>
                <w:rFonts w:cs="Times New Roman"/>
              </w:rPr>
              <w:lastRenderedPageBreak/>
              <w:t>конкретный ТО, ФО, а также "Все ТО" (значение по умолчанию).</w:t>
            </w:r>
          </w:p>
        </w:tc>
        <w:tc>
          <w:tcPr>
            <w:tcW w:w="0" w:type="auto"/>
          </w:tcPr>
          <w:p w14:paraId="594581A5" w14:textId="77777777" w:rsidR="0021079F" w:rsidRPr="00D93B8F" w:rsidRDefault="0021079F" w:rsidP="00A12F2C">
            <w:pPr>
              <w:spacing w:line="276" w:lineRule="auto"/>
              <w:contextualSpacing/>
              <w:rPr>
                <w:rFonts w:cs="Times New Roman"/>
              </w:rPr>
            </w:pPr>
          </w:p>
        </w:tc>
        <w:tc>
          <w:tcPr>
            <w:tcW w:w="0" w:type="auto"/>
          </w:tcPr>
          <w:p w14:paraId="5A8B854F" w14:textId="77777777" w:rsidR="0021079F" w:rsidRPr="00D93B8F" w:rsidRDefault="0021079F" w:rsidP="00A12F2C">
            <w:pPr>
              <w:spacing w:line="276" w:lineRule="auto"/>
              <w:contextualSpacing/>
              <w:rPr>
                <w:rFonts w:cs="Times New Roman"/>
              </w:rPr>
            </w:pPr>
          </w:p>
        </w:tc>
      </w:tr>
      <w:tr w:rsidR="00D32FE9" w:rsidRPr="00D93B8F" w14:paraId="655FBD9F" w14:textId="77777777" w:rsidTr="004809AF">
        <w:tc>
          <w:tcPr>
            <w:tcW w:w="0" w:type="auto"/>
          </w:tcPr>
          <w:p w14:paraId="742917F2" w14:textId="77777777" w:rsidR="0021079F" w:rsidRPr="00D93B8F" w:rsidRDefault="0021079F" w:rsidP="00A12F2C">
            <w:pPr>
              <w:spacing w:line="276" w:lineRule="auto"/>
              <w:contextualSpacing/>
              <w:rPr>
                <w:rFonts w:cs="Times New Roman"/>
              </w:rPr>
            </w:pPr>
            <w:r w:rsidRPr="00D93B8F">
              <w:rPr>
                <w:rFonts w:cs="Times New Roman"/>
              </w:rPr>
              <w:lastRenderedPageBreak/>
              <w:t>16.1.1</w:t>
            </w:r>
          </w:p>
        </w:tc>
        <w:tc>
          <w:tcPr>
            <w:tcW w:w="0" w:type="auto"/>
          </w:tcPr>
          <w:p w14:paraId="67888710"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Штрафы</w:t>
            </w:r>
          </w:p>
        </w:tc>
        <w:tc>
          <w:tcPr>
            <w:tcW w:w="0" w:type="auto"/>
          </w:tcPr>
          <w:p w14:paraId="7BB25D3B"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04AF9A45" w14:textId="77777777" w:rsidR="0021079F" w:rsidRPr="00D93B8F" w:rsidRDefault="0021079F" w:rsidP="00A12F2C">
            <w:pPr>
              <w:spacing w:line="276" w:lineRule="auto"/>
              <w:contextualSpacing/>
              <w:rPr>
                <w:rFonts w:cs="Times New Roman"/>
              </w:rPr>
            </w:pPr>
            <w:r w:rsidRPr="00D93B8F">
              <w:rPr>
                <w:rFonts w:cs="Times New Roman"/>
              </w:rPr>
              <w:t>1. Все проведенные мероприятия.</w:t>
            </w:r>
          </w:p>
          <w:p w14:paraId="5FBE0A07" w14:textId="77777777" w:rsidR="0021079F" w:rsidRPr="00D93B8F" w:rsidRDefault="0021079F" w:rsidP="00A12F2C">
            <w:pPr>
              <w:spacing w:line="276" w:lineRule="auto"/>
              <w:contextualSpacing/>
              <w:rPr>
                <w:rFonts w:cs="Times New Roman"/>
              </w:rPr>
            </w:pPr>
            <w:r w:rsidRPr="00D93B8F">
              <w:rPr>
                <w:rFonts w:cs="Times New Roman"/>
              </w:rPr>
              <w:t>2. Наложенные штрафы (по дате завершения МНК). Отображает величину штрафов, наложенных в рамках проведенных мероприятий. Привязка к временному периоду осуществляется по дате завершения мероприятия.</w:t>
            </w:r>
          </w:p>
          <w:p w14:paraId="18939AE4" w14:textId="77777777" w:rsidR="0021079F" w:rsidRPr="00D93B8F" w:rsidRDefault="0021079F" w:rsidP="00A12F2C">
            <w:pPr>
              <w:spacing w:line="276" w:lineRule="auto"/>
              <w:contextualSpacing/>
              <w:rPr>
                <w:rFonts w:cs="Times New Roman"/>
              </w:rPr>
            </w:pPr>
            <w:r w:rsidRPr="00D93B8F">
              <w:rPr>
                <w:rFonts w:cs="Times New Roman"/>
              </w:rPr>
              <w:t>3. Сумма/проверка. Отображает отношение суммы наложенных штрафов (показатель 2) к количеству проведенных мероприятий (показатель 1).</w:t>
            </w:r>
          </w:p>
          <w:p w14:paraId="71A9E954" w14:textId="77777777" w:rsidR="0021079F" w:rsidRPr="00D93B8F" w:rsidRDefault="0021079F" w:rsidP="00A12F2C">
            <w:pPr>
              <w:spacing w:line="276" w:lineRule="auto"/>
              <w:contextualSpacing/>
              <w:rPr>
                <w:rFonts w:cs="Times New Roman"/>
              </w:rPr>
            </w:pPr>
            <w:r w:rsidRPr="00D93B8F">
              <w:rPr>
                <w:rFonts w:cs="Times New Roman"/>
              </w:rPr>
              <w:t>4. Рейтинг. Рейтинг управления (или ФО) по показателю 3.</w:t>
            </w:r>
          </w:p>
        </w:tc>
        <w:tc>
          <w:tcPr>
            <w:tcW w:w="0" w:type="auto"/>
          </w:tcPr>
          <w:p w14:paraId="1E6926D1"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4302D799"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5F15E0D9"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7DC67097" w14:textId="77777777" w:rsidTr="004809AF">
        <w:tc>
          <w:tcPr>
            <w:tcW w:w="0" w:type="auto"/>
          </w:tcPr>
          <w:p w14:paraId="24FA5FF8" w14:textId="77777777" w:rsidR="0021079F" w:rsidRPr="00D93B8F" w:rsidRDefault="0021079F" w:rsidP="00A12F2C">
            <w:pPr>
              <w:spacing w:line="276" w:lineRule="auto"/>
              <w:contextualSpacing/>
              <w:rPr>
                <w:rFonts w:cs="Times New Roman"/>
              </w:rPr>
            </w:pPr>
            <w:r w:rsidRPr="00D93B8F">
              <w:rPr>
                <w:rFonts w:cs="Times New Roman"/>
              </w:rPr>
              <w:t>16.1.1.1</w:t>
            </w:r>
          </w:p>
        </w:tc>
        <w:tc>
          <w:tcPr>
            <w:tcW w:w="0" w:type="auto"/>
          </w:tcPr>
          <w:p w14:paraId="34407374"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799F21F"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57EA65F4"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5656218C"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4151E4E1" w14:textId="77777777" w:rsidR="0021079F" w:rsidRPr="00D93B8F" w:rsidRDefault="0021079F" w:rsidP="00A12F2C">
            <w:pPr>
              <w:spacing w:line="276" w:lineRule="auto"/>
              <w:contextualSpacing/>
              <w:rPr>
                <w:rFonts w:cs="Times New Roman"/>
              </w:rPr>
            </w:pPr>
            <w:r w:rsidRPr="00D93B8F">
              <w:rPr>
                <w:rFonts w:cs="Times New Roman"/>
              </w:rPr>
              <w:t xml:space="preserve">2. Список доступен только для показателя 1 из отчета 16.1.1, т.к. списки не доступны для относительных показателей, </w:t>
            </w:r>
            <w:r w:rsidRPr="00D93B8F">
              <w:rPr>
                <w:rFonts w:cs="Times New Roman"/>
              </w:rPr>
              <w:lastRenderedPageBreak/>
              <w:t>показателей, определяемых как сумма, а также для рейтингов.</w:t>
            </w:r>
          </w:p>
        </w:tc>
      </w:tr>
      <w:tr w:rsidR="00D32FE9" w:rsidRPr="00D93B8F" w14:paraId="10567BDC" w14:textId="77777777" w:rsidTr="004809AF">
        <w:tc>
          <w:tcPr>
            <w:tcW w:w="0" w:type="auto"/>
          </w:tcPr>
          <w:p w14:paraId="40DA3D6D" w14:textId="77777777" w:rsidR="0021079F" w:rsidRPr="00D93B8F" w:rsidRDefault="0021079F" w:rsidP="00A12F2C">
            <w:pPr>
              <w:spacing w:line="276" w:lineRule="auto"/>
              <w:contextualSpacing/>
              <w:rPr>
                <w:rFonts w:cs="Times New Roman"/>
              </w:rPr>
            </w:pPr>
            <w:r w:rsidRPr="00D93B8F">
              <w:rPr>
                <w:rFonts w:cs="Times New Roman"/>
              </w:rPr>
              <w:lastRenderedPageBreak/>
              <w:t>16.1.2</w:t>
            </w:r>
          </w:p>
        </w:tc>
        <w:tc>
          <w:tcPr>
            <w:tcW w:w="0" w:type="auto"/>
          </w:tcPr>
          <w:p w14:paraId="0F736015"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Мероприятия госконтроля с выявленными нарушениями</w:t>
            </w:r>
          </w:p>
        </w:tc>
        <w:tc>
          <w:tcPr>
            <w:tcW w:w="0" w:type="auto"/>
          </w:tcPr>
          <w:p w14:paraId="5839C52B"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3B4DDDA9" w14:textId="77777777" w:rsidR="0021079F" w:rsidRPr="00D93B8F" w:rsidRDefault="0021079F" w:rsidP="00A12F2C">
            <w:pPr>
              <w:spacing w:line="276" w:lineRule="auto"/>
              <w:contextualSpacing/>
              <w:rPr>
                <w:rFonts w:cs="Times New Roman"/>
              </w:rPr>
            </w:pPr>
            <w:r w:rsidRPr="00D93B8F">
              <w:rPr>
                <w:rFonts w:cs="Times New Roman"/>
              </w:rPr>
              <w:t>1. Все проведенные мероприятия.</w:t>
            </w:r>
          </w:p>
          <w:p w14:paraId="353D6A79" w14:textId="77777777" w:rsidR="0021079F" w:rsidRPr="00D93B8F" w:rsidRDefault="0021079F" w:rsidP="00A12F2C">
            <w:pPr>
              <w:spacing w:line="276" w:lineRule="auto"/>
              <w:contextualSpacing/>
              <w:rPr>
                <w:rFonts w:cs="Times New Roman"/>
              </w:rPr>
            </w:pPr>
            <w:r w:rsidRPr="00D93B8F">
              <w:rPr>
                <w:rFonts w:cs="Times New Roman"/>
              </w:rPr>
              <w:t xml:space="preserve">2. Все проведенные мероприятия с выявленными нарушениями. </w:t>
            </w:r>
          </w:p>
          <w:p w14:paraId="102A61C7" w14:textId="77777777" w:rsidR="0021079F" w:rsidRPr="00D93B8F" w:rsidRDefault="0021079F" w:rsidP="00A12F2C">
            <w:pPr>
              <w:spacing w:line="276" w:lineRule="auto"/>
              <w:contextualSpacing/>
              <w:rPr>
                <w:rFonts w:cs="Times New Roman"/>
              </w:rPr>
            </w:pPr>
            <w:r w:rsidRPr="00D93B8F">
              <w:rPr>
                <w:rFonts w:cs="Times New Roman"/>
              </w:rPr>
              <w:t>3. Доля проверок с выявленными нарушениями. Отображает отношение количества проведенных мероприятий с выявленными нарушениями (показатель 2) к общему количеству проведенных мероприятий (показатель 1).</w:t>
            </w:r>
          </w:p>
          <w:p w14:paraId="44F5BD26" w14:textId="77777777" w:rsidR="0021079F" w:rsidRPr="00D93B8F" w:rsidRDefault="0021079F" w:rsidP="00A12F2C">
            <w:pPr>
              <w:spacing w:line="276" w:lineRule="auto"/>
              <w:contextualSpacing/>
              <w:rPr>
                <w:rFonts w:cs="Times New Roman"/>
              </w:rPr>
            </w:pPr>
            <w:r w:rsidRPr="00D93B8F">
              <w:rPr>
                <w:rFonts w:cs="Times New Roman"/>
              </w:rPr>
              <w:t>4. Рейтинг. Рейтинг управления (или ФО) по показателю 3.</w:t>
            </w:r>
          </w:p>
        </w:tc>
        <w:tc>
          <w:tcPr>
            <w:tcW w:w="0" w:type="auto"/>
          </w:tcPr>
          <w:p w14:paraId="22663AF1"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46EFE4C0"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7C27723D"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0E58B608" w14:textId="77777777" w:rsidTr="004809AF">
        <w:tc>
          <w:tcPr>
            <w:tcW w:w="0" w:type="auto"/>
          </w:tcPr>
          <w:p w14:paraId="60DA5766" w14:textId="77777777" w:rsidR="0021079F" w:rsidRPr="00D93B8F" w:rsidRDefault="0021079F" w:rsidP="00A12F2C">
            <w:pPr>
              <w:spacing w:line="276" w:lineRule="auto"/>
              <w:contextualSpacing/>
              <w:rPr>
                <w:rFonts w:cs="Times New Roman"/>
              </w:rPr>
            </w:pPr>
            <w:r w:rsidRPr="00D93B8F">
              <w:rPr>
                <w:rFonts w:cs="Times New Roman"/>
              </w:rPr>
              <w:t>16.1.2.1</w:t>
            </w:r>
          </w:p>
        </w:tc>
        <w:tc>
          <w:tcPr>
            <w:tcW w:w="0" w:type="auto"/>
          </w:tcPr>
          <w:p w14:paraId="3357D1E7"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4B1C4955"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1736277C"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13957F37"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93E192D" w14:textId="77777777" w:rsidR="0021079F" w:rsidRPr="00D93B8F" w:rsidRDefault="0021079F" w:rsidP="00A12F2C">
            <w:pPr>
              <w:spacing w:line="276" w:lineRule="auto"/>
              <w:contextualSpacing/>
              <w:rPr>
                <w:rFonts w:cs="Times New Roman"/>
              </w:rPr>
            </w:pPr>
            <w:r w:rsidRPr="00D93B8F">
              <w:rPr>
                <w:rFonts w:cs="Times New Roman"/>
              </w:rPr>
              <w:t xml:space="preserve">2. Список доступен только для показателей 1 и 2 из отчета 16.1.2, т.к. списки не доступны для </w:t>
            </w:r>
            <w:r w:rsidRPr="00D93B8F">
              <w:rPr>
                <w:rFonts w:cs="Times New Roman"/>
              </w:rPr>
              <w:lastRenderedPageBreak/>
              <w:t>относительных показателей, а также для рейтингов.</w:t>
            </w:r>
          </w:p>
        </w:tc>
      </w:tr>
      <w:tr w:rsidR="00D32FE9" w:rsidRPr="00D93B8F" w14:paraId="0E314C87" w14:textId="77777777" w:rsidTr="004809AF">
        <w:tc>
          <w:tcPr>
            <w:tcW w:w="0" w:type="auto"/>
          </w:tcPr>
          <w:p w14:paraId="7C4C0CD8" w14:textId="77777777" w:rsidR="0021079F" w:rsidRPr="00D93B8F" w:rsidRDefault="0021079F" w:rsidP="00A12F2C">
            <w:pPr>
              <w:spacing w:line="276" w:lineRule="auto"/>
              <w:contextualSpacing/>
              <w:rPr>
                <w:rFonts w:cs="Times New Roman"/>
              </w:rPr>
            </w:pPr>
            <w:r w:rsidRPr="00D93B8F">
              <w:rPr>
                <w:rFonts w:cs="Times New Roman"/>
              </w:rPr>
              <w:lastRenderedPageBreak/>
              <w:t>16.1.3</w:t>
            </w:r>
          </w:p>
        </w:tc>
        <w:tc>
          <w:tcPr>
            <w:tcW w:w="0" w:type="auto"/>
          </w:tcPr>
          <w:p w14:paraId="0C95C6AA"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Выданные предписания</w:t>
            </w:r>
          </w:p>
        </w:tc>
        <w:tc>
          <w:tcPr>
            <w:tcW w:w="0" w:type="auto"/>
          </w:tcPr>
          <w:p w14:paraId="68F31589"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508E284C" w14:textId="77777777" w:rsidR="0021079F" w:rsidRPr="00D93B8F" w:rsidRDefault="0021079F" w:rsidP="00A12F2C">
            <w:pPr>
              <w:spacing w:line="276" w:lineRule="auto"/>
              <w:contextualSpacing/>
              <w:rPr>
                <w:rFonts w:cs="Times New Roman"/>
              </w:rPr>
            </w:pPr>
            <w:r w:rsidRPr="00D93B8F">
              <w:rPr>
                <w:rFonts w:cs="Times New Roman"/>
              </w:rPr>
              <w:t>1. Все проведенные мероприятия.</w:t>
            </w:r>
          </w:p>
          <w:p w14:paraId="78ACCB4A" w14:textId="77777777" w:rsidR="0021079F" w:rsidRPr="00D93B8F" w:rsidRDefault="0021079F" w:rsidP="00A12F2C">
            <w:pPr>
              <w:spacing w:line="276" w:lineRule="auto"/>
              <w:contextualSpacing/>
              <w:rPr>
                <w:rFonts w:cs="Times New Roman"/>
              </w:rPr>
            </w:pPr>
            <w:r w:rsidRPr="00D93B8F">
              <w:rPr>
                <w:rFonts w:cs="Times New Roman"/>
              </w:rPr>
              <w:t>2. Предписания, выданные ТО Роскомнадзора (по дате завершения МНК). Отображает количество предписаний, выданных в рамках проведенных мероприятий. Привязка к временному периоду осуществляется по дате завершения мероприятия.</w:t>
            </w:r>
          </w:p>
          <w:p w14:paraId="17FFD45D" w14:textId="77777777" w:rsidR="0021079F" w:rsidRPr="00D93B8F" w:rsidRDefault="0021079F" w:rsidP="00A12F2C">
            <w:pPr>
              <w:spacing w:line="276" w:lineRule="auto"/>
              <w:contextualSpacing/>
              <w:rPr>
                <w:rFonts w:cs="Times New Roman"/>
              </w:rPr>
            </w:pPr>
            <w:r w:rsidRPr="00D93B8F">
              <w:rPr>
                <w:rFonts w:cs="Times New Roman"/>
              </w:rPr>
              <w:t>3. Среднее количество предписаний, выданных в ходе одного мероприятия госконтроля. Отображает отношение количества предписаний (показатель 2) к количеству проведенных мероприятий (показатель 1).</w:t>
            </w:r>
          </w:p>
          <w:p w14:paraId="4C82BEA3" w14:textId="77777777" w:rsidR="0021079F" w:rsidRPr="00D93B8F" w:rsidRDefault="0021079F" w:rsidP="00A12F2C">
            <w:pPr>
              <w:spacing w:line="276" w:lineRule="auto"/>
              <w:contextualSpacing/>
              <w:rPr>
                <w:rFonts w:cs="Times New Roman"/>
              </w:rPr>
            </w:pPr>
            <w:r w:rsidRPr="00D93B8F">
              <w:rPr>
                <w:rFonts w:cs="Times New Roman"/>
              </w:rPr>
              <w:t>4. Рейтинг. Рейтинг управления (или ФО) по показателю 3.</w:t>
            </w:r>
          </w:p>
        </w:tc>
        <w:tc>
          <w:tcPr>
            <w:tcW w:w="0" w:type="auto"/>
          </w:tcPr>
          <w:p w14:paraId="4ED85EA9"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5DB4655D"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6CA1972B"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3E06A42D" w14:textId="77777777" w:rsidTr="004809AF">
        <w:tc>
          <w:tcPr>
            <w:tcW w:w="0" w:type="auto"/>
          </w:tcPr>
          <w:p w14:paraId="14518CEB" w14:textId="77777777" w:rsidR="0021079F" w:rsidRPr="00D93B8F" w:rsidRDefault="0021079F" w:rsidP="00A12F2C">
            <w:pPr>
              <w:spacing w:line="276" w:lineRule="auto"/>
              <w:contextualSpacing/>
              <w:rPr>
                <w:rFonts w:cs="Times New Roman"/>
              </w:rPr>
            </w:pPr>
            <w:r w:rsidRPr="00D93B8F">
              <w:rPr>
                <w:rFonts w:cs="Times New Roman"/>
              </w:rPr>
              <w:t>16.1.3.1</w:t>
            </w:r>
          </w:p>
        </w:tc>
        <w:tc>
          <w:tcPr>
            <w:tcW w:w="0" w:type="auto"/>
          </w:tcPr>
          <w:p w14:paraId="1797DDDA"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3826BCCD"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4125DEB0"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64DCD416"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06C13B25" w14:textId="77777777" w:rsidR="0021079F" w:rsidRPr="00D93B8F" w:rsidRDefault="0021079F" w:rsidP="00A12F2C">
            <w:pPr>
              <w:spacing w:line="276" w:lineRule="auto"/>
              <w:contextualSpacing/>
              <w:rPr>
                <w:rFonts w:cs="Times New Roman"/>
              </w:rPr>
            </w:pPr>
            <w:r w:rsidRPr="00D93B8F">
              <w:rPr>
                <w:rFonts w:cs="Times New Roman"/>
              </w:rPr>
              <w:t xml:space="preserve">2. Список доступен только для показателей 1 и 2 из отчета 16.1.3, т.к. списки не доступны для </w:t>
            </w:r>
            <w:r w:rsidRPr="00D93B8F">
              <w:rPr>
                <w:rFonts w:cs="Times New Roman"/>
              </w:rPr>
              <w:lastRenderedPageBreak/>
              <w:t>относительных показателей, а также для рейтингов.</w:t>
            </w:r>
          </w:p>
        </w:tc>
      </w:tr>
      <w:tr w:rsidR="00D32FE9" w:rsidRPr="00D93B8F" w14:paraId="6C72AC39" w14:textId="77777777" w:rsidTr="004809AF">
        <w:tc>
          <w:tcPr>
            <w:tcW w:w="0" w:type="auto"/>
          </w:tcPr>
          <w:p w14:paraId="1FD532DC" w14:textId="77777777" w:rsidR="0021079F" w:rsidRPr="00D93B8F" w:rsidRDefault="0021079F" w:rsidP="00A12F2C">
            <w:pPr>
              <w:spacing w:line="276" w:lineRule="auto"/>
              <w:contextualSpacing/>
              <w:rPr>
                <w:rFonts w:cs="Times New Roman"/>
              </w:rPr>
            </w:pPr>
            <w:r w:rsidRPr="00D93B8F">
              <w:rPr>
                <w:rFonts w:cs="Times New Roman"/>
              </w:rPr>
              <w:lastRenderedPageBreak/>
              <w:t>16.1.4</w:t>
            </w:r>
          </w:p>
        </w:tc>
        <w:tc>
          <w:tcPr>
            <w:tcW w:w="0" w:type="auto"/>
          </w:tcPr>
          <w:p w14:paraId="510CD399"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Составленные протоколы об АП</w:t>
            </w:r>
          </w:p>
        </w:tc>
        <w:tc>
          <w:tcPr>
            <w:tcW w:w="0" w:type="auto"/>
          </w:tcPr>
          <w:p w14:paraId="741E7ED4"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50F47A95" w14:textId="77777777" w:rsidR="0021079F" w:rsidRPr="00D93B8F" w:rsidRDefault="0021079F" w:rsidP="00A12F2C">
            <w:pPr>
              <w:spacing w:line="276" w:lineRule="auto"/>
              <w:contextualSpacing/>
              <w:rPr>
                <w:rFonts w:cs="Times New Roman"/>
              </w:rPr>
            </w:pPr>
            <w:r w:rsidRPr="00D93B8F">
              <w:rPr>
                <w:rFonts w:cs="Times New Roman"/>
              </w:rPr>
              <w:t>1. Все проведенные мероприятия.</w:t>
            </w:r>
          </w:p>
          <w:p w14:paraId="4E0F91CD" w14:textId="77777777" w:rsidR="0021079F" w:rsidRPr="00D93B8F" w:rsidRDefault="0021079F" w:rsidP="00A12F2C">
            <w:pPr>
              <w:spacing w:line="276" w:lineRule="auto"/>
              <w:contextualSpacing/>
              <w:rPr>
                <w:rFonts w:cs="Times New Roman"/>
              </w:rPr>
            </w:pPr>
            <w:r w:rsidRPr="00D93B8F">
              <w:rPr>
                <w:rFonts w:cs="Times New Roman"/>
              </w:rPr>
              <w:t>2. Протоколы АП, выданные ТО Роскомнадзора по результатам мероприятий госконтроля (по дате завершения МНК). Отображает количество протоколов об административном правонарушении (АП), выданных в рамках проведенных мероприятий. Привязка к временному периоду осуществляется по дате завершения мероприятия.</w:t>
            </w:r>
          </w:p>
          <w:p w14:paraId="46593FFC" w14:textId="77777777" w:rsidR="0021079F" w:rsidRPr="00D93B8F" w:rsidRDefault="0021079F" w:rsidP="00A12F2C">
            <w:pPr>
              <w:spacing w:line="276" w:lineRule="auto"/>
              <w:contextualSpacing/>
              <w:rPr>
                <w:rFonts w:cs="Times New Roman"/>
              </w:rPr>
            </w:pPr>
            <w:r w:rsidRPr="00D93B8F">
              <w:rPr>
                <w:rFonts w:cs="Times New Roman"/>
              </w:rPr>
              <w:t>3. Среднее количество протоколов, составленных в ходе одного мероприятия госконтроля. Отображает отношение количества протоколов АП (показатель 2) к количеству проведенных мероприятий (показатель 1).</w:t>
            </w:r>
          </w:p>
          <w:p w14:paraId="68F89091" w14:textId="77777777" w:rsidR="0021079F" w:rsidRPr="00D93B8F" w:rsidRDefault="0021079F" w:rsidP="00A12F2C">
            <w:pPr>
              <w:spacing w:line="276" w:lineRule="auto"/>
              <w:contextualSpacing/>
              <w:rPr>
                <w:rFonts w:cs="Times New Roman"/>
              </w:rPr>
            </w:pPr>
            <w:r w:rsidRPr="00D93B8F">
              <w:rPr>
                <w:rFonts w:cs="Times New Roman"/>
              </w:rPr>
              <w:t>4. Рейтинг. Рейтинг управления (или ФО) по показателю 3.</w:t>
            </w:r>
          </w:p>
        </w:tc>
        <w:tc>
          <w:tcPr>
            <w:tcW w:w="0" w:type="auto"/>
          </w:tcPr>
          <w:p w14:paraId="22CF0BB4"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7C00C9FC"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4551C155"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377BAD01" w14:textId="77777777" w:rsidTr="004809AF">
        <w:tc>
          <w:tcPr>
            <w:tcW w:w="0" w:type="auto"/>
          </w:tcPr>
          <w:p w14:paraId="0645F874" w14:textId="77777777" w:rsidR="0021079F" w:rsidRPr="00D93B8F" w:rsidRDefault="0021079F" w:rsidP="00A12F2C">
            <w:pPr>
              <w:spacing w:line="276" w:lineRule="auto"/>
              <w:contextualSpacing/>
              <w:rPr>
                <w:rFonts w:cs="Times New Roman"/>
              </w:rPr>
            </w:pPr>
            <w:r w:rsidRPr="00D93B8F">
              <w:rPr>
                <w:rFonts w:cs="Times New Roman"/>
              </w:rPr>
              <w:t>16.1.4.1</w:t>
            </w:r>
          </w:p>
        </w:tc>
        <w:tc>
          <w:tcPr>
            <w:tcW w:w="0" w:type="auto"/>
          </w:tcPr>
          <w:p w14:paraId="4559236D"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07B0E9AA"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 xml:space="preserve">(необязательный, </w:t>
            </w:r>
            <w:r w:rsidRPr="00D93B8F">
              <w:rPr>
                <w:rFonts w:cs="Times New Roman"/>
                <w:i/>
              </w:rPr>
              <w:lastRenderedPageBreak/>
              <w:t>число)</w:t>
            </w:r>
          </w:p>
        </w:tc>
        <w:tc>
          <w:tcPr>
            <w:tcW w:w="0" w:type="auto"/>
          </w:tcPr>
          <w:p w14:paraId="2900C2CD"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объектов</w:t>
            </w:r>
          </w:p>
        </w:tc>
        <w:tc>
          <w:tcPr>
            <w:tcW w:w="0" w:type="auto"/>
          </w:tcPr>
          <w:p w14:paraId="1D3DF41D"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CCAB481" w14:textId="77777777" w:rsidR="0021079F" w:rsidRPr="00D93B8F" w:rsidRDefault="0021079F" w:rsidP="00A12F2C">
            <w:pPr>
              <w:spacing w:line="276" w:lineRule="auto"/>
              <w:contextualSpacing/>
              <w:rPr>
                <w:rFonts w:cs="Times New Roman"/>
              </w:rPr>
            </w:pPr>
            <w:r w:rsidRPr="00D93B8F">
              <w:rPr>
                <w:rFonts w:cs="Times New Roman"/>
              </w:rPr>
              <w:t xml:space="preserve">2. Список </w:t>
            </w:r>
            <w:r w:rsidRPr="00D93B8F">
              <w:rPr>
                <w:rFonts w:cs="Times New Roman"/>
              </w:rPr>
              <w:lastRenderedPageBreak/>
              <w:t>доступен только для показателей 1 и 2 из отчета 16.1.4, т.к. списки не доступны для относительных показателей, а также для рейтингов.</w:t>
            </w:r>
          </w:p>
        </w:tc>
      </w:tr>
      <w:tr w:rsidR="00D32FE9" w:rsidRPr="00D93B8F" w14:paraId="55B463F1" w14:textId="77777777" w:rsidTr="004809AF">
        <w:tc>
          <w:tcPr>
            <w:tcW w:w="0" w:type="auto"/>
          </w:tcPr>
          <w:p w14:paraId="1EA8C7D2" w14:textId="77777777" w:rsidR="0021079F" w:rsidRPr="00D93B8F" w:rsidRDefault="0021079F" w:rsidP="00A12F2C">
            <w:pPr>
              <w:spacing w:line="276" w:lineRule="auto"/>
              <w:contextualSpacing/>
              <w:rPr>
                <w:rFonts w:cs="Times New Roman"/>
              </w:rPr>
            </w:pPr>
            <w:r w:rsidRPr="00D93B8F">
              <w:rPr>
                <w:rFonts w:cs="Times New Roman"/>
              </w:rPr>
              <w:lastRenderedPageBreak/>
              <w:t>16.1.5</w:t>
            </w:r>
          </w:p>
        </w:tc>
        <w:tc>
          <w:tcPr>
            <w:tcW w:w="0" w:type="auto"/>
          </w:tcPr>
          <w:p w14:paraId="4C068F91"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Решения/постановления по делам об АП</w:t>
            </w:r>
          </w:p>
        </w:tc>
        <w:tc>
          <w:tcPr>
            <w:tcW w:w="0" w:type="auto"/>
          </w:tcPr>
          <w:p w14:paraId="32BE8412"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51DD6A93" w14:textId="77777777" w:rsidR="0021079F" w:rsidRPr="00D93B8F" w:rsidRDefault="0021079F" w:rsidP="00A12F2C">
            <w:pPr>
              <w:spacing w:line="276" w:lineRule="auto"/>
              <w:contextualSpacing/>
              <w:rPr>
                <w:rFonts w:cs="Times New Roman"/>
              </w:rPr>
            </w:pPr>
            <w:r w:rsidRPr="00D93B8F">
              <w:rPr>
                <w:rFonts w:cs="Times New Roman"/>
              </w:rPr>
              <w:t>1. Все проведенные мероприятия.</w:t>
            </w:r>
          </w:p>
          <w:p w14:paraId="364E608B" w14:textId="77777777" w:rsidR="0021079F" w:rsidRPr="00D93B8F" w:rsidRDefault="0021079F" w:rsidP="00A12F2C">
            <w:pPr>
              <w:spacing w:line="276" w:lineRule="auto"/>
              <w:contextualSpacing/>
              <w:rPr>
                <w:rFonts w:cs="Times New Roman"/>
              </w:rPr>
            </w:pPr>
            <w:r w:rsidRPr="00D93B8F">
              <w:rPr>
                <w:rFonts w:cs="Times New Roman"/>
              </w:rPr>
              <w:t>2. Решения/постановления (Р/П) об административных правонарушениях (по дате завершения МНК). Отображает количество Р/П, принятых в рамках проведенных мероприятий. Привязка к временному периоду осуществляется по дате завершения мероприятия.</w:t>
            </w:r>
          </w:p>
          <w:p w14:paraId="77DA97D9" w14:textId="77777777" w:rsidR="0021079F" w:rsidRPr="00D93B8F" w:rsidRDefault="0021079F" w:rsidP="00A12F2C">
            <w:pPr>
              <w:spacing w:line="276" w:lineRule="auto"/>
              <w:contextualSpacing/>
              <w:rPr>
                <w:rFonts w:cs="Times New Roman"/>
              </w:rPr>
            </w:pPr>
            <w:r w:rsidRPr="00D93B8F">
              <w:rPr>
                <w:rFonts w:cs="Times New Roman"/>
              </w:rPr>
              <w:t>3. Среднее количество Р/П, принятых в ходе рассмотрения дел об АП, на одно мероприятие госконтроля. Отображает отношение количества Р/П (показатель 2) к количеству проведенных мероприятий (показатель 1).</w:t>
            </w:r>
          </w:p>
          <w:p w14:paraId="18005A7E" w14:textId="77777777" w:rsidR="0021079F" w:rsidRPr="00D93B8F" w:rsidRDefault="0021079F" w:rsidP="00A12F2C">
            <w:pPr>
              <w:spacing w:line="276" w:lineRule="auto"/>
              <w:contextualSpacing/>
              <w:rPr>
                <w:rFonts w:cs="Times New Roman"/>
              </w:rPr>
            </w:pPr>
            <w:r w:rsidRPr="00D93B8F">
              <w:rPr>
                <w:rFonts w:cs="Times New Roman"/>
              </w:rPr>
              <w:t>4. Рейтинг. Рейтинг управления (или ФО) по показателю 3.</w:t>
            </w:r>
          </w:p>
        </w:tc>
        <w:tc>
          <w:tcPr>
            <w:tcW w:w="0" w:type="auto"/>
          </w:tcPr>
          <w:p w14:paraId="609C5496"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6865DCE6"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26D85EAA"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2412272F" w14:textId="77777777" w:rsidTr="004809AF">
        <w:tc>
          <w:tcPr>
            <w:tcW w:w="0" w:type="auto"/>
          </w:tcPr>
          <w:p w14:paraId="046AF9A2" w14:textId="77777777" w:rsidR="0021079F" w:rsidRPr="00D93B8F" w:rsidRDefault="0021079F" w:rsidP="00A12F2C">
            <w:pPr>
              <w:spacing w:line="276" w:lineRule="auto"/>
              <w:contextualSpacing/>
              <w:rPr>
                <w:rFonts w:cs="Times New Roman"/>
              </w:rPr>
            </w:pPr>
            <w:r w:rsidRPr="00D93B8F">
              <w:rPr>
                <w:rFonts w:cs="Times New Roman"/>
              </w:rPr>
              <w:t>16.1.5.1</w:t>
            </w:r>
          </w:p>
        </w:tc>
        <w:tc>
          <w:tcPr>
            <w:tcW w:w="0" w:type="auto"/>
          </w:tcPr>
          <w:p w14:paraId="16F7709B"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DA798FE"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w:t>
            </w:r>
            <w:r w:rsidRPr="00D93B8F">
              <w:rPr>
                <w:rFonts w:cs="Times New Roman"/>
              </w:rPr>
              <w:lastRenderedPageBreak/>
              <w:t xml:space="preserve">на странице </w:t>
            </w:r>
            <w:r w:rsidRPr="00D93B8F">
              <w:rPr>
                <w:rFonts w:cs="Times New Roman"/>
                <w:i/>
              </w:rPr>
              <w:t>(необязательный, число)</w:t>
            </w:r>
          </w:p>
        </w:tc>
        <w:tc>
          <w:tcPr>
            <w:tcW w:w="0" w:type="auto"/>
          </w:tcPr>
          <w:p w14:paraId="11A501F9" w14:textId="77777777" w:rsidR="0021079F" w:rsidRPr="00D93B8F" w:rsidRDefault="0021079F" w:rsidP="00A12F2C">
            <w:pPr>
              <w:spacing w:line="276" w:lineRule="auto"/>
              <w:contextualSpacing/>
              <w:rPr>
                <w:rFonts w:cs="Times New Roman"/>
              </w:rPr>
            </w:pPr>
            <w:r w:rsidRPr="00D93B8F">
              <w:rPr>
                <w:rFonts w:cs="Times New Roman"/>
              </w:rPr>
              <w:lastRenderedPageBreak/>
              <w:t>Список объектов</w:t>
            </w:r>
          </w:p>
        </w:tc>
        <w:tc>
          <w:tcPr>
            <w:tcW w:w="0" w:type="auto"/>
          </w:tcPr>
          <w:p w14:paraId="02495BB1" w14:textId="77777777" w:rsidR="0021079F" w:rsidRPr="00D93B8F" w:rsidRDefault="0021079F" w:rsidP="00A12F2C">
            <w:pPr>
              <w:spacing w:line="276" w:lineRule="auto"/>
              <w:contextualSpacing/>
              <w:rPr>
                <w:rFonts w:cs="Times New Roman"/>
              </w:rPr>
            </w:pPr>
            <w:r w:rsidRPr="00D93B8F">
              <w:rPr>
                <w:rFonts w:cs="Times New Roman"/>
              </w:rPr>
              <w:t xml:space="preserve">1. Предусмотрена </w:t>
            </w:r>
            <w:r w:rsidRPr="00D93B8F">
              <w:rPr>
                <w:rFonts w:cs="Times New Roman"/>
              </w:rPr>
              <w:lastRenderedPageBreak/>
              <w:t>выгрузка в Excel.</w:t>
            </w:r>
          </w:p>
          <w:p w14:paraId="534F4B8C" w14:textId="77777777" w:rsidR="0021079F" w:rsidRPr="00D93B8F" w:rsidRDefault="0021079F" w:rsidP="00A12F2C">
            <w:pPr>
              <w:spacing w:line="276" w:lineRule="auto"/>
              <w:contextualSpacing/>
              <w:rPr>
                <w:rFonts w:cs="Times New Roman"/>
              </w:rPr>
            </w:pPr>
            <w:r w:rsidRPr="00D93B8F">
              <w:rPr>
                <w:rFonts w:cs="Times New Roman"/>
              </w:rPr>
              <w:t>2. Список доступен только для показателей 1 и 2 из отчета 16.1.5, т.к. списки не доступны для относительных показателей, а также для рейтингов.</w:t>
            </w:r>
          </w:p>
        </w:tc>
      </w:tr>
      <w:tr w:rsidR="00D32FE9" w:rsidRPr="00D93B8F" w14:paraId="6127D386" w14:textId="77777777" w:rsidTr="004809AF">
        <w:tc>
          <w:tcPr>
            <w:tcW w:w="0" w:type="auto"/>
          </w:tcPr>
          <w:p w14:paraId="67760113" w14:textId="77777777" w:rsidR="0021079F" w:rsidRPr="00D93B8F" w:rsidRDefault="0021079F" w:rsidP="00A12F2C">
            <w:pPr>
              <w:spacing w:line="276" w:lineRule="auto"/>
              <w:contextualSpacing/>
              <w:rPr>
                <w:rFonts w:cs="Times New Roman"/>
              </w:rPr>
            </w:pPr>
            <w:r w:rsidRPr="00D93B8F">
              <w:rPr>
                <w:rFonts w:cs="Times New Roman"/>
              </w:rPr>
              <w:lastRenderedPageBreak/>
              <w:t>16.1.6</w:t>
            </w:r>
          </w:p>
        </w:tc>
        <w:tc>
          <w:tcPr>
            <w:tcW w:w="0" w:type="auto"/>
          </w:tcPr>
          <w:p w14:paraId="35142F4A" w14:textId="77777777" w:rsidR="0021079F" w:rsidRPr="00D93B8F" w:rsidRDefault="0021079F" w:rsidP="00A12F2C">
            <w:pPr>
              <w:spacing w:line="276" w:lineRule="auto"/>
              <w:contextualSpacing/>
              <w:rPr>
                <w:rFonts w:cs="Times New Roman"/>
              </w:rPr>
            </w:pPr>
            <w:r w:rsidRPr="00D93B8F">
              <w:rPr>
                <w:rFonts w:cs="Times New Roman"/>
              </w:rPr>
              <w:t>Результативность госконтроля. Виды и результативность решений по делам об АП</w:t>
            </w:r>
          </w:p>
        </w:tc>
        <w:tc>
          <w:tcPr>
            <w:tcW w:w="0" w:type="auto"/>
          </w:tcPr>
          <w:p w14:paraId="6266E73F" w14:textId="77777777" w:rsidR="0021079F" w:rsidRPr="00D93B8F" w:rsidRDefault="0021079F" w:rsidP="00A12F2C">
            <w:pPr>
              <w:spacing w:line="276" w:lineRule="auto"/>
              <w:contextualSpacing/>
              <w:rPr>
                <w:rFonts w:cs="Times New Roman"/>
              </w:rPr>
            </w:pPr>
            <w:r w:rsidRPr="00D93B8F">
              <w:rPr>
                <w:rFonts w:cs="Times New Roman"/>
              </w:rPr>
              <w:t>Описание фильтра см.п.16.1</w:t>
            </w:r>
          </w:p>
        </w:tc>
        <w:tc>
          <w:tcPr>
            <w:tcW w:w="0" w:type="auto"/>
          </w:tcPr>
          <w:p w14:paraId="20C25306" w14:textId="77777777" w:rsidR="0021079F" w:rsidRPr="00D93B8F" w:rsidRDefault="0021079F" w:rsidP="00A12F2C">
            <w:pPr>
              <w:spacing w:line="276" w:lineRule="auto"/>
              <w:contextualSpacing/>
              <w:rPr>
                <w:rFonts w:cs="Times New Roman"/>
              </w:rPr>
            </w:pPr>
            <w:r w:rsidRPr="00D93B8F">
              <w:rPr>
                <w:rFonts w:cs="Times New Roman"/>
              </w:rPr>
              <w:t>1. Решения/постановления (Р/П) об административных правонарушениях (по дате завершения МНК). Отображает количество Р/П, принятых в рамках проведенных мероприятий. Привязка к временному периоду осуществляется по дате завершения мероприятия.</w:t>
            </w:r>
          </w:p>
          <w:p w14:paraId="59F7DFAD" w14:textId="77777777" w:rsidR="0021079F" w:rsidRPr="00D93B8F" w:rsidRDefault="0021079F" w:rsidP="00A12F2C">
            <w:pPr>
              <w:spacing w:line="276" w:lineRule="auto"/>
              <w:contextualSpacing/>
              <w:rPr>
                <w:rFonts w:cs="Times New Roman"/>
              </w:rPr>
            </w:pPr>
            <w:r w:rsidRPr="00D93B8F">
              <w:rPr>
                <w:rFonts w:cs="Times New Roman"/>
              </w:rPr>
              <w:t>2. Доля решений, в которых назначено административное наказание в виде предупреждения. Отображает отношение количества Р/П, в которых назначено предупреждение, (как отдельный показатель в отчете не отображается) к общему количеству Р/П (показатель 1).</w:t>
            </w:r>
          </w:p>
          <w:p w14:paraId="154CC92A" w14:textId="77777777" w:rsidR="0021079F" w:rsidRPr="00D93B8F" w:rsidRDefault="0021079F" w:rsidP="00A12F2C">
            <w:pPr>
              <w:spacing w:line="276" w:lineRule="auto"/>
              <w:contextualSpacing/>
              <w:rPr>
                <w:rFonts w:cs="Times New Roman"/>
              </w:rPr>
            </w:pPr>
            <w:r w:rsidRPr="00D93B8F">
              <w:rPr>
                <w:rFonts w:cs="Times New Roman"/>
              </w:rPr>
              <w:t xml:space="preserve">3. Доля решений, в которых назначено административное </w:t>
            </w:r>
            <w:r w:rsidRPr="00D93B8F">
              <w:rPr>
                <w:rFonts w:cs="Times New Roman"/>
              </w:rPr>
              <w:lastRenderedPageBreak/>
              <w:t>наказание в виде административного штрафа. Отображает отношение количества Р/П, в которых назначен штраф, (как отдельный показатель в отчете не отображается) к общему количеству Р/П (показатель 1).</w:t>
            </w:r>
          </w:p>
          <w:p w14:paraId="3DCE1784" w14:textId="77777777" w:rsidR="0021079F" w:rsidRPr="00D93B8F" w:rsidRDefault="0021079F" w:rsidP="00A12F2C">
            <w:pPr>
              <w:spacing w:line="276" w:lineRule="auto"/>
              <w:contextualSpacing/>
              <w:rPr>
                <w:rFonts w:cs="Times New Roman"/>
              </w:rPr>
            </w:pPr>
            <w:r w:rsidRPr="00D93B8F">
              <w:rPr>
                <w:rFonts w:cs="Times New Roman"/>
              </w:rPr>
              <w:t>4. Доля отмененных судом решений от всех принятых решений. Отображает отношение количества отмененных судом Р/П (как отдельный показатель в отчете не отображается) к общему количеству Р/П (показатель 1).</w:t>
            </w:r>
          </w:p>
          <w:p w14:paraId="2668F2D4" w14:textId="77777777" w:rsidR="0021079F" w:rsidRPr="00D93B8F" w:rsidRDefault="0021079F" w:rsidP="00A12F2C">
            <w:pPr>
              <w:spacing w:line="276" w:lineRule="auto"/>
              <w:contextualSpacing/>
              <w:rPr>
                <w:rFonts w:cs="Times New Roman"/>
              </w:rPr>
            </w:pPr>
            <w:r w:rsidRPr="00D93B8F">
              <w:rPr>
                <w:rFonts w:cs="Times New Roman"/>
              </w:rPr>
              <w:t>5. Рейтинг ТО по показателю «Доля решений, в которых назначено административное наказание в виде предупреждения». Рейтинг управления (или ФО) по показателю 2.</w:t>
            </w:r>
          </w:p>
          <w:p w14:paraId="23387A9F" w14:textId="77777777" w:rsidR="0021079F" w:rsidRPr="00D93B8F" w:rsidRDefault="0021079F" w:rsidP="00A12F2C">
            <w:pPr>
              <w:spacing w:line="276" w:lineRule="auto"/>
              <w:contextualSpacing/>
              <w:rPr>
                <w:rFonts w:cs="Times New Roman"/>
              </w:rPr>
            </w:pPr>
            <w:r w:rsidRPr="00D93B8F">
              <w:rPr>
                <w:rFonts w:cs="Times New Roman"/>
              </w:rPr>
              <w:t>6. Рейтинг ТО по показателю «Доля решений, в которых назначено административное наказание в виде административного штрафа». Рейтинг управления (или ФО) по показателю 3.</w:t>
            </w:r>
          </w:p>
          <w:p w14:paraId="48C4E3CD" w14:textId="77777777" w:rsidR="0021079F" w:rsidRPr="00D93B8F" w:rsidRDefault="0021079F" w:rsidP="00A12F2C">
            <w:pPr>
              <w:spacing w:line="276" w:lineRule="auto"/>
              <w:contextualSpacing/>
              <w:rPr>
                <w:rFonts w:cs="Times New Roman"/>
              </w:rPr>
            </w:pPr>
            <w:r w:rsidRPr="00D93B8F">
              <w:rPr>
                <w:rFonts w:cs="Times New Roman"/>
              </w:rPr>
              <w:t xml:space="preserve">7. Рейтинг ТО по показателю «Доля отмененных судом </w:t>
            </w:r>
            <w:r w:rsidRPr="00D93B8F">
              <w:rPr>
                <w:rFonts w:cs="Times New Roman"/>
              </w:rPr>
              <w:lastRenderedPageBreak/>
              <w:t>решений от всех принятых решений». Рейтинг управления (или ФО) по показателю 4.</w:t>
            </w:r>
          </w:p>
        </w:tc>
        <w:tc>
          <w:tcPr>
            <w:tcW w:w="0" w:type="auto"/>
          </w:tcPr>
          <w:p w14:paraId="44641899" w14:textId="77777777" w:rsidR="0021079F" w:rsidRPr="00D93B8F" w:rsidRDefault="0021079F" w:rsidP="00A12F2C">
            <w:pPr>
              <w:spacing w:line="276" w:lineRule="auto"/>
              <w:contextualSpacing/>
              <w:rPr>
                <w:rFonts w:cs="Times New Roman"/>
              </w:rPr>
            </w:pPr>
            <w:r w:rsidRPr="00D93B8F">
              <w:rPr>
                <w:rFonts w:cs="Times New Roman"/>
              </w:rPr>
              <w:lastRenderedPageBreak/>
              <w:t>1. Допускается сортировка по любому из столбцов отчета (как в порядке возрастания, так и в порядке убывания).</w:t>
            </w:r>
          </w:p>
          <w:p w14:paraId="4F10795A"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460C4E62" w14:textId="77777777" w:rsidR="0021079F" w:rsidRPr="00D93B8F" w:rsidRDefault="0021079F" w:rsidP="00A12F2C">
            <w:pPr>
              <w:spacing w:line="276" w:lineRule="auto"/>
              <w:contextualSpacing/>
              <w:rPr>
                <w:rFonts w:cs="Times New Roman"/>
              </w:rPr>
            </w:pPr>
            <w:r w:rsidRPr="00D93B8F">
              <w:rPr>
                <w:rFonts w:cs="Times New Roman"/>
              </w:rPr>
              <w:t>3. Минимальный рейтинг (значение рейтинга = 1) соответствует максимальному значению соответствующего показателя. При одинаковом значении показателя у разных ТО (ФО) значение рейтинга также одинаково.</w:t>
            </w:r>
          </w:p>
        </w:tc>
      </w:tr>
      <w:tr w:rsidR="00D32FE9" w:rsidRPr="00D93B8F" w14:paraId="56394A1B" w14:textId="77777777" w:rsidTr="004809AF">
        <w:tc>
          <w:tcPr>
            <w:tcW w:w="0" w:type="auto"/>
          </w:tcPr>
          <w:p w14:paraId="4FEAB849" w14:textId="77777777" w:rsidR="0021079F" w:rsidRPr="00D93B8F" w:rsidRDefault="0021079F" w:rsidP="00A12F2C">
            <w:pPr>
              <w:spacing w:line="276" w:lineRule="auto"/>
              <w:contextualSpacing/>
              <w:rPr>
                <w:rFonts w:cs="Times New Roman"/>
              </w:rPr>
            </w:pPr>
            <w:r w:rsidRPr="00D93B8F">
              <w:rPr>
                <w:rFonts w:cs="Times New Roman"/>
              </w:rPr>
              <w:lastRenderedPageBreak/>
              <w:t>16.1.6.1</w:t>
            </w:r>
          </w:p>
        </w:tc>
        <w:tc>
          <w:tcPr>
            <w:tcW w:w="0" w:type="auto"/>
          </w:tcPr>
          <w:p w14:paraId="7AACA4FA"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4C421091" w14:textId="77777777" w:rsidR="0021079F" w:rsidRPr="00D93B8F" w:rsidRDefault="0021079F" w:rsidP="00A12F2C">
            <w:pPr>
              <w:spacing w:line="276" w:lineRule="auto"/>
              <w:contextualSpacing/>
              <w:rPr>
                <w:rFonts w:cs="Times New Roman"/>
              </w:rPr>
            </w:pPr>
            <w:r w:rsidRPr="00D93B8F">
              <w:rPr>
                <w:rFonts w:cs="Times New Roman"/>
              </w:rPr>
              <w:t xml:space="preserve">Максимальное количество строк на странице </w:t>
            </w:r>
            <w:r w:rsidRPr="00D93B8F">
              <w:rPr>
                <w:rFonts w:cs="Times New Roman"/>
                <w:i/>
              </w:rPr>
              <w:t>(необязательный, число)</w:t>
            </w:r>
          </w:p>
        </w:tc>
        <w:tc>
          <w:tcPr>
            <w:tcW w:w="0" w:type="auto"/>
          </w:tcPr>
          <w:p w14:paraId="1D826D5C" w14:textId="77777777" w:rsidR="0021079F" w:rsidRPr="00D93B8F" w:rsidRDefault="0021079F" w:rsidP="00A12F2C">
            <w:pPr>
              <w:spacing w:line="276" w:lineRule="auto"/>
              <w:contextualSpacing/>
              <w:rPr>
                <w:rFonts w:cs="Times New Roman"/>
              </w:rPr>
            </w:pPr>
            <w:r w:rsidRPr="00D93B8F">
              <w:rPr>
                <w:rFonts w:cs="Times New Roman"/>
              </w:rPr>
              <w:t>Список объектов</w:t>
            </w:r>
          </w:p>
        </w:tc>
        <w:tc>
          <w:tcPr>
            <w:tcW w:w="0" w:type="auto"/>
          </w:tcPr>
          <w:p w14:paraId="2FAA1E5E"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2C5BBB9D" w14:textId="77777777" w:rsidR="0021079F" w:rsidRPr="00D93B8F" w:rsidRDefault="0021079F" w:rsidP="00A12F2C">
            <w:pPr>
              <w:spacing w:line="276" w:lineRule="auto"/>
              <w:contextualSpacing/>
              <w:rPr>
                <w:rFonts w:cs="Times New Roman"/>
              </w:rPr>
            </w:pPr>
            <w:r w:rsidRPr="00D93B8F">
              <w:rPr>
                <w:rFonts w:cs="Times New Roman"/>
              </w:rPr>
              <w:t>2. Список доступен только для показателя 1 из отчета 16.1.6, т.к. списки не доступны для относительных показателей, показателей, определяемых как сумма, а также для рейтингов.</w:t>
            </w:r>
          </w:p>
        </w:tc>
      </w:tr>
      <w:tr w:rsidR="00D32FE9" w:rsidRPr="00D93B8F" w14:paraId="2274093B" w14:textId="77777777" w:rsidTr="004809AF">
        <w:tc>
          <w:tcPr>
            <w:tcW w:w="0" w:type="auto"/>
          </w:tcPr>
          <w:p w14:paraId="6EDCC001" w14:textId="77777777" w:rsidR="0021079F" w:rsidRPr="00D93B8F" w:rsidRDefault="0021079F" w:rsidP="00A12F2C">
            <w:pPr>
              <w:spacing w:line="276" w:lineRule="auto"/>
              <w:contextualSpacing/>
              <w:rPr>
                <w:rFonts w:cs="Times New Roman"/>
              </w:rPr>
            </w:pPr>
            <w:r w:rsidRPr="00D93B8F">
              <w:rPr>
                <w:rFonts w:cs="Times New Roman"/>
              </w:rPr>
              <w:t>16.2</w:t>
            </w:r>
          </w:p>
        </w:tc>
        <w:tc>
          <w:tcPr>
            <w:tcW w:w="0" w:type="auto"/>
          </w:tcPr>
          <w:p w14:paraId="25BECA2B" w14:textId="77777777" w:rsidR="0021079F" w:rsidRPr="00D93B8F" w:rsidRDefault="0021079F" w:rsidP="00A12F2C">
            <w:pPr>
              <w:spacing w:line="276" w:lineRule="auto"/>
              <w:contextualSpacing/>
              <w:rPr>
                <w:rFonts w:cs="Times New Roman"/>
              </w:rPr>
            </w:pPr>
            <w:r w:rsidRPr="00D93B8F">
              <w:rPr>
                <w:rFonts w:cs="Times New Roman"/>
              </w:rPr>
              <w:t>Общая сумма наложенных штрафов</w:t>
            </w:r>
          </w:p>
        </w:tc>
        <w:tc>
          <w:tcPr>
            <w:tcW w:w="0" w:type="auto"/>
          </w:tcPr>
          <w:p w14:paraId="235EAB5D" w14:textId="77777777" w:rsidR="0021079F" w:rsidRPr="00D93B8F" w:rsidRDefault="0021079F" w:rsidP="00A12F2C">
            <w:pPr>
              <w:spacing w:line="276" w:lineRule="auto"/>
              <w:contextualSpacing/>
              <w:rPr>
                <w:rFonts w:cs="Times New Roman"/>
              </w:rPr>
            </w:pPr>
          </w:p>
        </w:tc>
        <w:tc>
          <w:tcPr>
            <w:tcW w:w="0" w:type="auto"/>
          </w:tcPr>
          <w:p w14:paraId="01E0DD2A" w14:textId="77777777" w:rsidR="0021079F" w:rsidRPr="00D93B8F" w:rsidRDefault="0021079F" w:rsidP="00A12F2C">
            <w:pPr>
              <w:spacing w:line="276" w:lineRule="auto"/>
              <w:contextualSpacing/>
              <w:rPr>
                <w:rFonts w:cs="Times New Roman"/>
              </w:rPr>
            </w:pPr>
          </w:p>
        </w:tc>
        <w:tc>
          <w:tcPr>
            <w:tcW w:w="0" w:type="auto"/>
          </w:tcPr>
          <w:p w14:paraId="2A914796" w14:textId="77777777" w:rsidR="0021079F" w:rsidRPr="00D93B8F" w:rsidRDefault="0021079F" w:rsidP="00A12F2C">
            <w:pPr>
              <w:spacing w:line="276" w:lineRule="auto"/>
              <w:contextualSpacing/>
              <w:rPr>
                <w:rFonts w:cs="Times New Roman"/>
              </w:rPr>
            </w:pPr>
          </w:p>
        </w:tc>
      </w:tr>
      <w:tr w:rsidR="00D32FE9" w:rsidRPr="00D93B8F" w14:paraId="1141A068" w14:textId="77777777" w:rsidTr="004809AF">
        <w:tc>
          <w:tcPr>
            <w:tcW w:w="0" w:type="auto"/>
          </w:tcPr>
          <w:p w14:paraId="5892EEB4" w14:textId="77777777" w:rsidR="0021079F" w:rsidRPr="00D93B8F" w:rsidRDefault="0021079F" w:rsidP="00A12F2C">
            <w:pPr>
              <w:spacing w:line="276" w:lineRule="auto"/>
              <w:contextualSpacing/>
              <w:rPr>
                <w:rFonts w:cs="Times New Roman"/>
              </w:rPr>
            </w:pPr>
            <w:r w:rsidRPr="00D93B8F">
              <w:rPr>
                <w:rFonts w:cs="Times New Roman"/>
              </w:rPr>
              <w:t>16.2.1</w:t>
            </w:r>
          </w:p>
        </w:tc>
        <w:tc>
          <w:tcPr>
            <w:tcW w:w="0" w:type="auto"/>
          </w:tcPr>
          <w:p w14:paraId="17DC5A2B" w14:textId="77777777" w:rsidR="0021079F" w:rsidRPr="00D93B8F" w:rsidRDefault="0021079F" w:rsidP="00A12F2C">
            <w:pPr>
              <w:spacing w:line="276" w:lineRule="auto"/>
              <w:contextualSpacing/>
              <w:rPr>
                <w:rFonts w:cs="Times New Roman"/>
              </w:rPr>
            </w:pPr>
            <w:r w:rsidRPr="00D93B8F">
              <w:rPr>
                <w:rFonts w:cs="Times New Roman"/>
              </w:rPr>
              <w:t>Общая сумма наложенных штрафов</w:t>
            </w:r>
          </w:p>
        </w:tc>
        <w:tc>
          <w:tcPr>
            <w:tcW w:w="0" w:type="auto"/>
          </w:tcPr>
          <w:p w14:paraId="7B7BD0E0" w14:textId="77777777" w:rsidR="0021079F" w:rsidRPr="00D93B8F" w:rsidRDefault="0021079F" w:rsidP="00A12F2C">
            <w:pPr>
              <w:spacing w:line="276" w:lineRule="auto"/>
              <w:contextualSpacing/>
              <w:rPr>
                <w:rFonts w:cs="Times New Roman"/>
              </w:rPr>
            </w:pPr>
            <w:r w:rsidRPr="00D93B8F">
              <w:rPr>
                <w:rFonts w:cs="Times New Roman"/>
              </w:rPr>
              <w:t>Фильтр одинаковый для отчетов 16.1-16.6:</w:t>
            </w:r>
          </w:p>
          <w:p w14:paraId="5809167D" w14:textId="77777777" w:rsidR="0021079F" w:rsidRPr="00D93B8F" w:rsidRDefault="0021079F" w:rsidP="00A12F2C">
            <w:pPr>
              <w:spacing w:line="276" w:lineRule="auto"/>
              <w:contextualSpacing/>
              <w:rPr>
                <w:rFonts w:cs="Times New Roman"/>
              </w:rPr>
            </w:pPr>
            <w:r w:rsidRPr="00D93B8F">
              <w:rPr>
                <w:rFonts w:cs="Times New Roman"/>
              </w:rPr>
              <w:t xml:space="preserve">1. Отчет </w:t>
            </w:r>
            <w:r w:rsidRPr="00D93B8F">
              <w:rPr>
                <w:rFonts w:cs="Times New Roman"/>
                <w:i/>
              </w:rPr>
              <w:t>(обязательный, выбор из списка)</w:t>
            </w:r>
            <w:r w:rsidRPr="00D93B8F">
              <w:rPr>
                <w:rFonts w:cs="Times New Roman"/>
              </w:rPr>
              <w:t>. Позволяет осуществлять быстрый переход между отчетами 16.1-16.6, или отобразить все эти отчеты на одной странице, выбрав значение "&lt; Все &gt;".</w:t>
            </w:r>
          </w:p>
          <w:p w14:paraId="6FB08FA6" w14:textId="77777777" w:rsidR="0021079F" w:rsidRPr="00D93B8F" w:rsidRDefault="0021079F" w:rsidP="00A12F2C">
            <w:pPr>
              <w:spacing w:line="276" w:lineRule="auto"/>
              <w:contextualSpacing/>
              <w:rPr>
                <w:rFonts w:cs="Times New Roman"/>
              </w:rPr>
            </w:pPr>
            <w:r w:rsidRPr="00D93B8F">
              <w:rPr>
                <w:rFonts w:cs="Times New Roman"/>
              </w:rPr>
              <w:t xml:space="preserve">2. Сравнение с предыдущим периодом </w:t>
            </w:r>
            <w:r w:rsidRPr="00D93B8F">
              <w:rPr>
                <w:rFonts w:cs="Times New Roman"/>
                <w:i/>
              </w:rPr>
              <w:t xml:space="preserve">(обязательный, </w:t>
            </w:r>
            <w:r w:rsidRPr="00D93B8F">
              <w:rPr>
                <w:rFonts w:cs="Times New Roman"/>
                <w:i/>
              </w:rPr>
              <w:lastRenderedPageBreak/>
              <w:t>выбор из списка)</w:t>
            </w:r>
            <w:r w:rsidRPr="00D93B8F">
              <w:rPr>
                <w:rFonts w:cs="Times New Roman"/>
              </w:rPr>
              <w:t>. Можно выбрать одно из значений. "Отображать" или "Скрыть". Если выбрано значение "Отображать", то в отчете отображаются значения каждого показателя за предыдущий период, за текущий период, а также изменение значения показателя в процентах. Если выбрано значение "Скрыть", то в отчете отображаются значения каждого показателя только за текущий период.</w:t>
            </w:r>
          </w:p>
          <w:p w14:paraId="6383D621" w14:textId="77777777" w:rsidR="0021079F" w:rsidRPr="00D93B8F" w:rsidRDefault="0021079F" w:rsidP="00A12F2C">
            <w:pPr>
              <w:spacing w:line="276" w:lineRule="auto"/>
              <w:contextualSpacing/>
              <w:rPr>
                <w:rFonts w:cs="Times New Roman"/>
              </w:rPr>
            </w:pPr>
            <w:r w:rsidRPr="00D93B8F">
              <w:rPr>
                <w:rFonts w:cs="Times New Roman"/>
              </w:rPr>
              <w:t xml:space="preserve">3. Тип периода </w:t>
            </w:r>
            <w:r w:rsidRPr="00D93B8F">
              <w:rPr>
                <w:rFonts w:cs="Times New Roman"/>
                <w:i/>
              </w:rPr>
              <w:t xml:space="preserve">(обязательный, выбор из списка) </w:t>
            </w:r>
            <w:r w:rsidRPr="00D93B8F">
              <w:rPr>
                <w:rFonts w:cs="Times New Roman"/>
              </w:rPr>
              <w:t>– позволяет выбрать тип периода, за который строится отчет (год, квартал, месяц).</w:t>
            </w:r>
          </w:p>
          <w:p w14:paraId="53BA8F85" w14:textId="77777777" w:rsidR="0021079F" w:rsidRPr="00D93B8F" w:rsidRDefault="0021079F" w:rsidP="00A12F2C">
            <w:pPr>
              <w:spacing w:line="276" w:lineRule="auto"/>
              <w:contextualSpacing/>
              <w:rPr>
                <w:rFonts w:cs="Times New Roman"/>
              </w:rPr>
            </w:pPr>
            <w:r w:rsidRPr="00D93B8F">
              <w:rPr>
                <w:rFonts w:cs="Times New Roman"/>
              </w:rPr>
              <w:t xml:space="preserve">4. Предыдущий период </w:t>
            </w:r>
            <w:r w:rsidRPr="00D93B8F">
              <w:rPr>
                <w:rFonts w:cs="Times New Roman"/>
                <w:i/>
              </w:rPr>
              <w:t xml:space="preserve">(Обязательный только если в фильтре "Сравнение с </w:t>
            </w:r>
            <w:r w:rsidRPr="00D93B8F">
              <w:rPr>
                <w:rFonts w:cs="Times New Roman"/>
                <w:i/>
              </w:rPr>
              <w:lastRenderedPageBreak/>
              <w:t>предыдущим периодом" выбрано значение "Показать". В противном случае не учитывается. Выбор из списка).</w:t>
            </w:r>
            <w:r w:rsidRPr="00D93B8F">
              <w:rPr>
                <w:rFonts w:cs="Times New Roman"/>
              </w:rPr>
              <w:t xml:space="preserve"> В зависимости от типа периода выпадающий список будет содержать соответственно годы, кварталы или месяцы.</w:t>
            </w:r>
          </w:p>
          <w:p w14:paraId="3720D1DC" w14:textId="77777777" w:rsidR="0021079F" w:rsidRPr="00D93B8F" w:rsidRDefault="0021079F" w:rsidP="00A12F2C">
            <w:pPr>
              <w:spacing w:line="276" w:lineRule="auto"/>
              <w:contextualSpacing/>
              <w:rPr>
                <w:rFonts w:cs="Times New Roman"/>
              </w:rPr>
            </w:pPr>
            <w:r w:rsidRPr="00D93B8F">
              <w:rPr>
                <w:rFonts w:cs="Times New Roman"/>
              </w:rPr>
              <w:t xml:space="preserve">5. Текущий период </w:t>
            </w:r>
            <w:r w:rsidRPr="00D93B8F">
              <w:rPr>
                <w:rFonts w:cs="Times New Roman"/>
                <w:i/>
              </w:rPr>
              <w:t>(обязательный, выбор из списка)</w:t>
            </w:r>
            <w:r w:rsidRPr="00D93B8F">
              <w:rPr>
                <w:rFonts w:cs="Times New Roman"/>
              </w:rPr>
              <w:t>. В зависимости от типа периода выпадающий список будет содержать соответственно годы, кварталы или месяцы.</w:t>
            </w:r>
          </w:p>
          <w:p w14:paraId="011FB806" w14:textId="77777777" w:rsidR="0021079F" w:rsidRPr="00D93B8F" w:rsidRDefault="0021079F" w:rsidP="00A12F2C">
            <w:pPr>
              <w:spacing w:line="276" w:lineRule="auto"/>
              <w:contextualSpacing/>
              <w:rPr>
                <w:rFonts w:cs="Times New Roman"/>
              </w:rPr>
            </w:pPr>
            <w:r w:rsidRPr="00D93B8F">
              <w:rPr>
                <w:rFonts w:cs="Times New Roman"/>
              </w:rPr>
              <w:t xml:space="preserve">6. Разрез </w:t>
            </w:r>
            <w:r w:rsidRPr="00D93B8F">
              <w:rPr>
                <w:rFonts w:cs="Times New Roman"/>
                <w:i/>
              </w:rPr>
              <w:t xml:space="preserve">(обязательный, выбор из списка) </w:t>
            </w:r>
            <w:r w:rsidRPr="00D93B8F">
              <w:rPr>
                <w:rFonts w:cs="Times New Roman"/>
              </w:rPr>
              <w:t>- позволяет выбрать детализацию показателей - по ТО, по ФО или без разреза (для всей РФ в целом).</w:t>
            </w:r>
          </w:p>
          <w:p w14:paraId="38E35C27" w14:textId="77777777" w:rsidR="0021079F" w:rsidRPr="00D93B8F" w:rsidRDefault="0021079F" w:rsidP="00A12F2C">
            <w:pPr>
              <w:spacing w:line="276" w:lineRule="auto"/>
              <w:contextualSpacing/>
              <w:rPr>
                <w:rFonts w:cs="Times New Roman"/>
              </w:rPr>
            </w:pPr>
            <w:r w:rsidRPr="00D93B8F">
              <w:rPr>
                <w:rFonts w:cs="Times New Roman"/>
              </w:rPr>
              <w:t xml:space="preserve">7. Источник </w:t>
            </w:r>
            <w:r w:rsidRPr="00D93B8F">
              <w:rPr>
                <w:rFonts w:cs="Times New Roman"/>
                <w:i/>
              </w:rPr>
              <w:t xml:space="preserve">(обязательный, выбор из списка) </w:t>
            </w:r>
            <w:r w:rsidRPr="00D93B8F">
              <w:rPr>
                <w:rFonts w:cs="Times New Roman"/>
              </w:rPr>
              <w:t xml:space="preserve">- позволяет отобразить только </w:t>
            </w:r>
            <w:r w:rsidRPr="00D93B8F">
              <w:rPr>
                <w:rFonts w:cs="Times New Roman"/>
              </w:rPr>
              <w:lastRenderedPageBreak/>
              <w:t>штрафы, наложенные по результатам проведения проверки, либо штрафы, наложенные без проведения проверки. По умолчанию выбрано значение "&lt; Все &gt;", при выборе этого пункта условие на наличие проверки не накладывается.</w:t>
            </w:r>
          </w:p>
          <w:p w14:paraId="055310D3" w14:textId="77777777" w:rsidR="0021079F" w:rsidRPr="00D93B8F" w:rsidRDefault="0021079F" w:rsidP="00A12F2C">
            <w:pPr>
              <w:spacing w:line="276" w:lineRule="auto"/>
              <w:contextualSpacing/>
              <w:rPr>
                <w:rFonts w:cs="Times New Roman"/>
              </w:rPr>
            </w:pPr>
            <w:r w:rsidRPr="00D93B8F">
              <w:rPr>
                <w:rFonts w:cs="Times New Roman"/>
              </w:rPr>
              <w:t xml:space="preserve">8. ТО РКН </w:t>
            </w:r>
            <w:r w:rsidRPr="00D93B8F">
              <w:rPr>
                <w:rFonts w:cs="Times New Roman"/>
                <w:i/>
              </w:rPr>
              <w:t xml:space="preserve">(обязательный, выбор из списка) </w:t>
            </w:r>
            <w:r w:rsidRPr="00D93B8F">
              <w:rPr>
                <w:rFonts w:cs="Times New Roman"/>
              </w:rPr>
              <w:t>– позволяет выбрать конкретный ТО, ФО, а также "Все ТО" (значение по умолчанию).</w:t>
            </w:r>
          </w:p>
        </w:tc>
        <w:tc>
          <w:tcPr>
            <w:tcW w:w="0" w:type="auto"/>
          </w:tcPr>
          <w:p w14:paraId="5EB9269F" w14:textId="77777777" w:rsidR="0021079F" w:rsidRPr="00D93B8F" w:rsidRDefault="0021079F" w:rsidP="00A12F2C">
            <w:pPr>
              <w:spacing w:line="276" w:lineRule="auto"/>
              <w:contextualSpacing/>
              <w:rPr>
                <w:rFonts w:cs="Times New Roman"/>
              </w:rPr>
            </w:pPr>
            <w:r w:rsidRPr="00D93B8F">
              <w:rPr>
                <w:rFonts w:cs="Times New Roman"/>
              </w:rPr>
              <w:lastRenderedPageBreak/>
              <w:t>1. Наложенные штрафы. Отображает общую величину наложенных штрафов. Наличие привязки к мероприятию не обязательно и определяется значением фильтра "Источник". Привязка к временному периоду осуществляется по дате Р/П о наложении штрафа.</w:t>
            </w:r>
          </w:p>
          <w:p w14:paraId="000B95E8" w14:textId="77777777" w:rsidR="0021079F" w:rsidRPr="00D93B8F" w:rsidRDefault="0021079F" w:rsidP="00A12F2C">
            <w:pPr>
              <w:spacing w:line="276" w:lineRule="auto"/>
              <w:contextualSpacing/>
              <w:rPr>
                <w:rFonts w:cs="Times New Roman"/>
              </w:rPr>
            </w:pPr>
            <w:r w:rsidRPr="00D93B8F">
              <w:rPr>
                <w:rFonts w:cs="Times New Roman"/>
              </w:rPr>
              <w:t>2. Рейтинг. Рейтинг управления (или ФО) по показателю 1.</w:t>
            </w:r>
          </w:p>
        </w:tc>
        <w:tc>
          <w:tcPr>
            <w:tcW w:w="0" w:type="auto"/>
          </w:tcPr>
          <w:p w14:paraId="57828739" w14:textId="77777777" w:rsidR="0021079F" w:rsidRPr="00D93B8F" w:rsidRDefault="0021079F" w:rsidP="00A12F2C">
            <w:pPr>
              <w:spacing w:line="276" w:lineRule="auto"/>
              <w:contextualSpacing/>
              <w:rPr>
                <w:rFonts w:cs="Times New Roman"/>
              </w:rPr>
            </w:pPr>
            <w:r w:rsidRPr="00D93B8F">
              <w:rPr>
                <w:rFonts w:cs="Times New Roman"/>
              </w:rPr>
              <w:t>1. Допускается сортировка по любому из столбцов отчета (как в порядке возрастания, так и в порядке убывания).</w:t>
            </w:r>
          </w:p>
          <w:p w14:paraId="458A7A69" w14:textId="77777777" w:rsidR="0021079F" w:rsidRPr="00D93B8F" w:rsidRDefault="0021079F" w:rsidP="00A12F2C">
            <w:pPr>
              <w:spacing w:line="276" w:lineRule="auto"/>
              <w:contextualSpacing/>
              <w:rPr>
                <w:rFonts w:cs="Times New Roman"/>
              </w:rPr>
            </w:pPr>
            <w:r w:rsidRPr="00D93B8F">
              <w:rPr>
                <w:rFonts w:cs="Times New Roman"/>
              </w:rPr>
              <w:t>2. Предусмотрена выгрузка в Excel.</w:t>
            </w:r>
          </w:p>
          <w:p w14:paraId="6C86FA6A" w14:textId="77777777" w:rsidR="0021079F" w:rsidRPr="00D93B8F" w:rsidRDefault="0021079F" w:rsidP="00A12F2C">
            <w:pPr>
              <w:spacing w:line="276" w:lineRule="auto"/>
              <w:contextualSpacing/>
              <w:rPr>
                <w:rFonts w:cs="Times New Roman"/>
              </w:rPr>
            </w:pPr>
            <w:r w:rsidRPr="00D93B8F">
              <w:rPr>
                <w:rFonts w:cs="Times New Roman"/>
              </w:rPr>
              <w:t xml:space="preserve">3. Минимальный рейтинг (значение рейтинга = 1) соответствует максимальному значению соответствующего показателя. </w:t>
            </w:r>
            <w:r w:rsidRPr="00D93B8F">
              <w:rPr>
                <w:rFonts w:cs="Times New Roman"/>
              </w:rPr>
              <w:lastRenderedPageBreak/>
              <w:t>При одинаковом значении показателя у разных ТО (ФО) значение рейтинга также одинаково.</w:t>
            </w:r>
          </w:p>
        </w:tc>
      </w:tr>
      <w:tr w:rsidR="00D32FE9" w:rsidRPr="00D93B8F" w14:paraId="5DA82429" w14:textId="77777777" w:rsidTr="004809AF">
        <w:tc>
          <w:tcPr>
            <w:tcW w:w="0" w:type="auto"/>
          </w:tcPr>
          <w:p w14:paraId="1DB37ED7" w14:textId="77777777" w:rsidR="0021079F" w:rsidRPr="00D93B8F" w:rsidRDefault="0021079F" w:rsidP="00A12F2C">
            <w:pPr>
              <w:spacing w:line="276" w:lineRule="auto"/>
              <w:contextualSpacing/>
              <w:rPr>
                <w:rFonts w:cs="Times New Roman"/>
              </w:rPr>
            </w:pPr>
            <w:r w:rsidRPr="00D93B8F">
              <w:rPr>
                <w:rFonts w:cs="Times New Roman"/>
              </w:rPr>
              <w:lastRenderedPageBreak/>
              <w:t>17</w:t>
            </w:r>
          </w:p>
        </w:tc>
        <w:tc>
          <w:tcPr>
            <w:tcW w:w="0" w:type="auto"/>
          </w:tcPr>
          <w:p w14:paraId="0A15B568" w14:textId="77777777" w:rsidR="0021079F" w:rsidRPr="00D93B8F" w:rsidRDefault="0021079F" w:rsidP="00A12F2C">
            <w:pPr>
              <w:spacing w:line="276" w:lineRule="auto"/>
              <w:contextualSpacing/>
              <w:rPr>
                <w:rFonts w:cs="Times New Roman"/>
              </w:rPr>
            </w:pPr>
            <w:r w:rsidRPr="00D93B8F">
              <w:rPr>
                <w:rFonts w:cs="Times New Roman"/>
              </w:rPr>
              <w:t>Разрешения на использование частот</w:t>
            </w:r>
          </w:p>
        </w:tc>
        <w:tc>
          <w:tcPr>
            <w:tcW w:w="0" w:type="auto"/>
          </w:tcPr>
          <w:p w14:paraId="7DDD0C34" w14:textId="77777777" w:rsidR="0021079F" w:rsidRPr="00D93B8F" w:rsidRDefault="0021079F" w:rsidP="00A12F2C">
            <w:pPr>
              <w:spacing w:line="276" w:lineRule="auto"/>
              <w:contextualSpacing/>
              <w:rPr>
                <w:rFonts w:cs="Times New Roman"/>
              </w:rPr>
            </w:pPr>
          </w:p>
        </w:tc>
        <w:tc>
          <w:tcPr>
            <w:tcW w:w="0" w:type="auto"/>
          </w:tcPr>
          <w:p w14:paraId="242A144A" w14:textId="77777777" w:rsidR="0021079F" w:rsidRPr="00D93B8F" w:rsidRDefault="0021079F" w:rsidP="00A12F2C">
            <w:pPr>
              <w:spacing w:line="276" w:lineRule="auto"/>
              <w:contextualSpacing/>
              <w:rPr>
                <w:rFonts w:cs="Times New Roman"/>
              </w:rPr>
            </w:pPr>
          </w:p>
        </w:tc>
        <w:tc>
          <w:tcPr>
            <w:tcW w:w="0" w:type="auto"/>
          </w:tcPr>
          <w:p w14:paraId="7D5915D9" w14:textId="77777777" w:rsidR="0021079F" w:rsidRPr="00D93B8F" w:rsidRDefault="0021079F" w:rsidP="00A12F2C">
            <w:pPr>
              <w:spacing w:line="276" w:lineRule="auto"/>
              <w:contextualSpacing/>
              <w:rPr>
                <w:rFonts w:cs="Times New Roman"/>
              </w:rPr>
            </w:pPr>
          </w:p>
        </w:tc>
      </w:tr>
      <w:tr w:rsidR="00D32FE9" w:rsidRPr="00D93B8F" w14:paraId="0399B061" w14:textId="77777777" w:rsidTr="004809AF">
        <w:tc>
          <w:tcPr>
            <w:tcW w:w="0" w:type="auto"/>
          </w:tcPr>
          <w:p w14:paraId="16801C54" w14:textId="77777777" w:rsidR="0021079F" w:rsidRPr="00D93B8F" w:rsidRDefault="0021079F" w:rsidP="00A12F2C">
            <w:pPr>
              <w:spacing w:line="276" w:lineRule="auto"/>
              <w:contextualSpacing/>
              <w:rPr>
                <w:rFonts w:cs="Times New Roman"/>
              </w:rPr>
            </w:pPr>
            <w:r w:rsidRPr="00D93B8F">
              <w:rPr>
                <w:rFonts w:cs="Times New Roman"/>
              </w:rPr>
              <w:t>17.1</w:t>
            </w:r>
          </w:p>
        </w:tc>
        <w:tc>
          <w:tcPr>
            <w:tcW w:w="0" w:type="auto"/>
          </w:tcPr>
          <w:p w14:paraId="4BCB776A" w14:textId="77777777" w:rsidR="0021079F" w:rsidRPr="00D93B8F" w:rsidRDefault="0021079F" w:rsidP="00A12F2C">
            <w:pPr>
              <w:spacing w:line="276" w:lineRule="auto"/>
              <w:contextualSpacing/>
              <w:rPr>
                <w:rFonts w:cs="Times New Roman"/>
              </w:rPr>
            </w:pPr>
            <w:r w:rsidRPr="00D93B8F">
              <w:rPr>
                <w:rFonts w:cs="Times New Roman"/>
              </w:rPr>
              <w:t>Недельный отчёт – поступившие документы</w:t>
            </w:r>
          </w:p>
        </w:tc>
        <w:tc>
          <w:tcPr>
            <w:tcW w:w="0" w:type="auto"/>
          </w:tcPr>
          <w:p w14:paraId="57B1007D" w14:textId="77777777" w:rsidR="0021079F" w:rsidRPr="00D93B8F" w:rsidRDefault="0021079F" w:rsidP="00A12F2C">
            <w:pPr>
              <w:spacing w:line="276" w:lineRule="auto"/>
              <w:contextualSpacing/>
              <w:rPr>
                <w:rFonts w:cs="Times New Roman"/>
              </w:rPr>
            </w:pPr>
            <w:r w:rsidRPr="00D93B8F">
              <w:rPr>
                <w:rFonts w:cs="Times New Roman"/>
              </w:rPr>
              <w:t xml:space="preserve">Дата </w:t>
            </w:r>
            <w:r w:rsidRPr="00D93B8F">
              <w:rPr>
                <w:rFonts w:cs="Times New Roman"/>
                <w:i/>
              </w:rPr>
              <w:t>(обязательный, дата). Позволяет выбрать первый день недели, окончание недели определяется автоматически.</w:t>
            </w:r>
          </w:p>
        </w:tc>
        <w:tc>
          <w:tcPr>
            <w:tcW w:w="0" w:type="auto"/>
          </w:tcPr>
          <w:p w14:paraId="3C6C933A" w14:textId="77777777" w:rsidR="0021079F" w:rsidRPr="00D93B8F" w:rsidRDefault="0021079F" w:rsidP="00A12F2C">
            <w:pPr>
              <w:spacing w:line="276" w:lineRule="auto"/>
              <w:contextualSpacing/>
              <w:rPr>
                <w:rFonts w:cs="Times New Roman"/>
              </w:rPr>
            </w:pPr>
            <w:r w:rsidRPr="00D93B8F">
              <w:rPr>
                <w:rFonts w:cs="Times New Roman"/>
              </w:rPr>
              <w:t>Количество поступивших заявлений</w:t>
            </w:r>
          </w:p>
        </w:tc>
        <w:tc>
          <w:tcPr>
            <w:tcW w:w="0" w:type="auto"/>
          </w:tcPr>
          <w:p w14:paraId="2C58ED6A"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6A98D113" w14:textId="77777777" w:rsidR="0021079F" w:rsidRPr="00D93B8F" w:rsidRDefault="0021079F" w:rsidP="00A12F2C">
            <w:pPr>
              <w:spacing w:line="276" w:lineRule="auto"/>
              <w:contextualSpacing/>
              <w:rPr>
                <w:rFonts w:cs="Times New Roman"/>
              </w:rPr>
            </w:pPr>
            <w:r w:rsidRPr="00D93B8F">
              <w:rPr>
                <w:rFonts w:cs="Times New Roman"/>
              </w:rPr>
              <w:t>2. Показатель вычисляется в разрезе по каналам поступления и статусам регистрации.</w:t>
            </w:r>
          </w:p>
        </w:tc>
      </w:tr>
      <w:tr w:rsidR="00D32FE9" w:rsidRPr="00D93B8F" w14:paraId="726DDEEB" w14:textId="77777777" w:rsidTr="004809AF">
        <w:tc>
          <w:tcPr>
            <w:tcW w:w="0" w:type="auto"/>
          </w:tcPr>
          <w:p w14:paraId="3A1030FC" w14:textId="77777777" w:rsidR="0021079F" w:rsidRPr="00D93B8F" w:rsidRDefault="0021079F" w:rsidP="00A12F2C">
            <w:pPr>
              <w:spacing w:line="276" w:lineRule="auto"/>
              <w:contextualSpacing/>
              <w:rPr>
                <w:rFonts w:cs="Times New Roman"/>
              </w:rPr>
            </w:pPr>
            <w:r w:rsidRPr="00D93B8F">
              <w:rPr>
                <w:rFonts w:cs="Times New Roman"/>
              </w:rPr>
              <w:t>17.2</w:t>
            </w:r>
          </w:p>
        </w:tc>
        <w:tc>
          <w:tcPr>
            <w:tcW w:w="0" w:type="auto"/>
          </w:tcPr>
          <w:p w14:paraId="1A3412C9" w14:textId="77777777" w:rsidR="0021079F" w:rsidRPr="00D93B8F" w:rsidRDefault="0021079F" w:rsidP="00A12F2C">
            <w:pPr>
              <w:spacing w:line="276" w:lineRule="auto"/>
              <w:contextualSpacing/>
              <w:rPr>
                <w:rFonts w:cs="Times New Roman"/>
              </w:rPr>
            </w:pPr>
            <w:r w:rsidRPr="00D93B8F">
              <w:rPr>
                <w:rFonts w:cs="Times New Roman"/>
              </w:rPr>
              <w:t>Недельный отчёт – принятые решения</w:t>
            </w:r>
          </w:p>
        </w:tc>
        <w:tc>
          <w:tcPr>
            <w:tcW w:w="0" w:type="auto"/>
          </w:tcPr>
          <w:p w14:paraId="5AC15753" w14:textId="77777777" w:rsidR="0021079F" w:rsidRPr="00D93B8F" w:rsidRDefault="0021079F" w:rsidP="00A12F2C">
            <w:pPr>
              <w:spacing w:line="276" w:lineRule="auto"/>
              <w:contextualSpacing/>
              <w:rPr>
                <w:rFonts w:cs="Times New Roman"/>
              </w:rPr>
            </w:pPr>
            <w:r w:rsidRPr="00D93B8F">
              <w:rPr>
                <w:rFonts w:cs="Times New Roman"/>
              </w:rPr>
              <w:t xml:space="preserve">Дата </w:t>
            </w:r>
            <w:r w:rsidRPr="00D93B8F">
              <w:rPr>
                <w:rFonts w:cs="Times New Roman"/>
                <w:i/>
              </w:rPr>
              <w:t xml:space="preserve">(обязательный, дата). Позволяет выбрать первый день недели, </w:t>
            </w:r>
            <w:r w:rsidRPr="00D93B8F">
              <w:rPr>
                <w:rFonts w:cs="Times New Roman"/>
                <w:i/>
              </w:rPr>
              <w:lastRenderedPageBreak/>
              <w:t>окончание недели определяется автоматически.</w:t>
            </w:r>
          </w:p>
        </w:tc>
        <w:tc>
          <w:tcPr>
            <w:tcW w:w="0" w:type="auto"/>
          </w:tcPr>
          <w:p w14:paraId="463FEEBB" w14:textId="77777777" w:rsidR="0021079F" w:rsidRPr="00D93B8F" w:rsidRDefault="0021079F" w:rsidP="00A12F2C">
            <w:pPr>
              <w:spacing w:line="276" w:lineRule="auto"/>
              <w:contextualSpacing/>
              <w:rPr>
                <w:rFonts w:cs="Times New Roman"/>
              </w:rPr>
            </w:pPr>
            <w:r w:rsidRPr="00D93B8F">
              <w:rPr>
                <w:rFonts w:cs="Times New Roman"/>
              </w:rPr>
              <w:lastRenderedPageBreak/>
              <w:t>Количество принятых решений</w:t>
            </w:r>
          </w:p>
        </w:tc>
        <w:tc>
          <w:tcPr>
            <w:tcW w:w="0" w:type="auto"/>
          </w:tcPr>
          <w:p w14:paraId="1DB66523" w14:textId="77777777" w:rsidR="0021079F" w:rsidRPr="00D93B8F" w:rsidRDefault="0021079F" w:rsidP="00A12F2C">
            <w:pPr>
              <w:spacing w:line="276" w:lineRule="auto"/>
              <w:contextualSpacing/>
              <w:rPr>
                <w:rFonts w:cs="Times New Roman"/>
              </w:rPr>
            </w:pPr>
            <w:r w:rsidRPr="00D93B8F">
              <w:rPr>
                <w:rFonts w:cs="Times New Roman"/>
              </w:rPr>
              <w:t>1. Предусмотрена выгрузка в Excel.</w:t>
            </w:r>
          </w:p>
          <w:p w14:paraId="7952A416" w14:textId="77777777" w:rsidR="0021079F" w:rsidRPr="00D93B8F" w:rsidRDefault="0021079F" w:rsidP="00A12F2C">
            <w:pPr>
              <w:spacing w:line="276" w:lineRule="auto"/>
              <w:contextualSpacing/>
              <w:rPr>
                <w:rFonts w:cs="Times New Roman"/>
              </w:rPr>
            </w:pPr>
            <w:r w:rsidRPr="00D93B8F">
              <w:rPr>
                <w:rFonts w:cs="Times New Roman"/>
              </w:rPr>
              <w:t xml:space="preserve">2. Показатель вычисляется в </w:t>
            </w:r>
            <w:r w:rsidRPr="00D93B8F">
              <w:rPr>
                <w:rFonts w:cs="Times New Roman"/>
              </w:rPr>
              <w:lastRenderedPageBreak/>
              <w:t>разрезе по типам решений и каналам поступления.</w:t>
            </w:r>
          </w:p>
        </w:tc>
      </w:tr>
      <w:tr w:rsidR="00D32FE9" w:rsidRPr="00D93B8F" w14:paraId="60CB6FDA" w14:textId="77777777" w:rsidTr="004809AF">
        <w:tc>
          <w:tcPr>
            <w:tcW w:w="0" w:type="auto"/>
          </w:tcPr>
          <w:p w14:paraId="7C0DD22E" w14:textId="77777777" w:rsidR="0021079F" w:rsidRPr="00D93B8F" w:rsidRDefault="0021079F" w:rsidP="00A12F2C">
            <w:pPr>
              <w:spacing w:line="276" w:lineRule="auto"/>
              <w:contextualSpacing/>
              <w:rPr>
                <w:rFonts w:cs="Times New Roman"/>
              </w:rPr>
            </w:pPr>
            <w:r w:rsidRPr="00D93B8F">
              <w:rPr>
                <w:rFonts w:cs="Times New Roman"/>
              </w:rPr>
              <w:lastRenderedPageBreak/>
              <w:t>17.3</w:t>
            </w:r>
          </w:p>
        </w:tc>
        <w:tc>
          <w:tcPr>
            <w:tcW w:w="0" w:type="auto"/>
          </w:tcPr>
          <w:p w14:paraId="394535CF" w14:textId="77777777" w:rsidR="0021079F" w:rsidRPr="00D93B8F" w:rsidRDefault="0021079F" w:rsidP="00A12F2C">
            <w:pPr>
              <w:spacing w:line="276" w:lineRule="auto"/>
              <w:contextualSpacing/>
              <w:rPr>
                <w:rFonts w:cs="Times New Roman"/>
              </w:rPr>
            </w:pPr>
            <w:r w:rsidRPr="00D93B8F">
              <w:rPr>
                <w:rFonts w:cs="Times New Roman"/>
              </w:rPr>
              <w:t>Отчёт по работе управления</w:t>
            </w:r>
          </w:p>
        </w:tc>
        <w:tc>
          <w:tcPr>
            <w:tcW w:w="0" w:type="auto"/>
          </w:tcPr>
          <w:p w14:paraId="2F2E0CDC" w14:textId="77777777" w:rsidR="0021079F" w:rsidRPr="00D93B8F" w:rsidRDefault="0021079F" w:rsidP="00A12F2C">
            <w:pPr>
              <w:spacing w:line="276" w:lineRule="auto"/>
              <w:contextualSpacing/>
              <w:rPr>
                <w:rFonts w:cs="Times New Roman"/>
              </w:rPr>
            </w:pPr>
            <w:r w:rsidRPr="00D93B8F">
              <w:rPr>
                <w:rFonts w:cs="Times New Roman"/>
              </w:rPr>
              <w:t xml:space="preserve">1. Тип периода </w:t>
            </w:r>
            <w:r w:rsidRPr="00D93B8F">
              <w:rPr>
                <w:rFonts w:cs="Times New Roman"/>
                <w:i/>
              </w:rPr>
              <w:t xml:space="preserve">(обязательный, выбор из списка) </w:t>
            </w:r>
            <w:r w:rsidRPr="00D93B8F">
              <w:rPr>
                <w:rFonts w:cs="Times New Roman"/>
              </w:rPr>
              <w:t>– позволяет выбрать тип периода, за который строится отчет (год или квартал).</w:t>
            </w:r>
          </w:p>
          <w:p w14:paraId="14B0126A" w14:textId="77777777" w:rsidR="0021079F" w:rsidRPr="00D93B8F" w:rsidRDefault="0021079F" w:rsidP="00A12F2C">
            <w:pPr>
              <w:spacing w:line="276" w:lineRule="auto"/>
              <w:contextualSpacing/>
              <w:rPr>
                <w:rFonts w:cs="Times New Roman"/>
              </w:rPr>
            </w:pPr>
            <w:r w:rsidRPr="00D93B8F">
              <w:rPr>
                <w:rFonts w:cs="Times New Roman"/>
              </w:rPr>
              <w:t xml:space="preserve">2. Текущий период </w:t>
            </w:r>
            <w:r w:rsidRPr="00D93B8F">
              <w:rPr>
                <w:rFonts w:cs="Times New Roman"/>
                <w:i/>
              </w:rPr>
              <w:t>(обязательный, выбор из списка)</w:t>
            </w:r>
            <w:r w:rsidRPr="00D93B8F">
              <w:rPr>
                <w:rFonts w:cs="Times New Roman"/>
              </w:rPr>
              <w:t>. В зависимости от типа периода выпадающий список будет содержать соответственно годы или кварталы.</w:t>
            </w:r>
          </w:p>
        </w:tc>
        <w:tc>
          <w:tcPr>
            <w:tcW w:w="0" w:type="auto"/>
          </w:tcPr>
          <w:p w14:paraId="41BF32B7" w14:textId="77777777" w:rsidR="0021079F" w:rsidRPr="00D93B8F" w:rsidRDefault="0021079F" w:rsidP="00A12F2C">
            <w:pPr>
              <w:spacing w:line="276" w:lineRule="auto"/>
              <w:contextualSpacing/>
              <w:rPr>
                <w:rFonts w:cs="Times New Roman"/>
              </w:rPr>
            </w:pPr>
            <w:r w:rsidRPr="00D93B8F">
              <w:rPr>
                <w:rFonts w:cs="Times New Roman"/>
              </w:rPr>
              <w:t>1. Количество обращений в разрезе по видам обращений.</w:t>
            </w:r>
          </w:p>
          <w:p w14:paraId="5F0977E3" w14:textId="77777777" w:rsidR="0021079F" w:rsidRPr="00D93B8F" w:rsidRDefault="0021079F" w:rsidP="00A12F2C">
            <w:pPr>
              <w:spacing w:line="276" w:lineRule="auto"/>
              <w:contextualSpacing/>
              <w:rPr>
                <w:rFonts w:cs="Times New Roman"/>
              </w:rPr>
            </w:pPr>
            <w:r w:rsidRPr="00D93B8F">
              <w:rPr>
                <w:rFonts w:cs="Times New Roman"/>
              </w:rPr>
              <w:t>2. Количество приказов.</w:t>
            </w:r>
          </w:p>
          <w:p w14:paraId="09491E67" w14:textId="77777777" w:rsidR="0021079F" w:rsidRPr="00D93B8F" w:rsidRDefault="0021079F" w:rsidP="00A12F2C">
            <w:pPr>
              <w:spacing w:line="276" w:lineRule="auto"/>
              <w:contextualSpacing/>
              <w:rPr>
                <w:rFonts w:cs="Times New Roman"/>
              </w:rPr>
            </w:pPr>
            <w:r w:rsidRPr="00D93B8F">
              <w:rPr>
                <w:rFonts w:cs="Times New Roman"/>
              </w:rPr>
              <w:t>3. Количество принятых решений в разрезе по видам решений.</w:t>
            </w:r>
          </w:p>
          <w:p w14:paraId="55200E36" w14:textId="77777777" w:rsidR="0021079F" w:rsidRPr="00D93B8F" w:rsidRDefault="0021079F" w:rsidP="00A12F2C">
            <w:pPr>
              <w:spacing w:line="276" w:lineRule="auto"/>
              <w:contextualSpacing/>
              <w:rPr>
                <w:rFonts w:cs="Times New Roman"/>
              </w:rPr>
            </w:pPr>
            <w:r w:rsidRPr="00D93B8F">
              <w:rPr>
                <w:rFonts w:cs="Times New Roman"/>
              </w:rPr>
              <w:t>4. Количество выполненных действий с разрешениями в разрезе по видам действий.</w:t>
            </w:r>
          </w:p>
          <w:p w14:paraId="49CE21AE" w14:textId="77777777" w:rsidR="0021079F" w:rsidRPr="00D93B8F" w:rsidRDefault="0021079F" w:rsidP="00A12F2C">
            <w:pPr>
              <w:spacing w:line="276" w:lineRule="auto"/>
              <w:contextualSpacing/>
              <w:rPr>
                <w:rFonts w:cs="Times New Roman"/>
              </w:rPr>
            </w:pPr>
            <w:r w:rsidRPr="00D93B8F">
              <w:rPr>
                <w:rFonts w:cs="Times New Roman"/>
              </w:rPr>
              <w:t>5. Количество рассмотренных обращений в разрезе по типам обращений.</w:t>
            </w:r>
          </w:p>
          <w:p w14:paraId="03EEF7EA" w14:textId="77777777" w:rsidR="0021079F" w:rsidRPr="00D93B8F" w:rsidRDefault="0021079F" w:rsidP="00A12F2C">
            <w:pPr>
              <w:spacing w:line="276" w:lineRule="auto"/>
              <w:contextualSpacing/>
              <w:rPr>
                <w:rFonts w:cs="Times New Roman"/>
              </w:rPr>
            </w:pPr>
            <w:r w:rsidRPr="00D93B8F">
              <w:rPr>
                <w:rFonts w:cs="Times New Roman"/>
              </w:rPr>
              <w:t>6. Количество принятых решений в разрезе по видам решений (детально).</w:t>
            </w:r>
          </w:p>
        </w:tc>
        <w:tc>
          <w:tcPr>
            <w:tcW w:w="0" w:type="auto"/>
          </w:tcPr>
          <w:p w14:paraId="01A98E79" w14:textId="77777777" w:rsidR="0021079F" w:rsidRPr="00D93B8F" w:rsidRDefault="0021079F" w:rsidP="00A12F2C">
            <w:pPr>
              <w:spacing w:line="276" w:lineRule="auto"/>
              <w:contextualSpacing/>
              <w:rPr>
                <w:rFonts w:cs="Times New Roman"/>
              </w:rPr>
            </w:pPr>
            <w:r w:rsidRPr="00D93B8F">
              <w:rPr>
                <w:rFonts w:cs="Times New Roman"/>
              </w:rPr>
              <w:t>Предусмотрена выгрузка в Excel.</w:t>
            </w:r>
          </w:p>
        </w:tc>
      </w:tr>
      <w:tr w:rsidR="00D32FE9" w:rsidRPr="00D93B8F" w14:paraId="02DB06F0" w14:textId="77777777" w:rsidTr="004809AF">
        <w:tc>
          <w:tcPr>
            <w:tcW w:w="0" w:type="auto"/>
          </w:tcPr>
          <w:p w14:paraId="778EEB5D" w14:textId="77777777" w:rsidR="0021079F" w:rsidRPr="00D93B8F" w:rsidRDefault="0021079F" w:rsidP="00A12F2C">
            <w:pPr>
              <w:spacing w:line="276" w:lineRule="auto"/>
              <w:contextualSpacing/>
              <w:rPr>
                <w:rFonts w:cs="Times New Roman"/>
              </w:rPr>
            </w:pPr>
            <w:r w:rsidRPr="00D93B8F">
              <w:rPr>
                <w:rFonts w:cs="Times New Roman"/>
              </w:rPr>
              <w:t>18</w:t>
            </w:r>
          </w:p>
        </w:tc>
        <w:tc>
          <w:tcPr>
            <w:tcW w:w="0" w:type="auto"/>
          </w:tcPr>
          <w:p w14:paraId="40E84D0A" w14:textId="77777777" w:rsidR="0021079F" w:rsidRPr="00D93B8F" w:rsidRDefault="0021079F" w:rsidP="00A12F2C">
            <w:pPr>
              <w:spacing w:line="276" w:lineRule="auto"/>
              <w:contextualSpacing/>
              <w:rPr>
                <w:rFonts w:cs="Times New Roman"/>
              </w:rPr>
            </w:pPr>
            <w:r w:rsidRPr="00D93B8F">
              <w:rPr>
                <w:rFonts w:cs="Times New Roman"/>
              </w:rPr>
              <w:t>Ввоз РЭС и ВЧУ</w:t>
            </w:r>
          </w:p>
        </w:tc>
        <w:tc>
          <w:tcPr>
            <w:tcW w:w="0" w:type="auto"/>
          </w:tcPr>
          <w:p w14:paraId="2AE05505" w14:textId="77777777" w:rsidR="0021079F" w:rsidRPr="00D93B8F" w:rsidRDefault="0021079F" w:rsidP="00A12F2C">
            <w:pPr>
              <w:spacing w:line="276" w:lineRule="auto"/>
              <w:contextualSpacing/>
              <w:rPr>
                <w:rFonts w:cs="Times New Roman"/>
              </w:rPr>
            </w:pPr>
          </w:p>
        </w:tc>
        <w:tc>
          <w:tcPr>
            <w:tcW w:w="0" w:type="auto"/>
          </w:tcPr>
          <w:p w14:paraId="7B2A793A" w14:textId="77777777" w:rsidR="0021079F" w:rsidRPr="00D93B8F" w:rsidRDefault="0021079F" w:rsidP="00A12F2C">
            <w:pPr>
              <w:spacing w:line="276" w:lineRule="auto"/>
              <w:contextualSpacing/>
              <w:rPr>
                <w:rFonts w:cs="Times New Roman"/>
              </w:rPr>
            </w:pPr>
          </w:p>
        </w:tc>
        <w:tc>
          <w:tcPr>
            <w:tcW w:w="0" w:type="auto"/>
          </w:tcPr>
          <w:p w14:paraId="2779B32A" w14:textId="77777777" w:rsidR="0021079F" w:rsidRPr="00D93B8F" w:rsidRDefault="0021079F" w:rsidP="00A12F2C">
            <w:pPr>
              <w:spacing w:line="276" w:lineRule="auto"/>
              <w:contextualSpacing/>
              <w:rPr>
                <w:rFonts w:cs="Times New Roman"/>
              </w:rPr>
            </w:pPr>
          </w:p>
        </w:tc>
      </w:tr>
      <w:tr w:rsidR="00D32FE9" w:rsidRPr="00D93B8F" w14:paraId="1AE53910" w14:textId="77777777" w:rsidTr="004809AF">
        <w:tc>
          <w:tcPr>
            <w:tcW w:w="0" w:type="auto"/>
          </w:tcPr>
          <w:p w14:paraId="27A5CCE7" w14:textId="77777777" w:rsidR="0021079F" w:rsidRPr="00D93B8F" w:rsidRDefault="0021079F" w:rsidP="00A12F2C">
            <w:pPr>
              <w:spacing w:line="276" w:lineRule="auto"/>
              <w:contextualSpacing/>
              <w:rPr>
                <w:rFonts w:cs="Times New Roman"/>
              </w:rPr>
            </w:pPr>
            <w:r w:rsidRPr="00D93B8F">
              <w:rPr>
                <w:rFonts w:cs="Times New Roman"/>
              </w:rPr>
              <w:t>18.1</w:t>
            </w:r>
          </w:p>
        </w:tc>
        <w:tc>
          <w:tcPr>
            <w:tcW w:w="0" w:type="auto"/>
          </w:tcPr>
          <w:p w14:paraId="1EB277BD" w14:textId="77777777" w:rsidR="0021079F" w:rsidRPr="00D93B8F" w:rsidRDefault="0021079F" w:rsidP="00A12F2C">
            <w:pPr>
              <w:spacing w:line="276" w:lineRule="auto"/>
              <w:contextualSpacing/>
              <w:rPr>
                <w:rFonts w:cs="Times New Roman"/>
              </w:rPr>
            </w:pPr>
            <w:r w:rsidRPr="00D93B8F">
              <w:rPr>
                <w:rFonts w:cs="Times New Roman"/>
              </w:rPr>
              <w:t>Фиксированный статистический отчёт</w:t>
            </w:r>
          </w:p>
        </w:tc>
        <w:tc>
          <w:tcPr>
            <w:tcW w:w="0" w:type="auto"/>
          </w:tcPr>
          <w:p w14:paraId="3FA85285" w14:textId="77777777" w:rsidR="0021079F" w:rsidRPr="00D93B8F" w:rsidRDefault="0021079F" w:rsidP="00A12F2C">
            <w:pPr>
              <w:spacing w:line="276" w:lineRule="auto"/>
              <w:contextualSpacing/>
              <w:rPr>
                <w:rFonts w:cs="Times New Roman"/>
              </w:rPr>
            </w:pPr>
            <w:r w:rsidRPr="00D93B8F">
              <w:rPr>
                <w:rFonts w:cs="Times New Roman"/>
              </w:rPr>
              <w:t xml:space="preserve">1. Тип периода </w:t>
            </w:r>
            <w:r w:rsidRPr="00D93B8F">
              <w:rPr>
                <w:rFonts w:cs="Times New Roman"/>
                <w:i/>
              </w:rPr>
              <w:t xml:space="preserve">(обязательный, выбор из списка) </w:t>
            </w:r>
            <w:r w:rsidRPr="00D93B8F">
              <w:rPr>
                <w:rFonts w:cs="Times New Roman"/>
              </w:rPr>
              <w:t>– позволяет выбрать тип периода, за который строится отчет (год или квартал).</w:t>
            </w:r>
          </w:p>
          <w:p w14:paraId="37728F62" w14:textId="77777777" w:rsidR="0021079F" w:rsidRPr="00D93B8F" w:rsidRDefault="0021079F" w:rsidP="00A12F2C">
            <w:pPr>
              <w:spacing w:line="276" w:lineRule="auto"/>
              <w:contextualSpacing/>
              <w:rPr>
                <w:rFonts w:cs="Times New Roman"/>
              </w:rPr>
            </w:pPr>
            <w:r w:rsidRPr="00D93B8F">
              <w:rPr>
                <w:rFonts w:cs="Times New Roman"/>
              </w:rPr>
              <w:t xml:space="preserve">2. Текущий период </w:t>
            </w:r>
            <w:r w:rsidRPr="00D93B8F">
              <w:rPr>
                <w:rFonts w:cs="Times New Roman"/>
                <w:i/>
              </w:rPr>
              <w:t>(обязательный, выбор из списка)</w:t>
            </w:r>
            <w:r w:rsidRPr="00D93B8F">
              <w:rPr>
                <w:rFonts w:cs="Times New Roman"/>
              </w:rPr>
              <w:t xml:space="preserve">. В зависимости от типа периода выпадающий </w:t>
            </w:r>
            <w:r w:rsidRPr="00D93B8F">
              <w:rPr>
                <w:rFonts w:cs="Times New Roman"/>
              </w:rPr>
              <w:lastRenderedPageBreak/>
              <w:t>список будет содержать соответственно годы или кварталы.</w:t>
            </w:r>
          </w:p>
        </w:tc>
        <w:tc>
          <w:tcPr>
            <w:tcW w:w="0" w:type="auto"/>
          </w:tcPr>
          <w:p w14:paraId="40F37EFD" w14:textId="77777777" w:rsidR="0021079F" w:rsidRPr="00D93B8F" w:rsidRDefault="0021079F" w:rsidP="00A12F2C">
            <w:pPr>
              <w:spacing w:line="276" w:lineRule="auto"/>
              <w:contextualSpacing/>
              <w:rPr>
                <w:rFonts w:cs="Times New Roman"/>
              </w:rPr>
            </w:pPr>
            <w:r w:rsidRPr="00D93B8F">
              <w:rPr>
                <w:rFonts w:cs="Times New Roman"/>
              </w:rPr>
              <w:lastRenderedPageBreak/>
              <w:t>1. Количество выданных разрешений на временный ввоз РЭС и ВЧУ.</w:t>
            </w:r>
          </w:p>
          <w:p w14:paraId="585B8853" w14:textId="77777777" w:rsidR="0021079F" w:rsidRPr="00D93B8F" w:rsidRDefault="0021079F" w:rsidP="00A12F2C">
            <w:pPr>
              <w:spacing w:line="276" w:lineRule="auto"/>
              <w:contextualSpacing/>
              <w:rPr>
                <w:rFonts w:cs="Times New Roman"/>
              </w:rPr>
            </w:pPr>
            <w:r w:rsidRPr="00D93B8F">
              <w:rPr>
                <w:rFonts w:cs="Times New Roman"/>
              </w:rPr>
              <w:t>2. Количество выданных разрешений на ввоз РЭС и ВЧУ в условиях реимпорта.</w:t>
            </w:r>
          </w:p>
          <w:p w14:paraId="4A89BEE1" w14:textId="77777777" w:rsidR="0021079F" w:rsidRPr="00D93B8F" w:rsidRDefault="0021079F" w:rsidP="00A12F2C">
            <w:pPr>
              <w:spacing w:line="276" w:lineRule="auto"/>
              <w:contextualSpacing/>
              <w:rPr>
                <w:rFonts w:cs="Times New Roman"/>
              </w:rPr>
            </w:pPr>
            <w:r w:rsidRPr="00D93B8F">
              <w:rPr>
                <w:rFonts w:cs="Times New Roman"/>
              </w:rPr>
              <w:t>3. Количество выданных разрешений на ввоз РЭС и ВЧУ физическими лицами для личного пользования.</w:t>
            </w:r>
          </w:p>
          <w:p w14:paraId="216C98B4" w14:textId="77777777" w:rsidR="0021079F" w:rsidRPr="00D93B8F" w:rsidRDefault="0021079F" w:rsidP="00A12F2C">
            <w:pPr>
              <w:spacing w:line="276" w:lineRule="auto"/>
              <w:contextualSpacing/>
              <w:rPr>
                <w:rFonts w:cs="Times New Roman"/>
              </w:rPr>
            </w:pPr>
            <w:r w:rsidRPr="00D93B8F">
              <w:rPr>
                <w:rFonts w:cs="Times New Roman"/>
              </w:rPr>
              <w:t xml:space="preserve">4. Количество выданных выписок из Реестра РЭС и ВЧУ гражданского </w:t>
            </w:r>
            <w:r w:rsidRPr="00D93B8F">
              <w:rPr>
                <w:rFonts w:cs="Times New Roman"/>
              </w:rPr>
              <w:lastRenderedPageBreak/>
              <w:t>назначения, разрешённых для ввоза на территорию Российской Федерации.</w:t>
            </w:r>
          </w:p>
          <w:p w14:paraId="5E2AF87F" w14:textId="77777777" w:rsidR="0021079F" w:rsidRPr="00D93B8F" w:rsidRDefault="0021079F" w:rsidP="00A12F2C">
            <w:pPr>
              <w:spacing w:line="276" w:lineRule="auto"/>
              <w:contextualSpacing/>
              <w:rPr>
                <w:rFonts w:cs="Times New Roman"/>
              </w:rPr>
            </w:pPr>
            <w:r w:rsidRPr="00D93B8F">
              <w:rPr>
                <w:rFonts w:cs="Times New Roman"/>
              </w:rPr>
              <w:t>5. Количество реестровых записей, включённых в Реестр РЭС и ВЧУ гражданского назначения, разрешённых для ввоза на территорию Российской Федерации.</w:t>
            </w:r>
          </w:p>
          <w:p w14:paraId="318C0870" w14:textId="77777777" w:rsidR="0021079F" w:rsidRPr="00D93B8F" w:rsidRDefault="0021079F" w:rsidP="00A12F2C">
            <w:pPr>
              <w:spacing w:line="276" w:lineRule="auto"/>
              <w:contextualSpacing/>
              <w:rPr>
                <w:rFonts w:cs="Times New Roman"/>
              </w:rPr>
            </w:pPr>
            <w:r w:rsidRPr="00D93B8F">
              <w:rPr>
                <w:rFonts w:cs="Times New Roman"/>
              </w:rPr>
              <w:t>6. Количество реестровых записей Реестра РЭС и ВЧУ гражданского назначения, разрешённых для ввоза на территорию Российской Федерации, включённых в Единый реестр ЕЭК.</w:t>
            </w:r>
          </w:p>
        </w:tc>
        <w:tc>
          <w:tcPr>
            <w:tcW w:w="0" w:type="auto"/>
          </w:tcPr>
          <w:p w14:paraId="642C8488" w14:textId="77777777" w:rsidR="0021079F" w:rsidRPr="00D93B8F" w:rsidRDefault="0021079F" w:rsidP="00A12F2C">
            <w:pPr>
              <w:spacing w:line="276" w:lineRule="auto"/>
              <w:contextualSpacing/>
              <w:rPr>
                <w:rFonts w:cs="Times New Roman"/>
              </w:rPr>
            </w:pPr>
            <w:r w:rsidRPr="00D93B8F">
              <w:rPr>
                <w:rFonts w:cs="Times New Roman"/>
              </w:rPr>
              <w:lastRenderedPageBreak/>
              <w:t>Предусмотрена выгрузка в Excel.</w:t>
            </w:r>
          </w:p>
        </w:tc>
      </w:tr>
    </w:tbl>
    <w:p w14:paraId="66CAE49D" w14:textId="77777777" w:rsidR="0021079F" w:rsidRPr="00D93B8F" w:rsidRDefault="0021079F" w:rsidP="0021079F">
      <w:pPr>
        <w:spacing w:line="360" w:lineRule="auto"/>
        <w:rPr>
          <w:b/>
          <w:lang w:val="en-US" w:eastAsia="he-IL" w:bidi="he-IL"/>
        </w:rPr>
      </w:pPr>
    </w:p>
    <w:p w14:paraId="10B15805" w14:textId="77777777" w:rsidR="0021079F" w:rsidRPr="00D93B8F" w:rsidRDefault="0021079F" w:rsidP="0021079F">
      <w:pPr>
        <w:spacing w:before="100" w:beforeAutospacing="1" w:after="100" w:afterAutospacing="1" w:line="360" w:lineRule="auto"/>
      </w:pPr>
    </w:p>
    <w:p w14:paraId="7E8A6A64" w14:textId="77777777" w:rsidR="0021079F" w:rsidRPr="00D93B8F" w:rsidRDefault="0021079F" w:rsidP="0021079F">
      <w:pPr>
        <w:spacing w:line="360" w:lineRule="auto"/>
      </w:pPr>
    </w:p>
    <w:p w14:paraId="485657F2" w14:textId="77777777" w:rsidR="00CE3E8F" w:rsidRDefault="00CE3E8F" w:rsidP="002A2303">
      <w:pPr>
        <w:spacing w:line="276" w:lineRule="auto"/>
        <w:ind w:firstLine="709"/>
        <w:jc w:val="center"/>
        <w:rPr>
          <w:b/>
          <w:sz w:val="28"/>
          <w:szCs w:val="28"/>
        </w:rPr>
      </w:pPr>
    </w:p>
    <w:p w14:paraId="3D34B0B3" w14:textId="77777777" w:rsidR="00CE3E8F" w:rsidRDefault="00CE3E8F" w:rsidP="00DB0FAC">
      <w:pPr>
        <w:spacing w:line="276" w:lineRule="auto"/>
        <w:rPr>
          <w:b/>
          <w:sz w:val="28"/>
          <w:szCs w:val="28"/>
        </w:rPr>
      </w:pPr>
    </w:p>
    <w:p w14:paraId="296B9C45" w14:textId="77777777" w:rsidR="00CE3E8F" w:rsidRDefault="00CE3E8F" w:rsidP="002A2303">
      <w:pPr>
        <w:spacing w:line="276" w:lineRule="auto"/>
        <w:ind w:firstLine="709"/>
        <w:jc w:val="center"/>
        <w:rPr>
          <w:b/>
          <w:sz w:val="28"/>
          <w:szCs w:val="28"/>
        </w:rPr>
      </w:pPr>
    </w:p>
    <w:p w14:paraId="3D6B958A" w14:textId="77777777" w:rsidR="00344CF8" w:rsidRDefault="00344CF8">
      <w:pPr>
        <w:rPr>
          <w:b/>
          <w:u w:val="single"/>
          <w:lang w:eastAsia="en-US"/>
        </w:rPr>
      </w:pPr>
      <w:r>
        <w:rPr>
          <w:b/>
          <w:u w:val="single"/>
        </w:rPr>
        <w:br w:type="page"/>
      </w:r>
    </w:p>
    <w:p w14:paraId="5935540B" w14:textId="7E1D1996" w:rsidR="009B7637" w:rsidRDefault="009B7637" w:rsidP="009B7637">
      <w:pPr>
        <w:pStyle w:val="af8"/>
        <w:autoSpaceDE w:val="0"/>
        <w:autoSpaceDN w:val="0"/>
        <w:adjustRightInd w:val="0"/>
        <w:ind w:left="0"/>
        <w:jc w:val="center"/>
        <w:outlineLvl w:val="2"/>
        <w:rPr>
          <w:rFonts w:eastAsiaTheme="minorHAnsi"/>
          <w:b/>
          <w:bCs/>
          <w:color w:val="C00000"/>
          <w:sz w:val="20"/>
          <w:szCs w:val="20"/>
        </w:rPr>
      </w:pPr>
      <w:r>
        <w:rPr>
          <w:b/>
          <w:sz w:val="24"/>
          <w:szCs w:val="24"/>
          <w:u w:val="single"/>
        </w:rPr>
        <w:lastRenderedPageBreak/>
        <w:t>Раздел 4.</w:t>
      </w:r>
      <w:r>
        <w:rPr>
          <w:b/>
          <w:sz w:val="24"/>
          <w:szCs w:val="24"/>
        </w:rPr>
        <w:t xml:space="preserve"> КРИТЕРИИ ОЦЕНКИ ЗАЯВОК, ВЕЛИЧИНЫ ЗНАЧИМОСТИ ЭТИХ КРИТЕРИЕВ, ПОРЯДОК РАССМОТРЕНИЯ И ОЦЕНКИ ЗАЯВОК НА УЧАСТИЕ В КОНКУРСЕ В ЭЛЕКТРОННОЙ ФОРМЕ. </w:t>
      </w:r>
    </w:p>
    <w:p w14:paraId="6DE622C7" w14:textId="77777777" w:rsidR="009B7637" w:rsidRDefault="009B7637" w:rsidP="009B7637">
      <w:pPr>
        <w:pStyle w:val="af8"/>
        <w:autoSpaceDE w:val="0"/>
        <w:autoSpaceDN w:val="0"/>
        <w:adjustRightInd w:val="0"/>
        <w:ind w:left="0"/>
        <w:jc w:val="center"/>
        <w:outlineLvl w:val="2"/>
        <w:rPr>
          <w:b/>
          <w:color w:val="FF0000"/>
          <w:sz w:val="24"/>
          <w:szCs w:val="24"/>
        </w:rPr>
      </w:pP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1276"/>
        <w:gridCol w:w="992"/>
        <w:gridCol w:w="992"/>
        <w:gridCol w:w="1134"/>
        <w:gridCol w:w="1418"/>
      </w:tblGrid>
      <w:tr w:rsidR="009B7637" w14:paraId="6AADC41B" w14:textId="77777777" w:rsidTr="00A12F2C">
        <w:trPr>
          <w:trHeight w:val="426"/>
        </w:trPr>
        <w:tc>
          <w:tcPr>
            <w:tcW w:w="3537" w:type="dxa"/>
            <w:tcBorders>
              <w:top w:val="single" w:sz="4" w:space="0" w:color="auto"/>
              <w:left w:val="single" w:sz="4" w:space="0" w:color="auto"/>
              <w:bottom w:val="single" w:sz="4" w:space="0" w:color="auto"/>
              <w:right w:val="single" w:sz="4" w:space="0" w:color="auto"/>
            </w:tcBorders>
            <w:vAlign w:val="center"/>
            <w:hideMark/>
          </w:tcPr>
          <w:p w14:paraId="30D12501" w14:textId="77777777" w:rsidR="009B7637" w:rsidRDefault="009B7637" w:rsidP="00A12F2C">
            <w:pPr>
              <w:widowControl w:val="0"/>
              <w:rPr>
                <w:i/>
                <w:iCs/>
              </w:rPr>
            </w:pPr>
            <w:r>
              <w:rPr>
                <w:i/>
                <w:iCs/>
              </w:rPr>
              <w:t>Критерии оценки заявок</w:t>
            </w:r>
          </w:p>
        </w:tc>
        <w:tc>
          <w:tcPr>
            <w:tcW w:w="1276" w:type="dxa"/>
            <w:tcBorders>
              <w:top w:val="single" w:sz="4" w:space="0" w:color="auto"/>
              <w:left w:val="single" w:sz="4" w:space="0" w:color="auto"/>
              <w:bottom w:val="single" w:sz="4" w:space="0" w:color="auto"/>
              <w:right w:val="single" w:sz="4" w:space="0" w:color="auto"/>
            </w:tcBorders>
            <w:hideMark/>
          </w:tcPr>
          <w:p w14:paraId="628562D0" w14:textId="77777777" w:rsidR="009B7637" w:rsidRDefault="009B7637" w:rsidP="00A12F2C">
            <w:pPr>
              <w:widowControl w:val="0"/>
              <w:jc w:val="center"/>
              <w:rPr>
                <w:i/>
                <w:iCs/>
              </w:rPr>
            </w:pPr>
            <w:r>
              <w:rPr>
                <w:i/>
                <w:iCs/>
              </w:rPr>
              <w:t>Максима-льная оценка в баллах по критерию</w:t>
            </w:r>
          </w:p>
        </w:tc>
        <w:tc>
          <w:tcPr>
            <w:tcW w:w="992" w:type="dxa"/>
            <w:tcBorders>
              <w:top w:val="single" w:sz="4" w:space="0" w:color="auto"/>
              <w:left w:val="single" w:sz="4" w:space="0" w:color="auto"/>
              <w:bottom w:val="single" w:sz="4" w:space="0" w:color="auto"/>
              <w:right w:val="single" w:sz="4" w:space="0" w:color="auto"/>
            </w:tcBorders>
            <w:hideMark/>
          </w:tcPr>
          <w:p w14:paraId="322CC265" w14:textId="77777777" w:rsidR="009B7637" w:rsidRDefault="009B7637" w:rsidP="00A12F2C">
            <w:pPr>
              <w:widowControl w:val="0"/>
              <w:jc w:val="center"/>
              <w:rPr>
                <w:i/>
                <w:iCs/>
              </w:rPr>
            </w:pPr>
            <w:r>
              <w:rPr>
                <w:i/>
                <w:iCs/>
              </w:rPr>
              <w:t>Значи-мость крите-рия,</w:t>
            </w:r>
          </w:p>
        </w:tc>
        <w:tc>
          <w:tcPr>
            <w:tcW w:w="992" w:type="dxa"/>
            <w:tcBorders>
              <w:top w:val="single" w:sz="4" w:space="0" w:color="auto"/>
              <w:left w:val="single" w:sz="4" w:space="0" w:color="auto"/>
              <w:bottom w:val="single" w:sz="4" w:space="0" w:color="auto"/>
              <w:right w:val="single" w:sz="4" w:space="0" w:color="auto"/>
            </w:tcBorders>
            <w:hideMark/>
          </w:tcPr>
          <w:p w14:paraId="7A2A67B1" w14:textId="77777777" w:rsidR="009B7637" w:rsidRDefault="009B7637" w:rsidP="00A12F2C">
            <w:pPr>
              <w:widowControl w:val="0"/>
              <w:jc w:val="center"/>
              <w:rPr>
                <w:i/>
                <w:iCs/>
              </w:rPr>
            </w:pPr>
            <w:r>
              <w:rPr>
                <w:i/>
                <w:iCs/>
              </w:rPr>
              <w:t>Коэф-фици-ент значи-мости</w:t>
            </w:r>
          </w:p>
        </w:tc>
        <w:tc>
          <w:tcPr>
            <w:tcW w:w="1134" w:type="dxa"/>
            <w:tcBorders>
              <w:top w:val="single" w:sz="4" w:space="0" w:color="auto"/>
              <w:left w:val="single" w:sz="4" w:space="0" w:color="auto"/>
              <w:bottom w:val="single" w:sz="4" w:space="0" w:color="auto"/>
              <w:right w:val="single" w:sz="4" w:space="0" w:color="auto"/>
            </w:tcBorders>
            <w:hideMark/>
          </w:tcPr>
          <w:p w14:paraId="47D8EAAF" w14:textId="77777777" w:rsidR="009B7637" w:rsidRDefault="009B7637" w:rsidP="00A12F2C">
            <w:pPr>
              <w:widowControl w:val="0"/>
              <w:jc w:val="center"/>
              <w:rPr>
                <w:i/>
                <w:iCs/>
              </w:rPr>
            </w:pPr>
            <w:r>
              <w:rPr>
                <w:i/>
                <w:iCs/>
              </w:rPr>
              <w:t>Макси-мальный рейтинг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7B01F4D" w14:textId="77777777" w:rsidR="009B7637" w:rsidRDefault="009B7637" w:rsidP="00A12F2C">
            <w:pPr>
              <w:widowControl w:val="0"/>
              <w:jc w:val="center"/>
              <w:rPr>
                <w:i/>
                <w:iCs/>
              </w:rPr>
            </w:pPr>
            <w:r>
              <w:rPr>
                <w:i/>
                <w:iCs/>
              </w:rPr>
              <w:t>Макси-мальный итоговый рейтинг</w:t>
            </w:r>
          </w:p>
        </w:tc>
      </w:tr>
      <w:tr w:rsidR="009B7637" w14:paraId="0D9D095A" w14:textId="77777777" w:rsidTr="00A12F2C">
        <w:trPr>
          <w:trHeight w:val="70"/>
        </w:trPr>
        <w:tc>
          <w:tcPr>
            <w:tcW w:w="3537" w:type="dxa"/>
            <w:tcBorders>
              <w:top w:val="single" w:sz="4" w:space="0" w:color="auto"/>
              <w:left w:val="single" w:sz="4" w:space="0" w:color="auto"/>
              <w:bottom w:val="single" w:sz="4" w:space="0" w:color="auto"/>
              <w:right w:val="single" w:sz="4" w:space="0" w:color="auto"/>
            </w:tcBorders>
            <w:hideMark/>
          </w:tcPr>
          <w:p w14:paraId="274938AB" w14:textId="77777777" w:rsidR="009B7637" w:rsidRDefault="009B7637" w:rsidP="00A12F2C">
            <w:pPr>
              <w:ind w:firstLine="34"/>
              <w:jc w:val="both"/>
              <w:rPr>
                <w:b/>
                <w:bCs/>
              </w:rPr>
            </w:pPr>
            <w:r>
              <w:t>1. Цена контракта (стоимостный)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0FD170" w14:textId="77777777" w:rsidR="009B7637" w:rsidRDefault="009B7637" w:rsidP="00A12F2C">
            <w:pPr>
              <w:widowControl w:val="0"/>
              <w:jc w:val="center"/>
            </w:pPr>
            <w:r>
              <w:t>100 баллов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E27CF1" w14:textId="77777777" w:rsidR="009B7637" w:rsidRDefault="009B7637" w:rsidP="00A12F2C">
            <w:pPr>
              <w:widowControl w:val="0"/>
              <w:jc w:val="center"/>
            </w:pPr>
            <w: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E01FC9" w14:textId="77777777" w:rsidR="009B7637" w:rsidRDefault="009B7637" w:rsidP="00A12F2C">
            <w:pPr>
              <w:widowControl w:val="0"/>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3053FC" w14:textId="77777777" w:rsidR="009B7637" w:rsidRDefault="009B7637" w:rsidP="00A12F2C">
            <w:pPr>
              <w:widowControl w:val="0"/>
              <w:jc w:val="center"/>
            </w:pPr>
            <w:r>
              <w:t>30 баллов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512CF07" w14:textId="77777777" w:rsidR="009B7637" w:rsidRDefault="009B7637" w:rsidP="00A12F2C">
            <w:pPr>
              <w:widowControl w:val="0"/>
              <w:jc w:val="center"/>
            </w:pPr>
            <w:r>
              <w:t>100 баллов</w:t>
            </w:r>
          </w:p>
        </w:tc>
      </w:tr>
      <w:tr w:rsidR="009B7637" w14:paraId="168DF2FB" w14:textId="77777777" w:rsidTr="00A12F2C">
        <w:trPr>
          <w:trHeight w:val="3927"/>
        </w:trPr>
        <w:tc>
          <w:tcPr>
            <w:tcW w:w="3537" w:type="dxa"/>
            <w:tcBorders>
              <w:top w:val="single" w:sz="4" w:space="0" w:color="auto"/>
              <w:left w:val="single" w:sz="4" w:space="0" w:color="auto"/>
              <w:bottom w:val="single" w:sz="4" w:space="0" w:color="auto"/>
              <w:right w:val="single" w:sz="4" w:space="0" w:color="auto"/>
            </w:tcBorders>
            <w:hideMark/>
          </w:tcPr>
          <w:p w14:paraId="5C7C71F3" w14:textId="77777777" w:rsidR="009B7637" w:rsidRDefault="009B7637" w:rsidP="00A12F2C">
            <w:pPr>
              <w:widowControl w:val="0"/>
              <w:ind w:firstLine="34"/>
              <w:jc w:val="both"/>
            </w:pPr>
            <w:r>
              <w:t xml:space="preserve">2. Квалификация участников </w:t>
            </w:r>
            <w:r>
              <w:rPr>
                <w:shd w:val="clear" w:color="auto" w:fill="FFFFFF"/>
              </w:rPr>
              <w:t>закупки</w:t>
            </w:r>
            <w: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(нестоимостный)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2C5038" w14:textId="77777777" w:rsidR="009B7637" w:rsidRDefault="009B7637" w:rsidP="00A12F2C">
            <w:pPr>
              <w:widowControl w:val="0"/>
              <w:jc w:val="center"/>
            </w:pPr>
            <w:r>
              <w:t>100 баллов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0E3F20" w14:textId="77777777" w:rsidR="009B7637" w:rsidRDefault="009B7637" w:rsidP="00A12F2C">
            <w:pPr>
              <w:widowControl w:val="0"/>
              <w:jc w:val="center"/>
            </w:pPr>
            <w:r>
              <w:t>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986CBD" w14:textId="77777777" w:rsidR="009B7637" w:rsidRDefault="009B7637" w:rsidP="00A12F2C">
            <w:pPr>
              <w:widowControl w:val="0"/>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907EC0" w14:textId="77777777" w:rsidR="009B7637" w:rsidRDefault="009B7637" w:rsidP="00A12F2C">
            <w:pPr>
              <w:widowControl w:val="0"/>
              <w:jc w:val="center"/>
            </w:pPr>
            <w:r>
              <w:t>70 баллов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5B81C4" w14:textId="77777777" w:rsidR="009B7637" w:rsidRDefault="009B7637" w:rsidP="00A12F2C"/>
        </w:tc>
      </w:tr>
    </w:tbl>
    <w:p w14:paraId="5EAF3231" w14:textId="77777777" w:rsidR="009B7637" w:rsidRDefault="009B7637" w:rsidP="009B7637">
      <w:pPr>
        <w:jc w:val="both"/>
      </w:pPr>
    </w:p>
    <w:p w14:paraId="022565AF" w14:textId="77777777" w:rsidR="009B7637" w:rsidRDefault="009B7637" w:rsidP="007A7E11">
      <w:pPr>
        <w:widowControl w:val="0"/>
        <w:numPr>
          <w:ilvl w:val="0"/>
          <w:numId w:val="121"/>
        </w:numPr>
        <w:ind w:left="0" w:firstLine="709"/>
        <w:jc w:val="both"/>
        <w:outlineLvl w:val="0"/>
        <w:rPr>
          <w:b/>
          <w:bCs/>
        </w:rPr>
      </w:pPr>
      <w:r>
        <w:rPr>
          <w:b/>
          <w:bCs/>
        </w:rPr>
        <w:t>Оценка по критерию «Цена контракта».</w:t>
      </w:r>
    </w:p>
    <w:p w14:paraId="6FBAA2EB" w14:textId="77777777" w:rsidR="009B7637" w:rsidRDefault="009B7637" w:rsidP="009B7637">
      <w:pPr>
        <w:autoSpaceDE w:val="0"/>
        <w:autoSpaceDN w:val="0"/>
        <w:adjustRightInd w:val="0"/>
        <w:ind w:firstLine="709"/>
        <w:jc w:val="both"/>
      </w:pPr>
      <w:r>
        <w:t>Количество баллов, присуждаемых по критерию оценки «цена контракта», определяется по формуле:</w:t>
      </w:r>
    </w:p>
    <w:p w14:paraId="660901FD" w14:textId="77777777" w:rsidR="009B7637" w:rsidRDefault="009B7637" w:rsidP="009B7637">
      <w:pPr>
        <w:autoSpaceDE w:val="0"/>
        <w:autoSpaceDN w:val="0"/>
        <w:adjustRightInd w:val="0"/>
        <w:ind w:firstLine="709"/>
        <w:jc w:val="both"/>
      </w:pPr>
      <w:r>
        <w:t xml:space="preserve">а) в случае если </w:t>
      </w:r>
      <w:r>
        <w:rPr>
          <w:noProof/>
          <w:position w:val="-12"/>
        </w:rPr>
        <w:drawing>
          <wp:inline distT="0" distB="0" distL="0" distR="0" wp14:anchorId="252AB508" wp14:editId="726FC25A">
            <wp:extent cx="514350"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t>,</w:t>
      </w:r>
    </w:p>
    <w:p w14:paraId="029E37FB" w14:textId="77777777" w:rsidR="009B7637" w:rsidRDefault="009B7637" w:rsidP="009B7637">
      <w:pPr>
        <w:autoSpaceDE w:val="0"/>
        <w:autoSpaceDN w:val="0"/>
        <w:adjustRightInd w:val="0"/>
        <w:ind w:firstLine="709"/>
        <w:jc w:val="both"/>
      </w:pPr>
      <w:r>
        <w:rPr>
          <w:noProof/>
          <w:position w:val="-30"/>
        </w:rPr>
        <w:drawing>
          <wp:inline distT="0" distB="0" distL="0" distR="0" wp14:anchorId="447FFDB7" wp14:editId="7D353B9B">
            <wp:extent cx="1047750" cy="4381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r>
        <w:t>,</w:t>
      </w:r>
    </w:p>
    <w:p w14:paraId="0AD64F56" w14:textId="77777777" w:rsidR="009B7637" w:rsidRDefault="009B7637" w:rsidP="009B7637">
      <w:pPr>
        <w:autoSpaceDE w:val="0"/>
        <w:autoSpaceDN w:val="0"/>
        <w:adjustRightInd w:val="0"/>
        <w:ind w:firstLine="709"/>
        <w:jc w:val="both"/>
      </w:pPr>
      <w:r>
        <w:t>где:</w:t>
      </w:r>
    </w:p>
    <w:p w14:paraId="5AAE3DBB" w14:textId="77777777" w:rsidR="009B7637" w:rsidRDefault="009B7637" w:rsidP="009B7637">
      <w:pPr>
        <w:autoSpaceDE w:val="0"/>
        <w:autoSpaceDN w:val="0"/>
        <w:adjustRightInd w:val="0"/>
        <w:ind w:firstLine="709"/>
        <w:jc w:val="both"/>
      </w:pPr>
      <w:r>
        <w:rPr>
          <w:noProof/>
          <w:position w:val="-12"/>
        </w:rPr>
        <w:drawing>
          <wp:inline distT="0" distB="0" distL="0" distR="0" wp14:anchorId="7E3C993F" wp14:editId="75D01479">
            <wp:extent cx="2000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 предложение участника закупки, заявка (предложение) которого оценивается;</w:t>
      </w:r>
    </w:p>
    <w:p w14:paraId="69831533" w14:textId="77777777" w:rsidR="009B7637" w:rsidRDefault="009B7637" w:rsidP="009B7637">
      <w:pPr>
        <w:autoSpaceDE w:val="0"/>
        <w:autoSpaceDN w:val="0"/>
        <w:adjustRightInd w:val="0"/>
        <w:ind w:firstLine="709"/>
        <w:jc w:val="both"/>
      </w:pPr>
      <w:r>
        <w:rPr>
          <w:noProof/>
          <w:position w:val="-12"/>
        </w:rPr>
        <w:drawing>
          <wp:inline distT="0" distB="0" distL="0" distR="0" wp14:anchorId="4AAE5945" wp14:editId="1DA39AE3">
            <wp:extent cx="32385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t xml:space="preserve"> - минимальное предложение из предложений по критерию оценки, сделанных участниками закупки;</w:t>
      </w:r>
    </w:p>
    <w:p w14:paraId="64D1341F" w14:textId="77777777" w:rsidR="009B7637" w:rsidRDefault="009B7637" w:rsidP="009B7637">
      <w:pPr>
        <w:autoSpaceDE w:val="0"/>
        <w:autoSpaceDN w:val="0"/>
        <w:adjustRightInd w:val="0"/>
        <w:ind w:firstLine="709"/>
        <w:jc w:val="both"/>
      </w:pPr>
      <w:r>
        <w:t xml:space="preserve">б) в случае если </w:t>
      </w:r>
      <w:r>
        <w:rPr>
          <w:noProof/>
          <w:position w:val="-12"/>
        </w:rPr>
        <w:drawing>
          <wp:inline distT="0" distB="0" distL="0" distR="0" wp14:anchorId="2879C2BE" wp14:editId="6230C96A">
            <wp:extent cx="5143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t>,</w:t>
      </w:r>
    </w:p>
    <w:p w14:paraId="48C966FF" w14:textId="77777777" w:rsidR="009B7637" w:rsidRDefault="009B7637" w:rsidP="009B7637">
      <w:pPr>
        <w:autoSpaceDE w:val="0"/>
        <w:autoSpaceDN w:val="0"/>
        <w:adjustRightInd w:val="0"/>
        <w:ind w:firstLine="709"/>
        <w:jc w:val="both"/>
        <w:outlineLvl w:val="0"/>
      </w:pPr>
    </w:p>
    <w:p w14:paraId="71812764" w14:textId="77777777" w:rsidR="009B7637" w:rsidRDefault="009B7637" w:rsidP="009B7637">
      <w:pPr>
        <w:autoSpaceDE w:val="0"/>
        <w:autoSpaceDN w:val="0"/>
        <w:adjustRightInd w:val="0"/>
        <w:ind w:firstLine="540"/>
        <w:jc w:val="both"/>
      </w:pPr>
      <w:r>
        <w:rPr>
          <w:noProof/>
          <w:position w:val="-30"/>
        </w:rPr>
        <w:drawing>
          <wp:inline distT="0" distB="0" distL="0" distR="0" wp14:anchorId="04ABD1E9" wp14:editId="4EA0886C">
            <wp:extent cx="14097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14:paraId="02D1109B" w14:textId="77777777" w:rsidR="009B7637" w:rsidRDefault="009B7637" w:rsidP="009B7637">
      <w:pPr>
        <w:autoSpaceDE w:val="0"/>
        <w:autoSpaceDN w:val="0"/>
        <w:adjustRightInd w:val="0"/>
        <w:ind w:firstLine="709"/>
        <w:jc w:val="both"/>
      </w:pPr>
      <w:r>
        <w:t xml:space="preserve">где </w:t>
      </w:r>
      <w:r>
        <w:rPr>
          <w:noProof/>
          <w:position w:val="-12"/>
        </w:rPr>
        <w:drawing>
          <wp:inline distT="0" distB="0" distL="0" distR="0" wp14:anchorId="7F9E7A96" wp14:editId="7DD1C725">
            <wp:extent cx="3238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 максимальное предложение из предложений по критерию, сделанных участниками закупки.</w:t>
      </w:r>
    </w:p>
    <w:p w14:paraId="2976C5BA" w14:textId="77777777" w:rsidR="009B7637" w:rsidRDefault="009B7637" w:rsidP="009B7637">
      <w:pPr>
        <w:widowControl w:val="0"/>
        <w:ind w:firstLine="709"/>
        <w:jc w:val="both"/>
        <w:outlineLvl w:val="0"/>
      </w:pPr>
      <w:r>
        <w:t>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 (0,3).</w:t>
      </w:r>
    </w:p>
    <w:p w14:paraId="4C8C4BFC" w14:textId="77777777" w:rsidR="009B7637" w:rsidRDefault="009B7637" w:rsidP="009B7637">
      <w:pPr>
        <w:widowControl w:val="0"/>
        <w:ind w:firstLine="709"/>
        <w:jc w:val="both"/>
        <w:outlineLvl w:val="0"/>
      </w:pPr>
    </w:p>
    <w:p w14:paraId="3D4BE41B" w14:textId="77777777" w:rsidR="009B7637" w:rsidRDefault="009B7637" w:rsidP="009B7637">
      <w:pPr>
        <w:widowControl w:val="0"/>
        <w:ind w:firstLine="709"/>
        <w:jc w:val="both"/>
        <w:outlineLvl w:val="0"/>
      </w:pPr>
    </w:p>
    <w:p w14:paraId="237AA651" w14:textId="77777777" w:rsidR="009B7637" w:rsidRDefault="009B7637" w:rsidP="007A7E11">
      <w:pPr>
        <w:pStyle w:val="af8"/>
        <w:widowControl w:val="0"/>
        <w:numPr>
          <w:ilvl w:val="0"/>
          <w:numId w:val="121"/>
        </w:numPr>
        <w:spacing w:after="0" w:line="240" w:lineRule="auto"/>
        <w:ind w:left="142" w:firstLine="218"/>
        <w:jc w:val="both"/>
        <w:outlineLvl w:val="0"/>
        <w:rPr>
          <w:b/>
          <w:bCs/>
          <w:sz w:val="24"/>
          <w:szCs w:val="24"/>
        </w:rPr>
      </w:pPr>
      <w:r>
        <w:rPr>
          <w:b/>
          <w:bCs/>
          <w:sz w:val="24"/>
          <w:szCs w:val="24"/>
        </w:rPr>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34B4858" w14:textId="77777777" w:rsidR="009B7637" w:rsidRDefault="009B7637" w:rsidP="009B7637">
      <w:pPr>
        <w:widowControl w:val="0"/>
        <w:jc w:val="both"/>
        <w:outlineLvl w:val="0"/>
        <w:rPr>
          <w:b/>
          <w:bCs/>
        </w:rPr>
      </w:pPr>
    </w:p>
    <w:p w14:paraId="6A23266B" w14:textId="77777777" w:rsidR="009B7637" w:rsidRDefault="009B7637" w:rsidP="009B7637">
      <w:pPr>
        <w:widowControl w:val="0"/>
        <w:ind w:firstLine="567"/>
        <w:jc w:val="both"/>
        <w:outlineLvl w:val="0"/>
      </w:pPr>
      <w:r>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по формуле или с использованием шкалы оценки.</w:t>
      </w:r>
    </w:p>
    <w:p w14:paraId="6185B787" w14:textId="77777777" w:rsidR="009B7637" w:rsidRDefault="009B7637" w:rsidP="009B7637">
      <w:pPr>
        <w:widowControl w:val="0"/>
        <w:ind w:firstLine="709"/>
        <w:jc w:val="both"/>
        <w:outlineLvl w:val="0"/>
      </w:pPr>
      <w:r>
        <w:t xml:space="preserve">Для оценки заявок по критерию </w:t>
      </w:r>
      <w:r>
        <w:rPr>
          <w:b/>
          <w:bCs/>
        </w:rPr>
        <w:t>«</w:t>
      </w: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bCs/>
        </w:rPr>
        <w:t xml:space="preserve"> </w:t>
      </w:r>
      <w:r>
        <w:t>каждой заявке выставляется значение от 0 до 100 баллов.</w:t>
      </w:r>
    </w:p>
    <w:p w14:paraId="61DE9C05" w14:textId="77777777" w:rsidR="009B7637" w:rsidRDefault="009B7637" w:rsidP="009B7637">
      <w:pPr>
        <w:ind w:firstLine="709"/>
        <w:jc w:val="both"/>
      </w:pPr>
      <w:r>
        <w:t>В целях выявления лучших предложений условий исполнения Контракта, а также предельные величины значимости критерия оценки заявок комиссией по осуществлению закупок производится оценка заявок балльным методом в соответствии со следующими показателями:</w:t>
      </w:r>
    </w:p>
    <w:p w14:paraId="34144DD3" w14:textId="77777777" w:rsidR="009B7637" w:rsidRDefault="009B7637" w:rsidP="009B7637">
      <w:pPr>
        <w:widowControl w:val="0"/>
        <w:jc w:val="both"/>
        <w:outlineLvl w:val="0"/>
        <w:rPr>
          <w:b/>
          <w:bCs/>
        </w:rPr>
      </w:pPr>
    </w:p>
    <w:tbl>
      <w:tblPr>
        <w:tblW w:w="932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229"/>
        <w:gridCol w:w="1731"/>
        <w:gridCol w:w="1429"/>
        <w:gridCol w:w="1636"/>
        <w:gridCol w:w="1721"/>
      </w:tblGrid>
      <w:tr w:rsidR="009B7637" w14:paraId="38862B0B" w14:textId="77777777" w:rsidTr="00A12F2C">
        <w:trPr>
          <w:trHeight w:val="581"/>
        </w:trPr>
        <w:tc>
          <w:tcPr>
            <w:tcW w:w="576" w:type="dxa"/>
            <w:tcBorders>
              <w:top w:val="single" w:sz="4" w:space="0" w:color="auto"/>
              <w:left w:val="single" w:sz="4" w:space="0" w:color="auto"/>
              <w:bottom w:val="single" w:sz="4" w:space="0" w:color="auto"/>
              <w:right w:val="single" w:sz="4" w:space="0" w:color="auto"/>
            </w:tcBorders>
            <w:vAlign w:val="center"/>
            <w:hideMark/>
          </w:tcPr>
          <w:p w14:paraId="09FA619C" w14:textId="77777777" w:rsidR="009B7637" w:rsidRDefault="009B7637" w:rsidP="00A12F2C">
            <w:pPr>
              <w:jc w:val="center"/>
            </w:pPr>
            <w:r>
              <w:t>№ п/п</w:t>
            </w:r>
          </w:p>
        </w:tc>
        <w:tc>
          <w:tcPr>
            <w:tcW w:w="2856" w:type="dxa"/>
            <w:tcBorders>
              <w:top w:val="single" w:sz="4" w:space="0" w:color="auto"/>
              <w:left w:val="single" w:sz="4" w:space="0" w:color="auto"/>
              <w:bottom w:val="single" w:sz="4" w:space="0" w:color="auto"/>
              <w:right w:val="single" w:sz="4" w:space="0" w:color="auto"/>
            </w:tcBorders>
            <w:vAlign w:val="center"/>
            <w:hideMark/>
          </w:tcPr>
          <w:p w14:paraId="657F5BDC" w14:textId="77777777" w:rsidR="009B7637" w:rsidRDefault="009B7637" w:rsidP="00A12F2C">
            <w:pPr>
              <w:jc w:val="center"/>
            </w:pPr>
            <w:r>
              <w:t>Показатели критерия «</w:t>
            </w:r>
            <w:r>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t>»</w:t>
            </w:r>
          </w:p>
        </w:tc>
        <w:tc>
          <w:tcPr>
            <w:tcW w:w="1731" w:type="dxa"/>
            <w:tcBorders>
              <w:top w:val="single" w:sz="4" w:space="0" w:color="auto"/>
              <w:left w:val="single" w:sz="4" w:space="0" w:color="auto"/>
              <w:bottom w:val="single" w:sz="4" w:space="0" w:color="auto"/>
              <w:right w:val="single" w:sz="4" w:space="0" w:color="auto"/>
            </w:tcBorders>
            <w:vAlign w:val="center"/>
            <w:hideMark/>
          </w:tcPr>
          <w:p w14:paraId="61F3FDFB" w14:textId="77777777" w:rsidR="009B7637" w:rsidRDefault="009B7637" w:rsidP="00A12F2C">
            <w:pPr>
              <w:tabs>
                <w:tab w:val="left" w:pos="1602"/>
                <w:tab w:val="left" w:pos="1716"/>
              </w:tabs>
              <w:jc w:val="center"/>
            </w:pPr>
            <w:r>
              <w:t>Максимальное значение</w:t>
            </w:r>
          </w:p>
          <w:p w14:paraId="68637813" w14:textId="77777777" w:rsidR="009B7637" w:rsidRDefault="009B7637" w:rsidP="00A12F2C">
            <w:pPr>
              <w:tabs>
                <w:tab w:val="left" w:pos="1602"/>
                <w:tab w:val="left" w:pos="1716"/>
              </w:tabs>
              <w:jc w:val="center"/>
            </w:pPr>
            <w:r>
              <w:t>(в баллах)</w:t>
            </w:r>
          </w:p>
        </w:tc>
        <w:tc>
          <w:tcPr>
            <w:tcW w:w="1457" w:type="dxa"/>
            <w:tcBorders>
              <w:top w:val="single" w:sz="4" w:space="0" w:color="auto"/>
              <w:left w:val="single" w:sz="4" w:space="0" w:color="auto"/>
              <w:bottom w:val="single" w:sz="4" w:space="0" w:color="auto"/>
              <w:right w:val="single" w:sz="4" w:space="0" w:color="auto"/>
            </w:tcBorders>
            <w:vAlign w:val="center"/>
            <w:hideMark/>
          </w:tcPr>
          <w:p w14:paraId="4B024E56" w14:textId="77777777" w:rsidR="009B7637" w:rsidRDefault="009B7637" w:rsidP="00A12F2C">
            <w:pPr>
              <w:tabs>
                <w:tab w:val="left" w:pos="1602"/>
                <w:tab w:val="left" w:pos="1716"/>
              </w:tabs>
              <w:jc w:val="center"/>
            </w:pPr>
            <w:r>
              <w:t>Значимость показателя</w:t>
            </w:r>
          </w:p>
        </w:tc>
        <w:tc>
          <w:tcPr>
            <w:tcW w:w="1636" w:type="dxa"/>
            <w:tcBorders>
              <w:top w:val="single" w:sz="4" w:space="0" w:color="auto"/>
              <w:left w:val="single" w:sz="4" w:space="0" w:color="auto"/>
              <w:bottom w:val="single" w:sz="4" w:space="0" w:color="auto"/>
              <w:right w:val="single" w:sz="4" w:space="0" w:color="auto"/>
            </w:tcBorders>
            <w:vAlign w:val="center"/>
            <w:hideMark/>
          </w:tcPr>
          <w:p w14:paraId="3284267D" w14:textId="77777777" w:rsidR="009B7637" w:rsidRDefault="009B7637" w:rsidP="00A12F2C">
            <w:pPr>
              <w:tabs>
                <w:tab w:val="left" w:pos="1602"/>
                <w:tab w:val="left" w:pos="1716"/>
              </w:tabs>
              <w:jc w:val="center"/>
            </w:pPr>
            <w:r>
              <w:t>Коэффициент значимости показателя</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2C55CCF" w14:textId="77777777" w:rsidR="009B7637" w:rsidRDefault="009B7637" w:rsidP="00A12F2C">
            <w:pPr>
              <w:tabs>
                <w:tab w:val="left" w:pos="1602"/>
                <w:tab w:val="left" w:pos="1716"/>
              </w:tabs>
              <w:jc w:val="center"/>
            </w:pPr>
            <w:r>
              <w:t>Максимальная оценка с учетом значимости показателя</w:t>
            </w:r>
          </w:p>
        </w:tc>
      </w:tr>
      <w:tr w:rsidR="009B7637" w14:paraId="59F6FD0F" w14:textId="77777777" w:rsidTr="00A12F2C">
        <w:trPr>
          <w:trHeight w:val="404"/>
        </w:trPr>
        <w:tc>
          <w:tcPr>
            <w:tcW w:w="576" w:type="dxa"/>
            <w:tcBorders>
              <w:top w:val="single" w:sz="4" w:space="0" w:color="auto"/>
              <w:left w:val="single" w:sz="4" w:space="0" w:color="auto"/>
              <w:bottom w:val="single" w:sz="4" w:space="0" w:color="auto"/>
              <w:right w:val="single" w:sz="4" w:space="0" w:color="auto"/>
            </w:tcBorders>
            <w:vAlign w:val="center"/>
            <w:hideMark/>
          </w:tcPr>
          <w:p w14:paraId="0E2E2788" w14:textId="77777777" w:rsidR="009B7637" w:rsidRDefault="009B7637" w:rsidP="00A12F2C">
            <w:pPr>
              <w:jc w:val="center"/>
            </w:pPr>
            <w:r>
              <w:t>2.1.</w:t>
            </w:r>
          </w:p>
        </w:tc>
        <w:tc>
          <w:tcPr>
            <w:tcW w:w="2856" w:type="dxa"/>
            <w:tcBorders>
              <w:top w:val="single" w:sz="4" w:space="0" w:color="auto"/>
              <w:left w:val="single" w:sz="4" w:space="0" w:color="auto"/>
              <w:bottom w:val="single" w:sz="4" w:space="0" w:color="auto"/>
              <w:right w:val="single" w:sz="4" w:space="0" w:color="auto"/>
            </w:tcBorders>
            <w:hideMark/>
          </w:tcPr>
          <w:p w14:paraId="1BAF3A6A" w14:textId="77777777" w:rsidR="009B7637" w:rsidRDefault="009B7637" w:rsidP="00A12F2C">
            <w:r>
              <w:t xml:space="preserve">Опыт участника по успешному оказанию услуг сопоставимого </w:t>
            </w:r>
            <w:r>
              <w:lastRenderedPageBreak/>
              <w:t>характера и объема</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C60BC37" w14:textId="77777777" w:rsidR="009B7637" w:rsidRDefault="009B7637" w:rsidP="00A12F2C">
            <w:pPr>
              <w:tabs>
                <w:tab w:val="left" w:pos="1602"/>
                <w:tab w:val="left" w:pos="1716"/>
              </w:tabs>
              <w:jc w:val="center"/>
            </w:pPr>
            <w:r>
              <w:lastRenderedPageBreak/>
              <w:t>100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16215D4E" w14:textId="77777777" w:rsidR="009B7637" w:rsidRDefault="009B7637" w:rsidP="00A12F2C">
            <w:pPr>
              <w:tabs>
                <w:tab w:val="left" w:pos="1602"/>
                <w:tab w:val="left" w:pos="1716"/>
              </w:tabs>
              <w:jc w:val="center"/>
            </w:pPr>
            <w:r>
              <w:t>40%</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9052C37" w14:textId="77777777" w:rsidR="009B7637" w:rsidRDefault="009B7637" w:rsidP="00A12F2C">
            <w:pPr>
              <w:tabs>
                <w:tab w:val="left" w:pos="1602"/>
                <w:tab w:val="left" w:pos="1716"/>
              </w:tabs>
              <w:jc w:val="center"/>
            </w:pPr>
            <w:r>
              <w:t>0,4</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67DFA44" w14:textId="77777777" w:rsidR="009B7637" w:rsidRDefault="009B7637" w:rsidP="00A12F2C">
            <w:pPr>
              <w:tabs>
                <w:tab w:val="left" w:pos="1602"/>
                <w:tab w:val="left" w:pos="1716"/>
              </w:tabs>
              <w:jc w:val="center"/>
            </w:pPr>
            <w:r>
              <w:t>40 баллов</w:t>
            </w:r>
          </w:p>
        </w:tc>
      </w:tr>
      <w:tr w:rsidR="009B7637" w14:paraId="30B362CB" w14:textId="77777777" w:rsidTr="00A12F2C">
        <w:trPr>
          <w:trHeight w:val="404"/>
        </w:trPr>
        <w:tc>
          <w:tcPr>
            <w:tcW w:w="576" w:type="dxa"/>
            <w:tcBorders>
              <w:top w:val="single" w:sz="4" w:space="0" w:color="auto"/>
              <w:left w:val="single" w:sz="4" w:space="0" w:color="auto"/>
              <w:bottom w:val="single" w:sz="4" w:space="0" w:color="auto"/>
              <w:right w:val="single" w:sz="4" w:space="0" w:color="auto"/>
            </w:tcBorders>
            <w:vAlign w:val="center"/>
            <w:hideMark/>
          </w:tcPr>
          <w:p w14:paraId="73571A1D" w14:textId="77777777" w:rsidR="009B7637" w:rsidRDefault="009B7637" w:rsidP="00A12F2C">
            <w:pPr>
              <w:jc w:val="center"/>
            </w:pPr>
            <w:r>
              <w:lastRenderedPageBreak/>
              <w:t>2.2.</w:t>
            </w:r>
          </w:p>
        </w:tc>
        <w:tc>
          <w:tcPr>
            <w:tcW w:w="2856" w:type="dxa"/>
            <w:tcBorders>
              <w:top w:val="single" w:sz="4" w:space="0" w:color="auto"/>
              <w:left w:val="single" w:sz="4" w:space="0" w:color="auto"/>
              <w:bottom w:val="single" w:sz="4" w:space="0" w:color="auto"/>
              <w:right w:val="single" w:sz="4" w:space="0" w:color="auto"/>
            </w:tcBorders>
            <w:hideMark/>
          </w:tcPr>
          <w:p w14:paraId="6F91B96D" w14:textId="77777777" w:rsidR="009B7637" w:rsidRDefault="009B7637" w:rsidP="00A12F2C">
            <w:r>
              <w:t>Квалификация трудовых ресурсов (руководителей и ключевых специалистов), предлагаемых для выполнения работ, оказания услуг.</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4838435" w14:textId="77777777" w:rsidR="009B7637" w:rsidRDefault="009B7637" w:rsidP="00A12F2C">
            <w:pPr>
              <w:tabs>
                <w:tab w:val="left" w:pos="1602"/>
                <w:tab w:val="left" w:pos="1716"/>
              </w:tabs>
              <w:jc w:val="center"/>
            </w:pPr>
            <w:r>
              <w:t>100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0473B79B" w14:textId="77777777" w:rsidR="009B7637" w:rsidRDefault="009B7637" w:rsidP="00A12F2C">
            <w:pPr>
              <w:tabs>
                <w:tab w:val="left" w:pos="1602"/>
                <w:tab w:val="left" w:pos="1716"/>
              </w:tabs>
              <w:jc w:val="center"/>
            </w:pPr>
            <w:r>
              <w:t>50%</w:t>
            </w:r>
          </w:p>
        </w:tc>
        <w:tc>
          <w:tcPr>
            <w:tcW w:w="1636" w:type="dxa"/>
            <w:tcBorders>
              <w:top w:val="single" w:sz="4" w:space="0" w:color="auto"/>
              <w:left w:val="single" w:sz="4" w:space="0" w:color="auto"/>
              <w:bottom w:val="single" w:sz="4" w:space="0" w:color="auto"/>
              <w:right w:val="single" w:sz="4" w:space="0" w:color="auto"/>
            </w:tcBorders>
            <w:vAlign w:val="center"/>
            <w:hideMark/>
          </w:tcPr>
          <w:p w14:paraId="66575A52" w14:textId="77777777" w:rsidR="009B7637" w:rsidRDefault="009B7637" w:rsidP="00A12F2C">
            <w:pPr>
              <w:tabs>
                <w:tab w:val="left" w:pos="1602"/>
                <w:tab w:val="left" w:pos="1716"/>
              </w:tabs>
              <w:jc w:val="center"/>
            </w:pPr>
            <w:r>
              <w:t>0,5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030F1A7" w14:textId="77777777" w:rsidR="009B7637" w:rsidRDefault="009B7637" w:rsidP="00A12F2C">
            <w:pPr>
              <w:tabs>
                <w:tab w:val="left" w:pos="1602"/>
                <w:tab w:val="left" w:pos="1716"/>
              </w:tabs>
              <w:jc w:val="center"/>
            </w:pPr>
            <w:r>
              <w:t>50 баллов</w:t>
            </w:r>
          </w:p>
        </w:tc>
      </w:tr>
      <w:tr w:rsidR="009B7637" w14:paraId="46803D16" w14:textId="77777777" w:rsidTr="00A12F2C">
        <w:trPr>
          <w:trHeight w:val="404"/>
        </w:trPr>
        <w:tc>
          <w:tcPr>
            <w:tcW w:w="576" w:type="dxa"/>
            <w:tcBorders>
              <w:top w:val="single" w:sz="4" w:space="0" w:color="auto"/>
              <w:left w:val="single" w:sz="4" w:space="0" w:color="auto"/>
              <w:bottom w:val="single" w:sz="4" w:space="0" w:color="auto"/>
              <w:right w:val="single" w:sz="4" w:space="0" w:color="auto"/>
            </w:tcBorders>
            <w:vAlign w:val="center"/>
            <w:hideMark/>
          </w:tcPr>
          <w:p w14:paraId="6CE1D864" w14:textId="77777777" w:rsidR="009B7637" w:rsidRDefault="009B7637" w:rsidP="00A12F2C">
            <w:pPr>
              <w:jc w:val="center"/>
            </w:pPr>
            <w:r>
              <w:t>2.3</w:t>
            </w:r>
          </w:p>
        </w:tc>
        <w:tc>
          <w:tcPr>
            <w:tcW w:w="2856" w:type="dxa"/>
            <w:tcBorders>
              <w:top w:val="single" w:sz="4" w:space="0" w:color="auto"/>
              <w:left w:val="single" w:sz="4" w:space="0" w:color="auto"/>
              <w:bottom w:val="single" w:sz="4" w:space="0" w:color="auto"/>
              <w:right w:val="single" w:sz="4" w:space="0" w:color="auto"/>
            </w:tcBorders>
            <w:hideMark/>
          </w:tcPr>
          <w:p w14:paraId="2F375B95" w14:textId="77777777" w:rsidR="009B7637" w:rsidRDefault="009B7637" w:rsidP="00A12F2C">
            <w:r>
              <w:t>Обеспеченность участника закупки трудовыми ресурсами.</w:t>
            </w:r>
          </w:p>
        </w:tc>
        <w:tc>
          <w:tcPr>
            <w:tcW w:w="1731" w:type="dxa"/>
            <w:tcBorders>
              <w:top w:val="single" w:sz="4" w:space="0" w:color="auto"/>
              <w:left w:val="single" w:sz="4" w:space="0" w:color="auto"/>
              <w:bottom w:val="single" w:sz="4" w:space="0" w:color="auto"/>
              <w:right w:val="single" w:sz="4" w:space="0" w:color="auto"/>
            </w:tcBorders>
            <w:vAlign w:val="center"/>
            <w:hideMark/>
          </w:tcPr>
          <w:p w14:paraId="79C1224A" w14:textId="77777777" w:rsidR="009B7637" w:rsidRDefault="009B7637" w:rsidP="00A12F2C">
            <w:pPr>
              <w:tabs>
                <w:tab w:val="left" w:pos="1602"/>
                <w:tab w:val="left" w:pos="1716"/>
              </w:tabs>
              <w:jc w:val="center"/>
            </w:pPr>
            <w:r>
              <w:t>100</w:t>
            </w:r>
          </w:p>
        </w:tc>
        <w:tc>
          <w:tcPr>
            <w:tcW w:w="1457" w:type="dxa"/>
            <w:tcBorders>
              <w:top w:val="single" w:sz="4" w:space="0" w:color="auto"/>
              <w:left w:val="single" w:sz="4" w:space="0" w:color="auto"/>
              <w:bottom w:val="single" w:sz="4" w:space="0" w:color="auto"/>
              <w:right w:val="single" w:sz="4" w:space="0" w:color="auto"/>
            </w:tcBorders>
            <w:vAlign w:val="center"/>
            <w:hideMark/>
          </w:tcPr>
          <w:p w14:paraId="014D75CF" w14:textId="77777777" w:rsidR="009B7637" w:rsidRDefault="009B7637" w:rsidP="00A12F2C">
            <w:pPr>
              <w:tabs>
                <w:tab w:val="left" w:pos="1602"/>
                <w:tab w:val="left" w:pos="1716"/>
              </w:tabs>
              <w:jc w:val="center"/>
            </w:pPr>
            <w:r>
              <w:t>10%</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3AD42AB" w14:textId="77777777" w:rsidR="009B7637" w:rsidRDefault="009B7637" w:rsidP="00A12F2C">
            <w:pPr>
              <w:tabs>
                <w:tab w:val="left" w:pos="1602"/>
                <w:tab w:val="left" w:pos="1716"/>
              </w:tabs>
              <w:jc w:val="center"/>
            </w:pPr>
            <w:r>
              <w:t>0,1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8E36400" w14:textId="77777777" w:rsidR="009B7637" w:rsidRDefault="009B7637" w:rsidP="00A12F2C">
            <w:pPr>
              <w:tabs>
                <w:tab w:val="left" w:pos="1602"/>
                <w:tab w:val="left" w:pos="1716"/>
              </w:tabs>
              <w:jc w:val="center"/>
            </w:pPr>
            <w:r>
              <w:t>10 баллов</w:t>
            </w:r>
          </w:p>
        </w:tc>
      </w:tr>
      <w:tr w:rsidR="009B7637" w14:paraId="2EAE5F21" w14:textId="77777777" w:rsidTr="00A12F2C">
        <w:trPr>
          <w:trHeight w:val="404"/>
        </w:trPr>
        <w:tc>
          <w:tcPr>
            <w:tcW w:w="576" w:type="dxa"/>
            <w:tcBorders>
              <w:top w:val="single" w:sz="4" w:space="0" w:color="auto"/>
              <w:left w:val="single" w:sz="4" w:space="0" w:color="auto"/>
              <w:bottom w:val="single" w:sz="4" w:space="0" w:color="auto"/>
              <w:right w:val="single" w:sz="4" w:space="0" w:color="auto"/>
            </w:tcBorders>
            <w:vAlign w:val="center"/>
          </w:tcPr>
          <w:p w14:paraId="40B45892" w14:textId="77777777" w:rsidR="009B7637" w:rsidRDefault="009B7637" w:rsidP="00A12F2C">
            <w:pPr>
              <w:jc w:val="center"/>
            </w:pPr>
          </w:p>
        </w:tc>
        <w:tc>
          <w:tcPr>
            <w:tcW w:w="2856" w:type="dxa"/>
            <w:tcBorders>
              <w:top w:val="single" w:sz="4" w:space="0" w:color="auto"/>
              <w:left w:val="single" w:sz="4" w:space="0" w:color="auto"/>
              <w:bottom w:val="single" w:sz="4" w:space="0" w:color="auto"/>
              <w:right w:val="single" w:sz="4" w:space="0" w:color="auto"/>
            </w:tcBorders>
            <w:hideMark/>
          </w:tcPr>
          <w:p w14:paraId="61B6C23D" w14:textId="77777777" w:rsidR="009B7637" w:rsidRDefault="009B7637" w:rsidP="00A12F2C">
            <w:r>
              <w:t>ИТОГО</w:t>
            </w:r>
          </w:p>
        </w:tc>
        <w:tc>
          <w:tcPr>
            <w:tcW w:w="1731" w:type="dxa"/>
            <w:tcBorders>
              <w:top w:val="single" w:sz="4" w:space="0" w:color="auto"/>
              <w:left w:val="single" w:sz="4" w:space="0" w:color="auto"/>
              <w:bottom w:val="single" w:sz="4" w:space="0" w:color="auto"/>
              <w:right w:val="single" w:sz="4" w:space="0" w:color="auto"/>
            </w:tcBorders>
            <w:vAlign w:val="center"/>
          </w:tcPr>
          <w:p w14:paraId="3B4678E6" w14:textId="77777777" w:rsidR="009B7637" w:rsidRDefault="009B7637" w:rsidP="00A12F2C">
            <w:pPr>
              <w:tabs>
                <w:tab w:val="left" w:pos="1602"/>
                <w:tab w:val="left" w:pos="1716"/>
              </w:tabs>
              <w:jc w:val="center"/>
            </w:pPr>
          </w:p>
        </w:tc>
        <w:tc>
          <w:tcPr>
            <w:tcW w:w="1457" w:type="dxa"/>
            <w:tcBorders>
              <w:top w:val="single" w:sz="4" w:space="0" w:color="auto"/>
              <w:left w:val="single" w:sz="4" w:space="0" w:color="auto"/>
              <w:bottom w:val="single" w:sz="4" w:space="0" w:color="auto"/>
              <w:right w:val="single" w:sz="4" w:space="0" w:color="auto"/>
            </w:tcBorders>
            <w:vAlign w:val="center"/>
            <w:hideMark/>
          </w:tcPr>
          <w:p w14:paraId="1998E81F" w14:textId="77777777" w:rsidR="009B7637" w:rsidRDefault="009B7637" w:rsidP="00A12F2C">
            <w:pPr>
              <w:tabs>
                <w:tab w:val="left" w:pos="1602"/>
                <w:tab w:val="left" w:pos="1716"/>
              </w:tabs>
              <w:jc w:val="center"/>
            </w:pPr>
            <w:r>
              <w:t>100%</w:t>
            </w:r>
          </w:p>
        </w:tc>
        <w:tc>
          <w:tcPr>
            <w:tcW w:w="1636" w:type="dxa"/>
            <w:tcBorders>
              <w:top w:val="single" w:sz="4" w:space="0" w:color="auto"/>
              <w:left w:val="single" w:sz="4" w:space="0" w:color="auto"/>
              <w:bottom w:val="single" w:sz="4" w:space="0" w:color="auto"/>
              <w:right w:val="single" w:sz="4" w:space="0" w:color="auto"/>
            </w:tcBorders>
            <w:vAlign w:val="center"/>
            <w:hideMark/>
          </w:tcPr>
          <w:p w14:paraId="1A0DBB90" w14:textId="77777777" w:rsidR="009B7637" w:rsidRDefault="009B7637" w:rsidP="00A12F2C">
            <w:pPr>
              <w:tabs>
                <w:tab w:val="left" w:pos="1602"/>
                <w:tab w:val="left" w:pos="1716"/>
              </w:tabs>
              <w:jc w:val="center"/>
            </w:pPr>
            <w: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BE15609" w14:textId="77777777" w:rsidR="009B7637" w:rsidRDefault="009B7637" w:rsidP="00A12F2C">
            <w:pPr>
              <w:tabs>
                <w:tab w:val="left" w:pos="1602"/>
                <w:tab w:val="left" w:pos="1716"/>
              </w:tabs>
              <w:jc w:val="center"/>
            </w:pPr>
            <w:r>
              <w:t>100 баллов</w:t>
            </w:r>
          </w:p>
        </w:tc>
      </w:tr>
    </w:tbl>
    <w:p w14:paraId="72842FE1" w14:textId="77777777" w:rsidR="009B7637" w:rsidRDefault="009B7637" w:rsidP="009B7637">
      <w:pPr>
        <w:widowControl w:val="0"/>
        <w:jc w:val="both"/>
        <w:outlineLvl w:val="0"/>
        <w:rPr>
          <w:b/>
          <w:bCs/>
        </w:rPr>
      </w:pPr>
    </w:p>
    <w:p w14:paraId="542DC219" w14:textId="77777777" w:rsidR="009B7637" w:rsidRDefault="009B7637" w:rsidP="009B7637">
      <w:pPr>
        <w:widowControl w:val="0"/>
        <w:jc w:val="both"/>
        <w:outlineLvl w:val="0"/>
        <w:rPr>
          <w:b/>
          <w:bCs/>
        </w:rPr>
      </w:pPr>
      <w:r>
        <w:rPr>
          <w:b/>
          <w:bCs/>
        </w:rPr>
        <w:t>Показатель 2.1. «Опыт участника по успешному оказанию услуг сопоставимого характера и объема»</w:t>
      </w:r>
    </w:p>
    <w:p w14:paraId="7A7C208E" w14:textId="77777777" w:rsidR="009B7637" w:rsidRDefault="009B7637" w:rsidP="009B7637">
      <w:pPr>
        <w:widowControl w:val="0"/>
        <w:jc w:val="both"/>
        <w:outlineLvl w:val="0"/>
        <w:rPr>
          <w:b/>
          <w:bCs/>
        </w:rPr>
      </w:pPr>
    </w:p>
    <w:p w14:paraId="06F9E1DF" w14:textId="77777777" w:rsidR="009B7637" w:rsidRDefault="009B7637" w:rsidP="009B7637">
      <w:pPr>
        <w:widowControl w:val="0"/>
        <w:ind w:firstLine="708"/>
        <w:jc w:val="both"/>
        <w:outlineLvl w:val="0"/>
        <w:rPr>
          <w:bCs/>
        </w:rPr>
      </w:pPr>
      <w:r>
        <w:rPr>
          <w:bCs/>
        </w:rPr>
        <w:t xml:space="preserve">Предметом оценки служит документально подтверждённое участником закупки в составе своей заявки количество </w:t>
      </w:r>
      <w:r w:rsidRPr="00547F05">
        <w:rPr>
          <w:bCs/>
        </w:rPr>
        <w:t>автоматизированных</w:t>
      </w:r>
      <w:r>
        <w:rPr>
          <w:bCs/>
        </w:rPr>
        <w:t xml:space="preserve"> государственных функций в области связи, информационных технологий и массовых коммуникаций с приложением их перечня.</w:t>
      </w:r>
    </w:p>
    <w:p w14:paraId="3B5AEC46" w14:textId="77777777" w:rsidR="009B7637" w:rsidRDefault="009B7637" w:rsidP="009B7637">
      <w:pPr>
        <w:widowControl w:val="0"/>
        <w:ind w:firstLine="360"/>
        <w:jc w:val="both"/>
        <w:outlineLvl w:val="0"/>
        <w:rPr>
          <w:bCs/>
        </w:rPr>
      </w:pPr>
      <w:r>
        <w:rPr>
          <w:bCs/>
        </w:rPr>
        <w:t>Документальное подтверждение участником закупки оформляется в виде включенной в состав заявки справки (перечня) об автоматизированных государственных функциях в области связи, информационных технологий и массовых коммуникаций с обязательным указанием следующих сведений:</w:t>
      </w:r>
    </w:p>
    <w:p w14:paraId="2A26FF1D" w14:textId="77777777" w:rsidR="009B7637" w:rsidRDefault="009B7637" w:rsidP="007A7E11">
      <w:pPr>
        <w:pStyle w:val="af8"/>
        <w:widowControl w:val="0"/>
        <w:numPr>
          <w:ilvl w:val="0"/>
          <w:numId w:val="122"/>
        </w:numPr>
        <w:spacing w:after="0" w:line="240" w:lineRule="auto"/>
        <w:jc w:val="both"/>
        <w:outlineLvl w:val="0"/>
        <w:rPr>
          <w:bCs/>
          <w:sz w:val="24"/>
          <w:szCs w:val="24"/>
        </w:rPr>
      </w:pPr>
      <w:r>
        <w:rPr>
          <w:bCs/>
          <w:sz w:val="24"/>
          <w:szCs w:val="24"/>
        </w:rPr>
        <w:t>сроки выполнения договоров (контрактов): год, месяц начала и окончания работ;</w:t>
      </w:r>
    </w:p>
    <w:p w14:paraId="3515D287" w14:textId="77777777" w:rsidR="009B7637" w:rsidRDefault="009B7637" w:rsidP="007A7E11">
      <w:pPr>
        <w:pStyle w:val="af8"/>
        <w:widowControl w:val="0"/>
        <w:numPr>
          <w:ilvl w:val="0"/>
          <w:numId w:val="122"/>
        </w:numPr>
        <w:spacing w:after="0" w:line="240" w:lineRule="auto"/>
        <w:jc w:val="both"/>
        <w:outlineLvl w:val="0"/>
        <w:rPr>
          <w:bCs/>
          <w:sz w:val="24"/>
          <w:szCs w:val="24"/>
        </w:rPr>
      </w:pPr>
      <w:r>
        <w:rPr>
          <w:bCs/>
          <w:sz w:val="24"/>
          <w:szCs w:val="24"/>
        </w:rPr>
        <w:t>заказчик (наименование, адрес, контактные телефоны);</w:t>
      </w:r>
    </w:p>
    <w:p w14:paraId="213A5A77" w14:textId="77777777" w:rsidR="009B7637" w:rsidRDefault="009B7637" w:rsidP="007A7E11">
      <w:pPr>
        <w:pStyle w:val="af8"/>
        <w:widowControl w:val="0"/>
        <w:numPr>
          <w:ilvl w:val="0"/>
          <w:numId w:val="122"/>
        </w:numPr>
        <w:spacing w:after="0" w:line="240" w:lineRule="auto"/>
        <w:jc w:val="both"/>
        <w:outlineLvl w:val="0"/>
        <w:rPr>
          <w:bCs/>
          <w:sz w:val="24"/>
          <w:szCs w:val="24"/>
        </w:rPr>
      </w:pPr>
      <w:r>
        <w:rPr>
          <w:bCs/>
          <w:sz w:val="24"/>
          <w:szCs w:val="24"/>
        </w:rPr>
        <w:t>описание договора (контракта): наименование и количество автоматизированных государственных функций, виды работ;</w:t>
      </w:r>
    </w:p>
    <w:p w14:paraId="56AD3D67" w14:textId="77777777" w:rsidR="009B7637" w:rsidRDefault="009B7637" w:rsidP="007A7E11">
      <w:pPr>
        <w:pStyle w:val="af8"/>
        <w:widowControl w:val="0"/>
        <w:numPr>
          <w:ilvl w:val="0"/>
          <w:numId w:val="122"/>
        </w:numPr>
        <w:spacing w:after="0" w:line="240" w:lineRule="auto"/>
        <w:jc w:val="both"/>
        <w:outlineLvl w:val="0"/>
        <w:rPr>
          <w:bCs/>
          <w:sz w:val="24"/>
          <w:szCs w:val="24"/>
        </w:rPr>
      </w:pPr>
      <w:r>
        <w:rPr>
          <w:bCs/>
          <w:sz w:val="24"/>
          <w:szCs w:val="24"/>
        </w:rPr>
        <w:t>сведения о результатах автоматизации;</w:t>
      </w:r>
    </w:p>
    <w:p w14:paraId="4F197EC5" w14:textId="77777777" w:rsidR="009B7637" w:rsidRDefault="009B7637" w:rsidP="007A7E11">
      <w:pPr>
        <w:pStyle w:val="af8"/>
        <w:widowControl w:val="0"/>
        <w:numPr>
          <w:ilvl w:val="0"/>
          <w:numId w:val="122"/>
        </w:numPr>
        <w:spacing w:after="0" w:line="240" w:lineRule="auto"/>
        <w:jc w:val="both"/>
        <w:outlineLvl w:val="0"/>
        <w:rPr>
          <w:bCs/>
          <w:sz w:val="24"/>
          <w:szCs w:val="24"/>
        </w:rPr>
      </w:pPr>
      <w:r>
        <w:rPr>
          <w:bCs/>
          <w:sz w:val="24"/>
          <w:szCs w:val="24"/>
        </w:rPr>
        <w:t>сведения о рекламациях (содержание и характер претензий, исков и т.п.).</w:t>
      </w:r>
    </w:p>
    <w:p w14:paraId="20212A0E" w14:textId="77777777" w:rsidR="009B7637" w:rsidRDefault="009B7637" w:rsidP="009B7637">
      <w:pPr>
        <w:widowControl w:val="0"/>
        <w:ind w:firstLine="360"/>
        <w:jc w:val="both"/>
        <w:outlineLvl w:val="0"/>
        <w:rPr>
          <w:bCs/>
        </w:rPr>
      </w:pPr>
      <w:r>
        <w:rPr>
          <w:bCs/>
        </w:rPr>
        <w:t>Рекомендуемая форма справки (перечня) об автоматизированных государственных функциях в области связи, информационных технологий и массовых коммуникаций, представлена в таблице «Опыт участника по успешному выполнению работ/оказанию услуг сопоставимого характера» раздела IV настоящей конкурсной документации.</w:t>
      </w:r>
    </w:p>
    <w:p w14:paraId="33571070" w14:textId="77777777" w:rsidR="009B7637" w:rsidRDefault="009B7637" w:rsidP="009B7637">
      <w:pPr>
        <w:widowControl w:val="0"/>
        <w:ind w:firstLine="360"/>
        <w:jc w:val="both"/>
        <w:outlineLvl w:val="0"/>
        <w:rPr>
          <w:bCs/>
        </w:rPr>
      </w:pPr>
      <w:r>
        <w:rPr>
          <w:bCs/>
        </w:rPr>
        <w:t>Оценка по показателю «Опыт участника по успешному оказанию услуг сопоставимого характера и объема» производится по формуле:</w:t>
      </w:r>
    </w:p>
    <w:p w14:paraId="2E1E58C1" w14:textId="77777777" w:rsidR="009B7637" w:rsidRDefault="009B7637" w:rsidP="009B7637">
      <w:pPr>
        <w:widowControl w:val="0"/>
        <w:jc w:val="both"/>
        <w:outlineLvl w:val="0"/>
        <w:rPr>
          <w:bCs/>
        </w:rPr>
      </w:pPr>
    </w:p>
    <w:p w14:paraId="5D3FA334" w14:textId="77777777" w:rsidR="009B7637" w:rsidRDefault="009B7637" w:rsidP="009B7637">
      <w:pPr>
        <w:widowControl w:val="0"/>
        <w:ind w:firstLine="567"/>
        <w:jc w:val="both"/>
        <w:outlineLvl w:val="0"/>
        <w:rPr>
          <w:bCs/>
        </w:rPr>
      </w:pPr>
      <w:r>
        <w:rPr>
          <w:bCs/>
        </w:rPr>
        <w:t xml:space="preserve">а) в случае если </w:t>
      </w:r>
      <w:r>
        <w:rPr>
          <w:noProof/>
          <w:position w:val="-12"/>
        </w:rPr>
        <w:drawing>
          <wp:inline distT="0" distB="0" distL="0" distR="0" wp14:anchorId="73D1E3FA" wp14:editId="5623F2AB">
            <wp:extent cx="7334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Pr>
          <w:bCs/>
        </w:rPr>
        <w:t xml:space="preserve"> , - по формуле:</w:t>
      </w:r>
    </w:p>
    <w:p w14:paraId="6D64D97B" w14:textId="77777777" w:rsidR="009B7637" w:rsidRDefault="009B7637" w:rsidP="009B7637">
      <w:pPr>
        <w:widowControl w:val="0"/>
        <w:ind w:firstLine="567"/>
        <w:jc w:val="center"/>
        <w:outlineLvl w:val="0"/>
        <w:rPr>
          <w:bCs/>
        </w:rPr>
      </w:pPr>
      <w:r>
        <w:rPr>
          <w:noProof/>
          <w:position w:val="-14"/>
        </w:rPr>
        <w:drawing>
          <wp:inline distT="0" distB="0" distL="0" distR="0" wp14:anchorId="3C2165E9" wp14:editId="684F62AD">
            <wp:extent cx="17621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0F82A7C" w14:textId="77777777" w:rsidR="009B7637" w:rsidRDefault="009B7637" w:rsidP="009B7637">
      <w:pPr>
        <w:autoSpaceDE w:val="0"/>
        <w:autoSpaceDN w:val="0"/>
        <w:adjustRightInd w:val="0"/>
        <w:ind w:firstLine="567"/>
        <w:jc w:val="both"/>
      </w:pPr>
      <w:r>
        <w:t xml:space="preserve">б) в случае если </w:t>
      </w:r>
      <w:r>
        <w:rPr>
          <w:noProof/>
          <w:position w:val="-12"/>
        </w:rPr>
        <w:drawing>
          <wp:inline distT="0" distB="0" distL="0" distR="0" wp14:anchorId="4889682E" wp14:editId="5A6E84AD">
            <wp:extent cx="7334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t>, - по формуле:</w:t>
      </w:r>
    </w:p>
    <w:p w14:paraId="5B82B8FA" w14:textId="77777777" w:rsidR="009B7637" w:rsidRDefault="009B7637" w:rsidP="009B7637">
      <w:pPr>
        <w:autoSpaceDE w:val="0"/>
        <w:autoSpaceDN w:val="0"/>
        <w:adjustRightInd w:val="0"/>
        <w:jc w:val="center"/>
      </w:pPr>
      <w:r>
        <w:rPr>
          <w:noProof/>
          <w:position w:val="-16"/>
        </w:rPr>
        <w:drawing>
          <wp:inline distT="0" distB="0" distL="0" distR="0" wp14:anchorId="5CE4C420" wp14:editId="4F44F350">
            <wp:extent cx="17907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t>;</w:t>
      </w:r>
    </w:p>
    <w:p w14:paraId="40FF382B" w14:textId="77777777" w:rsidR="009B7637" w:rsidRDefault="009B7637" w:rsidP="009B7637">
      <w:pPr>
        <w:autoSpaceDE w:val="0"/>
        <w:autoSpaceDN w:val="0"/>
        <w:adjustRightInd w:val="0"/>
        <w:ind w:firstLine="540"/>
        <w:jc w:val="both"/>
      </w:pPr>
      <w:r>
        <w:t xml:space="preserve">при этом </w:t>
      </w:r>
      <w:r>
        <w:rPr>
          <w:noProof/>
          <w:position w:val="-12"/>
        </w:rPr>
        <w:drawing>
          <wp:inline distT="0" distB="0" distL="0" distR="0" wp14:anchorId="23372F49" wp14:editId="171DDA97">
            <wp:extent cx="11334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t>,</w:t>
      </w:r>
    </w:p>
    <w:p w14:paraId="1A1AB24C" w14:textId="77777777" w:rsidR="009B7637" w:rsidRDefault="009B7637" w:rsidP="009B7637">
      <w:pPr>
        <w:autoSpaceDE w:val="0"/>
        <w:autoSpaceDN w:val="0"/>
        <w:adjustRightInd w:val="0"/>
        <w:ind w:firstLine="540"/>
        <w:jc w:val="both"/>
      </w:pPr>
      <w:r>
        <w:t>где:</w:t>
      </w:r>
    </w:p>
    <w:p w14:paraId="0D36DDF0" w14:textId="77777777" w:rsidR="009B7637" w:rsidRDefault="009B7637" w:rsidP="009B7637">
      <w:pPr>
        <w:autoSpaceDE w:val="0"/>
        <w:autoSpaceDN w:val="0"/>
        <w:adjustRightInd w:val="0"/>
        <w:ind w:firstLine="540"/>
        <w:jc w:val="both"/>
      </w:pPr>
      <w:r>
        <w:t>КЗ - коэффициент значимости показателя (0,4);</w:t>
      </w:r>
    </w:p>
    <w:p w14:paraId="0CECE8E1" w14:textId="77777777" w:rsidR="009B7637" w:rsidRDefault="009B7637" w:rsidP="009B7637">
      <w:pPr>
        <w:autoSpaceDE w:val="0"/>
        <w:autoSpaceDN w:val="0"/>
        <w:adjustRightInd w:val="0"/>
        <w:ind w:firstLine="540"/>
        <w:jc w:val="both"/>
      </w:pPr>
      <w:r>
        <w:rPr>
          <w:noProof/>
          <w:position w:val="-12"/>
        </w:rPr>
        <w:drawing>
          <wp:inline distT="0" distB="0" distL="0" distR="0" wp14:anchorId="6F5788E0" wp14:editId="0C2AF828">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предложение участника закупки, заявка (предложение) которого оценивается;</w:t>
      </w:r>
    </w:p>
    <w:p w14:paraId="77AEA50D" w14:textId="77777777" w:rsidR="009B7637" w:rsidRDefault="009B7637" w:rsidP="009B7637">
      <w:pPr>
        <w:autoSpaceDE w:val="0"/>
        <w:autoSpaceDN w:val="0"/>
        <w:adjustRightInd w:val="0"/>
        <w:ind w:firstLine="540"/>
        <w:jc w:val="both"/>
      </w:pPr>
      <w:r>
        <w:rPr>
          <w:noProof/>
          <w:position w:val="-12"/>
        </w:rPr>
        <w:drawing>
          <wp:inline distT="0" distB="0" distL="0" distR="0" wp14:anchorId="677ED6E4" wp14:editId="0806EA28">
            <wp:extent cx="323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максимальное предложение из предложений по критерию оценки, сделанных участниками закупки;</w:t>
      </w:r>
    </w:p>
    <w:p w14:paraId="01FECF19" w14:textId="77777777" w:rsidR="009B7637" w:rsidRDefault="009B7637" w:rsidP="009B7637">
      <w:pPr>
        <w:autoSpaceDE w:val="0"/>
        <w:autoSpaceDN w:val="0"/>
        <w:adjustRightInd w:val="0"/>
        <w:ind w:firstLine="540"/>
        <w:jc w:val="both"/>
      </w:pPr>
      <w:r>
        <w:rPr>
          <w:noProof/>
          <w:position w:val="-4"/>
        </w:rPr>
        <w:lastRenderedPageBreak/>
        <w:drawing>
          <wp:inline distT="0" distB="0" distL="0" distR="0" wp14:anchorId="0C51C7A4" wp14:editId="3864A084">
            <wp:extent cx="3714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t xml:space="preserve"> - предельно необходимое заказчику значение характеристик, а именно 45 автоматизированных государственных функций в области связи, информационных технологий и массовых коммуникаций;</w:t>
      </w:r>
    </w:p>
    <w:p w14:paraId="275BB0CD" w14:textId="77777777" w:rsidR="009B7637" w:rsidRDefault="009B7637" w:rsidP="009B7637">
      <w:pPr>
        <w:autoSpaceDE w:val="0"/>
        <w:autoSpaceDN w:val="0"/>
        <w:adjustRightInd w:val="0"/>
        <w:ind w:firstLine="540"/>
        <w:jc w:val="both"/>
      </w:pPr>
      <w:r>
        <w:rPr>
          <w:noProof/>
          <w:position w:val="-12"/>
        </w:rPr>
        <w:drawing>
          <wp:inline distT="0" distB="0" distL="0" distR="0" wp14:anchorId="076EBBCD" wp14:editId="3E2764C4">
            <wp:extent cx="5143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39A5D3B" w14:textId="77777777" w:rsidR="009B7637" w:rsidRDefault="009B7637" w:rsidP="009B7637">
      <w:pPr>
        <w:autoSpaceDE w:val="0"/>
        <w:autoSpaceDN w:val="0"/>
        <w:adjustRightInd w:val="0"/>
        <w:ind w:firstLine="540"/>
        <w:jc w:val="both"/>
        <w:rPr>
          <w:noProof/>
          <w:position w:val="-12"/>
        </w:rPr>
      </w:pPr>
      <w:r>
        <w:rPr>
          <w:noProof/>
          <w:position w:val="-12"/>
        </w:rPr>
        <w:t>Максимальное количество баллов 100 (сто) присваивается заявке участника закупки, предоставившего документальное подтверждение о наибольшем количестве перечней об автоматизированных государственных функциях в области связи, информационных технологий и массовых коммуникаций.</w:t>
      </w:r>
    </w:p>
    <w:p w14:paraId="53F73FC1" w14:textId="77777777" w:rsidR="009B7637" w:rsidRDefault="009B7637" w:rsidP="009B7637">
      <w:pPr>
        <w:autoSpaceDE w:val="0"/>
        <w:autoSpaceDN w:val="0"/>
        <w:adjustRightInd w:val="0"/>
        <w:ind w:firstLine="540"/>
        <w:jc w:val="both"/>
        <w:rPr>
          <w:noProof/>
          <w:position w:val="-12"/>
        </w:rPr>
      </w:pPr>
      <w:r>
        <w:t>Количество баллов, полученное по показателю, умножается на коэффициент значимости показателя 0,4</w:t>
      </w:r>
    </w:p>
    <w:p w14:paraId="4F55A61B" w14:textId="77777777" w:rsidR="009B7637" w:rsidRDefault="009B7637" w:rsidP="009B7637">
      <w:pPr>
        <w:tabs>
          <w:tab w:val="left" w:pos="284"/>
        </w:tabs>
        <w:ind w:firstLine="567"/>
        <w:jc w:val="both"/>
      </w:pPr>
      <w:r>
        <w:t>В случае отсутствия документального подтверждения, заявке участника закупки присваивается 0 баллов.</w:t>
      </w:r>
    </w:p>
    <w:p w14:paraId="23D22F3B" w14:textId="77777777" w:rsidR="009B7637" w:rsidRDefault="009B7637" w:rsidP="009B7637">
      <w:pPr>
        <w:widowControl w:val="0"/>
        <w:jc w:val="both"/>
        <w:outlineLvl w:val="0"/>
        <w:rPr>
          <w:bCs/>
        </w:rPr>
      </w:pPr>
    </w:p>
    <w:p w14:paraId="516AA09B" w14:textId="77777777" w:rsidR="009B7637" w:rsidRDefault="009B7637" w:rsidP="009B7637">
      <w:pPr>
        <w:tabs>
          <w:tab w:val="left" w:pos="284"/>
        </w:tabs>
        <w:ind w:firstLine="709"/>
        <w:jc w:val="both"/>
        <w:rPr>
          <w:b/>
          <w:bCs/>
        </w:rPr>
      </w:pPr>
      <w:r>
        <w:rPr>
          <w:b/>
          <w:bCs/>
        </w:rPr>
        <w:t>Показатель 2.2. «Квалификация трудовых ресурсов (руководителей и ключевых специалистов), предлагаемых для выполнения работ, оказания услуг»</w:t>
      </w:r>
    </w:p>
    <w:p w14:paraId="02A040AA" w14:textId="77777777" w:rsidR="009B7637" w:rsidRDefault="009B7637" w:rsidP="009B7637">
      <w:pPr>
        <w:tabs>
          <w:tab w:val="left" w:pos="284"/>
        </w:tabs>
        <w:ind w:firstLine="709"/>
        <w:jc w:val="center"/>
        <w:rPr>
          <w:b/>
        </w:rPr>
      </w:pPr>
    </w:p>
    <w:p w14:paraId="58DD71E1" w14:textId="77777777" w:rsidR="009B7637" w:rsidRDefault="009B7637" w:rsidP="009B7637">
      <w:pPr>
        <w:ind w:firstLine="708"/>
        <w:jc w:val="both"/>
      </w:pPr>
      <w:r>
        <w:t>Предметом оценки служит практическое установление уровня квалификации персонала участника закупки в части применения технологии SOAP применительно к объективным условиям функционирования Единой информационной системы Федеральной службы по надзору в сфере связи, информационных технологий и массовых коммуникаций и в рамках предмета открытого конкурса.</w:t>
      </w:r>
    </w:p>
    <w:p w14:paraId="4266A074" w14:textId="77777777" w:rsidR="009B7637" w:rsidRDefault="009B7637" w:rsidP="009B7637">
      <w:pPr>
        <w:ind w:firstLine="708"/>
        <w:jc w:val="both"/>
      </w:pPr>
      <w:r>
        <w:t>Участнику закупки необходимо включить в состав заявки информацию (отчет) по приведенному образцу, подтверждающую выполнение контрольного примера и служащую основанием для сопоставления заявок с учетом данного показателя.</w:t>
      </w:r>
    </w:p>
    <w:p w14:paraId="76265934" w14:textId="77777777" w:rsidR="009B7637" w:rsidRDefault="009B7637" w:rsidP="009B7637">
      <w:pPr>
        <w:pStyle w:val="NewNormal"/>
        <w:spacing w:before="0" w:after="0" w:line="240" w:lineRule="auto"/>
        <w:ind w:firstLine="709"/>
        <w:rPr>
          <w:b/>
        </w:rPr>
      </w:pPr>
    </w:p>
    <w:p w14:paraId="383922A4" w14:textId="77777777" w:rsidR="009B7637" w:rsidRDefault="009B7637" w:rsidP="009B7637">
      <w:pPr>
        <w:pStyle w:val="NewNormal"/>
        <w:spacing w:before="0" w:after="0" w:line="240" w:lineRule="auto"/>
        <w:ind w:firstLine="709"/>
      </w:pPr>
      <w:r>
        <w:t>В целях получения оценки по данному показателю участникам закупки (и всем заинтересованным лицам) в информационно-телекоммуникационной сети «Интернет» предоставляется доступ к проверочному веб-сервису по адресу:</w:t>
      </w:r>
    </w:p>
    <w:p w14:paraId="02F2C613" w14:textId="77777777" w:rsidR="009B7637" w:rsidRDefault="00CB6E46" w:rsidP="009B7637">
      <w:pPr>
        <w:pStyle w:val="NewNormal"/>
        <w:spacing w:before="0" w:after="0" w:line="240" w:lineRule="auto"/>
        <w:ind w:firstLine="709"/>
        <w:rPr>
          <w:rStyle w:val="af9"/>
        </w:rPr>
      </w:pPr>
      <w:hyperlink r:id="rId39" w:history="1">
        <w:r w:rsidR="009B7637">
          <w:rPr>
            <w:rStyle w:val="af9"/>
            <w:lang w:val="en-US"/>
          </w:rPr>
          <w:t>http</w:t>
        </w:r>
        <w:r w:rsidR="009B7637">
          <w:rPr>
            <w:rStyle w:val="af9"/>
          </w:rPr>
          <w:t>://</w:t>
        </w:r>
        <w:r w:rsidR="009B7637">
          <w:rPr>
            <w:rStyle w:val="af9"/>
            <w:lang w:val="en-US"/>
          </w:rPr>
          <w:t>test</w:t>
        </w:r>
        <w:r w:rsidR="009B7637">
          <w:rPr>
            <w:rStyle w:val="af9"/>
          </w:rPr>
          <w:t>.</w:t>
        </w:r>
        <w:r w:rsidR="009B7637">
          <w:rPr>
            <w:rStyle w:val="af9"/>
            <w:lang w:val="en-US"/>
          </w:rPr>
          <w:t>rkn</w:t>
        </w:r>
        <w:r w:rsidR="009B7637">
          <w:rPr>
            <w:rStyle w:val="af9"/>
          </w:rPr>
          <w:t>.</w:t>
        </w:r>
        <w:r w:rsidR="009B7637">
          <w:rPr>
            <w:rStyle w:val="af9"/>
            <w:lang w:val="en-US"/>
          </w:rPr>
          <w:t>gov</w:t>
        </w:r>
        <w:r w:rsidR="009B7637">
          <w:rPr>
            <w:rStyle w:val="af9"/>
          </w:rPr>
          <w:t>.</w:t>
        </w:r>
        <w:r w:rsidR="009B7637">
          <w:rPr>
            <w:rStyle w:val="af9"/>
            <w:lang w:val="en-US"/>
          </w:rPr>
          <w:t>ru</w:t>
        </w:r>
        <w:r w:rsidR="009B7637">
          <w:rPr>
            <w:rStyle w:val="af9"/>
          </w:rPr>
          <w:t>/</w:t>
        </w:r>
        <w:r w:rsidR="009B7637">
          <w:rPr>
            <w:rStyle w:val="af9"/>
            <w:lang w:val="en-US"/>
          </w:rPr>
          <w:t>test</w:t>
        </w:r>
        <w:r w:rsidR="009B7637">
          <w:rPr>
            <w:rStyle w:val="af9"/>
          </w:rPr>
          <w:t>/</w:t>
        </w:r>
        <w:r w:rsidR="009B7637">
          <w:rPr>
            <w:rStyle w:val="af9"/>
            <w:lang w:val="en-US"/>
          </w:rPr>
          <w:t>ws</w:t>
        </w:r>
        <w:r w:rsidR="009B7637">
          <w:rPr>
            <w:rStyle w:val="af9"/>
          </w:rPr>
          <w:t>/</w:t>
        </w:r>
        <w:r w:rsidR="009B7637">
          <w:rPr>
            <w:rStyle w:val="af9"/>
            <w:lang w:val="en-US"/>
          </w:rPr>
          <w:t>v</w:t>
        </w:r>
        <w:r w:rsidR="009B7637">
          <w:rPr>
            <w:rStyle w:val="af9"/>
          </w:rPr>
          <w:t>1_1?</w:t>
        </w:r>
        <w:r w:rsidR="009B7637">
          <w:rPr>
            <w:rStyle w:val="af9"/>
            <w:lang w:val="en-US"/>
          </w:rPr>
          <w:t>wsdl</w:t>
        </w:r>
      </w:hyperlink>
    </w:p>
    <w:p w14:paraId="36A567DF" w14:textId="77777777" w:rsidR="009B7637" w:rsidRDefault="009B7637" w:rsidP="009B7637">
      <w:pPr>
        <w:pStyle w:val="NewNormal"/>
        <w:spacing w:before="0" w:after="0" w:line="240" w:lineRule="auto"/>
        <w:ind w:firstLine="709"/>
      </w:pPr>
    </w:p>
    <w:p w14:paraId="028EACDC" w14:textId="77777777" w:rsidR="009B7637" w:rsidRDefault="009B7637" w:rsidP="009B7637">
      <w:pPr>
        <w:pStyle w:val="NewNormal"/>
        <w:spacing w:before="0" w:after="0" w:line="240" w:lineRule="auto"/>
        <w:ind w:firstLine="709"/>
      </w:pPr>
      <w:r>
        <w:t>Проверочный веб-сервис эмулирует поведение центрального сервиса СМЭВ3 в соответствии с «Методическими рекомендациями по работе с ЕСМЭВ версия 3.4.0.1», приведенными на Технологическом портале СМЭВ3 (https://smev3.gosuslugi.ru/portal/)</w:t>
      </w:r>
    </w:p>
    <w:p w14:paraId="368A2C0B" w14:textId="77777777" w:rsidR="009B7637" w:rsidRDefault="009B7637" w:rsidP="009B7637">
      <w:pPr>
        <w:ind w:firstLine="708"/>
        <w:jc w:val="both"/>
      </w:pPr>
      <w:r>
        <w:t xml:space="preserve">Адрес документа:                                   </w:t>
      </w:r>
      <w:r>
        <w:rPr>
          <w:lang w:val="en-US"/>
        </w:rPr>
        <w:t>  </w:t>
      </w:r>
      <w:r>
        <w:t xml:space="preserve">                                </w:t>
      </w:r>
    </w:p>
    <w:p w14:paraId="6DC87DB5" w14:textId="77777777" w:rsidR="009B7637" w:rsidRDefault="00CB6E46" w:rsidP="009B7637">
      <w:pPr>
        <w:ind w:firstLine="708"/>
        <w:jc w:val="both"/>
      </w:pPr>
      <w:hyperlink r:id="rId40" w:history="1">
        <w:r w:rsidR="009B7637">
          <w:rPr>
            <w:rStyle w:val="af9"/>
            <w:rFonts w:eastAsia="Calibri"/>
          </w:rPr>
          <w:t>https://smev3.gosuslugi.ru/portal/api/files/1_1_%D0%9C%D0%B5%D1%82%D0%BE%D0%B4%D0%B8%D1%87%D0%B5%D1%81%D0%BA%D0%B8%D0%B5%20%D1%80%D0%B5%D0%BA%D0%BE%D0%BC%D0%B5%D0%BD%D0%B4%D0%B0%D1%86%D0%B8%D0%B8%20%D0%BF%D0%BE%20%D1%80%D0%B0%D0%B1%D0%BE%D1%82%D0%B5%20%D1%81%20%D0%95%D0%A1%D0%9C%D0%AD%D0%92%20%20%20%D0%B2%D0%B5%D1%80%D1%81%D0%B8%D1%8F%20%203.4.0.1%20(1).docx</w:t>
        </w:r>
      </w:hyperlink>
    </w:p>
    <w:p w14:paraId="3F8B862F" w14:textId="77777777" w:rsidR="009B7637" w:rsidRDefault="009B7637" w:rsidP="009B7637">
      <w:pPr>
        <w:ind w:firstLine="708"/>
        <w:jc w:val="both"/>
      </w:pPr>
    </w:p>
    <w:p w14:paraId="66A7959C" w14:textId="77777777" w:rsidR="009B7637" w:rsidRDefault="009B7637" w:rsidP="009B7637">
      <w:pPr>
        <w:ind w:firstLine="708"/>
        <w:jc w:val="both"/>
      </w:pPr>
      <w:r>
        <w:t>Объем эмуляции достаточен для выполнения всех перечисленных в данном описании операций информационного взаимодействия; эмулируются все методы, необходимые для описываемых действий (отправка сообщения, получение ответа, отправка подтверждения получения).</w:t>
      </w:r>
    </w:p>
    <w:p w14:paraId="46236806" w14:textId="77777777" w:rsidR="009B7637" w:rsidRDefault="009B7637" w:rsidP="009B7637">
      <w:pPr>
        <w:pStyle w:val="NewNormal"/>
        <w:spacing w:before="0" w:after="0" w:line="240" w:lineRule="auto"/>
        <w:ind w:firstLine="709"/>
      </w:pPr>
      <w:r>
        <w:t>При подготовке заявки участник закупки, при помощи выбранных по своему усмотрению программно-технических средств, осуществляет информационное взаимодействие с проверочным веб-сервисом по адресу:</w:t>
      </w:r>
    </w:p>
    <w:p w14:paraId="575A8CAA" w14:textId="77777777" w:rsidR="009B7637" w:rsidRDefault="00CB6E46" w:rsidP="009B7637">
      <w:pPr>
        <w:pStyle w:val="NewNormal"/>
        <w:spacing w:before="0" w:after="0" w:line="240" w:lineRule="auto"/>
        <w:ind w:firstLine="709"/>
      </w:pPr>
      <w:hyperlink r:id="rId41" w:history="1">
        <w:r w:rsidR="009B7637">
          <w:rPr>
            <w:rStyle w:val="af9"/>
            <w:lang w:val="en-US"/>
          </w:rPr>
          <w:t>http</w:t>
        </w:r>
        <w:r w:rsidR="009B7637">
          <w:rPr>
            <w:rStyle w:val="af9"/>
          </w:rPr>
          <w:t>://</w:t>
        </w:r>
        <w:r w:rsidR="009B7637">
          <w:rPr>
            <w:rStyle w:val="af9"/>
            <w:lang w:val="en-US"/>
          </w:rPr>
          <w:t>test</w:t>
        </w:r>
        <w:r w:rsidR="009B7637">
          <w:rPr>
            <w:rStyle w:val="af9"/>
          </w:rPr>
          <w:t>.</w:t>
        </w:r>
        <w:r w:rsidR="009B7637">
          <w:rPr>
            <w:rStyle w:val="af9"/>
            <w:lang w:val="en-US"/>
          </w:rPr>
          <w:t>rkn</w:t>
        </w:r>
        <w:r w:rsidR="009B7637">
          <w:rPr>
            <w:rStyle w:val="af9"/>
          </w:rPr>
          <w:t>.</w:t>
        </w:r>
        <w:r w:rsidR="009B7637">
          <w:rPr>
            <w:rStyle w:val="af9"/>
            <w:lang w:val="en-US"/>
          </w:rPr>
          <w:t>gov</w:t>
        </w:r>
        <w:r w:rsidR="009B7637">
          <w:rPr>
            <w:rStyle w:val="af9"/>
          </w:rPr>
          <w:t>.</w:t>
        </w:r>
        <w:r w:rsidR="009B7637">
          <w:rPr>
            <w:rStyle w:val="af9"/>
            <w:lang w:val="en-US"/>
          </w:rPr>
          <w:t>ru</w:t>
        </w:r>
        <w:r w:rsidR="009B7637">
          <w:rPr>
            <w:rStyle w:val="af9"/>
          </w:rPr>
          <w:t>/</w:t>
        </w:r>
        <w:r w:rsidR="009B7637">
          <w:rPr>
            <w:rStyle w:val="af9"/>
            <w:lang w:val="en-US"/>
          </w:rPr>
          <w:t>test</w:t>
        </w:r>
        <w:r w:rsidR="009B7637">
          <w:rPr>
            <w:rStyle w:val="af9"/>
          </w:rPr>
          <w:t>/</w:t>
        </w:r>
        <w:r w:rsidR="009B7637">
          <w:rPr>
            <w:rStyle w:val="af9"/>
            <w:lang w:val="en-US"/>
          </w:rPr>
          <w:t>ws</w:t>
        </w:r>
        <w:r w:rsidR="009B7637">
          <w:rPr>
            <w:rStyle w:val="af9"/>
          </w:rPr>
          <w:t>/</w:t>
        </w:r>
        <w:r w:rsidR="009B7637">
          <w:rPr>
            <w:rStyle w:val="af9"/>
            <w:lang w:val="en-US"/>
          </w:rPr>
          <w:t>v</w:t>
        </w:r>
        <w:r w:rsidR="009B7637">
          <w:rPr>
            <w:rStyle w:val="af9"/>
          </w:rPr>
          <w:t>1_1?</w:t>
        </w:r>
        <w:r w:rsidR="009B7637">
          <w:rPr>
            <w:rStyle w:val="af9"/>
            <w:lang w:val="en-US"/>
          </w:rPr>
          <w:t>wsdl</w:t>
        </w:r>
      </w:hyperlink>
      <w:r w:rsidR="009B7637" w:rsidRPr="009A149D">
        <w:t xml:space="preserve"> </w:t>
      </w:r>
    </w:p>
    <w:p w14:paraId="47D33178" w14:textId="77777777" w:rsidR="009B7637" w:rsidRDefault="009B7637" w:rsidP="009B7637">
      <w:pPr>
        <w:pStyle w:val="NewNormal"/>
        <w:spacing w:before="0" w:after="0" w:line="240" w:lineRule="auto"/>
        <w:ind w:firstLine="709"/>
      </w:pPr>
      <w:r>
        <w:lastRenderedPageBreak/>
        <w:t>Для участника закупки не устанавливается никаких дополнительных требований к выбору программно-технических средств осуществления информационного взаимодействия, в том числе - языка программирования, средств разработки и т.п. Значимым для оценки заявки участника по данному показателю является только фиксируемый в журнале проверочного веб-сервиса факт успешного информационного взаимодействия, отчет о котором предоставляет участник закупки в составе заявки и который может быть подтвержден наличием соответствующей записи в журнале проверочного веб сервиса.</w:t>
      </w:r>
    </w:p>
    <w:p w14:paraId="0C1DAF06" w14:textId="77777777" w:rsidR="009B7637" w:rsidRDefault="009B7637" w:rsidP="009B7637">
      <w:pPr>
        <w:pStyle w:val="NewNormal"/>
        <w:spacing w:before="0" w:after="0" w:line="240" w:lineRule="auto"/>
        <w:ind w:firstLine="709"/>
      </w:pPr>
      <w:r>
        <w:t xml:space="preserve">Участник закупки имеет возможность при отладке и осуществлении взаимодействия с проверочным веб-сервисом производить успешное либо неуспешное информационное взаимодействие многократно. Для проведения оценки по показателю в отчете достаточно указать сведения, относящиеся к любому достигнутому участником закупки единичному факту успешного информационного взаимодействия. </w:t>
      </w:r>
    </w:p>
    <w:p w14:paraId="69D03844" w14:textId="77777777" w:rsidR="009B7637" w:rsidRDefault="009B7637" w:rsidP="009B7637">
      <w:pPr>
        <w:pStyle w:val="NewNormal"/>
        <w:spacing w:before="0" w:after="0" w:line="240" w:lineRule="auto"/>
        <w:ind w:firstLine="709"/>
      </w:pPr>
      <w:r>
        <w:t>При осуществлении информационного взаимодействия участник закупки должен использовать следующие сведения:</w:t>
      </w:r>
    </w:p>
    <w:p w14:paraId="740B86A8" w14:textId="77777777" w:rsidR="009B7637" w:rsidRDefault="009B7637" w:rsidP="009B7637">
      <w:pPr>
        <w:pStyle w:val="NewNormal"/>
        <w:spacing w:before="0" w:after="0" w:line="240" w:lineRule="auto"/>
        <w:ind w:firstLine="709"/>
        <w:rPr>
          <w:u w:val="single"/>
        </w:rPr>
      </w:pPr>
      <w:r>
        <w:rPr>
          <w:u w:val="single"/>
        </w:rPr>
        <w:t>XSD-схема сведений проверочного веб-сервиса: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B7637" w14:paraId="454D49BF" w14:textId="77777777" w:rsidTr="00A12F2C">
        <w:tc>
          <w:tcPr>
            <w:tcW w:w="9345" w:type="dxa"/>
            <w:tcBorders>
              <w:top w:val="single" w:sz="4" w:space="0" w:color="auto"/>
              <w:left w:val="single" w:sz="4" w:space="0" w:color="auto"/>
              <w:bottom w:val="single" w:sz="4" w:space="0" w:color="auto"/>
              <w:right w:val="single" w:sz="4" w:space="0" w:color="auto"/>
            </w:tcBorders>
          </w:tcPr>
          <w:p w14:paraId="7939C1D4" w14:textId="77777777" w:rsidR="009B7637" w:rsidRDefault="009B7637" w:rsidP="00A12F2C">
            <w:pPr>
              <w:rPr>
                <w:sz w:val="16"/>
                <w:lang w:val="de-DE"/>
              </w:rPr>
            </w:pPr>
            <w:r>
              <w:rPr>
                <w:sz w:val="16"/>
                <w:lang w:val="de-DE"/>
              </w:rPr>
              <w:t>&lt;xs:schema xmlns:xs="http://www.w3.org/2001/XMLSchema"</w:t>
            </w:r>
          </w:p>
          <w:p w14:paraId="37CDEA50" w14:textId="77777777" w:rsidR="009B7637" w:rsidRDefault="009B7637" w:rsidP="00A12F2C">
            <w:pPr>
              <w:rPr>
                <w:sz w:val="16"/>
                <w:lang w:val="de-DE"/>
              </w:rPr>
            </w:pPr>
            <w:r>
              <w:rPr>
                <w:sz w:val="16"/>
                <w:lang w:val="de-DE"/>
              </w:rPr>
              <w:t xml:space="preserve">           xmlns:rsoc="http://rsoc.ru/services/test/v2"</w:t>
            </w:r>
          </w:p>
          <w:p w14:paraId="71A2C21F" w14:textId="77777777" w:rsidR="009B7637" w:rsidRDefault="009B7637" w:rsidP="00A12F2C">
            <w:pPr>
              <w:rPr>
                <w:sz w:val="16"/>
                <w:lang w:val="de-DE"/>
              </w:rPr>
            </w:pPr>
            <w:r>
              <w:rPr>
                <w:sz w:val="16"/>
                <w:lang w:val="de-DE"/>
              </w:rPr>
              <w:t xml:space="preserve">           xmlns:jxb="http://java.sun.com/xml/ns/jaxb"</w:t>
            </w:r>
          </w:p>
          <w:p w14:paraId="0BFE0EE9" w14:textId="77777777" w:rsidR="009B7637" w:rsidRDefault="009B7637" w:rsidP="00A12F2C">
            <w:pPr>
              <w:rPr>
                <w:sz w:val="16"/>
                <w:lang w:val="en-US"/>
              </w:rPr>
            </w:pPr>
            <w:r>
              <w:rPr>
                <w:sz w:val="16"/>
                <w:lang w:val="de-DE"/>
              </w:rPr>
              <w:t xml:space="preserve">           </w:t>
            </w:r>
            <w:r>
              <w:rPr>
                <w:sz w:val="16"/>
                <w:lang w:val="en-US"/>
              </w:rPr>
              <w:t>elementFormDefault="qualified"</w:t>
            </w:r>
          </w:p>
          <w:p w14:paraId="2C8EA6A2" w14:textId="77777777" w:rsidR="009B7637" w:rsidRDefault="009B7637" w:rsidP="00A12F2C">
            <w:pPr>
              <w:rPr>
                <w:sz w:val="16"/>
                <w:lang w:val="en-US"/>
              </w:rPr>
            </w:pPr>
            <w:r>
              <w:rPr>
                <w:sz w:val="16"/>
                <w:lang w:val="en-US"/>
              </w:rPr>
              <w:t xml:space="preserve">           targetNamespace="http://rsoc.ru/services/test/v2"</w:t>
            </w:r>
          </w:p>
          <w:p w14:paraId="779B7236" w14:textId="77777777" w:rsidR="009B7637" w:rsidRDefault="009B7637" w:rsidP="00A12F2C">
            <w:pPr>
              <w:rPr>
                <w:sz w:val="16"/>
                <w:lang w:val="en-US"/>
              </w:rPr>
            </w:pPr>
            <w:r>
              <w:rPr>
                <w:sz w:val="16"/>
                <w:lang w:val="en-US"/>
              </w:rPr>
              <w:t xml:space="preserve">           jxb:version="2.0"&gt;</w:t>
            </w:r>
          </w:p>
          <w:p w14:paraId="217967E6" w14:textId="77777777" w:rsidR="009B7637" w:rsidRDefault="009B7637" w:rsidP="00A12F2C">
            <w:pPr>
              <w:rPr>
                <w:sz w:val="16"/>
                <w:lang w:val="en-US"/>
              </w:rPr>
            </w:pPr>
          </w:p>
          <w:p w14:paraId="499393C8" w14:textId="77777777" w:rsidR="009B7637" w:rsidRDefault="009B7637" w:rsidP="00A12F2C">
            <w:pPr>
              <w:rPr>
                <w:sz w:val="16"/>
                <w:lang w:val="en-US"/>
              </w:rPr>
            </w:pPr>
            <w:r>
              <w:rPr>
                <w:sz w:val="16"/>
                <w:lang w:val="en-US"/>
              </w:rPr>
              <w:t xml:space="preserve">    &lt;xs:annotation&gt;</w:t>
            </w:r>
          </w:p>
          <w:p w14:paraId="3D994675" w14:textId="77777777" w:rsidR="009B7637" w:rsidRDefault="009B7637" w:rsidP="00A12F2C">
            <w:pPr>
              <w:rPr>
                <w:sz w:val="16"/>
                <w:lang w:val="en-US"/>
              </w:rPr>
            </w:pPr>
            <w:r>
              <w:rPr>
                <w:sz w:val="16"/>
                <w:lang w:val="en-US"/>
              </w:rPr>
              <w:t xml:space="preserve">        &lt;xs:documentation&gt;</w:t>
            </w:r>
          </w:p>
          <w:p w14:paraId="3C30D870" w14:textId="77777777" w:rsidR="009B7637" w:rsidRDefault="009B7637" w:rsidP="00A12F2C">
            <w:pPr>
              <w:rPr>
                <w:sz w:val="16"/>
              </w:rPr>
            </w:pPr>
            <w:r>
              <w:rPr>
                <w:sz w:val="16"/>
                <w:lang w:val="en-US"/>
              </w:rPr>
              <w:t xml:space="preserve">            </w:t>
            </w:r>
            <w:r>
              <w:rPr>
                <w:sz w:val="16"/>
              </w:rPr>
              <w:t>Типы тестового запроса и ответа</w:t>
            </w:r>
          </w:p>
          <w:p w14:paraId="38EC03AD" w14:textId="77777777" w:rsidR="009B7637" w:rsidRDefault="009B7637" w:rsidP="00A12F2C">
            <w:pPr>
              <w:rPr>
                <w:sz w:val="16"/>
              </w:rPr>
            </w:pPr>
            <w:r>
              <w:rPr>
                <w:sz w:val="16"/>
              </w:rPr>
              <w:t xml:space="preserve">        &lt;/</w:t>
            </w:r>
            <w:r>
              <w:rPr>
                <w:sz w:val="16"/>
                <w:lang w:val="en-US"/>
              </w:rPr>
              <w:t>xs</w:t>
            </w:r>
            <w:r>
              <w:rPr>
                <w:sz w:val="16"/>
              </w:rPr>
              <w:t>:</w:t>
            </w:r>
            <w:r>
              <w:rPr>
                <w:sz w:val="16"/>
                <w:lang w:val="en-US"/>
              </w:rPr>
              <w:t>documentation</w:t>
            </w:r>
            <w:r>
              <w:rPr>
                <w:sz w:val="16"/>
              </w:rPr>
              <w:t>&gt;</w:t>
            </w:r>
          </w:p>
          <w:p w14:paraId="5155C629" w14:textId="77777777" w:rsidR="009B7637" w:rsidRPr="00675CE9" w:rsidRDefault="009B7637" w:rsidP="00A12F2C">
            <w:pPr>
              <w:rPr>
                <w:sz w:val="16"/>
                <w:lang w:val="en-US"/>
              </w:rPr>
            </w:pPr>
            <w:r>
              <w:rPr>
                <w:sz w:val="16"/>
              </w:rPr>
              <w:t xml:space="preserve">    </w:t>
            </w:r>
            <w:r w:rsidRPr="00675CE9">
              <w:rPr>
                <w:sz w:val="16"/>
                <w:lang w:val="en-US"/>
              </w:rPr>
              <w:t>&lt;/</w:t>
            </w:r>
            <w:r>
              <w:rPr>
                <w:sz w:val="16"/>
                <w:lang w:val="en-US"/>
              </w:rPr>
              <w:t>xs</w:t>
            </w:r>
            <w:r w:rsidRPr="00675CE9">
              <w:rPr>
                <w:sz w:val="16"/>
                <w:lang w:val="en-US"/>
              </w:rPr>
              <w:t>:</w:t>
            </w:r>
            <w:r>
              <w:rPr>
                <w:sz w:val="16"/>
                <w:lang w:val="en-US"/>
              </w:rPr>
              <w:t>annotation</w:t>
            </w:r>
            <w:r w:rsidRPr="00675CE9">
              <w:rPr>
                <w:sz w:val="16"/>
                <w:lang w:val="en-US"/>
              </w:rPr>
              <w:t>&gt;</w:t>
            </w:r>
          </w:p>
          <w:p w14:paraId="629FE337" w14:textId="77777777" w:rsidR="009B7637" w:rsidRPr="00675CE9" w:rsidRDefault="009B7637" w:rsidP="00A12F2C">
            <w:pPr>
              <w:rPr>
                <w:sz w:val="16"/>
                <w:lang w:val="en-US"/>
              </w:rPr>
            </w:pPr>
          </w:p>
          <w:p w14:paraId="2ADCAA65" w14:textId="77777777" w:rsidR="009B7637" w:rsidRDefault="009B7637" w:rsidP="00A12F2C">
            <w:pPr>
              <w:rPr>
                <w:sz w:val="16"/>
                <w:lang w:val="en-US"/>
              </w:rPr>
            </w:pPr>
            <w:r w:rsidRPr="00675CE9">
              <w:rPr>
                <w:sz w:val="16"/>
                <w:lang w:val="en-US"/>
              </w:rPr>
              <w:t xml:space="preserve">    </w:t>
            </w:r>
            <w:r>
              <w:rPr>
                <w:sz w:val="16"/>
                <w:lang w:val="en-US"/>
              </w:rPr>
              <w:t>&lt;xs:element name="TestMessageRequest"&gt;</w:t>
            </w:r>
          </w:p>
          <w:p w14:paraId="6E81B05E" w14:textId="77777777" w:rsidR="009B7637" w:rsidRDefault="009B7637" w:rsidP="00A12F2C">
            <w:pPr>
              <w:rPr>
                <w:sz w:val="16"/>
                <w:lang w:val="en-US"/>
              </w:rPr>
            </w:pPr>
            <w:r>
              <w:rPr>
                <w:sz w:val="16"/>
                <w:lang w:val="en-US"/>
              </w:rPr>
              <w:t xml:space="preserve">        &lt;xs:complexType&gt;</w:t>
            </w:r>
          </w:p>
          <w:p w14:paraId="0057F186" w14:textId="77777777" w:rsidR="009B7637" w:rsidRDefault="009B7637" w:rsidP="00A12F2C">
            <w:pPr>
              <w:rPr>
                <w:sz w:val="16"/>
                <w:lang w:val="en-US"/>
              </w:rPr>
            </w:pPr>
            <w:r>
              <w:rPr>
                <w:sz w:val="16"/>
                <w:lang w:val="en-US"/>
              </w:rPr>
              <w:t xml:space="preserve">            &lt;xs:sequence&gt;</w:t>
            </w:r>
          </w:p>
          <w:p w14:paraId="48D96065" w14:textId="77777777" w:rsidR="009B7637" w:rsidRDefault="009B7637" w:rsidP="00A12F2C">
            <w:pPr>
              <w:rPr>
                <w:sz w:val="16"/>
                <w:lang w:val="en-US"/>
              </w:rPr>
            </w:pPr>
            <w:r>
              <w:rPr>
                <w:sz w:val="16"/>
                <w:lang w:val="en-US"/>
              </w:rPr>
              <w:t xml:space="preserve">                &lt;xs:element name="MessageID" type="xs:string"  minOccurs="1" maxOccurs="1" /&gt;</w:t>
            </w:r>
          </w:p>
          <w:p w14:paraId="5653DDCE" w14:textId="77777777" w:rsidR="009B7637" w:rsidRDefault="009B7637" w:rsidP="00A12F2C">
            <w:pPr>
              <w:rPr>
                <w:sz w:val="16"/>
                <w:lang w:val="en-US"/>
              </w:rPr>
            </w:pPr>
            <w:r>
              <w:rPr>
                <w:sz w:val="16"/>
                <w:lang w:val="en-US"/>
              </w:rPr>
              <w:t xml:space="preserve">                &lt;xs:element name="MessageText" type="xs:string"  minOccurs="1" maxOccurs="1" /&gt;</w:t>
            </w:r>
          </w:p>
          <w:p w14:paraId="6A710B43" w14:textId="77777777" w:rsidR="009B7637" w:rsidRDefault="009B7637" w:rsidP="00A12F2C">
            <w:pPr>
              <w:rPr>
                <w:sz w:val="16"/>
                <w:lang w:val="en-US"/>
              </w:rPr>
            </w:pPr>
            <w:r>
              <w:rPr>
                <w:sz w:val="16"/>
                <w:lang w:val="en-US"/>
              </w:rPr>
              <w:t xml:space="preserve">                &lt;xs:element name="MessageDate" type="xs:string"  minOccurs="1" maxOccurs="1" /&gt;</w:t>
            </w:r>
          </w:p>
          <w:p w14:paraId="0DCA0AF8" w14:textId="77777777" w:rsidR="009B7637" w:rsidRDefault="009B7637" w:rsidP="00A12F2C">
            <w:pPr>
              <w:rPr>
                <w:sz w:val="16"/>
                <w:lang w:val="en-US"/>
              </w:rPr>
            </w:pPr>
            <w:r>
              <w:rPr>
                <w:sz w:val="16"/>
                <w:lang w:val="en-US"/>
              </w:rPr>
              <w:t xml:space="preserve">                &lt;xs:element name="MessageOriginator" type="xs:string"  minOccurs="1" maxOccurs="1" /&gt;</w:t>
            </w:r>
          </w:p>
          <w:p w14:paraId="1B1388B7" w14:textId="77777777" w:rsidR="009B7637" w:rsidRDefault="009B7637" w:rsidP="00A12F2C">
            <w:pPr>
              <w:rPr>
                <w:sz w:val="16"/>
                <w:lang w:val="en-US"/>
              </w:rPr>
            </w:pPr>
            <w:r>
              <w:rPr>
                <w:sz w:val="16"/>
                <w:lang w:val="en-US"/>
              </w:rPr>
              <w:t xml:space="preserve">                &lt;xs:element name="MessageOriginatorOgrn" type="xs:string"  minOccurs="1" maxOccurs="1" /&gt;</w:t>
            </w:r>
          </w:p>
          <w:p w14:paraId="577085EF" w14:textId="77777777" w:rsidR="009B7637" w:rsidRDefault="009B7637" w:rsidP="00A12F2C">
            <w:pPr>
              <w:rPr>
                <w:sz w:val="16"/>
                <w:lang w:val="en-US"/>
              </w:rPr>
            </w:pPr>
            <w:r>
              <w:rPr>
                <w:sz w:val="16"/>
                <w:lang w:val="en-US"/>
              </w:rPr>
              <w:t xml:space="preserve">                &lt;xs:element name="PurchaseCode" type="xs:string"  minOccurs="1" maxOccurs="1" /&gt;</w:t>
            </w:r>
          </w:p>
          <w:p w14:paraId="12CEF72C" w14:textId="77777777" w:rsidR="009B7637" w:rsidRDefault="009B7637" w:rsidP="00A12F2C">
            <w:pPr>
              <w:rPr>
                <w:sz w:val="16"/>
                <w:lang w:val="en-US"/>
              </w:rPr>
            </w:pPr>
            <w:r>
              <w:rPr>
                <w:sz w:val="16"/>
                <w:lang w:val="en-US"/>
              </w:rPr>
              <w:t xml:space="preserve">            &lt;/xs:sequence&gt;</w:t>
            </w:r>
          </w:p>
          <w:p w14:paraId="28ED0231" w14:textId="77777777" w:rsidR="009B7637" w:rsidRDefault="009B7637" w:rsidP="00A12F2C">
            <w:pPr>
              <w:rPr>
                <w:sz w:val="16"/>
                <w:lang w:val="en-US"/>
              </w:rPr>
            </w:pPr>
            <w:r>
              <w:rPr>
                <w:sz w:val="16"/>
                <w:lang w:val="en-US"/>
              </w:rPr>
              <w:t xml:space="preserve">        &lt;/xs:complexType&gt;</w:t>
            </w:r>
          </w:p>
          <w:p w14:paraId="2779D5EA" w14:textId="77777777" w:rsidR="009B7637" w:rsidRDefault="009B7637" w:rsidP="00A12F2C">
            <w:pPr>
              <w:rPr>
                <w:sz w:val="16"/>
                <w:lang w:val="en-US"/>
              </w:rPr>
            </w:pPr>
            <w:r>
              <w:rPr>
                <w:sz w:val="16"/>
                <w:lang w:val="en-US"/>
              </w:rPr>
              <w:t xml:space="preserve">    &lt;/xs:element&gt;</w:t>
            </w:r>
          </w:p>
          <w:p w14:paraId="081029C2" w14:textId="77777777" w:rsidR="009B7637" w:rsidRDefault="009B7637" w:rsidP="00A12F2C">
            <w:pPr>
              <w:rPr>
                <w:sz w:val="16"/>
                <w:lang w:val="en-US"/>
              </w:rPr>
            </w:pPr>
          </w:p>
          <w:p w14:paraId="6F1EB058" w14:textId="77777777" w:rsidR="009B7637" w:rsidRDefault="009B7637" w:rsidP="00A12F2C">
            <w:pPr>
              <w:rPr>
                <w:sz w:val="16"/>
                <w:lang w:val="en-US"/>
              </w:rPr>
            </w:pPr>
            <w:r>
              <w:rPr>
                <w:sz w:val="16"/>
                <w:lang w:val="en-US"/>
              </w:rPr>
              <w:t xml:space="preserve">    &lt;xs:element name="TestMessageResponse"&gt;</w:t>
            </w:r>
          </w:p>
          <w:p w14:paraId="07601B01" w14:textId="77777777" w:rsidR="009B7637" w:rsidRDefault="009B7637" w:rsidP="00A12F2C">
            <w:pPr>
              <w:rPr>
                <w:sz w:val="16"/>
                <w:lang w:val="en-US"/>
              </w:rPr>
            </w:pPr>
            <w:r>
              <w:rPr>
                <w:sz w:val="16"/>
                <w:lang w:val="en-US"/>
              </w:rPr>
              <w:t xml:space="preserve">        &lt;xs:complexType&gt;</w:t>
            </w:r>
          </w:p>
          <w:p w14:paraId="0CF8B2BC" w14:textId="77777777" w:rsidR="009B7637" w:rsidRDefault="009B7637" w:rsidP="00A12F2C">
            <w:pPr>
              <w:rPr>
                <w:sz w:val="16"/>
                <w:lang w:val="en-US"/>
              </w:rPr>
            </w:pPr>
            <w:r>
              <w:rPr>
                <w:sz w:val="16"/>
                <w:lang w:val="en-US"/>
              </w:rPr>
              <w:t xml:space="preserve">            &lt;xs:sequence&gt;</w:t>
            </w:r>
          </w:p>
          <w:p w14:paraId="3BED80B5" w14:textId="77777777" w:rsidR="009B7637" w:rsidRDefault="009B7637" w:rsidP="00A12F2C">
            <w:pPr>
              <w:rPr>
                <w:sz w:val="16"/>
                <w:lang w:val="en-US"/>
              </w:rPr>
            </w:pPr>
            <w:r>
              <w:rPr>
                <w:sz w:val="16"/>
                <w:lang w:val="en-US"/>
              </w:rPr>
              <w:t xml:space="preserve">                &lt;xs:element name="MessageID" type="xs:string"  minOccurs="1" maxOccurs="1" /&gt;</w:t>
            </w:r>
          </w:p>
          <w:p w14:paraId="216F7241" w14:textId="77777777" w:rsidR="009B7637" w:rsidRDefault="009B7637" w:rsidP="00A12F2C">
            <w:pPr>
              <w:rPr>
                <w:sz w:val="16"/>
                <w:lang w:val="en-US"/>
              </w:rPr>
            </w:pPr>
            <w:r>
              <w:rPr>
                <w:sz w:val="16"/>
                <w:lang w:val="en-US"/>
              </w:rPr>
              <w:t xml:space="preserve">                &lt;xs:element name="MessageText" type="xs:string"  minOccurs="1" maxOccurs="1" /&gt;</w:t>
            </w:r>
          </w:p>
          <w:p w14:paraId="4B7EDA90" w14:textId="77777777" w:rsidR="009B7637" w:rsidRDefault="009B7637" w:rsidP="00A12F2C">
            <w:pPr>
              <w:rPr>
                <w:sz w:val="16"/>
                <w:lang w:val="en-US"/>
              </w:rPr>
            </w:pPr>
            <w:r>
              <w:rPr>
                <w:sz w:val="16"/>
                <w:lang w:val="en-US"/>
              </w:rPr>
              <w:t xml:space="preserve">                &lt;xs:element name="MessageStatus" type="xs:string" minOccurs="1" maxOccurs="1" /&gt;</w:t>
            </w:r>
          </w:p>
          <w:p w14:paraId="5C93B3EE" w14:textId="77777777" w:rsidR="009B7637" w:rsidRDefault="009B7637" w:rsidP="00A12F2C">
            <w:pPr>
              <w:rPr>
                <w:sz w:val="16"/>
                <w:lang w:val="en-US"/>
              </w:rPr>
            </w:pPr>
            <w:r>
              <w:rPr>
                <w:sz w:val="16"/>
                <w:lang w:val="en-US"/>
              </w:rPr>
              <w:t xml:space="preserve">                &lt;xs:element name="MessageDate" type="xs:string"  minOccurs="1" maxOccurs="1" /&gt;</w:t>
            </w:r>
          </w:p>
          <w:p w14:paraId="296AA7B3" w14:textId="77777777" w:rsidR="009B7637" w:rsidRDefault="009B7637" w:rsidP="00A12F2C">
            <w:pPr>
              <w:rPr>
                <w:sz w:val="16"/>
                <w:lang w:val="en-US"/>
              </w:rPr>
            </w:pPr>
            <w:r>
              <w:rPr>
                <w:sz w:val="16"/>
                <w:lang w:val="en-US"/>
              </w:rPr>
              <w:t xml:space="preserve">                &lt;xs:element name="ResponseID" type="xs:string"  minOccurs="1" maxOccurs="1" /&gt;</w:t>
            </w:r>
          </w:p>
          <w:p w14:paraId="7BB049A0" w14:textId="77777777" w:rsidR="009B7637" w:rsidRDefault="009B7637" w:rsidP="00A12F2C">
            <w:pPr>
              <w:rPr>
                <w:sz w:val="16"/>
                <w:lang w:val="en-US"/>
              </w:rPr>
            </w:pPr>
            <w:r>
              <w:rPr>
                <w:sz w:val="16"/>
                <w:lang w:val="en-US"/>
              </w:rPr>
              <w:t xml:space="preserve">                &lt;xs:element name="ResponseDate" type="xs:string"  minOccurs="1" maxOccurs="1" /&gt;</w:t>
            </w:r>
          </w:p>
          <w:p w14:paraId="350589E5" w14:textId="77777777" w:rsidR="009B7637" w:rsidRDefault="009B7637" w:rsidP="00A12F2C">
            <w:pPr>
              <w:rPr>
                <w:sz w:val="16"/>
                <w:lang w:val="en-US"/>
              </w:rPr>
            </w:pPr>
            <w:r>
              <w:rPr>
                <w:sz w:val="16"/>
                <w:lang w:val="en-US"/>
              </w:rPr>
              <w:t xml:space="preserve">                &lt;xs:element name="ResponseText" type="xs:string"  minOccurs="1" maxOccurs="1" /&gt;</w:t>
            </w:r>
          </w:p>
          <w:p w14:paraId="3087D8F4" w14:textId="77777777" w:rsidR="009B7637" w:rsidRDefault="009B7637" w:rsidP="00A12F2C">
            <w:pPr>
              <w:rPr>
                <w:sz w:val="16"/>
                <w:lang w:val="en-US"/>
              </w:rPr>
            </w:pPr>
            <w:r>
              <w:rPr>
                <w:sz w:val="16"/>
                <w:lang w:val="en-US"/>
              </w:rPr>
              <w:t xml:space="preserve">                &lt;xs:element name="ErrorCode" type="xs:string" minOccurs="0" /&gt;</w:t>
            </w:r>
          </w:p>
          <w:p w14:paraId="669ADC69" w14:textId="77777777" w:rsidR="009B7637" w:rsidRDefault="009B7637" w:rsidP="00A12F2C">
            <w:pPr>
              <w:rPr>
                <w:sz w:val="16"/>
                <w:lang w:val="en-US"/>
              </w:rPr>
            </w:pPr>
            <w:r>
              <w:rPr>
                <w:sz w:val="16"/>
                <w:lang w:val="en-US"/>
              </w:rPr>
              <w:t xml:space="preserve">                &lt;xs:element name="ErrorText" type="xs:string" minOccurs="0" /&gt;</w:t>
            </w:r>
          </w:p>
          <w:p w14:paraId="5E0684D4" w14:textId="77777777" w:rsidR="009B7637" w:rsidRDefault="009B7637" w:rsidP="00A12F2C">
            <w:pPr>
              <w:rPr>
                <w:sz w:val="16"/>
                <w:lang w:val="en-US"/>
              </w:rPr>
            </w:pPr>
            <w:r>
              <w:rPr>
                <w:sz w:val="16"/>
                <w:lang w:val="en-US"/>
              </w:rPr>
              <w:t xml:space="preserve">            &lt;/xs:sequence&gt;</w:t>
            </w:r>
          </w:p>
          <w:p w14:paraId="3B22AD4E" w14:textId="77777777" w:rsidR="009B7637" w:rsidRDefault="009B7637" w:rsidP="00A12F2C">
            <w:pPr>
              <w:rPr>
                <w:sz w:val="16"/>
                <w:lang w:val="en-US"/>
              </w:rPr>
            </w:pPr>
            <w:r>
              <w:rPr>
                <w:sz w:val="16"/>
                <w:lang w:val="en-US"/>
              </w:rPr>
              <w:t xml:space="preserve">        &lt;/xs:complexType&gt;</w:t>
            </w:r>
          </w:p>
          <w:p w14:paraId="3C5F5F94" w14:textId="77777777" w:rsidR="009B7637" w:rsidRDefault="009B7637" w:rsidP="00A12F2C">
            <w:pPr>
              <w:rPr>
                <w:sz w:val="16"/>
                <w:lang w:val="en-US"/>
              </w:rPr>
            </w:pPr>
            <w:r>
              <w:rPr>
                <w:sz w:val="16"/>
                <w:lang w:val="en-US"/>
              </w:rPr>
              <w:t xml:space="preserve">    &lt;/xs:element&gt;</w:t>
            </w:r>
          </w:p>
          <w:p w14:paraId="31E28D3A" w14:textId="77777777" w:rsidR="009B7637" w:rsidRDefault="009B7637" w:rsidP="00A12F2C">
            <w:pPr>
              <w:rPr>
                <w:sz w:val="16"/>
                <w:lang w:val="en-US"/>
              </w:rPr>
            </w:pPr>
          </w:p>
          <w:p w14:paraId="5B50C974" w14:textId="77777777" w:rsidR="009B7637" w:rsidRDefault="009B7637" w:rsidP="00A12F2C">
            <w:pPr>
              <w:rPr>
                <w:sz w:val="16"/>
              </w:rPr>
            </w:pPr>
            <w:r>
              <w:rPr>
                <w:sz w:val="16"/>
              </w:rPr>
              <w:t>&lt;/xs:schema&gt;</w:t>
            </w:r>
          </w:p>
        </w:tc>
      </w:tr>
    </w:tbl>
    <w:p w14:paraId="4112FFB9" w14:textId="77777777" w:rsidR="009B7637" w:rsidRDefault="009B7637" w:rsidP="009B7637">
      <w:pPr>
        <w:pStyle w:val="NewNormal"/>
        <w:spacing w:before="0" w:after="0" w:line="240" w:lineRule="auto"/>
        <w:ind w:firstLine="709"/>
        <w:rPr>
          <w:u w:val="single"/>
        </w:rPr>
      </w:pPr>
      <w:r>
        <w:rPr>
          <w:u w:val="single"/>
        </w:rPr>
        <w:t>Перечень действий (функций), которые должен последовательно выполнить участник закупки:</w:t>
      </w:r>
    </w:p>
    <w:p w14:paraId="10E94629" w14:textId="77777777" w:rsidR="009B7637" w:rsidRDefault="009B7637" w:rsidP="007A7E11">
      <w:pPr>
        <w:pStyle w:val="af8"/>
        <w:numPr>
          <w:ilvl w:val="0"/>
          <w:numId w:val="123"/>
        </w:numPr>
        <w:spacing w:after="0" w:line="240" w:lineRule="auto"/>
        <w:rPr>
          <w:sz w:val="24"/>
          <w:szCs w:val="24"/>
        </w:rPr>
      </w:pPr>
      <w:r>
        <w:rPr>
          <w:sz w:val="24"/>
          <w:szCs w:val="24"/>
        </w:rPr>
        <w:t xml:space="preserve">Создать по </w:t>
      </w:r>
      <w:r>
        <w:rPr>
          <w:sz w:val="24"/>
          <w:szCs w:val="24"/>
          <w:lang w:val="en-US"/>
        </w:rPr>
        <w:t>XSD</w:t>
      </w:r>
      <w:r>
        <w:rPr>
          <w:sz w:val="24"/>
          <w:szCs w:val="24"/>
        </w:rPr>
        <w:t>-схеме запрос на получение сведений и отправить его проверочному веб-сервису. Вместе с сообщением обязательно должен быть передан текстовый файл-вложение размером не более 10 Кбайт с произвольным текстом. Данный текст должен быть приведен участником закупки в отчете о проведении тестирования. Способ передачи вложения: MTOM-передача (в соответствии с описанием в Методических рекомендациях).</w:t>
      </w:r>
    </w:p>
    <w:p w14:paraId="60354039" w14:textId="77777777" w:rsidR="009B7637" w:rsidRDefault="009B7637" w:rsidP="007A7E11">
      <w:pPr>
        <w:pStyle w:val="af8"/>
        <w:numPr>
          <w:ilvl w:val="0"/>
          <w:numId w:val="123"/>
        </w:numPr>
        <w:spacing w:after="0" w:line="240" w:lineRule="auto"/>
        <w:rPr>
          <w:sz w:val="24"/>
          <w:szCs w:val="24"/>
        </w:rPr>
      </w:pPr>
      <w:r>
        <w:rPr>
          <w:sz w:val="24"/>
          <w:szCs w:val="24"/>
        </w:rPr>
        <w:lastRenderedPageBreak/>
        <w:t>Запросить сообщение из очереди ответов.</w:t>
      </w:r>
    </w:p>
    <w:p w14:paraId="75EDC6C9" w14:textId="77777777" w:rsidR="009B7637" w:rsidRDefault="009B7637" w:rsidP="007A7E11">
      <w:pPr>
        <w:pStyle w:val="af8"/>
        <w:numPr>
          <w:ilvl w:val="0"/>
          <w:numId w:val="123"/>
        </w:numPr>
        <w:spacing w:after="0" w:line="240" w:lineRule="auto"/>
        <w:rPr>
          <w:sz w:val="24"/>
          <w:szCs w:val="24"/>
        </w:rPr>
      </w:pPr>
      <w:r>
        <w:rPr>
          <w:sz w:val="24"/>
          <w:szCs w:val="24"/>
        </w:rPr>
        <w:t>На основании полученного на шаге 2 ответного сообщения определить его идентификатор (значение тега GetResponseResponse/ResponseMessage/Response/SenderProvidedResponseData/MessageID).</w:t>
      </w:r>
    </w:p>
    <w:p w14:paraId="3DF0056E" w14:textId="77777777" w:rsidR="009B7637" w:rsidRDefault="009B7637" w:rsidP="007A7E11">
      <w:pPr>
        <w:pStyle w:val="af8"/>
        <w:numPr>
          <w:ilvl w:val="0"/>
          <w:numId w:val="123"/>
        </w:numPr>
        <w:spacing w:after="0" w:line="240" w:lineRule="auto"/>
        <w:rPr>
          <w:sz w:val="24"/>
          <w:szCs w:val="24"/>
        </w:rPr>
      </w:pPr>
      <w:r>
        <w:rPr>
          <w:sz w:val="24"/>
          <w:szCs w:val="24"/>
        </w:rPr>
        <w:t>Отправить сообщение с подтверждением получения ответа с использованием идентификатора, полученного на шаге 3.</w:t>
      </w:r>
    </w:p>
    <w:p w14:paraId="3C0D22E7" w14:textId="77777777" w:rsidR="009B7637" w:rsidRDefault="009B7637" w:rsidP="009B7637"/>
    <w:p w14:paraId="5F00DEDE" w14:textId="77777777" w:rsidR="009B7637" w:rsidRDefault="009B7637" w:rsidP="009B7637">
      <w:pPr>
        <w:jc w:val="both"/>
      </w:pPr>
      <w:r>
        <w:t xml:space="preserve">Примечание: для тега </w:t>
      </w:r>
      <w:r>
        <w:rPr>
          <w:lang w:val="en-US"/>
        </w:rPr>
        <w:t>MessageText</w:t>
      </w:r>
      <w:r>
        <w:t xml:space="preserve"> в качестве уникального идентификатора следует использовать ИНН участника закупки, для тега MessageOriginator – полное наименование организации, для тега MessageOriginator</w:t>
      </w:r>
      <w:r>
        <w:rPr>
          <w:lang w:val="en-US"/>
        </w:rPr>
        <w:t>Ogrn</w:t>
      </w:r>
      <w:r>
        <w:t xml:space="preserve"> – ОГРН участника закупки, для тега PurchaseCode – идентификационный код закупки. Эти значения понадобятся также для успешного заполнения формы отчета.</w:t>
      </w:r>
    </w:p>
    <w:p w14:paraId="3F72DA84" w14:textId="77777777" w:rsidR="009B7637" w:rsidRDefault="009B7637" w:rsidP="009B7637"/>
    <w:p w14:paraId="3435DB10" w14:textId="77777777" w:rsidR="009B7637" w:rsidRDefault="009B7637" w:rsidP="009B7637">
      <w:pPr>
        <w:pStyle w:val="NewNormal"/>
        <w:spacing w:before="0" w:after="0" w:line="240" w:lineRule="auto"/>
        <w:ind w:firstLine="709"/>
        <w:rPr>
          <w:u w:val="single"/>
        </w:rPr>
      </w:pPr>
      <w:r>
        <w:rPr>
          <w:u w:val="single"/>
        </w:rPr>
        <w:t>Пример сведений запроса: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B7637" w14:paraId="5D6BA0C8" w14:textId="77777777" w:rsidTr="00A12F2C">
        <w:tc>
          <w:tcPr>
            <w:tcW w:w="9345" w:type="dxa"/>
            <w:tcBorders>
              <w:top w:val="single" w:sz="4" w:space="0" w:color="auto"/>
              <w:left w:val="single" w:sz="4" w:space="0" w:color="auto"/>
              <w:bottom w:val="single" w:sz="4" w:space="0" w:color="auto"/>
              <w:right w:val="single" w:sz="4" w:space="0" w:color="auto"/>
            </w:tcBorders>
            <w:hideMark/>
          </w:tcPr>
          <w:p w14:paraId="1121B7E0" w14:textId="77777777" w:rsidR="009B7637" w:rsidRDefault="009B7637" w:rsidP="00A12F2C">
            <w:pPr>
              <w:rPr>
                <w:lang w:val="en-US"/>
              </w:rPr>
            </w:pPr>
            <w:r>
              <w:rPr>
                <w:lang w:val="en-US"/>
              </w:rPr>
              <w:t>&lt;TestMessageRequest:TestMessageRequest xmlns:TestMessageRequest="http://rsoc.ru/services/test/v2" xmlns="http://rsoc.ru/services/test/v2"&gt;</w:t>
            </w:r>
          </w:p>
          <w:p w14:paraId="5597D5A7" w14:textId="77777777" w:rsidR="009B7637" w:rsidRDefault="009B7637" w:rsidP="00A12F2C">
            <w:pPr>
              <w:rPr>
                <w:lang w:val="en-US"/>
              </w:rPr>
            </w:pPr>
            <w:r>
              <w:rPr>
                <w:lang w:val="en-US"/>
              </w:rPr>
              <w:tab/>
              <w:t>&lt;MessageID&gt;5a2e7b82-318d-41f3-a76a-87deb911d3d6&lt;/MessageID&gt;</w:t>
            </w:r>
          </w:p>
          <w:p w14:paraId="3CEC5A3C" w14:textId="77777777" w:rsidR="009B7637" w:rsidRDefault="009B7637" w:rsidP="00A12F2C">
            <w:pPr>
              <w:rPr>
                <w:lang w:val="de-DE"/>
              </w:rPr>
            </w:pPr>
            <w:r>
              <w:rPr>
                <w:lang w:val="en-US"/>
              </w:rPr>
              <w:tab/>
            </w:r>
            <w:r>
              <w:rPr>
                <w:lang w:val="de-DE"/>
              </w:rPr>
              <w:t>&lt;MessageText&gt;MessageText001&lt;/MessageText&gt;</w:t>
            </w:r>
          </w:p>
          <w:p w14:paraId="524E7F38" w14:textId="77777777" w:rsidR="009B7637" w:rsidRDefault="009B7637" w:rsidP="00A12F2C">
            <w:pPr>
              <w:rPr>
                <w:lang w:val="de-DE"/>
              </w:rPr>
            </w:pPr>
            <w:r>
              <w:rPr>
                <w:lang w:val="de-DE"/>
              </w:rPr>
              <w:tab/>
              <w:t>&lt;MessageDate&gt;2015-04-27T15:05:05.730+03:00&lt;/MessageDate&gt;</w:t>
            </w:r>
          </w:p>
          <w:p w14:paraId="287375DD" w14:textId="77777777" w:rsidR="009B7637" w:rsidRDefault="009B7637" w:rsidP="00A12F2C">
            <w:pPr>
              <w:rPr>
                <w:lang w:val="en-US"/>
              </w:rPr>
            </w:pPr>
            <w:r>
              <w:rPr>
                <w:lang w:val="de-DE"/>
              </w:rPr>
              <w:tab/>
            </w:r>
            <w:r>
              <w:rPr>
                <w:lang w:val="en-US"/>
              </w:rPr>
              <w:t>&lt;MessageOriginator&gt;</w:t>
            </w:r>
            <w:r>
              <w:t>Наименование</w:t>
            </w:r>
            <w:r>
              <w:rPr>
                <w:lang w:val="en-US"/>
              </w:rPr>
              <w:t xml:space="preserve"> </w:t>
            </w:r>
            <w:r>
              <w:t>организации</w:t>
            </w:r>
            <w:r>
              <w:rPr>
                <w:lang w:val="en-US"/>
              </w:rPr>
              <w:t>&lt;/MessageOriginator&gt;</w:t>
            </w:r>
          </w:p>
          <w:p w14:paraId="707D760D" w14:textId="77777777" w:rsidR="009B7637" w:rsidRDefault="009B7637" w:rsidP="00A12F2C">
            <w:pPr>
              <w:rPr>
                <w:lang w:val="en-US"/>
              </w:rPr>
            </w:pPr>
            <w:r>
              <w:rPr>
                <w:lang w:val="en-US"/>
              </w:rPr>
              <w:t xml:space="preserve">            &lt;MessageOriginatorOgrn&gt;1234567890123&lt;/MessageOriginatorOgrn&gt;</w:t>
            </w:r>
          </w:p>
          <w:p w14:paraId="1826B79A" w14:textId="77777777" w:rsidR="009B7637" w:rsidRDefault="009B7637" w:rsidP="00A12F2C">
            <w:pPr>
              <w:rPr>
                <w:lang w:val="en-US"/>
              </w:rPr>
            </w:pPr>
            <w:r>
              <w:rPr>
                <w:lang w:val="en-US"/>
              </w:rPr>
              <w:t xml:space="preserve">            &lt;PurchaseCode&gt;111111111111111111111111111111111111&lt;/PurchaseCode&gt;</w:t>
            </w:r>
          </w:p>
          <w:p w14:paraId="205E518F" w14:textId="77777777" w:rsidR="009B7637" w:rsidRDefault="009B7637" w:rsidP="00A12F2C">
            <w:pPr>
              <w:rPr>
                <w:lang w:val="en-US"/>
              </w:rPr>
            </w:pPr>
            <w:r>
              <w:rPr>
                <w:lang w:val="en-US"/>
              </w:rPr>
              <w:t>&lt;/TestMessageRequest:TestMessageRequest&gt;</w:t>
            </w:r>
          </w:p>
        </w:tc>
      </w:tr>
    </w:tbl>
    <w:p w14:paraId="0503FD97" w14:textId="77777777" w:rsidR="009B7637" w:rsidRDefault="009B7637" w:rsidP="009B7637">
      <w:pPr>
        <w:rPr>
          <w:lang w:val="en-US"/>
        </w:rPr>
      </w:pPr>
    </w:p>
    <w:p w14:paraId="052430AC" w14:textId="77777777" w:rsidR="009B7637" w:rsidRDefault="009B7637" w:rsidP="009B7637">
      <w:pPr>
        <w:pStyle w:val="NewNormal"/>
        <w:spacing w:before="0" w:after="0" w:line="240" w:lineRule="auto"/>
        <w:ind w:firstLine="709"/>
        <w:rPr>
          <w:u w:val="single"/>
        </w:rPr>
      </w:pPr>
      <w:r>
        <w:rPr>
          <w:u w:val="single"/>
        </w:rPr>
        <w:t>Пример сведений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B7637" w14:paraId="1990C98E" w14:textId="77777777" w:rsidTr="00A12F2C">
        <w:tc>
          <w:tcPr>
            <w:tcW w:w="9571" w:type="dxa"/>
            <w:tcBorders>
              <w:top w:val="single" w:sz="4" w:space="0" w:color="auto"/>
              <w:left w:val="single" w:sz="4" w:space="0" w:color="auto"/>
              <w:bottom w:val="single" w:sz="4" w:space="0" w:color="auto"/>
              <w:right w:val="single" w:sz="4" w:space="0" w:color="auto"/>
            </w:tcBorders>
            <w:hideMark/>
          </w:tcPr>
          <w:p w14:paraId="586BED68" w14:textId="77777777" w:rsidR="009B7637" w:rsidRDefault="009B7637" w:rsidP="00A12F2C">
            <w:pPr>
              <w:rPr>
                <w:lang w:val="en-US"/>
              </w:rPr>
            </w:pPr>
            <w:r>
              <w:rPr>
                <w:lang w:val="en-US"/>
              </w:rPr>
              <w:t>&lt;TestMessageResponse:TestMessageResponse xmlns:TestMessageResponse="http://rsoc.ru/services/test/v2" xmlns="http://rsoc.ru/services/test/v2"&gt;</w:t>
            </w:r>
          </w:p>
          <w:p w14:paraId="3F7F8E17" w14:textId="77777777" w:rsidR="009B7637" w:rsidRDefault="009B7637" w:rsidP="00A12F2C">
            <w:pPr>
              <w:rPr>
                <w:lang w:val="en-US"/>
              </w:rPr>
            </w:pPr>
            <w:r>
              <w:rPr>
                <w:lang w:val="en-US"/>
              </w:rPr>
              <w:tab/>
              <w:t>&lt;MessageID&gt;5a2e7b82-318d-41f3-a76a-87deb911d3d6&lt;/MessageID&gt;</w:t>
            </w:r>
          </w:p>
          <w:p w14:paraId="1B7AE3FF" w14:textId="77777777" w:rsidR="009B7637" w:rsidRDefault="009B7637" w:rsidP="00A12F2C">
            <w:pPr>
              <w:rPr>
                <w:lang w:val="en-US"/>
              </w:rPr>
            </w:pPr>
            <w:r>
              <w:rPr>
                <w:lang w:val="en-US"/>
              </w:rPr>
              <w:tab/>
              <w:t>&lt;MessageText&gt;MessageText001&lt;/MessageText&gt;</w:t>
            </w:r>
          </w:p>
          <w:p w14:paraId="548966BB" w14:textId="77777777" w:rsidR="009B7637" w:rsidRDefault="009B7637" w:rsidP="00A12F2C">
            <w:pPr>
              <w:rPr>
                <w:lang w:val="en-US"/>
              </w:rPr>
            </w:pPr>
            <w:r>
              <w:rPr>
                <w:lang w:val="en-US"/>
              </w:rPr>
              <w:tab/>
              <w:t>&lt;MessageStatus&gt;SUCCESS&lt;/MessageStatus&gt;</w:t>
            </w:r>
          </w:p>
          <w:p w14:paraId="3636FD82" w14:textId="77777777" w:rsidR="009B7637" w:rsidRDefault="009B7637" w:rsidP="00A12F2C">
            <w:pPr>
              <w:rPr>
                <w:lang w:val="en-US"/>
              </w:rPr>
            </w:pPr>
            <w:r>
              <w:rPr>
                <w:lang w:val="en-US"/>
              </w:rPr>
              <w:tab/>
              <w:t>&lt;MessageDate&gt;2015-04-27T15:05:05.730+03:00&lt;/MessageDate&gt;</w:t>
            </w:r>
          </w:p>
          <w:p w14:paraId="76A83B71" w14:textId="77777777" w:rsidR="009B7637" w:rsidRDefault="009B7637" w:rsidP="00A12F2C">
            <w:pPr>
              <w:rPr>
                <w:lang w:val="en-US"/>
              </w:rPr>
            </w:pPr>
            <w:r>
              <w:rPr>
                <w:lang w:val="en-US"/>
              </w:rPr>
              <w:tab/>
              <w:t>&lt;ResponseID&gt;07f5af0d-bd72-4dea-9204-5e493a8bb90d&lt;/ResponseID&gt;</w:t>
            </w:r>
          </w:p>
          <w:p w14:paraId="2EFD4860" w14:textId="77777777" w:rsidR="009B7637" w:rsidRDefault="009B7637" w:rsidP="00A12F2C">
            <w:pPr>
              <w:rPr>
                <w:lang w:val="en-US"/>
              </w:rPr>
            </w:pPr>
            <w:r>
              <w:rPr>
                <w:lang w:val="en-US"/>
              </w:rPr>
              <w:tab/>
              <w:t>&lt;ResponseDate&gt;2015-04-27T15:05:07.648+03:00&lt;/ResponseDate&gt;</w:t>
            </w:r>
          </w:p>
          <w:p w14:paraId="45CE5B20" w14:textId="77777777" w:rsidR="009B7637" w:rsidRDefault="009B7637" w:rsidP="00A12F2C">
            <w:pPr>
              <w:rPr>
                <w:lang w:val="en-US"/>
              </w:rPr>
            </w:pPr>
            <w:r>
              <w:rPr>
                <w:lang w:val="en-US"/>
              </w:rPr>
              <w:tab/>
              <w:t>&lt;ResponseText&gt;A6CCF5C4B43E7FDB96A4E6C22EED72BA&lt;/ResponseText&gt;</w:t>
            </w:r>
          </w:p>
          <w:p w14:paraId="188AA2B5" w14:textId="77777777" w:rsidR="009B7637" w:rsidRDefault="009B7637" w:rsidP="00A12F2C">
            <w:pPr>
              <w:rPr>
                <w:lang w:val="en-US"/>
              </w:rPr>
            </w:pPr>
            <w:r>
              <w:rPr>
                <w:lang w:val="en-US"/>
              </w:rPr>
              <w:t>&lt;/TestMessageResponse:TestMessageResponse&gt;</w:t>
            </w:r>
          </w:p>
        </w:tc>
      </w:tr>
    </w:tbl>
    <w:p w14:paraId="62911138" w14:textId="77777777" w:rsidR="009B7637" w:rsidRDefault="009B7637" w:rsidP="009B7637">
      <w:pPr>
        <w:pStyle w:val="NewNormal"/>
        <w:spacing w:before="0" w:after="0" w:line="240" w:lineRule="auto"/>
        <w:ind w:firstLine="0"/>
      </w:pPr>
      <w:r>
        <w:t xml:space="preserve">Примечание: Для успешного заполнения формы отчета участнику закупки потребуются значения тегов </w:t>
      </w:r>
      <w:r>
        <w:rPr>
          <w:lang w:val="en-US"/>
        </w:rPr>
        <w:t>ResponseID</w:t>
      </w:r>
      <w:r>
        <w:t xml:space="preserve">, </w:t>
      </w:r>
      <w:r>
        <w:rPr>
          <w:lang w:val="en-US"/>
        </w:rPr>
        <w:t>ResponseDate</w:t>
      </w:r>
      <w:r>
        <w:t xml:space="preserve"> и ResponseText из сведений ответа.</w:t>
      </w:r>
    </w:p>
    <w:p w14:paraId="724E79DE" w14:textId="77777777" w:rsidR="009B7637" w:rsidRDefault="009B7637" w:rsidP="009B7637">
      <w:pPr>
        <w:spacing w:after="160" w:line="256" w:lineRule="auto"/>
        <w:rPr>
          <w:rFonts w:eastAsia="Calibri"/>
        </w:rPr>
      </w:pPr>
      <w:r>
        <w:br w:type="page"/>
      </w:r>
    </w:p>
    <w:p w14:paraId="47A62266" w14:textId="77777777" w:rsidR="009B7637" w:rsidRDefault="009B7637" w:rsidP="009B7637">
      <w:pPr>
        <w:pStyle w:val="NewNormal"/>
        <w:spacing w:before="0" w:after="0" w:line="240" w:lineRule="auto"/>
      </w:pPr>
      <w:r>
        <w:lastRenderedPageBreak/>
        <w:t>Для проведения оценки заявки конкретного участника закупки по данному показателю, в составе заявки участник закупки должен представить отчет со следующими сведениями:</w:t>
      </w:r>
    </w:p>
    <w:p w14:paraId="4B827A7F" w14:textId="77777777" w:rsidR="009B7637" w:rsidRDefault="009B7637" w:rsidP="009B7637">
      <w:pPr>
        <w:pStyle w:val="NewNormal"/>
        <w:spacing w:before="0" w:after="0" w:line="240" w:lineRule="auto"/>
        <w:ind w:firstLine="709"/>
        <w:rPr>
          <w:u w:val="single"/>
        </w:rPr>
      </w:pPr>
      <w:r>
        <w:rPr>
          <w:u w:val="single"/>
        </w:rPr>
        <w:t>Описание содержимого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B7637" w14:paraId="5F8BE097" w14:textId="77777777" w:rsidTr="00A12F2C">
        <w:tc>
          <w:tcPr>
            <w:tcW w:w="9565" w:type="dxa"/>
            <w:tcBorders>
              <w:top w:val="single" w:sz="4" w:space="0" w:color="auto"/>
              <w:left w:val="single" w:sz="4" w:space="0" w:color="auto"/>
              <w:bottom w:val="single" w:sz="4" w:space="0" w:color="auto"/>
              <w:right w:val="single" w:sz="4" w:space="0" w:color="auto"/>
            </w:tcBorders>
          </w:tcPr>
          <w:p w14:paraId="67A23300" w14:textId="77777777" w:rsidR="009B7637" w:rsidRDefault="009B7637" w:rsidP="00A12F2C">
            <w:pPr>
              <w:ind w:firstLine="7655"/>
              <w:rPr>
                <w:sz w:val="20"/>
                <w:szCs w:val="20"/>
                <w:shd w:val="clear" w:color="auto" w:fill="FFFFFF"/>
              </w:rPr>
            </w:pPr>
          </w:p>
          <w:p w14:paraId="548B712C" w14:textId="77777777" w:rsidR="009B7637" w:rsidRDefault="009B7637" w:rsidP="00A12F2C">
            <w:pPr>
              <w:tabs>
                <w:tab w:val="left" w:pos="284"/>
              </w:tabs>
              <w:ind w:firstLine="709"/>
              <w:jc w:val="center"/>
            </w:pPr>
            <w:r>
              <w:rPr>
                <w:b/>
                <w:bCs/>
                <w:shd w:val="clear" w:color="auto" w:fill="FFFFFF"/>
              </w:rPr>
              <w:t xml:space="preserve">ОТЧЕТ О РЕЗУЛЬТАТАХ ИНФОРМАЦИОННОГО ВЗАИМОДЕЙСТВИЯ С ПРОВЕРОЧНЫМ ВЕБ-СЕРВИСОМ ДЛЯ ЦЕЛЕЙ </w:t>
            </w:r>
            <w:r>
              <w:rPr>
                <w:b/>
              </w:rPr>
              <w:t xml:space="preserve">ОЦЕНКИ ЗАЯВКИ ПО ПОКАЗАТЕЛЮ «КВАЛИФИКАЦИЯ ТРУДОВЫХ РЕСУРСОВ (РУКОВОДИТЕЛЕЙ И КЛЮЧЕВЫХ СПЕЦИАЛИСТОВ), ПРЕДЛАГАЕМЫХ ДЛЯ ВЫПОЛНЕНИЯ РАБОТ, ОКАЗАНИЯ УСЛУГ» </w:t>
            </w:r>
          </w:p>
          <w:p w14:paraId="04818D97" w14:textId="77777777" w:rsidR="009B7637" w:rsidRDefault="009B7637" w:rsidP="00A12F2C">
            <w:pPr>
              <w:pStyle w:val="FR3"/>
              <w:spacing w:line="240" w:lineRule="auto"/>
              <w:ind w:left="480" w:right="800"/>
              <w:rPr>
                <w:rFonts w:cs="Calibri"/>
                <w:b/>
                <w:bCs/>
                <w:sz w:val="24"/>
                <w:szCs w:val="24"/>
                <w:shd w:val="clear" w:color="auto" w:fill="FFFFFF"/>
              </w:rPr>
            </w:pPr>
          </w:p>
          <w:p w14:paraId="79217CD8" w14:textId="77777777" w:rsidR="009B7637" w:rsidRDefault="009B7637" w:rsidP="00A12F2C">
            <w:pPr>
              <w:pStyle w:val="FR3"/>
              <w:spacing w:line="240" w:lineRule="auto"/>
              <w:ind w:left="480" w:right="800"/>
              <w:rPr>
                <w:rFonts w:cs="Calibri"/>
                <w:b/>
                <w:bCs/>
                <w:sz w:val="24"/>
                <w:szCs w:val="24"/>
                <w:shd w:val="clear" w:color="auto" w:fill="FFFFFF"/>
              </w:rPr>
            </w:pPr>
          </w:p>
          <w:p w14:paraId="14BF6401" w14:textId="77777777" w:rsidR="009B7637" w:rsidRDefault="009B7637" w:rsidP="00A12F2C">
            <w:pPr>
              <w:keepNext/>
              <w:keepLines/>
              <w:widowControl w:val="0"/>
              <w:suppressLineNumbers/>
              <w:autoSpaceDE w:val="0"/>
              <w:ind w:left="283" w:right="283"/>
              <w:jc w:val="both"/>
              <w:rPr>
                <w:sz w:val="20"/>
                <w:szCs w:val="20"/>
              </w:rPr>
            </w:pPr>
            <w:r>
              <w:rPr>
                <w:sz w:val="20"/>
                <w:szCs w:val="20"/>
                <w:shd w:val="clear" w:color="auto" w:fill="FFFFFF"/>
              </w:rPr>
              <w:t xml:space="preserve">Настоящим подтверждаем, что при подготовке заявки нами было успешно осуществлено </w:t>
            </w:r>
            <w:r>
              <w:rPr>
                <w:sz w:val="20"/>
                <w:szCs w:val="20"/>
              </w:rPr>
              <w:t xml:space="preserve">информационное взаимодействие с проверочным веб-сервисом по адресу: </w:t>
            </w:r>
            <w:hyperlink r:id="rId42" w:history="1">
              <w:r>
                <w:rPr>
                  <w:rStyle w:val="af9"/>
                  <w:rFonts w:eastAsia="Calibri"/>
                  <w:sz w:val="20"/>
                  <w:szCs w:val="20"/>
                  <w:lang w:val="en-US"/>
                </w:rPr>
                <w:t>http</w:t>
              </w:r>
              <w:r>
                <w:rPr>
                  <w:rStyle w:val="af9"/>
                  <w:rFonts w:eastAsia="Calibri"/>
                  <w:sz w:val="20"/>
                  <w:szCs w:val="20"/>
                </w:rPr>
                <w:t>://</w:t>
              </w:r>
              <w:r>
                <w:rPr>
                  <w:rStyle w:val="af9"/>
                  <w:rFonts w:eastAsia="Calibri"/>
                  <w:sz w:val="20"/>
                  <w:szCs w:val="20"/>
                  <w:lang w:val="en-US"/>
                </w:rPr>
                <w:t>test</w:t>
              </w:r>
              <w:r>
                <w:rPr>
                  <w:rStyle w:val="af9"/>
                  <w:rFonts w:eastAsia="Calibri"/>
                  <w:sz w:val="20"/>
                  <w:szCs w:val="20"/>
                </w:rPr>
                <w:t>.</w:t>
              </w:r>
              <w:r>
                <w:rPr>
                  <w:rStyle w:val="af9"/>
                  <w:rFonts w:eastAsia="Calibri"/>
                  <w:sz w:val="20"/>
                  <w:szCs w:val="20"/>
                  <w:lang w:val="en-US"/>
                </w:rPr>
                <w:t>rkn</w:t>
              </w:r>
              <w:r>
                <w:rPr>
                  <w:rStyle w:val="af9"/>
                  <w:rFonts w:eastAsia="Calibri"/>
                  <w:sz w:val="20"/>
                  <w:szCs w:val="20"/>
                </w:rPr>
                <w:t>.</w:t>
              </w:r>
              <w:r>
                <w:rPr>
                  <w:rStyle w:val="af9"/>
                  <w:rFonts w:eastAsia="Calibri"/>
                  <w:sz w:val="20"/>
                  <w:szCs w:val="20"/>
                  <w:lang w:val="en-US"/>
                </w:rPr>
                <w:t>gov</w:t>
              </w:r>
              <w:r>
                <w:rPr>
                  <w:rStyle w:val="af9"/>
                  <w:rFonts w:eastAsia="Calibri"/>
                  <w:sz w:val="20"/>
                  <w:szCs w:val="20"/>
                </w:rPr>
                <w:t>.</w:t>
              </w:r>
              <w:r>
                <w:rPr>
                  <w:rStyle w:val="af9"/>
                  <w:rFonts w:eastAsia="Calibri"/>
                  <w:sz w:val="20"/>
                  <w:szCs w:val="20"/>
                  <w:lang w:val="en-US"/>
                </w:rPr>
                <w:t>ru</w:t>
              </w:r>
              <w:r>
                <w:rPr>
                  <w:rStyle w:val="af9"/>
                  <w:rFonts w:eastAsia="Calibri"/>
                  <w:sz w:val="20"/>
                  <w:szCs w:val="20"/>
                </w:rPr>
                <w:t>/</w:t>
              </w:r>
              <w:r>
                <w:rPr>
                  <w:rStyle w:val="af9"/>
                  <w:rFonts w:eastAsia="Calibri"/>
                  <w:sz w:val="20"/>
                  <w:szCs w:val="20"/>
                  <w:lang w:val="en-US"/>
                </w:rPr>
                <w:t>test</w:t>
              </w:r>
              <w:r>
                <w:rPr>
                  <w:rStyle w:val="af9"/>
                  <w:rFonts w:eastAsia="Calibri"/>
                  <w:sz w:val="20"/>
                  <w:szCs w:val="20"/>
                </w:rPr>
                <w:t>/</w:t>
              </w:r>
              <w:r>
                <w:rPr>
                  <w:rStyle w:val="af9"/>
                  <w:rFonts w:eastAsia="Calibri"/>
                  <w:sz w:val="20"/>
                  <w:szCs w:val="20"/>
                  <w:lang w:val="en-US"/>
                </w:rPr>
                <w:t>ws</w:t>
              </w:r>
              <w:r>
                <w:rPr>
                  <w:rStyle w:val="af9"/>
                  <w:rFonts w:eastAsia="Calibri"/>
                  <w:sz w:val="20"/>
                  <w:szCs w:val="20"/>
                </w:rPr>
                <w:t>/</w:t>
              </w:r>
              <w:r>
                <w:rPr>
                  <w:rStyle w:val="af9"/>
                  <w:rFonts w:eastAsia="Calibri"/>
                  <w:sz w:val="20"/>
                  <w:szCs w:val="20"/>
                  <w:lang w:val="en-US"/>
                </w:rPr>
                <w:t>v</w:t>
              </w:r>
              <w:r>
                <w:rPr>
                  <w:rStyle w:val="af9"/>
                  <w:rFonts w:eastAsia="Calibri"/>
                  <w:sz w:val="20"/>
                  <w:szCs w:val="20"/>
                </w:rPr>
                <w:t>1_1?</w:t>
              </w:r>
              <w:r>
                <w:rPr>
                  <w:rStyle w:val="af9"/>
                  <w:rFonts w:eastAsia="Calibri"/>
                  <w:sz w:val="20"/>
                  <w:szCs w:val="20"/>
                  <w:lang w:val="en-US"/>
                </w:rPr>
                <w:t>wsdl</w:t>
              </w:r>
            </w:hyperlink>
            <w:r w:rsidRPr="009A149D">
              <w:rPr>
                <w:sz w:val="20"/>
                <w:szCs w:val="20"/>
              </w:rPr>
              <w:t xml:space="preserve"> </w:t>
            </w:r>
          </w:p>
          <w:p w14:paraId="0D6C45D2" w14:textId="77777777" w:rsidR="009B7637" w:rsidRDefault="009B7637" w:rsidP="00A12F2C">
            <w:pPr>
              <w:keepNext/>
              <w:keepLines/>
              <w:widowControl w:val="0"/>
              <w:suppressLineNumbers/>
              <w:autoSpaceDE w:val="0"/>
              <w:ind w:left="283" w:right="283"/>
              <w:jc w:val="both"/>
              <w:rPr>
                <w:sz w:val="20"/>
                <w:szCs w:val="20"/>
              </w:rPr>
            </w:pPr>
          </w:p>
          <w:p w14:paraId="0DBF3965"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Сведения открытого сертификата электронной подписи, использованного при информационном взаимодействии: &lt;СВЕДЕНИЯ ОТКРЫТОГО СЕРТИФИКАТА ЭЛЕКТРОННОЙ ПОДПИСИ&gt;.</w:t>
            </w:r>
          </w:p>
          <w:p w14:paraId="7C09A2B1"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18B359B0"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Сведения о передаваемом аргументе (информация тега </w:t>
            </w:r>
            <w:r>
              <w:rPr>
                <w:sz w:val="20"/>
                <w:szCs w:val="20"/>
                <w:shd w:val="clear" w:color="auto" w:fill="FFFFFF"/>
                <w:lang w:val="en-US"/>
              </w:rPr>
              <w:t>MessageText</w:t>
            </w:r>
            <w:r>
              <w:rPr>
                <w:sz w:val="20"/>
                <w:szCs w:val="20"/>
                <w:shd w:val="clear" w:color="auto" w:fill="FFFFFF"/>
              </w:rPr>
              <w:t xml:space="preserve">): &lt;ИНФОРМАЦИЯ ТЕГА </w:t>
            </w:r>
            <w:r>
              <w:rPr>
                <w:sz w:val="20"/>
                <w:szCs w:val="20"/>
                <w:shd w:val="clear" w:color="auto" w:fill="FFFFFF"/>
                <w:lang w:val="en-US"/>
              </w:rPr>
              <w:t>MessageText</w:t>
            </w:r>
            <w:r>
              <w:rPr>
                <w:sz w:val="20"/>
                <w:szCs w:val="20"/>
                <w:shd w:val="clear" w:color="auto" w:fill="FFFFFF"/>
              </w:rPr>
              <w:t>&gt;</w:t>
            </w:r>
          </w:p>
          <w:p w14:paraId="3384724E"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7B21EB1B"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Сведения об инициаторе (информация тега </w:t>
            </w:r>
            <w:r>
              <w:rPr>
                <w:sz w:val="20"/>
                <w:szCs w:val="20"/>
                <w:shd w:val="clear" w:color="auto" w:fill="FFFFFF"/>
                <w:lang w:val="en-US"/>
              </w:rPr>
              <w:t>MessageOriginator</w:t>
            </w:r>
            <w:r>
              <w:rPr>
                <w:sz w:val="20"/>
                <w:szCs w:val="20"/>
                <w:shd w:val="clear" w:color="auto" w:fill="FFFFFF"/>
              </w:rPr>
              <w:t xml:space="preserve">): &lt;ИНФОРМАЦИЯ ТЕГА </w:t>
            </w:r>
            <w:r>
              <w:rPr>
                <w:sz w:val="20"/>
                <w:szCs w:val="20"/>
                <w:shd w:val="clear" w:color="auto" w:fill="FFFFFF"/>
                <w:lang w:val="en-US"/>
              </w:rPr>
              <w:t>MessageOriginator</w:t>
            </w:r>
            <w:r>
              <w:rPr>
                <w:sz w:val="20"/>
                <w:szCs w:val="20"/>
                <w:shd w:val="clear" w:color="auto" w:fill="FFFFFF"/>
              </w:rPr>
              <w:t>&gt;</w:t>
            </w:r>
          </w:p>
          <w:p w14:paraId="5F4563AB"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040D7084"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Сведения об ОГРН инициатора (информация тега MessageOriginatorOgrn): &lt;ИНФОРМАЦИЯ ТЕГА MessageOriginatorOgrn&gt;</w:t>
            </w:r>
          </w:p>
          <w:p w14:paraId="12A21FD1"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70AB60AD"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Сведения об идентификационном коде закупки (информация тега </w:t>
            </w:r>
            <w:r>
              <w:rPr>
                <w:sz w:val="20"/>
                <w:szCs w:val="20"/>
                <w:shd w:val="clear" w:color="auto" w:fill="FFFFFF"/>
                <w:lang w:val="en-US"/>
              </w:rPr>
              <w:t>PurchaseCode</w:t>
            </w:r>
            <w:r>
              <w:rPr>
                <w:sz w:val="20"/>
                <w:szCs w:val="20"/>
                <w:shd w:val="clear" w:color="auto" w:fill="FFFFFF"/>
              </w:rPr>
              <w:t xml:space="preserve">): &lt;ИНФОРМАЦИЯ ТЕГА </w:t>
            </w:r>
            <w:r>
              <w:rPr>
                <w:sz w:val="20"/>
                <w:szCs w:val="20"/>
                <w:shd w:val="clear" w:color="auto" w:fill="FFFFFF"/>
                <w:lang w:val="en-US"/>
              </w:rPr>
              <w:t>PurchaseCode</w:t>
            </w:r>
            <w:r>
              <w:rPr>
                <w:sz w:val="20"/>
                <w:szCs w:val="20"/>
                <w:shd w:val="clear" w:color="auto" w:fill="FFFFFF"/>
              </w:rPr>
              <w:t>&gt;</w:t>
            </w:r>
          </w:p>
          <w:p w14:paraId="79A8BF2F"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59BB7578"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Содержимое текстового файла-вложения: &lt;СОДЕРЖИМОЕ ФАЙЛА ВЛОЖЕНИЯ&gt;</w:t>
            </w:r>
          </w:p>
          <w:p w14:paraId="07965F21"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2ECC22FF"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Сведения о полученном результате:&lt;ИНФОРМАЦИЯ ТЕГА </w:t>
            </w:r>
            <w:r>
              <w:rPr>
                <w:sz w:val="20"/>
                <w:szCs w:val="20"/>
                <w:shd w:val="clear" w:color="auto" w:fill="FFFFFF"/>
                <w:lang w:val="en-US"/>
              </w:rPr>
              <w:t>ResponseID</w:t>
            </w:r>
            <w:r>
              <w:rPr>
                <w:sz w:val="20"/>
                <w:szCs w:val="20"/>
                <w:shd w:val="clear" w:color="auto" w:fill="FFFFFF"/>
              </w:rPr>
              <w:t>&gt;</w:t>
            </w:r>
          </w:p>
          <w:p w14:paraId="68675857"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5FB4FB4A"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Дата и время получения ответа от проверочного веб-сервиса: &lt;ИНФОРМАЦИЯ ТЕГА </w:t>
            </w:r>
            <w:r>
              <w:rPr>
                <w:sz w:val="20"/>
                <w:szCs w:val="20"/>
                <w:shd w:val="clear" w:color="auto" w:fill="FFFFFF"/>
                <w:lang w:val="en-US"/>
              </w:rPr>
              <w:t>ResponseDate</w:t>
            </w:r>
            <w:r>
              <w:rPr>
                <w:sz w:val="20"/>
                <w:szCs w:val="20"/>
                <w:shd w:val="clear" w:color="auto" w:fill="FFFFFF"/>
              </w:rPr>
              <w:t>&gt;</w:t>
            </w:r>
          </w:p>
          <w:p w14:paraId="3D191F1F" w14:textId="77777777" w:rsidR="009B7637" w:rsidRDefault="009B7637" w:rsidP="00A12F2C">
            <w:pPr>
              <w:keepNext/>
              <w:keepLines/>
              <w:widowControl w:val="0"/>
              <w:suppressLineNumbers/>
              <w:autoSpaceDE w:val="0"/>
              <w:ind w:left="283" w:right="283"/>
              <w:jc w:val="both"/>
              <w:rPr>
                <w:sz w:val="20"/>
                <w:szCs w:val="20"/>
                <w:shd w:val="clear" w:color="auto" w:fill="FFFFFF"/>
              </w:rPr>
            </w:pPr>
          </w:p>
          <w:p w14:paraId="07CBCEEB" w14:textId="77777777" w:rsidR="009B7637" w:rsidRDefault="009B7637" w:rsidP="00A12F2C">
            <w:pPr>
              <w:keepNext/>
              <w:keepLines/>
              <w:widowControl w:val="0"/>
              <w:suppressLineNumbers/>
              <w:autoSpaceDE w:val="0"/>
              <w:ind w:left="283" w:right="283"/>
              <w:jc w:val="both"/>
              <w:rPr>
                <w:sz w:val="20"/>
                <w:szCs w:val="20"/>
                <w:shd w:val="clear" w:color="auto" w:fill="FFFFFF"/>
              </w:rPr>
            </w:pPr>
            <w:r>
              <w:rPr>
                <w:sz w:val="20"/>
                <w:szCs w:val="20"/>
                <w:shd w:val="clear" w:color="auto" w:fill="FFFFFF"/>
              </w:rPr>
              <w:t xml:space="preserve">Сведения о полученном тексте ответа:&lt;ИНФОРМАЦИЯ ТЕГА </w:t>
            </w:r>
            <w:r>
              <w:rPr>
                <w:sz w:val="20"/>
                <w:szCs w:val="20"/>
                <w:shd w:val="clear" w:color="auto" w:fill="FFFFFF"/>
                <w:lang w:val="en-US"/>
              </w:rPr>
              <w:t>ResponseText</w:t>
            </w:r>
            <w:r>
              <w:rPr>
                <w:sz w:val="20"/>
                <w:szCs w:val="20"/>
                <w:shd w:val="clear" w:color="auto" w:fill="FFFFFF"/>
              </w:rPr>
              <w:t>&gt;</w:t>
            </w:r>
          </w:p>
          <w:p w14:paraId="30CDBB01" w14:textId="77777777" w:rsidR="009B7637" w:rsidRDefault="009B7637" w:rsidP="00A12F2C">
            <w:pPr>
              <w:rPr>
                <w:b/>
                <w:bCs/>
                <w:sz w:val="20"/>
                <w:szCs w:val="20"/>
                <w:shd w:val="clear" w:color="auto" w:fill="FFFFFF"/>
              </w:rPr>
            </w:pPr>
            <w:r>
              <w:rPr>
                <w:sz w:val="20"/>
                <w:szCs w:val="20"/>
                <w:shd w:val="clear" w:color="auto" w:fill="FFFFFF"/>
              </w:rPr>
              <w:t xml:space="preserve"> </w:t>
            </w:r>
          </w:p>
        </w:tc>
      </w:tr>
    </w:tbl>
    <w:p w14:paraId="1433E8C9" w14:textId="77777777" w:rsidR="009B7637" w:rsidRDefault="009B7637" w:rsidP="009B7637">
      <w:pPr>
        <w:ind w:firstLine="709"/>
        <w:jc w:val="both"/>
        <w:rPr>
          <w:b/>
        </w:rPr>
      </w:pPr>
      <w:r>
        <w:rPr>
          <w:b/>
        </w:rPr>
        <w:t>Порядок оценки по показателю «Квалификация трудовых ресурсов (руководителей и ключевых специалистов), предлагаемых для выполнения работ, оказания услуг»:</w:t>
      </w:r>
    </w:p>
    <w:p w14:paraId="26761806" w14:textId="77777777" w:rsidR="009B7637" w:rsidRDefault="009B7637" w:rsidP="009B7637">
      <w:pPr>
        <w:ind w:firstLine="709"/>
        <w:jc w:val="both"/>
      </w:pPr>
      <w:r>
        <w:t>Представленные участниками закупки отчеты о результатах информационного взаимодействия с проверочным веб-сервисом будут проверяться членами комиссии по осуществлению закупок на предмет достоверности приведенных в них сведений.</w:t>
      </w:r>
    </w:p>
    <w:p w14:paraId="1B847014" w14:textId="77777777" w:rsidR="009B7637" w:rsidRDefault="009B7637" w:rsidP="009B7637">
      <w:pPr>
        <w:ind w:firstLine="709"/>
        <w:jc w:val="both"/>
      </w:pPr>
      <w:r>
        <w:t>Сведения будут признаны достоверными, если в журнале проверочного веб-сервиса будет обнаружена запись, соответствующая параметрам представленного участником закупки отчета, что будет являться основанием для принятия решения о достоверности приведенных участником закупки сведений.</w:t>
      </w:r>
    </w:p>
    <w:p w14:paraId="42CC7732" w14:textId="77777777" w:rsidR="009B7637" w:rsidRDefault="009B7637" w:rsidP="009B7637">
      <w:pPr>
        <w:ind w:firstLine="709"/>
        <w:jc w:val="both"/>
      </w:pPr>
      <w:r>
        <w:t>Факт успешного информационного взаимодействия участника закупки с проверочным веб-сервисом в сети «Интернет» устанавливается комиссией по осуществлению закупок на основании наличия в составе заявки участника закупки отчета о результатах информационного взаимодействия с проверочным веб-сервисом, в котором приведены достоверные сведения.</w:t>
      </w:r>
    </w:p>
    <w:p w14:paraId="3905A164" w14:textId="77777777" w:rsidR="009B7637" w:rsidRDefault="009B7637" w:rsidP="009B7637">
      <w:pPr>
        <w:autoSpaceDE w:val="0"/>
        <w:autoSpaceDN w:val="0"/>
        <w:adjustRightInd w:val="0"/>
        <w:ind w:firstLine="540"/>
        <w:jc w:val="both"/>
        <w:rPr>
          <w:noProof/>
          <w:position w:val="-12"/>
        </w:rPr>
      </w:pPr>
      <w:r>
        <w:rPr>
          <w:noProof/>
          <w:position w:val="-12"/>
        </w:rPr>
        <w:t>Количество баллов предусмотренное показателем расчитывается по шкале: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8638"/>
      </w:tblGrid>
      <w:tr w:rsidR="009B7637" w14:paraId="7D31098C"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hideMark/>
          </w:tcPr>
          <w:p w14:paraId="280D4635" w14:textId="77777777" w:rsidR="009B7637" w:rsidRDefault="009B7637" w:rsidP="00A12F2C">
            <w:pPr>
              <w:jc w:val="center"/>
              <w:rPr>
                <w:b/>
                <w:bCs/>
              </w:rPr>
            </w:pPr>
            <w:r>
              <w:rPr>
                <w:b/>
                <w:bCs/>
              </w:rPr>
              <w:t>Количество баллов</w:t>
            </w:r>
          </w:p>
        </w:tc>
        <w:tc>
          <w:tcPr>
            <w:tcW w:w="8638" w:type="dxa"/>
            <w:tcBorders>
              <w:top w:val="single" w:sz="4" w:space="0" w:color="000000"/>
              <w:left w:val="single" w:sz="4" w:space="0" w:color="000000"/>
              <w:bottom w:val="single" w:sz="4" w:space="0" w:color="000000"/>
              <w:right w:val="single" w:sz="4" w:space="0" w:color="000000"/>
            </w:tcBorders>
            <w:vAlign w:val="center"/>
            <w:hideMark/>
          </w:tcPr>
          <w:p w14:paraId="204B20AB" w14:textId="77777777" w:rsidR="009B7637" w:rsidRDefault="009B7637" w:rsidP="00A12F2C">
            <w:pPr>
              <w:jc w:val="center"/>
              <w:rPr>
                <w:b/>
                <w:bCs/>
              </w:rPr>
            </w:pPr>
            <w:r>
              <w:rPr>
                <w:b/>
                <w:bCs/>
              </w:rPr>
              <w:t>Условия</w:t>
            </w:r>
          </w:p>
        </w:tc>
      </w:tr>
      <w:tr w:rsidR="009B7637" w14:paraId="3FE730DF"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hideMark/>
          </w:tcPr>
          <w:p w14:paraId="5D48405C" w14:textId="77777777" w:rsidR="009B7637" w:rsidRDefault="009B7637" w:rsidP="00A12F2C">
            <w:pPr>
              <w:jc w:val="center"/>
              <w:rPr>
                <w:b/>
                <w:bCs/>
              </w:rPr>
            </w:pPr>
            <w:r>
              <w:rPr>
                <w:b/>
                <w:bCs/>
              </w:rPr>
              <w:t>0</w:t>
            </w:r>
          </w:p>
        </w:tc>
        <w:tc>
          <w:tcPr>
            <w:tcW w:w="8638" w:type="dxa"/>
            <w:tcBorders>
              <w:top w:val="single" w:sz="4" w:space="0" w:color="000000"/>
              <w:left w:val="single" w:sz="4" w:space="0" w:color="000000"/>
              <w:bottom w:val="single" w:sz="4" w:space="0" w:color="000000"/>
              <w:right w:val="single" w:sz="4" w:space="0" w:color="000000"/>
            </w:tcBorders>
            <w:vAlign w:val="center"/>
            <w:hideMark/>
          </w:tcPr>
          <w:p w14:paraId="37D9F70B" w14:textId="77777777" w:rsidR="009B7637" w:rsidRDefault="009B7637" w:rsidP="00A12F2C">
            <w:pPr>
              <w:jc w:val="both"/>
            </w:pPr>
            <w:r>
              <w:rPr>
                <w:noProof/>
                <w:position w:val="-12"/>
              </w:rPr>
              <w:t xml:space="preserve">Отсутствие в составе заявки участника закупки отчета о результатах информационного взаимодействия с проверочным веб-сервисом, в котором </w:t>
            </w:r>
            <w:r>
              <w:rPr>
                <w:noProof/>
                <w:position w:val="-12"/>
              </w:rPr>
              <w:lastRenderedPageBreak/>
              <w:t xml:space="preserve">приведены достоверные сведения (адрес: </w:t>
            </w:r>
            <w:hyperlink r:id="rId43" w:history="1">
              <w:r>
                <w:rPr>
                  <w:rStyle w:val="af9"/>
                  <w:rFonts w:eastAsia="Calibri"/>
                  <w:noProof/>
                  <w:position w:val="-12"/>
                </w:rPr>
                <w:t>http://test.rkn.gov.ru/test/ws/v1_1?wsdl</w:t>
              </w:r>
            </w:hyperlink>
            <w:r>
              <w:rPr>
                <w:noProof/>
                <w:position w:val="-12"/>
              </w:rPr>
              <w:t xml:space="preserve"> )</w:t>
            </w:r>
          </w:p>
        </w:tc>
      </w:tr>
      <w:tr w:rsidR="009B7637" w14:paraId="0B64E6D1"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hideMark/>
          </w:tcPr>
          <w:p w14:paraId="234AA69E" w14:textId="77777777" w:rsidR="009B7637" w:rsidRDefault="009B7637" w:rsidP="00A12F2C">
            <w:pPr>
              <w:jc w:val="center"/>
              <w:rPr>
                <w:b/>
                <w:bCs/>
              </w:rPr>
            </w:pPr>
            <w:r>
              <w:rPr>
                <w:b/>
                <w:bCs/>
              </w:rPr>
              <w:lastRenderedPageBreak/>
              <w:t>100</w:t>
            </w:r>
          </w:p>
        </w:tc>
        <w:tc>
          <w:tcPr>
            <w:tcW w:w="8638" w:type="dxa"/>
            <w:tcBorders>
              <w:top w:val="single" w:sz="4" w:space="0" w:color="000000"/>
              <w:left w:val="single" w:sz="4" w:space="0" w:color="000000"/>
              <w:bottom w:val="single" w:sz="4" w:space="0" w:color="000000"/>
              <w:right w:val="single" w:sz="4" w:space="0" w:color="000000"/>
            </w:tcBorders>
            <w:vAlign w:val="center"/>
            <w:hideMark/>
          </w:tcPr>
          <w:p w14:paraId="01E6B971" w14:textId="77777777" w:rsidR="009B7637" w:rsidRDefault="009B7637" w:rsidP="00A12F2C">
            <w:pPr>
              <w:jc w:val="both"/>
            </w:pPr>
            <w:r>
              <w:rPr>
                <w:noProof/>
                <w:position w:val="-12"/>
              </w:rPr>
              <w:t xml:space="preserve">Наличия в составе заявки участника закупки отчета о результатах информационного взаимодействия с проверочным веб-сервисом, в котором приведены достоверные сведения (адрес: </w:t>
            </w:r>
            <w:hyperlink r:id="rId44" w:history="1">
              <w:r>
                <w:rPr>
                  <w:rStyle w:val="af9"/>
                  <w:rFonts w:eastAsia="Calibri"/>
                  <w:noProof/>
                  <w:position w:val="-12"/>
                </w:rPr>
                <w:t>http://test.rkn.gov.ru/test/ws/v1_1?wsdl</w:t>
              </w:r>
            </w:hyperlink>
            <w:r>
              <w:rPr>
                <w:noProof/>
                <w:position w:val="-12"/>
              </w:rPr>
              <w:t xml:space="preserve"> )</w:t>
            </w:r>
          </w:p>
        </w:tc>
      </w:tr>
    </w:tbl>
    <w:p w14:paraId="38F78D56" w14:textId="77777777" w:rsidR="009B7637" w:rsidRDefault="009B7637" w:rsidP="009B7637">
      <w:pPr>
        <w:tabs>
          <w:tab w:val="left" w:pos="284"/>
        </w:tabs>
        <w:ind w:firstLine="709"/>
        <w:jc w:val="both"/>
      </w:pPr>
    </w:p>
    <w:p w14:paraId="0BF5E990" w14:textId="77777777" w:rsidR="009B7637" w:rsidRDefault="009B7637" w:rsidP="009B7637">
      <w:pPr>
        <w:tabs>
          <w:tab w:val="left" w:pos="284"/>
        </w:tabs>
        <w:ind w:firstLine="709"/>
        <w:jc w:val="both"/>
      </w:pPr>
      <w:r>
        <w:t>Максимальное количество баллов 100 (сто) присваивается заявке участника закупки, предоставившего в составе своей заявки отчет о результатах информационного взаимодействия с проверочным веб-сервисом, в котором приведены достоверные сведения по приведенному образцу, подтверждающий выполнение контрольного примера.</w:t>
      </w:r>
    </w:p>
    <w:p w14:paraId="740DEEE2" w14:textId="77777777" w:rsidR="009B7637" w:rsidRDefault="009B7637" w:rsidP="009B7637">
      <w:pPr>
        <w:tabs>
          <w:tab w:val="left" w:pos="284"/>
        </w:tabs>
        <w:ind w:firstLine="709"/>
        <w:jc w:val="both"/>
      </w:pPr>
      <w:r>
        <w:t>Количество баллов, полученное по показателю, умножается на коэффициент значимости показателя 0,5</w:t>
      </w:r>
    </w:p>
    <w:p w14:paraId="55924F6F" w14:textId="77777777" w:rsidR="009B7637" w:rsidRDefault="009B7637" w:rsidP="009B7637">
      <w:pPr>
        <w:tabs>
          <w:tab w:val="left" w:pos="708"/>
        </w:tabs>
        <w:ind w:firstLine="709"/>
        <w:jc w:val="both"/>
      </w:pPr>
      <w:r>
        <w:t>В случае отсутствия указанного отчета заявке участника закупки присваивается 0 баллов.</w:t>
      </w:r>
    </w:p>
    <w:p w14:paraId="68FE2E90" w14:textId="77777777" w:rsidR="009B7637" w:rsidRDefault="009B7637" w:rsidP="009B7637"/>
    <w:p w14:paraId="7A4D30F6" w14:textId="77777777" w:rsidR="009B7637" w:rsidRDefault="009B7637" w:rsidP="009B7637">
      <w:pPr>
        <w:widowControl w:val="0"/>
        <w:jc w:val="both"/>
        <w:outlineLvl w:val="0"/>
        <w:rPr>
          <w:bCs/>
        </w:rPr>
      </w:pPr>
      <w:r>
        <w:rPr>
          <w:b/>
          <w:bCs/>
        </w:rPr>
        <w:t>Показатель 2.3. «Обеспеченность участника закупки трудовыми ресурсами»</w:t>
      </w:r>
    </w:p>
    <w:p w14:paraId="7E5C47B9" w14:textId="77777777" w:rsidR="009B7637" w:rsidRDefault="009B7637" w:rsidP="009B7637">
      <w:pPr>
        <w:widowControl w:val="0"/>
        <w:jc w:val="both"/>
        <w:outlineLvl w:val="0"/>
        <w:rPr>
          <w:bCs/>
        </w:rPr>
      </w:pPr>
    </w:p>
    <w:p w14:paraId="353875E0" w14:textId="77777777" w:rsidR="009B7637" w:rsidRDefault="009B7637" w:rsidP="009B7637">
      <w:pPr>
        <w:autoSpaceDE w:val="0"/>
        <w:autoSpaceDN w:val="0"/>
        <w:adjustRightInd w:val="0"/>
        <w:ind w:firstLine="540"/>
        <w:jc w:val="both"/>
        <w:rPr>
          <w:noProof/>
          <w:position w:val="-12"/>
        </w:rPr>
      </w:pPr>
      <w:r>
        <w:rPr>
          <w:noProof/>
          <w:position w:val="-12"/>
        </w:rPr>
        <w:t xml:space="preserve">Предметом оценки служит документально подтвержденное наличие у участника закупки работающих сотрудников, имеющих сертификаты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w:t>
      </w:r>
      <w:r w:rsidRPr="00CD67F6">
        <w:rPr>
          <w:noProof/>
          <w:position w:val="-12"/>
        </w:rPr>
        <w:t>Enterprise JavaBeans Technology</w:t>
      </w:r>
      <w:r>
        <w:rPr>
          <w:noProof/>
          <w:position w:val="-12"/>
        </w:rPr>
        <w:t>, а также работающих сотрудников, имеющих компетенции по тематике применения электронной подписи и в области информационной безопасности.</w:t>
      </w:r>
    </w:p>
    <w:p w14:paraId="520EDAFB" w14:textId="77777777" w:rsidR="009B7637" w:rsidRDefault="009B7637" w:rsidP="009B7637">
      <w:pPr>
        <w:autoSpaceDE w:val="0"/>
        <w:autoSpaceDN w:val="0"/>
        <w:adjustRightInd w:val="0"/>
        <w:ind w:firstLine="540"/>
        <w:jc w:val="both"/>
        <w:rPr>
          <w:noProof/>
          <w:position w:val="-12"/>
        </w:rPr>
      </w:pPr>
    </w:p>
    <w:p w14:paraId="1EF3A966" w14:textId="77777777" w:rsidR="009B7637" w:rsidRDefault="009B7637" w:rsidP="009B7637">
      <w:pPr>
        <w:widowControl w:val="0"/>
        <w:ind w:firstLine="708"/>
        <w:jc w:val="both"/>
        <w:outlineLvl w:val="0"/>
        <w:rPr>
          <w:bCs/>
        </w:rPr>
      </w:pPr>
      <w:r>
        <w:rPr>
          <w:bCs/>
        </w:rPr>
        <w:t>Работающим сотрудником, признается физическое лицо, имеющее высшее техническое образование и состоящее на момент подачи заявки в трудовых или гражданско-правовых отношениях с участником открытого конкурса.</w:t>
      </w:r>
    </w:p>
    <w:p w14:paraId="04B67C35" w14:textId="77777777" w:rsidR="009B7637" w:rsidRDefault="009B7637" w:rsidP="009B7637">
      <w:pPr>
        <w:autoSpaceDE w:val="0"/>
        <w:autoSpaceDN w:val="0"/>
        <w:adjustRightInd w:val="0"/>
        <w:ind w:firstLine="540"/>
        <w:jc w:val="both"/>
        <w:rPr>
          <w:noProof/>
          <w:position w:val="-12"/>
        </w:rPr>
      </w:pPr>
      <w:r>
        <w:rPr>
          <w:bCs/>
        </w:rPr>
        <w:t xml:space="preserve"> Подтверждением наличия у участника закупки работающих сотрудников являются предоставленные участником открытого конкурса в составе заявки заверенные копии документов в отношении работающего сотрудника, а именно: трудовая книжка или гражданско-правовой договор, диплом(ы), сертификат(ы) и иные документы, подтверждающие высшее техническое образование и присвоение квалификации,  прохождении обучения (повышения квалификации) </w:t>
      </w:r>
      <w:r w:rsidRPr="00CD67F6">
        <w:rPr>
          <w:bCs/>
        </w:rPr>
        <w:t>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Enterprise JavaBeans Technology, а также работающих сотрудников, имеющих компетенции по тематике применения электронной подписи и в области информационной безопасности</w:t>
      </w:r>
      <w:r>
        <w:rPr>
          <w:bCs/>
        </w:rPr>
        <w:t>.</w:t>
      </w:r>
    </w:p>
    <w:p w14:paraId="67C7C209" w14:textId="77777777" w:rsidR="009B7637" w:rsidRDefault="009B7637" w:rsidP="009B7637">
      <w:pPr>
        <w:autoSpaceDE w:val="0"/>
        <w:autoSpaceDN w:val="0"/>
        <w:adjustRightInd w:val="0"/>
        <w:ind w:firstLine="540"/>
        <w:jc w:val="both"/>
        <w:rPr>
          <w:noProof/>
          <w:position w:val="-12"/>
        </w:rPr>
      </w:pPr>
    </w:p>
    <w:p w14:paraId="756BC9BA" w14:textId="77777777" w:rsidR="009B7637" w:rsidRDefault="009B7637" w:rsidP="009B7637">
      <w:pPr>
        <w:autoSpaceDE w:val="0"/>
        <w:autoSpaceDN w:val="0"/>
        <w:adjustRightInd w:val="0"/>
        <w:ind w:firstLine="540"/>
        <w:jc w:val="both"/>
        <w:rPr>
          <w:noProof/>
          <w:position w:val="-12"/>
        </w:rPr>
      </w:pPr>
      <w:r>
        <w:rPr>
          <w:noProof/>
          <w:position w:val="-12"/>
        </w:rPr>
        <w:t>Количество баллов, предусмотренное показателем, присваивается заявке участника закупки с применением следующей шкалы: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7846"/>
      </w:tblGrid>
      <w:tr w:rsidR="009B7637" w14:paraId="2A792A9B"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hideMark/>
          </w:tcPr>
          <w:p w14:paraId="4326EB71" w14:textId="52F94B04" w:rsidR="009B7637" w:rsidRDefault="009B7637" w:rsidP="00790165">
            <w:pPr>
              <w:jc w:val="center"/>
              <w:rPr>
                <w:b/>
                <w:bCs/>
              </w:rPr>
            </w:pPr>
            <w:r>
              <w:rPr>
                <w:b/>
                <w:bCs/>
              </w:rPr>
              <w:t>Добавляемое количество баллов</w:t>
            </w:r>
            <w:r w:rsidR="00790165">
              <w:rPr>
                <w:b/>
                <w:bCs/>
              </w:rPr>
              <w:t xml:space="preserve"> по показателю</w:t>
            </w:r>
            <w:bookmarkStart w:id="13" w:name="_GoBack"/>
            <w:bookmarkEnd w:id="13"/>
          </w:p>
        </w:tc>
        <w:tc>
          <w:tcPr>
            <w:tcW w:w="7846" w:type="dxa"/>
            <w:tcBorders>
              <w:top w:val="single" w:sz="4" w:space="0" w:color="000000"/>
              <w:left w:val="single" w:sz="4" w:space="0" w:color="000000"/>
              <w:bottom w:val="single" w:sz="4" w:space="0" w:color="000000"/>
              <w:right w:val="single" w:sz="4" w:space="0" w:color="000000"/>
            </w:tcBorders>
            <w:vAlign w:val="center"/>
            <w:hideMark/>
          </w:tcPr>
          <w:p w14:paraId="47232617" w14:textId="77777777" w:rsidR="009B7637" w:rsidRDefault="009B7637" w:rsidP="00A12F2C">
            <w:pPr>
              <w:jc w:val="center"/>
              <w:rPr>
                <w:b/>
                <w:bCs/>
              </w:rPr>
            </w:pPr>
            <w:r>
              <w:rPr>
                <w:b/>
                <w:bCs/>
              </w:rPr>
              <w:t>Условия</w:t>
            </w:r>
          </w:p>
        </w:tc>
      </w:tr>
      <w:tr w:rsidR="009B7637" w14:paraId="08806AFC"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hideMark/>
          </w:tcPr>
          <w:p w14:paraId="05644584" w14:textId="77777777" w:rsidR="009B7637" w:rsidRDefault="009B7637" w:rsidP="00A12F2C">
            <w:pPr>
              <w:jc w:val="center"/>
              <w:rPr>
                <w:b/>
                <w:bCs/>
              </w:rPr>
            </w:pPr>
            <w:r>
              <w:rPr>
                <w:b/>
                <w:bCs/>
              </w:rPr>
              <w:t>0</w:t>
            </w:r>
          </w:p>
        </w:tc>
        <w:tc>
          <w:tcPr>
            <w:tcW w:w="7846" w:type="dxa"/>
            <w:tcBorders>
              <w:top w:val="single" w:sz="4" w:space="0" w:color="000000"/>
              <w:left w:val="single" w:sz="4" w:space="0" w:color="000000"/>
              <w:bottom w:val="single" w:sz="4" w:space="0" w:color="000000"/>
              <w:right w:val="single" w:sz="4" w:space="0" w:color="000000"/>
            </w:tcBorders>
            <w:vAlign w:val="center"/>
            <w:hideMark/>
          </w:tcPr>
          <w:p w14:paraId="72CB9E2F" w14:textId="77777777" w:rsidR="009B7637" w:rsidRDefault="009B7637" w:rsidP="00A12F2C">
            <w:pPr>
              <w:jc w:val="both"/>
            </w:pPr>
            <w:r>
              <w:rPr>
                <w:noProof/>
                <w:position w:val="-12"/>
              </w:rPr>
              <w:t xml:space="preserve">Отсутствие в составе заявки участника закупки подтвержденной информации о работающих сотрудниках, имеющих сертификат о присвоенной квалификации,  прохождении обучения (повышения квалификации) </w:t>
            </w:r>
            <w:r w:rsidRPr="00CD67F6">
              <w:rPr>
                <w:noProof/>
                <w:position w:val="-12"/>
              </w:rPr>
              <w:t>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Enterprise JavaBeans Technology, а также работающих сотрудников, имеющих компетенции по тематике применения электронной подписи и в области информационной безопасности</w:t>
            </w:r>
          </w:p>
        </w:tc>
      </w:tr>
      <w:tr w:rsidR="009B7637" w14:paraId="63F002D8"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tcPr>
          <w:p w14:paraId="41950D67" w14:textId="77777777" w:rsidR="009B7637" w:rsidRPr="00D477BE" w:rsidRDefault="009B7637" w:rsidP="00A12F2C">
            <w:pPr>
              <w:jc w:val="center"/>
              <w:rPr>
                <w:b/>
                <w:bCs/>
              </w:rPr>
            </w:pPr>
            <w:r w:rsidRPr="00D477BE">
              <w:rPr>
                <w:b/>
                <w:bCs/>
              </w:rPr>
              <w:t xml:space="preserve">+ </w:t>
            </w:r>
            <w:r>
              <w:rPr>
                <w:b/>
                <w:bCs/>
              </w:rPr>
              <w:t>20</w:t>
            </w:r>
          </w:p>
        </w:tc>
        <w:tc>
          <w:tcPr>
            <w:tcW w:w="7846" w:type="dxa"/>
            <w:tcBorders>
              <w:top w:val="single" w:sz="4" w:space="0" w:color="000000"/>
              <w:left w:val="single" w:sz="4" w:space="0" w:color="000000"/>
              <w:bottom w:val="single" w:sz="4" w:space="0" w:color="000000"/>
              <w:right w:val="single" w:sz="4" w:space="0" w:color="000000"/>
            </w:tcBorders>
            <w:vAlign w:val="center"/>
          </w:tcPr>
          <w:p w14:paraId="0E3009AE" w14:textId="77777777" w:rsidR="009B7637" w:rsidRPr="00D477BE" w:rsidRDefault="009B7637" w:rsidP="00A12F2C">
            <w:pPr>
              <w:jc w:val="both"/>
              <w:rPr>
                <w:noProof/>
                <w:position w:val="-12"/>
              </w:rPr>
            </w:pPr>
            <w:r>
              <w:rPr>
                <w:noProof/>
                <w:position w:val="-12"/>
              </w:rPr>
              <w:t xml:space="preserve">Наличие в составе заявки участника закупки </w:t>
            </w:r>
            <w:r w:rsidRPr="00D477BE">
              <w:rPr>
                <w:noProof/>
                <w:position w:val="-12"/>
              </w:rPr>
              <w:t>информации о работающ</w:t>
            </w:r>
            <w:r>
              <w:rPr>
                <w:noProof/>
                <w:position w:val="-12"/>
              </w:rPr>
              <w:t>их</w:t>
            </w:r>
            <w:r w:rsidRPr="00D477BE">
              <w:rPr>
                <w:noProof/>
                <w:position w:val="-12"/>
              </w:rPr>
              <w:t xml:space="preserve"> </w:t>
            </w:r>
            <w:r w:rsidRPr="00D477BE">
              <w:rPr>
                <w:noProof/>
                <w:position w:val="-12"/>
              </w:rPr>
              <w:lastRenderedPageBreak/>
              <w:t>сотрудник</w:t>
            </w:r>
            <w:r>
              <w:rPr>
                <w:noProof/>
                <w:position w:val="-12"/>
              </w:rPr>
              <w:t>ах</w:t>
            </w:r>
            <w:r w:rsidRPr="00D477BE">
              <w:rPr>
                <w:noProof/>
                <w:position w:val="-12"/>
              </w:rPr>
              <w:t>, имеющ</w:t>
            </w:r>
            <w:r>
              <w:rPr>
                <w:noProof/>
                <w:position w:val="-12"/>
              </w:rPr>
              <w:t>их</w:t>
            </w:r>
            <w:r w:rsidRPr="00D477BE">
              <w:rPr>
                <w:noProof/>
                <w:position w:val="-12"/>
              </w:rPr>
              <w:t xml:space="preserve">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w:t>
            </w:r>
            <w:r>
              <w:rPr>
                <w:noProof/>
                <w:position w:val="-12"/>
              </w:rPr>
              <w:t>, а именно</w:t>
            </w:r>
            <w:r w:rsidRPr="00D477BE">
              <w:rPr>
                <w:noProof/>
                <w:position w:val="-12"/>
              </w:rPr>
              <w:t xml:space="preserve"> </w:t>
            </w:r>
            <w:r w:rsidRPr="00D477BE">
              <w:rPr>
                <w:b/>
                <w:noProof/>
                <w:position w:val="-12"/>
              </w:rPr>
              <w:t>Oracle Database</w:t>
            </w:r>
            <w:r>
              <w:rPr>
                <w:noProof/>
                <w:position w:val="-12"/>
              </w:rPr>
              <w:t xml:space="preserve"> в количестве не менее 1 (одного) человека</w:t>
            </w:r>
          </w:p>
        </w:tc>
      </w:tr>
      <w:tr w:rsidR="009B7637" w14:paraId="2FE1FE1D"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tcPr>
          <w:p w14:paraId="09A9FFE0" w14:textId="77777777" w:rsidR="009B7637" w:rsidRPr="00D477BE" w:rsidRDefault="009B7637" w:rsidP="00A12F2C">
            <w:pPr>
              <w:jc w:val="center"/>
              <w:rPr>
                <w:b/>
                <w:bCs/>
                <w:lang w:val="en-US"/>
              </w:rPr>
            </w:pPr>
            <w:r>
              <w:rPr>
                <w:b/>
                <w:bCs/>
                <w:lang w:val="en-US"/>
              </w:rPr>
              <w:lastRenderedPageBreak/>
              <w:t>+20</w:t>
            </w:r>
          </w:p>
        </w:tc>
        <w:tc>
          <w:tcPr>
            <w:tcW w:w="7846" w:type="dxa"/>
            <w:tcBorders>
              <w:top w:val="single" w:sz="4" w:space="0" w:color="000000"/>
              <w:left w:val="single" w:sz="4" w:space="0" w:color="000000"/>
              <w:bottom w:val="single" w:sz="4" w:space="0" w:color="000000"/>
              <w:right w:val="single" w:sz="4" w:space="0" w:color="000000"/>
            </w:tcBorders>
            <w:vAlign w:val="center"/>
          </w:tcPr>
          <w:p w14:paraId="59C9DAF6" w14:textId="77777777" w:rsidR="009B7637" w:rsidRDefault="009B7637" w:rsidP="00A12F2C">
            <w:pPr>
              <w:jc w:val="both"/>
              <w:rPr>
                <w:noProof/>
                <w:position w:val="-12"/>
              </w:rPr>
            </w:pPr>
            <w:r>
              <w:rPr>
                <w:noProof/>
                <w:position w:val="-12"/>
              </w:rPr>
              <w:t xml:space="preserve">Наличие в составе заявки участника закупки </w:t>
            </w:r>
            <w:r w:rsidRPr="00D477BE">
              <w:rPr>
                <w:noProof/>
                <w:position w:val="-12"/>
              </w:rPr>
              <w:t>информации о работающ</w:t>
            </w:r>
            <w:r>
              <w:rPr>
                <w:noProof/>
                <w:position w:val="-12"/>
              </w:rPr>
              <w:t>их</w:t>
            </w:r>
            <w:r w:rsidRPr="00D477BE">
              <w:rPr>
                <w:noProof/>
                <w:position w:val="-12"/>
              </w:rPr>
              <w:t xml:space="preserve"> сотрудник</w:t>
            </w:r>
            <w:r>
              <w:rPr>
                <w:noProof/>
                <w:position w:val="-12"/>
              </w:rPr>
              <w:t>ах</w:t>
            </w:r>
            <w:r w:rsidRPr="00D477BE">
              <w:rPr>
                <w:noProof/>
                <w:position w:val="-12"/>
              </w:rPr>
              <w:t>, имеющ</w:t>
            </w:r>
            <w:r>
              <w:rPr>
                <w:noProof/>
                <w:position w:val="-12"/>
              </w:rPr>
              <w:t>их</w:t>
            </w:r>
            <w:r w:rsidRPr="00D477BE">
              <w:rPr>
                <w:noProof/>
                <w:position w:val="-12"/>
              </w:rPr>
              <w:t xml:space="preserve">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w:t>
            </w:r>
            <w:r>
              <w:rPr>
                <w:noProof/>
                <w:position w:val="-12"/>
              </w:rPr>
              <w:t>, а именно</w:t>
            </w:r>
            <w:r w:rsidRPr="00D477BE">
              <w:rPr>
                <w:noProof/>
                <w:position w:val="-12"/>
              </w:rPr>
              <w:t xml:space="preserve"> </w:t>
            </w:r>
            <w:r>
              <w:rPr>
                <w:b/>
                <w:noProof/>
                <w:position w:val="-12"/>
                <w:lang w:val="en-US"/>
              </w:rPr>
              <w:t>Java</w:t>
            </w:r>
            <w:r>
              <w:rPr>
                <w:noProof/>
                <w:position w:val="-12"/>
              </w:rPr>
              <w:t xml:space="preserve"> в количестве не менее 1 (одного) человека</w:t>
            </w:r>
          </w:p>
        </w:tc>
      </w:tr>
      <w:tr w:rsidR="009B7637" w14:paraId="0EA29A36"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tcPr>
          <w:p w14:paraId="0BDE63D9" w14:textId="77777777" w:rsidR="009B7637" w:rsidRPr="00A01301" w:rsidRDefault="009B7637" w:rsidP="00A12F2C">
            <w:pPr>
              <w:jc w:val="center"/>
              <w:rPr>
                <w:b/>
                <w:bCs/>
              </w:rPr>
            </w:pPr>
            <w:r>
              <w:rPr>
                <w:b/>
                <w:bCs/>
                <w:lang w:val="en-US"/>
              </w:rPr>
              <w:t>+20</w:t>
            </w:r>
          </w:p>
        </w:tc>
        <w:tc>
          <w:tcPr>
            <w:tcW w:w="7846" w:type="dxa"/>
            <w:tcBorders>
              <w:top w:val="single" w:sz="4" w:space="0" w:color="000000"/>
              <w:left w:val="single" w:sz="4" w:space="0" w:color="000000"/>
              <w:bottom w:val="single" w:sz="4" w:space="0" w:color="000000"/>
              <w:right w:val="single" w:sz="4" w:space="0" w:color="000000"/>
            </w:tcBorders>
            <w:vAlign w:val="center"/>
          </w:tcPr>
          <w:p w14:paraId="6DA92FFB" w14:textId="77777777" w:rsidR="009B7637" w:rsidRDefault="009B7637" w:rsidP="00A12F2C">
            <w:pPr>
              <w:jc w:val="both"/>
              <w:rPr>
                <w:noProof/>
                <w:position w:val="-12"/>
              </w:rPr>
            </w:pPr>
            <w:r>
              <w:rPr>
                <w:noProof/>
                <w:position w:val="-12"/>
              </w:rPr>
              <w:t xml:space="preserve">Наличие в составе заявки участника закупки </w:t>
            </w:r>
            <w:r w:rsidRPr="00D477BE">
              <w:rPr>
                <w:noProof/>
                <w:position w:val="-12"/>
              </w:rPr>
              <w:t>информации о работающ</w:t>
            </w:r>
            <w:r>
              <w:rPr>
                <w:noProof/>
                <w:position w:val="-12"/>
              </w:rPr>
              <w:t>их</w:t>
            </w:r>
            <w:r w:rsidRPr="00D477BE">
              <w:rPr>
                <w:noProof/>
                <w:position w:val="-12"/>
              </w:rPr>
              <w:t xml:space="preserve"> сотрудник</w:t>
            </w:r>
            <w:r>
              <w:rPr>
                <w:noProof/>
                <w:position w:val="-12"/>
              </w:rPr>
              <w:t>ах</w:t>
            </w:r>
            <w:r w:rsidRPr="00D477BE">
              <w:rPr>
                <w:noProof/>
                <w:position w:val="-12"/>
              </w:rPr>
              <w:t>, имеющ</w:t>
            </w:r>
            <w:r>
              <w:rPr>
                <w:noProof/>
                <w:position w:val="-12"/>
              </w:rPr>
              <w:t>их</w:t>
            </w:r>
            <w:r w:rsidRPr="00D477BE">
              <w:rPr>
                <w:noProof/>
                <w:position w:val="-12"/>
              </w:rPr>
              <w:t xml:space="preserve">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w:t>
            </w:r>
            <w:r>
              <w:rPr>
                <w:noProof/>
                <w:position w:val="-12"/>
              </w:rPr>
              <w:t>, а именно</w:t>
            </w:r>
            <w:r w:rsidRPr="00D477BE">
              <w:rPr>
                <w:noProof/>
                <w:position w:val="-12"/>
              </w:rPr>
              <w:t xml:space="preserve"> </w:t>
            </w:r>
            <w:r w:rsidRPr="00D477BE">
              <w:rPr>
                <w:b/>
                <w:noProof/>
                <w:position w:val="-12"/>
                <w:lang w:val="en-US"/>
              </w:rPr>
              <w:t>Enterprise</w:t>
            </w:r>
            <w:r w:rsidRPr="00D477BE">
              <w:rPr>
                <w:b/>
                <w:noProof/>
                <w:position w:val="-12"/>
              </w:rPr>
              <w:t xml:space="preserve"> </w:t>
            </w:r>
            <w:r w:rsidRPr="00D477BE">
              <w:rPr>
                <w:b/>
                <w:noProof/>
                <w:position w:val="-12"/>
                <w:lang w:val="en-US"/>
              </w:rPr>
              <w:t>JavaBeans</w:t>
            </w:r>
            <w:r w:rsidRPr="00D477BE">
              <w:rPr>
                <w:b/>
                <w:noProof/>
                <w:position w:val="-12"/>
              </w:rPr>
              <w:t xml:space="preserve"> </w:t>
            </w:r>
            <w:r w:rsidRPr="00D477BE">
              <w:rPr>
                <w:b/>
                <w:noProof/>
                <w:position w:val="-12"/>
                <w:lang w:val="en-US"/>
              </w:rPr>
              <w:t>Technology</w:t>
            </w:r>
            <w:r>
              <w:rPr>
                <w:noProof/>
                <w:position w:val="-12"/>
              </w:rPr>
              <w:t xml:space="preserve"> в количестве не менее 1 (одного) человека</w:t>
            </w:r>
          </w:p>
        </w:tc>
      </w:tr>
      <w:tr w:rsidR="009B7637" w14:paraId="5CCAB367"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tcPr>
          <w:p w14:paraId="0F02BDFF" w14:textId="77777777" w:rsidR="009B7637" w:rsidRDefault="009B7637" w:rsidP="00A12F2C">
            <w:pPr>
              <w:jc w:val="center"/>
              <w:rPr>
                <w:b/>
                <w:bCs/>
              </w:rPr>
            </w:pPr>
            <w:r>
              <w:rPr>
                <w:b/>
                <w:bCs/>
              </w:rPr>
              <w:t>+20</w:t>
            </w:r>
          </w:p>
        </w:tc>
        <w:tc>
          <w:tcPr>
            <w:tcW w:w="7846" w:type="dxa"/>
            <w:tcBorders>
              <w:top w:val="single" w:sz="4" w:space="0" w:color="000000"/>
              <w:left w:val="single" w:sz="4" w:space="0" w:color="000000"/>
              <w:bottom w:val="single" w:sz="4" w:space="0" w:color="000000"/>
              <w:right w:val="single" w:sz="4" w:space="0" w:color="000000"/>
            </w:tcBorders>
            <w:vAlign w:val="center"/>
          </w:tcPr>
          <w:p w14:paraId="773F91D6" w14:textId="77777777" w:rsidR="009B7637" w:rsidRPr="00D477BE" w:rsidRDefault="009B7637" w:rsidP="00A12F2C">
            <w:pPr>
              <w:jc w:val="both"/>
              <w:rPr>
                <w:noProof/>
                <w:position w:val="-12"/>
              </w:rPr>
            </w:pPr>
            <w:r>
              <w:rPr>
                <w:noProof/>
                <w:position w:val="-12"/>
              </w:rPr>
              <w:t xml:space="preserve">Наличие в составе заявки участника закупки </w:t>
            </w:r>
            <w:r w:rsidRPr="00D477BE">
              <w:rPr>
                <w:noProof/>
                <w:position w:val="-12"/>
              </w:rPr>
              <w:t>информации о работающ</w:t>
            </w:r>
            <w:r>
              <w:rPr>
                <w:noProof/>
                <w:position w:val="-12"/>
              </w:rPr>
              <w:t>их</w:t>
            </w:r>
            <w:r w:rsidRPr="00D477BE">
              <w:rPr>
                <w:noProof/>
                <w:position w:val="-12"/>
              </w:rPr>
              <w:t xml:space="preserve"> сотрудник</w:t>
            </w:r>
            <w:r>
              <w:rPr>
                <w:noProof/>
                <w:position w:val="-12"/>
              </w:rPr>
              <w:t>ах</w:t>
            </w:r>
            <w:r w:rsidRPr="00D477BE">
              <w:rPr>
                <w:noProof/>
                <w:position w:val="-12"/>
              </w:rPr>
              <w:t>, имеющ</w:t>
            </w:r>
            <w:r>
              <w:rPr>
                <w:noProof/>
                <w:position w:val="-12"/>
              </w:rPr>
              <w:t>их</w:t>
            </w:r>
            <w:r w:rsidRPr="00D477BE">
              <w:rPr>
                <w:noProof/>
                <w:position w:val="-12"/>
              </w:rPr>
              <w:t xml:space="preserve"> сертификат о присвоенной квалификации,  прохождении обучения (повышения квалификации), имеющих компетенции по тематике </w:t>
            </w:r>
            <w:r w:rsidRPr="00D477BE">
              <w:rPr>
                <w:b/>
                <w:noProof/>
                <w:position w:val="-12"/>
              </w:rPr>
              <w:t xml:space="preserve">применения электронной подписи </w:t>
            </w:r>
            <w:r w:rsidRPr="00D477BE">
              <w:rPr>
                <w:noProof/>
                <w:position w:val="-12"/>
              </w:rPr>
              <w:t xml:space="preserve"> </w:t>
            </w:r>
            <w:r>
              <w:rPr>
                <w:noProof/>
                <w:position w:val="-12"/>
              </w:rPr>
              <w:t>в количестве не менее 2 (двух) человек</w:t>
            </w:r>
          </w:p>
        </w:tc>
      </w:tr>
      <w:tr w:rsidR="009B7637" w14:paraId="372430FE" w14:textId="77777777" w:rsidTr="00A12F2C">
        <w:tc>
          <w:tcPr>
            <w:tcW w:w="1499" w:type="dxa"/>
            <w:tcBorders>
              <w:top w:val="single" w:sz="4" w:space="0" w:color="000000"/>
              <w:left w:val="single" w:sz="4" w:space="0" w:color="000000"/>
              <w:bottom w:val="single" w:sz="4" w:space="0" w:color="000000"/>
              <w:right w:val="single" w:sz="4" w:space="0" w:color="000000"/>
            </w:tcBorders>
            <w:vAlign w:val="center"/>
          </w:tcPr>
          <w:p w14:paraId="67516F93" w14:textId="77777777" w:rsidR="009B7637" w:rsidRDefault="009B7637" w:rsidP="00A12F2C">
            <w:pPr>
              <w:jc w:val="center"/>
              <w:rPr>
                <w:b/>
                <w:bCs/>
              </w:rPr>
            </w:pPr>
            <w:r>
              <w:rPr>
                <w:b/>
                <w:bCs/>
              </w:rPr>
              <w:t>+20</w:t>
            </w:r>
          </w:p>
        </w:tc>
        <w:tc>
          <w:tcPr>
            <w:tcW w:w="7846" w:type="dxa"/>
            <w:tcBorders>
              <w:top w:val="single" w:sz="4" w:space="0" w:color="000000"/>
              <w:left w:val="single" w:sz="4" w:space="0" w:color="000000"/>
              <w:bottom w:val="single" w:sz="4" w:space="0" w:color="000000"/>
              <w:right w:val="single" w:sz="4" w:space="0" w:color="000000"/>
            </w:tcBorders>
            <w:vAlign w:val="center"/>
          </w:tcPr>
          <w:p w14:paraId="3A324F97" w14:textId="77777777" w:rsidR="009B7637" w:rsidRDefault="009B7637" w:rsidP="00A12F2C">
            <w:pPr>
              <w:jc w:val="both"/>
              <w:rPr>
                <w:noProof/>
                <w:position w:val="-12"/>
              </w:rPr>
            </w:pPr>
            <w:r>
              <w:rPr>
                <w:noProof/>
                <w:position w:val="-12"/>
              </w:rPr>
              <w:t xml:space="preserve">Наличие в составе заявки участника закупки </w:t>
            </w:r>
            <w:r w:rsidRPr="00D477BE">
              <w:rPr>
                <w:noProof/>
                <w:position w:val="-12"/>
              </w:rPr>
              <w:t>информации о работающ</w:t>
            </w:r>
            <w:r>
              <w:rPr>
                <w:noProof/>
                <w:position w:val="-12"/>
              </w:rPr>
              <w:t>их</w:t>
            </w:r>
            <w:r w:rsidRPr="00D477BE">
              <w:rPr>
                <w:noProof/>
                <w:position w:val="-12"/>
              </w:rPr>
              <w:t xml:space="preserve"> сотрудник</w:t>
            </w:r>
            <w:r>
              <w:rPr>
                <w:noProof/>
                <w:position w:val="-12"/>
              </w:rPr>
              <w:t>ах</w:t>
            </w:r>
            <w:r w:rsidRPr="00D477BE">
              <w:rPr>
                <w:noProof/>
                <w:position w:val="-12"/>
              </w:rPr>
              <w:t>, имеющ</w:t>
            </w:r>
            <w:r>
              <w:rPr>
                <w:noProof/>
                <w:position w:val="-12"/>
              </w:rPr>
              <w:t>их</w:t>
            </w:r>
            <w:r w:rsidRPr="00D477BE">
              <w:rPr>
                <w:noProof/>
                <w:position w:val="-12"/>
              </w:rPr>
              <w:t xml:space="preserve"> сертификат о присвоенной квалификации,  прохождении обучения (повышения квалификации), имеющих компетенции </w:t>
            </w:r>
            <w:r>
              <w:rPr>
                <w:noProof/>
                <w:position w:val="-12"/>
              </w:rPr>
              <w:t>в области</w:t>
            </w:r>
            <w:r w:rsidRPr="00D477BE">
              <w:rPr>
                <w:noProof/>
                <w:position w:val="-12"/>
              </w:rPr>
              <w:t xml:space="preserve"> </w:t>
            </w:r>
            <w:r>
              <w:rPr>
                <w:b/>
                <w:noProof/>
                <w:position w:val="-12"/>
              </w:rPr>
              <w:t>информационной безопасности</w:t>
            </w:r>
            <w:r w:rsidRPr="00D477BE">
              <w:rPr>
                <w:b/>
                <w:noProof/>
                <w:position w:val="-12"/>
              </w:rPr>
              <w:t xml:space="preserve"> </w:t>
            </w:r>
            <w:r w:rsidRPr="00D477BE">
              <w:rPr>
                <w:noProof/>
                <w:position w:val="-12"/>
              </w:rPr>
              <w:t xml:space="preserve"> </w:t>
            </w:r>
            <w:r>
              <w:rPr>
                <w:noProof/>
                <w:position w:val="-12"/>
              </w:rPr>
              <w:t>в количестве не менее 2 (двух) человек</w:t>
            </w:r>
          </w:p>
        </w:tc>
      </w:tr>
    </w:tbl>
    <w:p w14:paraId="027851A6" w14:textId="77777777" w:rsidR="009B7637" w:rsidRDefault="009B7637" w:rsidP="009B7637">
      <w:pPr>
        <w:tabs>
          <w:tab w:val="left" w:pos="284"/>
        </w:tabs>
        <w:ind w:firstLine="709"/>
        <w:jc w:val="center"/>
        <w:rPr>
          <w:b/>
        </w:rPr>
      </w:pPr>
    </w:p>
    <w:p w14:paraId="5CE10AD2" w14:textId="77777777" w:rsidR="009B7637" w:rsidRDefault="009B7637" w:rsidP="009B7637">
      <w:pPr>
        <w:widowControl w:val="0"/>
        <w:ind w:firstLine="540"/>
        <w:jc w:val="both"/>
        <w:outlineLvl w:val="0"/>
      </w:pPr>
      <w:r>
        <w:t xml:space="preserve">Максимальное количество баллов 100 (сто) присваивается заявке участника закупки, предоставившего подтверждение о наличии в штате сотрудников, имеющих сертификаты о присвоенной квалификации, прохождении обучения (повышения квалификации) в соответствии с приведенным выше перечнем, а именно: </w:t>
      </w:r>
      <w:r w:rsidRPr="00D477BE">
        <w:t>Oracle Database в количестве не менее 1 (одного) человека</w:t>
      </w:r>
      <w:r>
        <w:t xml:space="preserve">, </w:t>
      </w:r>
      <w:r w:rsidRPr="00D477BE">
        <w:t>Java в количестве не менее 1 (одного) человека</w:t>
      </w:r>
      <w:r>
        <w:t xml:space="preserve">, </w:t>
      </w:r>
      <w:r w:rsidRPr="00D477BE">
        <w:t>Enterprise JavaBeans Technology в количестве не менее 1 (одного) человека</w:t>
      </w:r>
      <w:r>
        <w:t xml:space="preserve">, </w:t>
      </w:r>
      <w:r w:rsidRPr="00D477BE">
        <w:t>по тематике применения электронной подписи  в количестве не менее 2 (двух) человек</w:t>
      </w:r>
      <w:r>
        <w:t xml:space="preserve">, </w:t>
      </w:r>
      <w:r w:rsidRPr="00D477BE">
        <w:t>в области информационной безопасности  в количестве не менее 2 (двух) человек</w:t>
      </w:r>
      <w:r>
        <w:t>.</w:t>
      </w:r>
    </w:p>
    <w:p w14:paraId="4068F900" w14:textId="77777777" w:rsidR="009B7637" w:rsidRDefault="009B7637" w:rsidP="009B7637">
      <w:pPr>
        <w:widowControl w:val="0"/>
        <w:ind w:firstLine="540"/>
        <w:jc w:val="both"/>
        <w:outlineLvl w:val="0"/>
      </w:pPr>
      <w:r>
        <w:t xml:space="preserve">В случае отсутствия </w:t>
      </w:r>
      <w:r w:rsidRPr="00EC1183">
        <w:t>в составе заявки участника закупки подтвержденной информации</w:t>
      </w:r>
      <w:r>
        <w:t xml:space="preserve"> </w:t>
      </w:r>
      <w:r w:rsidRPr="00EC1183">
        <w:t>о работающих сотрудниках</w:t>
      </w:r>
      <w:r>
        <w:t xml:space="preserve"> в соответствии с приведенными выше требованиями,</w:t>
      </w:r>
      <w:r w:rsidRPr="00EC1183">
        <w:t xml:space="preserve"> </w:t>
      </w:r>
      <w:r>
        <w:t>заявке участника закупки присваивается 0 баллов.</w:t>
      </w:r>
    </w:p>
    <w:p w14:paraId="16255643" w14:textId="77777777" w:rsidR="009B7637" w:rsidRDefault="009B7637" w:rsidP="009B7637">
      <w:pPr>
        <w:widowControl w:val="0"/>
        <w:ind w:firstLine="540"/>
        <w:jc w:val="both"/>
        <w:outlineLvl w:val="0"/>
      </w:pPr>
      <w:r>
        <w:t>Количество баллов, полученное по показателю, умножается на коэффициент значимости показателя 0,1</w:t>
      </w:r>
    </w:p>
    <w:p w14:paraId="316AF2FA" w14:textId="77777777" w:rsidR="009B7637" w:rsidRDefault="009B7637" w:rsidP="009B7637">
      <w:pPr>
        <w:widowControl w:val="0"/>
        <w:ind w:firstLine="540"/>
        <w:jc w:val="both"/>
        <w:outlineLvl w:val="0"/>
      </w:pPr>
    </w:p>
    <w:p w14:paraId="6EF821DB" w14:textId="77777777" w:rsidR="009B7637" w:rsidRDefault="009B7637" w:rsidP="009B7637">
      <w:pPr>
        <w:widowControl w:val="0"/>
        <w:jc w:val="both"/>
        <w:outlineLvl w:val="0"/>
        <w:rPr>
          <w:b/>
          <w:bCs/>
        </w:rPr>
      </w:pPr>
      <w:r>
        <w:rPr>
          <w:b/>
          <w:bCs/>
        </w:rPr>
        <w:t>Оценка и сопоставление заявок.</w:t>
      </w:r>
    </w:p>
    <w:p w14:paraId="4037C1E0" w14:textId="77777777" w:rsidR="009B7637" w:rsidRDefault="009B7637" w:rsidP="009B7637">
      <w:pPr>
        <w:widowControl w:val="0"/>
        <w:ind w:firstLine="540"/>
        <w:jc w:val="both"/>
        <w:outlineLvl w:val="0"/>
        <w:rPr>
          <w:bCs/>
        </w:rPr>
      </w:pPr>
    </w:p>
    <w:p w14:paraId="361576D5" w14:textId="77777777" w:rsidR="009B7637" w:rsidRDefault="009B7637" w:rsidP="009B7637">
      <w:pPr>
        <w:widowControl w:val="0"/>
        <w:ind w:firstLine="540"/>
        <w:jc w:val="both"/>
        <w:outlineLvl w:val="0"/>
        <w:rPr>
          <w:bCs/>
        </w:rPr>
      </w:pPr>
      <w:r>
        <w:rPr>
          <w:bCs/>
        </w:rPr>
        <w:t>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 (0,3).</w:t>
      </w:r>
    </w:p>
    <w:p w14:paraId="707C95A7" w14:textId="77777777" w:rsidR="009B7637" w:rsidRDefault="009B7637" w:rsidP="009B7637">
      <w:pPr>
        <w:widowControl w:val="0"/>
        <w:ind w:firstLine="540"/>
        <w:jc w:val="both"/>
        <w:outlineLvl w:val="0"/>
        <w:rPr>
          <w:bCs/>
        </w:rPr>
      </w:pPr>
    </w:p>
    <w:p w14:paraId="7686246C" w14:textId="77777777" w:rsidR="009B7637" w:rsidRDefault="009B7637" w:rsidP="009B7637">
      <w:pPr>
        <w:widowControl w:val="0"/>
        <w:ind w:firstLine="540"/>
        <w:jc w:val="both"/>
        <w:outlineLvl w:val="0"/>
        <w:rPr>
          <w:bCs/>
        </w:rPr>
      </w:pPr>
      <w:r>
        <w:rPr>
          <w:bCs/>
        </w:rPr>
        <w:t xml:space="preserve">Количество баллов заявки по критерию оценки «Квалификация участников закупки, в том </w:t>
      </w:r>
      <w:r>
        <w:rPr>
          <w:bCs/>
        </w:rPr>
        <w:lastRenderedPageBreak/>
        <w:t>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вычисляется как сумма баллов, полученных заявками участников закупки по результатам их оценки по каждому показателю.</w:t>
      </w:r>
    </w:p>
    <w:p w14:paraId="13302DB6" w14:textId="77777777" w:rsidR="009B7637" w:rsidRDefault="009B7637" w:rsidP="009B7637">
      <w:pPr>
        <w:widowControl w:val="0"/>
        <w:ind w:firstLine="540"/>
        <w:jc w:val="both"/>
        <w:outlineLvl w:val="0"/>
        <w:rPr>
          <w:bCs/>
        </w:rPr>
      </w:pPr>
      <w:r>
        <w:rPr>
          <w:bCs/>
        </w:rPr>
        <w:t>Для получения рейтинга заявки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оценка в баллах, получаемой участниками закупки по результатам оценки по указанному критерию, умножается на соответствующую указанному критерию значимость (0,7).</w:t>
      </w:r>
    </w:p>
    <w:p w14:paraId="3A5656F0" w14:textId="77777777" w:rsidR="009B7637" w:rsidRDefault="009B7637" w:rsidP="009B7637">
      <w:pPr>
        <w:widowControl w:val="0"/>
        <w:ind w:firstLine="540"/>
        <w:jc w:val="both"/>
        <w:outlineLvl w:val="0"/>
        <w:rPr>
          <w:bCs/>
        </w:rPr>
      </w:pPr>
    </w:p>
    <w:p w14:paraId="1D521B64" w14:textId="77777777" w:rsidR="009B7637" w:rsidRDefault="009B7637" w:rsidP="009B7637">
      <w:pPr>
        <w:widowControl w:val="0"/>
        <w:ind w:firstLine="540"/>
        <w:jc w:val="both"/>
        <w:outlineLvl w:val="0"/>
        <w:rPr>
          <w:bCs/>
        </w:rPr>
      </w:pPr>
      <w:r>
        <w:rPr>
          <w:bCs/>
        </w:rPr>
        <w:t>Для получения итогового рейтинга заявки рейтинги, полученные по критериям «Цена контракта»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суммируются.</w:t>
      </w:r>
    </w:p>
    <w:p w14:paraId="71F19BE0" w14:textId="77777777" w:rsidR="009B7637" w:rsidRDefault="009B7637" w:rsidP="009B7637">
      <w:pPr>
        <w:widowControl w:val="0"/>
        <w:ind w:firstLine="540"/>
        <w:jc w:val="both"/>
        <w:outlineLvl w:val="0"/>
        <w:rPr>
          <w:bCs/>
        </w:rPr>
      </w:pPr>
    </w:p>
    <w:p w14:paraId="5CF5C454" w14:textId="77777777" w:rsidR="009B7637" w:rsidRDefault="009B7637" w:rsidP="009B7637">
      <w:pPr>
        <w:widowControl w:val="0"/>
        <w:ind w:firstLine="540"/>
        <w:jc w:val="both"/>
        <w:outlineLvl w:val="0"/>
        <w:rPr>
          <w:bCs/>
        </w:rPr>
      </w:pPr>
      <w:r>
        <w:rPr>
          <w:bCs/>
        </w:rPr>
        <w:t>Победителем признается участник закупки, заявке которого присвоен самый высокий итоговый рейтинг.</w:t>
      </w:r>
    </w:p>
    <w:p w14:paraId="5B79B058" w14:textId="77777777" w:rsidR="009B7637" w:rsidRDefault="009B7637" w:rsidP="009B7637">
      <w:pPr>
        <w:pStyle w:val="af8"/>
        <w:autoSpaceDE w:val="0"/>
        <w:autoSpaceDN w:val="0"/>
        <w:adjustRightInd w:val="0"/>
        <w:ind w:left="0"/>
        <w:jc w:val="center"/>
        <w:outlineLvl w:val="2"/>
        <w:rPr>
          <w:b/>
          <w:color w:val="FF0000"/>
          <w:sz w:val="24"/>
          <w:szCs w:val="24"/>
        </w:rPr>
      </w:pPr>
    </w:p>
    <w:p w14:paraId="666EF409" w14:textId="77777777" w:rsidR="009B7637" w:rsidRDefault="009B7637" w:rsidP="009B7637"/>
    <w:p w14:paraId="4994F5D4" w14:textId="77777777" w:rsidR="009B7637" w:rsidRDefault="009B7637" w:rsidP="009B7637">
      <w:pPr>
        <w:pStyle w:val="af8"/>
        <w:autoSpaceDE w:val="0"/>
        <w:autoSpaceDN w:val="0"/>
        <w:adjustRightInd w:val="0"/>
        <w:ind w:left="0"/>
        <w:outlineLvl w:val="2"/>
        <w:rPr>
          <w:b/>
          <w:sz w:val="24"/>
          <w:szCs w:val="24"/>
        </w:rPr>
      </w:pPr>
    </w:p>
    <w:p w14:paraId="72A7A9D1" w14:textId="77777777" w:rsidR="009B7637" w:rsidRDefault="009B7637" w:rsidP="009B7637"/>
    <w:p w14:paraId="0AE630AB" w14:textId="77777777" w:rsidR="009D4B2C" w:rsidRDefault="009D4B2C" w:rsidP="00DE15A3">
      <w:pPr>
        <w:widowControl w:val="0"/>
        <w:spacing w:line="276" w:lineRule="auto"/>
        <w:jc w:val="both"/>
        <w:outlineLvl w:val="0"/>
        <w:rPr>
          <w:bCs/>
        </w:rPr>
      </w:pPr>
    </w:p>
    <w:p w14:paraId="3BE5D31C" w14:textId="77777777" w:rsidR="009D4B2C" w:rsidRDefault="009D4B2C" w:rsidP="00DE15A3">
      <w:pPr>
        <w:widowControl w:val="0"/>
        <w:spacing w:line="276" w:lineRule="auto"/>
        <w:jc w:val="both"/>
        <w:outlineLvl w:val="0"/>
        <w:rPr>
          <w:bCs/>
        </w:rPr>
      </w:pPr>
    </w:p>
    <w:p w14:paraId="7AE09B7B" w14:textId="77777777" w:rsidR="009D4B2C" w:rsidRDefault="009D4B2C" w:rsidP="00DE15A3">
      <w:pPr>
        <w:widowControl w:val="0"/>
        <w:spacing w:line="276" w:lineRule="auto"/>
        <w:jc w:val="both"/>
        <w:outlineLvl w:val="0"/>
        <w:rPr>
          <w:bCs/>
        </w:rPr>
      </w:pPr>
    </w:p>
    <w:p w14:paraId="15B9B45F" w14:textId="77777777" w:rsidR="009D4B2C" w:rsidRDefault="009D4B2C" w:rsidP="00DE15A3">
      <w:pPr>
        <w:widowControl w:val="0"/>
        <w:spacing w:line="276" w:lineRule="auto"/>
        <w:jc w:val="both"/>
        <w:outlineLvl w:val="0"/>
        <w:rPr>
          <w:bCs/>
        </w:rPr>
      </w:pPr>
    </w:p>
    <w:p w14:paraId="3827423F" w14:textId="77777777" w:rsidR="009D4B2C" w:rsidRDefault="009D4B2C" w:rsidP="00DE15A3">
      <w:pPr>
        <w:widowControl w:val="0"/>
        <w:spacing w:line="276" w:lineRule="auto"/>
        <w:jc w:val="both"/>
        <w:outlineLvl w:val="0"/>
        <w:rPr>
          <w:bCs/>
        </w:rPr>
      </w:pPr>
    </w:p>
    <w:p w14:paraId="03CE1946" w14:textId="08517D03" w:rsidR="009B7637" w:rsidRDefault="009B7637">
      <w:pPr>
        <w:rPr>
          <w:rFonts w:eastAsia="Calibri"/>
          <w:lang w:eastAsia="en-US"/>
        </w:rPr>
      </w:pPr>
      <w:r>
        <w:rPr>
          <w:rFonts w:eastAsia="Calibri"/>
          <w:lang w:eastAsia="en-US"/>
        </w:rPr>
        <w:br w:type="page"/>
      </w:r>
    </w:p>
    <w:p w14:paraId="39358C58" w14:textId="77777777" w:rsidR="009A2DD7" w:rsidRPr="007107A8" w:rsidRDefault="009A2DD7" w:rsidP="004720D9">
      <w:pPr>
        <w:widowControl w:val="0"/>
        <w:spacing w:line="276" w:lineRule="auto"/>
        <w:ind w:firstLine="709"/>
        <w:jc w:val="both"/>
        <w:outlineLvl w:val="0"/>
        <w:rPr>
          <w:rFonts w:eastAsia="Calibri"/>
          <w:lang w:eastAsia="en-US"/>
        </w:rPr>
      </w:pPr>
    </w:p>
    <w:p w14:paraId="14AC35F3" w14:textId="77777777" w:rsidR="00645A19" w:rsidRPr="007107A8" w:rsidRDefault="00645A19" w:rsidP="00E743DD">
      <w:pPr>
        <w:pStyle w:val="af8"/>
        <w:autoSpaceDE w:val="0"/>
        <w:autoSpaceDN w:val="0"/>
        <w:adjustRightInd w:val="0"/>
        <w:jc w:val="center"/>
        <w:outlineLvl w:val="2"/>
        <w:rPr>
          <w:b/>
          <w:sz w:val="24"/>
          <w:szCs w:val="24"/>
        </w:rPr>
      </w:pPr>
      <w:r w:rsidRPr="007107A8">
        <w:rPr>
          <w:b/>
          <w:sz w:val="24"/>
          <w:szCs w:val="24"/>
          <w:u w:val="single"/>
        </w:rPr>
        <w:t>Раздел</w:t>
      </w:r>
      <w:r w:rsidRPr="007107A8">
        <w:rPr>
          <w:b/>
          <w:sz w:val="24"/>
          <w:szCs w:val="24"/>
        </w:rPr>
        <w:t xml:space="preserve"> 5. </w:t>
      </w:r>
      <w:r w:rsidR="00D544AF" w:rsidRPr="007107A8">
        <w:rPr>
          <w:b/>
          <w:sz w:val="24"/>
          <w:szCs w:val="24"/>
        </w:rPr>
        <w:t>СПИСОК ПРИЛОЖЕНИЙ</w:t>
      </w:r>
      <w:r w:rsidRPr="007107A8">
        <w:rPr>
          <w:b/>
          <w:sz w:val="24"/>
          <w:szCs w:val="24"/>
        </w:rPr>
        <w:t xml:space="preserve">, </w:t>
      </w:r>
      <w:r w:rsidR="00B26D64" w:rsidRPr="007107A8">
        <w:rPr>
          <w:b/>
          <w:sz w:val="24"/>
          <w:szCs w:val="24"/>
        </w:rPr>
        <w:t>ЯВЛЯЮЩИХСЯ НЕОТЪЕМЛЕМОЙ ЧАСТЬЮ КОНКУРСНОЙ ДОКУМЕНТАЦИИ</w:t>
      </w:r>
      <w:r w:rsidR="00523EC4" w:rsidRPr="007107A8">
        <w:rPr>
          <w:b/>
          <w:sz w:val="24"/>
          <w:szCs w:val="24"/>
        </w:rPr>
        <w:t>.</w:t>
      </w:r>
    </w:p>
    <w:p w14:paraId="2D9E6280" w14:textId="77777777" w:rsidR="00F56D66" w:rsidRPr="007107A8" w:rsidRDefault="00F56D66" w:rsidP="00E743DD">
      <w:pPr>
        <w:pStyle w:val="af8"/>
        <w:spacing w:after="0"/>
        <w:ind w:left="0"/>
        <w:jc w:val="center"/>
        <w:rPr>
          <w:b/>
          <w:sz w:val="24"/>
          <w:szCs w:val="24"/>
        </w:rPr>
      </w:pPr>
    </w:p>
    <w:p w14:paraId="30359D52" w14:textId="77777777" w:rsidR="00F56D66" w:rsidRPr="007107A8" w:rsidRDefault="00F56D66" w:rsidP="00E743DD">
      <w:pPr>
        <w:pStyle w:val="af8"/>
        <w:numPr>
          <w:ilvl w:val="0"/>
          <w:numId w:val="2"/>
        </w:numPr>
        <w:rPr>
          <w:bCs/>
          <w:sz w:val="24"/>
          <w:szCs w:val="24"/>
        </w:rPr>
      </w:pPr>
      <w:r w:rsidRPr="007107A8">
        <w:rPr>
          <w:bCs/>
          <w:sz w:val="24"/>
          <w:szCs w:val="24"/>
        </w:rPr>
        <w:t>Обоснование НМЦК (прилагается отдельным файлом);</w:t>
      </w:r>
    </w:p>
    <w:p w14:paraId="13E11DF2" w14:textId="77777777" w:rsidR="009E5A83" w:rsidRPr="007107A8" w:rsidRDefault="009E5A83" w:rsidP="00E743DD">
      <w:pPr>
        <w:pStyle w:val="af8"/>
        <w:rPr>
          <w:bCs/>
          <w:sz w:val="24"/>
          <w:szCs w:val="24"/>
        </w:rPr>
      </w:pPr>
    </w:p>
    <w:p w14:paraId="11EFA798" w14:textId="77777777" w:rsidR="000E640F" w:rsidRPr="00C866B5" w:rsidRDefault="000E640F" w:rsidP="00C866B5">
      <w:pPr>
        <w:autoSpaceDE w:val="0"/>
        <w:autoSpaceDN w:val="0"/>
        <w:adjustRightInd w:val="0"/>
        <w:outlineLvl w:val="2"/>
        <w:rPr>
          <w:b/>
          <w:u w:val="single"/>
        </w:rPr>
      </w:pPr>
    </w:p>
    <w:p w14:paraId="31FD27DE" w14:textId="77777777" w:rsidR="00E95370" w:rsidRPr="007107A8" w:rsidRDefault="00E95370" w:rsidP="00E743DD">
      <w:pPr>
        <w:pStyle w:val="af8"/>
        <w:autoSpaceDE w:val="0"/>
        <w:autoSpaceDN w:val="0"/>
        <w:adjustRightInd w:val="0"/>
        <w:jc w:val="center"/>
        <w:outlineLvl w:val="2"/>
        <w:rPr>
          <w:b/>
          <w:sz w:val="24"/>
          <w:szCs w:val="24"/>
          <w:u w:val="single"/>
        </w:rPr>
      </w:pPr>
    </w:p>
    <w:p w14:paraId="57EF4B96" w14:textId="77777777" w:rsidR="00E743DD" w:rsidRPr="007107A8" w:rsidRDefault="00E743DD" w:rsidP="00E743DD">
      <w:pPr>
        <w:pStyle w:val="af8"/>
        <w:autoSpaceDE w:val="0"/>
        <w:autoSpaceDN w:val="0"/>
        <w:adjustRightInd w:val="0"/>
        <w:jc w:val="center"/>
        <w:outlineLvl w:val="2"/>
        <w:rPr>
          <w:b/>
          <w:sz w:val="24"/>
          <w:szCs w:val="24"/>
          <w:u w:val="single"/>
        </w:rPr>
      </w:pPr>
    </w:p>
    <w:p w14:paraId="12338E77" w14:textId="77777777" w:rsidR="00E743DD" w:rsidRDefault="00E743DD" w:rsidP="00E743DD">
      <w:pPr>
        <w:pStyle w:val="af8"/>
        <w:autoSpaceDE w:val="0"/>
        <w:autoSpaceDN w:val="0"/>
        <w:adjustRightInd w:val="0"/>
        <w:jc w:val="center"/>
        <w:outlineLvl w:val="2"/>
        <w:rPr>
          <w:b/>
          <w:sz w:val="24"/>
          <w:szCs w:val="24"/>
          <w:u w:val="single"/>
        </w:rPr>
      </w:pPr>
    </w:p>
    <w:p w14:paraId="5EED1DF5" w14:textId="77777777" w:rsidR="009527CD" w:rsidRDefault="009527CD" w:rsidP="00E743DD">
      <w:pPr>
        <w:pStyle w:val="af8"/>
        <w:autoSpaceDE w:val="0"/>
        <w:autoSpaceDN w:val="0"/>
        <w:adjustRightInd w:val="0"/>
        <w:jc w:val="center"/>
        <w:outlineLvl w:val="2"/>
        <w:rPr>
          <w:b/>
          <w:sz w:val="24"/>
          <w:szCs w:val="24"/>
          <w:u w:val="single"/>
        </w:rPr>
      </w:pPr>
    </w:p>
    <w:p w14:paraId="49A318B8" w14:textId="77777777" w:rsidR="00DD64E6" w:rsidRPr="007107A8" w:rsidRDefault="00DD64E6" w:rsidP="00E743DD">
      <w:pPr>
        <w:pStyle w:val="af8"/>
        <w:autoSpaceDE w:val="0"/>
        <w:autoSpaceDN w:val="0"/>
        <w:adjustRightInd w:val="0"/>
        <w:jc w:val="center"/>
        <w:outlineLvl w:val="2"/>
        <w:rPr>
          <w:b/>
          <w:sz w:val="24"/>
          <w:szCs w:val="24"/>
          <w:u w:val="single"/>
        </w:rPr>
      </w:pPr>
    </w:p>
    <w:p w14:paraId="7B279660" w14:textId="77777777" w:rsidR="00E743DD" w:rsidRPr="00C866B5" w:rsidRDefault="00E743DD" w:rsidP="00C866B5">
      <w:pPr>
        <w:autoSpaceDE w:val="0"/>
        <w:autoSpaceDN w:val="0"/>
        <w:adjustRightInd w:val="0"/>
        <w:outlineLvl w:val="2"/>
        <w:rPr>
          <w:b/>
          <w:u w:val="single"/>
        </w:rPr>
      </w:pPr>
    </w:p>
    <w:p w14:paraId="38C0CC06" w14:textId="77777777" w:rsidR="00E95370" w:rsidRDefault="00E95370" w:rsidP="00E743DD">
      <w:pPr>
        <w:pStyle w:val="af8"/>
        <w:autoSpaceDE w:val="0"/>
        <w:autoSpaceDN w:val="0"/>
        <w:adjustRightInd w:val="0"/>
        <w:jc w:val="center"/>
        <w:outlineLvl w:val="2"/>
        <w:rPr>
          <w:b/>
          <w:sz w:val="24"/>
          <w:szCs w:val="24"/>
          <w:u w:val="single"/>
        </w:rPr>
      </w:pPr>
    </w:p>
    <w:p w14:paraId="575FD26D" w14:textId="77777777" w:rsidR="00021678" w:rsidRDefault="00021678" w:rsidP="00E743DD">
      <w:pPr>
        <w:pStyle w:val="af8"/>
        <w:autoSpaceDE w:val="0"/>
        <w:autoSpaceDN w:val="0"/>
        <w:adjustRightInd w:val="0"/>
        <w:jc w:val="center"/>
        <w:outlineLvl w:val="2"/>
        <w:rPr>
          <w:b/>
          <w:sz w:val="24"/>
          <w:szCs w:val="24"/>
          <w:u w:val="single"/>
        </w:rPr>
      </w:pPr>
    </w:p>
    <w:p w14:paraId="12188E0C" w14:textId="77777777" w:rsidR="00021678" w:rsidRDefault="00021678" w:rsidP="00E743DD">
      <w:pPr>
        <w:pStyle w:val="af8"/>
        <w:autoSpaceDE w:val="0"/>
        <w:autoSpaceDN w:val="0"/>
        <w:adjustRightInd w:val="0"/>
        <w:jc w:val="center"/>
        <w:outlineLvl w:val="2"/>
        <w:rPr>
          <w:b/>
          <w:sz w:val="24"/>
          <w:szCs w:val="24"/>
          <w:u w:val="single"/>
        </w:rPr>
      </w:pPr>
    </w:p>
    <w:p w14:paraId="2E8EFA9F" w14:textId="77777777" w:rsidR="00DE15A3" w:rsidRDefault="00DE15A3" w:rsidP="00E743DD">
      <w:pPr>
        <w:pStyle w:val="af8"/>
        <w:autoSpaceDE w:val="0"/>
        <w:autoSpaceDN w:val="0"/>
        <w:adjustRightInd w:val="0"/>
        <w:jc w:val="center"/>
        <w:outlineLvl w:val="2"/>
        <w:rPr>
          <w:b/>
          <w:sz w:val="24"/>
          <w:szCs w:val="24"/>
          <w:u w:val="single"/>
        </w:rPr>
      </w:pPr>
    </w:p>
    <w:p w14:paraId="3E316F1E" w14:textId="77777777" w:rsidR="00DE15A3" w:rsidRDefault="00DE15A3" w:rsidP="00E743DD">
      <w:pPr>
        <w:pStyle w:val="af8"/>
        <w:autoSpaceDE w:val="0"/>
        <w:autoSpaceDN w:val="0"/>
        <w:adjustRightInd w:val="0"/>
        <w:jc w:val="center"/>
        <w:outlineLvl w:val="2"/>
        <w:rPr>
          <w:b/>
          <w:sz w:val="24"/>
          <w:szCs w:val="24"/>
          <w:u w:val="single"/>
        </w:rPr>
      </w:pPr>
    </w:p>
    <w:p w14:paraId="0980A513" w14:textId="77777777" w:rsidR="00DE15A3" w:rsidRDefault="00DE15A3" w:rsidP="00E743DD">
      <w:pPr>
        <w:pStyle w:val="af8"/>
        <w:autoSpaceDE w:val="0"/>
        <w:autoSpaceDN w:val="0"/>
        <w:adjustRightInd w:val="0"/>
        <w:jc w:val="center"/>
        <w:outlineLvl w:val="2"/>
        <w:rPr>
          <w:b/>
          <w:sz w:val="24"/>
          <w:szCs w:val="24"/>
          <w:u w:val="single"/>
        </w:rPr>
      </w:pPr>
    </w:p>
    <w:p w14:paraId="27496ED8" w14:textId="77777777" w:rsidR="00DE15A3" w:rsidRDefault="00DE15A3" w:rsidP="00E743DD">
      <w:pPr>
        <w:pStyle w:val="af8"/>
        <w:autoSpaceDE w:val="0"/>
        <w:autoSpaceDN w:val="0"/>
        <w:adjustRightInd w:val="0"/>
        <w:jc w:val="center"/>
        <w:outlineLvl w:val="2"/>
        <w:rPr>
          <w:b/>
          <w:sz w:val="24"/>
          <w:szCs w:val="24"/>
          <w:u w:val="single"/>
        </w:rPr>
      </w:pPr>
    </w:p>
    <w:p w14:paraId="472E1D00" w14:textId="77777777" w:rsidR="00DE15A3" w:rsidRDefault="00DE15A3" w:rsidP="00E743DD">
      <w:pPr>
        <w:pStyle w:val="af8"/>
        <w:autoSpaceDE w:val="0"/>
        <w:autoSpaceDN w:val="0"/>
        <w:adjustRightInd w:val="0"/>
        <w:jc w:val="center"/>
        <w:outlineLvl w:val="2"/>
        <w:rPr>
          <w:b/>
          <w:sz w:val="24"/>
          <w:szCs w:val="24"/>
          <w:u w:val="single"/>
        </w:rPr>
      </w:pPr>
    </w:p>
    <w:p w14:paraId="4F1B5C3F" w14:textId="77777777" w:rsidR="00DE15A3" w:rsidRDefault="00DE15A3" w:rsidP="00E743DD">
      <w:pPr>
        <w:pStyle w:val="af8"/>
        <w:autoSpaceDE w:val="0"/>
        <w:autoSpaceDN w:val="0"/>
        <w:adjustRightInd w:val="0"/>
        <w:jc w:val="center"/>
        <w:outlineLvl w:val="2"/>
        <w:rPr>
          <w:b/>
          <w:sz w:val="24"/>
          <w:szCs w:val="24"/>
          <w:u w:val="single"/>
        </w:rPr>
      </w:pPr>
    </w:p>
    <w:p w14:paraId="67AEAF28" w14:textId="77777777" w:rsidR="00DE15A3" w:rsidRDefault="00DE15A3" w:rsidP="00E743DD">
      <w:pPr>
        <w:pStyle w:val="af8"/>
        <w:autoSpaceDE w:val="0"/>
        <w:autoSpaceDN w:val="0"/>
        <w:adjustRightInd w:val="0"/>
        <w:jc w:val="center"/>
        <w:outlineLvl w:val="2"/>
        <w:rPr>
          <w:b/>
          <w:sz w:val="24"/>
          <w:szCs w:val="24"/>
          <w:u w:val="single"/>
        </w:rPr>
      </w:pPr>
    </w:p>
    <w:p w14:paraId="33827C4E" w14:textId="77777777" w:rsidR="00DE15A3" w:rsidRDefault="00DE15A3" w:rsidP="00E743DD">
      <w:pPr>
        <w:pStyle w:val="af8"/>
        <w:autoSpaceDE w:val="0"/>
        <w:autoSpaceDN w:val="0"/>
        <w:adjustRightInd w:val="0"/>
        <w:jc w:val="center"/>
        <w:outlineLvl w:val="2"/>
        <w:rPr>
          <w:b/>
          <w:sz w:val="24"/>
          <w:szCs w:val="24"/>
          <w:u w:val="single"/>
        </w:rPr>
      </w:pPr>
    </w:p>
    <w:p w14:paraId="2FE78FF5" w14:textId="77777777" w:rsidR="00DE15A3" w:rsidRDefault="00DE15A3" w:rsidP="00E743DD">
      <w:pPr>
        <w:pStyle w:val="af8"/>
        <w:autoSpaceDE w:val="0"/>
        <w:autoSpaceDN w:val="0"/>
        <w:adjustRightInd w:val="0"/>
        <w:jc w:val="center"/>
        <w:outlineLvl w:val="2"/>
        <w:rPr>
          <w:b/>
          <w:sz w:val="24"/>
          <w:szCs w:val="24"/>
          <w:u w:val="single"/>
        </w:rPr>
      </w:pPr>
    </w:p>
    <w:p w14:paraId="618A78C0" w14:textId="77777777" w:rsidR="00DE15A3" w:rsidRDefault="00DE15A3" w:rsidP="00E743DD">
      <w:pPr>
        <w:pStyle w:val="af8"/>
        <w:autoSpaceDE w:val="0"/>
        <w:autoSpaceDN w:val="0"/>
        <w:adjustRightInd w:val="0"/>
        <w:jc w:val="center"/>
        <w:outlineLvl w:val="2"/>
        <w:rPr>
          <w:b/>
          <w:sz w:val="24"/>
          <w:szCs w:val="24"/>
          <w:u w:val="single"/>
        </w:rPr>
      </w:pPr>
    </w:p>
    <w:p w14:paraId="18475A49" w14:textId="77777777" w:rsidR="00DE15A3" w:rsidRDefault="00DE15A3" w:rsidP="00E743DD">
      <w:pPr>
        <w:pStyle w:val="af8"/>
        <w:autoSpaceDE w:val="0"/>
        <w:autoSpaceDN w:val="0"/>
        <w:adjustRightInd w:val="0"/>
        <w:jc w:val="center"/>
        <w:outlineLvl w:val="2"/>
        <w:rPr>
          <w:b/>
          <w:sz w:val="24"/>
          <w:szCs w:val="24"/>
          <w:u w:val="single"/>
        </w:rPr>
      </w:pPr>
    </w:p>
    <w:p w14:paraId="045F51A7" w14:textId="77777777" w:rsidR="00DE15A3" w:rsidRDefault="00DE15A3" w:rsidP="00E743DD">
      <w:pPr>
        <w:pStyle w:val="af8"/>
        <w:autoSpaceDE w:val="0"/>
        <w:autoSpaceDN w:val="0"/>
        <w:adjustRightInd w:val="0"/>
        <w:jc w:val="center"/>
        <w:outlineLvl w:val="2"/>
        <w:rPr>
          <w:b/>
          <w:sz w:val="24"/>
          <w:szCs w:val="24"/>
          <w:u w:val="single"/>
        </w:rPr>
      </w:pPr>
    </w:p>
    <w:p w14:paraId="57CC30CF" w14:textId="77777777" w:rsidR="00DE15A3" w:rsidRDefault="00DE15A3" w:rsidP="00E743DD">
      <w:pPr>
        <w:pStyle w:val="af8"/>
        <w:autoSpaceDE w:val="0"/>
        <w:autoSpaceDN w:val="0"/>
        <w:adjustRightInd w:val="0"/>
        <w:jc w:val="center"/>
        <w:outlineLvl w:val="2"/>
        <w:rPr>
          <w:b/>
          <w:sz w:val="24"/>
          <w:szCs w:val="24"/>
          <w:u w:val="single"/>
        </w:rPr>
      </w:pPr>
    </w:p>
    <w:p w14:paraId="2C90E841" w14:textId="77777777" w:rsidR="00280E1D" w:rsidRPr="00DE15A3" w:rsidRDefault="00280E1D" w:rsidP="00DE15A3">
      <w:pPr>
        <w:autoSpaceDE w:val="0"/>
        <w:autoSpaceDN w:val="0"/>
        <w:adjustRightInd w:val="0"/>
        <w:outlineLvl w:val="2"/>
        <w:rPr>
          <w:b/>
          <w:u w:val="single"/>
        </w:rPr>
      </w:pPr>
    </w:p>
    <w:p w14:paraId="64B0CDDC" w14:textId="77777777" w:rsidR="00042BE7" w:rsidRPr="007107A8" w:rsidRDefault="00042BE7" w:rsidP="00E743DD">
      <w:pPr>
        <w:spacing w:line="276" w:lineRule="auto"/>
      </w:pPr>
      <w:bookmarkStart w:id="14" w:name="R5_CONTRACT_RTITL"/>
      <w:bookmarkStart w:id="15" w:name="R5_CONTRACT"/>
      <w:bookmarkStart w:id="16" w:name="R5_LOTE_NUM"/>
    </w:p>
    <w:p w14:paraId="57F019D9" w14:textId="77777777" w:rsidR="00C866B5" w:rsidRDefault="00C866B5">
      <w:pPr>
        <w:rPr>
          <w:b/>
          <w:sz w:val="28"/>
          <w:szCs w:val="28"/>
        </w:rPr>
      </w:pPr>
      <w:r>
        <w:rPr>
          <w:b/>
          <w:sz w:val="28"/>
          <w:szCs w:val="28"/>
        </w:rPr>
        <w:br w:type="page"/>
      </w:r>
    </w:p>
    <w:p w14:paraId="6DD64DAE" w14:textId="693CAE1A" w:rsidR="00042BE7" w:rsidRPr="00BC685A" w:rsidRDefault="009B69AA" w:rsidP="00E743DD">
      <w:pPr>
        <w:spacing w:line="276" w:lineRule="auto"/>
        <w:jc w:val="center"/>
        <w:rPr>
          <w:b/>
          <w:sz w:val="28"/>
          <w:szCs w:val="28"/>
        </w:rPr>
      </w:pPr>
      <w:r w:rsidRPr="00BC685A">
        <w:rPr>
          <w:b/>
          <w:sz w:val="28"/>
          <w:szCs w:val="28"/>
        </w:rPr>
        <w:lastRenderedPageBreak/>
        <w:t>Раздел</w:t>
      </w:r>
      <w:r w:rsidR="00042BE7" w:rsidRPr="00BC685A">
        <w:rPr>
          <w:b/>
          <w:sz w:val="28"/>
          <w:szCs w:val="28"/>
        </w:rPr>
        <w:t xml:space="preserve"> 6. ПРОЕКТ ГОСУДАРСТВЕННОГО КОНТРАКТА</w:t>
      </w:r>
    </w:p>
    <w:p w14:paraId="516F0778" w14:textId="77777777" w:rsidR="00042BE7" w:rsidRPr="00BC685A" w:rsidRDefault="00042BE7" w:rsidP="00E743DD">
      <w:pPr>
        <w:spacing w:line="276" w:lineRule="auto"/>
        <w:rPr>
          <w:sz w:val="28"/>
          <w:szCs w:val="28"/>
        </w:rPr>
      </w:pPr>
    </w:p>
    <w:bookmarkEnd w:id="14"/>
    <w:bookmarkEnd w:id="15"/>
    <w:bookmarkEnd w:id="16"/>
    <w:p w14:paraId="2646E7E6" w14:textId="77777777" w:rsidR="001C622D" w:rsidRPr="009653C8" w:rsidRDefault="001C622D" w:rsidP="001C622D">
      <w:pPr>
        <w:jc w:val="center"/>
      </w:pPr>
      <w:r w:rsidRPr="009653C8">
        <w:t xml:space="preserve">ПРОЕКТ ГОСУДАРСТВЕННОГО КОНТРАКТА </w:t>
      </w:r>
      <w:r w:rsidRPr="009653C8">
        <w:rPr>
          <w:bCs/>
        </w:rPr>
        <w:t>№ ___________</w:t>
      </w:r>
    </w:p>
    <w:p w14:paraId="37DF9035" w14:textId="16AC1002" w:rsidR="00A16451" w:rsidRPr="007107A8" w:rsidRDefault="00A16451" w:rsidP="00A16451">
      <w:pPr>
        <w:autoSpaceDE w:val="0"/>
        <w:autoSpaceDN w:val="0"/>
        <w:adjustRightInd w:val="0"/>
        <w:spacing w:line="276" w:lineRule="auto"/>
        <w:ind w:firstLine="567"/>
        <w:jc w:val="both"/>
        <w:rPr>
          <w:rFonts w:eastAsia="Calibri"/>
        </w:rPr>
      </w:pPr>
      <w:r>
        <w:t>на о</w:t>
      </w:r>
      <w:r w:rsidRPr="00BA0023">
        <w:t>казание услуг по поддержанию и восстановлению функциональных и пользовательских характеристик ЕИС Роскомнадзора в режиме «горячей линии» в 2020-2021 году</w:t>
      </w:r>
      <w:r>
        <w:t>.</w:t>
      </w:r>
    </w:p>
    <w:p w14:paraId="7703062D" w14:textId="038B2799" w:rsidR="006521CB" w:rsidRPr="009653C8" w:rsidRDefault="00042BE7" w:rsidP="0043207A">
      <w:pPr>
        <w:tabs>
          <w:tab w:val="left" w:pos="0"/>
        </w:tabs>
        <w:spacing w:after="120" w:line="276" w:lineRule="auto"/>
        <w:ind w:right="427"/>
        <w:jc w:val="center"/>
        <w:rPr>
          <w:bCs/>
          <w:color w:val="000000"/>
        </w:rPr>
      </w:pPr>
      <w:r w:rsidRPr="009653C8">
        <w:t xml:space="preserve">ИКЗ: </w:t>
      </w:r>
      <w:r w:rsidR="00DF6A25" w:rsidRPr="00DF6A25">
        <w:t>191770584623677050100100460010000242</w:t>
      </w:r>
    </w:p>
    <w:p w14:paraId="4A10E116" w14:textId="77777777" w:rsidR="00042BE7" w:rsidRPr="009653C8" w:rsidRDefault="00042BE7" w:rsidP="006521CB">
      <w:pPr>
        <w:spacing w:line="276" w:lineRule="auto"/>
        <w:ind w:right="140"/>
        <w:rPr>
          <w:b/>
          <w:color w:val="000000"/>
        </w:rPr>
      </w:pPr>
      <w:r w:rsidRPr="009653C8">
        <w:rPr>
          <w:color w:val="000000"/>
        </w:rPr>
        <w:t>г. Москва</w:t>
      </w:r>
      <w:r w:rsidRPr="009653C8">
        <w:rPr>
          <w:color w:val="000000"/>
        </w:rPr>
        <w:tab/>
      </w:r>
      <w:r w:rsidRPr="009653C8">
        <w:rPr>
          <w:color w:val="000000"/>
        </w:rPr>
        <w:tab/>
      </w:r>
      <w:r w:rsidRPr="009653C8">
        <w:rPr>
          <w:color w:val="000000"/>
        </w:rPr>
        <w:tab/>
      </w:r>
      <w:r w:rsidRPr="009653C8">
        <w:rPr>
          <w:color w:val="000000"/>
        </w:rPr>
        <w:tab/>
      </w:r>
      <w:r w:rsidRPr="009653C8">
        <w:rPr>
          <w:color w:val="000000"/>
        </w:rPr>
        <w:tab/>
      </w:r>
      <w:r w:rsidRPr="009653C8">
        <w:rPr>
          <w:color w:val="000000"/>
        </w:rPr>
        <w:tab/>
        <w:t xml:space="preserve">                        «___» ________________ г. </w:t>
      </w:r>
    </w:p>
    <w:p w14:paraId="0497E2D6" w14:textId="77777777" w:rsidR="00E743DD" w:rsidRPr="009653C8" w:rsidRDefault="00E743DD" w:rsidP="00E743DD">
      <w:pPr>
        <w:shd w:val="clear" w:color="auto" w:fill="FFFFFF"/>
        <w:spacing w:line="276" w:lineRule="auto"/>
        <w:ind w:right="140"/>
        <w:jc w:val="both"/>
        <w:rPr>
          <w:bCs/>
          <w:color w:val="000000"/>
        </w:rPr>
      </w:pPr>
      <w:r w:rsidRPr="009653C8">
        <w:rPr>
          <w:bCs/>
          <w:color w:val="000000"/>
        </w:rPr>
        <w:tab/>
      </w:r>
    </w:p>
    <w:p w14:paraId="51E5D70D" w14:textId="213ABA0E" w:rsidR="00042BE7" w:rsidRPr="009653C8" w:rsidRDefault="00E743DD" w:rsidP="00E743DD">
      <w:pPr>
        <w:shd w:val="clear" w:color="auto" w:fill="FFFFFF"/>
        <w:spacing w:line="276" w:lineRule="auto"/>
        <w:ind w:right="140"/>
        <w:jc w:val="both"/>
        <w:rPr>
          <w:bCs/>
          <w:color w:val="000000"/>
        </w:rPr>
      </w:pPr>
      <w:r w:rsidRPr="009653C8">
        <w:rPr>
          <w:bCs/>
          <w:color w:val="000000"/>
        </w:rPr>
        <w:tab/>
      </w:r>
      <w:r w:rsidR="003E2BCA" w:rsidRPr="009653C8">
        <w:rPr>
          <w:bCs/>
          <w:color w:val="000000"/>
        </w:rPr>
        <w:t>Федеральная служба по надзору в сфере связи, информационных технологий и массовых коммуникаций, действующая от имени Российской Федерации, далее именуемая «Заказчик», в лице __________________________, действующего на основании ___________ от «__»______20__ г. № ___, с одной стороны, и ________________________________________, далее именуемое «Исполнитель», в лице __________________________, действующего на основании ____________, с другой стороны, вместе именуемые «Стороны», на основании протокола подведения итогов на участие в открытом конкурсе в электронной форме от «__»______20__ г. № _________, заключили настоящий государственный контракт (далее – Контракт) о нижеследующем:</w:t>
      </w:r>
    </w:p>
    <w:p w14:paraId="7977E71C" w14:textId="77777777" w:rsidR="00042BE7" w:rsidRPr="009653C8" w:rsidRDefault="00042BE7" w:rsidP="00E743DD">
      <w:pPr>
        <w:shd w:val="clear" w:color="auto" w:fill="FFFFFF"/>
        <w:spacing w:line="276" w:lineRule="auto"/>
        <w:ind w:right="140"/>
        <w:jc w:val="both"/>
        <w:rPr>
          <w:color w:val="000000"/>
          <w:spacing w:val="-2"/>
        </w:rPr>
      </w:pPr>
    </w:p>
    <w:p w14:paraId="07EA11C4" w14:textId="77777777" w:rsidR="00042BE7" w:rsidRPr="009653C8" w:rsidRDefault="00042BE7" w:rsidP="007A7E11">
      <w:pPr>
        <w:numPr>
          <w:ilvl w:val="0"/>
          <w:numId w:val="71"/>
        </w:numPr>
        <w:tabs>
          <w:tab w:val="left" w:pos="1260"/>
        </w:tabs>
        <w:spacing w:line="276" w:lineRule="auto"/>
        <w:ind w:left="0" w:right="140" w:firstLine="0"/>
        <w:jc w:val="center"/>
        <w:rPr>
          <w:b/>
          <w:color w:val="000000"/>
        </w:rPr>
      </w:pPr>
      <w:r w:rsidRPr="009653C8">
        <w:rPr>
          <w:b/>
          <w:color w:val="000000"/>
        </w:rPr>
        <w:t>Предмет Контракта</w:t>
      </w:r>
    </w:p>
    <w:p w14:paraId="39B83198" w14:textId="056E5200" w:rsidR="00042BE7" w:rsidRPr="009653C8" w:rsidRDefault="00E743DD" w:rsidP="008358B1">
      <w:pPr>
        <w:spacing w:line="276" w:lineRule="auto"/>
        <w:jc w:val="both"/>
      </w:pPr>
      <w:r w:rsidRPr="009653C8">
        <w:rPr>
          <w:bCs/>
          <w:color w:val="000000"/>
        </w:rPr>
        <w:t xml:space="preserve">           1.1. </w:t>
      </w:r>
      <w:r w:rsidR="009D4B2C" w:rsidRPr="009653C8">
        <w:rPr>
          <w:bCs/>
          <w:color w:val="000000"/>
        </w:rPr>
        <w:t xml:space="preserve">Исполнитель обязуется </w:t>
      </w:r>
      <w:r w:rsidR="004475D2" w:rsidRPr="004475D2">
        <w:rPr>
          <w:bCs/>
          <w:color w:val="000000"/>
        </w:rPr>
        <w:t>оказа</w:t>
      </w:r>
      <w:r w:rsidR="004475D2">
        <w:rPr>
          <w:bCs/>
          <w:color w:val="000000"/>
        </w:rPr>
        <w:t>ть</w:t>
      </w:r>
      <w:r w:rsidR="004475D2" w:rsidRPr="004475D2">
        <w:rPr>
          <w:bCs/>
          <w:color w:val="000000"/>
        </w:rPr>
        <w:t xml:space="preserve"> услуг</w:t>
      </w:r>
      <w:r w:rsidR="004475D2">
        <w:rPr>
          <w:bCs/>
          <w:color w:val="000000"/>
        </w:rPr>
        <w:t>и</w:t>
      </w:r>
      <w:r w:rsidR="004475D2" w:rsidRPr="004475D2">
        <w:rPr>
          <w:bCs/>
          <w:color w:val="000000"/>
        </w:rPr>
        <w:t xml:space="preserve"> по поддержанию и восстановлению функциональных и пользовательских характеристик ЕИС Роскомнадзора в режиме «</w:t>
      </w:r>
      <w:r w:rsidR="004475D2">
        <w:rPr>
          <w:bCs/>
          <w:color w:val="000000"/>
        </w:rPr>
        <w:t>горячей линии» в 2020-2021 году</w:t>
      </w:r>
      <w:r w:rsidR="009D4B2C" w:rsidRPr="009653C8">
        <w:rPr>
          <w:bCs/>
          <w:color w:val="000000"/>
        </w:rPr>
        <w:t xml:space="preserve"> (далее – Услуги) в соответствии с Техническом заданием (далее – ТЗ) (Приложение к Контракту), а Заказчик обязуется оплатить оказанные Услуги.</w:t>
      </w:r>
    </w:p>
    <w:p w14:paraId="6A536032" w14:textId="77777777" w:rsidR="00042BE7" w:rsidRPr="009653C8" w:rsidRDefault="00042BE7" w:rsidP="00E743DD">
      <w:pPr>
        <w:pStyle w:val="af8"/>
        <w:tabs>
          <w:tab w:val="left" w:pos="0"/>
        </w:tabs>
        <w:spacing w:after="120"/>
        <w:ind w:left="0" w:right="141" w:firstLine="709"/>
        <w:jc w:val="both"/>
        <w:rPr>
          <w:bCs/>
          <w:color w:val="000000"/>
          <w:sz w:val="24"/>
          <w:szCs w:val="24"/>
        </w:rPr>
      </w:pPr>
    </w:p>
    <w:p w14:paraId="1B9E3F0D" w14:textId="77777777" w:rsidR="00042BE7" w:rsidRPr="009653C8" w:rsidRDefault="00042BE7" w:rsidP="007A7E11">
      <w:pPr>
        <w:pStyle w:val="af8"/>
        <w:numPr>
          <w:ilvl w:val="0"/>
          <w:numId w:val="72"/>
        </w:numPr>
        <w:tabs>
          <w:tab w:val="left" w:pos="426"/>
        </w:tabs>
        <w:spacing w:after="0"/>
        <w:ind w:left="0" w:firstLine="0"/>
        <w:jc w:val="center"/>
        <w:rPr>
          <w:b/>
          <w:color w:val="000000"/>
          <w:sz w:val="24"/>
          <w:szCs w:val="24"/>
        </w:rPr>
      </w:pPr>
      <w:r w:rsidRPr="009653C8">
        <w:rPr>
          <w:b/>
          <w:color w:val="000000"/>
          <w:sz w:val="24"/>
          <w:szCs w:val="24"/>
        </w:rPr>
        <w:t>Цена Контракта и порядок расчетов</w:t>
      </w:r>
    </w:p>
    <w:p w14:paraId="3D5469F8" w14:textId="7A299620" w:rsidR="003E2BCA" w:rsidRPr="009653C8" w:rsidRDefault="003E2BCA" w:rsidP="003E2BCA">
      <w:pPr>
        <w:spacing w:line="276" w:lineRule="auto"/>
        <w:ind w:firstLine="709"/>
        <w:jc w:val="both"/>
        <w:rPr>
          <w:bCs/>
          <w:color w:val="000000"/>
          <w:lang w:eastAsia="en-US"/>
        </w:rPr>
      </w:pPr>
      <w:r w:rsidRPr="009653C8">
        <w:rPr>
          <w:bCs/>
          <w:color w:val="000000"/>
          <w:lang w:eastAsia="en-US"/>
        </w:rPr>
        <w:t>Цена Контракта</w:t>
      </w:r>
      <w:r w:rsidR="00810AF3">
        <w:rPr>
          <w:bCs/>
          <w:color w:val="000000"/>
          <w:lang w:eastAsia="en-US"/>
        </w:rPr>
        <w:t xml:space="preserve"> за 2020 год</w:t>
      </w:r>
      <w:r w:rsidRPr="009653C8">
        <w:rPr>
          <w:bCs/>
          <w:color w:val="000000"/>
          <w:lang w:eastAsia="en-US"/>
        </w:rPr>
        <w:t xml:space="preserve"> составляет ___________(указать сумму прописью) рублей, в том числе НДС  в размере ________ (______) рублей __ копеек</w:t>
      </w:r>
      <w:r w:rsidR="0007222A" w:rsidRPr="009653C8">
        <w:rPr>
          <w:rStyle w:val="afd"/>
          <w:bCs/>
          <w:color w:val="000000"/>
          <w:lang w:eastAsia="en-US"/>
        </w:rPr>
        <w:footnoteReference w:id="1"/>
      </w:r>
      <w:r w:rsidR="00810AF3">
        <w:rPr>
          <w:bCs/>
          <w:color w:val="000000"/>
          <w:lang w:eastAsia="en-US"/>
        </w:rPr>
        <w:t xml:space="preserve">, за 2021 год </w:t>
      </w:r>
      <w:r w:rsidR="00810AF3" w:rsidRPr="009653C8">
        <w:rPr>
          <w:bCs/>
          <w:color w:val="000000"/>
          <w:lang w:eastAsia="en-US"/>
        </w:rPr>
        <w:t>составляет ___________(указать сумму прописью) рублей, в том числе НДС  в размере ________ (______) рублей __ копеек</w:t>
      </w:r>
      <w:r w:rsidR="00810AF3">
        <w:rPr>
          <w:bCs/>
          <w:color w:val="000000"/>
          <w:lang w:eastAsia="en-US"/>
        </w:rPr>
        <w:t xml:space="preserve"> </w:t>
      </w:r>
      <w:r w:rsidRPr="009653C8">
        <w:rPr>
          <w:bCs/>
          <w:color w:val="000000"/>
          <w:lang w:eastAsia="en-US"/>
        </w:rPr>
        <w:t>.</w:t>
      </w:r>
    </w:p>
    <w:p w14:paraId="6A722AF4"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В цену Контракта включаются все расходы Исполнителя, производимые им в процессе оказания Услуг, в том числе уплату налогов, сборов и других обязательных платежей, а также иные расходы, связанные с оказанием Услуг.</w:t>
      </w:r>
    </w:p>
    <w:p w14:paraId="38E6C701"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2.2. Все расчеты между Сторонами по настоящему Контракту производятся в рублях Российской Федерации.</w:t>
      </w:r>
    </w:p>
    <w:p w14:paraId="086D4E94"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Цена Контракта является твердой и не может изменяться в ходе исполнения Контракта, за исключением случаев, установленных законодательством Российской Федерации.</w:t>
      </w:r>
    </w:p>
    <w:p w14:paraId="646C35BE"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2.3. Источник финансирования настоящего Контракта – федеральный бюджет.</w:t>
      </w:r>
    </w:p>
    <w:p w14:paraId="265699C9"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 xml:space="preserve">Цена настоящего Контракта может быть снижена по соглашению Сторон без изменения предусмотренного Контрактом объема оказываемых Услуг. </w:t>
      </w:r>
    </w:p>
    <w:p w14:paraId="63566CBD" w14:textId="38E3E369" w:rsidR="003E2BCA" w:rsidRPr="009653C8" w:rsidRDefault="003E2BCA" w:rsidP="003E2BCA">
      <w:pPr>
        <w:spacing w:line="276" w:lineRule="auto"/>
        <w:ind w:firstLine="709"/>
        <w:jc w:val="both"/>
        <w:rPr>
          <w:bCs/>
          <w:color w:val="000000"/>
          <w:lang w:eastAsia="en-US"/>
        </w:rPr>
      </w:pPr>
      <w:r w:rsidRPr="009653C8">
        <w:rPr>
          <w:bCs/>
          <w:color w:val="000000"/>
          <w:lang w:eastAsia="en-US"/>
        </w:rPr>
        <w:t xml:space="preserve">2.4. Оплата по настоящему Контракту осуществляется по безналичному расчету путем перечисления Заказчиком денежных средств на расчетный счет Исполнителя, указанный в </w:t>
      </w:r>
      <w:r w:rsidRPr="009653C8">
        <w:rPr>
          <w:bCs/>
          <w:color w:val="000000"/>
          <w:lang w:eastAsia="en-US"/>
        </w:rPr>
        <w:lastRenderedPageBreak/>
        <w:t xml:space="preserve">настоящем Контракте, в течение 10 (десяти) </w:t>
      </w:r>
      <w:r w:rsidR="0007222A" w:rsidRPr="009653C8">
        <w:rPr>
          <w:bCs/>
          <w:color w:val="000000"/>
          <w:lang w:eastAsia="en-US"/>
        </w:rPr>
        <w:t>рабочих</w:t>
      </w:r>
      <w:r w:rsidRPr="009653C8">
        <w:rPr>
          <w:bCs/>
          <w:color w:val="000000"/>
          <w:lang w:eastAsia="en-US"/>
        </w:rPr>
        <w:t xml:space="preserve"> дней после подписания Сторонами Акта сдачи-приемки оказанных Услуг на основании счета. </w:t>
      </w:r>
    </w:p>
    <w:p w14:paraId="05967BC2"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2.5.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14:paraId="791686EF" w14:textId="77777777" w:rsidR="003E2BCA" w:rsidRPr="009653C8" w:rsidRDefault="003E2BCA" w:rsidP="003E2BCA">
      <w:pPr>
        <w:spacing w:line="276" w:lineRule="auto"/>
        <w:ind w:firstLine="709"/>
        <w:jc w:val="both"/>
        <w:rPr>
          <w:bCs/>
          <w:color w:val="000000"/>
          <w:lang w:eastAsia="en-US"/>
        </w:rPr>
      </w:pPr>
      <w:r w:rsidRPr="009653C8">
        <w:rPr>
          <w:bCs/>
          <w:color w:val="000000"/>
          <w:lang w:eastAsia="en-US"/>
        </w:rPr>
        <w:t>2.6. В случаях, предусмотренных пунктом 6 статьи 161 Бюджетного кодекса Российской Федерации, при уменьшении ранее доведенных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 оказываемых Услуг, предусмотренных настоящим Контрактом.</w:t>
      </w:r>
    </w:p>
    <w:p w14:paraId="70436746" w14:textId="1E8FADB1" w:rsidR="003E2BCA" w:rsidRPr="009653C8" w:rsidRDefault="003E2BCA" w:rsidP="003E2BCA">
      <w:pPr>
        <w:spacing w:line="276" w:lineRule="auto"/>
        <w:ind w:firstLine="709"/>
        <w:jc w:val="both"/>
        <w:rPr>
          <w:bCs/>
          <w:color w:val="000000"/>
          <w:lang w:eastAsia="en-US"/>
        </w:rPr>
      </w:pPr>
      <w:r w:rsidRPr="009653C8">
        <w:rPr>
          <w:bCs/>
          <w:color w:val="000000"/>
          <w:lang w:eastAsia="en-US"/>
        </w:rPr>
        <w:t>2.7. Оплата оказанных Услуг за декабрь 20</w:t>
      </w:r>
      <w:r w:rsidR="0007222A" w:rsidRPr="009653C8">
        <w:rPr>
          <w:bCs/>
          <w:color w:val="000000"/>
          <w:lang w:eastAsia="en-US"/>
        </w:rPr>
        <w:t>20</w:t>
      </w:r>
      <w:r w:rsidRPr="009653C8">
        <w:rPr>
          <w:bCs/>
          <w:color w:val="000000"/>
          <w:lang w:eastAsia="en-US"/>
        </w:rPr>
        <w:t xml:space="preserve"> г. осуществляется Заказчиком до 25 декабря 20</w:t>
      </w:r>
      <w:r w:rsidR="0007222A" w:rsidRPr="009653C8">
        <w:rPr>
          <w:bCs/>
          <w:color w:val="000000"/>
          <w:lang w:eastAsia="en-US"/>
        </w:rPr>
        <w:t xml:space="preserve">20 </w:t>
      </w:r>
      <w:r w:rsidRPr="009653C8">
        <w:rPr>
          <w:bCs/>
          <w:color w:val="000000"/>
          <w:lang w:eastAsia="en-US"/>
        </w:rPr>
        <w:t>г.</w:t>
      </w:r>
      <w:r w:rsidR="00CD1015">
        <w:rPr>
          <w:bCs/>
          <w:color w:val="000000"/>
          <w:lang w:eastAsia="en-US"/>
        </w:rPr>
        <w:t xml:space="preserve">, за декабрь </w:t>
      </w:r>
      <w:r w:rsidR="00CD1015" w:rsidRPr="009653C8">
        <w:rPr>
          <w:bCs/>
          <w:color w:val="000000"/>
          <w:lang w:eastAsia="en-US"/>
        </w:rPr>
        <w:t>202</w:t>
      </w:r>
      <w:r w:rsidR="00CD1015">
        <w:rPr>
          <w:bCs/>
          <w:color w:val="000000"/>
          <w:lang w:eastAsia="en-US"/>
        </w:rPr>
        <w:t>1</w:t>
      </w:r>
      <w:r w:rsidR="00CD1015" w:rsidRPr="009653C8">
        <w:rPr>
          <w:bCs/>
          <w:color w:val="000000"/>
          <w:lang w:eastAsia="en-US"/>
        </w:rPr>
        <w:t xml:space="preserve"> г. осуществляется Заказчиком до 25 декабря 202</w:t>
      </w:r>
      <w:r w:rsidR="00CD1015">
        <w:rPr>
          <w:bCs/>
          <w:color w:val="000000"/>
          <w:lang w:eastAsia="en-US"/>
        </w:rPr>
        <w:t>1</w:t>
      </w:r>
      <w:r w:rsidR="00CD1015" w:rsidRPr="009653C8">
        <w:rPr>
          <w:bCs/>
          <w:color w:val="000000"/>
          <w:lang w:eastAsia="en-US"/>
        </w:rPr>
        <w:t xml:space="preserve"> г.</w:t>
      </w:r>
      <w:r w:rsidRPr="009653C8">
        <w:rPr>
          <w:bCs/>
          <w:color w:val="000000"/>
          <w:lang w:eastAsia="en-US"/>
        </w:rPr>
        <w:t xml:space="preserve"> на основании счета в 1 (одном) экземпляре и Акта-сдачи-приемки Услуг.</w:t>
      </w:r>
    </w:p>
    <w:p w14:paraId="7471E941" w14:textId="77777777" w:rsidR="00042BE7" w:rsidRPr="009653C8" w:rsidRDefault="00042BE7" w:rsidP="00E743DD">
      <w:pPr>
        <w:spacing w:line="276" w:lineRule="auto"/>
        <w:ind w:firstLine="709"/>
        <w:jc w:val="both"/>
        <w:rPr>
          <w:color w:val="000000"/>
        </w:rPr>
      </w:pPr>
    </w:p>
    <w:p w14:paraId="510E5075" w14:textId="2600EFD9" w:rsidR="00867B3F" w:rsidRPr="009653C8" w:rsidRDefault="00B46956" w:rsidP="007A7E11">
      <w:pPr>
        <w:pStyle w:val="af8"/>
        <w:widowControl w:val="0"/>
        <w:numPr>
          <w:ilvl w:val="0"/>
          <w:numId w:val="72"/>
        </w:numPr>
        <w:autoSpaceDE w:val="0"/>
        <w:autoSpaceDN w:val="0"/>
        <w:adjustRightInd w:val="0"/>
        <w:spacing w:after="0"/>
        <w:ind w:left="0" w:firstLine="0"/>
        <w:contextualSpacing w:val="0"/>
        <w:jc w:val="center"/>
        <w:rPr>
          <w:b/>
          <w:bCs/>
          <w:color w:val="000000"/>
          <w:sz w:val="24"/>
          <w:szCs w:val="24"/>
        </w:rPr>
      </w:pPr>
      <w:r w:rsidRPr="009653C8">
        <w:rPr>
          <w:b/>
          <w:bCs/>
          <w:color w:val="000000"/>
          <w:sz w:val="24"/>
          <w:szCs w:val="24"/>
        </w:rPr>
        <w:t xml:space="preserve">Условия </w:t>
      </w:r>
      <w:r w:rsidR="0007222A" w:rsidRPr="009653C8">
        <w:rPr>
          <w:b/>
          <w:bCs/>
          <w:color w:val="000000"/>
          <w:sz w:val="24"/>
          <w:szCs w:val="24"/>
        </w:rPr>
        <w:t>оказания Услуг</w:t>
      </w:r>
    </w:p>
    <w:p w14:paraId="2D317D6F" w14:textId="3DDBEE17" w:rsidR="00867B3F" w:rsidRDefault="0007222A" w:rsidP="00CD3772">
      <w:pPr>
        <w:pStyle w:val="af8"/>
        <w:widowControl w:val="0"/>
        <w:numPr>
          <w:ilvl w:val="1"/>
          <w:numId w:val="72"/>
        </w:numPr>
        <w:autoSpaceDE w:val="0"/>
        <w:autoSpaceDN w:val="0"/>
        <w:adjustRightInd w:val="0"/>
        <w:jc w:val="both"/>
        <w:rPr>
          <w:bCs/>
          <w:color w:val="000000"/>
          <w:sz w:val="24"/>
          <w:szCs w:val="24"/>
        </w:rPr>
      </w:pPr>
      <w:r w:rsidRPr="009653C8">
        <w:rPr>
          <w:bCs/>
          <w:color w:val="000000"/>
          <w:sz w:val="24"/>
          <w:szCs w:val="24"/>
        </w:rPr>
        <w:t>Услуги оказываются Исполнителем в полном соответствии с ТЗ (Приложение к Контракту), являющимся неотъемлемой частью настоящего Контракта</w:t>
      </w:r>
      <w:r w:rsidR="00867B3F" w:rsidRPr="009653C8">
        <w:rPr>
          <w:bCs/>
          <w:color w:val="000000"/>
          <w:sz w:val="24"/>
          <w:szCs w:val="24"/>
        </w:rPr>
        <w:t>.</w:t>
      </w:r>
    </w:p>
    <w:p w14:paraId="43CD8108" w14:textId="77777777" w:rsidR="00CD3772" w:rsidRPr="009653C8" w:rsidRDefault="00CD3772" w:rsidP="00CD3772">
      <w:pPr>
        <w:pStyle w:val="af8"/>
        <w:widowControl w:val="0"/>
        <w:autoSpaceDE w:val="0"/>
        <w:autoSpaceDN w:val="0"/>
        <w:adjustRightInd w:val="0"/>
        <w:ind w:left="360"/>
        <w:jc w:val="both"/>
        <w:rPr>
          <w:bCs/>
          <w:color w:val="000000"/>
          <w:sz w:val="24"/>
          <w:szCs w:val="24"/>
        </w:rPr>
      </w:pPr>
    </w:p>
    <w:p w14:paraId="5EA5D880" w14:textId="77777777" w:rsidR="00042BE7" w:rsidRPr="009653C8" w:rsidRDefault="00042BE7" w:rsidP="007A7E11">
      <w:pPr>
        <w:pStyle w:val="af8"/>
        <w:widowControl w:val="0"/>
        <w:numPr>
          <w:ilvl w:val="0"/>
          <w:numId w:val="72"/>
        </w:numPr>
        <w:autoSpaceDE w:val="0"/>
        <w:autoSpaceDN w:val="0"/>
        <w:adjustRightInd w:val="0"/>
        <w:spacing w:after="0"/>
        <w:ind w:left="0" w:firstLine="0"/>
        <w:contextualSpacing w:val="0"/>
        <w:jc w:val="center"/>
        <w:rPr>
          <w:b/>
          <w:bCs/>
          <w:color w:val="000000"/>
          <w:sz w:val="24"/>
          <w:szCs w:val="24"/>
        </w:rPr>
      </w:pPr>
      <w:r w:rsidRPr="009653C8">
        <w:rPr>
          <w:b/>
          <w:bCs/>
          <w:color w:val="000000"/>
          <w:sz w:val="24"/>
          <w:szCs w:val="24"/>
        </w:rPr>
        <w:t>Права и обязанности Сторон</w:t>
      </w:r>
    </w:p>
    <w:p w14:paraId="04D01FAE"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4.1.  Исполнитель вправе:</w:t>
      </w:r>
    </w:p>
    <w:p w14:paraId="3F5C0B30"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требовать своевременной оплаты на условиях, установленных Контрактом, надлежащим образом оказанных и принятых Заказчиком Услуг;</w:t>
      </w:r>
    </w:p>
    <w:p w14:paraId="4925F406"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требовать оплаты неустойки в соответствии с настоящим Контрактом.</w:t>
      </w:r>
    </w:p>
    <w:p w14:paraId="500F5DE0"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4.2. Исполнитель обязан:</w:t>
      </w:r>
    </w:p>
    <w:p w14:paraId="78913017"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оказать Услуги в соответствии с ТЗ и в установленный  настоящим Контрактом срок;</w:t>
      </w:r>
    </w:p>
    <w:p w14:paraId="74EEDAC3"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предоставлять Заказчику по его требованию документы, относящиеся к предмету настоящего Контракта.</w:t>
      </w:r>
    </w:p>
    <w:p w14:paraId="0A4B6726" w14:textId="1A5C2978"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в) предоставить Акт сдачи-приемки оказанных Услуг в 2 (двух) экземплярах и счет в 1 (одном) экземпляре за оказываемые Услуги в декабре месяце 20</w:t>
      </w:r>
      <w:r w:rsidR="00CA36D7">
        <w:rPr>
          <w:sz w:val="24"/>
          <w:szCs w:val="24"/>
        </w:rPr>
        <w:t>20</w:t>
      </w:r>
      <w:r w:rsidRPr="009653C8">
        <w:rPr>
          <w:sz w:val="24"/>
          <w:szCs w:val="24"/>
        </w:rPr>
        <w:t xml:space="preserve"> г. не позднее 20 декабря 20</w:t>
      </w:r>
      <w:r w:rsidR="00CA36D7">
        <w:rPr>
          <w:sz w:val="24"/>
          <w:szCs w:val="24"/>
        </w:rPr>
        <w:t>20</w:t>
      </w:r>
      <w:r w:rsidRPr="009653C8">
        <w:rPr>
          <w:sz w:val="24"/>
          <w:szCs w:val="24"/>
        </w:rPr>
        <w:t xml:space="preserve"> г.</w:t>
      </w:r>
      <w:r w:rsidR="007455EB">
        <w:rPr>
          <w:sz w:val="24"/>
          <w:szCs w:val="24"/>
        </w:rPr>
        <w:t xml:space="preserve">, </w:t>
      </w:r>
      <w:r w:rsidR="00CA36D7" w:rsidRPr="009653C8">
        <w:rPr>
          <w:sz w:val="24"/>
          <w:szCs w:val="24"/>
        </w:rPr>
        <w:t>в декабре месяце 20</w:t>
      </w:r>
      <w:r w:rsidR="00CA36D7">
        <w:rPr>
          <w:sz w:val="24"/>
          <w:szCs w:val="24"/>
        </w:rPr>
        <w:t>21</w:t>
      </w:r>
      <w:r w:rsidR="00CA36D7" w:rsidRPr="009653C8">
        <w:rPr>
          <w:sz w:val="24"/>
          <w:szCs w:val="24"/>
        </w:rPr>
        <w:t xml:space="preserve"> г. не позднее 20 декабря 20</w:t>
      </w:r>
      <w:r w:rsidR="00CA36D7">
        <w:rPr>
          <w:sz w:val="24"/>
          <w:szCs w:val="24"/>
        </w:rPr>
        <w:t>21</w:t>
      </w:r>
      <w:r w:rsidR="00CA36D7" w:rsidRPr="009653C8">
        <w:rPr>
          <w:sz w:val="24"/>
          <w:szCs w:val="24"/>
        </w:rPr>
        <w:t xml:space="preserve"> г.</w:t>
      </w:r>
    </w:p>
    <w:p w14:paraId="09C0DD79"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4.3. Заказчик вправе:</w:t>
      </w:r>
    </w:p>
    <w:p w14:paraId="46FD1511"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требовать от Исполнителя надлежащего исполнения обязательств, установленных Контрактом;</w:t>
      </w:r>
    </w:p>
    <w:p w14:paraId="761E0A29"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требовать от Исполнителя своевременного устранения недостатков, выявленных в ходе оказания Услуг и при приемке оказанных Услуг;</w:t>
      </w:r>
    </w:p>
    <w:p w14:paraId="7978B0B1"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в) требовать оплаты неустойки в соответствии с настоящим Контрактом;</w:t>
      </w:r>
    </w:p>
    <w:p w14:paraId="261F626D"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г) предложить увеличить или уменьшить в процессе исполнения настоящего Контракта объем оказываемых услуг, предусмотренный Контрактом, но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7C90DA54"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д)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C14C7AB"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lastRenderedPageBreak/>
        <w:t>До принятия решения об одностороннем отказе от исполнения Контракта, Заказчик вправе провести экспертизу оказанных услуг, своими силами или с привлечением экспертов, экспертных организаций, выбор которых осуществляется в соответствии с Федеральным законом № 44-ФЗ.</w:t>
      </w:r>
    </w:p>
    <w:p w14:paraId="243CCE67"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4.4. Заказчик обязан:</w:t>
      </w:r>
    </w:p>
    <w:p w14:paraId="4BC712BE"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а) принять и оплатить оказанные Услуги в соответствии с настоящим Контрактом;</w:t>
      </w:r>
    </w:p>
    <w:p w14:paraId="2F26EE3F"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б)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14:paraId="038EBDF5" w14:textId="77777777" w:rsidR="0007222A"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в) в случае принятия решения об одностороннем отказе от исполнения настоящего Контракта в течение одного рабочего дня, следующего за датой принятия этого решения,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71FB3F59" w14:textId="161A1608" w:rsidR="00042BE7" w:rsidRPr="009653C8" w:rsidRDefault="0007222A" w:rsidP="0007222A">
      <w:pPr>
        <w:pStyle w:val="af8"/>
        <w:widowControl w:val="0"/>
        <w:autoSpaceDE w:val="0"/>
        <w:autoSpaceDN w:val="0"/>
        <w:adjustRightInd w:val="0"/>
        <w:ind w:left="0" w:firstLine="709"/>
        <w:jc w:val="both"/>
        <w:rPr>
          <w:sz w:val="24"/>
          <w:szCs w:val="24"/>
        </w:rPr>
      </w:pPr>
      <w:r w:rsidRPr="009653C8">
        <w:rPr>
          <w:sz w:val="24"/>
          <w:szCs w:val="24"/>
        </w:rPr>
        <w:t>г) провести экспертизу оказанных Исполнителем результатов Услуг для проверки их соответствия условиям Контракта, своими силами или с привлечением экспертов, экспертных организаций, выбор которых осуществляется в соответствии с Федеральным законом № 44-ФЗ.</w:t>
      </w:r>
    </w:p>
    <w:p w14:paraId="01CBE2F6" w14:textId="77777777" w:rsidR="0007222A" w:rsidRPr="009653C8" w:rsidRDefault="0007222A" w:rsidP="0007222A">
      <w:pPr>
        <w:pStyle w:val="af8"/>
        <w:widowControl w:val="0"/>
        <w:autoSpaceDE w:val="0"/>
        <w:autoSpaceDN w:val="0"/>
        <w:adjustRightInd w:val="0"/>
        <w:ind w:left="0" w:firstLine="709"/>
        <w:rPr>
          <w:b/>
          <w:bCs/>
          <w:color w:val="000000"/>
          <w:sz w:val="24"/>
          <w:szCs w:val="24"/>
        </w:rPr>
      </w:pPr>
    </w:p>
    <w:p w14:paraId="4372A4B4" w14:textId="77777777" w:rsidR="0007222A" w:rsidRPr="009653C8" w:rsidRDefault="0007222A" w:rsidP="007A7E11">
      <w:pPr>
        <w:pStyle w:val="af8"/>
        <w:widowControl w:val="0"/>
        <w:numPr>
          <w:ilvl w:val="0"/>
          <w:numId w:val="72"/>
        </w:numPr>
        <w:autoSpaceDE w:val="0"/>
        <w:autoSpaceDN w:val="0"/>
        <w:adjustRightInd w:val="0"/>
        <w:spacing w:after="0" w:line="240" w:lineRule="auto"/>
        <w:ind w:left="0" w:firstLine="0"/>
        <w:contextualSpacing w:val="0"/>
        <w:jc w:val="center"/>
        <w:rPr>
          <w:b/>
          <w:bCs/>
          <w:color w:val="000000"/>
          <w:sz w:val="24"/>
          <w:szCs w:val="24"/>
        </w:rPr>
      </w:pPr>
      <w:r w:rsidRPr="009653C8">
        <w:rPr>
          <w:b/>
          <w:bCs/>
          <w:color w:val="000000"/>
          <w:sz w:val="24"/>
          <w:szCs w:val="24"/>
        </w:rPr>
        <w:t>Сроки оказания Услуг</w:t>
      </w:r>
    </w:p>
    <w:p w14:paraId="20257073" w14:textId="77777777" w:rsidR="0007222A" w:rsidRPr="009653C8" w:rsidRDefault="0007222A" w:rsidP="0007222A">
      <w:pPr>
        <w:pStyle w:val="af8"/>
        <w:widowControl w:val="0"/>
        <w:autoSpaceDE w:val="0"/>
        <w:autoSpaceDN w:val="0"/>
        <w:adjustRightInd w:val="0"/>
        <w:ind w:left="0"/>
        <w:rPr>
          <w:b/>
          <w:bCs/>
          <w:color w:val="000000"/>
          <w:sz w:val="24"/>
          <w:szCs w:val="24"/>
        </w:rPr>
      </w:pPr>
    </w:p>
    <w:p w14:paraId="5757A432" w14:textId="47CB7FAD" w:rsidR="0007222A" w:rsidRPr="009653C8" w:rsidRDefault="0007222A" w:rsidP="0007222A">
      <w:pPr>
        <w:pStyle w:val="af8"/>
        <w:widowControl w:val="0"/>
        <w:autoSpaceDE w:val="0"/>
        <w:autoSpaceDN w:val="0"/>
        <w:adjustRightInd w:val="0"/>
        <w:ind w:left="0" w:firstLine="709"/>
        <w:jc w:val="both"/>
        <w:rPr>
          <w:color w:val="000000"/>
          <w:sz w:val="24"/>
          <w:szCs w:val="24"/>
        </w:rPr>
      </w:pPr>
      <w:r w:rsidRPr="009653C8">
        <w:rPr>
          <w:color w:val="000000"/>
          <w:sz w:val="24"/>
          <w:szCs w:val="24"/>
        </w:rPr>
        <w:t>5.1. Начало оказания Усл</w:t>
      </w:r>
      <w:r w:rsidR="003F681D">
        <w:rPr>
          <w:color w:val="000000"/>
          <w:sz w:val="24"/>
          <w:szCs w:val="24"/>
        </w:rPr>
        <w:t xml:space="preserve">уг – с даты заключения Контракта, </w:t>
      </w:r>
      <w:r w:rsidRPr="009653C8">
        <w:rPr>
          <w:color w:val="000000"/>
          <w:sz w:val="24"/>
          <w:szCs w:val="24"/>
        </w:rPr>
        <w:t>но не ранее чем с 1 января 2020 года.</w:t>
      </w:r>
    </w:p>
    <w:p w14:paraId="584309C0" w14:textId="0457F624" w:rsidR="0007222A" w:rsidRPr="009653C8" w:rsidRDefault="0007222A" w:rsidP="0007222A">
      <w:pPr>
        <w:pStyle w:val="af8"/>
        <w:widowControl w:val="0"/>
        <w:autoSpaceDE w:val="0"/>
        <w:autoSpaceDN w:val="0"/>
        <w:adjustRightInd w:val="0"/>
        <w:ind w:left="0" w:firstLine="709"/>
        <w:jc w:val="both"/>
        <w:rPr>
          <w:color w:val="000000"/>
          <w:sz w:val="24"/>
          <w:szCs w:val="24"/>
          <w:u w:val="single"/>
        </w:rPr>
      </w:pPr>
      <w:r w:rsidRPr="009653C8">
        <w:rPr>
          <w:color w:val="000000"/>
          <w:sz w:val="24"/>
          <w:szCs w:val="24"/>
        </w:rPr>
        <w:t>5.2. Окончание оказания Услуг – 31 декабря 202</w:t>
      </w:r>
      <w:r w:rsidR="003F681D">
        <w:rPr>
          <w:color w:val="000000"/>
          <w:sz w:val="24"/>
          <w:szCs w:val="24"/>
        </w:rPr>
        <w:t xml:space="preserve">1 </w:t>
      </w:r>
      <w:r w:rsidRPr="009653C8">
        <w:rPr>
          <w:color w:val="000000"/>
          <w:sz w:val="24"/>
          <w:szCs w:val="24"/>
        </w:rPr>
        <w:t>года.</w:t>
      </w:r>
    </w:p>
    <w:p w14:paraId="223BBDBE" w14:textId="77777777" w:rsidR="00B04E17" w:rsidRPr="009653C8" w:rsidRDefault="00B04E17" w:rsidP="00B04E17">
      <w:pPr>
        <w:pStyle w:val="af8"/>
        <w:widowControl w:val="0"/>
        <w:autoSpaceDE w:val="0"/>
        <w:autoSpaceDN w:val="0"/>
        <w:adjustRightInd w:val="0"/>
        <w:ind w:left="0" w:firstLine="709"/>
        <w:jc w:val="both"/>
        <w:rPr>
          <w:color w:val="000000"/>
          <w:sz w:val="24"/>
          <w:szCs w:val="24"/>
        </w:rPr>
      </w:pPr>
    </w:p>
    <w:p w14:paraId="389F3603" w14:textId="77777777" w:rsidR="0007222A" w:rsidRPr="009653C8" w:rsidRDefault="0007222A" w:rsidP="007A7E11">
      <w:pPr>
        <w:pStyle w:val="af8"/>
        <w:widowControl w:val="0"/>
        <w:numPr>
          <w:ilvl w:val="0"/>
          <w:numId w:val="72"/>
        </w:numPr>
        <w:autoSpaceDE w:val="0"/>
        <w:autoSpaceDN w:val="0"/>
        <w:adjustRightInd w:val="0"/>
        <w:spacing w:after="0" w:line="240" w:lineRule="auto"/>
        <w:ind w:left="0" w:firstLine="709"/>
        <w:contextualSpacing w:val="0"/>
        <w:jc w:val="center"/>
        <w:rPr>
          <w:b/>
          <w:bCs/>
          <w:color w:val="000000"/>
          <w:sz w:val="24"/>
          <w:szCs w:val="24"/>
        </w:rPr>
      </w:pPr>
      <w:bookmarkStart w:id="17" w:name="_Toc435520736"/>
      <w:bookmarkStart w:id="18" w:name="_Toc483833562"/>
      <w:bookmarkStart w:id="19" w:name="_Toc502326268"/>
      <w:r w:rsidRPr="009653C8">
        <w:rPr>
          <w:b/>
          <w:bCs/>
          <w:color w:val="000000"/>
          <w:sz w:val="24"/>
          <w:szCs w:val="24"/>
        </w:rPr>
        <w:t xml:space="preserve">Порядок, сроки осуществления Заказчиком приемки </w:t>
      </w:r>
      <w:r w:rsidRPr="009653C8">
        <w:rPr>
          <w:b/>
          <w:bCs/>
          <w:sz w:val="24"/>
          <w:szCs w:val="24"/>
        </w:rPr>
        <w:t>оказанных Услуг</w:t>
      </w:r>
    </w:p>
    <w:p w14:paraId="4EE7D247" w14:textId="77777777" w:rsidR="0007222A" w:rsidRPr="004A1475" w:rsidRDefault="0007222A" w:rsidP="004A1475">
      <w:pPr>
        <w:widowControl w:val="0"/>
        <w:autoSpaceDE w:val="0"/>
        <w:autoSpaceDN w:val="0"/>
        <w:adjustRightInd w:val="0"/>
        <w:rPr>
          <w:b/>
          <w:bCs/>
          <w:color w:val="000000"/>
        </w:rPr>
      </w:pPr>
    </w:p>
    <w:p w14:paraId="2E7AC8AF" w14:textId="77777777" w:rsidR="0007222A" w:rsidRPr="009653C8" w:rsidRDefault="0007222A" w:rsidP="0007222A">
      <w:pPr>
        <w:pStyle w:val="af6"/>
        <w:ind w:firstLine="709"/>
        <w:rPr>
          <w:color w:val="000000"/>
          <w:szCs w:val="24"/>
        </w:rPr>
      </w:pPr>
      <w:r w:rsidRPr="009653C8">
        <w:rPr>
          <w:szCs w:val="24"/>
        </w:rPr>
        <w:t xml:space="preserve">6.1. </w:t>
      </w:r>
      <w:r w:rsidRPr="009653C8">
        <w:rPr>
          <w:color w:val="000000"/>
          <w:szCs w:val="24"/>
        </w:rPr>
        <w:t>Исполнитель при исполнении обязательств по настоящему Контракту должен предусмотреть оказание полного комплекса Услуг, предусмотренных Контрактом.</w:t>
      </w:r>
    </w:p>
    <w:p w14:paraId="3771A1B7" w14:textId="77777777" w:rsidR="0007222A" w:rsidRPr="009653C8" w:rsidRDefault="0007222A" w:rsidP="0007222A">
      <w:pPr>
        <w:pStyle w:val="af6"/>
        <w:ind w:firstLine="709"/>
        <w:rPr>
          <w:szCs w:val="24"/>
        </w:rPr>
      </w:pPr>
      <w:r w:rsidRPr="009653C8">
        <w:rPr>
          <w:szCs w:val="24"/>
        </w:rPr>
        <w:t>6.2. Исполнитель ежемесячно, не позднее 5-го числа</w:t>
      </w:r>
      <w:r w:rsidRPr="009653C8">
        <w:rPr>
          <w:szCs w:val="24"/>
          <w:lang w:val="ru-RU"/>
        </w:rPr>
        <w:t xml:space="preserve"> месяца,</w:t>
      </w:r>
      <w:r w:rsidRPr="009653C8">
        <w:rPr>
          <w:szCs w:val="24"/>
        </w:rPr>
        <w:t xml:space="preserve"> следующего за отчетным</w:t>
      </w:r>
      <w:r w:rsidRPr="009653C8">
        <w:rPr>
          <w:szCs w:val="24"/>
          <w:lang w:val="ru-RU"/>
        </w:rPr>
        <w:t xml:space="preserve"> (один календарный месяц)</w:t>
      </w:r>
      <w:r w:rsidRPr="009653C8">
        <w:rPr>
          <w:szCs w:val="24"/>
        </w:rPr>
        <w:t xml:space="preserve">, предоставляет Заказчику 2 экземпляра Акта сдачи-приемки оказанных Услуг и 1 экземпляр счета, подписанные со своей стороны.  </w:t>
      </w:r>
    </w:p>
    <w:p w14:paraId="1D55AF8A" w14:textId="77777777" w:rsidR="0007222A" w:rsidRPr="009653C8" w:rsidRDefault="0007222A" w:rsidP="0007222A">
      <w:pPr>
        <w:pStyle w:val="af6"/>
        <w:ind w:firstLine="709"/>
        <w:rPr>
          <w:szCs w:val="24"/>
        </w:rPr>
      </w:pPr>
      <w:r w:rsidRPr="009653C8">
        <w:rPr>
          <w:szCs w:val="24"/>
        </w:rPr>
        <w:t>6.3. Приемка результатов Услуг осуществляется Заказчиком путем проверки полноты и качества оказанных Услуг.</w:t>
      </w:r>
    </w:p>
    <w:p w14:paraId="7B3C149A" w14:textId="77777777" w:rsidR="0007222A" w:rsidRPr="009653C8" w:rsidRDefault="0007222A" w:rsidP="0007222A">
      <w:pPr>
        <w:pStyle w:val="af6"/>
        <w:ind w:firstLine="709"/>
        <w:rPr>
          <w:szCs w:val="24"/>
        </w:rPr>
      </w:pPr>
      <w:r w:rsidRPr="009653C8">
        <w:rPr>
          <w:szCs w:val="24"/>
        </w:rPr>
        <w:t>6.4. При сдаче результата оказанных Услуг Заказчику, Исполнитель обязан сообщить ему о требованиях, которые необходимо соблюдать для эффективного и безопасного использования  результата  оказанных Услуг, а также о возможных для самого Заказчика и других лиц последствиях несоблюдения соответствующих требований.</w:t>
      </w:r>
    </w:p>
    <w:p w14:paraId="4AEF3F1F" w14:textId="77777777" w:rsidR="0007222A" w:rsidRPr="009653C8" w:rsidRDefault="0007222A" w:rsidP="0007222A">
      <w:pPr>
        <w:pStyle w:val="af8"/>
        <w:ind w:left="0" w:firstLine="709"/>
        <w:jc w:val="both"/>
        <w:rPr>
          <w:color w:val="000000"/>
          <w:sz w:val="24"/>
          <w:szCs w:val="24"/>
        </w:rPr>
      </w:pPr>
      <w:r w:rsidRPr="009653C8">
        <w:rPr>
          <w:color w:val="000000"/>
          <w:sz w:val="24"/>
          <w:szCs w:val="24"/>
        </w:rPr>
        <w:t>6.5. Заказчик в течение 5 (пяти) рабочих дней со дня получения Акта сдачи-приемки оказанных Услуг обязан направить Исполнителю один экземпляр подписанного Акта сдачи-приемки оказанных Услуг или мотивированный отказ от приемки оказанных Услуг.</w:t>
      </w:r>
    </w:p>
    <w:p w14:paraId="575566BF" w14:textId="77777777" w:rsidR="0007222A" w:rsidRPr="009653C8" w:rsidRDefault="0007222A" w:rsidP="0007222A">
      <w:pPr>
        <w:pStyle w:val="af8"/>
        <w:ind w:left="0" w:firstLine="709"/>
        <w:jc w:val="both"/>
        <w:rPr>
          <w:color w:val="000000"/>
          <w:sz w:val="24"/>
          <w:szCs w:val="24"/>
        </w:rPr>
      </w:pPr>
      <w:r w:rsidRPr="009653C8">
        <w:rPr>
          <w:color w:val="000000"/>
          <w:sz w:val="24"/>
          <w:szCs w:val="24"/>
        </w:rPr>
        <w:lastRenderedPageBreak/>
        <w:t xml:space="preserve">6.6.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0253891A" w14:textId="77777777" w:rsidR="0007222A" w:rsidRPr="009653C8" w:rsidRDefault="0007222A" w:rsidP="0007222A">
      <w:pPr>
        <w:pStyle w:val="af8"/>
        <w:widowControl w:val="0"/>
        <w:autoSpaceDE w:val="0"/>
        <w:autoSpaceDN w:val="0"/>
        <w:adjustRightInd w:val="0"/>
        <w:ind w:left="0" w:firstLine="709"/>
        <w:jc w:val="both"/>
        <w:rPr>
          <w:color w:val="000000"/>
          <w:sz w:val="24"/>
          <w:szCs w:val="24"/>
        </w:rPr>
      </w:pPr>
      <w:r w:rsidRPr="009653C8">
        <w:rPr>
          <w:color w:val="000000"/>
          <w:sz w:val="24"/>
          <w:szCs w:val="24"/>
        </w:rPr>
        <w:t xml:space="preserve">Выявленные недостатки устраняются Исполнителем за его счет. </w:t>
      </w:r>
    </w:p>
    <w:p w14:paraId="59BF6A82" w14:textId="77777777" w:rsidR="0007222A" w:rsidRPr="009653C8" w:rsidRDefault="0007222A" w:rsidP="0007222A">
      <w:pPr>
        <w:pStyle w:val="af8"/>
        <w:autoSpaceDE w:val="0"/>
        <w:autoSpaceDN w:val="0"/>
        <w:adjustRightInd w:val="0"/>
        <w:ind w:left="0" w:firstLine="709"/>
        <w:jc w:val="both"/>
        <w:rPr>
          <w:sz w:val="24"/>
          <w:szCs w:val="24"/>
        </w:rPr>
      </w:pPr>
      <w:r w:rsidRPr="009653C8">
        <w:rPr>
          <w:color w:val="000000"/>
          <w:sz w:val="24"/>
          <w:szCs w:val="24"/>
        </w:rPr>
        <w:t xml:space="preserve">6.7. </w:t>
      </w:r>
      <w:r w:rsidRPr="009653C8">
        <w:rPr>
          <w:sz w:val="24"/>
          <w:szCs w:val="24"/>
        </w:rPr>
        <w:t xml:space="preserve">Для </w:t>
      </w:r>
      <w:r w:rsidRPr="009653C8">
        <w:rPr>
          <w:color w:val="000000"/>
          <w:sz w:val="24"/>
          <w:szCs w:val="24"/>
        </w:rPr>
        <w:t xml:space="preserve">проверки соответствия оказанных Услуг требованиям, установленным Контрактом, и качества оказанных Услуг </w:t>
      </w:r>
      <w:r w:rsidRPr="009653C8">
        <w:rPr>
          <w:sz w:val="24"/>
          <w:szCs w:val="24"/>
        </w:rPr>
        <w:t>требованиям, установленным ТЗ, Заказчик обязан провести экспертизу в соответствии с подпунктом «г» п. 4.4 настоящего Контракта.</w:t>
      </w:r>
    </w:p>
    <w:p w14:paraId="1F65E2AF" w14:textId="77777777" w:rsidR="0007222A" w:rsidRPr="009653C8" w:rsidRDefault="0007222A" w:rsidP="0007222A">
      <w:pPr>
        <w:pStyle w:val="af8"/>
        <w:autoSpaceDE w:val="0"/>
        <w:autoSpaceDN w:val="0"/>
        <w:adjustRightInd w:val="0"/>
        <w:ind w:left="0" w:firstLine="709"/>
        <w:jc w:val="both"/>
        <w:rPr>
          <w:sz w:val="24"/>
          <w:szCs w:val="24"/>
        </w:rPr>
      </w:pPr>
      <w:r w:rsidRPr="009653C8">
        <w:rPr>
          <w:sz w:val="24"/>
          <w:szCs w:val="24"/>
        </w:rPr>
        <w:t>6.8. Особый порядок сдачи-приемки Услуг за оказываемые Услуги в декабре:</w:t>
      </w:r>
    </w:p>
    <w:p w14:paraId="22B61BCF" w14:textId="77777777" w:rsidR="0007222A" w:rsidRPr="009653C8" w:rsidRDefault="0007222A" w:rsidP="0007222A">
      <w:pPr>
        <w:pStyle w:val="af8"/>
        <w:autoSpaceDE w:val="0"/>
        <w:autoSpaceDN w:val="0"/>
        <w:adjustRightInd w:val="0"/>
        <w:ind w:left="0" w:firstLine="709"/>
        <w:jc w:val="both"/>
        <w:rPr>
          <w:sz w:val="24"/>
          <w:szCs w:val="24"/>
        </w:rPr>
      </w:pPr>
      <w:r w:rsidRPr="009653C8">
        <w:rPr>
          <w:sz w:val="24"/>
          <w:szCs w:val="24"/>
        </w:rPr>
        <w:t>6.8.1. Исполнитель предоставляет Заказчику 2 экземпляра  Акта сдачи-приемки оказанных Услуг и 1 экземпляр счета на оплату, подписанных со своей стороны, в срок не позднее 20 декабря.</w:t>
      </w:r>
    </w:p>
    <w:p w14:paraId="3F558B92" w14:textId="77777777" w:rsidR="0007222A" w:rsidRPr="009653C8" w:rsidRDefault="0007222A" w:rsidP="0007222A">
      <w:pPr>
        <w:pStyle w:val="af8"/>
        <w:autoSpaceDE w:val="0"/>
        <w:autoSpaceDN w:val="0"/>
        <w:adjustRightInd w:val="0"/>
        <w:ind w:left="0" w:firstLine="709"/>
        <w:jc w:val="both"/>
        <w:rPr>
          <w:color w:val="000000"/>
          <w:sz w:val="24"/>
          <w:szCs w:val="24"/>
        </w:rPr>
      </w:pPr>
      <w:r w:rsidRPr="009653C8">
        <w:rPr>
          <w:sz w:val="24"/>
          <w:szCs w:val="24"/>
        </w:rPr>
        <w:t xml:space="preserve">6.9. Право собственности на результаты оказанных Услуг по Контракту переходит к Российской Федерации, от имени которой выступает Заказчик, с момента подписания Заказчиком Акта </w:t>
      </w:r>
      <w:r w:rsidRPr="009653C8">
        <w:rPr>
          <w:color w:val="000000"/>
          <w:sz w:val="24"/>
          <w:szCs w:val="24"/>
        </w:rPr>
        <w:t>сдачи-приемки оказанных Услуг.</w:t>
      </w:r>
    </w:p>
    <w:p w14:paraId="3E349A73" w14:textId="77777777" w:rsidR="00042BE7" w:rsidRPr="009653C8" w:rsidRDefault="00706707" w:rsidP="0087314A">
      <w:pPr>
        <w:pStyle w:val="17"/>
        <w:keepNext w:val="0"/>
        <w:keepLines w:val="0"/>
        <w:widowControl w:val="0"/>
        <w:autoSpaceDE w:val="0"/>
        <w:autoSpaceDN w:val="0"/>
        <w:adjustRightInd w:val="0"/>
        <w:spacing w:before="0" w:line="276" w:lineRule="auto"/>
        <w:ind w:left="709"/>
        <w:jc w:val="center"/>
        <w:rPr>
          <w:sz w:val="24"/>
          <w:szCs w:val="24"/>
        </w:rPr>
      </w:pPr>
      <w:r w:rsidRPr="009653C8">
        <w:rPr>
          <w:rFonts w:ascii="Times New Roman" w:hAnsi="Times New Roman"/>
          <w:color w:val="auto"/>
          <w:sz w:val="24"/>
          <w:szCs w:val="24"/>
        </w:rPr>
        <w:t xml:space="preserve">7. </w:t>
      </w:r>
      <w:r w:rsidR="00042BE7" w:rsidRPr="009653C8">
        <w:rPr>
          <w:rFonts w:ascii="Times New Roman" w:hAnsi="Times New Roman"/>
          <w:color w:val="auto"/>
          <w:sz w:val="24"/>
          <w:szCs w:val="24"/>
        </w:rPr>
        <w:t>Обеспечение исполнения Контракта</w:t>
      </w:r>
      <w:bookmarkEnd w:id="17"/>
      <w:bookmarkEnd w:id="18"/>
      <w:bookmarkEnd w:id="19"/>
    </w:p>
    <w:p w14:paraId="0315FF3A" w14:textId="77777777" w:rsidR="00042BE7" w:rsidRPr="009653C8" w:rsidRDefault="00042BE7" w:rsidP="00E743DD">
      <w:pPr>
        <w:spacing w:line="276" w:lineRule="auto"/>
        <w:ind w:firstLine="709"/>
        <w:jc w:val="both"/>
      </w:pPr>
      <w:r w:rsidRPr="009653C8">
        <w:t>7.1. Размер обеспечения исполнения Контракта устанавливается в размере __________.</w:t>
      </w:r>
    </w:p>
    <w:p w14:paraId="7DED188D" w14:textId="77777777" w:rsidR="00042BE7" w:rsidRPr="009653C8" w:rsidRDefault="00042BE7" w:rsidP="00E743DD">
      <w:pPr>
        <w:spacing w:line="276" w:lineRule="auto"/>
        <w:ind w:firstLine="709"/>
        <w:jc w:val="both"/>
      </w:pPr>
      <w:r w:rsidRPr="009653C8">
        <w:t>Способ обеспечения исполнения контракта - _________.</w:t>
      </w:r>
      <w:r w:rsidRPr="009653C8">
        <w:rPr>
          <w:rStyle w:val="afd"/>
        </w:rPr>
        <w:footnoteReference w:id="2"/>
      </w:r>
    </w:p>
    <w:p w14:paraId="2C184C42" w14:textId="77777777" w:rsidR="00FF3E67" w:rsidRPr="009653C8" w:rsidRDefault="00FF3E67" w:rsidP="00FF3E67">
      <w:pPr>
        <w:autoSpaceDE w:val="0"/>
        <w:autoSpaceDN w:val="0"/>
        <w:adjustRightInd w:val="0"/>
        <w:spacing w:line="276" w:lineRule="auto"/>
        <w:ind w:firstLine="709"/>
        <w:jc w:val="both"/>
      </w:pPr>
      <w:r w:rsidRPr="009653C8">
        <w:t>7.2. Обеспечение исполнения Контракта должно полностью покрывать обязательства Исполнителя.</w:t>
      </w:r>
    </w:p>
    <w:p w14:paraId="3B3247E9" w14:textId="77777777" w:rsidR="00FF3E67" w:rsidRPr="009653C8" w:rsidRDefault="00FF3E67" w:rsidP="00FF3E67">
      <w:pPr>
        <w:autoSpaceDE w:val="0"/>
        <w:autoSpaceDN w:val="0"/>
        <w:adjustRightInd w:val="0"/>
        <w:spacing w:line="276" w:lineRule="auto"/>
        <w:ind w:firstLine="709"/>
        <w:jc w:val="both"/>
        <w:rPr>
          <w:i/>
        </w:rPr>
      </w:pPr>
      <w:r w:rsidRPr="009653C8">
        <w:rPr>
          <w:i/>
        </w:rPr>
        <w:t xml:space="preserve">Банковская гарантия действительна до _______. </w:t>
      </w:r>
    </w:p>
    <w:p w14:paraId="12FD7782" w14:textId="77777777" w:rsidR="00FF3E67" w:rsidRPr="009653C8" w:rsidRDefault="00FF3E67" w:rsidP="00FF3E67">
      <w:pPr>
        <w:autoSpaceDE w:val="0"/>
        <w:autoSpaceDN w:val="0"/>
        <w:adjustRightInd w:val="0"/>
        <w:spacing w:line="276" w:lineRule="auto"/>
        <w:ind w:firstLine="709"/>
        <w:jc w:val="both"/>
        <w:rPr>
          <w:i/>
        </w:rPr>
      </w:pPr>
      <w:r w:rsidRPr="009653C8">
        <w:rPr>
          <w:i/>
        </w:rPr>
        <w:t>Денежные средства, внесенные Исполнителем в качестве обеспечения исполнения Контракта, возвращаются Исполнителю в течение 10 (десяти) дней, после выполнения Исполнителем своих обязательств по настоящему Контракту</w:t>
      </w:r>
      <w:r w:rsidRPr="009653C8">
        <w:rPr>
          <w:rStyle w:val="afd"/>
          <w:i/>
        </w:rPr>
        <w:footnoteReference w:id="3"/>
      </w:r>
      <w:r w:rsidRPr="009653C8">
        <w:rPr>
          <w:i/>
        </w:rPr>
        <w:t xml:space="preserve">. </w:t>
      </w:r>
    </w:p>
    <w:p w14:paraId="4370C131" w14:textId="45720935" w:rsidR="00042BE7" w:rsidRPr="009653C8" w:rsidRDefault="00042BE7" w:rsidP="00E743DD">
      <w:pPr>
        <w:autoSpaceDE w:val="0"/>
        <w:autoSpaceDN w:val="0"/>
        <w:adjustRightInd w:val="0"/>
        <w:spacing w:line="276" w:lineRule="auto"/>
        <w:ind w:firstLine="709"/>
        <w:jc w:val="both"/>
      </w:pPr>
      <w:r w:rsidRPr="009653C8">
        <w:t xml:space="preserve">7.3. В ходе исполнения Контракта </w:t>
      </w:r>
      <w:r w:rsidR="00E3178D" w:rsidRPr="009653C8">
        <w:t>Исполнитель</w:t>
      </w:r>
      <w:r w:rsidRPr="009653C8">
        <w:t xml:space="preserve"> вправе предоставить Заказчику обеспечение исполнения Контракта, уменьшенное на размер </w:t>
      </w:r>
      <w:r w:rsidR="00E3178D" w:rsidRPr="009653C8">
        <w:t>оказанных Услуг,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9653C8">
        <w:t>.</w:t>
      </w:r>
    </w:p>
    <w:p w14:paraId="305398D2" w14:textId="77777777" w:rsidR="0099504D" w:rsidRPr="009653C8" w:rsidRDefault="0099504D" w:rsidP="0099504D">
      <w:pPr>
        <w:autoSpaceDE w:val="0"/>
        <w:autoSpaceDN w:val="0"/>
        <w:adjustRightInd w:val="0"/>
        <w:spacing w:line="276" w:lineRule="auto"/>
        <w:ind w:firstLine="709"/>
        <w:jc w:val="both"/>
      </w:pPr>
      <w:r w:rsidRPr="009653C8">
        <w:t xml:space="preserve">7.4.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Исполнитель обязуется в течение 1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7.3. Контракта. </w:t>
      </w:r>
      <w:r w:rsidRPr="00AE3C0D">
        <w:t>За каждый день просрочки исполнения</w:t>
      </w:r>
      <w:r>
        <w:t xml:space="preserve"> И</w:t>
      </w:r>
      <w:r w:rsidRPr="00AE3C0D">
        <w:t>сполнителем обязательства, предусмотренного настоящей частью, начисляется пеня в размере,</w:t>
      </w:r>
      <w:r>
        <w:t xml:space="preserve"> установленном частью 8.8 Контракта.</w:t>
      </w:r>
    </w:p>
    <w:p w14:paraId="201F2E43" w14:textId="77777777" w:rsidR="00042BE7" w:rsidRPr="009653C8" w:rsidRDefault="00042BE7" w:rsidP="00E743DD">
      <w:pPr>
        <w:autoSpaceDE w:val="0"/>
        <w:autoSpaceDN w:val="0"/>
        <w:adjustRightInd w:val="0"/>
        <w:spacing w:line="276" w:lineRule="auto"/>
        <w:jc w:val="both"/>
      </w:pPr>
    </w:p>
    <w:p w14:paraId="673E91B6" w14:textId="77777777" w:rsidR="00042BE7" w:rsidRPr="009653C8" w:rsidRDefault="00042BE7" w:rsidP="00E743DD">
      <w:pPr>
        <w:widowControl w:val="0"/>
        <w:tabs>
          <w:tab w:val="left" w:pos="0"/>
        </w:tabs>
        <w:autoSpaceDE w:val="0"/>
        <w:autoSpaceDN w:val="0"/>
        <w:adjustRightInd w:val="0"/>
        <w:spacing w:line="276" w:lineRule="auto"/>
        <w:ind w:firstLine="567"/>
        <w:jc w:val="center"/>
        <w:rPr>
          <w:color w:val="000000"/>
        </w:rPr>
      </w:pPr>
      <w:r w:rsidRPr="009653C8">
        <w:rPr>
          <w:b/>
          <w:bCs/>
          <w:color w:val="000000"/>
        </w:rPr>
        <w:t>8. Ответственность Сторон</w:t>
      </w:r>
    </w:p>
    <w:p w14:paraId="6668D6FF" w14:textId="77777777" w:rsidR="00042BE7" w:rsidRPr="009653C8" w:rsidRDefault="00042BE7" w:rsidP="00E743DD">
      <w:pPr>
        <w:widowControl w:val="0"/>
        <w:autoSpaceDE w:val="0"/>
        <w:autoSpaceDN w:val="0"/>
        <w:adjustRightInd w:val="0"/>
        <w:spacing w:line="276" w:lineRule="auto"/>
        <w:ind w:firstLine="567"/>
        <w:jc w:val="both"/>
      </w:pPr>
      <w:r w:rsidRPr="009653C8">
        <w:t>8.1. За невыполнение или ненадлежащее выполнение условий настоящего Контракта Стороны несут ответственность в соответствии с законодательством Российской Федерации и условиями настоящего Контракта.</w:t>
      </w:r>
    </w:p>
    <w:p w14:paraId="5F0CD358" w14:textId="77777777" w:rsidR="00042BE7" w:rsidRPr="009653C8" w:rsidRDefault="00042BE7" w:rsidP="00E743DD">
      <w:pPr>
        <w:widowControl w:val="0"/>
        <w:autoSpaceDE w:val="0"/>
        <w:autoSpaceDN w:val="0"/>
        <w:adjustRightInd w:val="0"/>
        <w:spacing w:line="276" w:lineRule="auto"/>
        <w:ind w:firstLine="567"/>
        <w:jc w:val="both"/>
      </w:pPr>
      <w:r w:rsidRPr="009653C8">
        <w:lastRenderedPageBreak/>
        <w:t>8.2. В случае полного (частичного) невыполнения условий настоящего Контракта одной из Сторон эта Сторона обязана возместить другой Стороне причиненные убытки.</w:t>
      </w:r>
    </w:p>
    <w:p w14:paraId="09630F37" w14:textId="384B61D6" w:rsidR="00214001" w:rsidRPr="009653C8" w:rsidRDefault="00214001" w:rsidP="00214001">
      <w:pPr>
        <w:autoSpaceDE w:val="0"/>
        <w:autoSpaceDN w:val="0"/>
        <w:adjustRightInd w:val="0"/>
        <w:spacing w:line="276" w:lineRule="auto"/>
        <w:ind w:firstLine="567"/>
        <w:jc w:val="both"/>
      </w:pPr>
      <w:r w:rsidRPr="009653C8">
        <w:t>8.3. Размер штрафа устанавливается Контрактом в порядке, установленном пунктами 3 - 9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w:t>
      </w:r>
      <w:r>
        <w:t>)</w:t>
      </w:r>
      <w:r w:rsidRPr="009653C8">
        <w:t>, утвержденных постановлением Правительства Российской Федерации от 30 августа 2017 № 1042</w:t>
      </w:r>
      <w:r>
        <w:rPr>
          <w:rFonts w:eastAsia="Calibri"/>
        </w:rPr>
        <w:t xml:space="preserve"> «Об утверждении правил определения размера штрафа, начисляемого в случае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w:t>
      </w:r>
      <w:r w:rsidRPr="009653C8">
        <w:t>Правительства Российской Федерации</w:t>
      </w:r>
      <w:r>
        <w:rPr>
          <w:rFonts w:eastAsia="Calibri"/>
        </w:rPr>
        <w:t xml:space="preserve"> от 15 мая 2017 г. N</w:t>
      </w:r>
      <w:r w:rsidRPr="00942F71">
        <w:rPr>
          <w:rFonts w:eastAsia="Calibri"/>
        </w:rPr>
        <w:t xml:space="preserve"> 570</w:t>
      </w:r>
      <w:r>
        <w:t xml:space="preserve"> и признании утратившим силу постановления </w:t>
      </w:r>
      <w:r w:rsidRPr="009653C8">
        <w:t xml:space="preserve">Правительства Российской Федерации </w:t>
      </w:r>
      <w:r>
        <w:t xml:space="preserve">от 25 ноября 2013 г. №1063» </w:t>
      </w:r>
      <w:r w:rsidRPr="009653C8">
        <w:t>(далее – Правила),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A399F8E" w14:textId="6432BBFF" w:rsidR="00042BE7" w:rsidRPr="009653C8" w:rsidRDefault="00042BE7" w:rsidP="00E743DD">
      <w:pPr>
        <w:autoSpaceDE w:val="0"/>
        <w:autoSpaceDN w:val="0"/>
        <w:adjustRightInd w:val="0"/>
        <w:spacing w:line="276" w:lineRule="auto"/>
        <w:ind w:firstLine="567"/>
        <w:jc w:val="both"/>
      </w:pPr>
      <w:r w:rsidRPr="009653C8">
        <w:t xml:space="preserve">8.4. За каждый факт неисполнения или ненадлежащего исполнения </w:t>
      </w:r>
      <w:r w:rsidR="00E3178D" w:rsidRPr="009653C8">
        <w:t>Исполнителем</w:t>
      </w:r>
      <w:r w:rsidRPr="009653C8">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E3178D" w:rsidRPr="009653C8">
        <w:t>размер штрафа устанавливается в размере 1 процента цены контракта (этапа), но не более 5 тыс. рублей и не менее 1 тыс. рублей</w:t>
      </w:r>
      <w:r w:rsidR="0039341B" w:rsidRPr="009653C8">
        <w:t>;</w:t>
      </w:r>
    </w:p>
    <w:p w14:paraId="6FAAF129" w14:textId="106A022D" w:rsidR="00BE7726" w:rsidRPr="009653C8" w:rsidRDefault="00BE7726" w:rsidP="00E743DD">
      <w:pPr>
        <w:autoSpaceDE w:val="0"/>
        <w:autoSpaceDN w:val="0"/>
        <w:adjustRightInd w:val="0"/>
        <w:spacing w:line="276" w:lineRule="auto"/>
        <w:ind w:firstLine="567"/>
        <w:jc w:val="both"/>
      </w:pPr>
      <w:r w:rsidRPr="009653C8">
        <w:t xml:space="preserve">8.5. За каждый факт неисполнения или ненадлежащего исполнения </w:t>
      </w:r>
      <w:r w:rsidR="00E3178D" w:rsidRPr="009653C8">
        <w:t>Исполнителем</w:t>
      </w:r>
      <w:r w:rsidRPr="009653C8">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за исключением просрочки исполнения обязательств (в том числе гарантийного обязательства), предусмотренных </w:t>
      </w:r>
      <w:r w:rsidR="009C39DB" w:rsidRPr="009653C8">
        <w:t>К</w:t>
      </w:r>
      <w:r w:rsidRPr="009653C8">
        <w:t xml:space="preserve">онтрактом, </w:t>
      </w:r>
      <w:r w:rsidR="009C39DB" w:rsidRPr="009653C8">
        <w:t xml:space="preserve">размер штрафа </w:t>
      </w:r>
      <w:r w:rsidR="00963900" w:rsidRPr="009653C8">
        <w:t xml:space="preserve">устанавливается в </w:t>
      </w:r>
      <w:r w:rsidR="00275565" w:rsidRPr="009653C8">
        <w:t>следующем размере:</w:t>
      </w:r>
    </w:p>
    <w:p w14:paraId="3C574C19" w14:textId="77777777" w:rsidR="00275565" w:rsidRPr="009653C8" w:rsidRDefault="00275565" w:rsidP="00275565">
      <w:pPr>
        <w:autoSpaceDE w:val="0"/>
        <w:autoSpaceDN w:val="0"/>
        <w:adjustRightInd w:val="0"/>
        <w:spacing w:line="276" w:lineRule="auto"/>
        <w:ind w:firstLine="567"/>
        <w:jc w:val="both"/>
      </w:pPr>
      <w:r w:rsidRPr="009653C8">
        <w:t>а) в случае, если цена контракта не превышает начальную (максимальную) цену контракта:</w:t>
      </w:r>
    </w:p>
    <w:p w14:paraId="7C0F3EBC" w14:textId="77777777" w:rsidR="00275565" w:rsidRPr="009653C8" w:rsidRDefault="00275565" w:rsidP="00275565">
      <w:pPr>
        <w:autoSpaceDE w:val="0"/>
        <w:autoSpaceDN w:val="0"/>
        <w:adjustRightInd w:val="0"/>
        <w:spacing w:line="276" w:lineRule="auto"/>
        <w:ind w:firstLine="567"/>
        <w:jc w:val="both"/>
      </w:pPr>
      <w:r w:rsidRPr="009653C8">
        <w:t>10 процентов начальной (максимальной) цены контракта, если цена контракта не превышает 3 млн. рублей;</w:t>
      </w:r>
    </w:p>
    <w:p w14:paraId="6FE6A276" w14:textId="77777777" w:rsidR="00275565" w:rsidRPr="009653C8" w:rsidRDefault="00275565" w:rsidP="00275565">
      <w:pPr>
        <w:autoSpaceDE w:val="0"/>
        <w:autoSpaceDN w:val="0"/>
        <w:adjustRightInd w:val="0"/>
        <w:spacing w:line="276" w:lineRule="auto"/>
        <w:ind w:firstLine="567"/>
        <w:jc w:val="both"/>
      </w:pPr>
      <w:r w:rsidRPr="009653C8">
        <w:t>5 процентов начальной (максимальной) цены контракта, если цена контракта составляет от 3 млн. рублей до 50 млн. рублей (включительно);</w:t>
      </w:r>
    </w:p>
    <w:p w14:paraId="7DF385EB" w14:textId="77777777" w:rsidR="00275565" w:rsidRPr="009653C8" w:rsidRDefault="00275565" w:rsidP="00275565">
      <w:pPr>
        <w:autoSpaceDE w:val="0"/>
        <w:autoSpaceDN w:val="0"/>
        <w:adjustRightInd w:val="0"/>
        <w:spacing w:line="276" w:lineRule="auto"/>
        <w:ind w:firstLine="567"/>
        <w:jc w:val="both"/>
      </w:pPr>
      <w:r w:rsidRPr="009653C8">
        <w:t>1 процент начальной (максимальной) цены контракта, если цена контракта составляет от 50 млн. рублей до 100 млн. рублей (включительно);</w:t>
      </w:r>
    </w:p>
    <w:p w14:paraId="0D20F68C" w14:textId="77777777" w:rsidR="00275565" w:rsidRPr="009653C8" w:rsidRDefault="00275565" w:rsidP="00275565">
      <w:pPr>
        <w:autoSpaceDE w:val="0"/>
        <w:autoSpaceDN w:val="0"/>
        <w:adjustRightInd w:val="0"/>
        <w:spacing w:line="276" w:lineRule="auto"/>
        <w:ind w:firstLine="567"/>
        <w:jc w:val="both"/>
      </w:pPr>
      <w:r w:rsidRPr="009653C8">
        <w:t>б) в случае, если цена контракта превышает начальную (максимальную) цену контракта:</w:t>
      </w:r>
    </w:p>
    <w:p w14:paraId="449F1A33" w14:textId="77777777" w:rsidR="00275565" w:rsidRPr="009653C8" w:rsidRDefault="00275565" w:rsidP="00275565">
      <w:pPr>
        <w:autoSpaceDE w:val="0"/>
        <w:autoSpaceDN w:val="0"/>
        <w:adjustRightInd w:val="0"/>
        <w:spacing w:line="276" w:lineRule="auto"/>
        <w:ind w:firstLine="567"/>
        <w:jc w:val="both"/>
      </w:pPr>
      <w:r w:rsidRPr="009653C8">
        <w:t>10 процентов цены контракта, если цена контракта не превышает 3 млн. рублей;</w:t>
      </w:r>
    </w:p>
    <w:p w14:paraId="26BCEFFC" w14:textId="77777777" w:rsidR="00275565" w:rsidRPr="009653C8" w:rsidRDefault="00275565" w:rsidP="00275565">
      <w:pPr>
        <w:autoSpaceDE w:val="0"/>
        <w:autoSpaceDN w:val="0"/>
        <w:adjustRightInd w:val="0"/>
        <w:spacing w:line="276" w:lineRule="auto"/>
        <w:ind w:firstLine="567"/>
        <w:jc w:val="both"/>
      </w:pPr>
      <w:r w:rsidRPr="009653C8">
        <w:t>5 процентов цены контракта, если цена контракта составляет от 3 млн. рублей до 50 млн. рублей (включительно);</w:t>
      </w:r>
    </w:p>
    <w:p w14:paraId="0F677E6E" w14:textId="394F5C75" w:rsidR="00275565" w:rsidRPr="009653C8" w:rsidRDefault="00275565" w:rsidP="00275565">
      <w:pPr>
        <w:autoSpaceDE w:val="0"/>
        <w:autoSpaceDN w:val="0"/>
        <w:adjustRightInd w:val="0"/>
        <w:spacing w:line="276" w:lineRule="auto"/>
        <w:ind w:firstLine="567"/>
        <w:jc w:val="both"/>
      </w:pPr>
      <w:r w:rsidRPr="009653C8">
        <w:t>1 процент цены контракта, если цена контракта составляет от 50 млн. рублей до 100 млн. рублей (включительно).</w:t>
      </w:r>
    </w:p>
    <w:p w14:paraId="349ABA0A" w14:textId="77777777" w:rsidR="00275565" w:rsidRPr="009653C8" w:rsidRDefault="002C6EEA" w:rsidP="0039341B">
      <w:pPr>
        <w:autoSpaceDE w:val="0"/>
        <w:autoSpaceDN w:val="0"/>
        <w:adjustRightInd w:val="0"/>
        <w:spacing w:line="276" w:lineRule="auto"/>
        <w:ind w:firstLine="567"/>
        <w:jc w:val="both"/>
      </w:pPr>
      <w:r w:rsidRPr="009653C8">
        <w:t>8.</w:t>
      </w:r>
      <w:r w:rsidR="009C39DB" w:rsidRPr="009653C8">
        <w:t>6</w:t>
      </w:r>
      <w:r w:rsidR="00042BE7" w:rsidRPr="009653C8">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r w:rsidR="00275565" w:rsidRPr="009653C8">
        <w:t>:</w:t>
      </w:r>
    </w:p>
    <w:p w14:paraId="2139D403" w14:textId="77777777" w:rsidR="00B0143B" w:rsidRDefault="00042BE7" w:rsidP="00B0143B">
      <w:pPr>
        <w:autoSpaceDE w:val="0"/>
        <w:autoSpaceDN w:val="0"/>
        <w:adjustRightInd w:val="0"/>
        <w:ind w:firstLine="540"/>
        <w:jc w:val="both"/>
        <w:rPr>
          <w:rFonts w:eastAsia="Calibri"/>
        </w:rPr>
      </w:pPr>
      <w:r w:rsidRPr="009653C8">
        <w:t xml:space="preserve"> </w:t>
      </w:r>
      <w:r w:rsidR="00B0143B">
        <w:rPr>
          <w:rFonts w:eastAsia="Calibri"/>
        </w:rPr>
        <w:t>а) 1000 рублей, если цена контракта не превышает 3 млн. рублей (включительно);</w:t>
      </w:r>
    </w:p>
    <w:p w14:paraId="617A184A" w14:textId="77777777" w:rsidR="00B0143B" w:rsidRDefault="00B0143B" w:rsidP="00B0143B">
      <w:pPr>
        <w:autoSpaceDE w:val="0"/>
        <w:autoSpaceDN w:val="0"/>
        <w:adjustRightInd w:val="0"/>
        <w:ind w:firstLine="540"/>
        <w:jc w:val="both"/>
        <w:rPr>
          <w:rFonts w:eastAsia="Calibri"/>
        </w:rPr>
      </w:pPr>
      <w:r>
        <w:rPr>
          <w:rFonts w:eastAsia="Calibri"/>
        </w:rPr>
        <w:lastRenderedPageBreak/>
        <w:t>б) 5000 рублей, если цена контракта составляет от 3 млн. рублей до 50 млн. рублей (включительно);</w:t>
      </w:r>
    </w:p>
    <w:p w14:paraId="659A12E7" w14:textId="77777777" w:rsidR="00B0143B" w:rsidRDefault="00B0143B" w:rsidP="00B0143B">
      <w:pPr>
        <w:autoSpaceDE w:val="0"/>
        <w:autoSpaceDN w:val="0"/>
        <w:adjustRightInd w:val="0"/>
        <w:ind w:firstLine="540"/>
        <w:jc w:val="both"/>
        <w:rPr>
          <w:rFonts w:eastAsia="Calibri"/>
        </w:rPr>
      </w:pPr>
      <w:r>
        <w:rPr>
          <w:rFonts w:eastAsia="Calibri"/>
        </w:rPr>
        <w:t>в) 10000 рублей, если цена контракта составляет от 50 млн. рублей до 100 млн. рублей (включительно);</w:t>
      </w:r>
    </w:p>
    <w:p w14:paraId="08553341" w14:textId="62D41EAD" w:rsidR="00B0143B" w:rsidRDefault="00B0143B" w:rsidP="00B0143B">
      <w:pPr>
        <w:autoSpaceDE w:val="0"/>
        <w:autoSpaceDN w:val="0"/>
        <w:adjustRightInd w:val="0"/>
        <w:ind w:firstLine="540"/>
        <w:jc w:val="both"/>
        <w:rPr>
          <w:rFonts w:eastAsia="Calibri"/>
        </w:rPr>
      </w:pPr>
      <w:r>
        <w:rPr>
          <w:rFonts w:eastAsia="Calibri"/>
        </w:rPr>
        <w:t>г) 100000 рублей, если цена контракта превышает 100 млн. рублей.</w:t>
      </w:r>
    </w:p>
    <w:p w14:paraId="436454BB" w14:textId="77777777" w:rsidR="00B0143B" w:rsidRDefault="00B0143B" w:rsidP="00B0143B">
      <w:pPr>
        <w:autoSpaceDE w:val="0"/>
        <w:autoSpaceDN w:val="0"/>
        <w:adjustRightInd w:val="0"/>
        <w:spacing w:line="276" w:lineRule="auto"/>
        <w:ind w:firstLine="567"/>
        <w:jc w:val="both"/>
        <w:rPr>
          <w:rFonts w:eastAsia="Calibri"/>
        </w:rPr>
      </w:pPr>
      <w:r w:rsidRPr="009653C8">
        <w:rPr>
          <w:rFonts w:eastAsia="Calibri"/>
        </w:rPr>
        <w:t xml:space="preserve"> </w:t>
      </w:r>
    </w:p>
    <w:p w14:paraId="402C7BC6" w14:textId="7B1350D0" w:rsidR="00275565" w:rsidRPr="009653C8" w:rsidRDefault="009C39DB" w:rsidP="00B0143B">
      <w:pPr>
        <w:autoSpaceDE w:val="0"/>
        <w:autoSpaceDN w:val="0"/>
        <w:adjustRightInd w:val="0"/>
        <w:spacing w:line="276" w:lineRule="auto"/>
        <w:ind w:firstLine="567"/>
        <w:jc w:val="both"/>
      </w:pPr>
      <w:r w:rsidRPr="009653C8">
        <w:rPr>
          <w:rFonts w:eastAsia="Calibri"/>
        </w:rPr>
        <w:t xml:space="preserve">8.7. За каждый факт неисполнения или ненадлежащего исполнения </w:t>
      </w:r>
      <w:r w:rsidR="00275565" w:rsidRPr="009653C8">
        <w:rPr>
          <w:rFonts w:eastAsia="Calibri"/>
        </w:rPr>
        <w:t>Исполнителем</w:t>
      </w:r>
      <w:r w:rsidRPr="009653C8">
        <w:rPr>
          <w:rFonts w:eastAsia="Calibri"/>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9653C8">
        <w:t>в размере</w:t>
      </w:r>
      <w:r w:rsidR="00275565" w:rsidRPr="009653C8">
        <w:t>:</w:t>
      </w:r>
    </w:p>
    <w:p w14:paraId="2E1D0C8B" w14:textId="77777777" w:rsidR="00447DE5" w:rsidRDefault="00447DE5" w:rsidP="00447DE5">
      <w:pPr>
        <w:autoSpaceDE w:val="0"/>
        <w:autoSpaceDN w:val="0"/>
        <w:adjustRightInd w:val="0"/>
        <w:ind w:firstLine="540"/>
        <w:jc w:val="both"/>
        <w:rPr>
          <w:rFonts w:eastAsia="Calibri"/>
        </w:rPr>
      </w:pPr>
      <w:r>
        <w:rPr>
          <w:rFonts w:eastAsia="Calibri"/>
        </w:rPr>
        <w:t>а) 1000 рублей, если цена контракта не превышает 3 млн. рублей;</w:t>
      </w:r>
    </w:p>
    <w:p w14:paraId="0FEB176D" w14:textId="77777777" w:rsidR="00447DE5" w:rsidRDefault="00447DE5" w:rsidP="00447DE5">
      <w:pPr>
        <w:autoSpaceDE w:val="0"/>
        <w:autoSpaceDN w:val="0"/>
        <w:adjustRightInd w:val="0"/>
        <w:ind w:firstLine="540"/>
        <w:jc w:val="both"/>
        <w:rPr>
          <w:rFonts w:eastAsia="Calibri"/>
        </w:rPr>
      </w:pPr>
      <w:r>
        <w:rPr>
          <w:rFonts w:eastAsia="Calibri"/>
        </w:rPr>
        <w:t>б) 5000 рублей, если цена контракта составляет от 3 млн. рублей до 50 млн. рублей (включительно);</w:t>
      </w:r>
    </w:p>
    <w:p w14:paraId="26561719" w14:textId="48EE63EC" w:rsidR="00447DE5" w:rsidRDefault="00447DE5" w:rsidP="00447DE5">
      <w:pPr>
        <w:autoSpaceDE w:val="0"/>
        <w:autoSpaceDN w:val="0"/>
        <w:adjustRightInd w:val="0"/>
        <w:ind w:firstLine="540"/>
        <w:jc w:val="both"/>
        <w:rPr>
          <w:rFonts w:eastAsia="Calibri"/>
        </w:rPr>
      </w:pPr>
      <w:r>
        <w:rPr>
          <w:rFonts w:eastAsia="Calibri"/>
        </w:rPr>
        <w:t>в) 10000 рублей, если цена контракта составляет от 50 млн. рублей до 100 млн. рублей (включительно);</w:t>
      </w:r>
    </w:p>
    <w:p w14:paraId="410FE67D" w14:textId="1A0A262D" w:rsidR="000D46FB" w:rsidRDefault="00447DE5" w:rsidP="000D46FB">
      <w:pPr>
        <w:autoSpaceDE w:val="0"/>
        <w:autoSpaceDN w:val="0"/>
        <w:adjustRightInd w:val="0"/>
        <w:ind w:firstLine="540"/>
        <w:jc w:val="both"/>
        <w:rPr>
          <w:rFonts w:eastAsia="Calibri"/>
        </w:rPr>
      </w:pPr>
      <w:r>
        <w:rPr>
          <w:rFonts w:eastAsia="Calibri"/>
        </w:rPr>
        <w:t>г) 100000 рублей, если цена контракта превышает 100 млн. рублей.</w:t>
      </w:r>
    </w:p>
    <w:p w14:paraId="197D1C34" w14:textId="34AC23A3" w:rsidR="00042BE7" w:rsidRPr="009653C8" w:rsidRDefault="00447DE5" w:rsidP="00447DE5">
      <w:pPr>
        <w:autoSpaceDE w:val="0"/>
        <w:autoSpaceDN w:val="0"/>
        <w:adjustRightInd w:val="0"/>
        <w:spacing w:line="276" w:lineRule="auto"/>
        <w:ind w:firstLine="567"/>
        <w:jc w:val="both"/>
      </w:pPr>
      <w:r w:rsidRPr="009653C8">
        <w:t xml:space="preserve"> </w:t>
      </w:r>
      <w:r w:rsidR="002C6EEA" w:rsidRPr="009653C8">
        <w:t>8.</w:t>
      </w:r>
      <w:r w:rsidR="009C39DB" w:rsidRPr="009653C8">
        <w:t>8</w:t>
      </w:r>
      <w:r w:rsidR="00042BE7" w:rsidRPr="009653C8">
        <w:t xml:space="preserve">. Пеня начисляется за каждый день просрочки исполнения </w:t>
      </w:r>
      <w:r w:rsidR="00275565" w:rsidRPr="009653C8">
        <w:rPr>
          <w:rFonts w:eastAsia="Calibri"/>
        </w:rPr>
        <w:t>Исполнителем</w:t>
      </w:r>
      <w:r w:rsidR="00042BE7" w:rsidRPr="009653C8">
        <w:t xml:space="preserve"> обязательства, предусмотренного Контрактом, в размере одной трехсотой действующей на дату уплаты пени </w:t>
      </w:r>
      <w:r w:rsidR="009B24A0" w:rsidRPr="009653C8">
        <w:t>ключевой ставки</w:t>
      </w:r>
      <w:r w:rsidR="00042BE7" w:rsidRPr="009653C8">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275565" w:rsidRPr="009653C8">
        <w:rPr>
          <w:rFonts w:eastAsia="Calibri"/>
        </w:rPr>
        <w:t>Исполнителем</w:t>
      </w:r>
      <w:r w:rsidR="00042BE7" w:rsidRPr="009653C8">
        <w:t>.</w:t>
      </w:r>
    </w:p>
    <w:p w14:paraId="6FAFAB90" w14:textId="1FB3DA0F" w:rsidR="0039341B" w:rsidRPr="009653C8" w:rsidRDefault="0039341B" w:rsidP="00E743DD">
      <w:pPr>
        <w:autoSpaceDE w:val="0"/>
        <w:autoSpaceDN w:val="0"/>
        <w:adjustRightInd w:val="0"/>
        <w:spacing w:line="276" w:lineRule="auto"/>
        <w:ind w:firstLine="567"/>
        <w:jc w:val="both"/>
      </w:pPr>
      <w:r w:rsidRPr="009653C8">
        <w:t>8.</w:t>
      </w:r>
      <w:r w:rsidR="009C39DB" w:rsidRPr="009653C8">
        <w:t>9</w:t>
      </w:r>
      <w:r w:rsidRPr="009653C8">
        <w:t xml:space="preserve">. За каждый день просрочки исполнения </w:t>
      </w:r>
      <w:r w:rsidR="00275565" w:rsidRPr="009653C8">
        <w:rPr>
          <w:rFonts w:eastAsia="Calibri"/>
        </w:rPr>
        <w:t>Исполнителем</w:t>
      </w:r>
      <w:r w:rsidRPr="009653C8">
        <w:t xml:space="preserve"> обязательства, предусмотренного пунктом 7.4 Контракта, начисляется пеня в размере, определенном в порядке, установленном в соответствии с пунктом 8.</w:t>
      </w:r>
      <w:r w:rsidR="009C39DB" w:rsidRPr="009653C8">
        <w:t>8</w:t>
      </w:r>
      <w:r w:rsidRPr="009653C8">
        <w:t>. Контракта.</w:t>
      </w:r>
    </w:p>
    <w:p w14:paraId="4155A7C0" w14:textId="7E44BD0D" w:rsidR="00042BE7" w:rsidRPr="009653C8" w:rsidRDefault="0039341B" w:rsidP="00E743DD">
      <w:pPr>
        <w:autoSpaceDE w:val="0"/>
        <w:autoSpaceDN w:val="0"/>
        <w:adjustRightInd w:val="0"/>
        <w:spacing w:line="276" w:lineRule="auto"/>
        <w:ind w:firstLine="567"/>
        <w:jc w:val="both"/>
      </w:pPr>
      <w:r w:rsidRPr="009653C8">
        <w:t>8.</w:t>
      </w:r>
      <w:r w:rsidR="009C39DB" w:rsidRPr="009653C8">
        <w:t>10</w:t>
      </w:r>
      <w:r w:rsidR="00042BE7" w:rsidRPr="009653C8">
        <w:t>. В случае просрочки исполнения Заказчиком обязательств, предусмотренных Контрактом,</w:t>
      </w:r>
      <w:r w:rsidR="007153EA" w:rsidRPr="009653C8">
        <w:t xml:space="preserve"> </w:t>
      </w:r>
      <w:r w:rsidR="00275565" w:rsidRPr="009653C8">
        <w:rPr>
          <w:rFonts w:eastAsia="Calibri"/>
        </w:rPr>
        <w:t>Исполнитель</w:t>
      </w:r>
      <w:r w:rsidR="00042BE7" w:rsidRPr="009653C8">
        <w:t xml:space="preserve"> вправе потребовать уплаты неустоек (пеней). </w:t>
      </w:r>
    </w:p>
    <w:p w14:paraId="0E115515" w14:textId="77777777" w:rsidR="00042BE7" w:rsidRPr="009653C8" w:rsidRDefault="002C6EEA" w:rsidP="00E743DD">
      <w:pPr>
        <w:autoSpaceDE w:val="0"/>
        <w:autoSpaceDN w:val="0"/>
        <w:adjustRightInd w:val="0"/>
        <w:spacing w:line="276" w:lineRule="auto"/>
        <w:ind w:firstLine="567"/>
        <w:jc w:val="both"/>
      </w:pPr>
      <w:r w:rsidRPr="009653C8">
        <w:t>8.</w:t>
      </w:r>
      <w:r w:rsidR="009C39DB" w:rsidRPr="009653C8">
        <w:t>11</w:t>
      </w:r>
      <w:r w:rsidR="00042BE7" w:rsidRPr="009653C8">
        <w:t>. Пеня начисляется за каждый день просрочки исполнения</w:t>
      </w:r>
      <w:r w:rsidR="00BE7726" w:rsidRPr="009653C8">
        <w:t xml:space="preserve"> Заказчиком</w:t>
      </w:r>
      <w:r w:rsidR="00042BE7" w:rsidRPr="009653C8">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w:t>
      </w:r>
      <w:r w:rsidR="007153EA" w:rsidRPr="009653C8">
        <w:t xml:space="preserve">ы пеней ключевой ставки </w:t>
      </w:r>
      <w:r w:rsidR="00042BE7" w:rsidRPr="009653C8">
        <w:t>Центрального банка Российской Федерации от не уплаченной в срок суммы.</w:t>
      </w:r>
    </w:p>
    <w:p w14:paraId="49F9C26C" w14:textId="0BE69D79" w:rsidR="00042BE7" w:rsidRPr="009653C8" w:rsidRDefault="002C6EEA" w:rsidP="00E743DD">
      <w:pPr>
        <w:autoSpaceDE w:val="0"/>
        <w:autoSpaceDN w:val="0"/>
        <w:adjustRightInd w:val="0"/>
        <w:spacing w:line="276" w:lineRule="auto"/>
        <w:ind w:firstLine="567"/>
        <w:jc w:val="both"/>
      </w:pPr>
      <w:r w:rsidRPr="009653C8">
        <w:t>8.</w:t>
      </w:r>
      <w:r w:rsidR="00BE7726" w:rsidRPr="009653C8">
        <w:t>1</w:t>
      </w:r>
      <w:r w:rsidR="009C39DB" w:rsidRPr="009653C8">
        <w:t>2</w:t>
      </w:r>
      <w:r w:rsidR="00042BE7" w:rsidRPr="009653C8">
        <w:t xml:space="preserve">. Общая сумма начисленной неустойки (штрафов, пени) за неисполнение или ненадлежащее исполнение </w:t>
      </w:r>
      <w:r w:rsidR="00275565" w:rsidRPr="009653C8">
        <w:rPr>
          <w:rFonts w:eastAsia="Calibri"/>
        </w:rPr>
        <w:t>Исполнителем</w:t>
      </w:r>
      <w:r w:rsidR="00042BE7" w:rsidRPr="009653C8">
        <w:t xml:space="preserve"> обязательств, предусмотренных Контрактом, не может превышать цену Контракта.</w:t>
      </w:r>
    </w:p>
    <w:p w14:paraId="0DA48121" w14:textId="77777777" w:rsidR="00042BE7" w:rsidRPr="009653C8" w:rsidRDefault="002C6EEA" w:rsidP="00E743DD">
      <w:pPr>
        <w:autoSpaceDE w:val="0"/>
        <w:autoSpaceDN w:val="0"/>
        <w:adjustRightInd w:val="0"/>
        <w:spacing w:line="276" w:lineRule="auto"/>
        <w:ind w:firstLine="567"/>
        <w:jc w:val="both"/>
      </w:pPr>
      <w:r w:rsidRPr="009653C8">
        <w:t>8.1</w:t>
      </w:r>
      <w:r w:rsidR="009C39DB" w:rsidRPr="009653C8">
        <w:t>3</w:t>
      </w:r>
      <w:r w:rsidR="00042BE7" w:rsidRPr="009653C8">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7AFA84EF" w14:textId="77777777" w:rsidR="00042BE7" w:rsidRPr="009653C8" w:rsidRDefault="002C6EEA" w:rsidP="00E743DD">
      <w:pPr>
        <w:widowControl w:val="0"/>
        <w:autoSpaceDE w:val="0"/>
        <w:autoSpaceDN w:val="0"/>
        <w:adjustRightInd w:val="0"/>
        <w:spacing w:line="276" w:lineRule="auto"/>
        <w:ind w:firstLine="567"/>
        <w:jc w:val="both"/>
      </w:pPr>
      <w:r w:rsidRPr="009653C8">
        <w:t>8.1</w:t>
      </w:r>
      <w:r w:rsidR="009C39DB" w:rsidRPr="009653C8">
        <w:t>4</w:t>
      </w:r>
      <w:r w:rsidR="00042BE7" w:rsidRPr="009653C8">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7CABCA2" w14:textId="77777777" w:rsidR="00042BE7" w:rsidRPr="009653C8" w:rsidRDefault="002C6EEA" w:rsidP="00E743DD">
      <w:pPr>
        <w:widowControl w:val="0"/>
        <w:autoSpaceDE w:val="0"/>
        <w:autoSpaceDN w:val="0"/>
        <w:adjustRightInd w:val="0"/>
        <w:spacing w:line="276" w:lineRule="auto"/>
        <w:ind w:firstLine="567"/>
        <w:jc w:val="both"/>
      </w:pPr>
      <w:r w:rsidRPr="009653C8">
        <w:t>8.1</w:t>
      </w:r>
      <w:r w:rsidR="009C39DB" w:rsidRPr="009653C8">
        <w:t>5</w:t>
      </w:r>
      <w:r w:rsidR="00042BE7" w:rsidRPr="009653C8">
        <w:t>. Применение штрафных санкций не освобождает Стороны от исполнения обязательств по настоящему Контракту.</w:t>
      </w:r>
    </w:p>
    <w:p w14:paraId="37B37DC6" w14:textId="77777777" w:rsidR="00042BE7" w:rsidRPr="009653C8" w:rsidRDefault="002C6EEA" w:rsidP="00E743DD">
      <w:pPr>
        <w:widowControl w:val="0"/>
        <w:autoSpaceDE w:val="0"/>
        <w:autoSpaceDN w:val="0"/>
        <w:adjustRightInd w:val="0"/>
        <w:spacing w:line="276" w:lineRule="auto"/>
        <w:ind w:firstLine="567"/>
        <w:jc w:val="both"/>
      </w:pPr>
      <w:r w:rsidRPr="009653C8">
        <w:t>8.1</w:t>
      </w:r>
      <w:r w:rsidR="009C39DB" w:rsidRPr="009653C8">
        <w:t>6</w:t>
      </w:r>
      <w:r w:rsidR="00042BE7" w:rsidRPr="009653C8">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D446B6" w14:textId="77777777" w:rsidR="00275565" w:rsidRPr="009653C8" w:rsidRDefault="00275565" w:rsidP="00E743DD">
      <w:pPr>
        <w:widowControl w:val="0"/>
        <w:autoSpaceDE w:val="0"/>
        <w:autoSpaceDN w:val="0"/>
        <w:adjustRightInd w:val="0"/>
        <w:spacing w:line="276" w:lineRule="auto"/>
        <w:ind w:firstLine="567"/>
        <w:jc w:val="both"/>
      </w:pPr>
    </w:p>
    <w:p w14:paraId="7BECF68F" w14:textId="77777777" w:rsidR="00042BE7" w:rsidRPr="009653C8" w:rsidRDefault="00042BE7" w:rsidP="0087314A">
      <w:pPr>
        <w:pStyle w:val="44"/>
        <w:tabs>
          <w:tab w:val="clear" w:pos="2880"/>
          <w:tab w:val="left" w:pos="0"/>
        </w:tabs>
        <w:spacing w:before="0" w:after="0" w:line="276" w:lineRule="auto"/>
        <w:ind w:left="720" w:firstLine="567"/>
        <w:jc w:val="center"/>
        <w:rPr>
          <w:sz w:val="24"/>
          <w:szCs w:val="24"/>
        </w:rPr>
      </w:pPr>
      <w:r w:rsidRPr="009653C8">
        <w:rPr>
          <w:sz w:val="24"/>
          <w:szCs w:val="24"/>
        </w:rPr>
        <w:t>9. Обстоятельства непреодолимой силы</w:t>
      </w:r>
    </w:p>
    <w:p w14:paraId="4CBBBFCA"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 xml:space="preserve">9.1. Стороны не несут ответственности за полное или частичное неисполнение </w:t>
      </w:r>
      <w:r w:rsidRPr="009653C8">
        <w:rPr>
          <w:color w:val="000000"/>
        </w:rPr>
        <w:lastRenderedPageBreak/>
        <w:t>предусмотренных настоящим Контрактом обязательств, если такое неисполнение связано с обстоятельствами непреодолимой силы.</w:t>
      </w:r>
    </w:p>
    <w:p w14:paraId="59B97B54"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BBD2247"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56177C0F" w14:textId="529BE7DF" w:rsidR="00042BE7" w:rsidRDefault="00042BE7" w:rsidP="00F14B16">
      <w:pPr>
        <w:widowControl w:val="0"/>
        <w:tabs>
          <w:tab w:val="left" w:pos="0"/>
        </w:tabs>
        <w:autoSpaceDE w:val="0"/>
        <w:autoSpaceDN w:val="0"/>
        <w:adjustRightInd w:val="0"/>
        <w:spacing w:line="276" w:lineRule="auto"/>
        <w:ind w:firstLine="567"/>
        <w:jc w:val="both"/>
        <w:rPr>
          <w:color w:val="000000"/>
        </w:rPr>
      </w:pPr>
      <w:r w:rsidRPr="009653C8">
        <w:rPr>
          <w:color w:val="000000"/>
        </w:rPr>
        <w:t>9.4. Доказательством наличия обстоятельств непреодолимой силы и их продолжительности является соответствующее письменное свидетельство</w:t>
      </w:r>
      <w:r w:rsidRPr="009653C8">
        <w:t xml:space="preserve"> уполномоченных </w:t>
      </w:r>
      <w:r w:rsidR="00F14B16">
        <w:rPr>
          <w:color w:val="000000"/>
        </w:rPr>
        <w:t>органов и организаций</w:t>
      </w:r>
    </w:p>
    <w:p w14:paraId="72F889DB" w14:textId="77777777" w:rsidR="00CD3772" w:rsidRPr="00F14B16" w:rsidRDefault="00CD3772" w:rsidP="00F14B16">
      <w:pPr>
        <w:widowControl w:val="0"/>
        <w:tabs>
          <w:tab w:val="left" w:pos="0"/>
        </w:tabs>
        <w:autoSpaceDE w:val="0"/>
        <w:autoSpaceDN w:val="0"/>
        <w:adjustRightInd w:val="0"/>
        <w:spacing w:line="276" w:lineRule="auto"/>
        <w:ind w:firstLine="567"/>
        <w:jc w:val="both"/>
        <w:rPr>
          <w:color w:val="000000"/>
        </w:rPr>
      </w:pPr>
    </w:p>
    <w:p w14:paraId="5DFF2849" w14:textId="34A22F6E" w:rsidR="00042BE7" w:rsidRPr="00CD3772" w:rsidRDefault="00042BE7" w:rsidP="00CD3772">
      <w:pPr>
        <w:pStyle w:val="af8"/>
        <w:numPr>
          <w:ilvl w:val="0"/>
          <w:numId w:val="125"/>
        </w:numPr>
        <w:tabs>
          <w:tab w:val="left" w:pos="0"/>
          <w:tab w:val="left" w:pos="1260"/>
        </w:tabs>
        <w:jc w:val="center"/>
        <w:rPr>
          <w:b/>
          <w:color w:val="000000"/>
        </w:rPr>
      </w:pPr>
      <w:r w:rsidRPr="00CD3772">
        <w:rPr>
          <w:b/>
          <w:color w:val="000000"/>
        </w:rPr>
        <w:t>Антикоррупционная оговорка</w:t>
      </w:r>
    </w:p>
    <w:p w14:paraId="3949CE8F" w14:textId="77777777" w:rsidR="00CD3772" w:rsidRPr="00CD3772" w:rsidRDefault="00CD3772" w:rsidP="00CD3772">
      <w:pPr>
        <w:pStyle w:val="af8"/>
        <w:tabs>
          <w:tab w:val="left" w:pos="0"/>
          <w:tab w:val="left" w:pos="1260"/>
        </w:tabs>
        <w:ind w:left="360"/>
        <w:rPr>
          <w:b/>
          <w:color w:val="000000"/>
        </w:rPr>
      </w:pPr>
    </w:p>
    <w:p w14:paraId="20B95462" w14:textId="77777777" w:rsidR="00042BE7" w:rsidRPr="009653C8" w:rsidRDefault="00042BE7" w:rsidP="00E743DD">
      <w:pPr>
        <w:tabs>
          <w:tab w:val="left" w:pos="0"/>
        </w:tabs>
        <w:spacing w:line="276" w:lineRule="auto"/>
        <w:ind w:firstLine="567"/>
        <w:jc w:val="both"/>
      </w:pPr>
      <w:r w:rsidRPr="009653C8">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E7019B" w14:textId="77777777" w:rsidR="00042BE7" w:rsidRPr="009653C8" w:rsidRDefault="00042BE7" w:rsidP="00E743DD">
      <w:pPr>
        <w:tabs>
          <w:tab w:val="left" w:pos="0"/>
        </w:tabs>
        <w:spacing w:line="276" w:lineRule="auto"/>
        <w:ind w:firstLine="567"/>
        <w:jc w:val="both"/>
      </w:pPr>
      <w:r w:rsidRPr="009653C8">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9354E28" w14:textId="48D19880" w:rsidR="00042BE7" w:rsidRPr="009653C8" w:rsidRDefault="00042BE7" w:rsidP="00E743DD">
      <w:pPr>
        <w:tabs>
          <w:tab w:val="left" w:pos="0"/>
        </w:tabs>
        <w:spacing w:line="276" w:lineRule="auto"/>
        <w:ind w:firstLine="567"/>
        <w:jc w:val="both"/>
      </w:pPr>
      <w:r w:rsidRPr="009653C8">
        <w:t xml:space="preserve">10.2.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w:t>
      </w:r>
      <w:r w:rsidR="00275565" w:rsidRPr="009653C8">
        <w:rPr>
          <w:rFonts w:eastAsia="Calibri"/>
        </w:rPr>
        <w:t>Исполнителем</w:t>
      </w:r>
      <w:r w:rsidRPr="009653C8">
        <w:t>,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D042CDF" w14:textId="77777777" w:rsidR="00042BE7" w:rsidRPr="009653C8" w:rsidRDefault="00042BE7" w:rsidP="00E743DD">
      <w:pPr>
        <w:widowControl w:val="0"/>
        <w:tabs>
          <w:tab w:val="left" w:pos="0"/>
        </w:tabs>
        <w:autoSpaceDE w:val="0"/>
        <w:autoSpaceDN w:val="0"/>
        <w:adjustRightInd w:val="0"/>
        <w:spacing w:line="276" w:lineRule="auto"/>
        <w:ind w:firstLine="567"/>
        <w:jc w:val="center"/>
        <w:rPr>
          <w:b/>
          <w:bCs/>
          <w:color w:val="000000"/>
        </w:rPr>
      </w:pPr>
    </w:p>
    <w:p w14:paraId="343A523C" w14:textId="627B2E14" w:rsidR="00042BE7" w:rsidRPr="00CD3772" w:rsidRDefault="00042BE7" w:rsidP="00CD3772">
      <w:pPr>
        <w:pStyle w:val="af8"/>
        <w:widowControl w:val="0"/>
        <w:numPr>
          <w:ilvl w:val="0"/>
          <w:numId w:val="124"/>
        </w:numPr>
        <w:tabs>
          <w:tab w:val="left" w:pos="0"/>
        </w:tabs>
        <w:autoSpaceDE w:val="0"/>
        <w:autoSpaceDN w:val="0"/>
        <w:adjustRightInd w:val="0"/>
        <w:jc w:val="center"/>
        <w:rPr>
          <w:b/>
          <w:bCs/>
          <w:color w:val="000000"/>
        </w:rPr>
      </w:pPr>
      <w:r w:rsidRPr="00CD3772">
        <w:rPr>
          <w:b/>
          <w:bCs/>
          <w:color w:val="000000"/>
        </w:rPr>
        <w:t>Рассмотрение и разрешение споров</w:t>
      </w:r>
    </w:p>
    <w:p w14:paraId="32141471" w14:textId="77777777" w:rsidR="00CD3772" w:rsidRPr="00CD3772" w:rsidRDefault="00CD3772" w:rsidP="00CD3772">
      <w:pPr>
        <w:pStyle w:val="af8"/>
        <w:widowControl w:val="0"/>
        <w:tabs>
          <w:tab w:val="left" w:pos="0"/>
        </w:tabs>
        <w:autoSpaceDE w:val="0"/>
        <w:autoSpaceDN w:val="0"/>
        <w:adjustRightInd w:val="0"/>
        <w:ind w:left="360"/>
        <w:rPr>
          <w:color w:val="000000"/>
        </w:rPr>
      </w:pPr>
    </w:p>
    <w:p w14:paraId="3C719EDD" w14:textId="77777777" w:rsidR="00042BE7" w:rsidRPr="009653C8" w:rsidRDefault="00042BE7" w:rsidP="00E743DD">
      <w:pPr>
        <w:widowControl w:val="0"/>
        <w:tabs>
          <w:tab w:val="left" w:pos="0"/>
        </w:tabs>
        <w:autoSpaceDE w:val="0"/>
        <w:autoSpaceDN w:val="0"/>
        <w:adjustRightInd w:val="0"/>
        <w:spacing w:line="276" w:lineRule="auto"/>
        <w:ind w:firstLine="567"/>
        <w:jc w:val="both"/>
      </w:pPr>
      <w:r w:rsidRPr="009653C8">
        <w:rPr>
          <w:color w:val="000000"/>
        </w:rPr>
        <w:t>11.1. Претензии Сторон, возникающие в связи с исполнением настоящего Контракта, включая споры и разногласия по техническим и финансовым вопросам (условиям), рассматриваются Сторо</w:t>
      </w:r>
      <w:r w:rsidR="002C6EEA" w:rsidRPr="009653C8">
        <w:rPr>
          <w:color w:val="000000"/>
        </w:rPr>
        <w:t>нами в течение 10 (десяти) дней с момента получения претензии.</w:t>
      </w:r>
    </w:p>
    <w:p w14:paraId="6DE860AB" w14:textId="77777777" w:rsidR="00042BE7" w:rsidRPr="009653C8" w:rsidRDefault="00042BE7" w:rsidP="00E743DD">
      <w:pPr>
        <w:widowControl w:val="0"/>
        <w:tabs>
          <w:tab w:val="left" w:pos="0"/>
        </w:tabs>
        <w:autoSpaceDE w:val="0"/>
        <w:autoSpaceDN w:val="0"/>
        <w:adjustRightInd w:val="0"/>
        <w:spacing w:line="276" w:lineRule="auto"/>
        <w:ind w:firstLine="567"/>
        <w:jc w:val="both"/>
        <w:rPr>
          <w:color w:val="000000"/>
        </w:rPr>
      </w:pPr>
      <w:r w:rsidRPr="009653C8">
        <w:rPr>
          <w:color w:val="000000"/>
        </w:rPr>
        <w:lastRenderedPageBreak/>
        <w:t>11.2.</w:t>
      </w:r>
      <w:r w:rsidR="00C20EDF" w:rsidRPr="009653C8">
        <w:rPr>
          <w:color w:val="000000"/>
        </w:rPr>
        <w:t xml:space="preserve"> Неурегулированные споры передаются на разрешение в Арбитражный суд г. Москвы, только после принятия мер по их досудебному урегулированию.</w:t>
      </w:r>
    </w:p>
    <w:p w14:paraId="06D17EE7" w14:textId="77777777" w:rsidR="00042BE7" w:rsidRDefault="00042BE7" w:rsidP="00E743DD">
      <w:pPr>
        <w:widowControl w:val="0"/>
        <w:tabs>
          <w:tab w:val="left" w:pos="0"/>
        </w:tabs>
        <w:autoSpaceDE w:val="0"/>
        <w:autoSpaceDN w:val="0"/>
        <w:adjustRightInd w:val="0"/>
        <w:spacing w:line="276" w:lineRule="auto"/>
        <w:ind w:firstLine="567"/>
        <w:jc w:val="center"/>
        <w:rPr>
          <w:b/>
          <w:bCs/>
          <w:color w:val="000000"/>
        </w:rPr>
      </w:pPr>
      <w:r w:rsidRPr="009653C8">
        <w:rPr>
          <w:b/>
          <w:bCs/>
          <w:color w:val="000000"/>
        </w:rPr>
        <w:br/>
        <w:t>12. Срок действия Контракта</w:t>
      </w:r>
    </w:p>
    <w:p w14:paraId="1F2D90AE" w14:textId="77777777" w:rsidR="00CD3772" w:rsidRPr="009653C8" w:rsidRDefault="00CD3772" w:rsidP="00E743DD">
      <w:pPr>
        <w:widowControl w:val="0"/>
        <w:tabs>
          <w:tab w:val="left" w:pos="0"/>
        </w:tabs>
        <w:autoSpaceDE w:val="0"/>
        <w:autoSpaceDN w:val="0"/>
        <w:adjustRightInd w:val="0"/>
        <w:spacing w:line="276" w:lineRule="auto"/>
        <w:ind w:firstLine="567"/>
        <w:jc w:val="center"/>
        <w:rPr>
          <w:color w:val="000000"/>
        </w:rPr>
      </w:pPr>
    </w:p>
    <w:p w14:paraId="2DFE2448" w14:textId="7A2200E4" w:rsidR="00B07947" w:rsidRPr="009653C8" w:rsidRDefault="00B07947" w:rsidP="00E743DD">
      <w:pPr>
        <w:widowControl w:val="0"/>
        <w:tabs>
          <w:tab w:val="left" w:pos="0"/>
        </w:tabs>
        <w:autoSpaceDE w:val="0"/>
        <w:autoSpaceDN w:val="0"/>
        <w:adjustRightInd w:val="0"/>
        <w:spacing w:line="276" w:lineRule="auto"/>
        <w:ind w:firstLine="567"/>
        <w:jc w:val="both"/>
        <w:rPr>
          <w:color w:val="000000"/>
        </w:rPr>
      </w:pPr>
      <w:r w:rsidRPr="009653C8">
        <w:rPr>
          <w:color w:val="000000"/>
        </w:rPr>
        <w:t>12.1. Настоящий Контракт вступает в силу с даты</w:t>
      </w:r>
      <w:r w:rsidR="00E4776C" w:rsidRPr="009653C8">
        <w:rPr>
          <w:color w:val="000000"/>
        </w:rPr>
        <w:t xml:space="preserve"> заключения </w:t>
      </w:r>
      <w:r w:rsidR="00B27E89" w:rsidRPr="009653C8">
        <w:rPr>
          <w:color w:val="000000"/>
        </w:rPr>
        <w:t xml:space="preserve">и действует до </w:t>
      </w:r>
      <w:r w:rsidR="00D6401F" w:rsidRPr="009653C8">
        <w:rPr>
          <w:color w:val="000000"/>
        </w:rPr>
        <w:t>31</w:t>
      </w:r>
      <w:r w:rsidRPr="009653C8">
        <w:rPr>
          <w:color w:val="000000"/>
        </w:rPr>
        <w:t xml:space="preserve"> декабря 20</w:t>
      </w:r>
      <w:r w:rsidR="009D4B2C" w:rsidRPr="009653C8">
        <w:rPr>
          <w:color w:val="000000"/>
        </w:rPr>
        <w:t>2</w:t>
      </w:r>
      <w:r w:rsidR="00F54312">
        <w:rPr>
          <w:color w:val="000000"/>
        </w:rPr>
        <w:t>1</w:t>
      </w:r>
      <w:r w:rsidRPr="009653C8">
        <w:rPr>
          <w:color w:val="000000"/>
        </w:rPr>
        <w:t xml:space="preserve"> года</w:t>
      </w:r>
      <w:r w:rsidR="00D6401F" w:rsidRPr="009653C8">
        <w:rPr>
          <w:color w:val="000000"/>
        </w:rPr>
        <w:t>,</w:t>
      </w:r>
      <w:r w:rsidR="009D4B2C" w:rsidRPr="009653C8">
        <w:rPr>
          <w:color w:val="000000"/>
        </w:rPr>
        <w:t xml:space="preserve"> в части финансовых обязательств – до полного исполнения</w:t>
      </w:r>
      <w:r w:rsidRPr="009653C8">
        <w:rPr>
          <w:color w:val="000000"/>
        </w:rPr>
        <w:t xml:space="preserve">. </w:t>
      </w:r>
    </w:p>
    <w:p w14:paraId="09C2B91F" w14:textId="77777777" w:rsidR="00042BE7" w:rsidRPr="009653C8" w:rsidRDefault="00FD13F4" w:rsidP="00E743DD">
      <w:pPr>
        <w:widowControl w:val="0"/>
        <w:tabs>
          <w:tab w:val="left" w:pos="0"/>
        </w:tabs>
        <w:autoSpaceDE w:val="0"/>
        <w:autoSpaceDN w:val="0"/>
        <w:adjustRightInd w:val="0"/>
        <w:spacing w:line="276" w:lineRule="auto"/>
        <w:jc w:val="both"/>
        <w:rPr>
          <w:color w:val="000000"/>
        </w:rPr>
      </w:pPr>
      <w:r w:rsidRPr="009653C8">
        <w:rPr>
          <w:color w:val="000000"/>
        </w:rPr>
        <w:t xml:space="preserve">        </w:t>
      </w:r>
      <w:r w:rsidR="00B07947" w:rsidRPr="009653C8">
        <w:rPr>
          <w:color w:val="000000"/>
        </w:rPr>
        <w:t>12.2. Окончание срока действия Контракта не освобождает Стороны от исполнения своих обязательств по Контракту.</w:t>
      </w:r>
    </w:p>
    <w:p w14:paraId="0E44A15F" w14:textId="77777777" w:rsidR="00042BE7" w:rsidRPr="009653C8" w:rsidRDefault="00042BE7" w:rsidP="00E743DD">
      <w:pPr>
        <w:widowControl w:val="0"/>
        <w:tabs>
          <w:tab w:val="left" w:pos="0"/>
        </w:tabs>
        <w:autoSpaceDE w:val="0"/>
        <w:autoSpaceDN w:val="0"/>
        <w:adjustRightInd w:val="0"/>
        <w:spacing w:line="276" w:lineRule="auto"/>
        <w:ind w:firstLine="567"/>
        <w:jc w:val="center"/>
        <w:rPr>
          <w:b/>
          <w:bCs/>
          <w:color w:val="000000"/>
        </w:rPr>
      </w:pPr>
    </w:p>
    <w:p w14:paraId="79EF7B72" w14:textId="77777777" w:rsidR="00042BE7" w:rsidRDefault="00042BE7" w:rsidP="00E743DD">
      <w:pPr>
        <w:widowControl w:val="0"/>
        <w:tabs>
          <w:tab w:val="left" w:pos="0"/>
        </w:tabs>
        <w:autoSpaceDE w:val="0"/>
        <w:autoSpaceDN w:val="0"/>
        <w:adjustRightInd w:val="0"/>
        <w:spacing w:line="276" w:lineRule="auto"/>
        <w:ind w:firstLine="567"/>
        <w:jc w:val="center"/>
        <w:rPr>
          <w:b/>
          <w:bCs/>
          <w:color w:val="000000"/>
        </w:rPr>
      </w:pPr>
      <w:r w:rsidRPr="009653C8">
        <w:rPr>
          <w:b/>
          <w:bCs/>
          <w:color w:val="000000"/>
        </w:rPr>
        <w:t>13. Заключительные положения</w:t>
      </w:r>
    </w:p>
    <w:p w14:paraId="7C03219D" w14:textId="77777777" w:rsidR="00CD3772" w:rsidRPr="009653C8" w:rsidRDefault="00CD3772" w:rsidP="00E743DD">
      <w:pPr>
        <w:widowControl w:val="0"/>
        <w:tabs>
          <w:tab w:val="left" w:pos="0"/>
        </w:tabs>
        <w:autoSpaceDE w:val="0"/>
        <w:autoSpaceDN w:val="0"/>
        <w:adjustRightInd w:val="0"/>
        <w:spacing w:line="276" w:lineRule="auto"/>
        <w:ind w:firstLine="567"/>
        <w:jc w:val="center"/>
        <w:rPr>
          <w:b/>
          <w:bCs/>
          <w:color w:val="000000"/>
        </w:rPr>
      </w:pPr>
    </w:p>
    <w:p w14:paraId="735FBE9F" w14:textId="1B3BD425" w:rsidR="00042BE7" w:rsidRPr="006507A7" w:rsidRDefault="00042BE7" w:rsidP="006507A7">
      <w:pPr>
        <w:widowControl w:val="0"/>
        <w:autoSpaceDE w:val="0"/>
        <w:autoSpaceDN w:val="0"/>
        <w:adjustRightInd w:val="0"/>
        <w:spacing w:line="276" w:lineRule="auto"/>
        <w:ind w:firstLine="567"/>
        <w:jc w:val="both"/>
      </w:pPr>
      <w:r w:rsidRPr="009653C8">
        <w:rPr>
          <w:color w:val="000000"/>
        </w:rPr>
        <w:t xml:space="preserve">13.1. </w:t>
      </w:r>
      <w:r w:rsidRPr="009653C8">
        <w:t>В случае изменения у какой-либо из Сторон местонахождения, названия, или в слу</w:t>
      </w:r>
      <w:r w:rsidR="006507A7">
        <w:t>чае реорганизации она обязана в</w:t>
      </w:r>
      <w:r w:rsidRPr="009653C8">
        <w:t>течение пяти дней письменно известить об этом другую Сторону.</w:t>
      </w:r>
    </w:p>
    <w:p w14:paraId="3B20BD7E" w14:textId="3D0F2B6F" w:rsidR="00042BE7" w:rsidRPr="009653C8" w:rsidRDefault="00675780" w:rsidP="00E743DD">
      <w:pPr>
        <w:spacing w:line="276" w:lineRule="auto"/>
        <w:jc w:val="both"/>
        <w:rPr>
          <w:color w:val="000000"/>
        </w:rPr>
      </w:pPr>
      <w:r w:rsidRPr="009653C8">
        <w:rPr>
          <w:color w:val="000000"/>
        </w:rPr>
        <w:t xml:space="preserve">         </w:t>
      </w:r>
      <w:r w:rsidR="00042BE7" w:rsidRPr="009653C8">
        <w:rPr>
          <w:color w:val="000000"/>
        </w:rPr>
        <w:t>13.2.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r w:rsidR="00080487">
        <w:rPr>
          <w:color w:val="000000"/>
        </w:rPr>
        <w:t xml:space="preserve"> </w:t>
      </w:r>
    </w:p>
    <w:p w14:paraId="72125B9E" w14:textId="77777777" w:rsidR="00042BE7" w:rsidRPr="009653C8" w:rsidRDefault="00042BE7" w:rsidP="00E743DD">
      <w:pPr>
        <w:spacing w:line="276" w:lineRule="auto"/>
        <w:ind w:firstLine="567"/>
        <w:jc w:val="both"/>
        <w:rPr>
          <w:b/>
        </w:rPr>
      </w:pPr>
      <w:r w:rsidRPr="009653C8">
        <w:rPr>
          <w:color w:val="000000"/>
        </w:rPr>
        <w:t xml:space="preserve">13.3. Изменение условий Контракта при его исполнении не допускается, за исключением случаев предусмотренных </w:t>
      </w:r>
      <w:r w:rsidRPr="009653C8">
        <w:t>Федеральным законом № 44-ФЗ</w:t>
      </w:r>
      <w:r w:rsidRPr="009653C8">
        <w:rPr>
          <w:b/>
        </w:rPr>
        <w:t>.</w:t>
      </w:r>
    </w:p>
    <w:p w14:paraId="4551BC3A" w14:textId="77777777" w:rsidR="00042BE7" w:rsidRPr="009653C8" w:rsidRDefault="00042BE7" w:rsidP="00E743DD">
      <w:pPr>
        <w:spacing w:line="276" w:lineRule="auto"/>
        <w:ind w:firstLine="567"/>
        <w:jc w:val="both"/>
        <w:rPr>
          <w:color w:val="000000"/>
        </w:rPr>
      </w:pPr>
      <w:r w:rsidRPr="009653C8">
        <w:rPr>
          <w:color w:val="000000"/>
        </w:rPr>
        <w:t xml:space="preserve">13.4.  Ни одна из Сторон не вправе передавать свои права и обязанности или их часть по настоящему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Контракта. </w:t>
      </w:r>
    </w:p>
    <w:p w14:paraId="6BAED269" w14:textId="77777777" w:rsidR="00042BE7" w:rsidRPr="009653C8" w:rsidRDefault="00042BE7" w:rsidP="00E743DD">
      <w:pPr>
        <w:spacing w:line="276" w:lineRule="auto"/>
        <w:ind w:firstLine="567"/>
        <w:jc w:val="both"/>
        <w:rPr>
          <w:color w:val="000000"/>
        </w:rPr>
      </w:pPr>
      <w:r w:rsidRPr="009653C8">
        <w:rPr>
          <w:color w:val="000000"/>
        </w:rPr>
        <w:t>13.5. Настоящий Контракт будет считаться исполненным после выполнения Сторонами взаимных обязательств по Контракту и осуществления окончательных расчетов между Сторонами.</w:t>
      </w:r>
    </w:p>
    <w:p w14:paraId="2CCB0214" w14:textId="77777777" w:rsidR="00042BE7" w:rsidRPr="009653C8" w:rsidRDefault="00042BE7" w:rsidP="00E743DD">
      <w:pPr>
        <w:spacing w:line="276" w:lineRule="auto"/>
        <w:ind w:firstLine="567"/>
        <w:jc w:val="both"/>
      </w:pPr>
      <w:r w:rsidRPr="009653C8">
        <w:t>13.6. Настоящий Контракт может быть расторгнут по взаимному соглашению Сторон, по решению суда или в связи с односторонним отказом Стороны от исполнения настоящего Контракта в соответствии с гражданским законодательством Российской Федерации.</w:t>
      </w:r>
    </w:p>
    <w:p w14:paraId="031B7D88" w14:textId="77777777" w:rsidR="00042BE7" w:rsidRPr="009653C8" w:rsidRDefault="00042BE7" w:rsidP="00E743DD">
      <w:pPr>
        <w:spacing w:line="276" w:lineRule="auto"/>
        <w:ind w:firstLine="567"/>
        <w:jc w:val="both"/>
        <w:rPr>
          <w:b/>
        </w:rPr>
      </w:pPr>
      <w:r w:rsidRPr="009653C8">
        <w:t>13.7. Порядок одностороннего отказа от исполнения Контракта определен статьей 95 Федерального закона № 44-ФЗ.</w:t>
      </w:r>
    </w:p>
    <w:p w14:paraId="50AB69BA" w14:textId="246337FA" w:rsidR="00042BE7" w:rsidRPr="009653C8" w:rsidRDefault="00042BE7" w:rsidP="00E743DD">
      <w:pPr>
        <w:spacing w:line="276" w:lineRule="auto"/>
        <w:ind w:firstLine="567"/>
        <w:jc w:val="both"/>
      </w:pPr>
      <w:r w:rsidRPr="009653C8">
        <w:t>13.8.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w:t>
      </w:r>
      <w:r w:rsidR="009B24A0" w:rsidRPr="009653C8">
        <w:t xml:space="preserve"> (далее - ЕИС)</w:t>
      </w:r>
      <w:r w:rsidRPr="009653C8">
        <w:t xml:space="preserve"> и направляется </w:t>
      </w:r>
      <w:r w:rsidR="00275565" w:rsidRPr="009653C8">
        <w:t>Исполнителю</w:t>
      </w:r>
      <w:r w:rsidR="00DD5008" w:rsidRPr="009653C8">
        <w:t xml:space="preserve"> </w:t>
      </w:r>
      <w:r w:rsidRPr="009653C8">
        <w:t xml:space="preserve">по почте заказным письмом с уведомлением о вручении по адресу </w:t>
      </w:r>
      <w:r w:rsidR="00275565" w:rsidRPr="009653C8">
        <w:t>Исполнителя</w:t>
      </w:r>
      <w:r w:rsidRPr="009653C8">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275565" w:rsidRPr="009653C8">
        <w:t>Исполнителю</w:t>
      </w:r>
      <w:r w:rsidRPr="009653C8">
        <w:t xml:space="preserve">. Выполнение Заказчиком требований настоящей части считается надлежащим уведомлением </w:t>
      </w:r>
      <w:r w:rsidR="00275565" w:rsidRPr="009653C8">
        <w:t>Исполнителя</w:t>
      </w:r>
      <w:r w:rsidR="00543135" w:rsidRPr="009653C8">
        <w:t xml:space="preserve"> </w:t>
      </w:r>
      <w:r w:rsidRPr="009653C8">
        <w:t xml:space="preserve">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275565" w:rsidRPr="009653C8">
        <w:t>Исполнителю</w:t>
      </w:r>
      <w:r w:rsidRPr="009653C8">
        <w:t xml:space="preserve"> указанного уведомления либо дата получения Заказчиком информации об отсутствии </w:t>
      </w:r>
      <w:r w:rsidR="009653C8" w:rsidRPr="009653C8">
        <w:rPr>
          <w:color w:val="000000"/>
        </w:rPr>
        <w:t>Исполнителя</w:t>
      </w:r>
      <w:r w:rsidR="00543135" w:rsidRPr="009653C8">
        <w:t xml:space="preserve"> </w:t>
      </w:r>
      <w:r w:rsidRPr="009653C8">
        <w:t xml:space="preserve">по его адресу, указанному в Контракте. При невозможности получения указанных подтверждения либо </w:t>
      </w:r>
      <w:r w:rsidRPr="009653C8">
        <w:lastRenderedPageBreak/>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 (официальном сайте).</w:t>
      </w:r>
    </w:p>
    <w:p w14:paraId="5B03DB90" w14:textId="6C74F570" w:rsidR="00042BE7" w:rsidRPr="009653C8" w:rsidRDefault="00042BE7" w:rsidP="00E743DD">
      <w:pPr>
        <w:spacing w:line="276" w:lineRule="auto"/>
        <w:ind w:firstLine="567"/>
        <w:jc w:val="both"/>
      </w:pPr>
      <w:r w:rsidRPr="009653C8">
        <w:t xml:space="preserve">13.9.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9653C8" w:rsidRPr="009653C8">
        <w:t>Исполнителя</w:t>
      </w:r>
      <w:r w:rsidRPr="009653C8">
        <w:t xml:space="preserve"> об одностороннем отказе от исполнения Контракта.</w:t>
      </w:r>
    </w:p>
    <w:p w14:paraId="3E0B0FBC" w14:textId="15C56D2A" w:rsidR="00042BE7" w:rsidRPr="009653C8" w:rsidRDefault="00042BE7" w:rsidP="00E743DD">
      <w:pPr>
        <w:spacing w:line="276" w:lineRule="auto"/>
        <w:ind w:firstLine="567"/>
        <w:jc w:val="both"/>
      </w:pPr>
      <w:r w:rsidRPr="009653C8">
        <w:t xml:space="preserve">13.10.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9653C8" w:rsidRPr="009653C8">
        <w:t>Исполнителя</w:t>
      </w:r>
      <w:r w:rsidRPr="009653C8">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 10 статьи 95 Федерального закона № 44-ФЗ. Данное правило не применяется в случае повторного нарушения </w:t>
      </w:r>
      <w:r w:rsidR="009653C8" w:rsidRPr="009653C8">
        <w:t>Исполнителем</w:t>
      </w:r>
      <w:r w:rsidRPr="009653C8">
        <w:t xml:space="preserve">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496772C4" w14:textId="187E2C98" w:rsidR="00042BE7" w:rsidRPr="009653C8" w:rsidRDefault="00042BE7" w:rsidP="00E743DD">
      <w:pPr>
        <w:widowControl w:val="0"/>
        <w:autoSpaceDE w:val="0"/>
        <w:autoSpaceDN w:val="0"/>
        <w:adjustRightInd w:val="0"/>
        <w:spacing w:line="276" w:lineRule="auto"/>
        <w:ind w:firstLine="567"/>
        <w:jc w:val="both"/>
      </w:pPr>
      <w:r w:rsidRPr="009653C8">
        <w:t xml:space="preserve">13.11. </w:t>
      </w:r>
      <w:r w:rsidR="009653C8" w:rsidRPr="009653C8">
        <w:rPr>
          <w:color w:val="000000"/>
        </w:rPr>
        <w:t>Исполнитель</w:t>
      </w:r>
      <w:r w:rsidRPr="009653C8">
        <w:t xml:space="preserve"> вправе отказаться от исполнения Контракта в одностороннем порядке в случаях необоснованного уклонения Заказчика от приняти</w:t>
      </w:r>
      <w:r w:rsidR="006521CB" w:rsidRPr="009653C8">
        <w:t xml:space="preserve">я и (или) оплаты </w:t>
      </w:r>
      <w:r w:rsidR="009653C8" w:rsidRPr="009653C8">
        <w:t>оказанных Услуг</w:t>
      </w:r>
      <w:r w:rsidRPr="009653C8">
        <w:t xml:space="preserve"> в соответствии с настоящим Контрактом.</w:t>
      </w:r>
    </w:p>
    <w:p w14:paraId="20AAB062" w14:textId="77777777" w:rsidR="00042BE7" w:rsidRPr="009653C8" w:rsidRDefault="00042BE7" w:rsidP="00E743DD">
      <w:pPr>
        <w:spacing w:line="276" w:lineRule="auto"/>
        <w:ind w:firstLine="567"/>
        <w:jc w:val="both"/>
      </w:pPr>
      <w:r w:rsidRPr="009653C8">
        <w:t>13.12. Заказчик вправе отказаться от исполнения Контракта в одностороннем порядке в соответствии с Гражданским Кодексом Российской Федерации в случаях:</w:t>
      </w:r>
    </w:p>
    <w:p w14:paraId="4F3D57A6" w14:textId="5D9AAE41" w:rsidR="00042BE7" w:rsidRPr="009653C8" w:rsidRDefault="00042BE7" w:rsidP="00E743DD">
      <w:pPr>
        <w:spacing w:line="276" w:lineRule="auto"/>
        <w:ind w:firstLine="567"/>
        <w:jc w:val="both"/>
      </w:pPr>
      <w:r w:rsidRPr="009653C8">
        <w:t xml:space="preserve">-   неоднократного нарушения </w:t>
      </w:r>
      <w:r w:rsidR="009653C8" w:rsidRPr="009653C8">
        <w:rPr>
          <w:color w:val="000000"/>
        </w:rPr>
        <w:t>Исполнителем</w:t>
      </w:r>
      <w:r w:rsidR="006521CB" w:rsidRPr="009653C8">
        <w:t xml:space="preserve"> сроков </w:t>
      </w:r>
      <w:r w:rsidR="009653C8" w:rsidRPr="009653C8">
        <w:t>оказания Услуг</w:t>
      </w:r>
      <w:r w:rsidRPr="009653C8">
        <w:t>;</w:t>
      </w:r>
    </w:p>
    <w:p w14:paraId="7F58500C" w14:textId="33C503F2" w:rsidR="00042BE7" w:rsidRPr="009653C8" w:rsidRDefault="00042BE7" w:rsidP="00E743DD">
      <w:pPr>
        <w:spacing w:line="276" w:lineRule="auto"/>
        <w:ind w:firstLine="567"/>
        <w:jc w:val="both"/>
      </w:pPr>
      <w:r w:rsidRPr="009653C8">
        <w:t xml:space="preserve">- отступления </w:t>
      </w:r>
      <w:r w:rsidR="009653C8" w:rsidRPr="009653C8">
        <w:rPr>
          <w:color w:val="000000"/>
        </w:rPr>
        <w:t>Исполнителя</w:t>
      </w:r>
      <w:r w:rsidR="006521CB" w:rsidRPr="009653C8">
        <w:t xml:space="preserve"> при </w:t>
      </w:r>
      <w:r w:rsidR="009653C8" w:rsidRPr="009653C8">
        <w:t>оказании Услуг</w:t>
      </w:r>
      <w:r w:rsidRPr="009653C8">
        <w:t xml:space="preserve"> от условий Контракта или при наличии ин</w:t>
      </w:r>
      <w:r w:rsidR="006521CB" w:rsidRPr="009653C8">
        <w:t xml:space="preserve">ых недостатков результата </w:t>
      </w:r>
      <w:r w:rsidR="009653C8" w:rsidRPr="009653C8">
        <w:t>Услуги</w:t>
      </w:r>
      <w:r w:rsidRPr="009653C8">
        <w:t>, которые не были устранены в установленный Заказчиком разумный срок, либо являются существенными и не</w:t>
      </w:r>
      <w:r w:rsidR="00570D39" w:rsidRPr="009653C8">
        <w:t>устранимыми.</w:t>
      </w:r>
    </w:p>
    <w:p w14:paraId="7A03C6E7" w14:textId="65CF9E38" w:rsidR="00042BE7" w:rsidRDefault="00570D39" w:rsidP="00E743DD">
      <w:pPr>
        <w:spacing w:line="276" w:lineRule="auto"/>
        <w:ind w:firstLine="567"/>
        <w:jc w:val="both"/>
      </w:pPr>
      <w:r w:rsidRPr="009653C8">
        <w:t>13.13</w:t>
      </w:r>
      <w:r w:rsidR="00042BE7" w:rsidRPr="009653C8">
        <w:t xml:space="preserve">. При исполнении Контракта по согласованию Заказчика с </w:t>
      </w:r>
      <w:r w:rsidR="009653C8" w:rsidRPr="009653C8">
        <w:rPr>
          <w:color w:val="000000"/>
        </w:rPr>
        <w:t>Исполнителем</w:t>
      </w:r>
      <w:r w:rsidR="00543135" w:rsidRPr="009653C8">
        <w:t xml:space="preserve"> </w:t>
      </w:r>
      <w:r w:rsidR="00042BE7" w:rsidRPr="009653C8">
        <w:t>допускает</w:t>
      </w:r>
      <w:r w:rsidR="006521CB" w:rsidRPr="009653C8">
        <w:t xml:space="preserve">ся </w:t>
      </w:r>
      <w:r w:rsidR="009653C8" w:rsidRPr="009653C8">
        <w:t>оказание Услуг</w:t>
      </w:r>
      <w:r w:rsidR="00042BE7" w:rsidRPr="009653C8">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6A408EEC" w14:textId="29ACC400" w:rsidR="00C207CD" w:rsidRDefault="00C207CD" w:rsidP="00E743DD">
      <w:pPr>
        <w:spacing w:line="276" w:lineRule="auto"/>
        <w:ind w:firstLine="567"/>
        <w:jc w:val="both"/>
      </w:pPr>
      <w:r>
        <w:t xml:space="preserve">13.14. Исполнитель не позднее чем за 20 дней до окончания срока действия Контракта предоставляет Заказчику обеспечение исполнения гарантийного обязательства в размере </w:t>
      </w:r>
      <w:r w:rsidRPr="00C207CD">
        <w:t>1% от начальной (максимальной) цены контракта, что составляет 2 318 566, 00 (два миллиона триста восемнадцать тысяч пятьсот шестьдесят шесть) рублей 00 копеек.</w:t>
      </w:r>
    </w:p>
    <w:p w14:paraId="6FCD620D" w14:textId="4AC829BA" w:rsidR="00BF249A" w:rsidRDefault="00BF249A" w:rsidP="00BF249A">
      <w:pPr>
        <w:spacing w:line="276" w:lineRule="auto"/>
        <w:ind w:firstLine="567"/>
        <w:jc w:val="both"/>
      </w:pPr>
      <w:r>
        <w:t>13.15.</w:t>
      </w:r>
      <w:r w:rsidRPr="00BF249A">
        <w:t xml:space="preserve"> </w:t>
      </w:r>
      <w:r>
        <w:t>Исполнитель</w:t>
      </w:r>
      <w:r>
        <w:t xml:space="preserve"> должен гарантировать отсутствие недостатков в программном обеспечении прикладных и сервисных программных подсистем ЕИС Роскомнадзора, вызванных их модификацией, а также отсутствие недостатков в конфигурации БАР ЕИС Роскомнадзора в ЦОД на срок не менее 12 месяцев с момента завершения оказания </w:t>
      </w:r>
      <w:r>
        <w:t>У</w:t>
      </w:r>
      <w:r>
        <w:t>слуг.</w:t>
      </w:r>
    </w:p>
    <w:p w14:paraId="2A35B2BB" w14:textId="72500A6F" w:rsidR="00BF249A" w:rsidRDefault="00BF249A" w:rsidP="00BF249A">
      <w:pPr>
        <w:spacing w:line="276" w:lineRule="auto"/>
        <w:ind w:firstLine="567"/>
        <w:jc w:val="both"/>
      </w:pPr>
      <w:r>
        <w:t xml:space="preserve">13.16. </w:t>
      </w:r>
      <w:r>
        <w:t xml:space="preserve">Способ обеспечения гарантийных обязательств и срок действия банковской гарантии, предоставленной в качестве гарантийного обязательства определяются </w:t>
      </w:r>
      <w:r>
        <w:t>Исполнителем</w:t>
      </w:r>
      <w:r>
        <w:t xml:space="preserve"> самостоятельно</w:t>
      </w:r>
      <w:r>
        <w:t>,</w:t>
      </w:r>
      <w:r>
        <w:t xml:space="preserve"> в соответствии с требованиями Федерального закона № 44-ФЗ, и должен составлять не менее чем 12 месяцев с момента завершения оказания </w:t>
      </w:r>
      <w:r>
        <w:t>У</w:t>
      </w:r>
      <w:r>
        <w:t>слуг.</w:t>
      </w:r>
    </w:p>
    <w:p w14:paraId="64E8083F" w14:textId="124C2851" w:rsidR="00BF249A" w:rsidRDefault="00BF249A" w:rsidP="00E743DD">
      <w:pPr>
        <w:spacing w:line="276" w:lineRule="auto"/>
        <w:ind w:firstLine="567"/>
        <w:jc w:val="both"/>
      </w:pPr>
      <w:r>
        <w:t>13.1</w:t>
      </w:r>
      <w:r w:rsidR="00600B40">
        <w:t>7</w:t>
      </w:r>
      <w:r>
        <w:t>. Заказчик в течение 1</w:t>
      </w:r>
      <w:r w:rsidR="006E7365">
        <w:t>5</w:t>
      </w:r>
      <w:r>
        <w:t xml:space="preserve"> календарных дней с даты направления </w:t>
      </w:r>
      <w:r w:rsidRPr="00BF249A">
        <w:t>соответствующ</w:t>
      </w:r>
      <w:r>
        <w:t>его</w:t>
      </w:r>
      <w:r w:rsidRPr="00BF249A">
        <w:t xml:space="preserve"> требовани</w:t>
      </w:r>
      <w:r>
        <w:t>я</w:t>
      </w:r>
      <w:r w:rsidRPr="00BF249A">
        <w:t xml:space="preserve"> Исполнителя о необходимости возврата гарантийного обеспечения</w:t>
      </w:r>
      <w:r w:rsidR="00CD3772">
        <w:t xml:space="preserve"> обязательства </w:t>
      </w:r>
      <w:r>
        <w:t>и даты окончания гарантийного обязательства Исполнителя</w:t>
      </w:r>
      <w:r w:rsidR="006E7365">
        <w:t xml:space="preserve"> по Контракту</w:t>
      </w:r>
      <w:r>
        <w:t>, возвращает сумму</w:t>
      </w:r>
      <w:r w:rsidR="00CD3772">
        <w:t xml:space="preserve"> </w:t>
      </w:r>
      <w:r>
        <w:t xml:space="preserve"> гарантийного обеспечения </w:t>
      </w:r>
      <w:r w:rsidR="005712E7">
        <w:t>обязательства</w:t>
      </w:r>
      <w:r>
        <w:t xml:space="preserve"> в случае</w:t>
      </w:r>
      <w:r w:rsidR="005712E7">
        <w:t>,</w:t>
      </w:r>
      <w:r>
        <w:t xml:space="preserve"> если оно было перечислено на расчетный счет Заказчика</w:t>
      </w:r>
      <w:r w:rsidR="00CD3772">
        <w:t xml:space="preserve">. </w:t>
      </w:r>
    </w:p>
    <w:p w14:paraId="61249CA0" w14:textId="03DE9A3E" w:rsidR="0060349A" w:rsidRPr="009653C8" w:rsidRDefault="00570D39" w:rsidP="004F27BA">
      <w:pPr>
        <w:spacing w:line="276" w:lineRule="auto"/>
        <w:ind w:firstLine="567"/>
        <w:jc w:val="both"/>
      </w:pPr>
      <w:r w:rsidRPr="009653C8">
        <w:lastRenderedPageBreak/>
        <w:t>13.1</w:t>
      </w:r>
      <w:r w:rsidR="00790165">
        <w:t>8</w:t>
      </w:r>
      <w:r w:rsidR="00042BE7" w:rsidRPr="009653C8">
        <w:t>. Во всем, что не оговорено в настоящем Контракте, Стороны руководствуются действующим законод</w:t>
      </w:r>
      <w:r w:rsidR="004F27BA" w:rsidRPr="009653C8">
        <w:t>ательством Российской Федерации</w:t>
      </w:r>
    </w:p>
    <w:p w14:paraId="5EAB3F59" w14:textId="7B5CB702" w:rsidR="00042BE7" w:rsidRPr="009653C8" w:rsidRDefault="00570D39" w:rsidP="00286E74">
      <w:pPr>
        <w:spacing w:line="276" w:lineRule="auto"/>
        <w:ind w:firstLine="360"/>
        <w:jc w:val="both"/>
      </w:pPr>
      <w:r w:rsidRPr="009653C8">
        <w:t>13.1</w:t>
      </w:r>
      <w:r w:rsidR="00790165">
        <w:t>9</w:t>
      </w:r>
      <w:r w:rsidR="00042BE7" w:rsidRPr="009653C8">
        <w:t>. Все приложения к настоящему Контракту яв</w:t>
      </w:r>
      <w:r w:rsidR="0043207A" w:rsidRPr="009653C8">
        <w:t>ляются его неотъемлемой частью.</w:t>
      </w:r>
    </w:p>
    <w:p w14:paraId="2019C082" w14:textId="77777777" w:rsidR="0060349A" w:rsidRPr="009653C8" w:rsidRDefault="0060349A" w:rsidP="0056507B">
      <w:pPr>
        <w:spacing w:line="276" w:lineRule="auto"/>
        <w:ind w:left="360"/>
        <w:jc w:val="center"/>
        <w:rPr>
          <w:b/>
        </w:rPr>
      </w:pPr>
    </w:p>
    <w:p w14:paraId="6AAA338A" w14:textId="77777777" w:rsidR="00042BE7" w:rsidRPr="009653C8" w:rsidRDefault="00042BE7" w:rsidP="0056507B">
      <w:pPr>
        <w:spacing w:line="276" w:lineRule="auto"/>
        <w:ind w:left="360"/>
        <w:jc w:val="center"/>
        <w:rPr>
          <w:b/>
          <w:u w:val="single"/>
        </w:rPr>
      </w:pPr>
      <w:r w:rsidRPr="009653C8">
        <w:rPr>
          <w:b/>
        </w:rPr>
        <w:t>14.Адреса и банковские реквизиты Сторон</w:t>
      </w: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042BE7" w:rsidRPr="009653C8" w14:paraId="6247E289" w14:textId="77777777" w:rsidTr="0003359A">
        <w:trPr>
          <w:trHeight w:val="868"/>
        </w:trPr>
        <w:tc>
          <w:tcPr>
            <w:tcW w:w="4253" w:type="dxa"/>
            <w:tcMar>
              <w:top w:w="0" w:type="dxa"/>
              <w:left w:w="108" w:type="dxa"/>
              <w:bottom w:w="0" w:type="dxa"/>
              <w:right w:w="108" w:type="dxa"/>
            </w:tcMar>
            <w:hideMark/>
          </w:tcPr>
          <w:p w14:paraId="1E8818CA" w14:textId="77777777" w:rsidR="00042BE7" w:rsidRPr="009653C8" w:rsidRDefault="00042BE7" w:rsidP="00E743DD">
            <w:pPr>
              <w:spacing w:line="276" w:lineRule="auto"/>
              <w:jc w:val="both"/>
              <w:rPr>
                <w:b/>
              </w:rPr>
            </w:pPr>
            <w:r w:rsidRPr="009653C8">
              <w:rPr>
                <w:b/>
              </w:rPr>
              <w:t>Заказчик:</w:t>
            </w:r>
          </w:p>
          <w:p w14:paraId="662BC72F" w14:textId="77777777" w:rsidR="00042BE7" w:rsidRPr="009653C8" w:rsidRDefault="00042BE7" w:rsidP="00E743DD">
            <w:pPr>
              <w:spacing w:line="276" w:lineRule="auto"/>
              <w:jc w:val="both"/>
            </w:pPr>
            <w:r w:rsidRPr="009653C8">
              <w:t>Федеральная служба по надзору в сфере связи, информационных технологий и массовых коммуникаций</w:t>
            </w:r>
          </w:p>
        </w:tc>
        <w:tc>
          <w:tcPr>
            <w:tcW w:w="850" w:type="dxa"/>
          </w:tcPr>
          <w:p w14:paraId="3885530E" w14:textId="77777777" w:rsidR="00042BE7" w:rsidRPr="009653C8" w:rsidRDefault="00042BE7" w:rsidP="00E743DD">
            <w:pPr>
              <w:spacing w:line="276" w:lineRule="auto"/>
              <w:jc w:val="both"/>
            </w:pPr>
          </w:p>
        </w:tc>
        <w:tc>
          <w:tcPr>
            <w:tcW w:w="4253" w:type="dxa"/>
            <w:tcMar>
              <w:top w:w="0" w:type="dxa"/>
              <w:left w:w="108" w:type="dxa"/>
              <w:bottom w:w="0" w:type="dxa"/>
              <w:right w:w="108" w:type="dxa"/>
            </w:tcMar>
          </w:tcPr>
          <w:p w14:paraId="6DD01906" w14:textId="695105A5" w:rsidR="00042BE7" w:rsidRPr="009653C8" w:rsidRDefault="009653C8" w:rsidP="00E743DD">
            <w:pPr>
              <w:spacing w:line="276" w:lineRule="auto"/>
              <w:jc w:val="both"/>
              <w:rPr>
                <w:b/>
              </w:rPr>
            </w:pPr>
            <w:r>
              <w:rPr>
                <w:b/>
              </w:rPr>
              <w:t>Исполнитель</w:t>
            </w:r>
            <w:r w:rsidR="00042BE7" w:rsidRPr="009653C8">
              <w:rPr>
                <w:b/>
              </w:rPr>
              <w:t>:</w:t>
            </w:r>
          </w:p>
          <w:p w14:paraId="635CEC52" w14:textId="77777777" w:rsidR="00042BE7" w:rsidRPr="009653C8" w:rsidRDefault="00042BE7" w:rsidP="00E743DD">
            <w:pPr>
              <w:spacing w:line="276" w:lineRule="auto"/>
              <w:jc w:val="both"/>
            </w:pPr>
            <w:r w:rsidRPr="009653C8">
              <w:t>Наименование полностью</w:t>
            </w:r>
          </w:p>
          <w:p w14:paraId="7EE2EA6A" w14:textId="77777777" w:rsidR="00042BE7" w:rsidRPr="009653C8" w:rsidRDefault="00042BE7" w:rsidP="00E743DD">
            <w:pPr>
              <w:spacing w:line="276" w:lineRule="auto"/>
              <w:jc w:val="both"/>
            </w:pPr>
          </w:p>
        </w:tc>
      </w:tr>
      <w:tr w:rsidR="00042BE7" w:rsidRPr="009653C8" w14:paraId="1D68DC37" w14:textId="77777777" w:rsidTr="0003359A">
        <w:trPr>
          <w:trHeight w:val="60"/>
        </w:trPr>
        <w:tc>
          <w:tcPr>
            <w:tcW w:w="4253" w:type="dxa"/>
            <w:tcMar>
              <w:top w:w="0" w:type="dxa"/>
              <w:left w:w="108" w:type="dxa"/>
              <w:bottom w:w="0" w:type="dxa"/>
              <w:right w:w="108" w:type="dxa"/>
            </w:tcMar>
          </w:tcPr>
          <w:p w14:paraId="7ACA8FB0" w14:textId="77777777" w:rsidR="00042BE7" w:rsidRPr="009653C8" w:rsidRDefault="00042BE7" w:rsidP="00E743DD">
            <w:pPr>
              <w:spacing w:line="276" w:lineRule="auto"/>
              <w:jc w:val="both"/>
            </w:pPr>
            <w:r w:rsidRPr="009653C8">
              <w:t>Адрес Заказчика: 109074, г. Москва, Китайгородский проезд, д.7, стр.2.</w:t>
            </w:r>
          </w:p>
          <w:p w14:paraId="47F73EAF" w14:textId="77777777" w:rsidR="00042BE7" w:rsidRPr="009653C8" w:rsidRDefault="00042BE7" w:rsidP="00E743DD">
            <w:pPr>
              <w:spacing w:line="276" w:lineRule="auto"/>
              <w:jc w:val="both"/>
            </w:pPr>
            <w:r w:rsidRPr="009653C8">
              <w:t>ИНН 7705846236 / КПП 770501001</w:t>
            </w:r>
          </w:p>
          <w:p w14:paraId="732CA134" w14:textId="77777777" w:rsidR="00042BE7" w:rsidRPr="009653C8" w:rsidRDefault="00042BE7" w:rsidP="00E743DD">
            <w:pPr>
              <w:spacing w:line="276" w:lineRule="auto"/>
              <w:jc w:val="both"/>
            </w:pPr>
            <w:r w:rsidRPr="009653C8">
              <w:t>Лицевой счет № 03951000960</w:t>
            </w:r>
          </w:p>
          <w:p w14:paraId="12313BBC" w14:textId="77777777" w:rsidR="00042BE7" w:rsidRPr="009653C8" w:rsidRDefault="00042BE7" w:rsidP="00E743DD">
            <w:pPr>
              <w:spacing w:line="276" w:lineRule="auto"/>
              <w:jc w:val="both"/>
            </w:pPr>
            <w:r w:rsidRPr="009653C8">
              <w:t>Р/ сч. № 40105810700000001901</w:t>
            </w:r>
          </w:p>
          <w:p w14:paraId="05CD47E2" w14:textId="77777777" w:rsidR="00042BE7" w:rsidRPr="009653C8" w:rsidRDefault="00042BE7" w:rsidP="00E743DD">
            <w:pPr>
              <w:spacing w:line="276" w:lineRule="auto"/>
              <w:jc w:val="both"/>
            </w:pPr>
            <w:r w:rsidRPr="009653C8">
              <w:t>БИК 044501002,</w:t>
            </w:r>
          </w:p>
          <w:p w14:paraId="2F4B5F80" w14:textId="77777777" w:rsidR="00042BE7" w:rsidRPr="009653C8" w:rsidRDefault="00042BE7" w:rsidP="00E743DD">
            <w:pPr>
              <w:spacing w:line="276" w:lineRule="auto"/>
              <w:jc w:val="both"/>
            </w:pPr>
            <w:r w:rsidRPr="009653C8">
              <w:t>Операционный департамент Банка России г. Москва, 701</w:t>
            </w:r>
          </w:p>
          <w:p w14:paraId="799B8664" w14:textId="77777777" w:rsidR="00042BE7" w:rsidRPr="009653C8" w:rsidRDefault="00042BE7" w:rsidP="00E743DD">
            <w:pPr>
              <w:spacing w:line="276" w:lineRule="auto"/>
              <w:jc w:val="both"/>
              <w:rPr>
                <w:b/>
              </w:rPr>
            </w:pPr>
            <w:r w:rsidRPr="009653C8">
              <w:rPr>
                <w:b/>
              </w:rPr>
              <w:t>Должность</w:t>
            </w:r>
          </w:p>
          <w:p w14:paraId="5E7FA2D0" w14:textId="77777777" w:rsidR="00042BE7" w:rsidRPr="009653C8" w:rsidRDefault="00042BE7" w:rsidP="00E743DD">
            <w:pPr>
              <w:spacing w:line="276" w:lineRule="auto"/>
              <w:jc w:val="both"/>
            </w:pPr>
            <w:r w:rsidRPr="009653C8">
              <w:t>___________________/_____________/</w:t>
            </w:r>
          </w:p>
          <w:p w14:paraId="6195E266" w14:textId="77777777" w:rsidR="00042BE7" w:rsidRPr="009653C8" w:rsidRDefault="00042BE7" w:rsidP="00E743DD">
            <w:pPr>
              <w:spacing w:line="276" w:lineRule="auto"/>
              <w:jc w:val="both"/>
            </w:pPr>
            <w:r w:rsidRPr="009653C8">
              <w:t>М.П.</w:t>
            </w:r>
          </w:p>
        </w:tc>
        <w:tc>
          <w:tcPr>
            <w:tcW w:w="850" w:type="dxa"/>
          </w:tcPr>
          <w:p w14:paraId="4E1B3EEB" w14:textId="77777777" w:rsidR="00042BE7" w:rsidRPr="009653C8" w:rsidRDefault="00042BE7" w:rsidP="00E743DD">
            <w:pPr>
              <w:spacing w:line="276" w:lineRule="auto"/>
              <w:jc w:val="both"/>
            </w:pPr>
          </w:p>
        </w:tc>
        <w:tc>
          <w:tcPr>
            <w:tcW w:w="4253" w:type="dxa"/>
            <w:tcMar>
              <w:top w:w="0" w:type="dxa"/>
              <w:left w:w="108" w:type="dxa"/>
              <w:bottom w:w="0" w:type="dxa"/>
              <w:right w:w="108" w:type="dxa"/>
            </w:tcMar>
          </w:tcPr>
          <w:p w14:paraId="06498B60" w14:textId="77777777" w:rsidR="00042BE7" w:rsidRPr="009653C8" w:rsidRDefault="00042BE7" w:rsidP="00E743DD">
            <w:pPr>
              <w:spacing w:line="276" w:lineRule="auto"/>
              <w:jc w:val="both"/>
            </w:pPr>
            <w:r w:rsidRPr="009653C8">
              <w:t xml:space="preserve">Адрес </w:t>
            </w:r>
            <w:r w:rsidR="00543135" w:rsidRPr="009653C8">
              <w:t>Подрядчика</w:t>
            </w:r>
            <w:r w:rsidRPr="009653C8">
              <w:t>:</w:t>
            </w:r>
          </w:p>
          <w:p w14:paraId="4E7498B9" w14:textId="77777777" w:rsidR="00042BE7" w:rsidRPr="009653C8" w:rsidRDefault="00042BE7" w:rsidP="00E743DD">
            <w:pPr>
              <w:spacing w:line="276" w:lineRule="auto"/>
              <w:jc w:val="both"/>
            </w:pPr>
            <w:r w:rsidRPr="009653C8">
              <w:t>ИНН / КПП</w:t>
            </w:r>
          </w:p>
          <w:p w14:paraId="6A13C98C" w14:textId="77777777" w:rsidR="00042BE7" w:rsidRPr="009653C8" w:rsidRDefault="00042BE7" w:rsidP="00E743DD">
            <w:pPr>
              <w:spacing w:line="276" w:lineRule="auto"/>
              <w:jc w:val="both"/>
            </w:pPr>
            <w:r w:rsidRPr="009653C8">
              <w:t>Реквизиты</w:t>
            </w:r>
          </w:p>
          <w:p w14:paraId="1427DF9F" w14:textId="77777777" w:rsidR="00042BE7" w:rsidRPr="009653C8" w:rsidRDefault="00042BE7" w:rsidP="00E743DD">
            <w:pPr>
              <w:spacing w:line="276" w:lineRule="auto"/>
              <w:jc w:val="both"/>
            </w:pPr>
          </w:p>
          <w:p w14:paraId="58BA8F7B" w14:textId="77777777" w:rsidR="00042BE7" w:rsidRPr="009653C8" w:rsidRDefault="00042BE7" w:rsidP="00E743DD">
            <w:pPr>
              <w:spacing w:line="276" w:lineRule="auto"/>
              <w:jc w:val="both"/>
            </w:pPr>
          </w:p>
          <w:p w14:paraId="081F4EC8" w14:textId="77777777" w:rsidR="00042BE7" w:rsidRPr="009653C8" w:rsidRDefault="00042BE7" w:rsidP="00E743DD">
            <w:pPr>
              <w:spacing w:line="276" w:lineRule="auto"/>
              <w:jc w:val="both"/>
            </w:pPr>
          </w:p>
          <w:p w14:paraId="341E141E" w14:textId="77777777" w:rsidR="00042BE7" w:rsidRPr="009653C8" w:rsidRDefault="00042BE7" w:rsidP="00E743DD">
            <w:pPr>
              <w:spacing w:line="276" w:lineRule="auto"/>
              <w:jc w:val="both"/>
            </w:pPr>
          </w:p>
          <w:p w14:paraId="00F684FD" w14:textId="77777777" w:rsidR="00042BE7" w:rsidRPr="009653C8" w:rsidRDefault="00042BE7" w:rsidP="00E743DD">
            <w:pPr>
              <w:spacing w:line="276" w:lineRule="auto"/>
              <w:jc w:val="both"/>
            </w:pPr>
          </w:p>
          <w:p w14:paraId="0C589955" w14:textId="77777777" w:rsidR="00042BE7" w:rsidRPr="009653C8" w:rsidRDefault="00042BE7" w:rsidP="00E743DD">
            <w:pPr>
              <w:spacing w:line="276" w:lineRule="auto"/>
              <w:jc w:val="both"/>
              <w:rPr>
                <w:b/>
              </w:rPr>
            </w:pPr>
            <w:r w:rsidRPr="009653C8">
              <w:rPr>
                <w:b/>
              </w:rPr>
              <w:t>Должность</w:t>
            </w:r>
          </w:p>
          <w:p w14:paraId="3DFF06EE" w14:textId="77777777" w:rsidR="00042BE7" w:rsidRPr="009653C8" w:rsidRDefault="00042BE7" w:rsidP="00E743DD">
            <w:pPr>
              <w:spacing w:line="276" w:lineRule="auto"/>
              <w:jc w:val="both"/>
            </w:pPr>
            <w:r w:rsidRPr="009653C8">
              <w:t>__________________/________/</w:t>
            </w:r>
          </w:p>
          <w:p w14:paraId="7BB9AE83" w14:textId="77777777" w:rsidR="00042BE7" w:rsidRPr="009653C8" w:rsidRDefault="00042BE7" w:rsidP="00E743DD">
            <w:pPr>
              <w:spacing w:line="276" w:lineRule="auto"/>
              <w:jc w:val="both"/>
            </w:pPr>
            <w:r w:rsidRPr="009653C8">
              <w:t>М.П.</w:t>
            </w:r>
          </w:p>
        </w:tc>
      </w:tr>
    </w:tbl>
    <w:p w14:paraId="5AD4F0F0" w14:textId="77777777" w:rsidR="0020130C" w:rsidRDefault="0020130C" w:rsidP="00042DAE">
      <w:pPr>
        <w:spacing w:line="276" w:lineRule="auto"/>
        <w:rPr>
          <w:sz w:val="28"/>
          <w:szCs w:val="28"/>
        </w:rPr>
      </w:pPr>
    </w:p>
    <w:p w14:paraId="64268D7C" w14:textId="77777777" w:rsidR="000C02BB" w:rsidRDefault="000C02BB" w:rsidP="00042DAE">
      <w:pPr>
        <w:spacing w:line="276" w:lineRule="auto"/>
        <w:rPr>
          <w:sz w:val="28"/>
          <w:szCs w:val="28"/>
        </w:rPr>
      </w:pPr>
    </w:p>
    <w:p w14:paraId="360EB959" w14:textId="77777777" w:rsidR="000C02BB" w:rsidRDefault="000C02BB" w:rsidP="00042DAE">
      <w:pPr>
        <w:spacing w:line="276" w:lineRule="auto"/>
        <w:rPr>
          <w:sz w:val="28"/>
          <w:szCs w:val="28"/>
        </w:rPr>
      </w:pPr>
    </w:p>
    <w:p w14:paraId="64528BF7" w14:textId="77777777" w:rsidR="009653C8" w:rsidRDefault="009653C8" w:rsidP="00042DAE">
      <w:pPr>
        <w:spacing w:line="276" w:lineRule="auto"/>
        <w:rPr>
          <w:sz w:val="28"/>
          <w:szCs w:val="28"/>
        </w:rPr>
      </w:pPr>
    </w:p>
    <w:p w14:paraId="4DD07AB1" w14:textId="77777777" w:rsidR="009653C8" w:rsidRDefault="009653C8" w:rsidP="00042DAE">
      <w:pPr>
        <w:spacing w:line="276" w:lineRule="auto"/>
        <w:rPr>
          <w:sz w:val="28"/>
          <w:szCs w:val="28"/>
        </w:rPr>
      </w:pPr>
    </w:p>
    <w:p w14:paraId="75BD0BF6" w14:textId="77777777" w:rsidR="009653C8" w:rsidRDefault="009653C8" w:rsidP="00042DAE">
      <w:pPr>
        <w:spacing w:line="276" w:lineRule="auto"/>
        <w:rPr>
          <w:sz w:val="28"/>
          <w:szCs w:val="28"/>
        </w:rPr>
      </w:pPr>
    </w:p>
    <w:p w14:paraId="5A2F2902" w14:textId="77777777" w:rsidR="00CD3772" w:rsidRDefault="00CD3772" w:rsidP="00042DAE">
      <w:pPr>
        <w:spacing w:line="276" w:lineRule="auto"/>
        <w:rPr>
          <w:sz w:val="28"/>
          <w:szCs w:val="28"/>
        </w:rPr>
      </w:pPr>
    </w:p>
    <w:p w14:paraId="5E452843" w14:textId="77777777" w:rsidR="00CD3772" w:rsidRDefault="00CD3772" w:rsidP="00042DAE">
      <w:pPr>
        <w:spacing w:line="276" w:lineRule="auto"/>
        <w:rPr>
          <w:sz w:val="28"/>
          <w:szCs w:val="28"/>
        </w:rPr>
      </w:pPr>
    </w:p>
    <w:p w14:paraId="1E2679D1" w14:textId="77777777" w:rsidR="00CD3772" w:rsidRDefault="00CD3772" w:rsidP="00042DAE">
      <w:pPr>
        <w:spacing w:line="276" w:lineRule="auto"/>
        <w:rPr>
          <w:sz w:val="28"/>
          <w:szCs w:val="28"/>
        </w:rPr>
      </w:pPr>
    </w:p>
    <w:p w14:paraId="451C1AD8" w14:textId="77777777" w:rsidR="00CD3772" w:rsidRDefault="00CD3772" w:rsidP="00042DAE">
      <w:pPr>
        <w:spacing w:line="276" w:lineRule="auto"/>
        <w:rPr>
          <w:sz w:val="28"/>
          <w:szCs w:val="28"/>
        </w:rPr>
      </w:pPr>
    </w:p>
    <w:p w14:paraId="623EBB17" w14:textId="77777777" w:rsidR="00CD3772" w:rsidRDefault="00CD3772" w:rsidP="00042DAE">
      <w:pPr>
        <w:spacing w:line="276" w:lineRule="auto"/>
        <w:rPr>
          <w:sz w:val="28"/>
          <w:szCs w:val="28"/>
        </w:rPr>
      </w:pPr>
    </w:p>
    <w:p w14:paraId="1B9C4D68" w14:textId="77777777" w:rsidR="00CD3772" w:rsidRDefault="00CD3772" w:rsidP="00042DAE">
      <w:pPr>
        <w:spacing w:line="276" w:lineRule="auto"/>
        <w:rPr>
          <w:sz w:val="28"/>
          <w:szCs w:val="28"/>
        </w:rPr>
      </w:pPr>
    </w:p>
    <w:p w14:paraId="56523F69" w14:textId="77777777" w:rsidR="00CD3772" w:rsidRDefault="00CD3772" w:rsidP="00042DAE">
      <w:pPr>
        <w:spacing w:line="276" w:lineRule="auto"/>
        <w:rPr>
          <w:sz w:val="28"/>
          <w:szCs w:val="28"/>
        </w:rPr>
      </w:pPr>
    </w:p>
    <w:p w14:paraId="2C577490" w14:textId="77777777" w:rsidR="00CD3772" w:rsidRDefault="00CD3772" w:rsidP="00042DAE">
      <w:pPr>
        <w:spacing w:line="276" w:lineRule="auto"/>
        <w:rPr>
          <w:sz w:val="28"/>
          <w:szCs w:val="28"/>
        </w:rPr>
      </w:pPr>
    </w:p>
    <w:p w14:paraId="321F94DA" w14:textId="77777777" w:rsidR="00CD3772" w:rsidRDefault="00CD3772" w:rsidP="00042DAE">
      <w:pPr>
        <w:spacing w:line="276" w:lineRule="auto"/>
        <w:rPr>
          <w:sz w:val="28"/>
          <w:szCs w:val="28"/>
        </w:rPr>
      </w:pPr>
    </w:p>
    <w:p w14:paraId="009E2F30" w14:textId="77777777" w:rsidR="00CD3772" w:rsidRDefault="00CD3772" w:rsidP="00042DAE">
      <w:pPr>
        <w:spacing w:line="276" w:lineRule="auto"/>
        <w:rPr>
          <w:sz w:val="28"/>
          <w:szCs w:val="28"/>
        </w:rPr>
      </w:pPr>
    </w:p>
    <w:p w14:paraId="4F84FC8F" w14:textId="77777777" w:rsidR="00CD3772" w:rsidRDefault="00CD3772" w:rsidP="00042DAE">
      <w:pPr>
        <w:spacing w:line="276" w:lineRule="auto"/>
        <w:rPr>
          <w:sz w:val="28"/>
          <w:szCs w:val="28"/>
        </w:rPr>
      </w:pPr>
    </w:p>
    <w:p w14:paraId="3BD9D5AA" w14:textId="77777777" w:rsidR="00CD3772" w:rsidRDefault="00CD3772" w:rsidP="00042DAE">
      <w:pPr>
        <w:spacing w:line="276" w:lineRule="auto"/>
        <w:rPr>
          <w:sz w:val="28"/>
          <w:szCs w:val="28"/>
        </w:rPr>
      </w:pPr>
    </w:p>
    <w:p w14:paraId="2EE6A649" w14:textId="77777777" w:rsidR="00CD3772" w:rsidRDefault="00CD3772" w:rsidP="00042DAE">
      <w:pPr>
        <w:spacing w:line="276" w:lineRule="auto"/>
        <w:rPr>
          <w:sz w:val="28"/>
          <w:szCs w:val="28"/>
        </w:rPr>
      </w:pPr>
    </w:p>
    <w:p w14:paraId="61861BF4" w14:textId="77777777" w:rsidR="00CD3772" w:rsidRDefault="00CD3772" w:rsidP="00042DAE">
      <w:pPr>
        <w:spacing w:line="276" w:lineRule="auto"/>
        <w:rPr>
          <w:sz w:val="28"/>
          <w:szCs w:val="28"/>
        </w:rPr>
      </w:pPr>
    </w:p>
    <w:p w14:paraId="70EB4CE2" w14:textId="77777777" w:rsidR="00CD3772" w:rsidRDefault="00CD3772" w:rsidP="00042DAE">
      <w:pPr>
        <w:spacing w:line="276" w:lineRule="auto"/>
        <w:rPr>
          <w:sz w:val="28"/>
          <w:szCs w:val="28"/>
        </w:rPr>
      </w:pPr>
    </w:p>
    <w:p w14:paraId="4A73252A" w14:textId="063B28BC" w:rsidR="008F415C" w:rsidRDefault="008F415C"/>
    <w:p w14:paraId="716BAC4A" w14:textId="2DD7CA28" w:rsidR="009653C8" w:rsidRPr="00966629" w:rsidRDefault="009653C8" w:rsidP="00286E74">
      <w:pPr>
        <w:ind w:firstLine="6946"/>
      </w:pPr>
      <w:r>
        <w:lastRenderedPageBreak/>
        <w:t>Приложение</w:t>
      </w:r>
      <w:r w:rsidRPr="00966629">
        <w:t xml:space="preserve"> к Контракту</w:t>
      </w:r>
    </w:p>
    <w:p w14:paraId="4ABD7902" w14:textId="77777777" w:rsidR="009653C8" w:rsidRPr="00966629" w:rsidRDefault="009653C8" w:rsidP="00286E74">
      <w:pPr>
        <w:ind w:firstLine="6946"/>
      </w:pPr>
      <w:r w:rsidRPr="00966629">
        <w:t>от «___»___________ 201_ г.</w:t>
      </w:r>
    </w:p>
    <w:p w14:paraId="61D831BE" w14:textId="77777777" w:rsidR="009653C8" w:rsidRPr="00966629" w:rsidRDefault="009653C8" w:rsidP="00286E74">
      <w:pPr>
        <w:ind w:firstLine="6946"/>
      </w:pPr>
      <w:r w:rsidRPr="00966629">
        <w:t>№ ___________________</w:t>
      </w:r>
    </w:p>
    <w:p w14:paraId="3DF93511" w14:textId="77777777" w:rsidR="009653C8" w:rsidRPr="00966629" w:rsidRDefault="009653C8" w:rsidP="009653C8">
      <w:pPr>
        <w:ind w:right="140"/>
        <w:jc w:val="both"/>
      </w:pPr>
    </w:p>
    <w:p w14:paraId="1C75AE5C" w14:textId="77777777" w:rsidR="009653C8" w:rsidRPr="00966629" w:rsidRDefault="009653C8" w:rsidP="009653C8">
      <w:pPr>
        <w:jc w:val="center"/>
        <w:rPr>
          <w:b/>
          <w:bCs/>
          <w:sz w:val="28"/>
          <w:szCs w:val="28"/>
        </w:rPr>
      </w:pPr>
    </w:p>
    <w:p w14:paraId="69AEC973" w14:textId="77777777" w:rsidR="009653C8" w:rsidRPr="00966629" w:rsidRDefault="009653C8" w:rsidP="009653C8">
      <w:pPr>
        <w:jc w:val="center"/>
        <w:rPr>
          <w:b/>
          <w:bCs/>
          <w:sz w:val="28"/>
          <w:szCs w:val="28"/>
        </w:rPr>
      </w:pPr>
    </w:p>
    <w:p w14:paraId="71732C4C" w14:textId="77777777" w:rsidR="009653C8" w:rsidRPr="00966629" w:rsidRDefault="009653C8" w:rsidP="009653C8">
      <w:pPr>
        <w:jc w:val="center"/>
        <w:rPr>
          <w:b/>
          <w:bCs/>
          <w:sz w:val="28"/>
          <w:szCs w:val="28"/>
        </w:rPr>
      </w:pPr>
    </w:p>
    <w:p w14:paraId="6A77528C" w14:textId="77777777" w:rsidR="009653C8" w:rsidRPr="00966629" w:rsidRDefault="009653C8" w:rsidP="009653C8">
      <w:pPr>
        <w:jc w:val="center"/>
        <w:rPr>
          <w:b/>
          <w:bCs/>
          <w:sz w:val="28"/>
          <w:szCs w:val="28"/>
        </w:rPr>
      </w:pPr>
    </w:p>
    <w:p w14:paraId="7EA6B745" w14:textId="77777777" w:rsidR="009653C8" w:rsidRDefault="009653C8" w:rsidP="009653C8">
      <w:pPr>
        <w:rPr>
          <w:b/>
          <w:bCs/>
          <w:sz w:val="28"/>
          <w:szCs w:val="28"/>
        </w:rPr>
      </w:pPr>
    </w:p>
    <w:p w14:paraId="275CA5DB" w14:textId="77777777" w:rsidR="00506FBC" w:rsidRPr="00966629" w:rsidRDefault="00506FBC" w:rsidP="009653C8">
      <w:pPr>
        <w:rPr>
          <w:b/>
          <w:bCs/>
          <w:sz w:val="28"/>
          <w:szCs w:val="28"/>
        </w:rPr>
      </w:pPr>
    </w:p>
    <w:p w14:paraId="5CD1E047" w14:textId="77777777" w:rsidR="009653C8" w:rsidRPr="00966629" w:rsidRDefault="009653C8" w:rsidP="009653C8">
      <w:pPr>
        <w:jc w:val="center"/>
        <w:rPr>
          <w:b/>
          <w:bCs/>
          <w:sz w:val="28"/>
          <w:szCs w:val="28"/>
        </w:rPr>
      </w:pPr>
    </w:p>
    <w:p w14:paraId="7A95FAB3" w14:textId="77777777" w:rsidR="009653C8" w:rsidRDefault="009653C8" w:rsidP="009653C8">
      <w:pPr>
        <w:jc w:val="center"/>
        <w:rPr>
          <w:b/>
          <w:bCs/>
          <w:sz w:val="28"/>
          <w:szCs w:val="28"/>
        </w:rPr>
      </w:pPr>
      <w:r w:rsidRPr="00966629">
        <w:rPr>
          <w:b/>
          <w:bCs/>
          <w:sz w:val="28"/>
          <w:szCs w:val="28"/>
        </w:rPr>
        <w:t>ТЕХНИЧЕСКОЕ ЗАДАНИЕ</w:t>
      </w:r>
    </w:p>
    <w:p w14:paraId="34BF3B8F" w14:textId="77777777" w:rsidR="00506FBC" w:rsidRDefault="00506FBC" w:rsidP="009653C8">
      <w:pPr>
        <w:jc w:val="center"/>
        <w:rPr>
          <w:b/>
          <w:bCs/>
          <w:sz w:val="28"/>
          <w:szCs w:val="28"/>
        </w:rPr>
      </w:pPr>
    </w:p>
    <w:p w14:paraId="6B764EF0" w14:textId="77777777" w:rsidR="00506FBC" w:rsidRPr="007107A8" w:rsidRDefault="00506FBC" w:rsidP="00506FBC">
      <w:pPr>
        <w:autoSpaceDE w:val="0"/>
        <w:autoSpaceDN w:val="0"/>
        <w:adjustRightInd w:val="0"/>
        <w:spacing w:line="276" w:lineRule="auto"/>
        <w:ind w:firstLine="567"/>
        <w:jc w:val="both"/>
        <w:rPr>
          <w:rFonts w:eastAsia="Calibri"/>
        </w:rPr>
      </w:pPr>
      <w:r>
        <w:t>на о</w:t>
      </w:r>
      <w:r w:rsidRPr="00BA0023">
        <w:t>казание услуг по поддержанию и восстановлению функциональных и пользовательских характеристик ЕИС Роскомнадзора в режиме «горячей линии» в 2020-2021 году</w:t>
      </w:r>
      <w:r>
        <w:t>.</w:t>
      </w:r>
    </w:p>
    <w:p w14:paraId="1E6DACE9" w14:textId="77777777" w:rsidR="009653C8" w:rsidRPr="00546D2A" w:rsidRDefault="009653C8" w:rsidP="009653C8">
      <w:pPr>
        <w:jc w:val="center"/>
        <w:rPr>
          <w:rFonts w:eastAsia="Calibri"/>
        </w:rPr>
      </w:pPr>
    </w:p>
    <w:p w14:paraId="708F2415" w14:textId="6F168920" w:rsidR="009653C8" w:rsidRPr="00966629" w:rsidRDefault="009653C8" w:rsidP="009653C8">
      <w:pPr>
        <w:jc w:val="center"/>
        <w:rPr>
          <w:i/>
        </w:rPr>
      </w:pPr>
      <w:r w:rsidRPr="00966629">
        <w:rPr>
          <w:i/>
        </w:rPr>
        <w:t xml:space="preserve">(заполняется в соответствии </w:t>
      </w:r>
      <w:r w:rsidRPr="00570D39">
        <w:rPr>
          <w:i/>
        </w:rPr>
        <w:t xml:space="preserve">с </w:t>
      </w:r>
      <w:r w:rsidRPr="00570D39">
        <w:rPr>
          <w:i/>
          <w:u w:val="single"/>
        </w:rPr>
        <w:t>Разделом 3</w:t>
      </w:r>
      <w:r>
        <w:rPr>
          <w:i/>
        </w:rPr>
        <w:t xml:space="preserve"> </w:t>
      </w:r>
      <w:r w:rsidRPr="00966629">
        <w:rPr>
          <w:i/>
        </w:rPr>
        <w:t>документации  «</w:t>
      </w:r>
      <w:r>
        <w:rPr>
          <w:i/>
        </w:rPr>
        <w:t>Описание объекта закупки</w:t>
      </w:r>
      <w:r w:rsidR="00286E74">
        <w:rPr>
          <w:i/>
        </w:rPr>
        <w:t>» и на основании поданной заявки участника закупки, с которым заключается Контракт</w:t>
      </w:r>
      <w:r w:rsidRPr="00966629">
        <w:rPr>
          <w:i/>
        </w:rPr>
        <w:t>)</w:t>
      </w:r>
    </w:p>
    <w:p w14:paraId="3E6837BC" w14:textId="77777777" w:rsidR="009653C8" w:rsidRPr="00966629" w:rsidRDefault="009653C8" w:rsidP="009653C8">
      <w:pPr>
        <w:pStyle w:val="aff0"/>
        <w:jc w:val="left"/>
        <w:rPr>
          <w:sz w:val="24"/>
          <w:szCs w:val="24"/>
        </w:rPr>
      </w:pPr>
    </w:p>
    <w:p w14:paraId="3F2EF5BF" w14:textId="77777777" w:rsidR="009653C8" w:rsidRPr="00966629" w:rsidRDefault="009653C8" w:rsidP="009653C8"/>
    <w:p w14:paraId="0796810C" w14:textId="77777777" w:rsidR="009653C8" w:rsidRPr="00966629" w:rsidRDefault="009653C8" w:rsidP="009653C8"/>
    <w:p w14:paraId="33E168F9" w14:textId="77777777" w:rsidR="009653C8" w:rsidRPr="00966629" w:rsidRDefault="009653C8" w:rsidP="009653C8"/>
    <w:p w14:paraId="6984FA76" w14:textId="77777777" w:rsidR="009653C8" w:rsidRPr="00966629" w:rsidRDefault="009653C8" w:rsidP="009653C8"/>
    <w:p w14:paraId="2D897130" w14:textId="77777777" w:rsidR="009653C8" w:rsidRPr="00966629" w:rsidRDefault="009653C8" w:rsidP="009653C8"/>
    <w:p w14:paraId="0CC7FCA2" w14:textId="77777777" w:rsidR="009653C8" w:rsidRPr="00966629" w:rsidRDefault="009653C8" w:rsidP="009653C8"/>
    <w:p w14:paraId="6F337D2F" w14:textId="77777777" w:rsidR="009653C8" w:rsidRPr="00966629" w:rsidRDefault="009653C8" w:rsidP="009653C8"/>
    <w:p w14:paraId="255665F8" w14:textId="77777777" w:rsidR="009653C8" w:rsidRPr="00966629" w:rsidRDefault="009653C8" w:rsidP="009653C8"/>
    <w:p w14:paraId="7E92922A" w14:textId="77777777" w:rsidR="009653C8" w:rsidRPr="00966629" w:rsidRDefault="009653C8" w:rsidP="009653C8"/>
    <w:p w14:paraId="57FE4281" w14:textId="77777777" w:rsidR="009653C8" w:rsidRPr="00966629" w:rsidRDefault="009653C8" w:rsidP="009653C8"/>
    <w:p w14:paraId="504A2268" w14:textId="77777777" w:rsidR="009653C8" w:rsidRPr="00966629" w:rsidRDefault="009653C8" w:rsidP="009653C8"/>
    <w:p w14:paraId="4716DDED" w14:textId="77777777" w:rsidR="009653C8" w:rsidRPr="00966629" w:rsidRDefault="009653C8" w:rsidP="009653C8"/>
    <w:p w14:paraId="534CA763" w14:textId="77777777" w:rsidR="009653C8" w:rsidRPr="00966629" w:rsidRDefault="009653C8" w:rsidP="009653C8"/>
    <w:p w14:paraId="3EBE5615" w14:textId="77777777" w:rsidR="009653C8" w:rsidRPr="00966629" w:rsidRDefault="009653C8" w:rsidP="009653C8"/>
    <w:p w14:paraId="26F94AA8" w14:textId="77777777" w:rsidR="009653C8" w:rsidRPr="00966629" w:rsidRDefault="009653C8" w:rsidP="009653C8"/>
    <w:p w14:paraId="44B1DF81" w14:textId="77777777" w:rsidR="009653C8" w:rsidRPr="00966629" w:rsidRDefault="009653C8" w:rsidP="009653C8"/>
    <w:p w14:paraId="76D834D9" w14:textId="77777777" w:rsidR="009653C8" w:rsidRPr="00966629" w:rsidRDefault="009653C8" w:rsidP="009653C8"/>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9653C8" w:rsidRPr="00966629" w14:paraId="0526E276" w14:textId="77777777" w:rsidTr="00A12F2C">
        <w:trPr>
          <w:trHeight w:val="388"/>
        </w:trPr>
        <w:tc>
          <w:tcPr>
            <w:tcW w:w="4253" w:type="dxa"/>
            <w:tcMar>
              <w:top w:w="0" w:type="dxa"/>
              <w:left w:w="108" w:type="dxa"/>
              <w:bottom w:w="0" w:type="dxa"/>
              <w:right w:w="108" w:type="dxa"/>
            </w:tcMar>
            <w:hideMark/>
          </w:tcPr>
          <w:p w14:paraId="5F7052A1" w14:textId="77777777" w:rsidR="009653C8" w:rsidRPr="00236B53" w:rsidRDefault="009653C8" w:rsidP="00A12F2C">
            <w:pPr>
              <w:jc w:val="both"/>
              <w:rPr>
                <w:b/>
              </w:rPr>
            </w:pPr>
            <w:r w:rsidRPr="00236B53">
              <w:rPr>
                <w:b/>
              </w:rPr>
              <w:t>Заказчик:</w:t>
            </w:r>
          </w:p>
          <w:p w14:paraId="731ED69B" w14:textId="77777777" w:rsidR="009653C8" w:rsidRPr="00236B53" w:rsidRDefault="009653C8" w:rsidP="00A12F2C">
            <w:pPr>
              <w:jc w:val="both"/>
            </w:pPr>
            <w:r w:rsidRPr="00236B53">
              <w:t>Федеральная служба по надзору в сфере связи, информационных технологий и массовых коммуникаций</w:t>
            </w:r>
          </w:p>
        </w:tc>
        <w:tc>
          <w:tcPr>
            <w:tcW w:w="850" w:type="dxa"/>
          </w:tcPr>
          <w:p w14:paraId="011BFCA3" w14:textId="77777777" w:rsidR="009653C8" w:rsidRPr="00966629" w:rsidRDefault="009653C8" w:rsidP="00A12F2C">
            <w:pPr>
              <w:jc w:val="both"/>
            </w:pPr>
          </w:p>
        </w:tc>
        <w:tc>
          <w:tcPr>
            <w:tcW w:w="4253" w:type="dxa"/>
            <w:tcMar>
              <w:top w:w="0" w:type="dxa"/>
              <w:left w:w="108" w:type="dxa"/>
              <w:bottom w:w="0" w:type="dxa"/>
              <w:right w:w="108" w:type="dxa"/>
            </w:tcMar>
          </w:tcPr>
          <w:p w14:paraId="29B7A44D" w14:textId="77777777" w:rsidR="009653C8" w:rsidRPr="00966629" w:rsidRDefault="009653C8" w:rsidP="00A12F2C">
            <w:pPr>
              <w:jc w:val="both"/>
              <w:rPr>
                <w:b/>
              </w:rPr>
            </w:pPr>
            <w:r w:rsidRPr="00966629">
              <w:rPr>
                <w:b/>
              </w:rPr>
              <w:t>Исполнитель:</w:t>
            </w:r>
          </w:p>
        </w:tc>
      </w:tr>
      <w:tr w:rsidR="009653C8" w:rsidRPr="00966629" w14:paraId="59F83D34" w14:textId="77777777" w:rsidTr="00A12F2C">
        <w:trPr>
          <w:trHeight w:val="60"/>
        </w:trPr>
        <w:tc>
          <w:tcPr>
            <w:tcW w:w="4253" w:type="dxa"/>
            <w:tcMar>
              <w:top w:w="0" w:type="dxa"/>
              <w:left w:w="108" w:type="dxa"/>
              <w:bottom w:w="0" w:type="dxa"/>
              <w:right w:w="108" w:type="dxa"/>
            </w:tcMar>
          </w:tcPr>
          <w:p w14:paraId="3FCA8898" w14:textId="77777777" w:rsidR="009653C8" w:rsidRPr="00966629" w:rsidRDefault="009653C8" w:rsidP="00A12F2C">
            <w:pPr>
              <w:jc w:val="both"/>
            </w:pPr>
          </w:p>
          <w:p w14:paraId="57E7087F" w14:textId="77777777" w:rsidR="009653C8" w:rsidRPr="00966629" w:rsidRDefault="009653C8" w:rsidP="00A12F2C">
            <w:pPr>
              <w:jc w:val="both"/>
            </w:pPr>
            <w:r w:rsidRPr="00966629">
              <w:t>Должность</w:t>
            </w:r>
          </w:p>
          <w:p w14:paraId="553DC70D" w14:textId="77777777" w:rsidR="009653C8" w:rsidRPr="00966629" w:rsidRDefault="009653C8" w:rsidP="00A12F2C">
            <w:pPr>
              <w:jc w:val="both"/>
            </w:pPr>
          </w:p>
          <w:p w14:paraId="3E0A3289" w14:textId="77777777" w:rsidR="009653C8" w:rsidRPr="00966629" w:rsidRDefault="009653C8" w:rsidP="00A12F2C">
            <w:pPr>
              <w:jc w:val="both"/>
            </w:pPr>
            <w:r w:rsidRPr="00966629">
              <w:t>___________________/_____________/</w:t>
            </w:r>
          </w:p>
          <w:p w14:paraId="2841926E" w14:textId="77777777" w:rsidR="009653C8" w:rsidRPr="00966629" w:rsidRDefault="009653C8" w:rsidP="00A12F2C">
            <w:pPr>
              <w:jc w:val="both"/>
            </w:pPr>
            <w:r w:rsidRPr="00966629">
              <w:t>М.П.</w:t>
            </w:r>
          </w:p>
        </w:tc>
        <w:tc>
          <w:tcPr>
            <w:tcW w:w="850" w:type="dxa"/>
          </w:tcPr>
          <w:p w14:paraId="769B4592" w14:textId="77777777" w:rsidR="009653C8" w:rsidRPr="00966629" w:rsidRDefault="009653C8" w:rsidP="00A12F2C">
            <w:pPr>
              <w:jc w:val="both"/>
            </w:pPr>
          </w:p>
        </w:tc>
        <w:tc>
          <w:tcPr>
            <w:tcW w:w="4253" w:type="dxa"/>
            <w:tcMar>
              <w:top w:w="0" w:type="dxa"/>
              <w:left w:w="108" w:type="dxa"/>
              <w:bottom w:w="0" w:type="dxa"/>
              <w:right w:w="108" w:type="dxa"/>
            </w:tcMar>
          </w:tcPr>
          <w:p w14:paraId="3DC8FA69" w14:textId="77777777" w:rsidR="009653C8" w:rsidRPr="00966629" w:rsidRDefault="009653C8" w:rsidP="00A12F2C">
            <w:pPr>
              <w:jc w:val="both"/>
            </w:pPr>
          </w:p>
          <w:p w14:paraId="623B5819" w14:textId="77777777" w:rsidR="009653C8" w:rsidRPr="00966629" w:rsidRDefault="009653C8" w:rsidP="00A12F2C">
            <w:pPr>
              <w:jc w:val="both"/>
            </w:pPr>
            <w:r w:rsidRPr="00966629">
              <w:t>Должность</w:t>
            </w:r>
          </w:p>
          <w:p w14:paraId="19AF9BA3" w14:textId="77777777" w:rsidR="009653C8" w:rsidRPr="00966629" w:rsidRDefault="009653C8" w:rsidP="00A12F2C">
            <w:pPr>
              <w:jc w:val="both"/>
            </w:pPr>
          </w:p>
          <w:p w14:paraId="00F28CEB" w14:textId="77777777" w:rsidR="009653C8" w:rsidRPr="00966629" w:rsidRDefault="009653C8" w:rsidP="00A12F2C">
            <w:pPr>
              <w:jc w:val="both"/>
            </w:pPr>
            <w:r w:rsidRPr="00966629">
              <w:t>__________________/________/</w:t>
            </w:r>
          </w:p>
          <w:p w14:paraId="7414B888" w14:textId="77777777" w:rsidR="009653C8" w:rsidRPr="00966629" w:rsidRDefault="009653C8" w:rsidP="00A12F2C">
            <w:pPr>
              <w:jc w:val="both"/>
            </w:pPr>
            <w:r w:rsidRPr="00966629">
              <w:t>М.П.</w:t>
            </w:r>
          </w:p>
        </w:tc>
      </w:tr>
    </w:tbl>
    <w:p w14:paraId="46760441" w14:textId="2CD03F44" w:rsidR="00F71FAB" w:rsidRPr="00B85FBA" w:rsidRDefault="00F71FAB" w:rsidP="009653C8"/>
    <w:sectPr w:rsidR="00F71FAB" w:rsidRPr="00B85FBA" w:rsidSect="006521CB">
      <w:headerReference w:type="default" r:id="rId45"/>
      <w:headerReference w:type="first" r:id="rId46"/>
      <w:pgSz w:w="11906" w:h="16838"/>
      <w:pgMar w:top="1134" w:right="567" w:bottom="1134"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F464" w14:textId="77777777" w:rsidR="000F026D" w:rsidRDefault="000F026D" w:rsidP="00D32A59">
      <w:r>
        <w:separator/>
      </w:r>
    </w:p>
  </w:endnote>
  <w:endnote w:type="continuationSeparator" w:id="0">
    <w:p w14:paraId="5E2E86DD" w14:textId="77777777" w:rsidR="000F026D" w:rsidRDefault="000F026D" w:rsidP="00D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reekMathSymbols">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Segoe Script"/>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Bold"/>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charset w:val="00"/>
    <w:family w:val="auto"/>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201" w:usb1="08070000" w:usb2="00000010" w:usb3="00000000" w:csb0="00020004" w:csb1="00000000"/>
  </w:font>
  <w:font w:name="OpenSymbol">
    <w:altName w:val="Courier New"/>
    <w:charset w:val="00"/>
    <w:family w:val="auto"/>
    <w:pitch w:val="variable"/>
    <w:sig w:usb0="800000AF"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709921"/>
      <w:docPartObj>
        <w:docPartGallery w:val="Page Numbers (Bottom of Page)"/>
        <w:docPartUnique/>
      </w:docPartObj>
    </w:sdtPr>
    <w:sdtContent>
      <w:p w14:paraId="279EC4AB" w14:textId="488CEEB5" w:rsidR="00CB6E46" w:rsidRDefault="00CB6E46">
        <w:pPr>
          <w:pStyle w:val="affa"/>
          <w:jc w:val="center"/>
        </w:pPr>
        <w:r>
          <w:fldChar w:fldCharType="begin"/>
        </w:r>
        <w:r>
          <w:instrText>PAGE   \* MERGEFORMAT</w:instrText>
        </w:r>
        <w:r>
          <w:fldChar w:fldCharType="separate"/>
        </w:r>
        <w:r w:rsidR="00790165">
          <w:rPr>
            <w:noProof/>
          </w:rPr>
          <w:t>283</w:t>
        </w:r>
        <w:r>
          <w:fldChar w:fldCharType="end"/>
        </w:r>
      </w:p>
    </w:sdtContent>
  </w:sdt>
  <w:p w14:paraId="10EBA44C" w14:textId="77777777" w:rsidR="00CB6E46" w:rsidRDefault="00CB6E46">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2EAC" w14:textId="77777777" w:rsidR="000F026D" w:rsidRDefault="000F026D" w:rsidP="0061264E">
      <w:r>
        <w:separator/>
      </w:r>
    </w:p>
  </w:footnote>
  <w:footnote w:type="continuationSeparator" w:id="0">
    <w:p w14:paraId="73A9B3DA" w14:textId="77777777" w:rsidR="000F026D" w:rsidRDefault="000F026D" w:rsidP="0061264E">
      <w:r>
        <w:continuationSeparator/>
      </w:r>
    </w:p>
  </w:footnote>
  <w:footnote w:id="1">
    <w:p w14:paraId="55564CF5" w14:textId="2F9DA1A1" w:rsidR="00CB6E46" w:rsidRDefault="00CB6E46" w:rsidP="0007222A">
      <w:pPr>
        <w:pStyle w:val="afb"/>
        <w:jc w:val="both"/>
      </w:pPr>
      <w:r>
        <w:rPr>
          <w:rStyle w:val="afd"/>
        </w:rPr>
        <w:footnoteRef/>
      </w:r>
      <w:r>
        <w:t xml:space="preserve"> </w:t>
      </w:r>
      <w:r w:rsidRPr="0007222A">
        <w:t>В случае если Исполнитель не является плательщиком НДС, ук</w:t>
      </w:r>
      <w:r>
        <w:t>азывается</w:t>
      </w:r>
      <w:r w:rsidRPr="0007222A">
        <w:t xml:space="preserve"> НДС не облагается;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footnote>
  <w:footnote w:id="2">
    <w:p w14:paraId="669E4CF1" w14:textId="3DE3E52A" w:rsidR="00CB6E46" w:rsidRPr="003D1533" w:rsidRDefault="00CB6E46" w:rsidP="00042BE7">
      <w:pPr>
        <w:pStyle w:val="afb"/>
        <w:jc w:val="both"/>
        <w:rPr>
          <w:sz w:val="18"/>
          <w:szCs w:val="18"/>
        </w:rPr>
      </w:pPr>
      <w:r w:rsidRPr="003D1533">
        <w:rPr>
          <w:rStyle w:val="afd"/>
          <w:sz w:val="18"/>
          <w:szCs w:val="18"/>
        </w:rPr>
        <w:footnoteRef/>
      </w:r>
      <w:r w:rsidRPr="003D1533">
        <w:rPr>
          <w:sz w:val="18"/>
          <w:szCs w:val="18"/>
        </w:rPr>
        <w:t xml:space="preserve">Способ обеспечения исполнения государственного контракта определяется </w:t>
      </w:r>
      <w:r w:rsidRPr="00E3178D">
        <w:rPr>
          <w:sz w:val="18"/>
          <w:szCs w:val="18"/>
        </w:rPr>
        <w:t>Исполнителем</w:t>
      </w:r>
      <w:r w:rsidRPr="00543135">
        <w:rPr>
          <w:sz w:val="18"/>
          <w:szCs w:val="18"/>
        </w:rPr>
        <w:t xml:space="preserve"> </w:t>
      </w:r>
      <w:r w:rsidRPr="003D1533">
        <w:rPr>
          <w:sz w:val="18"/>
          <w:szCs w:val="18"/>
        </w:rPr>
        <w:t>самостоятельно. В случае предоставления в качестве обеспечения исполнения государственного контракта банковской гарантии, банковская гарантия должна соответствовать условиям статьи 45 Федерального закона «О контрактной системе в сфере закупок товаров, работ, услуг для обеспечения государственных и муниципальных нужд»№ 44-ФЗ от 5 апреля 2013г.</w:t>
      </w:r>
    </w:p>
  </w:footnote>
  <w:footnote w:id="3">
    <w:p w14:paraId="20DE831B" w14:textId="77777777" w:rsidR="00CB6E46" w:rsidRPr="003D1533" w:rsidRDefault="00CB6E46" w:rsidP="00FF3E67">
      <w:pPr>
        <w:pStyle w:val="afb"/>
        <w:jc w:val="both"/>
        <w:rPr>
          <w:sz w:val="18"/>
          <w:szCs w:val="18"/>
        </w:rPr>
      </w:pPr>
      <w:r w:rsidRPr="003D1533">
        <w:rPr>
          <w:rStyle w:val="afd"/>
          <w:sz w:val="18"/>
          <w:szCs w:val="18"/>
        </w:rPr>
        <w:footnoteRef/>
      </w:r>
      <w:r w:rsidRPr="003D1533">
        <w:rPr>
          <w:sz w:val="18"/>
          <w:szCs w:val="18"/>
        </w:rPr>
        <w:t xml:space="preserve"> Данный пункт включается в случае внесения </w:t>
      </w:r>
      <w:r w:rsidRPr="00E3178D">
        <w:rPr>
          <w:sz w:val="18"/>
          <w:szCs w:val="18"/>
        </w:rPr>
        <w:t>Исполнителем</w:t>
      </w:r>
      <w:r w:rsidRPr="00543135">
        <w:rPr>
          <w:sz w:val="18"/>
          <w:szCs w:val="18"/>
        </w:rPr>
        <w:t xml:space="preserve"> </w:t>
      </w:r>
      <w:r w:rsidRPr="003D1533">
        <w:rPr>
          <w:sz w:val="18"/>
          <w:szCs w:val="18"/>
        </w:rPr>
        <w:t>в качестве обеспечения исполнения государственного контракта денежных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D6521" w14:textId="77777777" w:rsidR="00CB6E46" w:rsidRDefault="00CB6E46">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C7EF" w14:textId="77777777" w:rsidR="00CB6E46" w:rsidRDefault="00CB6E46">
    <w:pPr>
      <w:pStyle w:val="aff8"/>
      <w:jc w:val="center"/>
    </w:pPr>
  </w:p>
  <w:p w14:paraId="52F8F2D1" w14:textId="77777777" w:rsidR="00CB6E46" w:rsidRDefault="00CB6E46">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AE7C94"/>
    <w:lvl w:ilvl="0">
      <w:start w:val="1"/>
      <w:numFmt w:val="decimal"/>
      <w:pStyle w:val="5"/>
      <w:lvlText w:val="%1."/>
      <w:lvlJc w:val="left"/>
      <w:pPr>
        <w:tabs>
          <w:tab w:val="num" w:pos="1492"/>
        </w:tabs>
        <w:ind w:left="1492" w:hanging="360"/>
      </w:pPr>
    </w:lvl>
  </w:abstractNum>
  <w:abstractNum w:abstractNumId="1">
    <w:nsid w:val="FFFFFF7D"/>
    <w:multiLevelType w:val="singleLevel"/>
    <w:tmpl w:val="5C582320"/>
    <w:lvl w:ilvl="0">
      <w:start w:val="1"/>
      <w:numFmt w:val="decimal"/>
      <w:pStyle w:val="4"/>
      <w:lvlText w:val="%1."/>
      <w:lvlJc w:val="left"/>
      <w:pPr>
        <w:tabs>
          <w:tab w:val="num" w:pos="1209"/>
        </w:tabs>
        <w:ind w:left="1209" w:hanging="360"/>
      </w:pPr>
    </w:lvl>
  </w:abstractNum>
  <w:abstractNum w:abstractNumId="2">
    <w:nsid w:val="FFFFFF7E"/>
    <w:multiLevelType w:val="singleLevel"/>
    <w:tmpl w:val="E3503AC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a"/>
      <w:lvlText w:val="%1."/>
      <w:lvlJc w:val="left"/>
      <w:pPr>
        <w:tabs>
          <w:tab w:val="num" w:pos="643"/>
        </w:tabs>
        <w:ind w:left="643" w:hanging="360"/>
      </w:pPr>
    </w:lvl>
  </w:abstractNum>
  <w:abstractNum w:abstractNumId="4">
    <w:nsid w:val="FFFFFF80"/>
    <w:multiLevelType w:val="singleLevel"/>
    <w:tmpl w:val="9F146B3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A6AE71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210A7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440613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72AFA6A"/>
    <w:lvl w:ilvl="0">
      <w:start w:val="1"/>
      <w:numFmt w:val="decimal"/>
      <w:pStyle w:val="a0"/>
      <w:lvlText w:val="%1."/>
      <w:lvlJc w:val="left"/>
      <w:pPr>
        <w:tabs>
          <w:tab w:val="num" w:pos="360"/>
        </w:tabs>
        <w:ind w:left="360" w:hanging="360"/>
      </w:pPr>
    </w:lvl>
  </w:abstractNum>
  <w:abstractNum w:abstractNumId="9">
    <w:nsid w:val="FFFFFF89"/>
    <w:multiLevelType w:val="singleLevel"/>
    <w:tmpl w:val="3124B258"/>
    <w:lvl w:ilvl="0">
      <w:start w:val="1"/>
      <w:numFmt w:val="bullet"/>
      <w:pStyle w:val="a1"/>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decimal"/>
      <w:pStyle w:val="a2"/>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1">
    <w:nsid w:val="00000008"/>
    <w:multiLevelType w:val="multilevel"/>
    <w:tmpl w:val="FBD8487A"/>
    <w:name w:val="WW8Num7"/>
    <w:lvl w:ilvl="0">
      <w:start w:val="1"/>
      <w:numFmt w:val="bullet"/>
      <w:pStyle w:val="a3"/>
      <w:lvlText w:val="-"/>
      <w:lvlJc w:val="left"/>
      <w:pPr>
        <w:tabs>
          <w:tab w:val="num" w:pos="2160"/>
        </w:tabs>
        <w:ind w:left="720" w:hanging="720"/>
      </w:pPr>
      <w:rPr>
        <w:rFonts w:ascii="Calibri" w:hAnsi="Calibri" w:hint="default"/>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20411EC"/>
    <w:multiLevelType w:val="hybridMultilevel"/>
    <w:tmpl w:val="5E762BD2"/>
    <w:name w:val="WW8Num8"/>
    <w:lvl w:ilvl="0" w:tplc="79F29CA8">
      <w:start w:val="1"/>
      <w:numFmt w:val="bullet"/>
      <w:lvlText w:val="-"/>
      <w:lvlJc w:val="left"/>
      <w:pPr>
        <w:ind w:left="1571" w:hanging="360"/>
      </w:pPr>
      <w:rPr>
        <w:rFonts w:ascii="Times New Roman" w:hAnsi="Times New Roman" w:cs="Times New Roman" w:hint="default"/>
      </w:rPr>
    </w:lvl>
    <w:lvl w:ilvl="1" w:tplc="7A707BB2">
      <w:start w:val="1"/>
      <w:numFmt w:val="bullet"/>
      <w:lvlText w:val="o"/>
      <w:lvlJc w:val="left"/>
      <w:pPr>
        <w:ind w:left="2291" w:hanging="360"/>
      </w:pPr>
      <w:rPr>
        <w:rFonts w:ascii="Courier New" w:hAnsi="Courier New" w:cs="Courier New" w:hint="default"/>
      </w:rPr>
    </w:lvl>
    <w:lvl w:ilvl="2" w:tplc="D31EC3AC">
      <w:start w:val="1"/>
      <w:numFmt w:val="bullet"/>
      <w:lvlText w:val=""/>
      <w:lvlJc w:val="left"/>
      <w:pPr>
        <w:ind w:left="3011" w:hanging="360"/>
      </w:pPr>
      <w:rPr>
        <w:rFonts w:ascii="Wingdings" w:hAnsi="Wingdings" w:cs="Wingdings" w:hint="default"/>
      </w:rPr>
    </w:lvl>
    <w:lvl w:ilvl="3" w:tplc="1340CF08">
      <w:start w:val="1"/>
      <w:numFmt w:val="bullet"/>
      <w:lvlText w:val=""/>
      <w:lvlJc w:val="left"/>
      <w:pPr>
        <w:ind w:left="3731" w:hanging="360"/>
      </w:pPr>
      <w:rPr>
        <w:rFonts w:ascii="Symbol" w:hAnsi="Symbol" w:cs="Symbol" w:hint="default"/>
      </w:rPr>
    </w:lvl>
    <w:lvl w:ilvl="4" w:tplc="F27296E4">
      <w:start w:val="1"/>
      <w:numFmt w:val="bullet"/>
      <w:lvlText w:val="o"/>
      <w:lvlJc w:val="left"/>
      <w:pPr>
        <w:ind w:left="4451" w:hanging="360"/>
      </w:pPr>
      <w:rPr>
        <w:rFonts w:ascii="Courier New" w:hAnsi="Courier New" w:cs="Courier New" w:hint="default"/>
      </w:rPr>
    </w:lvl>
    <w:lvl w:ilvl="5" w:tplc="2C6C963C">
      <w:start w:val="1"/>
      <w:numFmt w:val="bullet"/>
      <w:lvlText w:val=""/>
      <w:lvlJc w:val="left"/>
      <w:pPr>
        <w:ind w:left="5171" w:hanging="360"/>
      </w:pPr>
      <w:rPr>
        <w:rFonts w:ascii="Wingdings" w:hAnsi="Wingdings" w:cs="Wingdings" w:hint="default"/>
      </w:rPr>
    </w:lvl>
    <w:lvl w:ilvl="6" w:tplc="ED5EE690">
      <w:start w:val="1"/>
      <w:numFmt w:val="bullet"/>
      <w:lvlText w:val=""/>
      <w:lvlJc w:val="left"/>
      <w:pPr>
        <w:ind w:left="5891" w:hanging="360"/>
      </w:pPr>
      <w:rPr>
        <w:rFonts w:ascii="Symbol" w:hAnsi="Symbol" w:cs="Symbol" w:hint="default"/>
      </w:rPr>
    </w:lvl>
    <w:lvl w:ilvl="7" w:tplc="D91A3702">
      <w:start w:val="1"/>
      <w:numFmt w:val="bullet"/>
      <w:lvlText w:val="o"/>
      <w:lvlJc w:val="left"/>
      <w:pPr>
        <w:ind w:left="6611" w:hanging="360"/>
      </w:pPr>
      <w:rPr>
        <w:rFonts w:ascii="Courier New" w:hAnsi="Courier New" w:cs="Courier New" w:hint="default"/>
      </w:rPr>
    </w:lvl>
    <w:lvl w:ilvl="8" w:tplc="9F0E8DFE">
      <w:start w:val="1"/>
      <w:numFmt w:val="bullet"/>
      <w:lvlText w:val=""/>
      <w:lvlJc w:val="left"/>
      <w:pPr>
        <w:ind w:left="7331" w:hanging="360"/>
      </w:pPr>
      <w:rPr>
        <w:rFonts w:ascii="Wingdings" w:hAnsi="Wingdings" w:cs="Wingdings" w:hint="default"/>
      </w:rPr>
    </w:lvl>
  </w:abstractNum>
  <w:abstractNum w:abstractNumId="13">
    <w:nsid w:val="02B5763F"/>
    <w:multiLevelType w:val="hybridMultilevel"/>
    <w:tmpl w:val="CE38DEF0"/>
    <w:lvl w:ilvl="0" w:tplc="1B9EE136">
      <w:start w:val="1"/>
      <w:numFmt w:val="bullet"/>
      <w:pStyle w:val="ItemizedLis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2D37688"/>
    <w:multiLevelType w:val="hybridMultilevel"/>
    <w:tmpl w:val="10A6FDB2"/>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030D3B42"/>
    <w:multiLevelType w:val="hybridMultilevel"/>
    <w:tmpl w:val="1FC2C5F0"/>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452A3D"/>
    <w:multiLevelType w:val="hybridMultilevel"/>
    <w:tmpl w:val="54C0BCF4"/>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035A4893"/>
    <w:multiLevelType w:val="hybridMultilevel"/>
    <w:tmpl w:val="F06A971C"/>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7F8492A0">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43F0FFD"/>
    <w:multiLevelType w:val="hybridMultilevel"/>
    <w:tmpl w:val="27289998"/>
    <w:lvl w:ilvl="0" w:tplc="898AD6E6">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04B83DC9"/>
    <w:multiLevelType w:val="hybridMultilevel"/>
    <w:tmpl w:val="FBF6CC7A"/>
    <w:lvl w:ilvl="0" w:tplc="04190001">
      <w:start w:val="1"/>
      <w:numFmt w:val="bullet"/>
      <w:pStyle w:val="a4"/>
      <w:lvlText w:val=""/>
      <w:lvlJc w:val="left"/>
      <w:pPr>
        <w:tabs>
          <w:tab w:val="num" w:pos="1011"/>
        </w:tabs>
        <w:ind w:left="1011" w:hanging="360"/>
      </w:pPr>
      <w:rPr>
        <w:rFonts w:ascii="Symbol" w:hAnsi="Symbol" w:hint="default"/>
      </w:rPr>
    </w:lvl>
    <w:lvl w:ilvl="1" w:tplc="04190003">
      <w:start w:val="1"/>
      <w:numFmt w:val="bullet"/>
      <w:lvlText w:val="o"/>
      <w:lvlJc w:val="left"/>
      <w:pPr>
        <w:tabs>
          <w:tab w:val="num" w:pos="1731"/>
        </w:tabs>
        <w:ind w:left="1731" w:hanging="360"/>
      </w:pPr>
      <w:rPr>
        <w:rFonts w:ascii="Courier New" w:hAnsi="Courier New" w:cs="Courier New" w:hint="default"/>
      </w:rPr>
    </w:lvl>
    <w:lvl w:ilvl="2" w:tplc="04190005">
      <w:start w:val="1"/>
      <w:numFmt w:val="bullet"/>
      <w:lvlText w:val=""/>
      <w:lvlJc w:val="left"/>
      <w:pPr>
        <w:tabs>
          <w:tab w:val="num" w:pos="2451"/>
        </w:tabs>
        <w:ind w:left="2451" w:hanging="360"/>
      </w:pPr>
      <w:rPr>
        <w:rFonts w:ascii="Wingdings" w:hAnsi="Wingdings" w:hint="default"/>
      </w:rPr>
    </w:lvl>
    <w:lvl w:ilvl="3" w:tplc="04190001" w:tentative="1">
      <w:start w:val="1"/>
      <w:numFmt w:val="bullet"/>
      <w:lvlText w:val=""/>
      <w:lvlJc w:val="left"/>
      <w:pPr>
        <w:tabs>
          <w:tab w:val="num" w:pos="3171"/>
        </w:tabs>
        <w:ind w:left="3171" w:hanging="360"/>
      </w:pPr>
      <w:rPr>
        <w:rFonts w:ascii="Symbol" w:hAnsi="Symbol" w:hint="default"/>
      </w:rPr>
    </w:lvl>
    <w:lvl w:ilvl="4" w:tplc="04190003" w:tentative="1">
      <w:start w:val="1"/>
      <w:numFmt w:val="bullet"/>
      <w:lvlText w:val="o"/>
      <w:lvlJc w:val="left"/>
      <w:pPr>
        <w:tabs>
          <w:tab w:val="num" w:pos="3891"/>
        </w:tabs>
        <w:ind w:left="3891" w:hanging="360"/>
      </w:pPr>
      <w:rPr>
        <w:rFonts w:ascii="Courier New" w:hAnsi="Courier New" w:cs="Courier New" w:hint="default"/>
      </w:rPr>
    </w:lvl>
    <w:lvl w:ilvl="5" w:tplc="04190005" w:tentative="1">
      <w:start w:val="1"/>
      <w:numFmt w:val="bullet"/>
      <w:lvlText w:val=""/>
      <w:lvlJc w:val="left"/>
      <w:pPr>
        <w:tabs>
          <w:tab w:val="num" w:pos="4611"/>
        </w:tabs>
        <w:ind w:left="4611" w:hanging="360"/>
      </w:pPr>
      <w:rPr>
        <w:rFonts w:ascii="Wingdings" w:hAnsi="Wingdings" w:hint="default"/>
      </w:rPr>
    </w:lvl>
    <w:lvl w:ilvl="6" w:tplc="04190001" w:tentative="1">
      <w:start w:val="1"/>
      <w:numFmt w:val="bullet"/>
      <w:lvlText w:val=""/>
      <w:lvlJc w:val="left"/>
      <w:pPr>
        <w:tabs>
          <w:tab w:val="num" w:pos="5331"/>
        </w:tabs>
        <w:ind w:left="5331" w:hanging="360"/>
      </w:pPr>
      <w:rPr>
        <w:rFonts w:ascii="Symbol" w:hAnsi="Symbol" w:hint="default"/>
      </w:rPr>
    </w:lvl>
    <w:lvl w:ilvl="7" w:tplc="04190003" w:tentative="1">
      <w:start w:val="1"/>
      <w:numFmt w:val="bullet"/>
      <w:lvlText w:val="o"/>
      <w:lvlJc w:val="left"/>
      <w:pPr>
        <w:tabs>
          <w:tab w:val="num" w:pos="6051"/>
        </w:tabs>
        <w:ind w:left="6051" w:hanging="360"/>
      </w:pPr>
      <w:rPr>
        <w:rFonts w:ascii="Courier New" w:hAnsi="Courier New" w:cs="Courier New" w:hint="default"/>
      </w:rPr>
    </w:lvl>
    <w:lvl w:ilvl="8" w:tplc="04190005" w:tentative="1">
      <w:start w:val="1"/>
      <w:numFmt w:val="bullet"/>
      <w:lvlText w:val=""/>
      <w:lvlJc w:val="left"/>
      <w:pPr>
        <w:tabs>
          <w:tab w:val="num" w:pos="6771"/>
        </w:tabs>
        <w:ind w:left="6771" w:hanging="360"/>
      </w:pPr>
      <w:rPr>
        <w:rFonts w:ascii="Wingdings" w:hAnsi="Wingdings" w:hint="default"/>
      </w:rPr>
    </w:lvl>
  </w:abstractNum>
  <w:abstractNum w:abstractNumId="20">
    <w:nsid w:val="064B1814"/>
    <w:multiLevelType w:val="hybridMultilevel"/>
    <w:tmpl w:val="FE06AEB4"/>
    <w:lvl w:ilvl="0" w:tplc="DD0A4EBC">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F2530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3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9D13D80"/>
    <w:multiLevelType w:val="multilevel"/>
    <w:tmpl w:val="546045BC"/>
    <w:lvl w:ilvl="0">
      <w:start w:val="1"/>
      <w:numFmt w:val="decimal"/>
      <w:pStyle w:val="OrderList3"/>
      <w:suff w:val="space"/>
      <w:lvlText w:val="%1."/>
      <w:lvlJc w:val="left"/>
      <w:pPr>
        <w:ind w:left="567" w:firstLine="0"/>
      </w:pPr>
      <w:rPr>
        <w:rFonts w:hint="default"/>
      </w:rPr>
    </w:lvl>
    <w:lvl w:ilvl="1">
      <w:start w:val="1"/>
      <w:numFmt w:val="decimal"/>
      <w:pStyle w:val="Orderedlist2"/>
      <w:suff w:val="space"/>
      <w:lvlText w:val="%1.%2."/>
      <w:lvlJc w:val="left"/>
      <w:pPr>
        <w:ind w:left="1134" w:firstLine="0"/>
      </w:pPr>
      <w:rPr>
        <w:rFonts w:hint="default"/>
      </w:rPr>
    </w:lvl>
    <w:lvl w:ilvl="2">
      <w:start w:val="1"/>
      <w:numFmt w:val="decimal"/>
      <w:pStyle w:val="OrderList3"/>
      <w:suff w:val="space"/>
      <w:lvlText w:val="%1.%2.%3."/>
      <w:lvlJc w:val="left"/>
      <w:pPr>
        <w:ind w:left="1701" w:firstLine="0"/>
      </w:pPr>
      <w:rPr>
        <w:rFonts w:hint="default"/>
      </w:rPr>
    </w:lvl>
    <w:lvl w:ilvl="3">
      <w:start w:val="1"/>
      <w:numFmt w:val="decimal"/>
      <w:suff w:val="space"/>
      <w:lvlText w:val="%1.%2.%3.%4"/>
      <w:lvlJc w:val="left"/>
      <w:pPr>
        <w:ind w:left="1701" w:firstLine="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23">
    <w:nsid w:val="0B172EFF"/>
    <w:multiLevelType w:val="multilevel"/>
    <w:tmpl w:val="0BE82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B794059"/>
    <w:multiLevelType w:val="multilevel"/>
    <w:tmpl w:val="5B02E250"/>
    <w:lvl w:ilvl="0">
      <w:start w:val="1"/>
      <w:numFmt w:val="bullet"/>
      <w:pStyle w:val="a5"/>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5">
    <w:nsid w:val="0E1E582A"/>
    <w:multiLevelType w:val="multilevel"/>
    <w:tmpl w:val="055E48F2"/>
    <w:lvl w:ilvl="0">
      <w:start w:val="1"/>
      <w:numFmt w:val="decimal"/>
      <w:pStyle w:val="1"/>
      <w:lvlText w:val="%1"/>
      <w:lvlJc w:val="left"/>
      <w:pPr>
        <w:ind w:left="720" w:hanging="360"/>
      </w:pPr>
      <w:rPr>
        <w:rFonts w:hint="default"/>
      </w:rPr>
    </w:lvl>
    <w:lvl w:ilvl="1">
      <w:start w:val="1"/>
      <w:numFmt w:val="decimal"/>
      <w:pStyle w:val="20"/>
      <w:isLgl/>
      <w:lvlText w:val="%1.%2"/>
      <w:lvlJc w:val="left"/>
      <w:pPr>
        <w:ind w:left="1080" w:hanging="72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440" w:hanging="1080"/>
      </w:pPr>
      <w:rPr>
        <w:rFonts w:hint="default"/>
      </w:rPr>
    </w:lvl>
    <w:lvl w:ilvl="4">
      <w:start w:val="1"/>
      <w:numFmt w:val="decimal"/>
      <w:pStyle w:val="51"/>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0E51674C"/>
    <w:multiLevelType w:val="hybridMultilevel"/>
    <w:tmpl w:val="947CFFF6"/>
    <w:lvl w:ilvl="0" w:tplc="FFFFFFFF">
      <w:start w:val="1"/>
      <w:numFmt w:val="bullet"/>
      <w:lvlRestart w:val="0"/>
      <w:pStyle w:val="ItemizedList2"/>
      <w:lvlText w:val="-"/>
      <w:lvlJc w:val="left"/>
      <w:pPr>
        <w:tabs>
          <w:tab w:val="num" w:pos="0"/>
        </w:tabs>
        <w:ind w:left="1083" w:hanging="363"/>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0FD628F"/>
    <w:multiLevelType w:val="hybridMultilevel"/>
    <w:tmpl w:val="B274AA72"/>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5F208D"/>
    <w:multiLevelType w:val="hybridMultilevel"/>
    <w:tmpl w:val="6AFA8D0C"/>
    <w:lvl w:ilvl="0" w:tplc="86563B54">
      <w:start w:val="1"/>
      <w:numFmt w:val="decimal"/>
      <w:pStyle w:val="OR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C40A62"/>
    <w:multiLevelType w:val="hybridMultilevel"/>
    <w:tmpl w:val="5186057C"/>
    <w:lvl w:ilvl="0" w:tplc="E61EA00A">
      <w:start w:val="1"/>
      <w:numFmt w:val="bullet"/>
      <w:pStyle w:val="a6"/>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5481035"/>
    <w:multiLevelType w:val="multilevel"/>
    <w:tmpl w:val="A1DAA754"/>
    <w:lvl w:ilvl="0">
      <w:start w:val="1"/>
      <w:numFmt w:val="decimal"/>
      <w:pStyle w:val="Head1"/>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4"/>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31">
    <w:nsid w:val="15CD0E9F"/>
    <w:multiLevelType w:val="hybridMultilevel"/>
    <w:tmpl w:val="1B481D2A"/>
    <w:lvl w:ilvl="0" w:tplc="ABAC8E56">
      <w:start w:val="1"/>
      <w:numFmt w:val="decimal"/>
      <w:pStyle w:val="a7"/>
      <w:lvlText w:val="%1."/>
      <w:lvlJc w:val="left"/>
      <w:pPr>
        <w:tabs>
          <w:tab w:val="num" w:pos="1066"/>
        </w:tabs>
        <w:ind w:left="1066"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6097E2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75B340D"/>
    <w:multiLevelType w:val="hybridMultilevel"/>
    <w:tmpl w:val="49BC48BE"/>
    <w:lvl w:ilvl="0" w:tplc="476AFD70">
      <w:start w:val="1"/>
      <w:numFmt w:val="decimal"/>
      <w:lvlText w:val="%1."/>
      <w:lvlJc w:val="left"/>
      <w:pPr>
        <w:tabs>
          <w:tab w:val="num" w:pos="1775"/>
        </w:tabs>
        <w:ind w:left="1775" w:hanging="49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5D1175"/>
    <w:multiLevelType w:val="multilevel"/>
    <w:tmpl w:val="E65C04EC"/>
    <w:lvl w:ilvl="0">
      <w:start w:val="1"/>
      <w:numFmt w:val="decimal"/>
      <w:pStyle w:val="a8"/>
      <w:lvlText w:val="%1."/>
      <w:lvlJc w:val="left"/>
      <w:pPr>
        <w:tabs>
          <w:tab w:val="num" w:pos="357"/>
        </w:tabs>
        <w:ind w:left="357" w:hanging="357"/>
      </w:pPr>
      <w:rPr>
        <w:rFonts w:hint="default"/>
      </w:rPr>
    </w:lvl>
    <w:lvl w:ilvl="1">
      <w:start w:val="1"/>
      <w:numFmt w:val="decimal"/>
      <w:lvlText w:val="%1.%2."/>
      <w:lvlJc w:val="left"/>
      <w:pPr>
        <w:tabs>
          <w:tab w:val="num" w:pos="924"/>
        </w:tabs>
        <w:ind w:left="924" w:hanging="567"/>
      </w:pPr>
      <w:rPr>
        <w:rFonts w:hint="default"/>
      </w:rPr>
    </w:lvl>
    <w:lvl w:ilvl="2">
      <w:start w:val="1"/>
      <w:numFmt w:val="decimal"/>
      <w:lvlText w:val="%1.%2.%3."/>
      <w:lvlJc w:val="left"/>
      <w:pPr>
        <w:tabs>
          <w:tab w:val="num" w:pos="1616"/>
        </w:tabs>
        <w:ind w:left="1616" w:hanging="692"/>
      </w:pPr>
      <w:rPr>
        <w:rFonts w:hint="default"/>
      </w:rPr>
    </w:lvl>
    <w:lvl w:ilvl="3">
      <w:start w:val="1"/>
      <w:numFmt w:val="decimal"/>
      <w:lvlText w:val="%1.%2.%3.%4."/>
      <w:lvlJc w:val="left"/>
      <w:pPr>
        <w:tabs>
          <w:tab w:val="num" w:pos="2495"/>
        </w:tabs>
        <w:ind w:left="2495" w:hanging="879"/>
      </w:pPr>
      <w:rPr>
        <w:rFonts w:hint="default"/>
      </w:rPr>
    </w:lvl>
    <w:lvl w:ilvl="4">
      <w:start w:val="1"/>
      <w:numFmt w:val="decimal"/>
      <w:lvlText w:val="%1.%2.%3.%4.%5."/>
      <w:lvlJc w:val="left"/>
      <w:pPr>
        <w:tabs>
          <w:tab w:val="num" w:pos="1946"/>
        </w:tabs>
        <w:ind w:left="1946" w:hanging="792"/>
      </w:pPr>
      <w:rPr>
        <w:rFonts w:hint="default"/>
      </w:rPr>
    </w:lvl>
    <w:lvl w:ilvl="5">
      <w:start w:val="1"/>
      <w:numFmt w:val="decimal"/>
      <w:lvlText w:val="%1.%2.%3.%4.%5.%6."/>
      <w:lvlJc w:val="left"/>
      <w:pPr>
        <w:tabs>
          <w:tab w:val="num" w:pos="2450"/>
        </w:tabs>
        <w:ind w:left="2450"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3458"/>
        </w:tabs>
        <w:ind w:left="3458" w:hanging="1224"/>
      </w:pPr>
      <w:rPr>
        <w:rFonts w:hint="default"/>
      </w:rPr>
    </w:lvl>
    <w:lvl w:ilvl="8">
      <w:start w:val="1"/>
      <w:numFmt w:val="decimal"/>
      <w:lvlText w:val="%1.%2.%3.%4.%5.%6.%7.%8.%9."/>
      <w:lvlJc w:val="left"/>
      <w:pPr>
        <w:tabs>
          <w:tab w:val="num" w:pos="4034"/>
        </w:tabs>
        <w:ind w:left="4034" w:hanging="1440"/>
      </w:pPr>
      <w:rPr>
        <w:rFonts w:hint="default"/>
      </w:rPr>
    </w:lvl>
  </w:abstractNum>
  <w:abstractNum w:abstractNumId="35">
    <w:nsid w:val="17AE1EC7"/>
    <w:multiLevelType w:val="multilevel"/>
    <w:tmpl w:val="39700D48"/>
    <w:lvl w:ilvl="0">
      <w:start w:val="3"/>
      <w:numFmt w:val="decimal"/>
      <w:lvlText w:val="%1"/>
      <w:lvlJc w:val="left"/>
      <w:pPr>
        <w:tabs>
          <w:tab w:val="num" w:pos="360"/>
        </w:tabs>
        <w:ind w:left="360" w:hanging="360"/>
      </w:pPr>
      <w:rPr>
        <w:rFonts w:hint="default"/>
      </w:rPr>
    </w:lvl>
    <w:lvl w:ilvl="1">
      <w:start w:val="1"/>
      <w:numFmt w:val="decimal"/>
      <w:lvlRestart w:val="0"/>
      <w:pStyle w:val="Z2"/>
      <w:lvlText w:val="%1.%2"/>
      <w:lvlJc w:val="left"/>
      <w:pPr>
        <w:tabs>
          <w:tab w:val="num" w:pos="907"/>
        </w:tabs>
        <w:ind w:left="360" w:hanging="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A1A1A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CF17331"/>
    <w:multiLevelType w:val="hybridMultilevel"/>
    <w:tmpl w:val="040A484C"/>
    <w:lvl w:ilvl="0" w:tplc="FFFFFFFF">
      <w:start w:val="1"/>
      <w:numFmt w:val="bullet"/>
      <w:lvlText w:val=""/>
      <w:lvlJc w:val="left"/>
      <w:pPr>
        <w:tabs>
          <w:tab w:val="num" w:pos="1077"/>
        </w:tabs>
        <w:ind w:left="0" w:firstLine="851"/>
      </w:pPr>
      <w:rPr>
        <w:rFonts w:ascii="Symbol" w:hAnsi="Symbol" w:hint="default"/>
      </w:rPr>
    </w:lvl>
    <w:lvl w:ilvl="1" w:tplc="FFFFFFFF">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9">
    <w:nsid w:val="1EA5549E"/>
    <w:multiLevelType w:val="hybridMultilevel"/>
    <w:tmpl w:val="DD14CEE6"/>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20B159BC"/>
    <w:multiLevelType w:val="hybridMultilevel"/>
    <w:tmpl w:val="A066E0DC"/>
    <w:lvl w:ilvl="0" w:tplc="E2C8B8CC">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1241371"/>
    <w:multiLevelType w:val="multilevel"/>
    <w:tmpl w:val="791A7068"/>
    <w:lvl w:ilvl="0">
      <w:start w:val="1"/>
      <w:numFmt w:val="none"/>
      <w:pStyle w:val="TableItemizedList3"/>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pStyle w:val="TableItemizedList3"/>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1E20B09"/>
    <w:multiLevelType w:val="hybridMultilevel"/>
    <w:tmpl w:val="853CDE90"/>
    <w:lvl w:ilvl="0" w:tplc="898AD6E6">
      <w:start w:val="1"/>
      <w:numFmt w:val="decimal"/>
      <w:lvlText w:val="%1."/>
      <w:lvlJc w:val="left"/>
      <w:pPr>
        <w:ind w:left="720" w:hanging="360"/>
      </w:pPr>
      <w:rPr>
        <w:rFonts w:hint="default"/>
        <w:b/>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3">
    <w:nsid w:val="23720015"/>
    <w:multiLevelType w:val="hybridMultilevel"/>
    <w:tmpl w:val="909057A8"/>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239F4E5E"/>
    <w:multiLevelType w:val="hybridMultilevel"/>
    <w:tmpl w:val="79DEB5B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45">
    <w:nsid w:val="25F27AC4"/>
    <w:multiLevelType w:val="hybridMultilevel"/>
    <w:tmpl w:val="1270B03C"/>
    <w:lvl w:ilvl="0" w:tplc="49BACA8E">
      <w:start w:val="1"/>
      <w:numFmt w:val="bullet"/>
      <w:pStyle w:val="a9"/>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7">
    <w:nsid w:val="278C52BD"/>
    <w:multiLevelType w:val="hybridMultilevel"/>
    <w:tmpl w:val="DB5AC772"/>
    <w:lvl w:ilvl="0" w:tplc="898AD6E6">
      <w:start w:val="1"/>
      <w:numFmt w:val="lowerLetter"/>
      <w:lvlText w:val="%1)"/>
      <w:lvlJc w:val="left"/>
      <w:pPr>
        <w:tabs>
          <w:tab w:val="num" w:pos="360"/>
        </w:tabs>
        <w:ind w:left="360" w:hanging="360"/>
      </w:pPr>
    </w:lvl>
    <w:lvl w:ilvl="1" w:tplc="04190003">
      <w:start w:val="1"/>
      <w:numFmt w:val="lowerLetter"/>
      <w:pStyle w:val="aa"/>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48">
    <w:nsid w:val="28C415A3"/>
    <w:multiLevelType w:val="multilevel"/>
    <w:tmpl w:val="706EABAE"/>
    <w:lvl w:ilvl="0">
      <w:start w:val="1"/>
      <w:numFmt w:val="bullet"/>
      <w:lvlRestart w:val="0"/>
      <w:lvlText w:val="-"/>
      <w:lvlJc w:val="left"/>
      <w:pPr>
        <w:tabs>
          <w:tab w:val="num" w:pos="1407"/>
        </w:tabs>
        <w:ind w:left="1407" w:hanging="363"/>
      </w:pPr>
      <w:rPr>
        <w:rFonts w:ascii="Times New Roman" w:hAnsi="Times New Roman" w:cs="Times New Roman" w:hint="default"/>
      </w:rPr>
    </w:lvl>
    <w:lvl w:ilvl="1">
      <w:start w:val="1"/>
      <w:numFmt w:val="bullet"/>
      <w:pStyle w:val="ItemizedList3"/>
      <w:suff w:val="space"/>
      <w:lvlText w:val="-"/>
      <w:lvlJc w:val="left"/>
      <w:pPr>
        <w:ind w:left="1758" w:hanging="170"/>
      </w:pPr>
      <w:rPr>
        <w:rFonts w:ascii="Times New Roman" w:hAnsi="Times New Roman" w:cs="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cs="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cs="Wingdings" w:hint="default"/>
      </w:rPr>
    </w:lvl>
    <w:lvl w:ilvl="6">
      <w:start w:val="1"/>
      <w:numFmt w:val="bullet"/>
      <w:lvlText w:val=""/>
      <w:lvlJc w:val="left"/>
      <w:pPr>
        <w:tabs>
          <w:tab w:val="num" w:pos="5043"/>
        </w:tabs>
        <w:ind w:left="5043" w:hanging="360"/>
      </w:pPr>
      <w:rPr>
        <w:rFonts w:ascii="Symbol" w:hAnsi="Symbol" w:cs="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cs="Wingdings" w:hint="default"/>
      </w:rPr>
    </w:lvl>
  </w:abstractNum>
  <w:abstractNum w:abstractNumId="49">
    <w:nsid w:val="295F5319"/>
    <w:multiLevelType w:val="hybridMultilevel"/>
    <w:tmpl w:val="603419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22"/>
      <w:lvlText w:val="%3."/>
      <w:lvlJc w:val="right"/>
      <w:pPr>
        <w:tabs>
          <w:tab w:val="num" w:pos="2160"/>
        </w:tabs>
        <w:ind w:left="2160" w:hanging="180"/>
      </w:pPr>
      <w:rPr>
        <w:rFonts w:cs="Times New Roman"/>
      </w:rPr>
    </w:lvl>
    <w:lvl w:ilvl="3" w:tplc="0419000F">
      <w:start w:val="1"/>
      <w:numFmt w:val="decimal"/>
      <w:pStyle w:val="3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2AA3612D"/>
    <w:multiLevelType w:val="hybridMultilevel"/>
    <w:tmpl w:val="373A3F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E228EC"/>
    <w:multiLevelType w:val="multilevel"/>
    <w:tmpl w:val="A98E4D4A"/>
    <w:lvl w:ilvl="0">
      <w:start w:val="1"/>
      <w:numFmt w:val="decimal"/>
      <w:pStyle w:val="ab"/>
      <w:lvlText w:val="%1."/>
      <w:lvlJc w:val="left"/>
      <w:pPr>
        <w:tabs>
          <w:tab w:val="num" w:pos="1066"/>
        </w:tabs>
        <w:ind w:left="1066" w:hanging="357"/>
      </w:pPr>
      <w:rPr>
        <w:rFonts w:hint="default"/>
      </w:rPr>
    </w:lvl>
    <w:lvl w:ilvl="1">
      <w:start w:val="1"/>
      <w:numFmt w:val="decimal"/>
      <w:lvlText w:val="%1.%2."/>
      <w:lvlJc w:val="left"/>
      <w:pPr>
        <w:tabs>
          <w:tab w:val="num" w:pos="1633"/>
        </w:tabs>
        <w:ind w:left="1633" w:hanging="567"/>
      </w:pPr>
      <w:rPr>
        <w:rFonts w:hint="default"/>
      </w:rPr>
    </w:lvl>
    <w:lvl w:ilvl="2">
      <w:start w:val="1"/>
      <w:numFmt w:val="decimal"/>
      <w:lvlText w:val="%1.%2.%3."/>
      <w:lvlJc w:val="left"/>
      <w:pPr>
        <w:tabs>
          <w:tab w:val="num" w:pos="2325"/>
        </w:tabs>
        <w:ind w:left="2325" w:hanging="692"/>
      </w:pPr>
      <w:rPr>
        <w:rFonts w:hint="default"/>
      </w:rPr>
    </w:lvl>
    <w:lvl w:ilvl="3">
      <w:start w:val="1"/>
      <w:numFmt w:val="decimal"/>
      <w:lvlText w:val="%1.%2.%3.%4."/>
      <w:lvlJc w:val="left"/>
      <w:pPr>
        <w:tabs>
          <w:tab w:val="num" w:pos="3192"/>
        </w:tabs>
        <w:ind w:left="3192" w:hanging="867"/>
      </w:pPr>
      <w:rPr>
        <w:rFonts w:hint="default"/>
      </w:rPr>
    </w:lvl>
    <w:lvl w:ilvl="4">
      <w:start w:val="1"/>
      <w:numFmt w:val="decimal"/>
      <w:lvlText w:val="%1.%2.%3.%4.%5."/>
      <w:lvlJc w:val="left"/>
      <w:pPr>
        <w:tabs>
          <w:tab w:val="num" w:pos="880"/>
        </w:tabs>
        <w:ind w:left="880" w:hanging="792"/>
      </w:pPr>
      <w:rPr>
        <w:rFonts w:hint="default"/>
      </w:rPr>
    </w:lvl>
    <w:lvl w:ilvl="5">
      <w:start w:val="1"/>
      <w:numFmt w:val="decimal"/>
      <w:lvlText w:val="%1.%2.%3.%4.%5.%6."/>
      <w:lvlJc w:val="left"/>
      <w:pPr>
        <w:tabs>
          <w:tab w:val="num" w:pos="1384"/>
        </w:tabs>
        <w:ind w:left="1384" w:hanging="936"/>
      </w:pPr>
      <w:rPr>
        <w:rFonts w:hint="default"/>
      </w:rPr>
    </w:lvl>
    <w:lvl w:ilvl="6">
      <w:numFmt w:val="none"/>
      <w:lvlText w:val=""/>
      <w:lvlJc w:val="left"/>
      <w:pPr>
        <w:tabs>
          <w:tab w:val="num" w:pos="-706"/>
        </w:tabs>
        <w:ind w:left="-1066" w:firstLine="0"/>
      </w:pPr>
      <w:rPr>
        <w:rFonts w:hint="default"/>
      </w:rPr>
    </w:lvl>
    <w:lvl w:ilvl="7">
      <w:start w:val="1"/>
      <w:numFmt w:val="decimal"/>
      <w:lvlText w:val="%1.%2.%3.%4.%5.%6.%7.%8."/>
      <w:lvlJc w:val="left"/>
      <w:pPr>
        <w:tabs>
          <w:tab w:val="num" w:pos="2392"/>
        </w:tabs>
        <w:ind w:left="2392" w:hanging="1224"/>
      </w:pPr>
      <w:rPr>
        <w:rFonts w:hint="default"/>
      </w:rPr>
    </w:lvl>
    <w:lvl w:ilvl="8">
      <w:start w:val="1"/>
      <w:numFmt w:val="decimal"/>
      <w:lvlText w:val="%1.%2.%3.%4.%5.%6.%7.%8.%9."/>
      <w:lvlJc w:val="left"/>
      <w:pPr>
        <w:tabs>
          <w:tab w:val="num" w:pos="2968"/>
        </w:tabs>
        <w:ind w:left="2968" w:hanging="1440"/>
      </w:pPr>
      <w:rPr>
        <w:rFonts w:hint="default"/>
      </w:rPr>
    </w:lvl>
  </w:abstractNum>
  <w:abstractNum w:abstractNumId="53">
    <w:nsid w:val="2C1F53CB"/>
    <w:multiLevelType w:val="hybridMultilevel"/>
    <w:tmpl w:val="A686ECBC"/>
    <w:lvl w:ilvl="0" w:tplc="7F8492A0">
      <w:start w:val="1"/>
      <w:numFmt w:val="bullet"/>
      <w:lvlText w:val="-"/>
      <w:lvlJc w:val="left"/>
      <w:pPr>
        <w:tabs>
          <w:tab w:val="num" w:pos="1429"/>
        </w:tabs>
        <w:ind w:left="1429" w:hanging="360"/>
      </w:pPr>
      <w:rPr>
        <w:rFonts w:ascii="Calibri" w:hAnsi="Calibri" w:hint="default"/>
      </w:rPr>
    </w:lvl>
    <w:lvl w:ilvl="1" w:tplc="898AD6E6">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2D2D4B54"/>
    <w:multiLevelType w:val="singleLevel"/>
    <w:tmpl w:val="8ACE74AE"/>
    <w:lvl w:ilvl="0">
      <w:start w:val="1"/>
      <w:numFmt w:val="bullet"/>
      <w:pStyle w:val="List2"/>
      <w:lvlText w:val=""/>
      <w:lvlJc w:val="left"/>
      <w:pPr>
        <w:tabs>
          <w:tab w:val="num" w:pos="1267"/>
        </w:tabs>
        <w:ind w:left="1191" w:hanging="284"/>
      </w:pPr>
      <w:rPr>
        <w:rFonts w:ascii="Symbol" w:hAnsi="Symbol" w:hint="default"/>
      </w:rPr>
    </w:lvl>
  </w:abstractNum>
  <w:abstractNum w:abstractNumId="55">
    <w:nsid w:val="2E117CE4"/>
    <w:multiLevelType w:val="hybridMultilevel"/>
    <w:tmpl w:val="FCFE6700"/>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394775"/>
    <w:multiLevelType w:val="hybridMultilevel"/>
    <w:tmpl w:val="3980622C"/>
    <w:lvl w:ilvl="0" w:tplc="04190001">
      <w:start w:val="1"/>
      <w:numFmt w:val="bullet"/>
      <w:pStyle w:val="2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3E69FA"/>
    <w:multiLevelType w:val="multilevel"/>
    <w:tmpl w:val="033667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w:lvlJc w:val="left"/>
      <w:pPr>
        <w:ind w:left="0"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58">
    <w:nsid w:val="3102484F"/>
    <w:multiLevelType w:val="multilevel"/>
    <w:tmpl w:val="36C0EE4C"/>
    <w:lvl w:ilvl="0">
      <w:start w:val="1"/>
      <w:numFmt w:val="decimal"/>
      <w:pStyle w:val="10"/>
      <w:lvlText w:val="%1."/>
      <w:lvlJc w:val="left"/>
      <w:pPr>
        <w:ind w:left="1353" w:hanging="360"/>
      </w:pPr>
      <w:rPr>
        <w:rFonts w:hint="default"/>
      </w:rPr>
    </w:lvl>
    <w:lvl w:ilvl="1">
      <w:start w:val="1"/>
      <w:numFmt w:val="decimal"/>
      <w:pStyle w:val="24"/>
      <w:isLgl/>
      <w:lvlText w:val="%1.%2."/>
      <w:lvlJc w:val="left"/>
      <w:pPr>
        <w:ind w:left="1713" w:hanging="720"/>
      </w:pPr>
      <w:rPr>
        <w:rFonts w:hint="default"/>
      </w:rPr>
    </w:lvl>
    <w:lvl w:ilvl="2">
      <w:start w:val="1"/>
      <w:numFmt w:val="decimal"/>
      <w:pStyle w:val="34"/>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9">
    <w:nsid w:val="31A25912"/>
    <w:multiLevelType w:val="hybridMultilevel"/>
    <w:tmpl w:val="A0985B9C"/>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41377CA"/>
    <w:multiLevelType w:val="multilevel"/>
    <w:tmpl w:val="4A9EEDBE"/>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907"/>
        </w:tabs>
        <w:ind w:left="907" w:hanging="765"/>
      </w:pPr>
      <w:rPr>
        <w:rFonts w:hint="default"/>
      </w:rPr>
    </w:lvl>
    <w:lvl w:ilvl="2">
      <w:start w:val="3"/>
      <w:numFmt w:val="decimal"/>
      <w:pStyle w:val="35"/>
      <w:lvlText w:val="%1.%2.%3"/>
      <w:lvlJc w:val="left"/>
      <w:pPr>
        <w:tabs>
          <w:tab w:val="num" w:pos="1049"/>
        </w:tabs>
        <w:ind w:left="1049" w:hanging="76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61">
    <w:nsid w:val="347E15CE"/>
    <w:multiLevelType w:val="multilevel"/>
    <w:tmpl w:val="ED661EC0"/>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62">
    <w:nsid w:val="34962AF0"/>
    <w:multiLevelType w:val="multilevel"/>
    <w:tmpl w:val="227A0752"/>
    <w:lvl w:ilvl="0">
      <w:start w:val="1"/>
      <w:numFmt w:val="decimal"/>
      <w:pStyle w:val="11"/>
      <w:lvlText w:val="%1."/>
      <w:lvlJc w:val="left"/>
      <w:pPr>
        <w:ind w:left="1080" w:hanging="360"/>
      </w:pPr>
      <w:rPr>
        <w:rFonts w:ascii="Times New Roman" w:eastAsia="Calibri" w:hAnsi="Times New Roman" w:cs="Times New Roman"/>
      </w:rPr>
    </w:lvl>
    <w:lvl w:ilvl="1">
      <w:start w:val="1"/>
      <w:numFmt w:val="decimal"/>
      <w:pStyle w:val="25"/>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3">
    <w:nsid w:val="34AA2D64"/>
    <w:multiLevelType w:val="hybridMultilevel"/>
    <w:tmpl w:val="14FA091A"/>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DF4FD6"/>
    <w:multiLevelType w:val="hybridMultilevel"/>
    <w:tmpl w:val="AF9A56EC"/>
    <w:lvl w:ilvl="0" w:tplc="5A2CE130">
      <w:start w:val="1"/>
      <w:numFmt w:val="bullet"/>
      <w:pStyle w:val="ac"/>
      <w:lvlText w:val=""/>
      <w:lvlJc w:val="left"/>
      <w:pPr>
        <w:tabs>
          <w:tab w:val="num" w:pos="1208"/>
        </w:tabs>
        <w:ind w:left="1208" w:hanging="49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7D94916"/>
    <w:multiLevelType w:val="hybridMultilevel"/>
    <w:tmpl w:val="F1420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90D5AC6"/>
    <w:multiLevelType w:val="hybridMultilevel"/>
    <w:tmpl w:val="E5022234"/>
    <w:lvl w:ilvl="0" w:tplc="7F8492A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D31F98"/>
    <w:multiLevelType w:val="hybridMultilevel"/>
    <w:tmpl w:val="55DC59AE"/>
    <w:lvl w:ilvl="0" w:tplc="CAC230F6">
      <w:start w:val="1"/>
      <w:numFmt w:val="bullet"/>
      <w:pStyle w:val="12"/>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8">
    <w:nsid w:val="3CC74D24"/>
    <w:multiLevelType w:val="hybridMultilevel"/>
    <w:tmpl w:val="7624C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F975409"/>
    <w:multiLevelType w:val="hybridMultilevel"/>
    <w:tmpl w:val="5956B11C"/>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0">
    <w:nsid w:val="40C7439A"/>
    <w:multiLevelType w:val="multilevel"/>
    <w:tmpl w:val="B14C3224"/>
    <w:lvl w:ilvl="0">
      <w:start w:val="1"/>
      <w:numFmt w:val="decimal"/>
      <w:pStyle w:val="ad"/>
      <w:lvlText w:val="%1."/>
      <w:lvlJc w:val="left"/>
      <w:pPr>
        <w:tabs>
          <w:tab w:val="num" w:pos="357"/>
        </w:tabs>
        <w:ind w:left="357" w:hanging="357"/>
      </w:pPr>
      <w:rPr>
        <w:rFonts w:hint="default"/>
        <w:i w:val="0"/>
      </w:rPr>
    </w:lvl>
    <w:lvl w:ilvl="1">
      <w:start w:val="1"/>
      <w:numFmt w:val="bullet"/>
      <w:lvlText w:val=""/>
      <w:lvlJc w:val="left"/>
      <w:pPr>
        <w:tabs>
          <w:tab w:val="num" w:pos="357"/>
        </w:tabs>
        <w:ind w:left="0"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hint="default"/>
      </w:rPr>
    </w:lvl>
    <w:lvl w:ilvl="4">
      <w:start w:val="1"/>
      <w:numFmt w:val="decimal"/>
      <w:lvlText w:val="%1.%2.%3.%4.%5."/>
      <w:lvlJc w:val="left"/>
      <w:pPr>
        <w:tabs>
          <w:tab w:val="num" w:pos="3369"/>
        </w:tabs>
        <w:ind w:left="3081" w:hanging="792"/>
      </w:pPr>
      <w:rPr>
        <w:rFonts w:hint="default"/>
      </w:rPr>
    </w:lvl>
    <w:lvl w:ilvl="5">
      <w:start w:val="1"/>
      <w:numFmt w:val="decimal"/>
      <w:lvlText w:val="%1.%2.%3.%4.%5.%6."/>
      <w:lvlJc w:val="left"/>
      <w:pPr>
        <w:tabs>
          <w:tab w:val="num" w:pos="3729"/>
        </w:tabs>
        <w:ind w:left="3585" w:hanging="936"/>
      </w:pPr>
      <w:rPr>
        <w:rFonts w:hint="default"/>
      </w:rPr>
    </w:lvl>
    <w:lvl w:ilvl="6">
      <w:start w:val="1"/>
      <w:numFmt w:val="decimal"/>
      <w:lvlText w:val="%1.%2.%3.%4.%5.%6.%7."/>
      <w:lvlJc w:val="left"/>
      <w:pPr>
        <w:tabs>
          <w:tab w:val="num" w:pos="4449"/>
        </w:tabs>
        <w:ind w:left="4089" w:hanging="1080"/>
      </w:pPr>
      <w:rPr>
        <w:rFonts w:hint="default"/>
      </w:rPr>
    </w:lvl>
    <w:lvl w:ilvl="7">
      <w:start w:val="1"/>
      <w:numFmt w:val="decimal"/>
      <w:lvlText w:val="%1.%2.%3.%4.%5.%6.%7.%8."/>
      <w:lvlJc w:val="left"/>
      <w:pPr>
        <w:tabs>
          <w:tab w:val="num" w:pos="4809"/>
        </w:tabs>
        <w:ind w:left="4593" w:hanging="1224"/>
      </w:pPr>
      <w:rPr>
        <w:rFonts w:hint="default"/>
      </w:rPr>
    </w:lvl>
    <w:lvl w:ilvl="8">
      <w:start w:val="1"/>
      <w:numFmt w:val="decimal"/>
      <w:lvlText w:val="%1.%2.%3.%4.%5.%6.%7.%8.%9."/>
      <w:lvlJc w:val="left"/>
      <w:pPr>
        <w:tabs>
          <w:tab w:val="num" w:pos="5529"/>
        </w:tabs>
        <w:ind w:left="5169" w:hanging="1440"/>
      </w:pPr>
      <w:rPr>
        <w:rFonts w:hint="default"/>
      </w:rPr>
    </w:lvl>
  </w:abstractNum>
  <w:abstractNum w:abstractNumId="71">
    <w:nsid w:val="4153415F"/>
    <w:multiLevelType w:val="hybridMultilevel"/>
    <w:tmpl w:val="52E8F5E4"/>
    <w:lvl w:ilvl="0" w:tplc="7F8492A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18A1A51"/>
    <w:multiLevelType w:val="multilevel"/>
    <w:tmpl w:val="DC309898"/>
    <w:lvl w:ilvl="0">
      <w:start w:val="1"/>
      <w:numFmt w:val="decimal"/>
      <w:pStyle w:val="13"/>
      <w:lvlText w:val="%1"/>
      <w:lvlJc w:val="left"/>
      <w:pPr>
        <w:tabs>
          <w:tab w:val="num" w:pos="567"/>
        </w:tabs>
        <w:ind w:left="567" w:hanging="567"/>
      </w:pPr>
    </w:lvl>
    <w:lvl w:ilvl="1">
      <w:start w:val="1"/>
      <w:numFmt w:val="decimal"/>
      <w:pStyle w:val="26"/>
      <w:lvlText w:val="%1.%2"/>
      <w:lvlJc w:val="left"/>
      <w:pPr>
        <w:tabs>
          <w:tab w:val="num" w:pos="576"/>
        </w:tabs>
        <w:ind w:left="576" w:hanging="576"/>
      </w:pPr>
    </w:lvl>
    <w:lvl w:ilvl="2">
      <w:start w:val="1"/>
      <w:numFmt w:val="decimal"/>
      <w:pStyle w:val="3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41AB08B6"/>
    <w:multiLevelType w:val="hybridMultilevel"/>
    <w:tmpl w:val="E1E82C5C"/>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4">
    <w:nsid w:val="42092169"/>
    <w:multiLevelType w:val="hybridMultilevel"/>
    <w:tmpl w:val="DA5CBD38"/>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5">
    <w:nsid w:val="43443FEE"/>
    <w:multiLevelType w:val="hybridMultilevel"/>
    <w:tmpl w:val="E94CB154"/>
    <w:name w:val="WW8Num552"/>
    <w:lvl w:ilvl="0" w:tplc="FFFFFFFF">
      <w:start w:val="1"/>
      <w:numFmt w:val="decimal"/>
      <w:pStyle w:val="27"/>
      <w:lvlText w:val="%1)"/>
      <w:lvlJc w:val="left"/>
      <w:pPr>
        <w:tabs>
          <w:tab w:val="num" w:pos="1140"/>
        </w:tabs>
        <w:ind w:left="1140" w:hanging="360"/>
      </w:pPr>
      <w:rPr>
        <w:rFonts w:ascii="Times New Roman" w:hAnsi="Times New Roman" w:hint="default"/>
        <w:b w:val="0"/>
        <w:i w:val="0"/>
        <w:sz w:val="24"/>
        <w:szCs w:val="24"/>
      </w:rPr>
    </w:lvl>
    <w:lvl w:ilvl="1" w:tplc="FFFFFFFF">
      <w:start w:val="1"/>
      <w:numFmt w:val="bullet"/>
      <w:lvlText w:val="­"/>
      <w:lvlJc w:val="left"/>
      <w:pPr>
        <w:tabs>
          <w:tab w:val="num" w:pos="1916"/>
        </w:tabs>
        <w:ind w:left="1916" w:hanging="56"/>
      </w:pPr>
      <w:rPr>
        <w:rFonts w:ascii="GreekMathSymbols" w:hAnsi="GreekMathSymbols" w:hint="default"/>
        <w:b w:val="0"/>
        <w:i w:val="0"/>
        <w:color w:val="auto"/>
        <w:sz w:val="24"/>
        <w:szCs w:val="24"/>
      </w:rPr>
    </w:lvl>
    <w:lvl w:ilvl="2" w:tplc="FFFFFFFF">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76">
    <w:nsid w:val="440D575A"/>
    <w:multiLevelType w:val="hybridMultilevel"/>
    <w:tmpl w:val="47A4AC48"/>
    <w:lvl w:ilvl="0" w:tplc="C69011E4">
      <w:start w:val="1"/>
      <w:numFmt w:val="decimal"/>
      <w:pStyle w:val="123"/>
      <w:lvlText w:val="%1)"/>
      <w:lvlJc w:val="left"/>
      <w:pPr>
        <w:tabs>
          <w:tab w:val="num" w:pos="4522"/>
        </w:tabs>
        <w:ind w:left="4522" w:hanging="360"/>
      </w:pPr>
      <w:rPr>
        <w:rFonts w:ascii="Times New Roman" w:hAnsi="Times New Roman" w:hint="default"/>
        <w:b w:val="0"/>
        <w:i w:val="0"/>
        <w:sz w:val="24"/>
        <w:szCs w:val="24"/>
      </w:rPr>
    </w:lvl>
    <w:lvl w:ilvl="1" w:tplc="C0A89CB2" w:tentative="1">
      <w:start w:val="1"/>
      <w:numFmt w:val="lowerLetter"/>
      <w:lvlText w:val="%2."/>
      <w:lvlJc w:val="left"/>
      <w:pPr>
        <w:tabs>
          <w:tab w:val="num" w:pos="1440"/>
        </w:tabs>
        <w:ind w:left="1440" w:hanging="360"/>
      </w:pPr>
    </w:lvl>
    <w:lvl w:ilvl="2" w:tplc="F7866724" w:tentative="1">
      <w:start w:val="1"/>
      <w:numFmt w:val="lowerRoman"/>
      <w:lvlText w:val="%3."/>
      <w:lvlJc w:val="right"/>
      <w:pPr>
        <w:tabs>
          <w:tab w:val="num" w:pos="2160"/>
        </w:tabs>
        <w:ind w:left="2160" w:hanging="180"/>
      </w:pPr>
    </w:lvl>
    <w:lvl w:ilvl="3" w:tplc="3A14619A" w:tentative="1">
      <w:start w:val="1"/>
      <w:numFmt w:val="decimal"/>
      <w:lvlText w:val="%4."/>
      <w:lvlJc w:val="left"/>
      <w:pPr>
        <w:tabs>
          <w:tab w:val="num" w:pos="2880"/>
        </w:tabs>
        <w:ind w:left="2880" w:hanging="360"/>
      </w:pPr>
    </w:lvl>
    <w:lvl w:ilvl="4" w:tplc="D2AA64D6" w:tentative="1">
      <w:start w:val="1"/>
      <w:numFmt w:val="lowerLetter"/>
      <w:lvlText w:val="%5."/>
      <w:lvlJc w:val="left"/>
      <w:pPr>
        <w:tabs>
          <w:tab w:val="num" w:pos="3600"/>
        </w:tabs>
        <w:ind w:left="3600" w:hanging="360"/>
      </w:pPr>
    </w:lvl>
    <w:lvl w:ilvl="5" w:tplc="D908A24E" w:tentative="1">
      <w:start w:val="1"/>
      <w:numFmt w:val="lowerRoman"/>
      <w:lvlText w:val="%6."/>
      <w:lvlJc w:val="right"/>
      <w:pPr>
        <w:tabs>
          <w:tab w:val="num" w:pos="4320"/>
        </w:tabs>
        <w:ind w:left="4320" w:hanging="180"/>
      </w:pPr>
    </w:lvl>
    <w:lvl w:ilvl="6" w:tplc="3C0CEB8E" w:tentative="1">
      <w:start w:val="1"/>
      <w:numFmt w:val="decimal"/>
      <w:lvlText w:val="%7."/>
      <w:lvlJc w:val="left"/>
      <w:pPr>
        <w:tabs>
          <w:tab w:val="num" w:pos="5040"/>
        </w:tabs>
        <w:ind w:left="5040" w:hanging="360"/>
      </w:pPr>
    </w:lvl>
    <w:lvl w:ilvl="7" w:tplc="3D6231B0" w:tentative="1">
      <w:start w:val="1"/>
      <w:numFmt w:val="lowerLetter"/>
      <w:lvlText w:val="%8."/>
      <w:lvlJc w:val="left"/>
      <w:pPr>
        <w:tabs>
          <w:tab w:val="num" w:pos="5760"/>
        </w:tabs>
        <w:ind w:left="5760" w:hanging="360"/>
      </w:pPr>
    </w:lvl>
    <w:lvl w:ilvl="8" w:tplc="AA8A05EE" w:tentative="1">
      <w:start w:val="1"/>
      <w:numFmt w:val="lowerRoman"/>
      <w:lvlText w:val="%9."/>
      <w:lvlJc w:val="right"/>
      <w:pPr>
        <w:tabs>
          <w:tab w:val="num" w:pos="6480"/>
        </w:tabs>
        <w:ind w:left="6480" w:hanging="180"/>
      </w:pPr>
    </w:lvl>
  </w:abstractNum>
  <w:abstractNum w:abstractNumId="77">
    <w:nsid w:val="48E82BA2"/>
    <w:multiLevelType w:val="hybridMultilevel"/>
    <w:tmpl w:val="2130898A"/>
    <w:lvl w:ilvl="0" w:tplc="7F8492A0">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603AD7"/>
    <w:multiLevelType w:val="hybridMultilevel"/>
    <w:tmpl w:val="EF46E724"/>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97C4C8A"/>
    <w:multiLevelType w:val="hybridMultilevel"/>
    <w:tmpl w:val="8926F7F0"/>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5F1E98"/>
    <w:multiLevelType w:val="multilevel"/>
    <w:tmpl w:val="7DBAE0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31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4D016CDC"/>
    <w:multiLevelType w:val="hybridMultilevel"/>
    <w:tmpl w:val="4FD283C4"/>
    <w:lvl w:ilvl="0" w:tplc="B292271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FA3788"/>
    <w:multiLevelType w:val="hybridMultilevel"/>
    <w:tmpl w:val="F1F617FA"/>
    <w:lvl w:ilvl="0" w:tplc="D4EE372C">
      <w:start w:val="1"/>
      <w:numFmt w:val="bullet"/>
      <w:pStyle w:val="ae"/>
      <w:lvlText w:val=""/>
      <w:lvlJc w:val="left"/>
      <w:pPr>
        <w:tabs>
          <w:tab w:val="num" w:pos="1066"/>
        </w:tabs>
        <w:ind w:left="1066" w:hanging="357"/>
      </w:pPr>
      <w:rPr>
        <w:rFonts w:ascii="Symbol" w:hAnsi="Symbol" w:hint="default"/>
      </w:rPr>
    </w:lvl>
    <w:lvl w:ilvl="1" w:tplc="FD44D40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ED45A44"/>
    <w:multiLevelType w:val="multilevel"/>
    <w:tmpl w:val="642C43D6"/>
    <w:lvl w:ilvl="0">
      <w:start w:val="1"/>
      <w:numFmt w:val="decimal"/>
      <w:pStyle w:val="af"/>
      <w:lvlText w:val="%1."/>
      <w:lvlJc w:val="left"/>
      <w:pPr>
        <w:tabs>
          <w:tab w:val="num" w:pos="357"/>
        </w:tabs>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515272C2"/>
    <w:multiLevelType w:val="hybridMultilevel"/>
    <w:tmpl w:val="9280AB10"/>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16395B"/>
    <w:multiLevelType w:val="hybridMultilevel"/>
    <w:tmpl w:val="21644808"/>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9C201A"/>
    <w:multiLevelType w:val="hybridMultilevel"/>
    <w:tmpl w:val="87E4AE7E"/>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54B5581"/>
    <w:multiLevelType w:val="multilevel"/>
    <w:tmpl w:val="077EB254"/>
    <w:lvl w:ilvl="0">
      <w:start w:val="1"/>
      <w:numFmt w:val="decimal"/>
      <w:pStyle w:val="14"/>
      <w:lvlText w:val="%1."/>
      <w:lvlJc w:val="left"/>
      <w:pPr>
        <w:ind w:left="720" w:hanging="360"/>
      </w:pPr>
      <w:rPr>
        <w:rFonts w:hint="default"/>
      </w:rPr>
    </w:lvl>
    <w:lvl w:ilvl="1">
      <w:start w:val="1"/>
      <w:numFmt w:val="decimal"/>
      <w:pStyle w:val="28"/>
      <w:isLgl/>
      <w:lvlText w:val="%1.%2."/>
      <w:lvlJc w:val="left"/>
      <w:pPr>
        <w:ind w:left="1080" w:hanging="360"/>
      </w:pPr>
      <w:rPr>
        <w:rFonts w:hint="default"/>
      </w:rPr>
    </w:lvl>
    <w:lvl w:ilvl="2">
      <w:start w:val="1"/>
      <w:numFmt w:val="decimal"/>
      <w:pStyle w:val="37"/>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nsid w:val="5A430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A4543D5"/>
    <w:multiLevelType w:val="multilevel"/>
    <w:tmpl w:val="B5389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5BEF1B07"/>
    <w:multiLevelType w:val="hybridMultilevel"/>
    <w:tmpl w:val="3072EFDC"/>
    <w:lvl w:ilvl="0" w:tplc="898AD6E6">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1">
    <w:nsid w:val="5CFB5652"/>
    <w:multiLevelType w:val="multilevel"/>
    <w:tmpl w:val="1EE4573C"/>
    <w:lvl w:ilvl="0">
      <w:start w:val="1"/>
      <w:numFmt w:val="decimal"/>
      <w:pStyle w:val="H2"/>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2">
    <w:nsid w:val="5DAE2914"/>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A63D15"/>
    <w:multiLevelType w:val="hybridMultilevel"/>
    <w:tmpl w:val="2898D022"/>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E8194F"/>
    <w:multiLevelType w:val="hybridMultilevel"/>
    <w:tmpl w:val="506CC7BE"/>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5A2310"/>
    <w:multiLevelType w:val="hybridMultilevel"/>
    <w:tmpl w:val="C38686BA"/>
    <w:lvl w:ilvl="0" w:tplc="ED101C30">
      <w:start w:val="1"/>
      <w:numFmt w:val="bullet"/>
      <w:pStyle w:val="110"/>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6">
    <w:nsid w:val="61DF7E5A"/>
    <w:multiLevelType w:val="hybridMultilevel"/>
    <w:tmpl w:val="3A6EDEF0"/>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2E07211"/>
    <w:multiLevelType w:val="hybridMultilevel"/>
    <w:tmpl w:val="6DC8FF44"/>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3B84CDF"/>
    <w:multiLevelType w:val="multilevel"/>
    <w:tmpl w:val="B53899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B181C"/>
    <w:multiLevelType w:val="hybridMultilevel"/>
    <w:tmpl w:val="3B1E43C6"/>
    <w:name w:val="WW8Num5522"/>
    <w:lvl w:ilvl="0" w:tplc="FFFFFFFF">
      <w:start w:val="1"/>
      <w:numFmt w:val="bullet"/>
      <w:pStyle w:val="1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57F0B66"/>
    <w:multiLevelType w:val="singleLevel"/>
    <w:tmpl w:val="D360A49C"/>
    <w:lvl w:ilvl="0">
      <w:start w:val="1"/>
      <w:numFmt w:val="bullet"/>
      <w:pStyle w:val="16"/>
      <w:lvlText w:val=""/>
      <w:lvlJc w:val="left"/>
      <w:pPr>
        <w:tabs>
          <w:tab w:val="num" w:pos="360"/>
        </w:tabs>
        <w:ind w:left="360" w:hanging="360"/>
      </w:pPr>
      <w:rPr>
        <w:rFonts w:ascii="Symbol" w:hAnsi="Symbol" w:hint="default"/>
      </w:rPr>
    </w:lvl>
  </w:abstractNum>
  <w:abstractNum w:abstractNumId="101">
    <w:nsid w:val="6608129D"/>
    <w:multiLevelType w:val="multilevel"/>
    <w:tmpl w:val="04190023"/>
    <w:styleLink w:val="af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2">
    <w:nsid w:val="6784779D"/>
    <w:multiLevelType w:val="hybridMultilevel"/>
    <w:tmpl w:val="380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9CF077F"/>
    <w:multiLevelType w:val="multilevel"/>
    <w:tmpl w:val="648A6FE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hint="default"/>
      </w:rPr>
    </w:lvl>
    <w:lvl w:ilvl="2">
      <w:start w:val="1"/>
      <w:numFmt w:val="none"/>
      <w:lvlText w:val="3.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9E13360"/>
    <w:multiLevelType w:val="hybridMultilevel"/>
    <w:tmpl w:val="5E9E5FAE"/>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146099"/>
    <w:multiLevelType w:val="multilevel"/>
    <w:tmpl w:val="AB76822E"/>
    <w:lvl w:ilvl="0">
      <w:start w:val="1"/>
      <w:numFmt w:val="decimal"/>
      <w:pStyle w:val="TableOderedList3"/>
      <w:suff w:val="space"/>
      <w:lvlText w:val="%1."/>
      <w:lvlJc w:val="left"/>
      <w:pPr>
        <w:ind w:left="0"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6C3C085C"/>
    <w:multiLevelType w:val="hybridMultilevel"/>
    <w:tmpl w:val="E402AB22"/>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D4D7EC2"/>
    <w:multiLevelType w:val="hybridMultilevel"/>
    <w:tmpl w:val="1DE680C8"/>
    <w:lvl w:ilvl="0" w:tplc="4BD0F3CA">
      <w:start w:val="1"/>
      <w:numFmt w:val="decimal"/>
      <w:pStyle w:val="af1"/>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E840A98"/>
    <w:multiLevelType w:val="hybridMultilevel"/>
    <w:tmpl w:val="41B67498"/>
    <w:lvl w:ilvl="0" w:tplc="898AD6E6">
      <w:start w:val="1"/>
      <w:numFmt w:val="bullet"/>
      <w:lvlText w:val=""/>
      <w:lvlJc w:val="left"/>
      <w:pPr>
        <w:ind w:left="1211" w:hanging="360"/>
      </w:pPr>
      <w:rPr>
        <w:rFonts w:ascii="Symbol" w:hAnsi="Symbol" w:hint="default"/>
      </w:rPr>
    </w:lvl>
    <w:lvl w:ilvl="1" w:tplc="898AD6E6">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9">
    <w:nsid w:val="6EE10567"/>
    <w:multiLevelType w:val="hybridMultilevel"/>
    <w:tmpl w:val="DA0EC86A"/>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F277B68"/>
    <w:multiLevelType w:val="hybridMultilevel"/>
    <w:tmpl w:val="B6961E0E"/>
    <w:lvl w:ilvl="0" w:tplc="7F8492A0">
      <w:start w:val="1"/>
      <w:numFmt w:val="bullet"/>
      <w:lvlText w:val="-"/>
      <w:lvlJc w:val="left"/>
      <w:pPr>
        <w:ind w:left="720" w:hanging="360"/>
      </w:pPr>
      <w:rPr>
        <w:rFonts w:ascii="Calibri" w:hAnsi="Calibri" w:hint="default"/>
      </w:rPr>
    </w:lvl>
    <w:lvl w:ilvl="1" w:tplc="7F8492A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0D31715"/>
    <w:multiLevelType w:val="hybridMultilevel"/>
    <w:tmpl w:val="ED6C110E"/>
    <w:lvl w:ilvl="0" w:tplc="8102ABE8">
      <w:start w:val="1"/>
      <w:numFmt w:val="bullet"/>
      <w:pStyle w:val="38"/>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112">
    <w:nsid w:val="70DB5F92"/>
    <w:multiLevelType w:val="hybridMultilevel"/>
    <w:tmpl w:val="48402058"/>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16D3B51"/>
    <w:multiLevelType w:val="hybridMultilevel"/>
    <w:tmpl w:val="14D0F5D0"/>
    <w:name w:val="WW8Num55222"/>
    <w:lvl w:ilvl="0" w:tplc="FFFFFFFF">
      <w:start w:val="1"/>
      <w:numFmt w:val="decimal"/>
      <w:pStyle w:val="Z1"/>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4">
    <w:nsid w:val="731C4AAF"/>
    <w:multiLevelType w:val="hybridMultilevel"/>
    <w:tmpl w:val="A5FC24F6"/>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3FA0B34"/>
    <w:multiLevelType w:val="hybridMultilevel"/>
    <w:tmpl w:val="010A298C"/>
    <w:lvl w:ilvl="0" w:tplc="7F8492A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4326F0A"/>
    <w:multiLevelType w:val="hybridMultilevel"/>
    <w:tmpl w:val="D3B21532"/>
    <w:lvl w:ilvl="0" w:tplc="7F8492A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51D22EB"/>
    <w:multiLevelType w:val="hybridMultilevel"/>
    <w:tmpl w:val="A86CBD4E"/>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BE346E"/>
    <w:multiLevelType w:val="hybridMultilevel"/>
    <w:tmpl w:val="38CC46D2"/>
    <w:lvl w:ilvl="0" w:tplc="7F8492A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273662"/>
    <w:multiLevelType w:val="multilevel"/>
    <w:tmpl w:val="FCA4E42C"/>
    <w:lvl w:ilvl="0">
      <w:start w:val="3"/>
      <w:numFmt w:val="decimal"/>
      <w:pStyle w:val="Z32"/>
      <w:lvlText w:val="%1"/>
      <w:lvlJc w:val="left"/>
      <w:pPr>
        <w:tabs>
          <w:tab w:val="num" w:pos="700"/>
        </w:tabs>
        <w:ind w:left="700" w:hanging="360"/>
      </w:pPr>
      <w:rPr>
        <w:rFonts w:hint="default"/>
      </w:rPr>
    </w:lvl>
    <w:lvl w:ilvl="1">
      <w:start w:val="4"/>
      <w:numFmt w:val="decimal"/>
      <w:lvlRestart w:val="0"/>
      <w:lvlText w:val="%1.%2"/>
      <w:lvlJc w:val="left"/>
      <w:pPr>
        <w:tabs>
          <w:tab w:val="num" w:pos="700"/>
        </w:tabs>
        <w:ind w:left="700" w:hanging="360"/>
      </w:pPr>
      <w:rPr>
        <w:rFonts w:hint="default"/>
      </w:rPr>
    </w:lvl>
    <w:lvl w:ilvl="2">
      <w:start w:val="1"/>
      <w:numFmt w:val="decimal"/>
      <w:lvlRestart w:val="0"/>
      <w:pStyle w:val="Z3"/>
      <w:lvlText w:val="%1.%2.%3"/>
      <w:lvlJc w:val="left"/>
      <w:pPr>
        <w:tabs>
          <w:tab w:val="num" w:pos="1060"/>
        </w:tabs>
        <w:ind w:left="10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60"/>
        </w:tabs>
        <w:ind w:left="1060" w:hanging="72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420"/>
        </w:tabs>
        <w:ind w:left="1420" w:hanging="1080"/>
      </w:pPr>
      <w:rPr>
        <w:rFonts w:hint="default"/>
      </w:rPr>
    </w:lvl>
    <w:lvl w:ilvl="6">
      <w:start w:val="1"/>
      <w:numFmt w:val="decimal"/>
      <w:lvlText w:val="%1.%2.%3.%4.%5.%6.%7"/>
      <w:lvlJc w:val="left"/>
      <w:pPr>
        <w:tabs>
          <w:tab w:val="num" w:pos="1780"/>
        </w:tabs>
        <w:ind w:left="1780" w:hanging="1440"/>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2140"/>
        </w:tabs>
        <w:ind w:left="2140" w:hanging="1800"/>
      </w:pPr>
      <w:rPr>
        <w:rFonts w:hint="default"/>
      </w:rPr>
    </w:lvl>
  </w:abstractNum>
  <w:abstractNum w:abstractNumId="120">
    <w:nsid w:val="782A2F09"/>
    <w:multiLevelType w:val="multilevel"/>
    <w:tmpl w:val="99F4A088"/>
    <w:name w:val="WW8Num27332222"/>
    <w:lvl w:ilvl="0">
      <w:start w:val="1"/>
      <w:numFmt w:val="decimal"/>
      <w:pStyle w:val="3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1">
    <w:nsid w:val="785117E5"/>
    <w:multiLevelType w:val="hybridMultilevel"/>
    <w:tmpl w:val="2CB23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772A6C"/>
    <w:multiLevelType w:val="hybridMultilevel"/>
    <w:tmpl w:val="D8B4E8DA"/>
    <w:name w:val="WW8Num5522232222222"/>
    <w:lvl w:ilvl="0" w:tplc="04190001">
      <w:start w:val="1"/>
      <w:numFmt w:val="decimal"/>
      <w:pStyle w:val="BCListNumber12"/>
      <w:lvlText w:val="%1."/>
      <w:lvlJc w:val="left"/>
      <w:pPr>
        <w:tabs>
          <w:tab w:val="num" w:pos="360"/>
        </w:tabs>
        <w:ind w:left="360" w:hanging="360"/>
      </w:pPr>
    </w:lvl>
    <w:lvl w:ilvl="1" w:tplc="04190003">
      <w:start w:val="1"/>
      <w:numFmt w:val="decimal"/>
      <w:lvlText w:val="%2."/>
      <w:lvlJc w:val="left"/>
      <w:pPr>
        <w:tabs>
          <w:tab w:val="num" w:pos="720"/>
        </w:tabs>
        <w:ind w:left="720" w:hanging="360"/>
      </w:pPr>
    </w:lvl>
    <w:lvl w:ilvl="2" w:tplc="04190005">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123">
    <w:nsid w:val="7CCB5C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F326C21"/>
    <w:multiLevelType w:val="multilevel"/>
    <w:tmpl w:val="9204273C"/>
    <w:lvl w:ilvl="0">
      <w:start w:val="1"/>
      <w:numFmt w:val="russianUpper"/>
      <w:pStyle w:val="6-"/>
      <w:lvlText w:val="Приложение %1."/>
      <w:lvlJc w:val="left"/>
      <w:pPr>
        <w:tabs>
          <w:tab w:val="num" w:pos="-31680"/>
        </w:tabs>
        <w:ind w:left="454"/>
      </w:pPr>
      <w:rPr>
        <w:rFonts w:cs="Times New Roman" w:hint="default"/>
      </w:rPr>
    </w:lvl>
    <w:lvl w:ilvl="1">
      <w:start w:val="1"/>
      <w:numFmt w:val="decimal"/>
      <w:pStyle w:val="29"/>
      <w:suff w:val="space"/>
      <w:lvlText w:val="%1.%2"/>
      <w:lvlJc w:val="left"/>
      <w:pPr>
        <w:ind w:firstLine="454"/>
      </w:pPr>
      <w:rPr>
        <w:rFonts w:cs="Times New Roman" w:hint="default"/>
      </w:rPr>
    </w:lvl>
    <w:lvl w:ilvl="2">
      <w:start w:val="1"/>
      <w:numFmt w:val="decimal"/>
      <w:pStyle w:val="3a"/>
      <w:suff w:val="space"/>
      <w:lvlText w:val="%1.%2.%3"/>
      <w:lvlJc w:val="left"/>
      <w:pPr>
        <w:ind w:firstLine="454"/>
      </w:pPr>
      <w:rPr>
        <w:rFonts w:cs="Times New Roman" w:hint="default"/>
      </w:rPr>
    </w:lvl>
    <w:lvl w:ilvl="3">
      <w:start w:val="1"/>
      <w:numFmt w:val="decimal"/>
      <w:pStyle w:val="43"/>
      <w:suff w:val="space"/>
      <w:lvlText w:val="%1.%2.%3.%4"/>
      <w:lvlJc w:val="left"/>
      <w:pPr>
        <w:ind w:firstLine="454"/>
      </w:pPr>
      <w:rPr>
        <w:rFonts w:cs="Times New Roman" w:hint="default"/>
      </w:rPr>
    </w:lvl>
    <w:lvl w:ilvl="4">
      <w:start w:val="1"/>
      <w:numFmt w:val="decimal"/>
      <w:pStyle w:val="52"/>
      <w:suff w:val="space"/>
      <w:lvlText w:val="%1.%2.%3.%4.%5"/>
      <w:lvlJc w:val="left"/>
      <w:pPr>
        <w:ind w:left="454"/>
      </w:pPr>
      <w:rPr>
        <w:rFonts w:cs="Times New Roman" w:hint="default"/>
      </w:rPr>
    </w:lvl>
    <w:lvl w:ilvl="5">
      <w:start w:val="1"/>
      <w:numFmt w:val="decimal"/>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125">
    <w:nsid w:val="7F9A001F"/>
    <w:multiLevelType w:val="multilevel"/>
    <w:tmpl w:val="9EEC4328"/>
    <w:lvl w:ilvl="0">
      <w:start w:val="4"/>
      <w:numFmt w:val="decimal"/>
      <w:lvlText w:val="%1."/>
      <w:lvlJc w:val="left"/>
      <w:pPr>
        <w:ind w:left="450" w:hanging="450"/>
      </w:pPr>
      <w:rPr>
        <w:rFonts w:hint="default"/>
      </w:rPr>
    </w:lvl>
    <w:lvl w:ilvl="1">
      <w:start w:val="1"/>
      <w:numFmt w:val="decimal"/>
      <w:pStyle w:val="OR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02"/>
  </w:num>
  <w:num w:numId="3">
    <w:abstractNumId w:val="10"/>
  </w:num>
  <w:num w:numId="4">
    <w:abstractNumId w:val="11"/>
  </w:num>
  <w:num w:numId="5">
    <w:abstractNumId w:val="21"/>
  </w:num>
  <w:num w:numId="6">
    <w:abstractNumId w:val="47"/>
  </w:num>
  <w:num w:numId="7">
    <w:abstractNumId w:val="72"/>
  </w:num>
  <w:num w:numId="8">
    <w:abstractNumId w:val="49"/>
  </w:num>
  <w:num w:numId="9">
    <w:abstractNumId w:val="111"/>
  </w:num>
  <w:num w:numId="10">
    <w:abstractNumId w:val="56"/>
  </w:num>
  <w:num w:numId="11">
    <w:abstractNumId w:val="46"/>
  </w:num>
  <w:num w:numId="12">
    <w:abstractNumId w:val="45"/>
  </w:num>
  <w:num w:numId="13">
    <w:abstractNumId w:val="82"/>
  </w:num>
  <w:num w:numId="14">
    <w:abstractNumId w:val="29"/>
  </w:num>
  <w:num w:numId="15">
    <w:abstractNumId w:val="70"/>
  </w:num>
  <w:num w:numId="16">
    <w:abstractNumId w:val="24"/>
  </w:num>
  <w:num w:numId="17">
    <w:abstractNumId w:val="52"/>
  </w:num>
  <w:num w:numId="18">
    <w:abstractNumId w:val="34"/>
  </w:num>
  <w:num w:numId="19">
    <w:abstractNumId w:val="107"/>
  </w:num>
  <w:num w:numId="20">
    <w:abstractNumId w:val="83"/>
  </w:num>
  <w:num w:numId="21">
    <w:abstractNumId w:val="64"/>
  </w:num>
  <w:num w:numId="22">
    <w:abstractNumId w:val="31"/>
  </w:num>
  <w:num w:numId="23">
    <w:abstractNumId w:val="32"/>
  </w:num>
  <w:num w:numId="24">
    <w:abstractNumId w:val="9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2"/>
  </w:num>
  <w:num w:numId="32">
    <w:abstractNumId w:val="1"/>
  </w:num>
  <w:num w:numId="33">
    <w:abstractNumId w:val="0"/>
  </w:num>
  <w:num w:numId="34">
    <w:abstractNumId w:val="101"/>
  </w:num>
  <w:num w:numId="35">
    <w:abstractNumId w:val="13"/>
  </w:num>
  <w:num w:numId="36">
    <w:abstractNumId w:val="28"/>
  </w:num>
  <w:num w:numId="37">
    <w:abstractNumId w:val="61"/>
  </w:num>
  <w:num w:numId="38">
    <w:abstractNumId w:val="125"/>
  </w:num>
  <w:num w:numId="39">
    <w:abstractNumId w:val="26"/>
  </w:num>
  <w:num w:numId="40">
    <w:abstractNumId w:val="48"/>
  </w:num>
  <w:num w:numId="41">
    <w:abstractNumId w:val="22"/>
  </w:num>
  <w:num w:numId="42">
    <w:abstractNumId w:val="57"/>
  </w:num>
  <w:num w:numId="43">
    <w:abstractNumId w:val="30"/>
  </w:num>
  <w:num w:numId="44">
    <w:abstractNumId w:val="41"/>
  </w:num>
  <w:num w:numId="45">
    <w:abstractNumId w:val="105"/>
  </w:num>
  <w:num w:numId="46">
    <w:abstractNumId w:val="58"/>
  </w:num>
  <w:num w:numId="47">
    <w:abstractNumId w:val="25"/>
  </w:num>
  <w:num w:numId="48">
    <w:abstractNumId w:val="124"/>
  </w:num>
  <w:num w:numId="49">
    <w:abstractNumId w:val="67"/>
  </w:num>
  <w:num w:numId="50">
    <w:abstractNumId w:val="40"/>
  </w:num>
  <w:num w:numId="51">
    <w:abstractNumId w:val="3"/>
  </w:num>
  <w:num w:numId="52">
    <w:abstractNumId w:val="19"/>
  </w:num>
  <w:num w:numId="53">
    <w:abstractNumId w:val="37"/>
  </w:num>
  <w:num w:numId="54">
    <w:abstractNumId w:val="100"/>
  </w:num>
  <w:num w:numId="55">
    <w:abstractNumId w:val="50"/>
  </w:num>
  <w:num w:numId="56">
    <w:abstractNumId w:val="54"/>
  </w:num>
  <w:num w:numId="57">
    <w:abstractNumId w:val="75"/>
  </w:num>
  <w:num w:numId="58">
    <w:abstractNumId w:val="122"/>
  </w:num>
  <w:num w:numId="59">
    <w:abstractNumId w:val="76"/>
  </w:num>
  <w:num w:numId="60">
    <w:abstractNumId w:val="80"/>
    <w:lvlOverride w:ilvl="0">
      <w:startOverride w:val="3"/>
    </w:lvlOverride>
    <w:lvlOverride w:ilvl="1">
      <w:startOverride w:val="1"/>
    </w:lvlOverride>
    <w:lvlOverride w:ilvl="2">
      <w:startOverride w:val="1"/>
    </w:lvlOverride>
  </w:num>
  <w:num w:numId="61">
    <w:abstractNumId w:val="99"/>
  </w:num>
  <w:num w:numId="62">
    <w:abstractNumId w:val="113"/>
  </w:num>
  <w:num w:numId="63">
    <w:abstractNumId w:val="35"/>
  </w:num>
  <w:num w:numId="64">
    <w:abstractNumId w:val="119"/>
  </w:num>
  <w:num w:numId="65">
    <w:abstractNumId w:val="91"/>
  </w:num>
  <w:num w:numId="66">
    <w:abstractNumId w:val="60"/>
  </w:num>
  <w:num w:numId="67">
    <w:abstractNumId w:val="120"/>
  </w:num>
  <w:num w:numId="68">
    <w:abstractNumId w:val="87"/>
  </w:num>
  <w:num w:numId="69">
    <w:abstractNumId w:val="62"/>
  </w:num>
  <w:num w:numId="70">
    <w:abstractNumId w:val="95"/>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88"/>
  </w:num>
  <w:num w:numId="75">
    <w:abstractNumId w:val="65"/>
  </w:num>
  <w:num w:numId="76">
    <w:abstractNumId w:val="36"/>
  </w:num>
  <w:num w:numId="77">
    <w:abstractNumId w:val="123"/>
  </w:num>
  <w:num w:numId="78">
    <w:abstractNumId w:val="121"/>
  </w:num>
  <w:num w:numId="79">
    <w:abstractNumId w:val="98"/>
  </w:num>
  <w:num w:numId="80">
    <w:abstractNumId w:val="89"/>
  </w:num>
  <w:num w:numId="81">
    <w:abstractNumId w:val="116"/>
  </w:num>
  <w:num w:numId="82">
    <w:abstractNumId w:val="110"/>
  </w:num>
  <w:num w:numId="83">
    <w:abstractNumId w:val="79"/>
  </w:num>
  <w:num w:numId="84">
    <w:abstractNumId w:val="84"/>
  </w:num>
  <w:num w:numId="85">
    <w:abstractNumId w:val="27"/>
  </w:num>
  <w:num w:numId="86">
    <w:abstractNumId w:val="15"/>
  </w:num>
  <w:num w:numId="87">
    <w:abstractNumId w:val="86"/>
  </w:num>
  <w:num w:numId="88">
    <w:abstractNumId w:val="117"/>
  </w:num>
  <w:num w:numId="89">
    <w:abstractNumId w:val="118"/>
  </w:num>
  <w:num w:numId="90">
    <w:abstractNumId w:val="78"/>
  </w:num>
  <w:num w:numId="91">
    <w:abstractNumId w:val="55"/>
  </w:num>
  <w:num w:numId="92">
    <w:abstractNumId w:val="97"/>
  </w:num>
  <w:num w:numId="93">
    <w:abstractNumId w:val="106"/>
  </w:num>
  <w:num w:numId="94">
    <w:abstractNumId w:val="114"/>
  </w:num>
  <w:num w:numId="95">
    <w:abstractNumId w:val="112"/>
  </w:num>
  <w:num w:numId="96">
    <w:abstractNumId w:val="109"/>
  </w:num>
  <w:num w:numId="97">
    <w:abstractNumId w:val="115"/>
  </w:num>
  <w:num w:numId="98">
    <w:abstractNumId w:val="85"/>
  </w:num>
  <w:num w:numId="99">
    <w:abstractNumId w:val="94"/>
  </w:num>
  <w:num w:numId="100">
    <w:abstractNumId w:val="77"/>
  </w:num>
  <w:num w:numId="101">
    <w:abstractNumId w:val="104"/>
  </w:num>
  <w:num w:numId="102">
    <w:abstractNumId w:val="96"/>
  </w:num>
  <w:num w:numId="103">
    <w:abstractNumId w:val="71"/>
  </w:num>
  <w:num w:numId="104">
    <w:abstractNumId w:val="59"/>
  </w:num>
  <w:num w:numId="105">
    <w:abstractNumId w:val="66"/>
  </w:num>
  <w:num w:numId="106">
    <w:abstractNumId w:val="63"/>
  </w:num>
  <w:num w:numId="107">
    <w:abstractNumId w:val="93"/>
  </w:num>
  <w:num w:numId="108">
    <w:abstractNumId w:val="17"/>
  </w:num>
  <w:num w:numId="109">
    <w:abstractNumId w:val="53"/>
  </w:num>
  <w:num w:numId="110">
    <w:abstractNumId w:val="18"/>
  </w:num>
  <w:num w:numId="111">
    <w:abstractNumId w:val="16"/>
  </w:num>
  <w:num w:numId="112">
    <w:abstractNumId w:val="43"/>
  </w:num>
  <w:num w:numId="113">
    <w:abstractNumId w:val="39"/>
  </w:num>
  <w:num w:numId="114">
    <w:abstractNumId w:val="108"/>
  </w:num>
  <w:num w:numId="115">
    <w:abstractNumId w:val="69"/>
  </w:num>
  <w:num w:numId="116">
    <w:abstractNumId w:val="14"/>
  </w:num>
  <w:num w:numId="117">
    <w:abstractNumId w:val="73"/>
  </w:num>
  <w:num w:numId="118">
    <w:abstractNumId w:val="74"/>
  </w:num>
  <w:num w:numId="119">
    <w:abstractNumId w:val="90"/>
  </w:num>
  <w:num w:numId="120">
    <w:abstractNumId w:val="68"/>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
  </w:num>
  <w:num w:numId="1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num>
  <w:num w:numId="125">
    <w:abstractNumId w:val="8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8"/>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59"/>
    <w:rsid w:val="0000044A"/>
    <w:rsid w:val="0000091D"/>
    <w:rsid w:val="000019D8"/>
    <w:rsid w:val="00001BE8"/>
    <w:rsid w:val="00004494"/>
    <w:rsid w:val="00006E55"/>
    <w:rsid w:val="00010246"/>
    <w:rsid w:val="000160CB"/>
    <w:rsid w:val="00020422"/>
    <w:rsid w:val="00021678"/>
    <w:rsid w:val="00021AAB"/>
    <w:rsid w:val="00021B33"/>
    <w:rsid w:val="00022053"/>
    <w:rsid w:val="000251C5"/>
    <w:rsid w:val="00025BAF"/>
    <w:rsid w:val="00026477"/>
    <w:rsid w:val="00031658"/>
    <w:rsid w:val="000324B8"/>
    <w:rsid w:val="0003359A"/>
    <w:rsid w:val="000337ED"/>
    <w:rsid w:val="000343D9"/>
    <w:rsid w:val="0003646E"/>
    <w:rsid w:val="00037A6D"/>
    <w:rsid w:val="00040631"/>
    <w:rsid w:val="000420C1"/>
    <w:rsid w:val="00042BE7"/>
    <w:rsid w:val="00042DAE"/>
    <w:rsid w:val="00045FA0"/>
    <w:rsid w:val="00050E12"/>
    <w:rsid w:val="00051146"/>
    <w:rsid w:val="000516B2"/>
    <w:rsid w:val="000519BD"/>
    <w:rsid w:val="00054F34"/>
    <w:rsid w:val="00056C2E"/>
    <w:rsid w:val="00063708"/>
    <w:rsid w:val="00064E8E"/>
    <w:rsid w:val="00065B53"/>
    <w:rsid w:val="000668A0"/>
    <w:rsid w:val="00066FD1"/>
    <w:rsid w:val="00067A4E"/>
    <w:rsid w:val="00070B31"/>
    <w:rsid w:val="00070C8E"/>
    <w:rsid w:val="0007222A"/>
    <w:rsid w:val="000730A6"/>
    <w:rsid w:val="00075C0F"/>
    <w:rsid w:val="00076F72"/>
    <w:rsid w:val="00077626"/>
    <w:rsid w:val="00077E0A"/>
    <w:rsid w:val="00080487"/>
    <w:rsid w:val="000806A2"/>
    <w:rsid w:val="000816D2"/>
    <w:rsid w:val="00082D0C"/>
    <w:rsid w:val="00082FEE"/>
    <w:rsid w:val="000833B0"/>
    <w:rsid w:val="00086C76"/>
    <w:rsid w:val="000878A7"/>
    <w:rsid w:val="00091207"/>
    <w:rsid w:val="00091E82"/>
    <w:rsid w:val="000923B3"/>
    <w:rsid w:val="00093522"/>
    <w:rsid w:val="00093562"/>
    <w:rsid w:val="00093ED1"/>
    <w:rsid w:val="00094046"/>
    <w:rsid w:val="00094634"/>
    <w:rsid w:val="00094AC0"/>
    <w:rsid w:val="000957B4"/>
    <w:rsid w:val="00096B07"/>
    <w:rsid w:val="0009787C"/>
    <w:rsid w:val="0009790D"/>
    <w:rsid w:val="000A1546"/>
    <w:rsid w:val="000A475F"/>
    <w:rsid w:val="000A5750"/>
    <w:rsid w:val="000A6C21"/>
    <w:rsid w:val="000A6F85"/>
    <w:rsid w:val="000B0EB1"/>
    <w:rsid w:val="000B118A"/>
    <w:rsid w:val="000B15AC"/>
    <w:rsid w:val="000B44EC"/>
    <w:rsid w:val="000B5229"/>
    <w:rsid w:val="000B678F"/>
    <w:rsid w:val="000B6D61"/>
    <w:rsid w:val="000C02BB"/>
    <w:rsid w:val="000C05C9"/>
    <w:rsid w:val="000C0EA6"/>
    <w:rsid w:val="000C188C"/>
    <w:rsid w:val="000C212F"/>
    <w:rsid w:val="000C2B4A"/>
    <w:rsid w:val="000C3246"/>
    <w:rsid w:val="000C3579"/>
    <w:rsid w:val="000C391A"/>
    <w:rsid w:val="000C3ADF"/>
    <w:rsid w:val="000C3D57"/>
    <w:rsid w:val="000C3D67"/>
    <w:rsid w:val="000C5D02"/>
    <w:rsid w:val="000C6253"/>
    <w:rsid w:val="000C6442"/>
    <w:rsid w:val="000C705F"/>
    <w:rsid w:val="000D16AB"/>
    <w:rsid w:val="000D1787"/>
    <w:rsid w:val="000D429E"/>
    <w:rsid w:val="000D4622"/>
    <w:rsid w:val="000D46FB"/>
    <w:rsid w:val="000D49BA"/>
    <w:rsid w:val="000D64EC"/>
    <w:rsid w:val="000D77D0"/>
    <w:rsid w:val="000D78B3"/>
    <w:rsid w:val="000D78E5"/>
    <w:rsid w:val="000E0DC6"/>
    <w:rsid w:val="000E117C"/>
    <w:rsid w:val="000E2C0D"/>
    <w:rsid w:val="000E2C6D"/>
    <w:rsid w:val="000E2E73"/>
    <w:rsid w:val="000E39B4"/>
    <w:rsid w:val="000E3C7B"/>
    <w:rsid w:val="000E4FDC"/>
    <w:rsid w:val="000E640F"/>
    <w:rsid w:val="000E6783"/>
    <w:rsid w:val="000E6E7F"/>
    <w:rsid w:val="000F026D"/>
    <w:rsid w:val="000F03F0"/>
    <w:rsid w:val="000F09F2"/>
    <w:rsid w:val="000F3A7D"/>
    <w:rsid w:val="000F43CC"/>
    <w:rsid w:val="000F4B56"/>
    <w:rsid w:val="000F51AC"/>
    <w:rsid w:val="000F579D"/>
    <w:rsid w:val="00100278"/>
    <w:rsid w:val="00101604"/>
    <w:rsid w:val="00101632"/>
    <w:rsid w:val="00104F01"/>
    <w:rsid w:val="00105934"/>
    <w:rsid w:val="00105AD8"/>
    <w:rsid w:val="00106D08"/>
    <w:rsid w:val="001078C3"/>
    <w:rsid w:val="00111093"/>
    <w:rsid w:val="00111755"/>
    <w:rsid w:val="001135B3"/>
    <w:rsid w:val="001138A3"/>
    <w:rsid w:val="00113DF8"/>
    <w:rsid w:val="0011502F"/>
    <w:rsid w:val="001151FF"/>
    <w:rsid w:val="00117854"/>
    <w:rsid w:val="00120019"/>
    <w:rsid w:val="001216FD"/>
    <w:rsid w:val="00123020"/>
    <w:rsid w:val="001231A6"/>
    <w:rsid w:val="0012555C"/>
    <w:rsid w:val="00125ACF"/>
    <w:rsid w:val="00127A28"/>
    <w:rsid w:val="00127B70"/>
    <w:rsid w:val="00130A18"/>
    <w:rsid w:val="00130A73"/>
    <w:rsid w:val="001313EE"/>
    <w:rsid w:val="00131798"/>
    <w:rsid w:val="00131EF5"/>
    <w:rsid w:val="001322A7"/>
    <w:rsid w:val="00133AC4"/>
    <w:rsid w:val="0013759C"/>
    <w:rsid w:val="001428D4"/>
    <w:rsid w:val="0014412F"/>
    <w:rsid w:val="0014418A"/>
    <w:rsid w:val="001450B5"/>
    <w:rsid w:val="0014684A"/>
    <w:rsid w:val="00146EFF"/>
    <w:rsid w:val="0015061E"/>
    <w:rsid w:val="00152ACC"/>
    <w:rsid w:val="001533C3"/>
    <w:rsid w:val="0015366D"/>
    <w:rsid w:val="00153C13"/>
    <w:rsid w:val="0015700F"/>
    <w:rsid w:val="00157FAD"/>
    <w:rsid w:val="00160ABA"/>
    <w:rsid w:val="0016324F"/>
    <w:rsid w:val="00163446"/>
    <w:rsid w:val="00163771"/>
    <w:rsid w:val="00163EF9"/>
    <w:rsid w:val="0016422F"/>
    <w:rsid w:val="001652EB"/>
    <w:rsid w:val="00166EA2"/>
    <w:rsid w:val="00167B15"/>
    <w:rsid w:val="0017090D"/>
    <w:rsid w:val="00170941"/>
    <w:rsid w:val="00170EB4"/>
    <w:rsid w:val="0017378E"/>
    <w:rsid w:val="001753F1"/>
    <w:rsid w:val="00176132"/>
    <w:rsid w:val="00176A03"/>
    <w:rsid w:val="0017754C"/>
    <w:rsid w:val="0017794C"/>
    <w:rsid w:val="00177CFE"/>
    <w:rsid w:val="00180B5C"/>
    <w:rsid w:val="001813DF"/>
    <w:rsid w:val="001817D6"/>
    <w:rsid w:val="00183747"/>
    <w:rsid w:val="0018483C"/>
    <w:rsid w:val="00184E74"/>
    <w:rsid w:val="0018639A"/>
    <w:rsid w:val="00186A4D"/>
    <w:rsid w:val="00187460"/>
    <w:rsid w:val="001874C2"/>
    <w:rsid w:val="0018776F"/>
    <w:rsid w:val="0019029C"/>
    <w:rsid w:val="00190508"/>
    <w:rsid w:val="00190B0D"/>
    <w:rsid w:val="00190D56"/>
    <w:rsid w:val="001926BC"/>
    <w:rsid w:val="00192D02"/>
    <w:rsid w:val="001932E7"/>
    <w:rsid w:val="00196A01"/>
    <w:rsid w:val="001A0CE9"/>
    <w:rsid w:val="001A2393"/>
    <w:rsid w:val="001A2681"/>
    <w:rsid w:val="001A3DD9"/>
    <w:rsid w:val="001A416D"/>
    <w:rsid w:val="001A4D6E"/>
    <w:rsid w:val="001A5A3A"/>
    <w:rsid w:val="001B3A85"/>
    <w:rsid w:val="001B520E"/>
    <w:rsid w:val="001B582D"/>
    <w:rsid w:val="001B69FE"/>
    <w:rsid w:val="001C1F19"/>
    <w:rsid w:val="001C4E50"/>
    <w:rsid w:val="001C5696"/>
    <w:rsid w:val="001C622D"/>
    <w:rsid w:val="001C7A33"/>
    <w:rsid w:val="001D01AB"/>
    <w:rsid w:val="001D0462"/>
    <w:rsid w:val="001D0503"/>
    <w:rsid w:val="001D32D7"/>
    <w:rsid w:val="001D4692"/>
    <w:rsid w:val="001D4A33"/>
    <w:rsid w:val="001D5735"/>
    <w:rsid w:val="001D5EDF"/>
    <w:rsid w:val="001D6C90"/>
    <w:rsid w:val="001D6DDE"/>
    <w:rsid w:val="001D6FBC"/>
    <w:rsid w:val="001D72BA"/>
    <w:rsid w:val="001D7C81"/>
    <w:rsid w:val="001E15F3"/>
    <w:rsid w:val="001E327B"/>
    <w:rsid w:val="001E4370"/>
    <w:rsid w:val="001E468E"/>
    <w:rsid w:val="001E5DD0"/>
    <w:rsid w:val="001E7C6B"/>
    <w:rsid w:val="001F1472"/>
    <w:rsid w:val="001F2329"/>
    <w:rsid w:val="001F32A9"/>
    <w:rsid w:val="001F333B"/>
    <w:rsid w:val="001F3954"/>
    <w:rsid w:val="001F6B44"/>
    <w:rsid w:val="0020130C"/>
    <w:rsid w:val="00201962"/>
    <w:rsid w:val="0020254B"/>
    <w:rsid w:val="00202A29"/>
    <w:rsid w:val="00202B97"/>
    <w:rsid w:val="00202EC2"/>
    <w:rsid w:val="00202F76"/>
    <w:rsid w:val="0020520E"/>
    <w:rsid w:val="00205809"/>
    <w:rsid w:val="00205DA7"/>
    <w:rsid w:val="0021079F"/>
    <w:rsid w:val="0021166F"/>
    <w:rsid w:val="00211AE9"/>
    <w:rsid w:val="002126BB"/>
    <w:rsid w:val="00213B6F"/>
    <w:rsid w:val="00214001"/>
    <w:rsid w:val="00216488"/>
    <w:rsid w:val="00216744"/>
    <w:rsid w:val="00217DC2"/>
    <w:rsid w:val="00220ABD"/>
    <w:rsid w:val="00221319"/>
    <w:rsid w:val="00221939"/>
    <w:rsid w:val="002222E7"/>
    <w:rsid w:val="002222E9"/>
    <w:rsid w:val="00224261"/>
    <w:rsid w:val="00224C1D"/>
    <w:rsid w:val="00225AD6"/>
    <w:rsid w:val="00227792"/>
    <w:rsid w:val="00232127"/>
    <w:rsid w:val="002324F6"/>
    <w:rsid w:val="00232BF4"/>
    <w:rsid w:val="00234A86"/>
    <w:rsid w:val="00236B53"/>
    <w:rsid w:val="00236BD4"/>
    <w:rsid w:val="00236F8F"/>
    <w:rsid w:val="00237021"/>
    <w:rsid w:val="0024034A"/>
    <w:rsid w:val="002403A6"/>
    <w:rsid w:val="00240459"/>
    <w:rsid w:val="0024297F"/>
    <w:rsid w:val="00242B16"/>
    <w:rsid w:val="00245990"/>
    <w:rsid w:val="0024636C"/>
    <w:rsid w:val="00247815"/>
    <w:rsid w:val="00247C31"/>
    <w:rsid w:val="00252A36"/>
    <w:rsid w:val="00255C66"/>
    <w:rsid w:val="0025794C"/>
    <w:rsid w:val="00257CB3"/>
    <w:rsid w:val="00260229"/>
    <w:rsid w:val="002603F0"/>
    <w:rsid w:val="00260459"/>
    <w:rsid w:val="00260B69"/>
    <w:rsid w:val="00261D6F"/>
    <w:rsid w:val="00263D7F"/>
    <w:rsid w:val="002653E0"/>
    <w:rsid w:val="00267EEA"/>
    <w:rsid w:val="00270515"/>
    <w:rsid w:val="0027080C"/>
    <w:rsid w:val="00271A4C"/>
    <w:rsid w:val="002726BC"/>
    <w:rsid w:val="00273C7C"/>
    <w:rsid w:val="00274734"/>
    <w:rsid w:val="00275565"/>
    <w:rsid w:val="002755F3"/>
    <w:rsid w:val="00275662"/>
    <w:rsid w:val="00280B0B"/>
    <w:rsid w:val="00280DBB"/>
    <w:rsid w:val="00280E1D"/>
    <w:rsid w:val="002835B5"/>
    <w:rsid w:val="002848E4"/>
    <w:rsid w:val="00284D17"/>
    <w:rsid w:val="00284F0A"/>
    <w:rsid w:val="00286698"/>
    <w:rsid w:val="00286E74"/>
    <w:rsid w:val="00287314"/>
    <w:rsid w:val="0029129F"/>
    <w:rsid w:val="002917D5"/>
    <w:rsid w:val="00291F70"/>
    <w:rsid w:val="00292B2B"/>
    <w:rsid w:val="00295FB7"/>
    <w:rsid w:val="00297DFF"/>
    <w:rsid w:val="002A0082"/>
    <w:rsid w:val="002A0388"/>
    <w:rsid w:val="002A115D"/>
    <w:rsid w:val="002A1287"/>
    <w:rsid w:val="002A2162"/>
    <w:rsid w:val="002A2174"/>
    <w:rsid w:val="002A2303"/>
    <w:rsid w:val="002A47D7"/>
    <w:rsid w:val="002A5559"/>
    <w:rsid w:val="002A62E4"/>
    <w:rsid w:val="002A67D2"/>
    <w:rsid w:val="002A769B"/>
    <w:rsid w:val="002B009B"/>
    <w:rsid w:val="002B086E"/>
    <w:rsid w:val="002B0E40"/>
    <w:rsid w:val="002B19FC"/>
    <w:rsid w:val="002B2DD0"/>
    <w:rsid w:val="002B4131"/>
    <w:rsid w:val="002B5F2C"/>
    <w:rsid w:val="002B6300"/>
    <w:rsid w:val="002B73AB"/>
    <w:rsid w:val="002B7D93"/>
    <w:rsid w:val="002C2021"/>
    <w:rsid w:val="002C2367"/>
    <w:rsid w:val="002C2DE2"/>
    <w:rsid w:val="002C607F"/>
    <w:rsid w:val="002C6EEA"/>
    <w:rsid w:val="002C783D"/>
    <w:rsid w:val="002D1698"/>
    <w:rsid w:val="002D1AF1"/>
    <w:rsid w:val="002D247A"/>
    <w:rsid w:val="002D2B43"/>
    <w:rsid w:val="002D481E"/>
    <w:rsid w:val="002D4E93"/>
    <w:rsid w:val="002D6F60"/>
    <w:rsid w:val="002D7249"/>
    <w:rsid w:val="002E0218"/>
    <w:rsid w:val="002E2376"/>
    <w:rsid w:val="002E27FB"/>
    <w:rsid w:val="002E34D7"/>
    <w:rsid w:val="002E3D7D"/>
    <w:rsid w:val="002E3DF2"/>
    <w:rsid w:val="002E40A3"/>
    <w:rsid w:val="002E4A9B"/>
    <w:rsid w:val="002E57E5"/>
    <w:rsid w:val="002E6317"/>
    <w:rsid w:val="002E679F"/>
    <w:rsid w:val="002E7E3F"/>
    <w:rsid w:val="002E7FF1"/>
    <w:rsid w:val="002F1330"/>
    <w:rsid w:val="002F1DCB"/>
    <w:rsid w:val="002F3AB2"/>
    <w:rsid w:val="002F47DF"/>
    <w:rsid w:val="002F7552"/>
    <w:rsid w:val="00300750"/>
    <w:rsid w:val="003009ED"/>
    <w:rsid w:val="00304482"/>
    <w:rsid w:val="003049E7"/>
    <w:rsid w:val="0030612E"/>
    <w:rsid w:val="003066D6"/>
    <w:rsid w:val="00306860"/>
    <w:rsid w:val="00310D61"/>
    <w:rsid w:val="00312F3D"/>
    <w:rsid w:val="0031485B"/>
    <w:rsid w:val="003207CE"/>
    <w:rsid w:val="003211F3"/>
    <w:rsid w:val="00321BDD"/>
    <w:rsid w:val="00322198"/>
    <w:rsid w:val="00324744"/>
    <w:rsid w:val="00326027"/>
    <w:rsid w:val="003266CE"/>
    <w:rsid w:val="00327455"/>
    <w:rsid w:val="00331773"/>
    <w:rsid w:val="00332682"/>
    <w:rsid w:val="003335E1"/>
    <w:rsid w:val="0033459F"/>
    <w:rsid w:val="00334E3A"/>
    <w:rsid w:val="00335C3C"/>
    <w:rsid w:val="00336A69"/>
    <w:rsid w:val="00341BD7"/>
    <w:rsid w:val="00343801"/>
    <w:rsid w:val="00344CF8"/>
    <w:rsid w:val="00345DAB"/>
    <w:rsid w:val="003479B0"/>
    <w:rsid w:val="00351E8E"/>
    <w:rsid w:val="0035283D"/>
    <w:rsid w:val="00352A68"/>
    <w:rsid w:val="0035301A"/>
    <w:rsid w:val="003535A2"/>
    <w:rsid w:val="0035367E"/>
    <w:rsid w:val="0035409B"/>
    <w:rsid w:val="003549D9"/>
    <w:rsid w:val="00354B18"/>
    <w:rsid w:val="003551E8"/>
    <w:rsid w:val="003553C6"/>
    <w:rsid w:val="00356120"/>
    <w:rsid w:val="003576F8"/>
    <w:rsid w:val="0036119A"/>
    <w:rsid w:val="0036124A"/>
    <w:rsid w:val="00362352"/>
    <w:rsid w:val="00362448"/>
    <w:rsid w:val="003630C2"/>
    <w:rsid w:val="00363BA1"/>
    <w:rsid w:val="00367B10"/>
    <w:rsid w:val="0037037C"/>
    <w:rsid w:val="003708AA"/>
    <w:rsid w:val="003708ED"/>
    <w:rsid w:val="003747E7"/>
    <w:rsid w:val="00377EDE"/>
    <w:rsid w:val="003801A8"/>
    <w:rsid w:val="00381EB2"/>
    <w:rsid w:val="00382CAB"/>
    <w:rsid w:val="00383B83"/>
    <w:rsid w:val="00384785"/>
    <w:rsid w:val="00385891"/>
    <w:rsid w:val="003858D4"/>
    <w:rsid w:val="00386776"/>
    <w:rsid w:val="00390524"/>
    <w:rsid w:val="00391D87"/>
    <w:rsid w:val="00392BBF"/>
    <w:rsid w:val="0039341B"/>
    <w:rsid w:val="00395160"/>
    <w:rsid w:val="00396FD1"/>
    <w:rsid w:val="003A1581"/>
    <w:rsid w:val="003A3AC3"/>
    <w:rsid w:val="003A4079"/>
    <w:rsid w:val="003A5A93"/>
    <w:rsid w:val="003A5B10"/>
    <w:rsid w:val="003A61DE"/>
    <w:rsid w:val="003A69E8"/>
    <w:rsid w:val="003A7484"/>
    <w:rsid w:val="003B1AA1"/>
    <w:rsid w:val="003B35A5"/>
    <w:rsid w:val="003B62FC"/>
    <w:rsid w:val="003B7B7B"/>
    <w:rsid w:val="003B7C48"/>
    <w:rsid w:val="003C09FB"/>
    <w:rsid w:val="003C1307"/>
    <w:rsid w:val="003C1812"/>
    <w:rsid w:val="003C4A75"/>
    <w:rsid w:val="003C4CC0"/>
    <w:rsid w:val="003C6F0F"/>
    <w:rsid w:val="003D0522"/>
    <w:rsid w:val="003D14B8"/>
    <w:rsid w:val="003D243F"/>
    <w:rsid w:val="003D2BD2"/>
    <w:rsid w:val="003D42EB"/>
    <w:rsid w:val="003D51CC"/>
    <w:rsid w:val="003D580E"/>
    <w:rsid w:val="003D61B6"/>
    <w:rsid w:val="003D6775"/>
    <w:rsid w:val="003D71B3"/>
    <w:rsid w:val="003E06AD"/>
    <w:rsid w:val="003E2743"/>
    <w:rsid w:val="003E2BCA"/>
    <w:rsid w:val="003E377D"/>
    <w:rsid w:val="003E656F"/>
    <w:rsid w:val="003E6C3E"/>
    <w:rsid w:val="003E7280"/>
    <w:rsid w:val="003E777A"/>
    <w:rsid w:val="003F093A"/>
    <w:rsid w:val="003F2567"/>
    <w:rsid w:val="003F27B0"/>
    <w:rsid w:val="003F29DF"/>
    <w:rsid w:val="003F2AF0"/>
    <w:rsid w:val="003F2B83"/>
    <w:rsid w:val="003F57A4"/>
    <w:rsid w:val="003F5963"/>
    <w:rsid w:val="003F61A9"/>
    <w:rsid w:val="003F63AE"/>
    <w:rsid w:val="003F681D"/>
    <w:rsid w:val="003F68D5"/>
    <w:rsid w:val="003F6F62"/>
    <w:rsid w:val="003F78D6"/>
    <w:rsid w:val="003F7E31"/>
    <w:rsid w:val="00401AA6"/>
    <w:rsid w:val="0040369F"/>
    <w:rsid w:val="00403E42"/>
    <w:rsid w:val="00404897"/>
    <w:rsid w:val="00405302"/>
    <w:rsid w:val="0040651E"/>
    <w:rsid w:val="0040666E"/>
    <w:rsid w:val="00406EFF"/>
    <w:rsid w:val="00410A2B"/>
    <w:rsid w:val="00411610"/>
    <w:rsid w:val="00413A60"/>
    <w:rsid w:val="0041435D"/>
    <w:rsid w:val="004154B7"/>
    <w:rsid w:val="00415BDA"/>
    <w:rsid w:val="00416434"/>
    <w:rsid w:val="004170AA"/>
    <w:rsid w:val="00420A89"/>
    <w:rsid w:val="00420F9F"/>
    <w:rsid w:val="004210BB"/>
    <w:rsid w:val="0042414F"/>
    <w:rsid w:val="004242EC"/>
    <w:rsid w:val="0042453F"/>
    <w:rsid w:val="004250B6"/>
    <w:rsid w:val="00425355"/>
    <w:rsid w:val="004257DC"/>
    <w:rsid w:val="004260DC"/>
    <w:rsid w:val="0042681D"/>
    <w:rsid w:val="00427AA9"/>
    <w:rsid w:val="00430B18"/>
    <w:rsid w:val="0043207A"/>
    <w:rsid w:val="00432E66"/>
    <w:rsid w:val="0043326D"/>
    <w:rsid w:val="00434820"/>
    <w:rsid w:val="004355D5"/>
    <w:rsid w:val="004362F9"/>
    <w:rsid w:val="0044158D"/>
    <w:rsid w:val="00445546"/>
    <w:rsid w:val="004463AB"/>
    <w:rsid w:val="004463D6"/>
    <w:rsid w:val="0044652B"/>
    <w:rsid w:val="00446F79"/>
    <w:rsid w:val="004475D2"/>
    <w:rsid w:val="00447DE5"/>
    <w:rsid w:val="00450813"/>
    <w:rsid w:val="004513C5"/>
    <w:rsid w:val="00453959"/>
    <w:rsid w:val="004542B4"/>
    <w:rsid w:val="00456C77"/>
    <w:rsid w:val="004573DF"/>
    <w:rsid w:val="00457AFB"/>
    <w:rsid w:val="004601D7"/>
    <w:rsid w:val="0046036D"/>
    <w:rsid w:val="00462D1D"/>
    <w:rsid w:val="00465F74"/>
    <w:rsid w:val="00466C8A"/>
    <w:rsid w:val="00467BF7"/>
    <w:rsid w:val="004709D7"/>
    <w:rsid w:val="0047158C"/>
    <w:rsid w:val="00471C25"/>
    <w:rsid w:val="004720D9"/>
    <w:rsid w:val="00472698"/>
    <w:rsid w:val="00472D2E"/>
    <w:rsid w:val="004740F4"/>
    <w:rsid w:val="00476209"/>
    <w:rsid w:val="004809AF"/>
    <w:rsid w:val="00482B72"/>
    <w:rsid w:val="004856A4"/>
    <w:rsid w:val="0048577B"/>
    <w:rsid w:val="00487BD1"/>
    <w:rsid w:val="004908E1"/>
    <w:rsid w:val="00490948"/>
    <w:rsid w:val="00490FDE"/>
    <w:rsid w:val="0049193B"/>
    <w:rsid w:val="00492173"/>
    <w:rsid w:val="00492B4A"/>
    <w:rsid w:val="00493B67"/>
    <w:rsid w:val="00493E26"/>
    <w:rsid w:val="00495794"/>
    <w:rsid w:val="00497082"/>
    <w:rsid w:val="004A074F"/>
    <w:rsid w:val="004A1475"/>
    <w:rsid w:val="004A226F"/>
    <w:rsid w:val="004A2BEF"/>
    <w:rsid w:val="004A34FD"/>
    <w:rsid w:val="004B14D2"/>
    <w:rsid w:val="004B4955"/>
    <w:rsid w:val="004B4959"/>
    <w:rsid w:val="004B5D45"/>
    <w:rsid w:val="004B6108"/>
    <w:rsid w:val="004B6A36"/>
    <w:rsid w:val="004B6C8A"/>
    <w:rsid w:val="004B75AC"/>
    <w:rsid w:val="004C03CE"/>
    <w:rsid w:val="004C05B4"/>
    <w:rsid w:val="004C0692"/>
    <w:rsid w:val="004C0912"/>
    <w:rsid w:val="004C110D"/>
    <w:rsid w:val="004C220F"/>
    <w:rsid w:val="004C38F5"/>
    <w:rsid w:val="004C437C"/>
    <w:rsid w:val="004C49CF"/>
    <w:rsid w:val="004C4B59"/>
    <w:rsid w:val="004C4F7F"/>
    <w:rsid w:val="004D0405"/>
    <w:rsid w:val="004D1353"/>
    <w:rsid w:val="004D26F0"/>
    <w:rsid w:val="004D3331"/>
    <w:rsid w:val="004D3795"/>
    <w:rsid w:val="004D42A2"/>
    <w:rsid w:val="004D6C4F"/>
    <w:rsid w:val="004D76BC"/>
    <w:rsid w:val="004D7BF0"/>
    <w:rsid w:val="004E0718"/>
    <w:rsid w:val="004E1D6B"/>
    <w:rsid w:val="004E1DAF"/>
    <w:rsid w:val="004E5280"/>
    <w:rsid w:val="004E6109"/>
    <w:rsid w:val="004E701B"/>
    <w:rsid w:val="004F2002"/>
    <w:rsid w:val="004F20BF"/>
    <w:rsid w:val="004F27BA"/>
    <w:rsid w:val="004F2AF3"/>
    <w:rsid w:val="004F60C0"/>
    <w:rsid w:val="00500CE0"/>
    <w:rsid w:val="00501091"/>
    <w:rsid w:val="00502236"/>
    <w:rsid w:val="00502E00"/>
    <w:rsid w:val="0050327C"/>
    <w:rsid w:val="00503396"/>
    <w:rsid w:val="00506112"/>
    <w:rsid w:val="00506FBC"/>
    <w:rsid w:val="0051067B"/>
    <w:rsid w:val="00510B27"/>
    <w:rsid w:val="00511495"/>
    <w:rsid w:val="00511756"/>
    <w:rsid w:val="00511E59"/>
    <w:rsid w:val="00512EE4"/>
    <w:rsid w:val="00512F27"/>
    <w:rsid w:val="005131C1"/>
    <w:rsid w:val="00517CCC"/>
    <w:rsid w:val="00520D49"/>
    <w:rsid w:val="00521ED0"/>
    <w:rsid w:val="00523D38"/>
    <w:rsid w:val="00523EC4"/>
    <w:rsid w:val="0052412C"/>
    <w:rsid w:val="0052445E"/>
    <w:rsid w:val="00525B85"/>
    <w:rsid w:val="00526EEE"/>
    <w:rsid w:val="005273D3"/>
    <w:rsid w:val="00531C3B"/>
    <w:rsid w:val="00533297"/>
    <w:rsid w:val="00533DFC"/>
    <w:rsid w:val="00533E95"/>
    <w:rsid w:val="005345E2"/>
    <w:rsid w:val="00534AA5"/>
    <w:rsid w:val="00534E98"/>
    <w:rsid w:val="00536F03"/>
    <w:rsid w:val="00537683"/>
    <w:rsid w:val="00537F12"/>
    <w:rsid w:val="00537F2E"/>
    <w:rsid w:val="00541FC8"/>
    <w:rsid w:val="00543135"/>
    <w:rsid w:val="005438F4"/>
    <w:rsid w:val="005448A1"/>
    <w:rsid w:val="00546B9B"/>
    <w:rsid w:val="00547F05"/>
    <w:rsid w:val="005514A7"/>
    <w:rsid w:val="00552ED3"/>
    <w:rsid w:val="0055322E"/>
    <w:rsid w:val="005548E9"/>
    <w:rsid w:val="0055665D"/>
    <w:rsid w:val="005578DB"/>
    <w:rsid w:val="005602A6"/>
    <w:rsid w:val="005627E4"/>
    <w:rsid w:val="0056507B"/>
    <w:rsid w:val="00565C25"/>
    <w:rsid w:val="00566E38"/>
    <w:rsid w:val="00567625"/>
    <w:rsid w:val="00567B70"/>
    <w:rsid w:val="005704BC"/>
    <w:rsid w:val="00570772"/>
    <w:rsid w:val="00570D39"/>
    <w:rsid w:val="00570D4C"/>
    <w:rsid w:val="005712E7"/>
    <w:rsid w:val="00571608"/>
    <w:rsid w:val="00571B1D"/>
    <w:rsid w:val="0057227B"/>
    <w:rsid w:val="00573FCF"/>
    <w:rsid w:val="00574351"/>
    <w:rsid w:val="00575033"/>
    <w:rsid w:val="00575C74"/>
    <w:rsid w:val="00576BAF"/>
    <w:rsid w:val="0057729C"/>
    <w:rsid w:val="00577E35"/>
    <w:rsid w:val="00577E95"/>
    <w:rsid w:val="00580A85"/>
    <w:rsid w:val="00580EFB"/>
    <w:rsid w:val="00582C13"/>
    <w:rsid w:val="005835BE"/>
    <w:rsid w:val="00583724"/>
    <w:rsid w:val="00583959"/>
    <w:rsid w:val="00583E61"/>
    <w:rsid w:val="0058439F"/>
    <w:rsid w:val="005870C6"/>
    <w:rsid w:val="00587459"/>
    <w:rsid w:val="00592730"/>
    <w:rsid w:val="00592EB2"/>
    <w:rsid w:val="00593986"/>
    <w:rsid w:val="00593B1C"/>
    <w:rsid w:val="00594287"/>
    <w:rsid w:val="00594651"/>
    <w:rsid w:val="00595C02"/>
    <w:rsid w:val="00595E3A"/>
    <w:rsid w:val="00596331"/>
    <w:rsid w:val="005966BA"/>
    <w:rsid w:val="005A010A"/>
    <w:rsid w:val="005A01BB"/>
    <w:rsid w:val="005A073A"/>
    <w:rsid w:val="005A2319"/>
    <w:rsid w:val="005A399D"/>
    <w:rsid w:val="005A39F3"/>
    <w:rsid w:val="005A3A17"/>
    <w:rsid w:val="005A5110"/>
    <w:rsid w:val="005A555C"/>
    <w:rsid w:val="005A5A2D"/>
    <w:rsid w:val="005A60D6"/>
    <w:rsid w:val="005A7816"/>
    <w:rsid w:val="005A793B"/>
    <w:rsid w:val="005B29D9"/>
    <w:rsid w:val="005B2B21"/>
    <w:rsid w:val="005B37D2"/>
    <w:rsid w:val="005B3F5F"/>
    <w:rsid w:val="005B4CBE"/>
    <w:rsid w:val="005B4D4C"/>
    <w:rsid w:val="005B55AA"/>
    <w:rsid w:val="005B56CB"/>
    <w:rsid w:val="005B5CDC"/>
    <w:rsid w:val="005B5DF0"/>
    <w:rsid w:val="005B6137"/>
    <w:rsid w:val="005B6572"/>
    <w:rsid w:val="005B6DBC"/>
    <w:rsid w:val="005B72C1"/>
    <w:rsid w:val="005C042E"/>
    <w:rsid w:val="005C0748"/>
    <w:rsid w:val="005C083D"/>
    <w:rsid w:val="005C1816"/>
    <w:rsid w:val="005C1CC3"/>
    <w:rsid w:val="005C1E6A"/>
    <w:rsid w:val="005C250C"/>
    <w:rsid w:val="005C29C2"/>
    <w:rsid w:val="005C687C"/>
    <w:rsid w:val="005D124A"/>
    <w:rsid w:val="005D1BC3"/>
    <w:rsid w:val="005D2245"/>
    <w:rsid w:val="005D33B4"/>
    <w:rsid w:val="005D41AB"/>
    <w:rsid w:val="005D48D1"/>
    <w:rsid w:val="005D4D9A"/>
    <w:rsid w:val="005D7968"/>
    <w:rsid w:val="005E0D85"/>
    <w:rsid w:val="005E116B"/>
    <w:rsid w:val="005E1239"/>
    <w:rsid w:val="005E145A"/>
    <w:rsid w:val="005E1AB1"/>
    <w:rsid w:val="005E27C0"/>
    <w:rsid w:val="005E6FE5"/>
    <w:rsid w:val="005F0D0B"/>
    <w:rsid w:val="005F1E18"/>
    <w:rsid w:val="005F3F70"/>
    <w:rsid w:val="005F43DD"/>
    <w:rsid w:val="005F4974"/>
    <w:rsid w:val="005F4BE9"/>
    <w:rsid w:val="005F5A33"/>
    <w:rsid w:val="005F5C99"/>
    <w:rsid w:val="005F66E8"/>
    <w:rsid w:val="005F7B44"/>
    <w:rsid w:val="006003A9"/>
    <w:rsid w:val="00600B40"/>
    <w:rsid w:val="00601A91"/>
    <w:rsid w:val="00601FA3"/>
    <w:rsid w:val="0060225A"/>
    <w:rsid w:val="00602668"/>
    <w:rsid w:val="00602EB3"/>
    <w:rsid w:val="00602EEA"/>
    <w:rsid w:val="00602F92"/>
    <w:rsid w:val="006033F5"/>
    <w:rsid w:val="0060349A"/>
    <w:rsid w:val="00605B18"/>
    <w:rsid w:val="00607717"/>
    <w:rsid w:val="00610196"/>
    <w:rsid w:val="00610AEE"/>
    <w:rsid w:val="00611951"/>
    <w:rsid w:val="0061264E"/>
    <w:rsid w:val="00615DB4"/>
    <w:rsid w:val="00616409"/>
    <w:rsid w:val="006173F6"/>
    <w:rsid w:val="00623337"/>
    <w:rsid w:val="00624A07"/>
    <w:rsid w:val="006308E5"/>
    <w:rsid w:val="00630DB0"/>
    <w:rsid w:val="0063120B"/>
    <w:rsid w:val="006313CE"/>
    <w:rsid w:val="00631868"/>
    <w:rsid w:val="006327C1"/>
    <w:rsid w:val="00633AA5"/>
    <w:rsid w:val="00633C54"/>
    <w:rsid w:val="00634A75"/>
    <w:rsid w:val="00635270"/>
    <w:rsid w:val="006355A3"/>
    <w:rsid w:val="00635EA4"/>
    <w:rsid w:val="00636C31"/>
    <w:rsid w:val="0063721D"/>
    <w:rsid w:val="00640F0D"/>
    <w:rsid w:val="00641827"/>
    <w:rsid w:val="00642286"/>
    <w:rsid w:val="006430A9"/>
    <w:rsid w:val="006446ED"/>
    <w:rsid w:val="0064471B"/>
    <w:rsid w:val="00644C6B"/>
    <w:rsid w:val="00645A19"/>
    <w:rsid w:val="006507A7"/>
    <w:rsid w:val="006510A2"/>
    <w:rsid w:val="006515C4"/>
    <w:rsid w:val="006521CB"/>
    <w:rsid w:val="00652763"/>
    <w:rsid w:val="00652A69"/>
    <w:rsid w:val="00653364"/>
    <w:rsid w:val="00654202"/>
    <w:rsid w:val="00654902"/>
    <w:rsid w:val="00654D2F"/>
    <w:rsid w:val="00655174"/>
    <w:rsid w:val="006577C4"/>
    <w:rsid w:val="00657FCE"/>
    <w:rsid w:val="006604C2"/>
    <w:rsid w:val="006613B3"/>
    <w:rsid w:val="006614A8"/>
    <w:rsid w:val="0066446B"/>
    <w:rsid w:val="006644F2"/>
    <w:rsid w:val="00665D8A"/>
    <w:rsid w:val="0066734A"/>
    <w:rsid w:val="00667CE6"/>
    <w:rsid w:val="00670A20"/>
    <w:rsid w:val="006717CB"/>
    <w:rsid w:val="00671AD9"/>
    <w:rsid w:val="00672070"/>
    <w:rsid w:val="00675780"/>
    <w:rsid w:val="00675C7A"/>
    <w:rsid w:val="00675CE9"/>
    <w:rsid w:val="00676656"/>
    <w:rsid w:val="00676FCB"/>
    <w:rsid w:val="00680776"/>
    <w:rsid w:val="00680EBB"/>
    <w:rsid w:val="00685305"/>
    <w:rsid w:val="00685DD2"/>
    <w:rsid w:val="006863E1"/>
    <w:rsid w:val="00687D06"/>
    <w:rsid w:val="006903A5"/>
    <w:rsid w:val="00691231"/>
    <w:rsid w:val="0069140B"/>
    <w:rsid w:val="0069426D"/>
    <w:rsid w:val="006974AE"/>
    <w:rsid w:val="006A0710"/>
    <w:rsid w:val="006A1C37"/>
    <w:rsid w:val="006A2A5B"/>
    <w:rsid w:val="006A3898"/>
    <w:rsid w:val="006A575B"/>
    <w:rsid w:val="006A668F"/>
    <w:rsid w:val="006A6BA5"/>
    <w:rsid w:val="006A713A"/>
    <w:rsid w:val="006A779B"/>
    <w:rsid w:val="006B03D3"/>
    <w:rsid w:val="006B0B62"/>
    <w:rsid w:val="006B0C42"/>
    <w:rsid w:val="006B0C7B"/>
    <w:rsid w:val="006B0F63"/>
    <w:rsid w:val="006B3786"/>
    <w:rsid w:val="006B4F80"/>
    <w:rsid w:val="006B61AA"/>
    <w:rsid w:val="006B675B"/>
    <w:rsid w:val="006C04C4"/>
    <w:rsid w:val="006C06D8"/>
    <w:rsid w:val="006C0905"/>
    <w:rsid w:val="006C0C6B"/>
    <w:rsid w:val="006C1715"/>
    <w:rsid w:val="006C2558"/>
    <w:rsid w:val="006C5024"/>
    <w:rsid w:val="006C6967"/>
    <w:rsid w:val="006D01BC"/>
    <w:rsid w:val="006D2E98"/>
    <w:rsid w:val="006D342D"/>
    <w:rsid w:val="006D3702"/>
    <w:rsid w:val="006D3BFA"/>
    <w:rsid w:val="006D3F83"/>
    <w:rsid w:val="006D4497"/>
    <w:rsid w:val="006D488D"/>
    <w:rsid w:val="006D4A55"/>
    <w:rsid w:val="006D56CF"/>
    <w:rsid w:val="006E1BCE"/>
    <w:rsid w:val="006E305D"/>
    <w:rsid w:val="006E6FFF"/>
    <w:rsid w:val="006E7365"/>
    <w:rsid w:val="006E740A"/>
    <w:rsid w:val="006F22A8"/>
    <w:rsid w:val="006F25C6"/>
    <w:rsid w:val="006F4E73"/>
    <w:rsid w:val="006F6F25"/>
    <w:rsid w:val="006F7A05"/>
    <w:rsid w:val="006F7C06"/>
    <w:rsid w:val="00704CB7"/>
    <w:rsid w:val="007055DD"/>
    <w:rsid w:val="00706707"/>
    <w:rsid w:val="007074A2"/>
    <w:rsid w:val="00707EDC"/>
    <w:rsid w:val="007107A8"/>
    <w:rsid w:val="007107F5"/>
    <w:rsid w:val="00710A29"/>
    <w:rsid w:val="00710D95"/>
    <w:rsid w:val="00712799"/>
    <w:rsid w:val="00712A0D"/>
    <w:rsid w:val="00713338"/>
    <w:rsid w:val="007137EE"/>
    <w:rsid w:val="007153EA"/>
    <w:rsid w:val="007158A6"/>
    <w:rsid w:val="00716371"/>
    <w:rsid w:val="00722466"/>
    <w:rsid w:val="0072322D"/>
    <w:rsid w:val="00724C20"/>
    <w:rsid w:val="00725599"/>
    <w:rsid w:val="007256D8"/>
    <w:rsid w:val="00726923"/>
    <w:rsid w:val="00726D60"/>
    <w:rsid w:val="00730948"/>
    <w:rsid w:val="007318C4"/>
    <w:rsid w:val="00731D25"/>
    <w:rsid w:val="007356F4"/>
    <w:rsid w:val="00736DAF"/>
    <w:rsid w:val="00740895"/>
    <w:rsid w:val="00741C72"/>
    <w:rsid w:val="00743DBC"/>
    <w:rsid w:val="00744258"/>
    <w:rsid w:val="00744F13"/>
    <w:rsid w:val="00744F70"/>
    <w:rsid w:val="007455EB"/>
    <w:rsid w:val="00750434"/>
    <w:rsid w:val="00751A95"/>
    <w:rsid w:val="00751EC8"/>
    <w:rsid w:val="00754758"/>
    <w:rsid w:val="00754932"/>
    <w:rsid w:val="0075506B"/>
    <w:rsid w:val="0075527F"/>
    <w:rsid w:val="00757031"/>
    <w:rsid w:val="00757F38"/>
    <w:rsid w:val="00765756"/>
    <w:rsid w:val="00765E16"/>
    <w:rsid w:val="00767EC7"/>
    <w:rsid w:val="00770920"/>
    <w:rsid w:val="0077109E"/>
    <w:rsid w:val="007713F8"/>
    <w:rsid w:val="00771C6C"/>
    <w:rsid w:val="00771F37"/>
    <w:rsid w:val="0077252D"/>
    <w:rsid w:val="00773AEE"/>
    <w:rsid w:val="007753F0"/>
    <w:rsid w:val="00777E09"/>
    <w:rsid w:val="00780958"/>
    <w:rsid w:val="00781174"/>
    <w:rsid w:val="00781D3D"/>
    <w:rsid w:val="00781DDB"/>
    <w:rsid w:val="00782013"/>
    <w:rsid w:val="00783827"/>
    <w:rsid w:val="007841F0"/>
    <w:rsid w:val="00784B39"/>
    <w:rsid w:val="0078577F"/>
    <w:rsid w:val="0078657B"/>
    <w:rsid w:val="00786C77"/>
    <w:rsid w:val="00790165"/>
    <w:rsid w:val="0079098F"/>
    <w:rsid w:val="0079156C"/>
    <w:rsid w:val="007915E7"/>
    <w:rsid w:val="00791773"/>
    <w:rsid w:val="0079236F"/>
    <w:rsid w:val="007924DC"/>
    <w:rsid w:val="00792559"/>
    <w:rsid w:val="00793200"/>
    <w:rsid w:val="00796645"/>
    <w:rsid w:val="0079676D"/>
    <w:rsid w:val="00796924"/>
    <w:rsid w:val="00796A46"/>
    <w:rsid w:val="00796EFB"/>
    <w:rsid w:val="007A3DF7"/>
    <w:rsid w:val="007A467E"/>
    <w:rsid w:val="007A4DFD"/>
    <w:rsid w:val="007A7B99"/>
    <w:rsid w:val="007A7E11"/>
    <w:rsid w:val="007B14DA"/>
    <w:rsid w:val="007B18B7"/>
    <w:rsid w:val="007B412E"/>
    <w:rsid w:val="007B4D21"/>
    <w:rsid w:val="007B4F6B"/>
    <w:rsid w:val="007B4FAF"/>
    <w:rsid w:val="007B514A"/>
    <w:rsid w:val="007B5680"/>
    <w:rsid w:val="007B5F59"/>
    <w:rsid w:val="007B631A"/>
    <w:rsid w:val="007B6DF5"/>
    <w:rsid w:val="007C0446"/>
    <w:rsid w:val="007C2933"/>
    <w:rsid w:val="007C2934"/>
    <w:rsid w:val="007C358B"/>
    <w:rsid w:val="007C418A"/>
    <w:rsid w:val="007C53A4"/>
    <w:rsid w:val="007C5422"/>
    <w:rsid w:val="007C694D"/>
    <w:rsid w:val="007D0A0A"/>
    <w:rsid w:val="007D215B"/>
    <w:rsid w:val="007D2BBC"/>
    <w:rsid w:val="007D3555"/>
    <w:rsid w:val="007D3A47"/>
    <w:rsid w:val="007D6D8F"/>
    <w:rsid w:val="007D71B7"/>
    <w:rsid w:val="007D7827"/>
    <w:rsid w:val="007D79E1"/>
    <w:rsid w:val="007E0AE9"/>
    <w:rsid w:val="007E1FD8"/>
    <w:rsid w:val="007E2341"/>
    <w:rsid w:val="007E2420"/>
    <w:rsid w:val="007E4049"/>
    <w:rsid w:val="007E4AA0"/>
    <w:rsid w:val="007E5DDD"/>
    <w:rsid w:val="007E6623"/>
    <w:rsid w:val="007E7842"/>
    <w:rsid w:val="007F031F"/>
    <w:rsid w:val="007F0837"/>
    <w:rsid w:val="007F2D6B"/>
    <w:rsid w:val="007F37C7"/>
    <w:rsid w:val="007F37D6"/>
    <w:rsid w:val="007F5186"/>
    <w:rsid w:val="007F537C"/>
    <w:rsid w:val="007F66D3"/>
    <w:rsid w:val="007F6BF6"/>
    <w:rsid w:val="008004D8"/>
    <w:rsid w:val="00804D81"/>
    <w:rsid w:val="00804F50"/>
    <w:rsid w:val="00805390"/>
    <w:rsid w:val="0080556B"/>
    <w:rsid w:val="008061F9"/>
    <w:rsid w:val="00806802"/>
    <w:rsid w:val="008078B1"/>
    <w:rsid w:val="00810437"/>
    <w:rsid w:val="00810758"/>
    <w:rsid w:val="00810AF3"/>
    <w:rsid w:val="00814ED0"/>
    <w:rsid w:val="00814F90"/>
    <w:rsid w:val="008212FF"/>
    <w:rsid w:val="00821FCF"/>
    <w:rsid w:val="00822427"/>
    <w:rsid w:val="008237F7"/>
    <w:rsid w:val="00825CB3"/>
    <w:rsid w:val="00825E40"/>
    <w:rsid w:val="00827CF5"/>
    <w:rsid w:val="0083168D"/>
    <w:rsid w:val="00833687"/>
    <w:rsid w:val="00834F31"/>
    <w:rsid w:val="008358B1"/>
    <w:rsid w:val="0083695F"/>
    <w:rsid w:val="008369C0"/>
    <w:rsid w:val="00836BE1"/>
    <w:rsid w:val="0083715B"/>
    <w:rsid w:val="0083768C"/>
    <w:rsid w:val="00840A2F"/>
    <w:rsid w:val="00840BCB"/>
    <w:rsid w:val="00840FFC"/>
    <w:rsid w:val="00841792"/>
    <w:rsid w:val="0084191C"/>
    <w:rsid w:val="0084228B"/>
    <w:rsid w:val="008426EA"/>
    <w:rsid w:val="00843EE0"/>
    <w:rsid w:val="00844004"/>
    <w:rsid w:val="00844DED"/>
    <w:rsid w:val="00845209"/>
    <w:rsid w:val="00845F6A"/>
    <w:rsid w:val="00846839"/>
    <w:rsid w:val="0084793A"/>
    <w:rsid w:val="008512ED"/>
    <w:rsid w:val="00851408"/>
    <w:rsid w:val="00852294"/>
    <w:rsid w:val="008524D4"/>
    <w:rsid w:val="00852D24"/>
    <w:rsid w:val="008533A5"/>
    <w:rsid w:val="00853542"/>
    <w:rsid w:val="00855210"/>
    <w:rsid w:val="008573D1"/>
    <w:rsid w:val="0086195B"/>
    <w:rsid w:val="00865246"/>
    <w:rsid w:val="008663A3"/>
    <w:rsid w:val="00867B3F"/>
    <w:rsid w:val="00870C91"/>
    <w:rsid w:val="008722BD"/>
    <w:rsid w:val="0087314A"/>
    <w:rsid w:val="00873283"/>
    <w:rsid w:val="00873395"/>
    <w:rsid w:val="008734A2"/>
    <w:rsid w:val="00873942"/>
    <w:rsid w:val="00873A5A"/>
    <w:rsid w:val="00874066"/>
    <w:rsid w:val="0087697D"/>
    <w:rsid w:val="00876DAA"/>
    <w:rsid w:val="00880A14"/>
    <w:rsid w:val="00880FF1"/>
    <w:rsid w:val="0088198D"/>
    <w:rsid w:val="00881CE0"/>
    <w:rsid w:val="008837CB"/>
    <w:rsid w:val="00883F86"/>
    <w:rsid w:val="0088464F"/>
    <w:rsid w:val="00884876"/>
    <w:rsid w:val="0088536B"/>
    <w:rsid w:val="00890B4A"/>
    <w:rsid w:val="0089101C"/>
    <w:rsid w:val="00891BB0"/>
    <w:rsid w:val="0089239E"/>
    <w:rsid w:val="00894998"/>
    <w:rsid w:val="00894F8E"/>
    <w:rsid w:val="00895AF1"/>
    <w:rsid w:val="0089629A"/>
    <w:rsid w:val="008A1BDC"/>
    <w:rsid w:val="008A2C7B"/>
    <w:rsid w:val="008A32A3"/>
    <w:rsid w:val="008A4657"/>
    <w:rsid w:val="008A4880"/>
    <w:rsid w:val="008A56BD"/>
    <w:rsid w:val="008A5AF7"/>
    <w:rsid w:val="008A76B0"/>
    <w:rsid w:val="008A7B59"/>
    <w:rsid w:val="008B18EB"/>
    <w:rsid w:val="008B2B33"/>
    <w:rsid w:val="008B3396"/>
    <w:rsid w:val="008B3D19"/>
    <w:rsid w:val="008B5802"/>
    <w:rsid w:val="008B6F5F"/>
    <w:rsid w:val="008B7840"/>
    <w:rsid w:val="008B7E19"/>
    <w:rsid w:val="008C061D"/>
    <w:rsid w:val="008C1203"/>
    <w:rsid w:val="008C5D97"/>
    <w:rsid w:val="008D0830"/>
    <w:rsid w:val="008D088C"/>
    <w:rsid w:val="008D0A5B"/>
    <w:rsid w:val="008D1104"/>
    <w:rsid w:val="008D1F3F"/>
    <w:rsid w:val="008D490C"/>
    <w:rsid w:val="008D6905"/>
    <w:rsid w:val="008D6A58"/>
    <w:rsid w:val="008D7450"/>
    <w:rsid w:val="008E1D75"/>
    <w:rsid w:val="008E223A"/>
    <w:rsid w:val="008E2250"/>
    <w:rsid w:val="008E3433"/>
    <w:rsid w:val="008E4761"/>
    <w:rsid w:val="008F0160"/>
    <w:rsid w:val="008F0226"/>
    <w:rsid w:val="008F0949"/>
    <w:rsid w:val="008F09B9"/>
    <w:rsid w:val="008F1E1B"/>
    <w:rsid w:val="008F415C"/>
    <w:rsid w:val="008F4AEF"/>
    <w:rsid w:val="008F5EC0"/>
    <w:rsid w:val="008F7450"/>
    <w:rsid w:val="008F7B4B"/>
    <w:rsid w:val="008F7D9D"/>
    <w:rsid w:val="0090015A"/>
    <w:rsid w:val="00900604"/>
    <w:rsid w:val="009014D3"/>
    <w:rsid w:val="009025CC"/>
    <w:rsid w:val="00902B37"/>
    <w:rsid w:val="00904DF7"/>
    <w:rsid w:val="00906082"/>
    <w:rsid w:val="00907075"/>
    <w:rsid w:val="00907D11"/>
    <w:rsid w:val="00907F02"/>
    <w:rsid w:val="0091330B"/>
    <w:rsid w:val="009133B3"/>
    <w:rsid w:val="00913F4D"/>
    <w:rsid w:val="00914E98"/>
    <w:rsid w:val="009153D1"/>
    <w:rsid w:val="009156E7"/>
    <w:rsid w:val="0091644A"/>
    <w:rsid w:val="00917533"/>
    <w:rsid w:val="00917D34"/>
    <w:rsid w:val="00920B34"/>
    <w:rsid w:val="00920D21"/>
    <w:rsid w:val="009214F0"/>
    <w:rsid w:val="0092184B"/>
    <w:rsid w:val="009233AF"/>
    <w:rsid w:val="00923825"/>
    <w:rsid w:val="00924E36"/>
    <w:rsid w:val="009253FF"/>
    <w:rsid w:val="00926561"/>
    <w:rsid w:val="00931141"/>
    <w:rsid w:val="00932097"/>
    <w:rsid w:val="00932C54"/>
    <w:rsid w:val="0093471E"/>
    <w:rsid w:val="00934C9C"/>
    <w:rsid w:val="009372C8"/>
    <w:rsid w:val="00940585"/>
    <w:rsid w:val="009406F6"/>
    <w:rsid w:val="00940808"/>
    <w:rsid w:val="00942438"/>
    <w:rsid w:val="0094462E"/>
    <w:rsid w:val="0094465A"/>
    <w:rsid w:val="009466E8"/>
    <w:rsid w:val="00947807"/>
    <w:rsid w:val="00947AA7"/>
    <w:rsid w:val="009506D4"/>
    <w:rsid w:val="009527CD"/>
    <w:rsid w:val="00952F95"/>
    <w:rsid w:val="00953621"/>
    <w:rsid w:val="009540E7"/>
    <w:rsid w:val="00956E20"/>
    <w:rsid w:val="00957098"/>
    <w:rsid w:val="00957DAD"/>
    <w:rsid w:val="00960118"/>
    <w:rsid w:val="009605FC"/>
    <w:rsid w:val="00961E26"/>
    <w:rsid w:val="00962C66"/>
    <w:rsid w:val="00963900"/>
    <w:rsid w:val="009653C8"/>
    <w:rsid w:val="00966629"/>
    <w:rsid w:val="00967998"/>
    <w:rsid w:val="0097030E"/>
    <w:rsid w:val="00970E68"/>
    <w:rsid w:val="009712E3"/>
    <w:rsid w:val="0097148C"/>
    <w:rsid w:val="00973772"/>
    <w:rsid w:val="00973CBB"/>
    <w:rsid w:val="009745B5"/>
    <w:rsid w:val="00974F46"/>
    <w:rsid w:val="0097528E"/>
    <w:rsid w:val="00976E5F"/>
    <w:rsid w:val="009802E7"/>
    <w:rsid w:val="00981F95"/>
    <w:rsid w:val="00984F00"/>
    <w:rsid w:val="00985CEB"/>
    <w:rsid w:val="009903CB"/>
    <w:rsid w:val="009907F5"/>
    <w:rsid w:val="00990F2D"/>
    <w:rsid w:val="00991351"/>
    <w:rsid w:val="0099504D"/>
    <w:rsid w:val="009A1793"/>
    <w:rsid w:val="009A193F"/>
    <w:rsid w:val="009A25EB"/>
    <w:rsid w:val="009A2DD7"/>
    <w:rsid w:val="009A669D"/>
    <w:rsid w:val="009A6976"/>
    <w:rsid w:val="009A7855"/>
    <w:rsid w:val="009B18C2"/>
    <w:rsid w:val="009B1B01"/>
    <w:rsid w:val="009B24A0"/>
    <w:rsid w:val="009B33D5"/>
    <w:rsid w:val="009B4F9B"/>
    <w:rsid w:val="009B5A42"/>
    <w:rsid w:val="009B677A"/>
    <w:rsid w:val="009B6908"/>
    <w:rsid w:val="009B69AA"/>
    <w:rsid w:val="009B7637"/>
    <w:rsid w:val="009B76CE"/>
    <w:rsid w:val="009B7A7D"/>
    <w:rsid w:val="009C31BD"/>
    <w:rsid w:val="009C33AA"/>
    <w:rsid w:val="009C39DB"/>
    <w:rsid w:val="009C46DC"/>
    <w:rsid w:val="009C49B6"/>
    <w:rsid w:val="009C67D0"/>
    <w:rsid w:val="009C6DC3"/>
    <w:rsid w:val="009C6E15"/>
    <w:rsid w:val="009C737A"/>
    <w:rsid w:val="009C7F79"/>
    <w:rsid w:val="009C7F7E"/>
    <w:rsid w:val="009D1279"/>
    <w:rsid w:val="009D23A2"/>
    <w:rsid w:val="009D43C2"/>
    <w:rsid w:val="009D4B2C"/>
    <w:rsid w:val="009D5028"/>
    <w:rsid w:val="009D5033"/>
    <w:rsid w:val="009D60D1"/>
    <w:rsid w:val="009D67F6"/>
    <w:rsid w:val="009D6FCA"/>
    <w:rsid w:val="009D7489"/>
    <w:rsid w:val="009E024D"/>
    <w:rsid w:val="009E0B0C"/>
    <w:rsid w:val="009E0E83"/>
    <w:rsid w:val="009E28C2"/>
    <w:rsid w:val="009E2B55"/>
    <w:rsid w:val="009E36DB"/>
    <w:rsid w:val="009E3A5B"/>
    <w:rsid w:val="009E5A83"/>
    <w:rsid w:val="009F004E"/>
    <w:rsid w:val="009F05FA"/>
    <w:rsid w:val="009F05FC"/>
    <w:rsid w:val="009F4AA5"/>
    <w:rsid w:val="009F67A7"/>
    <w:rsid w:val="009F7408"/>
    <w:rsid w:val="009F7630"/>
    <w:rsid w:val="009F7BBB"/>
    <w:rsid w:val="009F7D47"/>
    <w:rsid w:val="00A002EC"/>
    <w:rsid w:val="00A0094C"/>
    <w:rsid w:val="00A01301"/>
    <w:rsid w:val="00A03675"/>
    <w:rsid w:val="00A04B47"/>
    <w:rsid w:val="00A07610"/>
    <w:rsid w:val="00A111F1"/>
    <w:rsid w:val="00A12F2C"/>
    <w:rsid w:val="00A13323"/>
    <w:rsid w:val="00A137F1"/>
    <w:rsid w:val="00A13A40"/>
    <w:rsid w:val="00A145A1"/>
    <w:rsid w:val="00A14694"/>
    <w:rsid w:val="00A14D00"/>
    <w:rsid w:val="00A15328"/>
    <w:rsid w:val="00A15D49"/>
    <w:rsid w:val="00A16451"/>
    <w:rsid w:val="00A1681C"/>
    <w:rsid w:val="00A168E9"/>
    <w:rsid w:val="00A17848"/>
    <w:rsid w:val="00A2123C"/>
    <w:rsid w:val="00A217EB"/>
    <w:rsid w:val="00A23A07"/>
    <w:rsid w:val="00A254ED"/>
    <w:rsid w:val="00A30568"/>
    <w:rsid w:val="00A33D83"/>
    <w:rsid w:val="00A34015"/>
    <w:rsid w:val="00A34588"/>
    <w:rsid w:val="00A34EEB"/>
    <w:rsid w:val="00A35FA0"/>
    <w:rsid w:val="00A36667"/>
    <w:rsid w:val="00A40C78"/>
    <w:rsid w:val="00A43206"/>
    <w:rsid w:val="00A45221"/>
    <w:rsid w:val="00A462AA"/>
    <w:rsid w:val="00A4693A"/>
    <w:rsid w:val="00A46CB4"/>
    <w:rsid w:val="00A509CA"/>
    <w:rsid w:val="00A511EE"/>
    <w:rsid w:val="00A5128D"/>
    <w:rsid w:val="00A51BD5"/>
    <w:rsid w:val="00A51D82"/>
    <w:rsid w:val="00A53572"/>
    <w:rsid w:val="00A54036"/>
    <w:rsid w:val="00A54326"/>
    <w:rsid w:val="00A55D3E"/>
    <w:rsid w:val="00A56412"/>
    <w:rsid w:val="00A579D1"/>
    <w:rsid w:val="00A600E1"/>
    <w:rsid w:val="00A60F4A"/>
    <w:rsid w:val="00A614E0"/>
    <w:rsid w:val="00A615ED"/>
    <w:rsid w:val="00A61AB2"/>
    <w:rsid w:val="00A624D0"/>
    <w:rsid w:val="00A62A88"/>
    <w:rsid w:val="00A6406D"/>
    <w:rsid w:val="00A648F1"/>
    <w:rsid w:val="00A70D2A"/>
    <w:rsid w:val="00A70DB1"/>
    <w:rsid w:val="00A71E1C"/>
    <w:rsid w:val="00A7329D"/>
    <w:rsid w:val="00A736E8"/>
    <w:rsid w:val="00A81094"/>
    <w:rsid w:val="00A81E57"/>
    <w:rsid w:val="00A85591"/>
    <w:rsid w:val="00A878E7"/>
    <w:rsid w:val="00A87B27"/>
    <w:rsid w:val="00A90165"/>
    <w:rsid w:val="00A94545"/>
    <w:rsid w:val="00A945F8"/>
    <w:rsid w:val="00A9481E"/>
    <w:rsid w:val="00A95A1B"/>
    <w:rsid w:val="00A9609B"/>
    <w:rsid w:val="00A975B0"/>
    <w:rsid w:val="00A97782"/>
    <w:rsid w:val="00A97EBD"/>
    <w:rsid w:val="00AA0229"/>
    <w:rsid w:val="00AA2536"/>
    <w:rsid w:val="00AA4132"/>
    <w:rsid w:val="00AA4327"/>
    <w:rsid w:val="00AA510E"/>
    <w:rsid w:val="00AA762D"/>
    <w:rsid w:val="00AB18A9"/>
    <w:rsid w:val="00AB25C4"/>
    <w:rsid w:val="00AB2952"/>
    <w:rsid w:val="00AB38A1"/>
    <w:rsid w:val="00AB5CD2"/>
    <w:rsid w:val="00AB6BB1"/>
    <w:rsid w:val="00AB7869"/>
    <w:rsid w:val="00AC3FEF"/>
    <w:rsid w:val="00AC4A43"/>
    <w:rsid w:val="00AC4B8C"/>
    <w:rsid w:val="00AC597D"/>
    <w:rsid w:val="00AC74EA"/>
    <w:rsid w:val="00AC77D8"/>
    <w:rsid w:val="00AD0096"/>
    <w:rsid w:val="00AD027D"/>
    <w:rsid w:val="00AD25A3"/>
    <w:rsid w:val="00AD2A62"/>
    <w:rsid w:val="00AD3086"/>
    <w:rsid w:val="00AD464D"/>
    <w:rsid w:val="00AD4A0A"/>
    <w:rsid w:val="00AD5F93"/>
    <w:rsid w:val="00AD6DC5"/>
    <w:rsid w:val="00AD7AF5"/>
    <w:rsid w:val="00AE02C4"/>
    <w:rsid w:val="00AE4551"/>
    <w:rsid w:val="00AE5215"/>
    <w:rsid w:val="00AE6D4E"/>
    <w:rsid w:val="00AE71C6"/>
    <w:rsid w:val="00AE76F8"/>
    <w:rsid w:val="00AF02A2"/>
    <w:rsid w:val="00AF04F4"/>
    <w:rsid w:val="00AF06C1"/>
    <w:rsid w:val="00AF2147"/>
    <w:rsid w:val="00AF2EB7"/>
    <w:rsid w:val="00AF31D2"/>
    <w:rsid w:val="00AF357A"/>
    <w:rsid w:val="00AF5C18"/>
    <w:rsid w:val="00AF6845"/>
    <w:rsid w:val="00AF6B23"/>
    <w:rsid w:val="00B00986"/>
    <w:rsid w:val="00B009D3"/>
    <w:rsid w:val="00B0143B"/>
    <w:rsid w:val="00B01C52"/>
    <w:rsid w:val="00B03F3E"/>
    <w:rsid w:val="00B04E17"/>
    <w:rsid w:val="00B04F3E"/>
    <w:rsid w:val="00B070BA"/>
    <w:rsid w:val="00B07947"/>
    <w:rsid w:val="00B1071E"/>
    <w:rsid w:val="00B115DA"/>
    <w:rsid w:val="00B15934"/>
    <w:rsid w:val="00B16D45"/>
    <w:rsid w:val="00B170D3"/>
    <w:rsid w:val="00B17A06"/>
    <w:rsid w:val="00B17B9E"/>
    <w:rsid w:val="00B22181"/>
    <w:rsid w:val="00B22EB4"/>
    <w:rsid w:val="00B231FE"/>
    <w:rsid w:val="00B26D64"/>
    <w:rsid w:val="00B27E89"/>
    <w:rsid w:val="00B30AA7"/>
    <w:rsid w:val="00B31440"/>
    <w:rsid w:val="00B31BEB"/>
    <w:rsid w:val="00B32B09"/>
    <w:rsid w:val="00B33257"/>
    <w:rsid w:val="00B33603"/>
    <w:rsid w:val="00B34BFE"/>
    <w:rsid w:val="00B34F90"/>
    <w:rsid w:val="00B37680"/>
    <w:rsid w:val="00B40636"/>
    <w:rsid w:val="00B40C70"/>
    <w:rsid w:val="00B410B5"/>
    <w:rsid w:val="00B41321"/>
    <w:rsid w:val="00B424C6"/>
    <w:rsid w:val="00B4365E"/>
    <w:rsid w:val="00B46956"/>
    <w:rsid w:val="00B46DDA"/>
    <w:rsid w:val="00B46EF9"/>
    <w:rsid w:val="00B50166"/>
    <w:rsid w:val="00B51E19"/>
    <w:rsid w:val="00B527BF"/>
    <w:rsid w:val="00B52F12"/>
    <w:rsid w:val="00B531DE"/>
    <w:rsid w:val="00B54726"/>
    <w:rsid w:val="00B552D9"/>
    <w:rsid w:val="00B571DE"/>
    <w:rsid w:val="00B60C71"/>
    <w:rsid w:val="00B61258"/>
    <w:rsid w:val="00B61295"/>
    <w:rsid w:val="00B615E7"/>
    <w:rsid w:val="00B62BA1"/>
    <w:rsid w:val="00B63365"/>
    <w:rsid w:val="00B66A26"/>
    <w:rsid w:val="00B7109C"/>
    <w:rsid w:val="00B71D0D"/>
    <w:rsid w:val="00B72B87"/>
    <w:rsid w:val="00B73621"/>
    <w:rsid w:val="00B741B7"/>
    <w:rsid w:val="00B751B8"/>
    <w:rsid w:val="00B75B86"/>
    <w:rsid w:val="00B764B2"/>
    <w:rsid w:val="00B76ED9"/>
    <w:rsid w:val="00B82605"/>
    <w:rsid w:val="00B84207"/>
    <w:rsid w:val="00B847B3"/>
    <w:rsid w:val="00B85B4B"/>
    <w:rsid w:val="00B85EF8"/>
    <w:rsid w:val="00B85FBA"/>
    <w:rsid w:val="00B866C7"/>
    <w:rsid w:val="00B86B52"/>
    <w:rsid w:val="00B87FC1"/>
    <w:rsid w:val="00B91804"/>
    <w:rsid w:val="00B92781"/>
    <w:rsid w:val="00B92B96"/>
    <w:rsid w:val="00B92E79"/>
    <w:rsid w:val="00B930CC"/>
    <w:rsid w:val="00B9330E"/>
    <w:rsid w:val="00B93621"/>
    <w:rsid w:val="00B94933"/>
    <w:rsid w:val="00B94F3F"/>
    <w:rsid w:val="00B96225"/>
    <w:rsid w:val="00B96516"/>
    <w:rsid w:val="00B965C0"/>
    <w:rsid w:val="00BA0023"/>
    <w:rsid w:val="00BA0364"/>
    <w:rsid w:val="00BA1B18"/>
    <w:rsid w:val="00BA41DA"/>
    <w:rsid w:val="00BA440B"/>
    <w:rsid w:val="00BA4C27"/>
    <w:rsid w:val="00BA594C"/>
    <w:rsid w:val="00BA5F63"/>
    <w:rsid w:val="00BA782A"/>
    <w:rsid w:val="00BB02D4"/>
    <w:rsid w:val="00BB0752"/>
    <w:rsid w:val="00BB1B25"/>
    <w:rsid w:val="00BB1C2D"/>
    <w:rsid w:val="00BB2048"/>
    <w:rsid w:val="00BB44AA"/>
    <w:rsid w:val="00BB4934"/>
    <w:rsid w:val="00BB52C2"/>
    <w:rsid w:val="00BB59D4"/>
    <w:rsid w:val="00BB5BA7"/>
    <w:rsid w:val="00BB6915"/>
    <w:rsid w:val="00BB7E9C"/>
    <w:rsid w:val="00BC16BB"/>
    <w:rsid w:val="00BC2D8F"/>
    <w:rsid w:val="00BC3B6C"/>
    <w:rsid w:val="00BC4D9C"/>
    <w:rsid w:val="00BC6152"/>
    <w:rsid w:val="00BC685A"/>
    <w:rsid w:val="00BC7A40"/>
    <w:rsid w:val="00BD1AA2"/>
    <w:rsid w:val="00BD2561"/>
    <w:rsid w:val="00BD3A80"/>
    <w:rsid w:val="00BD4AB9"/>
    <w:rsid w:val="00BD5C80"/>
    <w:rsid w:val="00BD7322"/>
    <w:rsid w:val="00BE0F9D"/>
    <w:rsid w:val="00BE3345"/>
    <w:rsid w:val="00BE34B3"/>
    <w:rsid w:val="00BE4459"/>
    <w:rsid w:val="00BE486F"/>
    <w:rsid w:val="00BE6709"/>
    <w:rsid w:val="00BE7726"/>
    <w:rsid w:val="00BE7A7D"/>
    <w:rsid w:val="00BF0102"/>
    <w:rsid w:val="00BF04F9"/>
    <w:rsid w:val="00BF239A"/>
    <w:rsid w:val="00BF249A"/>
    <w:rsid w:val="00BF2D3C"/>
    <w:rsid w:val="00BF3C03"/>
    <w:rsid w:val="00BF3C72"/>
    <w:rsid w:val="00BF3CC7"/>
    <w:rsid w:val="00BF4017"/>
    <w:rsid w:val="00BF4582"/>
    <w:rsid w:val="00BF4F80"/>
    <w:rsid w:val="00BF5B27"/>
    <w:rsid w:val="00BF5E7F"/>
    <w:rsid w:val="00BF7F4B"/>
    <w:rsid w:val="00C0009F"/>
    <w:rsid w:val="00C006B3"/>
    <w:rsid w:val="00C00730"/>
    <w:rsid w:val="00C00F88"/>
    <w:rsid w:val="00C033BF"/>
    <w:rsid w:val="00C0340A"/>
    <w:rsid w:val="00C04222"/>
    <w:rsid w:val="00C0514C"/>
    <w:rsid w:val="00C06109"/>
    <w:rsid w:val="00C06254"/>
    <w:rsid w:val="00C06368"/>
    <w:rsid w:val="00C06551"/>
    <w:rsid w:val="00C0655D"/>
    <w:rsid w:val="00C079D4"/>
    <w:rsid w:val="00C07B72"/>
    <w:rsid w:val="00C10CAD"/>
    <w:rsid w:val="00C1177D"/>
    <w:rsid w:val="00C11F52"/>
    <w:rsid w:val="00C123DA"/>
    <w:rsid w:val="00C12675"/>
    <w:rsid w:val="00C12AF1"/>
    <w:rsid w:val="00C14001"/>
    <w:rsid w:val="00C15323"/>
    <w:rsid w:val="00C15C06"/>
    <w:rsid w:val="00C15D35"/>
    <w:rsid w:val="00C20631"/>
    <w:rsid w:val="00C207CD"/>
    <w:rsid w:val="00C20EDF"/>
    <w:rsid w:val="00C22073"/>
    <w:rsid w:val="00C2242C"/>
    <w:rsid w:val="00C235C2"/>
    <w:rsid w:val="00C23CB7"/>
    <w:rsid w:val="00C24460"/>
    <w:rsid w:val="00C260D8"/>
    <w:rsid w:val="00C273E7"/>
    <w:rsid w:val="00C27454"/>
    <w:rsid w:val="00C2798B"/>
    <w:rsid w:val="00C31311"/>
    <w:rsid w:val="00C31C34"/>
    <w:rsid w:val="00C31FD5"/>
    <w:rsid w:val="00C324B2"/>
    <w:rsid w:val="00C328CA"/>
    <w:rsid w:val="00C3290C"/>
    <w:rsid w:val="00C333F5"/>
    <w:rsid w:val="00C3342C"/>
    <w:rsid w:val="00C33DC1"/>
    <w:rsid w:val="00C3408A"/>
    <w:rsid w:val="00C34133"/>
    <w:rsid w:val="00C362D6"/>
    <w:rsid w:val="00C37509"/>
    <w:rsid w:val="00C37D94"/>
    <w:rsid w:val="00C4063F"/>
    <w:rsid w:val="00C4100B"/>
    <w:rsid w:val="00C41093"/>
    <w:rsid w:val="00C42CE0"/>
    <w:rsid w:val="00C432F2"/>
    <w:rsid w:val="00C4360B"/>
    <w:rsid w:val="00C466BF"/>
    <w:rsid w:val="00C46F92"/>
    <w:rsid w:val="00C50A41"/>
    <w:rsid w:val="00C51FDB"/>
    <w:rsid w:val="00C53647"/>
    <w:rsid w:val="00C561B3"/>
    <w:rsid w:val="00C56457"/>
    <w:rsid w:val="00C56B5B"/>
    <w:rsid w:val="00C56DAD"/>
    <w:rsid w:val="00C570AF"/>
    <w:rsid w:val="00C600D5"/>
    <w:rsid w:val="00C620FE"/>
    <w:rsid w:val="00C626CF"/>
    <w:rsid w:val="00C65DA9"/>
    <w:rsid w:val="00C662B1"/>
    <w:rsid w:val="00C673C7"/>
    <w:rsid w:val="00C674F9"/>
    <w:rsid w:val="00C706EB"/>
    <w:rsid w:val="00C71921"/>
    <w:rsid w:val="00C72547"/>
    <w:rsid w:val="00C7309A"/>
    <w:rsid w:val="00C73DDC"/>
    <w:rsid w:val="00C76A8D"/>
    <w:rsid w:val="00C80505"/>
    <w:rsid w:val="00C81524"/>
    <w:rsid w:val="00C81CE6"/>
    <w:rsid w:val="00C81F12"/>
    <w:rsid w:val="00C82233"/>
    <w:rsid w:val="00C858A4"/>
    <w:rsid w:val="00C866B5"/>
    <w:rsid w:val="00C87EFB"/>
    <w:rsid w:val="00C90B82"/>
    <w:rsid w:val="00C942A2"/>
    <w:rsid w:val="00C94D75"/>
    <w:rsid w:val="00C951AA"/>
    <w:rsid w:val="00C954EE"/>
    <w:rsid w:val="00C96737"/>
    <w:rsid w:val="00C977E5"/>
    <w:rsid w:val="00CA0900"/>
    <w:rsid w:val="00CA36D7"/>
    <w:rsid w:val="00CA5ABA"/>
    <w:rsid w:val="00CA62EB"/>
    <w:rsid w:val="00CA759B"/>
    <w:rsid w:val="00CB033E"/>
    <w:rsid w:val="00CB09F7"/>
    <w:rsid w:val="00CB109A"/>
    <w:rsid w:val="00CB22C0"/>
    <w:rsid w:val="00CB29B3"/>
    <w:rsid w:val="00CB2AB3"/>
    <w:rsid w:val="00CB423B"/>
    <w:rsid w:val="00CB5DD0"/>
    <w:rsid w:val="00CB69BC"/>
    <w:rsid w:val="00CB6E46"/>
    <w:rsid w:val="00CB79A5"/>
    <w:rsid w:val="00CB7F68"/>
    <w:rsid w:val="00CC2324"/>
    <w:rsid w:val="00CC3C48"/>
    <w:rsid w:val="00CC3DF4"/>
    <w:rsid w:val="00CC5E90"/>
    <w:rsid w:val="00CC6089"/>
    <w:rsid w:val="00CC6CA3"/>
    <w:rsid w:val="00CD1015"/>
    <w:rsid w:val="00CD2201"/>
    <w:rsid w:val="00CD3772"/>
    <w:rsid w:val="00CD391F"/>
    <w:rsid w:val="00CD41E2"/>
    <w:rsid w:val="00CD43F0"/>
    <w:rsid w:val="00CD4C86"/>
    <w:rsid w:val="00CD56A1"/>
    <w:rsid w:val="00CD6487"/>
    <w:rsid w:val="00CE00D4"/>
    <w:rsid w:val="00CE03A1"/>
    <w:rsid w:val="00CE0DA0"/>
    <w:rsid w:val="00CE1C55"/>
    <w:rsid w:val="00CE1DC3"/>
    <w:rsid w:val="00CE3DB5"/>
    <w:rsid w:val="00CE3E8F"/>
    <w:rsid w:val="00CE75F5"/>
    <w:rsid w:val="00CF08AC"/>
    <w:rsid w:val="00CF1DA4"/>
    <w:rsid w:val="00CF2E49"/>
    <w:rsid w:val="00CF3A52"/>
    <w:rsid w:val="00CF6943"/>
    <w:rsid w:val="00CF764B"/>
    <w:rsid w:val="00D00E1D"/>
    <w:rsid w:val="00D04B40"/>
    <w:rsid w:val="00D04CD0"/>
    <w:rsid w:val="00D10D8B"/>
    <w:rsid w:val="00D114A5"/>
    <w:rsid w:val="00D12493"/>
    <w:rsid w:val="00D13308"/>
    <w:rsid w:val="00D14B6E"/>
    <w:rsid w:val="00D152A3"/>
    <w:rsid w:val="00D1589F"/>
    <w:rsid w:val="00D21087"/>
    <w:rsid w:val="00D21FF3"/>
    <w:rsid w:val="00D2461E"/>
    <w:rsid w:val="00D25178"/>
    <w:rsid w:val="00D25DC7"/>
    <w:rsid w:val="00D2673C"/>
    <w:rsid w:val="00D26901"/>
    <w:rsid w:val="00D26C3E"/>
    <w:rsid w:val="00D26D62"/>
    <w:rsid w:val="00D32A59"/>
    <w:rsid w:val="00D32FE9"/>
    <w:rsid w:val="00D335C7"/>
    <w:rsid w:val="00D3515B"/>
    <w:rsid w:val="00D35BA2"/>
    <w:rsid w:val="00D37F58"/>
    <w:rsid w:val="00D4011C"/>
    <w:rsid w:val="00D40416"/>
    <w:rsid w:val="00D43046"/>
    <w:rsid w:val="00D43873"/>
    <w:rsid w:val="00D464DD"/>
    <w:rsid w:val="00D47034"/>
    <w:rsid w:val="00D47838"/>
    <w:rsid w:val="00D50814"/>
    <w:rsid w:val="00D510EA"/>
    <w:rsid w:val="00D5116B"/>
    <w:rsid w:val="00D5166C"/>
    <w:rsid w:val="00D52B3A"/>
    <w:rsid w:val="00D53AC6"/>
    <w:rsid w:val="00D544AF"/>
    <w:rsid w:val="00D559FA"/>
    <w:rsid w:val="00D616C1"/>
    <w:rsid w:val="00D61835"/>
    <w:rsid w:val="00D6401F"/>
    <w:rsid w:val="00D64269"/>
    <w:rsid w:val="00D64D25"/>
    <w:rsid w:val="00D6591A"/>
    <w:rsid w:val="00D65D92"/>
    <w:rsid w:val="00D67E29"/>
    <w:rsid w:val="00D73612"/>
    <w:rsid w:val="00D738CF"/>
    <w:rsid w:val="00D743F2"/>
    <w:rsid w:val="00D7473F"/>
    <w:rsid w:val="00D747B3"/>
    <w:rsid w:val="00D74C9F"/>
    <w:rsid w:val="00D74EC8"/>
    <w:rsid w:val="00D75224"/>
    <w:rsid w:val="00D759F0"/>
    <w:rsid w:val="00D76789"/>
    <w:rsid w:val="00D771E4"/>
    <w:rsid w:val="00D77942"/>
    <w:rsid w:val="00D77A4F"/>
    <w:rsid w:val="00D80815"/>
    <w:rsid w:val="00D80B55"/>
    <w:rsid w:val="00D843CF"/>
    <w:rsid w:val="00D85D27"/>
    <w:rsid w:val="00D87466"/>
    <w:rsid w:val="00D87B99"/>
    <w:rsid w:val="00D917D9"/>
    <w:rsid w:val="00D91F31"/>
    <w:rsid w:val="00D922AB"/>
    <w:rsid w:val="00D92645"/>
    <w:rsid w:val="00D92E79"/>
    <w:rsid w:val="00D9359C"/>
    <w:rsid w:val="00D93F38"/>
    <w:rsid w:val="00DA1530"/>
    <w:rsid w:val="00DA158D"/>
    <w:rsid w:val="00DA2A30"/>
    <w:rsid w:val="00DA2F33"/>
    <w:rsid w:val="00DA4801"/>
    <w:rsid w:val="00DA480E"/>
    <w:rsid w:val="00DA4FC2"/>
    <w:rsid w:val="00DA5259"/>
    <w:rsid w:val="00DA5889"/>
    <w:rsid w:val="00DA5FE5"/>
    <w:rsid w:val="00DA612C"/>
    <w:rsid w:val="00DB072F"/>
    <w:rsid w:val="00DB0FAC"/>
    <w:rsid w:val="00DB2055"/>
    <w:rsid w:val="00DB7A2A"/>
    <w:rsid w:val="00DC179C"/>
    <w:rsid w:val="00DC2AFF"/>
    <w:rsid w:val="00DC3077"/>
    <w:rsid w:val="00DC4FA7"/>
    <w:rsid w:val="00DC57CB"/>
    <w:rsid w:val="00DC5DA0"/>
    <w:rsid w:val="00DC610E"/>
    <w:rsid w:val="00DC6E98"/>
    <w:rsid w:val="00DD0DDE"/>
    <w:rsid w:val="00DD1AAB"/>
    <w:rsid w:val="00DD2730"/>
    <w:rsid w:val="00DD2AE1"/>
    <w:rsid w:val="00DD305D"/>
    <w:rsid w:val="00DD5008"/>
    <w:rsid w:val="00DD619F"/>
    <w:rsid w:val="00DD64E6"/>
    <w:rsid w:val="00DD6BC9"/>
    <w:rsid w:val="00DD7152"/>
    <w:rsid w:val="00DE0F4F"/>
    <w:rsid w:val="00DE15A3"/>
    <w:rsid w:val="00DE2969"/>
    <w:rsid w:val="00DE4012"/>
    <w:rsid w:val="00DE47E3"/>
    <w:rsid w:val="00DE507C"/>
    <w:rsid w:val="00DE64F2"/>
    <w:rsid w:val="00DE6A57"/>
    <w:rsid w:val="00DE75B2"/>
    <w:rsid w:val="00DF4E86"/>
    <w:rsid w:val="00DF6A25"/>
    <w:rsid w:val="00DF752D"/>
    <w:rsid w:val="00E00227"/>
    <w:rsid w:val="00E0549E"/>
    <w:rsid w:val="00E06D7D"/>
    <w:rsid w:val="00E0730E"/>
    <w:rsid w:val="00E11763"/>
    <w:rsid w:val="00E11D40"/>
    <w:rsid w:val="00E135C0"/>
    <w:rsid w:val="00E136A5"/>
    <w:rsid w:val="00E13B5D"/>
    <w:rsid w:val="00E13BDB"/>
    <w:rsid w:val="00E14B2D"/>
    <w:rsid w:val="00E14F67"/>
    <w:rsid w:val="00E150E2"/>
    <w:rsid w:val="00E1546B"/>
    <w:rsid w:val="00E16122"/>
    <w:rsid w:val="00E1640E"/>
    <w:rsid w:val="00E165F8"/>
    <w:rsid w:val="00E1697A"/>
    <w:rsid w:val="00E16B31"/>
    <w:rsid w:val="00E16BC3"/>
    <w:rsid w:val="00E20A25"/>
    <w:rsid w:val="00E2315A"/>
    <w:rsid w:val="00E2315C"/>
    <w:rsid w:val="00E255CA"/>
    <w:rsid w:val="00E25F50"/>
    <w:rsid w:val="00E26BA4"/>
    <w:rsid w:val="00E272ED"/>
    <w:rsid w:val="00E3178D"/>
    <w:rsid w:val="00E3207C"/>
    <w:rsid w:val="00E324D3"/>
    <w:rsid w:val="00E341C3"/>
    <w:rsid w:val="00E34985"/>
    <w:rsid w:val="00E3551A"/>
    <w:rsid w:val="00E36653"/>
    <w:rsid w:val="00E4000D"/>
    <w:rsid w:val="00E42C44"/>
    <w:rsid w:val="00E44327"/>
    <w:rsid w:val="00E44C32"/>
    <w:rsid w:val="00E45AF7"/>
    <w:rsid w:val="00E4776C"/>
    <w:rsid w:val="00E479AF"/>
    <w:rsid w:val="00E5096F"/>
    <w:rsid w:val="00E51140"/>
    <w:rsid w:val="00E52183"/>
    <w:rsid w:val="00E52EF3"/>
    <w:rsid w:val="00E561F6"/>
    <w:rsid w:val="00E60A5A"/>
    <w:rsid w:val="00E621C9"/>
    <w:rsid w:val="00E632D7"/>
    <w:rsid w:val="00E6414F"/>
    <w:rsid w:val="00E64F51"/>
    <w:rsid w:val="00E65E90"/>
    <w:rsid w:val="00E660B1"/>
    <w:rsid w:val="00E678DF"/>
    <w:rsid w:val="00E67F1D"/>
    <w:rsid w:val="00E70B42"/>
    <w:rsid w:val="00E71B1E"/>
    <w:rsid w:val="00E71CEE"/>
    <w:rsid w:val="00E743DD"/>
    <w:rsid w:val="00E74AAC"/>
    <w:rsid w:val="00E7515B"/>
    <w:rsid w:val="00E7536A"/>
    <w:rsid w:val="00E75DC1"/>
    <w:rsid w:val="00E77A5A"/>
    <w:rsid w:val="00E80495"/>
    <w:rsid w:val="00E80557"/>
    <w:rsid w:val="00E81C6A"/>
    <w:rsid w:val="00E836ED"/>
    <w:rsid w:val="00E85029"/>
    <w:rsid w:val="00E905D6"/>
    <w:rsid w:val="00E9096D"/>
    <w:rsid w:val="00E9156D"/>
    <w:rsid w:val="00E9177B"/>
    <w:rsid w:val="00E91793"/>
    <w:rsid w:val="00E935BD"/>
    <w:rsid w:val="00E95370"/>
    <w:rsid w:val="00E95626"/>
    <w:rsid w:val="00E956CC"/>
    <w:rsid w:val="00E95E12"/>
    <w:rsid w:val="00E96020"/>
    <w:rsid w:val="00E96E76"/>
    <w:rsid w:val="00E97496"/>
    <w:rsid w:val="00EA0266"/>
    <w:rsid w:val="00EA06B2"/>
    <w:rsid w:val="00EA3471"/>
    <w:rsid w:val="00EA4620"/>
    <w:rsid w:val="00EA47D8"/>
    <w:rsid w:val="00EA5939"/>
    <w:rsid w:val="00EA6210"/>
    <w:rsid w:val="00EA7050"/>
    <w:rsid w:val="00EB1F26"/>
    <w:rsid w:val="00EB2F24"/>
    <w:rsid w:val="00EB381F"/>
    <w:rsid w:val="00EB3A6B"/>
    <w:rsid w:val="00EB402E"/>
    <w:rsid w:val="00EB4D08"/>
    <w:rsid w:val="00EB5D7D"/>
    <w:rsid w:val="00EB7EBF"/>
    <w:rsid w:val="00EC083B"/>
    <w:rsid w:val="00EC152E"/>
    <w:rsid w:val="00EC21F0"/>
    <w:rsid w:val="00EC2E98"/>
    <w:rsid w:val="00EC4F8C"/>
    <w:rsid w:val="00ED1457"/>
    <w:rsid w:val="00ED2487"/>
    <w:rsid w:val="00ED68F7"/>
    <w:rsid w:val="00ED7783"/>
    <w:rsid w:val="00EE2D35"/>
    <w:rsid w:val="00EE3096"/>
    <w:rsid w:val="00EE389C"/>
    <w:rsid w:val="00EE4F0B"/>
    <w:rsid w:val="00EE637B"/>
    <w:rsid w:val="00EE69E9"/>
    <w:rsid w:val="00EF02C1"/>
    <w:rsid w:val="00EF0432"/>
    <w:rsid w:val="00EF1884"/>
    <w:rsid w:val="00EF1F63"/>
    <w:rsid w:val="00EF2E2C"/>
    <w:rsid w:val="00EF48BD"/>
    <w:rsid w:val="00EF6BBD"/>
    <w:rsid w:val="00F004F9"/>
    <w:rsid w:val="00F0077E"/>
    <w:rsid w:val="00F00962"/>
    <w:rsid w:val="00F01890"/>
    <w:rsid w:val="00F020E7"/>
    <w:rsid w:val="00F03EA9"/>
    <w:rsid w:val="00F04DE4"/>
    <w:rsid w:val="00F058F8"/>
    <w:rsid w:val="00F05A39"/>
    <w:rsid w:val="00F11CF3"/>
    <w:rsid w:val="00F1232D"/>
    <w:rsid w:val="00F12517"/>
    <w:rsid w:val="00F12E42"/>
    <w:rsid w:val="00F13CEC"/>
    <w:rsid w:val="00F14B16"/>
    <w:rsid w:val="00F15175"/>
    <w:rsid w:val="00F155AE"/>
    <w:rsid w:val="00F156DC"/>
    <w:rsid w:val="00F15DEB"/>
    <w:rsid w:val="00F16122"/>
    <w:rsid w:val="00F177EF"/>
    <w:rsid w:val="00F17B95"/>
    <w:rsid w:val="00F2058E"/>
    <w:rsid w:val="00F213CD"/>
    <w:rsid w:val="00F217C9"/>
    <w:rsid w:val="00F23C85"/>
    <w:rsid w:val="00F25B32"/>
    <w:rsid w:val="00F2603D"/>
    <w:rsid w:val="00F26093"/>
    <w:rsid w:val="00F27A84"/>
    <w:rsid w:val="00F27D1D"/>
    <w:rsid w:val="00F31E05"/>
    <w:rsid w:val="00F330A5"/>
    <w:rsid w:val="00F3399B"/>
    <w:rsid w:val="00F33F7D"/>
    <w:rsid w:val="00F34518"/>
    <w:rsid w:val="00F34E45"/>
    <w:rsid w:val="00F35ED8"/>
    <w:rsid w:val="00F3663A"/>
    <w:rsid w:val="00F36E9A"/>
    <w:rsid w:val="00F36FF9"/>
    <w:rsid w:val="00F37208"/>
    <w:rsid w:val="00F378AD"/>
    <w:rsid w:val="00F41D70"/>
    <w:rsid w:val="00F41DA0"/>
    <w:rsid w:val="00F426ED"/>
    <w:rsid w:val="00F45269"/>
    <w:rsid w:val="00F452A5"/>
    <w:rsid w:val="00F47685"/>
    <w:rsid w:val="00F47A53"/>
    <w:rsid w:val="00F50903"/>
    <w:rsid w:val="00F519F6"/>
    <w:rsid w:val="00F53058"/>
    <w:rsid w:val="00F53E4E"/>
    <w:rsid w:val="00F54312"/>
    <w:rsid w:val="00F55261"/>
    <w:rsid w:val="00F55B9A"/>
    <w:rsid w:val="00F56164"/>
    <w:rsid w:val="00F56D66"/>
    <w:rsid w:val="00F604FB"/>
    <w:rsid w:val="00F621A3"/>
    <w:rsid w:val="00F63D31"/>
    <w:rsid w:val="00F647D8"/>
    <w:rsid w:val="00F65B8E"/>
    <w:rsid w:val="00F665CB"/>
    <w:rsid w:val="00F66726"/>
    <w:rsid w:val="00F67EF3"/>
    <w:rsid w:val="00F70773"/>
    <w:rsid w:val="00F7135D"/>
    <w:rsid w:val="00F71FAB"/>
    <w:rsid w:val="00F7244E"/>
    <w:rsid w:val="00F72BBE"/>
    <w:rsid w:val="00F73399"/>
    <w:rsid w:val="00F75271"/>
    <w:rsid w:val="00F753B2"/>
    <w:rsid w:val="00F766A0"/>
    <w:rsid w:val="00F76702"/>
    <w:rsid w:val="00F76AD7"/>
    <w:rsid w:val="00F77472"/>
    <w:rsid w:val="00F77CA1"/>
    <w:rsid w:val="00F82D7A"/>
    <w:rsid w:val="00F8354D"/>
    <w:rsid w:val="00F83761"/>
    <w:rsid w:val="00F84E64"/>
    <w:rsid w:val="00F85CAC"/>
    <w:rsid w:val="00F865B0"/>
    <w:rsid w:val="00F86861"/>
    <w:rsid w:val="00F86C0A"/>
    <w:rsid w:val="00F87A05"/>
    <w:rsid w:val="00F91232"/>
    <w:rsid w:val="00F91429"/>
    <w:rsid w:val="00F9280C"/>
    <w:rsid w:val="00F93C68"/>
    <w:rsid w:val="00F94709"/>
    <w:rsid w:val="00F9542E"/>
    <w:rsid w:val="00F968C2"/>
    <w:rsid w:val="00F96F97"/>
    <w:rsid w:val="00FA3AB7"/>
    <w:rsid w:val="00FA4B0D"/>
    <w:rsid w:val="00FA4BE1"/>
    <w:rsid w:val="00FA63A2"/>
    <w:rsid w:val="00FB10CF"/>
    <w:rsid w:val="00FB2063"/>
    <w:rsid w:val="00FB2692"/>
    <w:rsid w:val="00FB31E2"/>
    <w:rsid w:val="00FB3F47"/>
    <w:rsid w:val="00FB4633"/>
    <w:rsid w:val="00FB4668"/>
    <w:rsid w:val="00FB4EDC"/>
    <w:rsid w:val="00FC1201"/>
    <w:rsid w:val="00FC22D6"/>
    <w:rsid w:val="00FC2A9B"/>
    <w:rsid w:val="00FC31CE"/>
    <w:rsid w:val="00FC3DAE"/>
    <w:rsid w:val="00FC4A0F"/>
    <w:rsid w:val="00FC72A9"/>
    <w:rsid w:val="00FC73DA"/>
    <w:rsid w:val="00FD13F4"/>
    <w:rsid w:val="00FD2687"/>
    <w:rsid w:val="00FD312D"/>
    <w:rsid w:val="00FD36E5"/>
    <w:rsid w:val="00FD6476"/>
    <w:rsid w:val="00FD68C1"/>
    <w:rsid w:val="00FD7A13"/>
    <w:rsid w:val="00FE0858"/>
    <w:rsid w:val="00FE26B1"/>
    <w:rsid w:val="00FE362B"/>
    <w:rsid w:val="00FE3980"/>
    <w:rsid w:val="00FE3C32"/>
    <w:rsid w:val="00FE5BCF"/>
    <w:rsid w:val="00FE6931"/>
    <w:rsid w:val="00FE697A"/>
    <w:rsid w:val="00FE719F"/>
    <w:rsid w:val="00FE7B6F"/>
    <w:rsid w:val="00FF0014"/>
    <w:rsid w:val="00FF015A"/>
    <w:rsid w:val="00FF0849"/>
    <w:rsid w:val="00FF1698"/>
    <w:rsid w:val="00FF2F61"/>
    <w:rsid w:val="00FF3E67"/>
    <w:rsid w:val="00FF40FA"/>
    <w:rsid w:val="00FF4DB6"/>
    <w:rsid w:val="00FF59CC"/>
    <w:rsid w:val="00FF5A9E"/>
    <w:rsid w:val="00FF5F19"/>
    <w:rsid w:val="00FF5F22"/>
    <w:rsid w:val="00FF6389"/>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Body Text" w:qFormat="1"/>
    <w:lsdException w:name="List Continue" w:uiPriority="99"/>
    <w:lsdException w:name="List Continue 2" w:uiPriority="99"/>
    <w:lsdException w:name="List Continue 4" w:uiPriority="99"/>
    <w:lsdException w:name="List Continue 5" w:uiPriority="99"/>
    <w:lsdException w:name="Message Header" w:uiPriority="99"/>
    <w:lsdException w:name="Subtitle" w:semiHidden="0" w:uiPriority="11" w:unhideWhenUsed="0" w:qFormat="1"/>
    <w:lsdException w:name="Salutation"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E-mail Signature" w:uiPriority="99"/>
    <w:lsdException w:name="HTML Address" w:uiPriority="99"/>
    <w:lsdException w:name="HTML Typewriter"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2">
    <w:name w:val="Normal"/>
    <w:qFormat/>
    <w:rsid w:val="00670A20"/>
    <w:rPr>
      <w:rFonts w:ascii="Times New Roman" w:eastAsia="Times New Roman" w:hAnsi="Times New Roman"/>
      <w:sz w:val="24"/>
      <w:szCs w:val="24"/>
    </w:rPr>
  </w:style>
  <w:style w:type="paragraph" w:styleId="17">
    <w:name w:val="heading 1"/>
    <w:aliases w:val="H1,Заголовок 1 Знак Знак Знак Знак Знак Знак Знак Знак Знак,Заголовок 1 Знак Знак Знак Знак Знак Знак Знак Знак Знак Знак Знак,Аукцион: Заголовок 1,Heading 1_Rus,Document Header1,ЗАГОЛОВОК1,Heading for Top Section,Heading 0,heading1,."/>
    <w:basedOn w:val="af2"/>
    <w:next w:val="af2"/>
    <w:link w:val="18"/>
    <w:qFormat/>
    <w:rsid w:val="005D33B4"/>
    <w:pPr>
      <w:keepNext/>
      <w:keepLines/>
      <w:spacing w:before="480"/>
      <w:outlineLvl w:val="0"/>
    </w:pPr>
    <w:rPr>
      <w:rFonts w:ascii="Cambria" w:hAnsi="Cambria"/>
      <w:b/>
      <w:bCs/>
      <w:color w:val="365F91"/>
      <w:sz w:val="28"/>
      <w:szCs w:val="28"/>
    </w:rPr>
  </w:style>
  <w:style w:type="paragraph" w:styleId="2a">
    <w:name w:val="heading 2"/>
    <w:aliases w:val="2,H2,h2,Numbered text 3,Chapter Title,Sub Head,PullOut,Пункт 1.1,Subhead A,H21,H22,H23,H24,H25,H26,H27,H28,H29,H210,H211,H221,H231,H241,H251,H261,2 headline,h,headline,Самостоятельный раздел + Слева:  0,63 см,Первая строка:  0,2 З"/>
    <w:basedOn w:val="af2"/>
    <w:next w:val="af2"/>
    <w:link w:val="2b"/>
    <w:qFormat/>
    <w:rsid w:val="00E3207C"/>
    <w:pPr>
      <w:keepNext/>
      <w:tabs>
        <w:tab w:val="num" w:pos="1440"/>
      </w:tabs>
      <w:suppressAutoHyphens/>
      <w:spacing w:before="240" w:after="60"/>
      <w:ind w:left="1440" w:hanging="360"/>
      <w:outlineLvl w:val="1"/>
    </w:pPr>
    <w:rPr>
      <w:b/>
      <w:bCs/>
      <w:i/>
      <w:iCs/>
      <w:sz w:val="28"/>
      <w:szCs w:val="28"/>
      <w:lang w:eastAsia="zh-CN"/>
    </w:rPr>
  </w:style>
  <w:style w:type="paragraph" w:styleId="3b">
    <w:name w:val="heading 3"/>
    <w:aliases w:val="H3,h3,Çàãîëîâîê 3,Заголовок 3 Знак1,Заголовок 3 Знак Знак,Caaieiaie 3,Subhead B,Заголовок 3 Знак2,Заголовок 3 Знак1 Знак,Заголовок 3 Знак Знак Знак,H3 Знак Знак Знак,H3 Знак1 Знак,H3 Знак2,P-01,H31,H32,H33,H34,H35,H311,H321,H36,H37,H38,H39"/>
    <w:basedOn w:val="af2"/>
    <w:next w:val="af2"/>
    <w:link w:val="3c"/>
    <w:qFormat/>
    <w:rsid w:val="00E3207C"/>
    <w:pPr>
      <w:keepNext/>
      <w:tabs>
        <w:tab w:val="num" w:pos="2160"/>
      </w:tabs>
      <w:suppressAutoHyphens/>
      <w:spacing w:before="240" w:after="60"/>
      <w:ind w:left="2160" w:hanging="180"/>
      <w:outlineLvl w:val="2"/>
    </w:pPr>
    <w:rPr>
      <w:b/>
      <w:bCs/>
      <w:sz w:val="26"/>
      <w:szCs w:val="26"/>
      <w:lang w:eastAsia="zh-CN"/>
    </w:rPr>
  </w:style>
  <w:style w:type="paragraph" w:styleId="44">
    <w:name w:val="heading 4"/>
    <w:aliases w:val="Знак8,H4,Çàãîëîâîê 4,Заголовок 4 (Приложение),Заголовок 4 Знак1,Заголовок 4 (Приложение) Знак,Заголовок 4 Знак Знак Знак Знак Знак,Заголовок 4 Знак Знак Знак Знак"/>
    <w:basedOn w:val="af2"/>
    <w:next w:val="af2"/>
    <w:link w:val="45"/>
    <w:qFormat/>
    <w:rsid w:val="00E3207C"/>
    <w:pPr>
      <w:keepNext/>
      <w:tabs>
        <w:tab w:val="num" w:pos="2880"/>
      </w:tabs>
      <w:suppressAutoHyphens/>
      <w:spacing w:before="240" w:after="60"/>
      <w:ind w:left="2880" w:hanging="360"/>
      <w:outlineLvl w:val="3"/>
    </w:pPr>
    <w:rPr>
      <w:b/>
      <w:bCs/>
      <w:sz w:val="28"/>
      <w:szCs w:val="28"/>
      <w:lang w:eastAsia="zh-CN"/>
    </w:rPr>
  </w:style>
  <w:style w:type="paragraph" w:styleId="53">
    <w:name w:val="heading 5"/>
    <w:aliases w:val="H5,Çàãîëîâîê 5,Заголовок 5 Знак1,Заголовок 5 Знак Знак"/>
    <w:basedOn w:val="af2"/>
    <w:next w:val="af2"/>
    <w:link w:val="54"/>
    <w:qFormat/>
    <w:rsid w:val="00E3207C"/>
    <w:pPr>
      <w:tabs>
        <w:tab w:val="num" w:pos="3600"/>
      </w:tabs>
      <w:suppressAutoHyphens/>
      <w:spacing w:before="240" w:after="60"/>
      <w:ind w:left="3600" w:hanging="360"/>
      <w:outlineLvl w:val="4"/>
    </w:pPr>
    <w:rPr>
      <w:b/>
      <w:bCs/>
      <w:i/>
      <w:iCs/>
      <w:sz w:val="26"/>
      <w:szCs w:val="26"/>
      <w:lang w:eastAsia="zh-CN"/>
    </w:rPr>
  </w:style>
  <w:style w:type="paragraph" w:styleId="6">
    <w:name w:val="heading 6"/>
    <w:aliases w:val="H6"/>
    <w:basedOn w:val="af2"/>
    <w:next w:val="af2"/>
    <w:link w:val="61"/>
    <w:qFormat/>
    <w:rsid w:val="00C97FA5"/>
    <w:pPr>
      <w:spacing w:before="240" w:after="60"/>
      <w:outlineLvl w:val="5"/>
    </w:pPr>
    <w:rPr>
      <w:b/>
      <w:bCs/>
      <w:sz w:val="20"/>
      <w:szCs w:val="20"/>
      <w:lang w:val="en-US" w:eastAsia="x-none"/>
    </w:rPr>
  </w:style>
  <w:style w:type="paragraph" w:styleId="7">
    <w:name w:val="heading 7"/>
    <w:basedOn w:val="af2"/>
    <w:next w:val="af2"/>
    <w:link w:val="70"/>
    <w:qFormat/>
    <w:rsid w:val="00C97FA5"/>
    <w:pPr>
      <w:keepNext/>
      <w:widowControl w:val="0"/>
      <w:tabs>
        <w:tab w:val="num" w:pos="0"/>
      </w:tabs>
      <w:suppressAutoHyphens/>
      <w:autoSpaceDE w:val="0"/>
      <w:outlineLvl w:val="6"/>
    </w:pPr>
    <w:rPr>
      <w:rFonts w:eastAsia="Calibri"/>
      <w:lang w:eastAsia="ar-SA"/>
    </w:rPr>
  </w:style>
  <w:style w:type="paragraph" w:styleId="8">
    <w:name w:val="heading 8"/>
    <w:basedOn w:val="af2"/>
    <w:next w:val="af2"/>
    <w:link w:val="80"/>
    <w:qFormat/>
    <w:rsid w:val="00E3207C"/>
    <w:pPr>
      <w:tabs>
        <w:tab w:val="num" w:pos="5760"/>
      </w:tabs>
      <w:suppressAutoHyphens/>
      <w:spacing w:before="240" w:after="60"/>
      <w:ind w:left="5760" w:hanging="360"/>
      <w:jc w:val="both"/>
      <w:outlineLvl w:val="7"/>
    </w:pPr>
    <w:rPr>
      <w:rFonts w:ascii="Arial" w:hAnsi="Arial" w:cs="Arial"/>
      <w:i/>
      <w:iCs/>
      <w:sz w:val="20"/>
      <w:szCs w:val="20"/>
      <w:lang w:eastAsia="zh-CN"/>
    </w:rPr>
  </w:style>
  <w:style w:type="paragraph" w:styleId="9">
    <w:name w:val="heading 9"/>
    <w:basedOn w:val="af2"/>
    <w:next w:val="af2"/>
    <w:link w:val="90"/>
    <w:qFormat/>
    <w:rsid w:val="00E3207C"/>
    <w:pPr>
      <w:tabs>
        <w:tab w:val="num" w:pos="6480"/>
      </w:tabs>
      <w:suppressAutoHyphens/>
      <w:spacing w:before="240" w:after="60"/>
      <w:ind w:left="6480" w:hanging="180"/>
      <w:jc w:val="both"/>
      <w:outlineLvl w:val="8"/>
    </w:pPr>
    <w:rPr>
      <w:rFonts w:ascii="Arial" w:hAnsi="Arial" w:cs="Arial"/>
      <w:b/>
      <w:bCs/>
      <w:i/>
      <w:iCs/>
      <w:sz w:val="18"/>
      <w:szCs w:val="18"/>
      <w:lang w:eastAsia="zh-CN"/>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60">
    <w:name w:val="Заголовок 6 Знак"/>
    <w:aliases w:val="H6 Знак"/>
    <w:rsid w:val="00C97FA5"/>
    <w:rPr>
      <w:rFonts w:ascii="Cambria" w:eastAsia="Times New Roman" w:hAnsi="Cambria" w:cs="Times New Roman"/>
      <w:i/>
      <w:iCs/>
      <w:color w:val="243F60"/>
      <w:sz w:val="24"/>
      <w:szCs w:val="24"/>
      <w:lang w:eastAsia="ru-RU"/>
    </w:rPr>
  </w:style>
  <w:style w:type="character" w:customStyle="1" w:styleId="70">
    <w:name w:val="Заголовок 7 Знак"/>
    <w:link w:val="7"/>
    <w:rsid w:val="00C97FA5"/>
    <w:rPr>
      <w:rFonts w:ascii="Times New Roman" w:eastAsia="Calibri" w:hAnsi="Times New Roman" w:cs="Times New Roman"/>
      <w:sz w:val="24"/>
      <w:szCs w:val="24"/>
      <w:lang w:eastAsia="ar-SA"/>
    </w:rPr>
  </w:style>
  <w:style w:type="character" w:customStyle="1" w:styleId="61">
    <w:name w:val="Заголовок 6 Знак1"/>
    <w:aliases w:val="H6 Знак1"/>
    <w:link w:val="6"/>
    <w:locked/>
    <w:rsid w:val="00C97FA5"/>
    <w:rPr>
      <w:rFonts w:ascii="Times New Roman" w:eastAsia="Times New Roman" w:hAnsi="Times New Roman" w:cs="Times New Roman"/>
      <w:b/>
      <w:bCs/>
      <w:lang w:val="en-US"/>
    </w:rPr>
  </w:style>
  <w:style w:type="character" w:customStyle="1" w:styleId="19">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body text Знак1"/>
    <w:link w:val="af6"/>
    <w:locked/>
    <w:rsid w:val="001457F2"/>
    <w:rPr>
      <w:rFonts w:ascii="Times New Roman" w:eastAsia="Times New Roman" w:hAnsi="Times New Roman" w:cs="Times New Roman"/>
      <w:sz w:val="24"/>
    </w:rPr>
  </w:style>
  <w:style w:type="paragraph" w:styleId="af6">
    <w:name w:val="Body Text"/>
    <w:aliases w:val="body text Знак Знак,Знак,Знак Знак,Знак Знак3,Знак1,Знак1 Знак1,Основной текст Знак Знак,Основной текст Знак Знак Знак Знак Знак,Основной текст Знак Знак Знак Знак1 Знак,body text,Заг1,contents,Corps de texte,bt,body tesx,t,RFQ Text,RFQ"/>
    <w:basedOn w:val="af2"/>
    <w:link w:val="19"/>
    <w:unhideWhenUsed/>
    <w:qFormat/>
    <w:rsid w:val="001457F2"/>
    <w:pPr>
      <w:spacing w:after="120"/>
      <w:jc w:val="both"/>
    </w:pPr>
    <w:rPr>
      <w:szCs w:val="20"/>
      <w:lang w:val="x-none" w:eastAsia="x-none"/>
    </w:rPr>
  </w:style>
  <w:style w:type="character" w:customStyle="1" w:styleId="af7">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457F2"/>
    <w:rPr>
      <w:rFonts w:ascii="Times New Roman" w:eastAsia="Times New Roman" w:hAnsi="Times New Roman" w:cs="Times New Roman"/>
      <w:sz w:val="24"/>
      <w:szCs w:val="24"/>
      <w:lang w:eastAsia="ru-RU"/>
    </w:rPr>
  </w:style>
  <w:style w:type="paragraph" w:styleId="af8">
    <w:name w:val="List Paragraph"/>
    <w:aliases w:val="Второй абзац списка,Маркер,Абзац списка нумерованный,lp1,Bullet List,FooterText,numbered,Заговок Марина,List Paragraph,Bullet Number,Индексы,Num Bullet 1,Paragraphe de liste1,ТЗ список,Абзац списка литеральный,ПС - Нумерованный,Bullet 1"/>
    <w:basedOn w:val="af2"/>
    <w:uiPriority w:val="34"/>
    <w:qFormat/>
    <w:rsid w:val="001457F2"/>
    <w:pPr>
      <w:spacing w:after="200" w:line="276" w:lineRule="auto"/>
      <w:ind w:left="720"/>
      <w:contextualSpacing/>
    </w:pPr>
    <w:rPr>
      <w:sz w:val="22"/>
      <w:szCs w:val="22"/>
      <w:lang w:eastAsia="en-US"/>
    </w:rPr>
  </w:style>
  <w:style w:type="character" w:styleId="af9">
    <w:name w:val="Hyperlink"/>
    <w:uiPriority w:val="99"/>
    <w:unhideWhenUsed/>
    <w:rsid w:val="00EE19D4"/>
    <w:rPr>
      <w:color w:val="0000FF"/>
      <w:u w:val="single"/>
    </w:rPr>
  </w:style>
  <w:style w:type="character" w:customStyle="1" w:styleId="blk">
    <w:name w:val="blk"/>
    <w:basedOn w:val="af3"/>
    <w:rsid w:val="0059116F"/>
  </w:style>
  <w:style w:type="character" w:customStyle="1" w:styleId="ConsPlusNormal">
    <w:name w:val="ConsPlusNormal Знак"/>
    <w:link w:val="ConsPlusNormal0"/>
    <w:locked/>
    <w:rsid w:val="00657DC6"/>
    <w:rPr>
      <w:rFonts w:ascii="Arial" w:hAnsi="Arial" w:cs="Arial"/>
      <w:sz w:val="22"/>
      <w:szCs w:val="22"/>
      <w:lang w:val="ru-RU" w:eastAsia="en-US" w:bidi="ar-SA"/>
    </w:rPr>
  </w:style>
  <w:style w:type="paragraph" w:customStyle="1" w:styleId="ConsPlusNormal0">
    <w:name w:val="ConsPlusNormal"/>
    <w:link w:val="ConsPlusNormal"/>
    <w:rsid w:val="00657DC6"/>
    <w:pPr>
      <w:widowControl w:val="0"/>
      <w:autoSpaceDE w:val="0"/>
      <w:autoSpaceDN w:val="0"/>
      <w:adjustRightInd w:val="0"/>
      <w:ind w:firstLine="720"/>
    </w:pPr>
    <w:rPr>
      <w:rFonts w:ascii="Arial" w:hAnsi="Arial" w:cs="Arial"/>
      <w:sz w:val="22"/>
      <w:szCs w:val="22"/>
      <w:lang w:eastAsia="en-US"/>
    </w:rPr>
  </w:style>
  <w:style w:type="paragraph" w:customStyle="1" w:styleId="ConsPlusCell">
    <w:name w:val="ConsPlusCell"/>
    <w:link w:val="ConsPlusCell0"/>
    <w:qFormat/>
    <w:rsid w:val="00340E60"/>
    <w:pPr>
      <w:widowControl w:val="0"/>
      <w:autoSpaceDE w:val="0"/>
      <w:autoSpaceDN w:val="0"/>
      <w:adjustRightInd w:val="0"/>
    </w:pPr>
    <w:rPr>
      <w:rFonts w:ascii="Arial" w:eastAsia="Times New Roman" w:hAnsi="Arial" w:cs="Arial"/>
      <w:sz w:val="22"/>
      <w:szCs w:val="22"/>
    </w:rPr>
  </w:style>
  <w:style w:type="paragraph" w:customStyle="1" w:styleId="1a">
    <w:name w:val="Абзац списка1"/>
    <w:basedOn w:val="af2"/>
    <w:rsid w:val="001764DE"/>
    <w:pPr>
      <w:spacing w:after="200" w:line="276" w:lineRule="auto"/>
      <w:ind w:left="720"/>
    </w:pPr>
    <w:rPr>
      <w:rFonts w:ascii="Calibri" w:hAnsi="Calibri" w:cs="Calibri"/>
      <w:sz w:val="22"/>
      <w:szCs w:val="22"/>
    </w:rPr>
  </w:style>
  <w:style w:type="table" w:styleId="afa">
    <w:name w:val="Table Grid"/>
    <w:basedOn w:val="af4"/>
    <w:rsid w:val="0023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Footnote Text Char Знак Знак"/>
    <w:basedOn w:val="af2"/>
    <w:link w:val="afc"/>
    <w:unhideWhenUsed/>
    <w:rsid w:val="005C013D"/>
    <w:rPr>
      <w:kern w:val="32"/>
      <w:sz w:val="20"/>
      <w:szCs w:val="20"/>
    </w:rPr>
  </w:style>
  <w:style w:type="character" w:customStyle="1" w:styleId="afc">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b"/>
    <w:rsid w:val="005C013D"/>
    <w:rPr>
      <w:rFonts w:ascii="Times New Roman" w:eastAsia="Times New Roman" w:hAnsi="Times New Roman" w:cs="Times New Roman"/>
      <w:kern w:val="32"/>
      <w:sz w:val="20"/>
      <w:szCs w:val="20"/>
      <w:lang w:eastAsia="ru-RU"/>
    </w:rPr>
  </w:style>
  <w:style w:type="character" w:styleId="afd">
    <w:name w:val="footnote reference"/>
    <w:aliases w:val="Ссылка на сноску 45"/>
    <w:unhideWhenUsed/>
    <w:rsid w:val="005C013D"/>
    <w:rPr>
      <w:rFonts w:ascii="Times New Roman" w:hAnsi="Times New Roman" w:cs="Times New Roman" w:hint="default"/>
      <w:vertAlign w:val="superscript"/>
    </w:rPr>
  </w:style>
  <w:style w:type="paragraph" w:styleId="afe">
    <w:name w:val="Document Map"/>
    <w:basedOn w:val="af2"/>
    <w:link w:val="aff"/>
    <w:uiPriority w:val="99"/>
    <w:unhideWhenUsed/>
    <w:rsid w:val="00E16122"/>
    <w:rPr>
      <w:rFonts w:ascii="Tahoma" w:hAnsi="Tahoma" w:cs="Tahoma"/>
      <w:sz w:val="16"/>
      <w:szCs w:val="16"/>
    </w:rPr>
  </w:style>
  <w:style w:type="character" w:customStyle="1" w:styleId="aff">
    <w:name w:val="Схема документа Знак"/>
    <w:link w:val="afe"/>
    <w:uiPriority w:val="99"/>
    <w:rsid w:val="00E16122"/>
    <w:rPr>
      <w:rFonts w:ascii="Tahoma" w:eastAsia="Times New Roman" w:hAnsi="Tahoma" w:cs="Tahoma"/>
      <w:sz w:val="16"/>
      <w:szCs w:val="16"/>
      <w:lang w:eastAsia="ru-RU"/>
    </w:rPr>
  </w:style>
  <w:style w:type="character" w:customStyle="1" w:styleId="epm">
    <w:name w:val="epm"/>
    <w:basedOn w:val="af3"/>
    <w:rsid w:val="00A9609B"/>
  </w:style>
  <w:style w:type="paragraph" w:styleId="aff0">
    <w:name w:val="Title"/>
    <w:aliases w:val="Çàãîëîâîê,Caaieiaie,Caaieiaie Знак Знак Знак,Caaieiaie Знак Знак Знак Знак Знак,Çàãîëîâîê1,Caaieiaie1,Caaieiaie Знак Знак Знак1"/>
    <w:basedOn w:val="af2"/>
    <w:link w:val="aff1"/>
    <w:qFormat/>
    <w:rsid w:val="00183747"/>
    <w:pPr>
      <w:widowControl w:val="0"/>
      <w:autoSpaceDE w:val="0"/>
      <w:autoSpaceDN w:val="0"/>
      <w:adjustRightInd w:val="0"/>
      <w:jc w:val="center"/>
    </w:pPr>
    <w:rPr>
      <w:b/>
      <w:bCs/>
      <w:sz w:val="28"/>
      <w:szCs w:val="28"/>
    </w:rPr>
  </w:style>
  <w:style w:type="character" w:customStyle="1" w:styleId="aff1">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ff0"/>
    <w:rsid w:val="00183747"/>
    <w:rPr>
      <w:rFonts w:ascii="Times New Roman" w:eastAsia="Times New Roman" w:hAnsi="Times New Roman" w:cs="Times New Roman"/>
      <w:b/>
      <w:bCs/>
      <w:sz w:val="28"/>
      <w:szCs w:val="28"/>
      <w:lang w:eastAsia="ru-RU"/>
    </w:rPr>
  </w:style>
  <w:style w:type="character" w:styleId="aff2">
    <w:name w:val="Strong"/>
    <w:qFormat/>
    <w:rsid w:val="004260DC"/>
    <w:rPr>
      <w:b/>
      <w:bCs/>
      <w:color w:val="000000"/>
    </w:rPr>
  </w:style>
  <w:style w:type="paragraph" w:customStyle="1" w:styleId="ConsPlusNonformat">
    <w:name w:val="ConsPlusNonformat"/>
    <w:rsid w:val="00523EC4"/>
    <w:pPr>
      <w:autoSpaceDE w:val="0"/>
      <w:autoSpaceDN w:val="0"/>
      <w:adjustRightInd w:val="0"/>
    </w:pPr>
    <w:rPr>
      <w:rFonts w:ascii="Courier New" w:eastAsia="Times New Roman" w:hAnsi="Courier New" w:cs="Courier New"/>
    </w:rPr>
  </w:style>
  <w:style w:type="paragraph" w:customStyle="1" w:styleId="ConsPlusTitle">
    <w:name w:val="ConsPlusTitle"/>
    <w:rsid w:val="00523EC4"/>
    <w:pPr>
      <w:autoSpaceDE w:val="0"/>
      <w:autoSpaceDN w:val="0"/>
      <w:adjustRightInd w:val="0"/>
    </w:pPr>
    <w:rPr>
      <w:rFonts w:ascii="Times New Roman" w:eastAsia="Times New Roman" w:hAnsi="Times New Roman"/>
      <w:b/>
      <w:bCs/>
      <w:sz w:val="24"/>
      <w:szCs w:val="24"/>
    </w:rPr>
  </w:style>
  <w:style w:type="paragraph" w:styleId="aff3">
    <w:name w:val="endnote text"/>
    <w:basedOn w:val="af2"/>
    <w:link w:val="aff4"/>
    <w:unhideWhenUsed/>
    <w:rsid w:val="00487BD1"/>
    <w:rPr>
      <w:sz w:val="20"/>
      <w:szCs w:val="20"/>
    </w:rPr>
  </w:style>
  <w:style w:type="character" w:customStyle="1" w:styleId="aff4">
    <w:name w:val="Текст концевой сноски Знак"/>
    <w:link w:val="aff3"/>
    <w:rsid w:val="00487BD1"/>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487BD1"/>
    <w:rPr>
      <w:vertAlign w:val="superscript"/>
    </w:rPr>
  </w:style>
  <w:style w:type="paragraph" w:customStyle="1" w:styleId="-3">
    <w:name w:val="Пункт-3"/>
    <w:basedOn w:val="af2"/>
    <w:uiPriority w:val="99"/>
    <w:rsid w:val="0084228B"/>
    <w:pPr>
      <w:tabs>
        <w:tab w:val="num" w:pos="1418"/>
      </w:tabs>
      <w:jc w:val="both"/>
    </w:pPr>
    <w:rPr>
      <w:sz w:val="28"/>
      <w:szCs w:val="20"/>
    </w:rPr>
  </w:style>
  <w:style w:type="character" w:customStyle="1" w:styleId="ConsPlusCell0">
    <w:name w:val="ConsPlusCell Знак"/>
    <w:link w:val="ConsPlusCell"/>
    <w:uiPriority w:val="99"/>
    <w:locked/>
    <w:rsid w:val="0084228B"/>
    <w:rPr>
      <w:rFonts w:ascii="Arial" w:eastAsia="Times New Roman" w:hAnsi="Arial" w:cs="Arial"/>
      <w:sz w:val="22"/>
      <w:szCs w:val="22"/>
      <w:lang w:eastAsia="ru-RU" w:bidi="ar-SA"/>
    </w:rPr>
  </w:style>
  <w:style w:type="paragraph" w:styleId="aff6">
    <w:name w:val="Balloon Text"/>
    <w:basedOn w:val="af2"/>
    <w:link w:val="aff7"/>
    <w:uiPriority w:val="99"/>
    <w:unhideWhenUsed/>
    <w:rsid w:val="0084228B"/>
    <w:rPr>
      <w:rFonts w:ascii="Tahoma" w:hAnsi="Tahoma" w:cs="Tahoma"/>
      <w:sz w:val="16"/>
      <w:szCs w:val="16"/>
    </w:rPr>
  </w:style>
  <w:style w:type="character" w:customStyle="1" w:styleId="aff7">
    <w:name w:val="Текст выноски Знак"/>
    <w:link w:val="aff6"/>
    <w:uiPriority w:val="99"/>
    <w:rsid w:val="0084228B"/>
    <w:rPr>
      <w:rFonts w:ascii="Tahoma" w:eastAsia="Times New Roman" w:hAnsi="Tahoma" w:cs="Tahoma"/>
      <w:sz w:val="16"/>
      <w:szCs w:val="16"/>
      <w:lang w:eastAsia="ru-RU"/>
    </w:rPr>
  </w:style>
  <w:style w:type="paragraph" w:styleId="aff8">
    <w:name w:val="header"/>
    <w:basedOn w:val="af2"/>
    <w:link w:val="aff9"/>
    <w:uiPriority w:val="99"/>
    <w:unhideWhenUsed/>
    <w:rsid w:val="005E27C0"/>
    <w:pPr>
      <w:tabs>
        <w:tab w:val="center" w:pos="4677"/>
        <w:tab w:val="right" w:pos="9355"/>
      </w:tabs>
    </w:pPr>
  </w:style>
  <w:style w:type="character" w:customStyle="1" w:styleId="aff9">
    <w:name w:val="Верхний колонтитул Знак"/>
    <w:link w:val="aff8"/>
    <w:uiPriority w:val="99"/>
    <w:rsid w:val="005E27C0"/>
    <w:rPr>
      <w:rFonts w:ascii="Times New Roman" w:eastAsia="Times New Roman" w:hAnsi="Times New Roman" w:cs="Times New Roman"/>
      <w:sz w:val="24"/>
      <w:szCs w:val="24"/>
      <w:lang w:eastAsia="ru-RU"/>
    </w:rPr>
  </w:style>
  <w:style w:type="paragraph" w:styleId="affa">
    <w:name w:val="footer"/>
    <w:basedOn w:val="af2"/>
    <w:link w:val="affb"/>
    <w:unhideWhenUsed/>
    <w:rsid w:val="005E27C0"/>
    <w:pPr>
      <w:tabs>
        <w:tab w:val="center" w:pos="4677"/>
        <w:tab w:val="right" w:pos="9355"/>
      </w:tabs>
    </w:pPr>
  </w:style>
  <w:style w:type="character" w:customStyle="1" w:styleId="affb">
    <w:name w:val="Нижний колонтитул Знак"/>
    <w:link w:val="affa"/>
    <w:rsid w:val="005E27C0"/>
    <w:rPr>
      <w:rFonts w:ascii="Times New Roman" w:eastAsia="Times New Roman" w:hAnsi="Times New Roman" w:cs="Times New Roman"/>
      <w:sz w:val="24"/>
      <w:szCs w:val="24"/>
      <w:lang w:eastAsia="ru-RU"/>
    </w:rPr>
  </w:style>
  <w:style w:type="character" w:customStyle="1" w:styleId="18">
    <w:name w:val="Заголовок 1 Знак"/>
    <w:aliases w:val="H1 Знак,Заголовок 1 Знак Знак Знак Знак Знак Знак Знак Знак Знак Знак,Заголовок 1 Знак Знак Знак Знак Знак Знак Знак Знак Знак Знак Знак Знак,Аукцион: Заголовок 1 Знак,Heading 1_Rus Знак,Document Header1 Знак,ЗАГОЛОВОК1 Знак,. Знак"/>
    <w:link w:val="17"/>
    <w:rsid w:val="005D33B4"/>
    <w:rPr>
      <w:rFonts w:ascii="Cambria" w:eastAsia="Times New Roman" w:hAnsi="Cambria" w:cs="Times New Roman"/>
      <w:b/>
      <w:bCs/>
      <w:color w:val="365F91"/>
      <w:sz w:val="28"/>
      <w:szCs w:val="28"/>
      <w:lang w:eastAsia="ru-RU"/>
    </w:rPr>
  </w:style>
  <w:style w:type="paragraph" w:customStyle="1" w:styleId="affc">
    <w:name w:val="Штамп"/>
    <w:basedOn w:val="af2"/>
    <w:uiPriority w:val="99"/>
    <w:rsid w:val="005D33B4"/>
    <w:pPr>
      <w:pageBreakBefore/>
      <w:suppressAutoHyphens/>
      <w:ind w:left="5387"/>
      <w:jc w:val="center"/>
    </w:pPr>
    <w:rPr>
      <w:lang w:eastAsia="zh-CN"/>
    </w:rPr>
  </w:style>
  <w:style w:type="character" w:customStyle="1" w:styleId="2b">
    <w:name w:val="Заголовок 2 Знак"/>
    <w:aliases w:val="2 Знак,H2 Знак,h2 Знак,Numbered text 3 Знак,Chapter Title Знак,Sub Head Знак,PullOut Знак,Пункт 1.1 Знак,Subhead A Знак,H21 Знак,H22 Знак,H23 Знак,H24 Знак,H25 Знак,H26 Знак,H27 Знак,H28 Знак,H29 Знак,H210 Знак,H211 Знак,H221 Знак"/>
    <w:link w:val="2a"/>
    <w:rsid w:val="00E3207C"/>
    <w:rPr>
      <w:rFonts w:ascii="Times New Roman" w:eastAsia="Times New Roman" w:hAnsi="Times New Roman" w:cs="Times New Roman"/>
      <w:b/>
      <w:bCs/>
      <w:i/>
      <w:iCs/>
      <w:sz w:val="28"/>
      <w:szCs w:val="28"/>
      <w:lang w:eastAsia="zh-CN"/>
    </w:rPr>
  </w:style>
  <w:style w:type="character" w:customStyle="1" w:styleId="3c">
    <w:name w:val="Заголовок 3 Знак"/>
    <w:aliases w:val="H3 Знак,h3 Знак1,Çàãîëîâîê 3 Знак1,Заголовок 3 Знак1 Знак2,Заголовок 3 Знак Знак Знак2,Caaieiaie 3 Знак1,Subhead B Знак1,Заголовок 3 Знак2 Знак1,Заголовок 3 Знак1 Знак Знак1,Заголовок 3 Знак Знак Знак Знак1,H3 Знак Знак Знак Знак"/>
    <w:link w:val="3b"/>
    <w:rsid w:val="00E3207C"/>
    <w:rPr>
      <w:rFonts w:ascii="Times New Roman" w:eastAsia="Times New Roman" w:hAnsi="Times New Roman" w:cs="Times New Roman"/>
      <w:b/>
      <w:bCs/>
      <w:sz w:val="26"/>
      <w:szCs w:val="26"/>
      <w:lang w:eastAsia="zh-CN"/>
    </w:rPr>
  </w:style>
  <w:style w:type="character" w:customStyle="1" w:styleId="45">
    <w:name w:val="Заголовок 4 Знак"/>
    <w:aliases w:val="Знак8 Знак,H4 Знак,Çàãîëîâîê 4 Знак,Заголовок 4 (Приложение) Знак2,Заголовок 4 Знак1 Знак1,Заголовок 4 (Приложение) Знак Знак1,Заголовок 4 Знак Знак Знак Знак Знак Знак1,Заголовок 4 Знак Знак Знак Знак Знак2"/>
    <w:link w:val="44"/>
    <w:rsid w:val="00E3207C"/>
    <w:rPr>
      <w:rFonts w:ascii="Times New Roman" w:eastAsia="Times New Roman" w:hAnsi="Times New Roman" w:cs="Times New Roman"/>
      <w:b/>
      <w:bCs/>
      <w:sz w:val="28"/>
      <w:szCs w:val="28"/>
      <w:lang w:eastAsia="zh-CN"/>
    </w:rPr>
  </w:style>
  <w:style w:type="character" w:customStyle="1" w:styleId="54">
    <w:name w:val="Заголовок 5 Знак"/>
    <w:aliases w:val="H5 Знак,Çàãîëîâîê 5 Знак,Заголовок 5 Знак1 Знак,Заголовок 5 Знак Знак Знак"/>
    <w:link w:val="53"/>
    <w:rsid w:val="00E3207C"/>
    <w:rPr>
      <w:rFonts w:ascii="Times New Roman" w:eastAsia="Times New Roman" w:hAnsi="Times New Roman" w:cs="Times New Roman"/>
      <w:b/>
      <w:bCs/>
      <w:i/>
      <w:iCs/>
      <w:sz w:val="26"/>
      <w:szCs w:val="26"/>
      <w:lang w:eastAsia="zh-CN"/>
    </w:rPr>
  </w:style>
  <w:style w:type="character" w:customStyle="1" w:styleId="80">
    <w:name w:val="Заголовок 8 Знак"/>
    <w:link w:val="8"/>
    <w:rsid w:val="00E3207C"/>
    <w:rPr>
      <w:rFonts w:ascii="Arial" w:eastAsia="Times New Roman" w:hAnsi="Arial" w:cs="Arial"/>
      <w:i/>
      <w:iCs/>
      <w:sz w:val="20"/>
      <w:szCs w:val="20"/>
      <w:lang w:eastAsia="zh-CN"/>
    </w:rPr>
  </w:style>
  <w:style w:type="character" w:customStyle="1" w:styleId="90">
    <w:name w:val="Заголовок 9 Знак"/>
    <w:link w:val="9"/>
    <w:rsid w:val="00E3207C"/>
    <w:rPr>
      <w:rFonts w:ascii="Arial" w:eastAsia="Times New Roman" w:hAnsi="Arial" w:cs="Arial"/>
      <w:b/>
      <w:bCs/>
      <w:i/>
      <w:iCs/>
      <w:sz w:val="18"/>
      <w:szCs w:val="18"/>
      <w:lang w:eastAsia="zh-CN"/>
    </w:rPr>
  </w:style>
  <w:style w:type="character" w:customStyle="1" w:styleId="HeaderChar">
    <w:name w:val="Header Char"/>
    <w:uiPriority w:val="99"/>
    <w:rsid w:val="00E3207C"/>
    <w:rPr>
      <w:sz w:val="24"/>
      <w:szCs w:val="24"/>
    </w:rPr>
  </w:style>
  <w:style w:type="paragraph" w:customStyle="1" w:styleId="affd">
    <w:name w:val="Обычный таблица"/>
    <w:basedOn w:val="af2"/>
    <w:uiPriority w:val="99"/>
    <w:rsid w:val="00E3207C"/>
    <w:pPr>
      <w:suppressAutoHyphens/>
      <w:spacing w:line="100" w:lineRule="atLeast"/>
    </w:pPr>
    <w:rPr>
      <w:kern w:val="1"/>
      <w:sz w:val="18"/>
      <w:szCs w:val="18"/>
    </w:rPr>
  </w:style>
  <w:style w:type="paragraph" w:customStyle="1" w:styleId="affe">
    <w:name w:val="Текст (лев. подпись)"/>
    <w:basedOn w:val="af2"/>
    <w:next w:val="af2"/>
    <w:uiPriority w:val="99"/>
    <w:rsid w:val="00E3207C"/>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f2"/>
    <w:next w:val="af2"/>
    <w:uiPriority w:val="99"/>
    <w:rsid w:val="00E3207C"/>
    <w:pPr>
      <w:widowControl w:val="0"/>
      <w:autoSpaceDE w:val="0"/>
      <w:autoSpaceDN w:val="0"/>
      <w:adjustRightInd w:val="0"/>
      <w:jc w:val="right"/>
    </w:pPr>
    <w:rPr>
      <w:rFonts w:ascii="Arial" w:hAnsi="Arial" w:cs="Arial"/>
      <w:sz w:val="20"/>
      <w:szCs w:val="20"/>
    </w:rPr>
  </w:style>
  <w:style w:type="character" w:customStyle="1" w:styleId="WW8Num2z0">
    <w:name w:val="WW8Num2z0"/>
    <w:rsid w:val="00E3207C"/>
    <w:rPr>
      <w:color w:val="000000"/>
    </w:rPr>
  </w:style>
  <w:style w:type="character" w:customStyle="1" w:styleId="WW8Num3z0">
    <w:name w:val="WW8Num3z0"/>
    <w:rsid w:val="00E3207C"/>
    <w:rPr>
      <w:color w:val="000000"/>
    </w:rPr>
  </w:style>
  <w:style w:type="character" w:customStyle="1" w:styleId="Absatz-Standardschriftart">
    <w:name w:val="Absatz-Standardschriftart"/>
    <w:rsid w:val="00E3207C"/>
  </w:style>
  <w:style w:type="character" w:customStyle="1" w:styleId="WW-Absatz-Standardschriftart">
    <w:name w:val="WW-Absatz-Standardschriftart"/>
    <w:rsid w:val="00E3207C"/>
  </w:style>
  <w:style w:type="character" w:customStyle="1" w:styleId="WW-Absatz-Standardschriftart1">
    <w:name w:val="WW-Absatz-Standardschriftart1"/>
    <w:rsid w:val="00E3207C"/>
  </w:style>
  <w:style w:type="character" w:customStyle="1" w:styleId="WW-Absatz-Standardschriftart11">
    <w:name w:val="WW-Absatz-Standardschriftart11"/>
    <w:rsid w:val="00E3207C"/>
  </w:style>
  <w:style w:type="character" w:customStyle="1" w:styleId="WW-Absatz-Standardschriftart111">
    <w:name w:val="WW-Absatz-Standardschriftart111"/>
    <w:rsid w:val="00E3207C"/>
  </w:style>
  <w:style w:type="character" w:customStyle="1" w:styleId="WW-Absatz-Standardschriftart1111">
    <w:name w:val="WW-Absatz-Standardschriftart1111"/>
    <w:rsid w:val="00E3207C"/>
  </w:style>
  <w:style w:type="character" w:customStyle="1" w:styleId="WW8Num4z0">
    <w:name w:val="WW8Num4z0"/>
    <w:rsid w:val="00E3207C"/>
    <w:rPr>
      <w:rFonts w:ascii="Times New Roman" w:hAnsi="Times New Roman" w:cs="Times New Roman"/>
    </w:rPr>
  </w:style>
  <w:style w:type="character" w:customStyle="1" w:styleId="WW8Num4z1">
    <w:name w:val="WW8Num4z1"/>
    <w:rsid w:val="00E3207C"/>
    <w:rPr>
      <w:rFonts w:ascii="Courier New" w:hAnsi="Courier New" w:cs="Courier New"/>
    </w:rPr>
  </w:style>
  <w:style w:type="character" w:customStyle="1" w:styleId="WW8Num4z2">
    <w:name w:val="WW8Num4z2"/>
    <w:rsid w:val="00E3207C"/>
    <w:rPr>
      <w:rFonts w:ascii="Wingdings" w:hAnsi="Wingdings" w:cs="Wingdings"/>
    </w:rPr>
  </w:style>
  <w:style w:type="character" w:customStyle="1" w:styleId="WW8Num4z3">
    <w:name w:val="WW8Num4z3"/>
    <w:rsid w:val="00E3207C"/>
    <w:rPr>
      <w:rFonts w:ascii="Symbol" w:hAnsi="Symbol" w:cs="Symbol"/>
    </w:rPr>
  </w:style>
  <w:style w:type="character" w:customStyle="1" w:styleId="WW8Num6z0">
    <w:name w:val="WW8Num6z0"/>
    <w:rsid w:val="00E3207C"/>
    <w:rPr>
      <w:color w:val="000000"/>
      <w:position w:val="0"/>
      <w:sz w:val="28"/>
      <w:szCs w:val="28"/>
      <w:vertAlign w:val="baseline"/>
    </w:rPr>
  </w:style>
  <w:style w:type="character" w:customStyle="1" w:styleId="WW8Num7z0">
    <w:name w:val="WW8Num7z0"/>
    <w:rsid w:val="00E3207C"/>
    <w:rPr>
      <w:color w:val="000000"/>
      <w:position w:val="0"/>
      <w:sz w:val="28"/>
      <w:szCs w:val="28"/>
      <w:vertAlign w:val="baseline"/>
    </w:rPr>
  </w:style>
  <w:style w:type="character" w:customStyle="1" w:styleId="WW8Num8z0">
    <w:name w:val="WW8Num8z0"/>
    <w:rsid w:val="00E3207C"/>
    <w:rPr>
      <w:color w:val="000000"/>
      <w:sz w:val="24"/>
      <w:szCs w:val="24"/>
    </w:rPr>
  </w:style>
  <w:style w:type="character" w:customStyle="1" w:styleId="WW8Num9z0">
    <w:name w:val="WW8Num9z0"/>
    <w:rsid w:val="00E3207C"/>
    <w:rPr>
      <w:b/>
      <w:bCs/>
      <w:color w:val="000000"/>
      <w:sz w:val="24"/>
      <w:szCs w:val="24"/>
    </w:rPr>
  </w:style>
  <w:style w:type="character" w:customStyle="1" w:styleId="WW8Num10z0">
    <w:name w:val="WW8Num10z0"/>
    <w:rsid w:val="00E3207C"/>
    <w:rPr>
      <w:rFonts w:ascii="Times New Roman" w:hAnsi="Times New Roman" w:cs="Times New Roman"/>
    </w:rPr>
  </w:style>
  <w:style w:type="character" w:customStyle="1" w:styleId="WW8Num10z1">
    <w:name w:val="WW8Num10z1"/>
    <w:rsid w:val="00E3207C"/>
    <w:rPr>
      <w:rFonts w:ascii="Courier New" w:hAnsi="Courier New" w:cs="Courier New"/>
    </w:rPr>
  </w:style>
  <w:style w:type="character" w:customStyle="1" w:styleId="WW8Num10z2">
    <w:name w:val="WW8Num10z2"/>
    <w:rsid w:val="00E3207C"/>
    <w:rPr>
      <w:rFonts w:ascii="Wingdings" w:hAnsi="Wingdings" w:cs="Wingdings"/>
    </w:rPr>
  </w:style>
  <w:style w:type="character" w:customStyle="1" w:styleId="WW8Num10z3">
    <w:name w:val="WW8Num10z3"/>
    <w:uiPriority w:val="99"/>
    <w:rsid w:val="00E3207C"/>
    <w:rPr>
      <w:rFonts w:ascii="Symbol" w:hAnsi="Symbol" w:cs="Symbol"/>
    </w:rPr>
  </w:style>
  <w:style w:type="character" w:customStyle="1" w:styleId="WW8Num13z0">
    <w:name w:val="WW8Num13z0"/>
    <w:rsid w:val="00E3207C"/>
    <w:rPr>
      <w:position w:val="0"/>
      <w:sz w:val="28"/>
      <w:szCs w:val="28"/>
      <w:vertAlign w:val="baseline"/>
    </w:rPr>
  </w:style>
  <w:style w:type="character" w:customStyle="1" w:styleId="WW8Num13z1">
    <w:name w:val="WW8Num13z1"/>
    <w:rsid w:val="00E3207C"/>
    <w:rPr>
      <w:position w:val="0"/>
      <w:sz w:val="24"/>
      <w:szCs w:val="24"/>
      <w:vertAlign w:val="baseline"/>
    </w:rPr>
  </w:style>
  <w:style w:type="character" w:customStyle="1" w:styleId="WW8Num14z0">
    <w:name w:val="WW8Num14z0"/>
    <w:rsid w:val="00E3207C"/>
    <w:rPr>
      <w:position w:val="0"/>
      <w:sz w:val="28"/>
      <w:szCs w:val="28"/>
      <w:vertAlign w:val="baseline"/>
    </w:rPr>
  </w:style>
  <w:style w:type="character" w:customStyle="1" w:styleId="WW8Num15z0">
    <w:name w:val="WW8Num15z0"/>
    <w:rsid w:val="00E3207C"/>
    <w:rPr>
      <w:position w:val="0"/>
      <w:sz w:val="28"/>
      <w:szCs w:val="28"/>
      <w:vertAlign w:val="baseline"/>
    </w:rPr>
  </w:style>
  <w:style w:type="character" w:customStyle="1" w:styleId="WW8Num16z0">
    <w:name w:val="WW8Num16z0"/>
    <w:rsid w:val="00E3207C"/>
    <w:rPr>
      <w:b/>
      <w:bCs/>
      <w:position w:val="0"/>
      <w:sz w:val="24"/>
      <w:szCs w:val="24"/>
      <w:vertAlign w:val="baseline"/>
    </w:rPr>
  </w:style>
  <w:style w:type="character" w:customStyle="1" w:styleId="WW8Num17z0">
    <w:name w:val="WW8Num17z0"/>
    <w:rsid w:val="00E3207C"/>
    <w:rPr>
      <w:b/>
      <w:bCs/>
      <w:position w:val="0"/>
      <w:sz w:val="24"/>
      <w:szCs w:val="24"/>
      <w:vertAlign w:val="baseline"/>
    </w:rPr>
  </w:style>
  <w:style w:type="character" w:customStyle="1" w:styleId="WW8Num18z0">
    <w:name w:val="WW8Num18z0"/>
    <w:rsid w:val="00E3207C"/>
    <w:rPr>
      <w:position w:val="0"/>
      <w:sz w:val="28"/>
      <w:szCs w:val="28"/>
      <w:vertAlign w:val="baseline"/>
    </w:rPr>
  </w:style>
  <w:style w:type="character" w:customStyle="1" w:styleId="WW8Num20z0">
    <w:name w:val="WW8Num20z0"/>
    <w:rsid w:val="00E3207C"/>
    <w:rPr>
      <w:rFonts w:ascii="Times New Roman" w:hAnsi="Times New Roman" w:cs="Times New Roman"/>
    </w:rPr>
  </w:style>
  <w:style w:type="character" w:customStyle="1" w:styleId="WW8Num20z1">
    <w:name w:val="WW8Num20z1"/>
    <w:rsid w:val="00E3207C"/>
    <w:rPr>
      <w:rFonts w:ascii="Courier New" w:hAnsi="Courier New" w:cs="Courier New"/>
    </w:rPr>
  </w:style>
  <w:style w:type="character" w:customStyle="1" w:styleId="WW8Num20z2">
    <w:name w:val="WW8Num20z2"/>
    <w:rsid w:val="00E3207C"/>
    <w:rPr>
      <w:rFonts w:ascii="Wingdings" w:hAnsi="Wingdings" w:cs="Wingdings"/>
    </w:rPr>
  </w:style>
  <w:style w:type="character" w:customStyle="1" w:styleId="WW8Num20z3">
    <w:name w:val="WW8Num20z3"/>
    <w:uiPriority w:val="99"/>
    <w:rsid w:val="00E3207C"/>
    <w:rPr>
      <w:rFonts w:ascii="Symbol" w:hAnsi="Symbol" w:cs="Symbol"/>
    </w:rPr>
  </w:style>
  <w:style w:type="character" w:customStyle="1" w:styleId="WW8Num21z0">
    <w:name w:val="WW8Num21z0"/>
    <w:rsid w:val="00E3207C"/>
    <w:rPr>
      <w:b/>
      <w:bCs/>
      <w:position w:val="0"/>
      <w:sz w:val="24"/>
      <w:szCs w:val="24"/>
      <w:vertAlign w:val="baseline"/>
    </w:rPr>
  </w:style>
  <w:style w:type="character" w:customStyle="1" w:styleId="WW8Num22z0">
    <w:name w:val="WW8Num22z0"/>
    <w:rsid w:val="00E3207C"/>
    <w:rPr>
      <w:position w:val="0"/>
      <w:sz w:val="28"/>
      <w:szCs w:val="28"/>
      <w:vertAlign w:val="baseline"/>
    </w:rPr>
  </w:style>
  <w:style w:type="character" w:customStyle="1" w:styleId="WW8Num23z0">
    <w:name w:val="WW8Num23z0"/>
    <w:rsid w:val="00E3207C"/>
    <w:rPr>
      <w:rFonts w:ascii="Times New Roman" w:hAnsi="Times New Roman" w:cs="Times New Roman"/>
    </w:rPr>
  </w:style>
  <w:style w:type="character" w:customStyle="1" w:styleId="WW8Num23z1">
    <w:name w:val="WW8Num23z1"/>
    <w:rsid w:val="00E3207C"/>
    <w:rPr>
      <w:rFonts w:ascii="Courier New" w:hAnsi="Courier New" w:cs="Courier New"/>
    </w:rPr>
  </w:style>
  <w:style w:type="character" w:customStyle="1" w:styleId="WW8Num23z2">
    <w:name w:val="WW8Num23z2"/>
    <w:rsid w:val="00E3207C"/>
    <w:rPr>
      <w:rFonts w:ascii="Wingdings" w:hAnsi="Wingdings" w:cs="Wingdings"/>
    </w:rPr>
  </w:style>
  <w:style w:type="character" w:customStyle="1" w:styleId="WW8Num23z3">
    <w:name w:val="WW8Num23z3"/>
    <w:uiPriority w:val="99"/>
    <w:rsid w:val="00E3207C"/>
    <w:rPr>
      <w:rFonts w:ascii="Symbol" w:hAnsi="Symbol" w:cs="Symbol"/>
    </w:rPr>
  </w:style>
  <w:style w:type="character" w:customStyle="1" w:styleId="WW8Num24z0">
    <w:name w:val="WW8Num24z0"/>
    <w:rsid w:val="00E3207C"/>
    <w:rPr>
      <w:rFonts w:ascii="Times New Roman" w:hAnsi="Times New Roman" w:cs="Times New Roman"/>
    </w:rPr>
  </w:style>
  <w:style w:type="character" w:customStyle="1" w:styleId="WW8Num24z1">
    <w:name w:val="WW8Num24z1"/>
    <w:rsid w:val="00E3207C"/>
    <w:rPr>
      <w:rFonts w:ascii="Courier New" w:hAnsi="Courier New" w:cs="Courier New"/>
    </w:rPr>
  </w:style>
  <w:style w:type="character" w:customStyle="1" w:styleId="WW8Num24z2">
    <w:name w:val="WW8Num24z2"/>
    <w:rsid w:val="00E3207C"/>
    <w:rPr>
      <w:rFonts w:ascii="Wingdings" w:hAnsi="Wingdings" w:cs="Wingdings"/>
    </w:rPr>
  </w:style>
  <w:style w:type="character" w:customStyle="1" w:styleId="WW8Num24z3">
    <w:name w:val="WW8Num24z3"/>
    <w:uiPriority w:val="99"/>
    <w:rsid w:val="00E3207C"/>
    <w:rPr>
      <w:rFonts w:ascii="Symbol" w:hAnsi="Symbol" w:cs="Symbol"/>
    </w:rPr>
  </w:style>
  <w:style w:type="character" w:customStyle="1" w:styleId="WW8Num25z0">
    <w:name w:val="WW8Num25z0"/>
    <w:rsid w:val="00E3207C"/>
    <w:rPr>
      <w:b/>
      <w:bCs/>
      <w:position w:val="0"/>
      <w:sz w:val="24"/>
      <w:szCs w:val="24"/>
      <w:vertAlign w:val="baseline"/>
    </w:rPr>
  </w:style>
  <w:style w:type="character" w:customStyle="1" w:styleId="WW8Num26z0">
    <w:name w:val="WW8Num26z0"/>
    <w:rsid w:val="00E3207C"/>
    <w:rPr>
      <w:b/>
      <w:bCs/>
      <w:position w:val="0"/>
      <w:sz w:val="24"/>
      <w:szCs w:val="24"/>
      <w:vertAlign w:val="baseline"/>
    </w:rPr>
  </w:style>
  <w:style w:type="character" w:customStyle="1" w:styleId="WW8Num27z0">
    <w:name w:val="WW8Num27z0"/>
    <w:rsid w:val="00E3207C"/>
    <w:rPr>
      <w:position w:val="0"/>
      <w:sz w:val="28"/>
      <w:szCs w:val="28"/>
      <w:vertAlign w:val="baseline"/>
    </w:rPr>
  </w:style>
  <w:style w:type="character" w:customStyle="1" w:styleId="WW8Num29z0">
    <w:name w:val="WW8Num29z0"/>
    <w:rsid w:val="00E3207C"/>
    <w:rPr>
      <w:sz w:val="40"/>
      <w:szCs w:val="40"/>
    </w:rPr>
  </w:style>
  <w:style w:type="character" w:customStyle="1" w:styleId="WW8Num30z0">
    <w:name w:val="WW8Num30z0"/>
    <w:rsid w:val="00E3207C"/>
    <w:rPr>
      <w:rFonts w:ascii="Symbol" w:hAnsi="Symbol" w:cs="Symbol"/>
    </w:rPr>
  </w:style>
  <w:style w:type="character" w:customStyle="1" w:styleId="WW8Num30z1">
    <w:name w:val="WW8Num30z1"/>
    <w:rsid w:val="00E3207C"/>
    <w:rPr>
      <w:rFonts w:ascii="Courier New" w:hAnsi="Courier New" w:cs="Courier New"/>
    </w:rPr>
  </w:style>
  <w:style w:type="character" w:customStyle="1" w:styleId="WW8Num30z2">
    <w:name w:val="WW8Num30z2"/>
    <w:rsid w:val="00E3207C"/>
    <w:rPr>
      <w:rFonts w:ascii="Wingdings" w:hAnsi="Wingdings" w:cs="Wingdings"/>
    </w:rPr>
  </w:style>
  <w:style w:type="character" w:customStyle="1" w:styleId="WW8Num33z0">
    <w:name w:val="WW8Num33z0"/>
    <w:rsid w:val="00E3207C"/>
    <w:rPr>
      <w:position w:val="0"/>
      <w:sz w:val="28"/>
      <w:szCs w:val="28"/>
      <w:vertAlign w:val="baseline"/>
    </w:rPr>
  </w:style>
  <w:style w:type="character" w:customStyle="1" w:styleId="1b">
    <w:name w:val="Основной шрифт абзаца1"/>
    <w:rsid w:val="00E3207C"/>
  </w:style>
  <w:style w:type="character" w:customStyle="1" w:styleId="3d">
    <w:name w:val="Основной текст 3 Знак"/>
    <w:rsid w:val="00E3207C"/>
    <w:rPr>
      <w:rFonts w:ascii="Times New Roman" w:hAnsi="Times New Roman" w:cs="Times New Roman"/>
      <w:sz w:val="16"/>
      <w:szCs w:val="16"/>
    </w:rPr>
  </w:style>
  <w:style w:type="character" w:customStyle="1" w:styleId="BodyText3Char">
    <w:name w:val="Body Text 3 Char"/>
    <w:uiPriority w:val="99"/>
    <w:rsid w:val="00E3207C"/>
    <w:rPr>
      <w:sz w:val="16"/>
      <w:szCs w:val="16"/>
    </w:rPr>
  </w:style>
  <w:style w:type="character" w:customStyle="1" w:styleId="afff0">
    <w:name w:val="Обычный таблица Знак"/>
    <w:uiPriority w:val="99"/>
    <w:rsid w:val="00E3207C"/>
    <w:rPr>
      <w:rFonts w:ascii="Times New Roman" w:hAnsi="Times New Roman" w:cs="Times New Roman"/>
      <w:sz w:val="18"/>
      <w:szCs w:val="18"/>
    </w:rPr>
  </w:style>
  <w:style w:type="character" w:customStyle="1" w:styleId="FootnoteTextChar">
    <w:name w:val="Footnote Text Char"/>
    <w:uiPriority w:val="99"/>
    <w:rsid w:val="00E3207C"/>
    <w:rPr>
      <w:lang w:val="ru-RU"/>
    </w:rPr>
  </w:style>
  <w:style w:type="character" w:customStyle="1" w:styleId="FootnoteCharacters">
    <w:name w:val="Footnote Characters"/>
    <w:uiPriority w:val="99"/>
    <w:rsid w:val="00E3207C"/>
    <w:rPr>
      <w:vertAlign w:val="superscript"/>
    </w:rPr>
  </w:style>
  <w:style w:type="character" w:customStyle="1" w:styleId="BodyTextChar">
    <w:name w:val="Body Text Char"/>
    <w:uiPriority w:val="99"/>
    <w:rsid w:val="00E3207C"/>
    <w:rPr>
      <w:sz w:val="24"/>
      <w:szCs w:val="24"/>
    </w:rPr>
  </w:style>
  <w:style w:type="character" w:customStyle="1" w:styleId="afff1">
    <w:name w:val="Основной Знак"/>
    <w:uiPriority w:val="99"/>
    <w:rsid w:val="00E3207C"/>
    <w:rPr>
      <w:rFonts w:ascii="Times New Roman" w:hAnsi="Times New Roman" w:cs="Times New Roman"/>
      <w:sz w:val="24"/>
      <w:szCs w:val="24"/>
    </w:rPr>
  </w:style>
  <w:style w:type="character" w:customStyle="1" w:styleId="afff2">
    <w:name w:val="Основной текст с отступом Знак"/>
    <w:aliases w:val="Нумерованный список !! Знак1"/>
    <w:rsid w:val="00E3207C"/>
    <w:rPr>
      <w:rFonts w:ascii="Times New Roman" w:hAnsi="Times New Roman" w:cs="Times New Roman"/>
      <w:sz w:val="24"/>
      <w:szCs w:val="24"/>
    </w:rPr>
  </w:style>
  <w:style w:type="character" w:customStyle="1" w:styleId="130">
    <w:name w:val="Стиль Знак сноски + 13 пт"/>
    <w:uiPriority w:val="99"/>
    <w:rsid w:val="00E3207C"/>
    <w:rPr>
      <w:sz w:val="24"/>
      <w:szCs w:val="24"/>
      <w:vertAlign w:val="superscript"/>
    </w:rPr>
  </w:style>
  <w:style w:type="character" w:customStyle="1" w:styleId="2c">
    <w:name w:val="Основной текст с отступом 2 Знак"/>
    <w:aliases w:val=" Знак Знак"/>
    <w:rsid w:val="00E3207C"/>
    <w:rPr>
      <w:rFonts w:ascii="Times New Roman" w:hAnsi="Times New Roman" w:cs="Times New Roman"/>
      <w:sz w:val="24"/>
      <w:szCs w:val="24"/>
    </w:rPr>
  </w:style>
  <w:style w:type="character" w:customStyle="1" w:styleId="2d">
    <w:name w:val="Знак Знак2"/>
    <w:basedOn w:val="1b"/>
    <w:uiPriority w:val="99"/>
    <w:rsid w:val="00E3207C"/>
  </w:style>
  <w:style w:type="character" w:customStyle="1" w:styleId="FontStyle13">
    <w:name w:val="Font Style13"/>
    <w:rsid w:val="00E3207C"/>
    <w:rPr>
      <w:rFonts w:ascii="Times New Roman" w:hAnsi="Times New Roman" w:cs="Times New Roman"/>
      <w:sz w:val="26"/>
      <w:szCs w:val="26"/>
    </w:rPr>
  </w:style>
  <w:style w:type="character" w:customStyle="1" w:styleId="FontStyle22">
    <w:name w:val="Font Style22"/>
    <w:uiPriority w:val="99"/>
    <w:rsid w:val="00E3207C"/>
    <w:rPr>
      <w:rFonts w:ascii="Times New Roman" w:hAnsi="Times New Roman" w:cs="Times New Roman"/>
      <w:color w:val="000000"/>
      <w:sz w:val="26"/>
      <w:szCs w:val="26"/>
    </w:rPr>
  </w:style>
  <w:style w:type="character" w:customStyle="1" w:styleId="1c">
    <w:name w:val="Знак примечания1"/>
    <w:rsid w:val="00E3207C"/>
    <w:rPr>
      <w:sz w:val="16"/>
      <w:szCs w:val="16"/>
    </w:rPr>
  </w:style>
  <w:style w:type="character" w:customStyle="1" w:styleId="afff3">
    <w:name w:val="Текст примечания Знак"/>
    <w:rsid w:val="00E3207C"/>
    <w:rPr>
      <w:rFonts w:ascii="Times New Roman" w:hAnsi="Times New Roman" w:cs="Times New Roman"/>
      <w:sz w:val="20"/>
      <w:szCs w:val="20"/>
    </w:rPr>
  </w:style>
  <w:style w:type="character" w:customStyle="1" w:styleId="afff4">
    <w:name w:val="Тема примечания Знак"/>
    <w:rsid w:val="00E3207C"/>
    <w:rPr>
      <w:rFonts w:ascii="Times New Roman" w:hAnsi="Times New Roman" w:cs="Times New Roman"/>
      <w:b/>
      <w:bCs/>
      <w:sz w:val="20"/>
      <w:szCs w:val="20"/>
    </w:rPr>
  </w:style>
  <w:style w:type="character" w:customStyle="1" w:styleId="3e">
    <w:name w:val="Основной текст с отступом 3 Знак"/>
    <w:rsid w:val="00E3207C"/>
    <w:rPr>
      <w:rFonts w:ascii="Times New Roman" w:hAnsi="Times New Roman" w:cs="Times New Roman"/>
      <w:sz w:val="16"/>
      <w:szCs w:val="16"/>
    </w:rPr>
  </w:style>
  <w:style w:type="character" w:customStyle="1" w:styleId="ConsNormal">
    <w:name w:val="ConsNormal Знак"/>
    <w:uiPriority w:val="99"/>
    <w:rsid w:val="00E3207C"/>
    <w:rPr>
      <w:rFonts w:ascii="Arial" w:hAnsi="Arial" w:cs="Arial"/>
      <w:lang w:val="ru-RU"/>
    </w:rPr>
  </w:style>
  <w:style w:type="character" w:customStyle="1" w:styleId="afff5">
    <w:name w:val="Подзаголовок Знак"/>
    <w:uiPriority w:val="11"/>
    <w:rsid w:val="00E3207C"/>
    <w:rPr>
      <w:rFonts w:ascii="Cambria" w:hAnsi="Cambria" w:cs="Cambria"/>
      <w:sz w:val="24"/>
      <w:szCs w:val="24"/>
    </w:rPr>
  </w:style>
  <w:style w:type="character" w:customStyle="1" w:styleId="111">
    <w:name w:val="Стиль ТЗ1 Знак1"/>
    <w:uiPriority w:val="99"/>
    <w:rsid w:val="00E3207C"/>
    <w:rPr>
      <w:rFonts w:ascii="Times New Roman" w:hAnsi="Times New Roman" w:cs="Times New Roman"/>
      <w:sz w:val="18"/>
      <w:szCs w:val="18"/>
    </w:rPr>
  </w:style>
  <w:style w:type="character" w:customStyle="1" w:styleId="SB">
    <w:name w:val="SB_Обычный Знак"/>
    <w:uiPriority w:val="99"/>
    <w:rsid w:val="00E3207C"/>
    <w:rPr>
      <w:rFonts w:ascii="Times New Roman" w:hAnsi="Times New Roman" w:cs="Times New Roman"/>
      <w:sz w:val="24"/>
      <w:szCs w:val="24"/>
    </w:rPr>
  </w:style>
  <w:style w:type="character" w:customStyle="1" w:styleId="SBHeading2">
    <w:name w:val="SB_Heading2 Знак"/>
    <w:uiPriority w:val="99"/>
    <w:rsid w:val="00E3207C"/>
    <w:rPr>
      <w:rFonts w:ascii="Times New Roman" w:hAnsi="Times New Roman" w:cs="Times New Roman"/>
      <w:b/>
      <w:bCs/>
      <w:sz w:val="24"/>
      <w:szCs w:val="24"/>
    </w:rPr>
  </w:style>
  <w:style w:type="character" w:customStyle="1" w:styleId="docsearchterm">
    <w:name w:val="docsearchterm"/>
    <w:basedOn w:val="1b"/>
    <w:uiPriority w:val="99"/>
    <w:rsid w:val="00E3207C"/>
  </w:style>
  <w:style w:type="character" w:styleId="HTML">
    <w:name w:val="HTML Typewriter"/>
    <w:uiPriority w:val="99"/>
    <w:rsid w:val="00E3207C"/>
    <w:rPr>
      <w:rFonts w:ascii="Courier New" w:hAnsi="Courier New" w:cs="Courier New"/>
      <w:sz w:val="20"/>
      <w:szCs w:val="20"/>
    </w:rPr>
  </w:style>
  <w:style w:type="character" w:customStyle="1" w:styleId="EndnoteCharacters">
    <w:name w:val="Endnote Characters"/>
    <w:uiPriority w:val="99"/>
    <w:rsid w:val="00E3207C"/>
    <w:rPr>
      <w:vertAlign w:val="superscript"/>
    </w:rPr>
  </w:style>
  <w:style w:type="character" w:customStyle="1" w:styleId="IndexLink">
    <w:name w:val="Index Link"/>
    <w:uiPriority w:val="99"/>
    <w:rsid w:val="00E3207C"/>
  </w:style>
  <w:style w:type="character" w:customStyle="1" w:styleId="NumberingSymbols">
    <w:name w:val="Numbering Symbols"/>
    <w:uiPriority w:val="99"/>
    <w:rsid w:val="00E3207C"/>
  </w:style>
  <w:style w:type="paragraph" w:customStyle="1" w:styleId="Heading">
    <w:name w:val="Heading"/>
    <w:next w:val="af6"/>
    <w:rsid w:val="00E3207C"/>
    <w:pPr>
      <w:suppressAutoHyphens/>
      <w:autoSpaceDE w:val="0"/>
    </w:pPr>
    <w:rPr>
      <w:rFonts w:ascii="Arial" w:eastAsia="Times New Roman" w:hAnsi="Arial" w:cs="Arial"/>
      <w:b/>
      <w:bCs/>
      <w:sz w:val="22"/>
      <w:szCs w:val="22"/>
      <w:lang w:eastAsia="zh-CN"/>
    </w:rPr>
  </w:style>
  <w:style w:type="paragraph" w:styleId="a2">
    <w:name w:val="List"/>
    <w:basedOn w:val="af2"/>
    <w:rsid w:val="00E3207C"/>
    <w:pPr>
      <w:numPr>
        <w:ilvl w:val="1"/>
        <w:numId w:val="3"/>
      </w:numPr>
      <w:suppressAutoHyphens/>
      <w:spacing w:after="60"/>
      <w:ind w:left="283" w:hanging="283"/>
      <w:jc w:val="both"/>
      <w:outlineLvl w:val="1"/>
    </w:pPr>
    <w:rPr>
      <w:lang w:eastAsia="zh-CN"/>
    </w:rPr>
  </w:style>
  <w:style w:type="paragraph" w:styleId="afff6">
    <w:name w:val="caption"/>
    <w:basedOn w:val="af2"/>
    <w:link w:val="afff7"/>
    <w:qFormat/>
    <w:rsid w:val="00E3207C"/>
    <w:pPr>
      <w:suppressLineNumbers/>
      <w:suppressAutoHyphens/>
      <w:spacing w:before="120" w:after="120"/>
    </w:pPr>
    <w:rPr>
      <w:i/>
      <w:iCs/>
      <w:lang w:val="x-none" w:eastAsia="zh-CN"/>
    </w:rPr>
  </w:style>
  <w:style w:type="paragraph" w:customStyle="1" w:styleId="Index">
    <w:name w:val="Index"/>
    <w:basedOn w:val="af2"/>
    <w:uiPriority w:val="99"/>
    <w:rsid w:val="00E3207C"/>
    <w:pPr>
      <w:suppressLineNumbers/>
      <w:suppressAutoHyphens/>
    </w:pPr>
    <w:rPr>
      <w:lang w:eastAsia="zh-CN"/>
    </w:rPr>
  </w:style>
  <w:style w:type="paragraph" w:customStyle="1" w:styleId="140">
    <w:name w:val="Стиль 14 пт полужирный По центру"/>
    <w:basedOn w:val="af2"/>
    <w:uiPriority w:val="99"/>
    <w:rsid w:val="00E3207C"/>
    <w:pPr>
      <w:suppressAutoHyphens/>
      <w:jc w:val="center"/>
    </w:pPr>
    <w:rPr>
      <w:b/>
      <w:bCs/>
      <w:sz w:val="28"/>
      <w:szCs w:val="28"/>
      <w:lang w:eastAsia="zh-CN"/>
    </w:rPr>
  </w:style>
  <w:style w:type="paragraph" w:customStyle="1" w:styleId="125">
    <w:name w:val="Стиль По ширине Первая строка:  125 см"/>
    <w:basedOn w:val="af2"/>
    <w:uiPriority w:val="99"/>
    <w:rsid w:val="00E3207C"/>
    <w:pPr>
      <w:suppressAutoHyphens/>
      <w:ind w:firstLine="709"/>
      <w:jc w:val="both"/>
    </w:pPr>
    <w:rPr>
      <w:lang w:eastAsia="zh-CN"/>
    </w:rPr>
  </w:style>
  <w:style w:type="paragraph" w:customStyle="1" w:styleId="310">
    <w:name w:val="Основной текст 31"/>
    <w:basedOn w:val="af2"/>
    <w:rsid w:val="00E3207C"/>
    <w:pPr>
      <w:suppressAutoHyphens/>
      <w:spacing w:after="120"/>
    </w:pPr>
    <w:rPr>
      <w:sz w:val="16"/>
      <w:szCs w:val="16"/>
      <w:lang w:eastAsia="zh-CN"/>
    </w:rPr>
  </w:style>
  <w:style w:type="paragraph" w:customStyle="1" w:styleId="92">
    <w:name w:val="Стиль 9 пт курсив По центру Перед:  2 пт Междустр.интервал:  мн..."/>
    <w:basedOn w:val="af2"/>
    <w:uiPriority w:val="99"/>
    <w:rsid w:val="00E3207C"/>
    <w:pPr>
      <w:suppressAutoHyphens/>
      <w:jc w:val="center"/>
    </w:pPr>
    <w:rPr>
      <w:i/>
      <w:iCs/>
      <w:sz w:val="18"/>
      <w:szCs w:val="18"/>
      <w:lang w:eastAsia="zh-CN"/>
    </w:rPr>
  </w:style>
  <w:style w:type="paragraph" w:customStyle="1" w:styleId="Normal1">
    <w:name w:val="Normal1"/>
    <w:rsid w:val="00E3207C"/>
    <w:pPr>
      <w:widowControl w:val="0"/>
      <w:suppressAutoHyphens/>
      <w:ind w:left="120" w:firstLine="560"/>
    </w:pPr>
    <w:rPr>
      <w:rFonts w:ascii="Arial" w:eastAsia="Times New Roman" w:hAnsi="Arial" w:cs="Arial"/>
      <w:sz w:val="22"/>
      <w:szCs w:val="22"/>
      <w:lang w:eastAsia="zh-CN"/>
    </w:rPr>
  </w:style>
  <w:style w:type="paragraph" w:customStyle="1" w:styleId="afff8">
    <w:name w:val="Стиль Обычный таблица + курсив Оранжевый"/>
    <w:basedOn w:val="affd"/>
    <w:uiPriority w:val="99"/>
    <w:rsid w:val="00E3207C"/>
    <w:pPr>
      <w:spacing w:line="240" w:lineRule="auto"/>
    </w:pPr>
    <w:rPr>
      <w:i/>
      <w:iCs/>
      <w:color w:val="FF0000"/>
      <w:kern w:val="0"/>
      <w:lang w:eastAsia="zh-CN"/>
    </w:rPr>
  </w:style>
  <w:style w:type="character" w:customStyle="1" w:styleId="1d">
    <w:name w:val="Текст сноски Знак1"/>
    <w:aliases w:val="Знак2 Знак1,Знак21 Знак1,Footnote Text Char Знак Знак Знак,Footnote Text Char Знак Знак1,Footnote Text Char Знак Знак Знак Знак Знак,Footnote Text Char Знак Знак Знак Знак Char Знак,Текст сноски45 Знак"/>
    <w:rsid w:val="00E3207C"/>
    <w:rPr>
      <w:rFonts w:ascii="Times New Roman" w:eastAsia="Times New Roman" w:hAnsi="Times New Roman" w:cs="Times New Roman"/>
      <w:sz w:val="20"/>
      <w:szCs w:val="20"/>
      <w:lang w:eastAsia="zh-CN"/>
    </w:rPr>
  </w:style>
  <w:style w:type="paragraph" w:customStyle="1" w:styleId="afff9">
    <w:name w:val="Основной"/>
    <w:basedOn w:val="af2"/>
    <w:uiPriority w:val="99"/>
    <w:rsid w:val="00E3207C"/>
    <w:pPr>
      <w:suppressAutoHyphens/>
      <w:ind w:firstLine="709"/>
      <w:jc w:val="both"/>
    </w:pPr>
    <w:rPr>
      <w:lang w:eastAsia="zh-CN"/>
    </w:rPr>
  </w:style>
  <w:style w:type="paragraph" w:customStyle="1" w:styleId="ConsNormal0">
    <w:name w:val="ConsNormal"/>
    <w:rsid w:val="00E3207C"/>
    <w:pPr>
      <w:widowControl w:val="0"/>
      <w:suppressAutoHyphens/>
      <w:autoSpaceDE w:val="0"/>
      <w:ind w:right="19772" w:firstLine="720"/>
    </w:pPr>
    <w:rPr>
      <w:rFonts w:ascii="Arial" w:eastAsia="Times New Roman" w:hAnsi="Arial" w:cs="Arial"/>
      <w:lang w:eastAsia="zh-CN"/>
    </w:rPr>
  </w:style>
  <w:style w:type="paragraph" w:styleId="afffa">
    <w:name w:val="Body Text Indent"/>
    <w:aliases w:val="Нумерованный список !!,текст"/>
    <w:basedOn w:val="af2"/>
    <w:link w:val="1e"/>
    <w:rsid w:val="00E3207C"/>
    <w:pPr>
      <w:suppressAutoHyphens/>
      <w:spacing w:after="120"/>
      <w:ind w:left="283"/>
    </w:pPr>
    <w:rPr>
      <w:lang w:eastAsia="zh-CN"/>
    </w:rPr>
  </w:style>
  <w:style w:type="character" w:customStyle="1" w:styleId="1e">
    <w:name w:val="Основной текст с отступом Знак1"/>
    <w:aliases w:val="Нумерованный список !! Знак,текст Знак"/>
    <w:link w:val="afffa"/>
    <w:rsid w:val="00E3207C"/>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f2"/>
    <w:rsid w:val="00E3207C"/>
    <w:pPr>
      <w:suppressAutoHyphens/>
      <w:spacing w:after="120" w:line="480" w:lineRule="auto"/>
      <w:ind w:left="283"/>
    </w:pPr>
    <w:rPr>
      <w:lang w:eastAsia="zh-CN"/>
    </w:rPr>
  </w:style>
  <w:style w:type="paragraph" w:styleId="afffb">
    <w:name w:val="Normal (Web)"/>
    <w:basedOn w:val="af2"/>
    <w:link w:val="afffc"/>
    <w:rsid w:val="00E3207C"/>
    <w:pPr>
      <w:suppressAutoHyphens/>
      <w:spacing w:before="280" w:after="280"/>
    </w:pPr>
    <w:rPr>
      <w:lang w:val="x-none" w:eastAsia="zh-CN"/>
    </w:rPr>
  </w:style>
  <w:style w:type="paragraph" w:customStyle="1" w:styleId="FR3">
    <w:name w:val="FR3"/>
    <w:rsid w:val="00E3207C"/>
    <w:pPr>
      <w:widowControl w:val="0"/>
      <w:suppressAutoHyphens/>
      <w:autoSpaceDE w:val="0"/>
      <w:spacing w:line="300" w:lineRule="auto"/>
      <w:ind w:left="800" w:right="600"/>
      <w:jc w:val="center"/>
    </w:pPr>
    <w:rPr>
      <w:rFonts w:ascii="Times New Roman" w:eastAsia="Times New Roman" w:hAnsi="Times New Roman"/>
      <w:sz w:val="40"/>
      <w:szCs w:val="40"/>
      <w:lang w:eastAsia="zh-CN"/>
    </w:rPr>
  </w:style>
  <w:style w:type="paragraph" w:customStyle="1" w:styleId="FR5">
    <w:name w:val="FR5"/>
    <w:uiPriority w:val="99"/>
    <w:rsid w:val="00E3207C"/>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46">
    <w:name w:val="Стиль4"/>
    <w:basedOn w:val="af2"/>
    <w:rsid w:val="00E3207C"/>
    <w:pPr>
      <w:suppressAutoHyphens/>
      <w:jc w:val="both"/>
    </w:pPr>
    <w:rPr>
      <w:lang w:eastAsia="zh-CN"/>
    </w:rPr>
  </w:style>
  <w:style w:type="paragraph" w:customStyle="1" w:styleId="55">
    <w:name w:val="Стиль5"/>
    <w:basedOn w:val="af2"/>
    <w:rsid w:val="00E3207C"/>
    <w:pPr>
      <w:suppressAutoHyphens/>
      <w:ind w:firstLine="426"/>
      <w:jc w:val="center"/>
    </w:pPr>
    <w:rPr>
      <w:lang w:eastAsia="zh-CN"/>
    </w:rPr>
  </w:style>
  <w:style w:type="paragraph" w:customStyle="1" w:styleId="1f">
    <w:name w:val="Цитата1"/>
    <w:basedOn w:val="af2"/>
    <w:uiPriority w:val="99"/>
    <w:rsid w:val="00E3207C"/>
    <w:pPr>
      <w:shd w:val="clear" w:color="auto" w:fill="FFFFFF"/>
      <w:suppressAutoHyphens/>
      <w:spacing w:line="278" w:lineRule="exact"/>
      <w:ind w:left="10" w:right="102" w:firstLine="451"/>
    </w:pPr>
    <w:rPr>
      <w:color w:val="000000"/>
      <w:spacing w:val="-9"/>
      <w:sz w:val="25"/>
      <w:szCs w:val="25"/>
      <w:lang w:eastAsia="zh-CN"/>
    </w:rPr>
  </w:style>
  <w:style w:type="paragraph" w:customStyle="1" w:styleId="afffd">
    <w:name w:val="Спис_заголовок"/>
    <w:basedOn w:val="af2"/>
    <w:next w:val="a2"/>
    <w:uiPriority w:val="99"/>
    <w:rsid w:val="00E3207C"/>
    <w:pPr>
      <w:keepNext/>
      <w:keepLines/>
      <w:suppressAutoHyphens/>
      <w:spacing w:before="60" w:after="60"/>
      <w:jc w:val="both"/>
    </w:pPr>
    <w:rPr>
      <w:sz w:val="22"/>
      <w:szCs w:val="22"/>
      <w:lang w:eastAsia="zh-CN"/>
    </w:rPr>
  </w:style>
  <w:style w:type="paragraph" w:customStyle="1" w:styleId="1f0">
    <w:name w:val="Номер1"/>
    <w:basedOn w:val="a2"/>
    <w:uiPriority w:val="99"/>
    <w:rsid w:val="00E3207C"/>
    <w:pPr>
      <w:numPr>
        <w:ilvl w:val="0"/>
        <w:numId w:val="0"/>
      </w:numPr>
      <w:spacing w:before="40" w:after="40"/>
      <w:ind w:left="1224" w:hanging="504"/>
    </w:pPr>
    <w:rPr>
      <w:sz w:val="22"/>
      <w:szCs w:val="22"/>
    </w:rPr>
  </w:style>
  <w:style w:type="paragraph" w:customStyle="1" w:styleId="ListParagraph1">
    <w:name w:val="List Paragraph1"/>
    <w:basedOn w:val="af2"/>
    <w:uiPriority w:val="99"/>
    <w:rsid w:val="00E3207C"/>
    <w:pPr>
      <w:suppressAutoHyphens/>
      <w:ind w:left="720"/>
    </w:pPr>
    <w:rPr>
      <w:lang w:eastAsia="zh-CN"/>
    </w:rPr>
  </w:style>
  <w:style w:type="paragraph" w:customStyle="1" w:styleId="FR4">
    <w:name w:val="FR4"/>
    <w:uiPriority w:val="99"/>
    <w:rsid w:val="00E3207C"/>
    <w:pPr>
      <w:widowControl w:val="0"/>
      <w:suppressAutoHyphens/>
      <w:autoSpaceDE w:val="0"/>
      <w:spacing w:before="460"/>
      <w:ind w:left="2560"/>
    </w:pPr>
    <w:rPr>
      <w:rFonts w:ascii="Arial" w:eastAsia="Times New Roman" w:hAnsi="Arial" w:cs="Arial"/>
      <w:sz w:val="32"/>
      <w:szCs w:val="32"/>
      <w:lang w:eastAsia="zh-CN"/>
    </w:rPr>
  </w:style>
  <w:style w:type="paragraph" w:customStyle="1" w:styleId="1f1">
    <w:name w:val="Текст примечания1"/>
    <w:basedOn w:val="af2"/>
    <w:rsid w:val="00E3207C"/>
    <w:pPr>
      <w:suppressAutoHyphens/>
    </w:pPr>
    <w:rPr>
      <w:sz w:val="20"/>
      <w:szCs w:val="20"/>
      <w:lang w:eastAsia="zh-CN"/>
    </w:rPr>
  </w:style>
  <w:style w:type="character" w:customStyle="1" w:styleId="1f2">
    <w:name w:val="Текст примечания Знак1"/>
    <w:link w:val="afffe"/>
    <w:uiPriority w:val="99"/>
    <w:locked/>
    <w:rsid w:val="00E3207C"/>
    <w:rPr>
      <w:rFonts w:ascii="Calibri" w:hAnsi="Calibri" w:cs="Calibri"/>
      <w:sz w:val="20"/>
      <w:szCs w:val="20"/>
    </w:rPr>
  </w:style>
  <w:style w:type="paragraph" w:styleId="afffe">
    <w:name w:val="annotation text"/>
    <w:basedOn w:val="af2"/>
    <w:link w:val="1f2"/>
    <w:uiPriority w:val="99"/>
    <w:rsid w:val="00E3207C"/>
    <w:rPr>
      <w:rFonts w:ascii="Calibri" w:eastAsia="Calibri" w:hAnsi="Calibri" w:cs="Calibri"/>
      <w:sz w:val="20"/>
      <w:szCs w:val="20"/>
      <w:lang w:eastAsia="en-US"/>
    </w:rPr>
  </w:style>
  <w:style w:type="character" w:customStyle="1" w:styleId="2e">
    <w:name w:val="Текст примечания Знак2"/>
    <w:uiPriority w:val="99"/>
    <w:semiHidden/>
    <w:rsid w:val="00E3207C"/>
    <w:rPr>
      <w:rFonts w:ascii="Times New Roman" w:eastAsia="Times New Roman" w:hAnsi="Times New Roman" w:cs="Times New Roman"/>
      <w:sz w:val="20"/>
      <w:szCs w:val="20"/>
      <w:lang w:eastAsia="ru-RU"/>
    </w:rPr>
  </w:style>
  <w:style w:type="character" w:customStyle="1" w:styleId="CommentTextChar1">
    <w:name w:val="Comment Text Char1"/>
    <w:uiPriority w:val="99"/>
    <w:semiHidden/>
    <w:rsid w:val="00E3207C"/>
    <w:rPr>
      <w:sz w:val="20"/>
      <w:szCs w:val="20"/>
      <w:lang w:eastAsia="en-US"/>
    </w:rPr>
  </w:style>
  <w:style w:type="paragraph" w:styleId="affff">
    <w:name w:val="annotation subject"/>
    <w:basedOn w:val="1f1"/>
    <w:next w:val="1f1"/>
    <w:link w:val="1f3"/>
    <w:rsid w:val="00E3207C"/>
    <w:rPr>
      <w:b/>
      <w:bCs/>
    </w:rPr>
  </w:style>
  <w:style w:type="character" w:customStyle="1" w:styleId="1f3">
    <w:name w:val="Тема примечания Знак1"/>
    <w:link w:val="affff"/>
    <w:rsid w:val="00E3207C"/>
    <w:rPr>
      <w:rFonts w:ascii="Times New Roman" w:eastAsia="Times New Roman" w:hAnsi="Times New Roman" w:cs="Times New Roman"/>
      <w:b/>
      <w:bCs/>
      <w:sz w:val="20"/>
      <w:szCs w:val="20"/>
      <w:lang w:eastAsia="zh-CN"/>
    </w:rPr>
  </w:style>
  <w:style w:type="paragraph" w:customStyle="1" w:styleId="71">
    <w:name w:val="Стиль7"/>
    <w:basedOn w:val="af2"/>
    <w:rsid w:val="00E3207C"/>
    <w:pPr>
      <w:suppressAutoHyphens/>
      <w:ind w:firstLine="426"/>
      <w:jc w:val="both"/>
    </w:pPr>
    <w:rPr>
      <w:sz w:val="20"/>
      <w:szCs w:val="20"/>
      <w:lang w:eastAsia="zh-CN"/>
    </w:rPr>
  </w:style>
  <w:style w:type="paragraph" w:customStyle="1" w:styleId="312">
    <w:name w:val="Основной текст с отступом 31"/>
    <w:basedOn w:val="af2"/>
    <w:rsid w:val="00E3207C"/>
    <w:pPr>
      <w:suppressAutoHyphens/>
      <w:spacing w:after="120"/>
      <w:ind w:left="283"/>
    </w:pPr>
    <w:rPr>
      <w:sz w:val="16"/>
      <w:szCs w:val="16"/>
      <w:lang w:eastAsia="zh-CN"/>
    </w:rPr>
  </w:style>
  <w:style w:type="paragraph" w:customStyle="1" w:styleId="2f">
    <w:name w:val="Текст_начало_2"/>
    <w:basedOn w:val="af2"/>
    <w:uiPriority w:val="99"/>
    <w:rsid w:val="00E3207C"/>
    <w:pPr>
      <w:suppressAutoHyphens/>
      <w:spacing w:line="360" w:lineRule="exact"/>
      <w:jc w:val="both"/>
    </w:pPr>
    <w:rPr>
      <w:rFonts w:ascii="Arial" w:hAnsi="Arial" w:cs="Arial"/>
      <w:lang w:val="en-GB" w:eastAsia="zh-CN"/>
    </w:rPr>
  </w:style>
  <w:style w:type="paragraph" w:customStyle="1" w:styleId="BodyText21">
    <w:name w:val="Body Text 21"/>
    <w:basedOn w:val="af2"/>
    <w:uiPriority w:val="99"/>
    <w:rsid w:val="00E3207C"/>
    <w:pPr>
      <w:widowControl w:val="0"/>
      <w:suppressAutoHyphens/>
      <w:spacing w:line="360" w:lineRule="auto"/>
      <w:ind w:firstLine="851"/>
      <w:jc w:val="both"/>
    </w:pPr>
    <w:rPr>
      <w:rFonts w:ascii="Arial" w:hAnsi="Arial" w:cs="Arial"/>
      <w:lang w:eastAsia="zh-CN"/>
    </w:rPr>
  </w:style>
  <w:style w:type="paragraph" w:customStyle="1" w:styleId="1f4">
    <w:name w:val="Рецензия1"/>
    <w:uiPriority w:val="99"/>
    <w:rsid w:val="00E3207C"/>
    <w:pPr>
      <w:suppressAutoHyphens/>
    </w:pPr>
    <w:rPr>
      <w:rFonts w:ascii="Times New Roman" w:eastAsia="Times New Roman" w:hAnsi="Times New Roman"/>
      <w:sz w:val="24"/>
      <w:szCs w:val="24"/>
      <w:lang w:eastAsia="zh-CN"/>
    </w:rPr>
  </w:style>
  <w:style w:type="paragraph" w:customStyle="1" w:styleId="2f0">
    <w:name w:val="Обычный2"/>
    <w:rsid w:val="00E3207C"/>
    <w:pPr>
      <w:widowControl w:val="0"/>
      <w:suppressAutoHyphens/>
      <w:ind w:left="120" w:firstLine="560"/>
    </w:pPr>
    <w:rPr>
      <w:rFonts w:ascii="Arial" w:eastAsia="Times New Roman" w:hAnsi="Arial" w:cs="Arial"/>
      <w:sz w:val="22"/>
      <w:szCs w:val="22"/>
      <w:lang w:eastAsia="zh-CN"/>
    </w:rPr>
  </w:style>
  <w:style w:type="paragraph" w:styleId="1f5">
    <w:name w:val="toc 1"/>
    <w:basedOn w:val="af2"/>
    <w:next w:val="af2"/>
    <w:autoRedefine/>
    <w:uiPriority w:val="39"/>
    <w:qFormat/>
    <w:rsid w:val="00E3207C"/>
    <w:pPr>
      <w:suppressAutoHyphens/>
    </w:pPr>
    <w:rPr>
      <w:lang w:eastAsia="zh-CN"/>
    </w:rPr>
  </w:style>
  <w:style w:type="paragraph" w:styleId="3f">
    <w:name w:val="toc 3"/>
    <w:basedOn w:val="af2"/>
    <w:next w:val="af2"/>
    <w:autoRedefine/>
    <w:uiPriority w:val="39"/>
    <w:qFormat/>
    <w:rsid w:val="00E3207C"/>
    <w:pPr>
      <w:suppressAutoHyphens/>
      <w:ind w:left="480"/>
    </w:pPr>
    <w:rPr>
      <w:lang w:eastAsia="zh-CN"/>
    </w:rPr>
  </w:style>
  <w:style w:type="paragraph" w:styleId="2f1">
    <w:name w:val="toc 2"/>
    <w:basedOn w:val="af2"/>
    <w:next w:val="af2"/>
    <w:autoRedefine/>
    <w:uiPriority w:val="39"/>
    <w:qFormat/>
    <w:rsid w:val="00E3207C"/>
    <w:pPr>
      <w:suppressAutoHyphens/>
      <w:ind w:left="240"/>
    </w:pPr>
    <w:rPr>
      <w:lang w:eastAsia="zh-CN"/>
    </w:rPr>
  </w:style>
  <w:style w:type="paragraph" w:customStyle="1" w:styleId="1f6">
    <w:name w:val="Схема документа1"/>
    <w:basedOn w:val="af2"/>
    <w:rsid w:val="00E3207C"/>
    <w:pPr>
      <w:shd w:val="clear" w:color="auto" w:fill="000080"/>
      <w:suppressAutoHyphens/>
    </w:pPr>
    <w:rPr>
      <w:rFonts w:ascii="Tahoma" w:hAnsi="Tahoma" w:cs="Tahoma"/>
      <w:sz w:val="20"/>
      <w:szCs w:val="20"/>
      <w:lang w:eastAsia="zh-CN"/>
    </w:rPr>
  </w:style>
  <w:style w:type="paragraph" w:styleId="affff0">
    <w:name w:val="Subtitle"/>
    <w:basedOn w:val="af2"/>
    <w:next w:val="af2"/>
    <w:link w:val="1f7"/>
    <w:uiPriority w:val="11"/>
    <w:qFormat/>
    <w:rsid w:val="00E3207C"/>
    <w:pPr>
      <w:suppressAutoHyphens/>
      <w:spacing w:after="60"/>
      <w:jc w:val="center"/>
    </w:pPr>
    <w:rPr>
      <w:rFonts w:ascii="Cambria" w:hAnsi="Cambria" w:cs="Cambria"/>
      <w:lang w:eastAsia="zh-CN"/>
    </w:rPr>
  </w:style>
  <w:style w:type="character" w:customStyle="1" w:styleId="1f7">
    <w:name w:val="Подзаголовок Знак1"/>
    <w:link w:val="affff0"/>
    <w:uiPriority w:val="11"/>
    <w:rsid w:val="00E3207C"/>
    <w:rPr>
      <w:rFonts w:ascii="Cambria" w:eastAsia="Times New Roman" w:hAnsi="Cambria" w:cs="Cambria"/>
      <w:sz w:val="24"/>
      <w:szCs w:val="24"/>
      <w:lang w:eastAsia="zh-CN"/>
    </w:rPr>
  </w:style>
  <w:style w:type="paragraph" w:customStyle="1" w:styleId="1f8">
    <w:name w:val="Название1"/>
    <w:basedOn w:val="af2"/>
    <w:next w:val="af2"/>
    <w:rsid w:val="00E3207C"/>
    <w:pPr>
      <w:suppressAutoHyphens/>
      <w:spacing w:before="240" w:after="60"/>
      <w:jc w:val="center"/>
    </w:pPr>
    <w:rPr>
      <w:rFonts w:ascii="Cambria" w:hAnsi="Cambria" w:cs="Cambria"/>
      <w:b/>
      <w:bCs/>
      <w:kern w:val="1"/>
      <w:sz w:val="32"/>
      <w:szCs w:val="32"/>
      <w:lang w:eastAsia="zh-CN"/>
    </w:rPr>
  </w:style>
  <w:style w:type="paragraph" w:customStyle="1" w:styleId="1f9">
    <w:name w:val="Стиль ТЗ1"/>
    <w:basedOn w:val="af2"/>
    <w:uiPriority w:val="99"/>
    <w:rsid w:val="00E3207C"/>
    <w:pPr>
      <w:suppressAutoHyphens/>
      <w:spacing w:before="60"/>
      <w:ind w:firstLine="303"/>
      <w:jc w:val="both"/>
    </w:pPr>
    <w:rPr>
      <w:sz w:val="18"/>
      <w:szCs w:val="18"/>
      <w:lang w:eastAsia="zh-CN"/>
    </w:rPr>
  </w:style>
  <w:style w:type="paragraph" w:customStyle="1" w:styleId="81">
    <w:name w:val="Стиль8"/>
    <w:basedOn w:val="af2"/>
    <w:rsid w:val="00E3207C"/>
    <w:pPr>
      <w:suppressAutoHyphens/>
      <w:spacing w:before="60" w:line="360" w:lineRule="auto"/>
      <w:ind w:firstLine="709"/>
      <w:jc w:val="both"/>
    </w:pPr>
    <w:rPr>
      <w:sz w:val="28"/>
      <w:szCs w:val="28"/>
      <w:lang w:eastAsia="zh-CN"/>
    </w:rPr>
  </w:style>
  <w:style w:type="paragraph" w:customStyle="1" w:styleId="SB0">
    <w:name w:val="SB_Обычный"/>
    <w:basedOn w:val="af2"/>
    <w:uiPriority w:val="99"/>
    <w:rsid w:val="00E3207C"/>
    <w:pPr>
      <w:suppressAutoHyphens/>
      <w:spacing w:after="60"/>
      <w:ind w:firstLine="709"/>
      <w:jc w:val="both"/>
    </w:pPr>
    <w:rPr>
      <w:lang w:eastAsia="zh-CN"/>
    </w:rPr>
  </w:style>
  <w:style w:type="paragraph" w:customStyle="1" w:styleId="SBHeading20">
    <w:name w:val="SB_Heading2"/>
    <w:basedOn w:val="af2"/>
    <w:uiPriority w:val="99"/>
    <w:rsid w:val="00E3207C"/>
    <w:pPr>
      <w:tabs>
        <w:tab w:val="num" w:pos="0"/>
      </w:tabs>
      <w:suppressAutoHyphens/>
      <w:spacing w:after="120"/>
      <w:ind w:left="578" w:hanging="578"/>
      <w:jc w:val="both"/>
    </w:pPr>
    <w:rPr>
      <w:b/>
      <w:bCs/>
      <w:sz w:val="28"/>
      <w:szCs w:val="28"/>
      <w:lang w:eastAsia="zh-CN"/>
    </w:rPr>
  </w:style>
  <w:style w:type="paragraph" w:customStyle="1" w:styleId="SBHeading1">
    <w:name w:val="SB_Heading1"/>
    <w:basedOn w:val="SBHeading20"/>
    <w:uiPriority w:val="99"/>
    <w:rsid w:val="00E3207C"/>
    <w:pPr>
      <w:spacing w:after="0"/>
      <w:ind w:left="810" w:hanging="810"/>
    </w:pPr>
    <w:rPr>
      <w:caps/>
    </w:rPr>
  </w:style>
  <w:style w:type="paragraph" w:customStyle="1" w:styleId="SBHeading3">
    <w:name w:val="SB_Heading3"/>
    <w:basedOn w:val="SBHeading20"/>
    <w:uiPriority w:val="99"/>
    <w:rsid w:val="00E3207C"/>
    <w:pPr>
      <w:spacing w:after="0"/>
      <w:ind w:left="1800" w:hanging="180"/>
    </w:pPr>
    <w:rPr>
      <w:i/>
      <w:iCs/>
    </w:rPr>
  </w:style>
  <w:style w:type="paragraph" w:customStyle="1" w:styleId="SBHeading4">
    <w:name w:val="SB_Heading4"/>
    <w:basedOn w:val="SBHeading3"/>
    <w:uiPriority w:val="99"/>
    <w:rsid w:val="00E3207C"/>
    <w:pPr>
      <w:ind w:left="1728" w:hanging="648"/>
    </w:pPr>
  </w:style>
  <w:style w:type="paragraph" w:customStyle="1" w:styleId="Style5">
    <w:name w:val="Style5"/>
    <w:basedOn w:val="af2"/>
    <w:uiPriority w:val="99"/>
    <w:rsid w:val="00E3207C"/>
    <w:pPr>
      <w:widowControl w:val="0"/>
      <w:suppressAutoHyphens/>
      <w:autoSpaceDE w:val="0"/>
      <w:spacing w:line="480" w:lineRule="exact"/>
      <w:jc w:val="center"/>
    </w:pPr>
    <w:rPr>
      <w:lang w:eastAsia="zh-CN"/>
    </w:rPr>
  </w:style>
  <w:style w:type="paragraph" w:customStyle="1" w:styleId="3f0">
    <w:name w:val="Стиль3"/>
    <w:basedOn w:val="210"/>
    <w:rsid w:val="00E3207C"/>
    <w:pPr>
      <w:widowControl w:val="0"/>
      <w:spacing w:after="0" w:line="100" w:lineRule="atLeast"/>
      <w:ind w:left="1080"/>
      <w:jc w:val="both"/>
      <w:textAlignment w:val="baseline"/>
    </w:pPr>
  </w:style>
  <w:style w:type="character" w:customStyle="1" w:styleId="1fa">
    <w:name w:val="Текст концевой сноски Знак1"/>
    <w:rsid w:val="00E3207C"/>
    <w:rPr>
      <w:rFonts w:ascii="Times New Roman" w:eastAsia="Times New Roman" w:hAnsi="Times New Roman" w:cs="Times New Roman"/>
      <w:sz w:val="20"/>
      <w:szCs w:val="20"/>
      <w:lang w:eastAsia="zh-CN"/>
    </w:rPr>
  </w:style>
  <w:style w:type="paragraph" w:styleId="47">
    <w:name w:val="toc 4"/>
    <w:basedOn w:val="Index"/>
    <w:autoRedefine/>
    <w:uiPriority w:val="39"/>
    <w:rsid w:val="00E3207C"/>
    <w:pPr>
      <w:tabs>
        <w:tab w:val="right" w:leader="dot" w:pos="8789"/>
      </w:tabs>
      <w:ind w:left="849"/>
    </w:pPr>
  </w:style>
  <w:style w:type="paragraph" w:styleId="56">
    <w:name w:val="toc 5"/>
    <w:basedOn w:val="Index"/>
    <w:autoRedefine/>
    <w:uiPriority w:val="39"/>
    <w:rsid w:val="00E3207C"/>
    <w:pPr>
      <w:tabs>
        <w:tab w:val="right" w:leader="dot" w:pos="8506"/>
      </w:tabs>
      <w:ind w:left="1132"/>
    </w:pPr>
  </w:style>
  <w:style w:type="paragraph" w:styleId="62">
    <w:name w:val="toc 6"/>
    <w:basedOn w:val="Index"/>
    <w:autoRedefine/>
    <w:uiPriority w:val="39"/>
    <w:rsid w:val="00E3207C"/>
    <w:pPr>
      <w:tabs>
        <w:tab w:val="right" w:leader="dot" w:pos="8223"/>
      </w:tabs>
      <w:ind w:left="1415"/>
    </w:pPr>
  </w:style>
  <w:style w:type="paragraph" w:styleId="72">
    <w:name w:val="toc 7"/>
    <w:basedOn w:val="Index"/>
    <w:autoRedefine/>
    <w:uiPriority w:val="39"/>
    <w:rsid w:val="00E3207C"/>
    <w:pPr>
      <w:tabs>
        <w:tab w:val="right" w:leader="dot" w:pos="7940"/>
      </w:tabs>
      <w:ind w:left="1698"/>
    </w:pPr>
  </w:style>
  <w:style w:type="paragraph" w:styleId="82">
    <w:name w:val="toc 8"/>
    <w:basedOn w:val="Index"/>
    <w:autoRedefine/>
    <w:uiPriority w:val="39"/>
    <w:rsid w:val="00E3207C"/>
    <w:pPr>
      <w:tabs>
        <w:tab w:val="right" w:leader="dot" w:pos="7657"/>
      </w:tabs>
      <w:ind w:left="1981"/>
    </w:pPr>
  </w:style>
  <w:style w:type="paragraph" w:styleId="91">
    <w:name w:val="toc 9"/>
    <w:basedOn w:val="Index"/>
    <w:autoRedefine/>
    <w:uiPriority w:val="39"/>
    <w:rsid w:val="00E3207C"/>
    <w:pPr>
      <w:tabs>
        <w:tab w:val="right" w:leader="dot" w:pos="7374"/>
      </w:tabs>
      <w:ind w:left="2264"/>
    </w:pPr>
  </w:style>
  <w:style w:type="paragraph" w:customStyle="1" w:styleId="Contents10">
    <w:name w:val="Contents 10"/>
    <w:basedOn w:val="Index"/>
    <w:uiPriority w:val="99"/>
    <w:rsid w:val="00E3207C"/>
    <w:pPr>
      <w:tabs>
        <w:tab w:val="right" w:leader="dot" w:pos="7091"/>
      </w:tabs>
      <w:ind w:left="2547"/>
    </w:pPr>
  </w:style>
  <w:style w:type="paragraph" w:customStyle="1" w:styleId="TableContents">
    <w:name w:val="Table Contents"/>
    <w:basedOn w:val="af2"/>
    <w:uiPriority w:val="99"/>
    <w:rsid w:val="00E3207C"/>
    <w:pPr>
      <w:suppressLineNumbers/>
      <w:suppressAutoHyphens/>
    </w:pPr>
    <w:rPr>
      <w:lang w:eastAsia="zh-CN"/>
    </w:rPr>
  </w:style>
  <w:style w:type="paragraph" w:customStyle="1" w:styleId="TableHeading">
    <w:name w:val="Table Heading"/>
    <w:basedOn w:val="TableContents"/>
    <w:uiPriority w:val="99"/>
    <w:rsid w:val="00E3207C"/>
    <w:pPr>
      <w:jc w:val="center"/>
    </w:pPr>
    <w:rPr>
      <w:b/>
      <w:bCs/>
    </w:rPr>
  </w:style>
  <w:style w:type="paragraph" w:customStyle="1" w:styleId="affff1">
    <w:name w:val="текст сноски"/>
    <w:basedOn w:val="af2"/>
    <w:rsid w:val="00E3207C"/>
    <w:pPr>
      <w:widowControl w:val="0"/>
    </w:pPr>
    <w:rPr>
      <w:rFonts w:ascii="Gelvetsky 12pt" w:hAnsi="Gelvetsky 12pt" w:cs="Gelvetsky 12pt"/>
      <w:lang w:val="en-US"/>
    </w:rPr>
  </w:style>
  <w:style w:type="character" w:customStyle="1" w:styleId="WW8Num1z0">
    <w:name w:val="WW8Num1z0"/>
    <w:rsid w:val="00E3207C"/>
    <w:rPr>
      <w:rFonts w:ascii="Times New Roman" w:hAnsi="Times New Roman" w:cs="Times New Roman"/>
      <w:sz w:val="26"/>
      <w:szCs w:val="26"/>
    </w:rPr>
  </w:style>
  <w:style w:type="character" w:customStyle="1" w:styleId="WW8Num1z1">
    <w:name w:val="WW8Num1z1"/>
    <w:uiPriority w:val="99"/>
    <w:rsid w:val="00E3207C"/>
    <w:rPr>
      <w:sz w:val="26"/>
      <w:szCs w:val="26"/>
    </w:rPr>
  </w:style>
  <w:style w:type="character" w:customStyle="1" w:styleId="WW8Num1z2">
    <w:name w:val="WW8Num1z2"/>
    <w:uiPriority w:val="99"/>
    <w:rsid w:val="00E3207C"/>
    <w:rPr>
      <w:sz w:val="26"/>
      <w:szCs w:val="26"/>
    </w:rPr>
  </w:style>
  <w:style w:type="character" w:customStyle="1" w:styleId="WW8Num1z3">
    <w:name w:val="WW8Num1z3"/>
    <w:rsid w:val="00E3207C"/>
    <w:rPr>
      <w:rFonts w:ascii="Times New Roman" w:hAnsi="Times New Roman" w:cs="Times New Roman"/>
      <w:sz w:val="26"/>
      <w:szCs w:val="26"/>
    </w:rPr>
  </w:style>
  <w:style w:type="character" w:customStyle="1" w:styleId="WW8Num3z2">
    <w:name w:val="WW8Num3z2"/>
    <w:rsid w:val="00E3207C"/>
    <w:rPr>
      <w:rFonts w:ascii="Times New Roman" w:hAnsi="Times New Roman" w:cs="Times New Roman"/>
      <w:sz w:val="24"/>
      <w:szCs w:val="24"/>
    </w:rPr>
  </w:style>
  <w:style w:type="character" w:customStyle="1" w:styleId="WW8Num3z3">
    <w:name w:val="WW8Num3z3"/>
    <w:uiPriority w:val="99"/>
    <w:rsid w:val="00E3207C"/>
    <w:rPr>
      <w:rFonts w:ascii="Times New Roman" w:hAnsi="Times New Roman" w:cs="Times New Roman"/>
      <w:sz w:val="26"/>
      <w:szCs w:val="26"/>
    </w:rPr>
  </w:style>
  <w:style w:type="character" w:customStyle="1" w:styleId="WW8Num3z4">
    <w:name w:val="WW8Num3z4"/>
    <w:uiPriority w:val="99"/>
    <w:rsid w:val="00E3207C"/>
    <w:rPr>
      <w:sz w:val="26"/>
      <w:szCs w:val="26"/>
    </w:rPr>
  </w:style>
  <w:style w:type="character" w:customStyle="1" w:styleId="WW8Num6z2">
    <w:name w:val="WW8Num6z2"/>
    <w:rsid w:val="00E3207C"/>
    <w:rPr>
      <w:rFonts w:ascii="Times New Roman" w:hAnsi="Times New Roman" w:cs="Times New Roman"/>
      <w:sz w:val="24"/>
      <w:szCs w:val="24"/>
    </w:rPr>
  </w:style>
  <w:style w:type="character" w:customStyle="1" w:styleId="WW8Num6z3">
    <w:name w:val="WW8Num6z3"/>
    <w:uiPriority w:val="99"/>
    <w:rsid w:val="00E3207C"/>
    <w:rPr>
      <w:rFonts w:ascii="Times New Roman" w:hAnsi="Times New Roman" w:cs="Times New Roman"/>
      <w:sz w:val="26"/>
      <w:szCs w:val="26"/>
    </w:rPr>
  </w:style>
  <w:style w:type="character" w:customStyle="1" w:styleId="WW8Num6z4">
    <w:name w:val="WW8Num6z4"/>
    <w:uiPriority w:val="99"/>
    <w:rsid w:val="00E3207C"/>
    <w:rPr>
      <w:sz w:val="26"/>
      <w:szCs w:val="26"/>
    </w:rPr>
  </w:style>
  <w:style w:type="character" w:customStyle="1" w:styleId="2f2">
    <w:name w:val="Основной шрифт абзаца2"/>
    <w:rsid w:val="00E3207C"/>
  </w:style>
  <w:style w:type="character" w:customStyle="1" w:styleId="WW8Num5z0">
    <w:name w:val="WW8Num5z0"/>
    <w:rsid w:val="00E3207C"/>
    <w:rPr>
      <w:rFonts w:ascii="Symbol" w:hAnsi="Symbol" w:cs="Symbol"/>
    </w:rPr>
  </w:style>
  <w:style w:type="character" w:customStyle="1" w:styleId="WW8Num9z1">
    <w:name w:val="WW8Num9z1"/>
    <w:rsid w:val="00E3207C"/>
    <w:rPr>
      <w:rFonts w:ascii="Courier New" w:hAnsi="Courier New" w:cs="Courier New"/>
    </w:rPr>
  </w:style>
  <w:style w:type="character" w:customStyle="1" w:styleId="WW8Num9z2">
    <w:name w:val="WW8Num9z2"/>
    <w:rsid w:val="00E3207C"/>
    <w:rPr>
      <w:rFonts w:ascii="Wingdings" w:hAnsi="Wingdings" w:cs="Wingdings"/>
    </w:rPr>
  </w:style>
  <w:style w:type="character" w:customStyle="1" w:styleId="WW8Num10z4">
    <w:name w:val="WW8Num10z4"/>
    <w:rsid w:val="00E3207C"/>
    <w:rPr>
      <w:sz w:val="26"/>
      <w:szCs w:val="26"/>
    </w:rPr>
  </w:style>
  <w:style w:type="character" w:customStyle="1" w:styleId="WW8Num13z2">
    <w:name w:val="WW8Num13z2"/>
    <w:rsid w:val="00E3207C"/>
    <w:rPr>
      <w:rFonts w:ascii="Times New Roman" w:hAnsi="Times New Roman" w:cs="Times New Roman"/>
      <w:sz w:val="24"/>
      <w:szCs w:val="24"/>
    </w:rPr>
  </w:style>
  <w:style w:type="character" w:customStyle="1" w:styleId="WW8Num13z3">
    <w:name w:val="WW8Num13z3"/>
    <w:uiPriority w:val="99"/>
    <w:rsid w:val="00E3207C"/>
    <w:rPr>
      <w:rFonts w:ascii="Times New Roman" w:hAnsi="Times New Roman" w:cs="Times New Roman"/>
      <w:sz w:val="26"/>
      <w:szCs w:val="26"/>
    </w:rPr>
  </w:style>
  <w:style w:type="character" w:customStyle="1" w:styleId="WW8Num13z4">
    <w:name w:val="WW8Num13z4"/>
    <w:uiPriority w:val="99"/>
    <w:rsid w:val="00E3207C"/>
    <w:rPr>
      <w:sz w:val="26"/>
      <w:szCs w:val="26"/>
    </w:rPr>
  </w:style>
  <w:style w:type="character" w:customStyle="1" w:styleId="WW8Num15z1">
    <w:name w:val="WW8Num15z1"/>
    <w:rsid w:val="00E3207C"/>
    <w:rPr>
      <w:sz w:val="26"/>
      <w:szCs w:val="26"/>
    </w:rPr>
  </w:style>
  <w:style w:type="character" w:customStyle="1" w:styleId="WW8Num15z2">
    <w:name w:val="WW8Num15z2"/>
    <w:rsid w:val="00E3207C"/>
    <w:rPr>
      <w:sz w:val="26"/>
      <w:szCs w:val="26"/>
    </w:rPr>
  </w:style>
  <w:style w:type="character" w:customStyle="1" w:styleId="WW8Num15z3">
    <w:name w:val="WW8Num15z3"/>
    <w:uiPriority w:val="99"/>
    <w:rsid w:val="00E3207C"/>
    <w:rPr>
      <w:rFonts w:ascii="Times New Roman" w:hAnsi="Times New Roman" w:cs="Times New Roman"/>
      <w:sz w:val="26"/>
      <w:szCs w:val="26"/>
    </w:rPr>
  </w:style>
  <w:style w:type="character" w:customStyle="1" w:styleId="WW8Num16z1">
    <w:name w:val="WW8Num16z1"/>
    <w:rsid w:val="00E3207C"/>
    <w:rPr>
      <w:rFonts w:ascii="Times New Roman" w:hAnsi="Times New Roman" w:cs="Times New Roman"/>
      <w:color w:val="000000"/>
      <w:spacing w:val="0"/>
      <w:kern w:val="1"/>
      <w:position w:val="0"/>
      <w:sz w:val="24"/>
      <w:szCs w:val="24"/>
      <w:u w:val="none"/>
      <w:vertAlign w:val="baseline"/>
      <w:em w:val="none"/>
    </w:rPr>
  </w:style>
  <w:style w:type="character" w:customStyle="1" w:styleId="WW8Num16z2">
    <w:name w:val="WW8Num16z2"/>
    <w:rsid w:val="00E3207C"/>
  </w:style>
  <w:style w:type="character" w:styleId="affff2">
    <w:name w:val="page number"/>
    <w:rsid w:val="00E3207C"/>
    <w:rPr>
      <w:rFonts w:ascii="Times New Roman" w:hAnsi="Times New Roman" w:cs="Times New Roman"/>
    </w:rPr>
  </w:style>
  <w:style w:type="character" w:customStyle="1" w:styleId="DocumentHeader11">
    <w:name w:val="Document Header1 Знак1"/>
    <w:aliases w:val="Заголовок 1 Знак1,H1 Знак1,Аукцион: Заголовок 1 Знак1,Заголовок 1 Знак Знак Знак Знак Знак Знак Знак Знак Знак Знак1,Заголовок 1 Знак Знак Знак Знак Знак Знак Знак Знак Знак Знак Знак Знак1,Heading 1_Rus Знак1,ЗАГОЛОВОК1 Знак1"/>
    <w:uiPriority w:val="9"/>
    <w:rsid w:val="00E3207C"/>
    <w:rPr>
      <w:b/>
      <w:bCs/>
      <w:kern w:val="1"/>
      <w:sz w:val="36"/>
      <w:szCs w:val="36"/>
      <w:lang w:val="ru-RU"/>
    </w:rPr>
  </w:style>
  <w:style w:type="character" w:customStyle="1" w:styleId="H20">
    <w:name w:val="H2 Знак Знак"/>
    <w:rsid w:val="00E3207C"/>
    <w:rPr>
      <w:rFonts w:eastAsia="Times New Roman"/>
      <w:b/>
      <w:bCs/>
      <w:sz w:val="30"/>
      <w:szCs w:val="30"/>
      <w:lang w:val="ru-RU"/>
    </w:rPr>
  </w:style>
  <w:style w:type="character" w:customStyle="1" w:styleId="290">
    <w:name w:val="Знак Знак29"/>
    <w:uiPriority w:val="99"/>
    <w:rsid w:val="00E3207C"/>
    <w:rPr>
      <w:rFonts w:ascii="Cambria" w:hAnsi="Cambria" w:cs="Cambria"/>
      <w:b/>
      <w:bCs/>
      <w:sz w:val="26"/>
      <w:szCs w:val="26"/>
      <w:lang w:val="ru-RU"/>
    </w:rPr>
  </w:style>
  <w:style w:type="character" w:customStyle="1" w:styleId="280">
    <w:name w:val="Знак Знак28"/>
    <w:uiPriority w:val="99"/>
    <w:rsid w:val="00E3207C"/>
    <w:rPr>
      <w:rFonts w:ascii="Arial" w:hAnsi="Arial" w:cs="Arial"/>
      <w:sz w:val="24"/>
      <w:szCs w:val="24"/>
      <w:lang w:val="ru-RU"/>
    </w:rPr>
  </w:style>
  <w:style w:type="character" w:customStyle="1" w:styleId="270">
    <w:name w:val="Знак Знак27"/>
    <w:uiPriority w:val="99"/>
    <w:rsid w:val="00E3207C"/>
    <w:rPr>
      <w:rFonts w:eastAsia="Times New Roman"/>
      <w:sz w:val="22"/>
      <w:szCs w:val="22"/>
      <w:lang w:val="ru-RU"/>
    </w:rPr>
  </w:style>
  <w:style w:type="character" w:customStyle="1" w:styleId="260">
    <w:name w:val="Знак Знак26"/>
    <w:uiPriority w:val="99"/>
    <w:rsid w:val="00E3207C"/>
    <w:rPr>
      <w:rFonts w:eastAsia="Times New Roman"/>
      <w:i/>
      <w:iCs/>
      <w:sz w:val="22"/>
      <w:szCs w:val="22"/>
      <w:lang w:val="ru-RU"/>
    </w:rPr>
  </w:style>
  <w:style w:type="character" w:customStyle="1" w:styleId="250">
    <w:name w:val="Знак Знак25"/>
    <w:uiPriority w:val="99"/>
    <w:rsid w:val="00E3207C"/>
    <w:rPr>
      <w:rFonts w:ascii="Arial" w:hAnsi="Arial" w:cs="Arial"/>
      <w:lang w:val="ru-RU"/>
    </w:rPr>
  </w:style>
  <w:style w:type="character" w:customStyle="1" w:styleId="240">
    <w:name w:val="Знак Знак24"/>
    <w:uiPriority w:val="99"/>
    <w:rsid w:val="00E3207C"/>
    <w:rPr>
      <w:rFonts w:ascii="Arial" w:hAnsi="Arial" w:cs="Arial"/>
      <w:i/>
      <w:iCs/>
      <w:lang w:val="ru-RU"/>
    </w:rPr>
  </w:style>
  <w:style w:type="character" w:customStyle="1" w:styleId="230">
    <w:name w:val="Знак Знак23"/>
    <w:uiPriority w:val="99"/>
    <w:rsid w:val="00E3207C"/>
    <w:rPr>
      <w:rFonts w:ascii="Arial" w:hAnsi="Arial" w:cs="Arial"/>
      <w:b/>
      <w:bCs/>
      <w:i/>
      <w:iCs/>
      <w:sz w:val="18"/>
      <w:szCs w:val="18"/>
      <w:lang w:val="ru-RU"/>
    </w:rPr>
  </w:style>
  <w:style w:type="character" w:customStyle="1" w:styleId="170">
    <w:name w:val="Знак Знак17"/>
    <w:uiPriority w:val="99"/>
    <w:rsid w:val="00E3207C"/>
    <w:rPr>
      <w:rFonts w:ascii="Cambria" w:hAnsi="Cambria" w:cs="Cambria"/>
      <w:b/>
      <w:bCs/>
      <w:kern w:val="1"/>
      <w:sz w:val="32"/>
      <w:szCs w:val="32"/>
      <w:lang w:val="ru-RU" w:eastAsia="zh-CN"/>
    </w:rPr>
  </w:style>
  <w:style w:type="character" w:customStyle="1" w:styleId="112">
    <w:name w:val="Знак Знак11"/>
    <w:uiPriority w:val="99"/>
    <w:rsid w:val="00E3207C"/>
    <w:rPr>
      <w:rFonts w:ascii="Arial" w:hAnsi="Arial" w:cs="Arial"/>
      <w:sz w:val="24"/>
      <w:szCs w:val="24"/>
      <w:lang w:val="ru-RU"/>
    </w:rPr>
  </w:style>
  <w:style w:type="character" w:customStyle="1" w:styleId="93">
    <w:name w:val="Знак Знак9"/>
    <w:rsid w:val="00E3207C"/>
    <w:rPr>
      <w:rFonts w:eastAsia="Times New Roman"/>
      <w:sz w:val="24"/>
      <w:szCs w:val="24"/>
      <w:lang w:val="ru-RU"/>
    </w:rPr>
  </w:style>
  <w:style w:type="character" w:customStyle="1" w:styleId="57">
    <w:name w:val="Знак Знак5"/>
    <w:rsid w:val="00E3207C"/>
    <w:rPr>
      <w:rFonts w:eastAsia="Times New Roman"/>
      <w:sz w:val="24"/>
      <w:szCs w:val="24"/>
      <w:lang w:val="ru-RU"/>
    </w:rPr>
  </w:style>
  <w:style w:type="character" w:styleId="affff3">
    <w:name w:val="Placeholder Text"/>
    <w:uiPriority w:val="99"/>
    <w:rsid w:val="00E3207C"/>
    <w:rPr>
      <w:color w:val="808080"/>
    </w:rPr>
  </w:style>
  <w:style w:type="character" w:customStyle="1" w:styleId="affff4">
    <w:name w:val="Абзац списка Знак"/>
    <w:aliases w:val="Второй абзац списка Знак,Маркер Знак,Абзац списка нумерованный Знак,lp1 Знак,Bullet List Знак,FooterText Знак,numbered Знак,Заговок Марина Знак,List Paragraph Знак,Bullet Number Знак,Индексы Знак,Num Bullet 1 Знак,ТЗ список Знак"/>
    <w:uiPriority w:val="34"/>
    <w:rsid w:val="00E3207C"/>
    <w:rPr>
      <w:sz w:val="24"/>
      <w:szCs w:val="24"/>
    </w:rPr>
  </w:style>
  <w:style w:type="character" w:customStyle="1" w:styleId="affff5">
    <w:name w:val="Дефис Знак"/>
    <w:uiPriority w:val="99"/>
    <w:rsid w:val="00E3207C"/>
    <w:rPr>
      <w:sz w:val="24"/>
      <w:szCs w:val="24"/>
      <w:lang w:val="en-US"/>
    </w:rPr>
  </w:style>
  <w:style w:type="character" w:customStyle="1" w:styleId="48">
    <w:name w:val="Стиль4 Знак"/>
    <w:uiPriority w:val="99"/>
    <w:rsid w:val="00E3207C"/>
    <w:rPr>
      <w:sz w:val="24"/>
      <w:szCs w:val="24"/>
      <w:lang w:val="en-US"/>
    </w:rPr>
  </w:style>
  <w:style w:type="character" w:customStyle="1" w:styleId="skypepnhtextspan">
    <w:name w:val="skype_pnh_text_span"/>
    <w:basedOn w:val="1b"/>
    <w:uiPriority w:val="99"/>
    <w:rsid w:val="00E3207C"/>
  </w:style>
  <w:style w:type="character" w:styleId="affff6">
    <w:name w:val="Emphasis"/>
    <w:qFormat/>
    <w:rsid w:val="00E3207C"/>
    <w:rPr>
      <w:i/>
      <w:iCs/>
    </w:rPr>
  </w:style>
  <w:style w:type="character" w:customStyle="1" w:styleId="1fb">
    <w:name w:val="Знак сноски1"/>
    <w:rsid w:val="00E3207C"/>
    <w:rPr>
      <w:vertAlign w:val="superscript"/>
    </w:rPr>
  </w:style>
  <w:style w:type="character" w:customStyle="1" w:styleId="1fc">
    <w:name w:val="Знак концевой сноски1"/>
    <w:rsid w:val="00E3207C"/>
    <w:rPr>
      <w:vertAlign w:val="superscript"/>
    </w:rPr>
  </w:style>
  <w:style w:type="paragraph" w:customStyle="1" w:styleId="1fd">
    <w:name w:val="Название объекта1"/>
    <w:basedOn w:val="af2"/>
    <w:rsid w:val="00E3207C"/>
    <w:pPr>
      <w:suppressLineNumbers/>
      <w:suppressAutoHyphens/>
      <w:spacing w:before="120" w:after="120"/>
    </w:pPr>
    <w:rPr>
      <w:i/>
      <w:iCs/>
      <w:lang w:eastAsia="zh-CN"/>
    </w:rPr>
  </w:style>
  <w:style w:type="paragraph" w:customStyle="1" w:styleId="1fe">
    <w:name w:val="Заголовок записки1"/>
    <w:basedOn w:val="af2"/>
    <w:next w:val="af2"/>
    <w:uiPriority w:val="99"/>
    <w:rsid w:val="00E3207C"/>
    <w:pPr>
      <w:suppressAutoHyphens/>
      <w:spacing w:after="60"/>
      <w:jc w:val="both"/>
    </w:pPr>
    <w:rPr>
      <w:lang w:eastAsia="zh-CN"/>
    </w:rPr>
  </w:style>
  <w:style w:type="paragraph" w:customStyle="1" w:styleId="affff7">
    <w:name w:val="Пункт"/>
    <w:basedOn w:val="af2"/>
    <w:rsid w:val="00E3207C"/>
    <w:pPr>
      <w:suppressAutoHyphens/>
      <w:ind w:left="1404" w:hanging="504"/>
      <w:jc w:val="both"/>
    </w:pPr>
    <w:rPr>
      <w:lang w:eastAsia="zh-CN"/>
    </w:rPr>
  </w:style>
  <w:style w:type="paragraph" w:customStyle="1" w:styleId="211">
    <w:name w:val="Основной текст 21"/>
    <w:basedOn w:val="af2"/>
    <w:rsid w:val="00E3207C"/>
    <w:pPr>
      <w:suppressAutoHyphens/>
      <w:spacing w:after="120" w:line="480" w:lineRule="auto"/>
    </w:pPr>
    <w:rPr>
      <w:lang w:eastAsia="zh-CN"/>
    </w:rPr>
  </w:style>
  <w:style w:type="paragraph" w:customStyle="1" w:styleId="affff8">
    <w:name w:val="Тендерные данные"/>
    <w:basedOn w:val="af2"/>
    <w:uiPriority w:val="99"/>
    <w:rsid w:val="00E3207C"/>
    <w:pPr>
      <w:suppressAutoHyphens/>
      <w:spacing w:before="120" w:after="60"/>
      <w:jc w:val="both"/>
    </w:pPr>
    <w:rPr>
      <w:b/>
      <w:bCs/>
      <w:lang w:eastAsia="zh-CN"/>
    </w:rPr>
  </w:style>
  <w:style w:type="paragraph" w:customStyle="1" w:styleId="affff9">
    <w:name w:val="Таблица шапка"/>
    <w:basedOn w:val="af2"/>
    <w:link w:val="affffa"/>
    <w:uiPriority w:val="99"/>
    <w:rsid w:val="00E3207C"/>
    <w:pPr>
      <w:keepNext/>
      <w:suppressAutoHyphens/>
      <w:spacing w:before="40" w:after="40"/>
      <w:ind w:left="57" w:right="57"/>
    </w:pPr>
    <w:rPr>
      <w:sz w:val="18"/>
      <w:szCs w:val="18"/>
      <w:lang w:val="x-none" w:eastAsia="zh-CN"/>
    </w:rPr>
  </w:style>
  <w:style w:type="paragraph" w:customStyle="1" w:styleId="affffb">
    <w:name w:val="Таблица текст"/>
    <w:basedOn w:val="af2"/>
    <w:uiPriority w:val="99"/>
    <w:rsid w:val="00E3207C"/>
    <w:pPr>
      <w:suppressAutoHyphens/>
      <w:spacing w:before="40" w:after="40"/>
      <w:ind w:left="57" w:right="57"/>
    </w:pPr>
    <w:rPr>
      <w:sz w:val="22"/>
      <w:szCs w:val="22"/>
      <w:lang w:eastAsia="zh-CN"/>
    </w:rPr>
  </w:style>
  <w:style w:type="paragraph" w:customStyle="1" w:styleId="212">
    <w:name w:val="Маркированный список 21"/>
    <w:basedOn w:val="af2"/>
    <w:rsid w:val="00E3207C"/>
    <w:pPr>
      <w:suppressAutoHyphens/>
      <w:spacing w:after="60"/>
      <w:jc w:val="both"/>
    </w:pPr>
    <w:rPr>
      <w:lang w:eastAsia="zh-CN"/>
    </w:rPr>
  </w:style>
  <w:style w:type="paragraph" w:customStyle="1" w:styleId="313">
    <w:name w:val="Маркированный список 31"/>
    <w:basedOn w:val="af2"/>
    <w:uiPriority w:val="99"/>
    <w:rsid w:val="00E3207C"/>
    <w:pPr>
      <w:suppressAutoHyphens/>
      <w:spacing w:after="60"/>
      <w:ind w:left="926"/>
      <w:jc w:val="both"/>
    </w:pPr>
    <w:rPr>
      <w:lang w:eastAsia="zh-CN"/>
    </w:rPr>
  </w:style>
  <w:style w:type="paragraph" w:customStyle="1" w:styleId="410">
    <w:name w:val="Маркированный список 41"/>
    <w:basedOn w:val="af2"/>
    <w:uiPriority w:val="99"/>
    <w:rsid w:val="00E3207C"/>
    <w:pPr>
      <w:suppressAutoHyphens/>
      <w:spacing w:after="60"/>
      <w:ind w:left="1209"/>
      <w:jc w:val="both"/>
    </w:pPr>
    <w:rPr>
      <w:lang w:eastAsia="zh-CN"/>
    </w:rPr>
  </w:style>
  <w:style w:type="paragraph" w:customStyle="1" w:styleId="510">
    <w:name w:val="Маркированный список 51"/>
    <w:basedOn w:val="af2"/>
    <w:uiPriority w:val="99"/>
    <w:rsid w:val="00E3207C"/>
    <w:pPr>
      <w:suppressAutoHyphens/>
      <w:spacing w:after="60"/>
      <w:ind w:left="1492" w:hanging="360"/>
      <w:jc w:val="both"/>
    </w:pPr>
    <w:rPr>
      <w:lang w:eastAsia="zh-CN"/>
    </w:rPr>
  </w:style>
  <w:style w:type="paragraph" w:customStyle="1" w:styleId="1ff">
    <w:name w:val="Нумерованный список1"/>
    <w:basedOn w:val="af2"/>
    <w:uiPriority w:val="99"/>
    <w:rsid w:val="00E3207C"/>
    <w:pPr>
      <w:suppressAutoHyphens/>
      <w:spacing w:after="60"/>
      <w:ind w:left="360"/>
      <w:jc w:val="both"/>
    </w:pPr>
    <w:rPr>
      <w:lang w:eastAsia="zh-CN"/>
    </w:rPr>
  </w:style>
  <w:style w:type="paragraph" w:customStyle="1" w:styleId="213">
    <w:name w:val="Нумерованный список 21"/>
    <w:basedOn w:val="af2"/>
    <w:uiPriority w:val="99"/>
    <w:rsid w:val="00E3207C"/>
    <w:pPr>
      <w:suppressAutoHyphens/>
      <w:spacing w:after="60"/>
      <w:ind w:left="643"/>
      <w:jc w:val="both"/>
    </w:pPr>
    <w:rPr>
      <w:lang w:eastAsia="zh-CN"/>
    </w:rPr>
  </w:style>
  <w:style w:type="paragraph" w:customStyle="1" w:styleId="314">
    <w:name w:val="Нумерованный список 31"/>
    <w:basedOn w:val="af2"/>
    <w:uiPriority w:val="99"/>
    <w:rsid w:val="00E3207C"/>
    <w:pPr>
      <w:suppressAutoHyphens/>
      <w:spacing w:after="60"/>
      <w:ind w:left="926"/>
      <w:jc w:val="both"/>
    </w:pPr>
    <w:rPr>
      <w:lang w:eastAsia="zh-CN"/>
    </w:rPr>
  </w:style>
  <w:style w:type="paragraph" w:customStyle="1" w:styleId="411">
    <w:name w:val="Нумерованный список 41"/>
    <w:basedOn w:val="af2"/>
    <w:uiPriority w:val="99"/>
    <w:rsid w:val="00E3207C"/>
    <w:pPr>
      <w:suppressAutoHyphens/>
      <w:spacing w:after="60"/>
      <w:ind w:left="1260" w:hanging="720"/>
      <w:jc w:val="both"/>
    </w:pPr>
    <w:rPr>
      <w:lang w:eastAsia="zh-CN"/>
    </w:rPr>
  </w:style>
  <w:style w:type="paragraph" w:customStyle="1" w:styleId="a3">
    <w:name w:val="Раздел"/>
    <w:basedOn w:val="af2"/>
    <w:rsid w:val="00E3207C"/>
    <w:pPr>
      <w:numPr>
        <w:numId w:val="4"/>
      </w:numPr>
      <w:suppressAutoHyphens/>
      <w:spacing w:before="120" w:after="120"/>
      <w:jc w:val="center"/>
    </w:pPr>
    <w:rPr>
      <w:rFonts w:ascii="Arial Narrow" w:hAnsi="Arial Narrow" w:cs="Arial Narrow"/>
      <w:b/>
      <w:bCs/>
      <w:sz w:val="28"/>
      <w:szCs w:val="28"/>
      <w:lang w:eastAsia="zh-CN"/>
    </w:rPr>
  </w:style>
  <w:style w:type="paragraph" w:customStyle="1" w:styleId="3f1">
    <w:name w:val="Раздел 3"/>
    <w:basedOn w:val="af2"/>
    <w:rsid w:val="00E3207C"/>
    <w:pPr>
      <w:suppressAutoHyphens/>
      <w:spacing w:before="120" w:after="120"/>
      <w:jc w:val="center"/>
    </w:pPr>
    <w:rPr>
      <w:b/>
      <w:bCs/>
      <w:lang w:eastAsia="zh-CN"/>
    </w:rPr>
  </w:style>
  <w:style w:type="paragraph" w:customStyle="1" w:styleId="affffc">
    <w:name w:val="Условия контракта"/>
    <w:basedOn w:val="af2"/>
    <w:rsid w:val="00E3207C"/>
    <w:pPr>
      <w:suppressAutoHyphens/>
      <w:spacing w:before="240" w:after="120"/>
      <w:ind w:left="432" w:hanging="432"/>
      <w:jc w:val="both"/>
    </w:pPr>
    <w:rPr>
      <w:b/>
      <w:bCs/>
      <w:lang w:eastAsia="zh-CN"/>
    </w:rPr>
  </w:style>
  <w:style w:type="paragraph" w:customStyle="1" w:styleId="affffd">
    <w:name w:val="Подраздел"/>
    <w:basedOn w:val="af2"/>
    <w:uiPriority w:val="99"/>
    <w:rsid w:val="00E3207C"/>
    <w:pPr>
      <w:suppressAutoHyphens/>
      <w:spacing w:before="240" w:after="120"/>
      <w:jc w:val="center"/>
    </w:pPr>
    <w:rPr>
      <w:rFonts w:ascii="TimesDL" w:hAnsi="TimesDL" w:cs="TimesDL"/>
      <w:b/>
      <w:bCs/>
      <w:smallCaps/>
      <w:spacing w:val="-2"/>
      <w:lang w:eastAsia="zh-CN"/>
    </w:rPr>
  </w:style>
  <w:style w:type="paragraph" w:customStyle="1" w:styleId="1ff0">
    <w:name w:val="Стиль1"/>
    <w:basedOn w:val="af2"/>
    <w:rsid w:val="00E3207C"/>
    <w:pPr>
      <w:keepNext/>
      <w:keepLines/>
      <w:widowControl w:val="0"/>
      <w:suppressLineNumbers/>
      <w:suppressAutoHyphens/>
      <w:spacing w:after="60"/>
      <w:ind w:left="643" w:hanging="360"/>
    </w:pPr>
    <w:rPr>
      <w:b/>
      <w:bCs/>
      <w:sz w:val="28"/>
      <w:szCs w:val="28"/>
      <w:lang w:eastAsia="zh-CN"/>
    </w:rPr>
  </w:style>
  <w:style w:type="paragraph" w:customStyle="1" w:styleId="2f3">
    <w:name w:val="Стиль2"/>
    <w:basedOn w:val="213"/>
    <w:qFormat/>
    <w:rsid w:val="00E3207C"/>
    <w:pPr>
      <w:keepNext/>
      <w:keepLines/>
      <w:widowControl w:val="0"/>
      <w:suppressLineNumbers/>
      <w:ind w:hanging="360"/>
    </w:pPr>
    <w:rPr>
      <w:b/>
      <w:bCs/>
    </w:rPr>
  </w:style>
  <w:style w:type="paragraph" w:customStyle="1" w:styleId="affffe">
    <w:name w:val="пункт"/>
    <w:basedOn w:val="af2"/>
    <w:uiPriority w:val="99"/>
    <w:rsid w:val="00E3207C"/>
    <w:pPr>
      <w:suppressAutoHyphens/>
      <w:spacing w:before="60" w:after="60"/>
      <w:ind w:left="1080"/>
    </w:pPr>
    <w:rPr>
      <w:lang w:eastAsia="zh-CN"/>
    </w:rPr>
  </w:style>
  <w:style w:type="paragraph" w:customStyle="1" w:styleId="231">
    <w:name w:val="Знак Знак23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232">
    <w:name w:val="Знак Знак23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
    <w:name w:val="Знак Знак Знак Знак Знак Знак Знак"/>
    <w:basedOn w:val="af2"/>
    <w:rsid w:val="00E3207C"/>
    <w:pPr>
      <w:suppressAutoHyphens/>
      <w:spacing w:after="160" w:line="240" w:lineRule="exact"/>
    </w:pPr>
    <w:rPr>
      <w:rFonts w:ascii="Calibri" w:eastAsia="Calibri" w:hAnsi="Calibri" w:cs="Calibri"/>
      <w:sz w:val="20"/>
      <w:szCs w:val="20"/>
      <w:lang w:eastAsia="zh-CN"/>
    </w:rPr>
  </w:style>
  <w:style w:type="paragraph" w:customStyle="1" w:styleId="1ff1">
    <w:name w:val="Список многоуровневый 1"/>
    <w:basedOn w:val="af2"/>
    <w:uiPriority w:val="99"/>
    <w:rsid w:val="00E3207C"/>
    <w:pPr>
      <w:suppressAutoHyphens/>
      <w:spacing w:after="60"/>
      <w:ind w:left="431" w:hanging="431"/>
      <w:jc w:val="both"/>
    </w:pPr>
    <w:rPr>
      <w:lang w:eastAsia="zh-CN"/>
    </w:rPr>
  </w:style>
  <w:style w:type="paragraph" w:customStyle="1" w:styleId="WW-23">
    <w:name w:val="WW-Знак Знак23 Знак Знак Знак Знак"/>
    <w:basedOn w:val="af2"/>
    <w:uiPriority w:val="99"/>
    <w:rsid w:val="00E3207C"/>
    <w:pPr>
      <w:suppressAutoHyphens/>
      <w:spacing w:before="60" w:after="60"/>
    </w:pPr>
    <w:rPr>
      <w:rFonts w:ascii="Calibri" w:eastAsia="Calibri" w:hAnsi="Calibri" w:cs="Calibri"/>
      <w:sz w:val="20"/>
      <w:szCs w:val="20"/>
      <w:lang w:eastAsia="zh-CN"/>
    </w:rPr>
  </w:style>
  <w:style w:type="paragraph" w:styleId="HTML0">
    <w:name w:val="HTML Address"/>
    <w:basedOn w:val="af2"/>
    <w:link w:val="HTML1"/>
    <w:uiPriority w:val="99"/>
    <w:rsid w:val="00E3207C"/>
    <w:pPr>
      <w:suppressAutoHyphens/>
      <w:spacing w:after="60"/>
      <w:jc w:val="both"/>
    </w:pPr>
    <w:rPr>
      <w:i/>
      <w:iCs/>
      <w:lang w:eastAsia="zh-CN"/>
    </w:rPr>
  </w:style>
  <w:style w:type="character" w:customStyle="1" w:styleId="HTML1">
    <w:name w:val="Адрес HTML Знак"/>
    <w:link w:val="HTML0"/>
    <w:uiPriority w:val="99"/>
    <w:rsid w:val="00E3207C"/>
    <w:rPr>
      <w:rFonts w:ascii="Times New Roman" w:eastAsia="Times New Roman" w:hAnsi="Times New Roman" w:cs="Times New Roman"/>
      <w:i/>
      <w:iCs/>
      <w:sz w:val="24"/>
      <w:szCs w:val="24"/>
      <w:lang w:eastAsia="zh-CN"/>
    </w:rPr>
  </w:style>
  <w:style w:type="paragraph" w:styleId="HTML2">
    <w:name w:val="HTML Preformatted"/>
    <w:basedOn w:val="af2"/>
    <w:link w:val="HTML3"/>
    <w:rsid w:val="00E3207C"/>
    <w:pPr>
      <w:suppressAutoHyphens/>
      <w:spacing w:after="60"/>
      <w:jc w:val="both"/>
    </w:pPr>
    <w:rPr>
      <w:rFonts w:ascii="Courier New" w:hAnsi="Courier New" w:cs="Courier New"/>
      <w:sz w:val="20"/>
      <w:szCs w:val="20"/>
      <w:lang w:eastAsia="zh-CN"/>
    </w:rPr>
  </w:style>
  <w:style w:type="character" w:customStyle="1" w:styleId="HTML3">
    <w:name w:val="Стандартный HTML Знак"/>
    <w:link w:val="HTML2"/>
    <w:rsid w:val="00E3207C"/>
    <w:rPr>
      <w:rFonts w:ascii="Courier New" w:eastAsia="Times New Roman" w:hAnsi="Courier New" w:cs="Courier New"/>
      <w:sz w:val="20"/>
      <w:szCs w:val="20"/>
      <w:lang w:eastAsia="zh-CN"/>
    </w:rPr>
  </w:style>
  <w:style w:type="paragraph" w:customStyle="1" w:styleId="1ff2">
    <w:name w:val="Обычный отступ1"/>
    <w:basedOn w:val="af2"/>
    <w:rsid w:val="00E3207C"/>
    <w:pPr>
      <w:suppressAutoHyphens/>
      <w:spacing w:after="60"/>
      <w:ind w:left="708"/>
      <w:jc w:val="both"/>
    </w:pPr>
    <w:rPr>
      <w:lang w:eastAsia="zh-CN"/>
    </w:rPr>
  </w:style>
  <w:style w:type="paragraph" w:styleId="afffff0">
    <w:name w:val="envelope address"/>
    <w:basedOn w:val="af2"/>
    <w:rsid w:val="00E3207C"/>
    <w:pPr>
      <w:suppressAutoHyphens/>
      <w:spacing w:after="60"/>
      <w:ind w:left="2880"/>
      <w:jc w:val="both"/>
    </w:pPr>
    <w:rPr>
      <w:rFonts w:ascii="Arial" w:hAnsi="Arial" w:cs="Arial"/>
      <w:lang w:eastAsia="zh-CN"/>
    </w:rPr>
  </w:style>
  <w:style w:type="paragraph" w:styleId="2f4">
    <w:name w:val="envelope return"/>
    <w:basedOn w:val="af2"/>
    <w:rsid w:val="00E3207C"/>
    <w:pPr>
      <w:suppressAutoHyphens/>
      <w:spacing w:after="60"/>
      <w:jc w:val="both"/>
    </w:pPr>
    <w:rPr>
      <w:rFonts w:ascii="Arial" w:hAnsi="Arial" w:cs="Arial"/>
      <w:sz w:val="20"/>
      <w:szCs w:val="20"/>
      <w:lang w:eastAsia="zh-CN"/>
    </w:rPr>
  </w:style>
  <w:style w:type="paragraph" w:customStyle="1" w:styleId="1ff3">
    <w:name w:val="Маркированный список1"/>
    <w:basedOn w:val="af2"/>
    <w:rsid w:val="00E3207C"/>
    <w:pPr>
      <w:widowControl w:val="0"/>
      <w:suppressAutoHyphens/>
      <w:spacing w:after="60"/>
      <w:jc w:val="both"/>
    </w:pPr>
    <w:rPr>
      <w:lang w:eastAsia="zh-CN"/>
    </w:rPr>
  </w:style>
  <w:style w:type="paragraph" w:customStyle="1" w:styleId="214">
    <w:name w:val="Список 21"/>
    <w:basedOn w:val="af2"/>
    <w:rsid w:val="00E3207C"/>
    <w:pPr>
      <w:suppressAutoHyphens/>
      <w:spacing w:after="60"/>
      <w:ind w:left="566" w:hanging="283"/>
      <w:jc w:val="both"/>
    </w:pPr>
    <w:rPr>
      <w:lang w:eastAsia="zh-CN"/>
    </w:rPr>
  </w:style>
  <w:style w:type="paragraph" w:customStyle="1" w:styleId="315">
    <w:name w:val="Список 31"/>
    <w:basedOn w:val="af2"/>
    <w:uiPriority w:val="99"/>
    <w:rsid w:val="00E3207C"/>
    <w:pPr>
      <w:suppressAutoHyphens/>
      <w:spacing w:after="60"/>
      <w:ind w:left="849" w:hanging="283"/>
      <w:jc w:val="both"/>
    </w:pPr>
    <w:rPr>
      <w:lang w:eastAsia="zh-CN"/>
    </w:rPr>
  </w:style>
  <w:style w:type="paragraph" w:customStyle="1" w:styleId="412">
    <w:name w:val="Список 41"/>
    <w:basedOn w:val="af2"/>
    <w:uiPriority w:val="99"/>
    <w:rsid w:val="00E3207C"/>
    <w:pPr>
      <w:suppressAutoHyphens/>
      <w:spacing w:after="60"/>
      <w:ind w:left="1132" w:hanging="283"/>
      <w:jc w:val="both"/>
    </w:pPr>
    <w:rPr>
      <w:lang w:eastAsia="zh-CN"/>
    </w:rPr>
  </w:style>
  <w:style w:type="paragraph" w:customStyle="1" w:styleId="511">
    <w:name w:val="Список 51"/>
    <w:basedOn w:val="af2"/>
    <w:uiPriority w:val="99"/>
    <w:rsid w:val="00E3207C"/>
    <w:pPr>
      <w:suppressAutoHyphens/>
      <w:spacing w:after="60"/>
      <w:ind w:left="1415" w:hanging="283"/>
      <w:jc w:val="both"/>
    </w:pPr>
    <w:rPr>
      <w:lang w:eastAsia="zh-CN"/>
    </w:rPr>
  </w:style>
  <w:style w:type="paragraph" w:customStyle="1" w:styleId="512">
    <w:name w:val="Нумерованный список 51"/>
    <w:basedOn w:val="af2"/>
    <w:uiPriority w:val="99"/>
    <w:rsid w:val="00E3207C"/>
    <w:pPr>
      <w:suppressAutoHyphens/>
      <w:spacing w:after="60"/>
      <w:ind w:left="1492" w:hanging="360"/>
      <w:jc w:val="both"/>
    </w:pPr>
    <w:rPr>
      <w:lang w:eastAsia="zh-CN"/>
    </w:rPr>
  </w:style>
  <w:style w:type="paragraph" w:customStyle="1" w:styleId="1ff4">
    <w:name w:val="Прощание1"/>
    <w:basedOn w:val="af2"/>
    <w:uiPriority w:val="99"/>
    <w:rsid w:val="00E3207C"/>
    <w:pPr>
      <w:suppressAutoHyphens/>
      <w:spacing w:after="60"/>
      <w:ind w:left="4252"/>
      <w:jc w:val="both"/>
    </w:pPr>
    <w:rPr>
      <w:lang w:eastAsia="zh-CN"/>
    </w:rPr>
  </w:style>
  <w:style w:type="paragraph" w:styleId="afffff1">
    <w:name w:val="Signature"/>
    <w:basedOn w:val="af2"/>
    <w:link w:val="afffff2"/>
    <w:uiPriority w:val="99"/>
    <w:rsid w:val="00E3207C"/>
    <w:pPr>
      <w:suppressAutoHyphens/>
      <w:spacing w:after="60"/>
      <w:ind w:left="4252"/>
      <w:jc w:val="both"/>
    </w:pPr>
    <w:rPr>
      <w:lang w:eastAsia="zh-CN"/>
    </w:rPr>
  </w:style>
  <w:style w:type="character" w:customStyle="1" w:styleId="afffff2">
    <w:name w:val="Подпись Знак"/>
    <w:link w:val="afffff1"/>
    <w:uiPriority w:val="99"/>
    <w:rsid w:val="00E3207C"/>
    <w:rPr>
      <w:rFonts w:ascii="Times New Roman" w:eastAsia="Times New Roman" w:hAnsi="Times New Roman" w:cs="Times New Roman"/>
      <w:sz w:val="24"/>
      <w:szCs w:val="24"/>
      <w:lang w:eastAsia="zh-CN"/>
    </w:rPr>
  </w:style>
  <w:style w:type="paragraph" w:customStyle="1" w:styleId="1ff5">
    <w:name w:val="Продолжение списка1"/>
    <w:basedOn w:val="af2"/>
    <w:uiPriority w:val="99"/>
    <w:rsid w:val="00E3207C"/>
    <w:pPr>
      <w:suppressAutoHyphens/>
      <w:spacing w:after="120"/>
      <w:ind w:left="283"/>
      <w:jc w:val="both"/>
    </w:pPr>
    <w:rPr>
      <w:lang w:eastAsia="zh-CN"/>
    </w:rPr>
  </w:style>
  <w:style w:type="paragraph" w:customStyle="1" w:styleId="215">
    <w:name w:val="Продолжение списка 21"/>
    <w:basedOn w:val="af2"/>
    <w:uiPriority w:val="99"/>
    <w:rsid w:val="00E3207C"/>
    <w:pPr>
      <w:suppressAutoHyphens/>
      <w:spacing w:after="120"/>
      <w:ind w:left="566"/>
      <w:jc w:val="both"/>
    </w:pPr>
    <w:rPr>
      <w:lang w:eastAsia="zh-CN"/>
    </w:rPr>
  </w:style>
  <w:style w:type="paragraph" w:customStyle="1" w:styleId="316">
    <w:name w:val="Продолжение списка 31"/>
    <w:basedOn w:val="af2"/>
    <w:uiPriority w:val="99"/>
    <w:rsid w:val="00E3207C"/>
    <w:pPr>
      <w:suppressAutoHyphens/>
      <w:spacing w:after="120"/>
      <w:ind w:left="849"/>
      <w:jc w:val="both"/>
    </w:pPr>
    <w:rPr>
      <w:lang w:eastAsia="zh-CN"/>
    </w:rPr>
  </w:style>
  <w:style w:type="paragraph" w:customStyle="1" w:styleId="413">
    <w:name w:val="Продолжение списка 41"/>
    <w:basedOn w:val="af2"/>
    <w:uiPriority w:val="99"/>
    <w:rsid w:val="00E3207C"/>
    <w:pPr>
      <w:suppressAutoHyphens/>
      <w:spacing w:after="120"/>
      <w:ind w:left="1132"/>
      <w:jc w:val="both"/>
    </w:pPr>
    <w:rPr>
      <w:lang w:eastAsia="zh-CN"/>
    </w:rPr>
  </w:style>
  <w:style w:type="paragraph" w:customStyle="1" w:styleId="513">
    <w:name w:val="Продолжение списка 51"/>
    <w:basedOn w:val="af2"/>
    <w:uiPriority w:val="99"/>
    <w:rsid w:val="00E3207C"/>
    <w:pPr>
      <w:suppressAutoHyphens/>
      <w:spacing w:after="120"/>
      <w:ind w:left="1415"/>
      <w:jc w:val="both"/>
    </w:pPr>
    <w:rPr>
      <w:lang w:eastAsia="zh-CN"/>
    </w:rPr>
  </w:style>
  <w:style w:type="paragraph" w:customStyle="1" w:styleId="1ff6">
    <w:name w:val="Шапка1"/>
    <w:basedOn w:val="af2"/>
    <w:uiPriority w:val="99"/>
    <w:rsid w:val="00E3207C"/>
    <w:pPr>
      <w:shd w:val="clear" w:color="auto" w:fill="CCCCCC"/>
      <w:suppressAutoHyphens/>
      <w:spacing w:after="60"/>
      <w:ind w:left="1134" w:hanging="1134"/>
      <w:jc w:val="both"/>
    </w:pPr>
    <w:rPr>
      <w:rFonts w:ascii="Arial" w:hAnsi="Arial" w:cs="Arial"/>
      <w:shd w:val="clear" w:color="auto" w:fill="CCCCCC"/>
      <w:lang w:eastAsia="zh-CN"/>
    </w:rPr>
  </w:style>
  <w:style w:type="paragraph" w:customStyle="1" w:styleId="1ff7">
    <w:name w:val="Приветствие1"/>
    <w:basedOn w:val="af2"/>
    <w:next w:val="af2"/>
    <w:uiPriority w:val="99"/>
    <w:rsid w:val="00E3207C"/>
    <w:pPr>
      <w:suppressAutoHyphens/>
      <w:spacing w:after="60"/>
      <w:jc w:val="both"/>
    </w:pPr>
    <w:rPr>
      <w:lang w:eastAsia="zh-CN"/>
    </w:rPr>
  </w:style>
  <w:style w:type="paragraph" w:customStyle="1" w:styleId="1ff8">
    <w:name w:val="Дата1"/>
    <w:basedOn w:val="af2"/>
    <w:next w:val="af2"/>
    <w:uiPriority w:val="99"/>
    <w:rsid w:val="00E3207C"/>
    <w:pPr>
      <w:suppressAutoHyphens/>
      <w:spacing w:after="60"/>
      <w:jc w:val="both"/>
    </w:pPr>
    <w:rPr>
      <w:lang w:eastAsia="zh-CN"/>
    </w:rPr>
  </w:style>
  <w:style w:type="paragraph" w:customStyle="1" w:styleId="1ff9">
    <w:name w:val="Красная строка1"/>
    <w:basedOn w:val="af6"/>
    <w:uiPriority w:val="99"/>
    <w:rsid w:val="00E3207C"/>
    <w:pPr>
      <w:suppressAutoHyphens/>
      <w:ind w:firstLine="210"/>
    </w:pPr>
    <w:rPr>
      <w:szCs w:val="24"/>
      <w:lang w:eastAsia="zh-CN"/>
    </w:rPr>
  </w:style>
  <w:style w:type="paragraph" w:customStyle="1" w:styleId="216">
    <w:name w:val="Красная строка 21"/>
    <w:basedOn w:val="211"/>
    <w:uiPriority w:val="99"/>
    <w:rsid w:val="00E3207C"/>
    <w:pPr>
      <w:spacing w:line="240" w:lineRule="auto"/>
      <w:ind w:left="283" w:firstLine="210"/>
      <w:jc w:val="both"/>
    </w:pPr>
  </w:style>
  <w:style w:type="paragraph" w:customStyle="1" w:styleId="1ffa">
    <w:name w:val="Текст1"/>
    <w:basedOn w:val="af2"/>
    <w:uiPriority w:val="99"/>
    <w:rsid w:val="00E3207C"/>
    <w:pPr>
      <w:suppressAutoHyphens/>
    </w:pPr>
    <w:rPr>
      <w:rFonts w:ascii="Courier New" w:hAnsi="Courier New" w:cs="Courier New"/>
      <w:sz w:val="20"/>
      <w:szCs w:val="20"/>
      <w:lang w:eastAsia="zh-CN"/>
    </w:rPr>
  </w:style>
  <w:style w:type="paragraph" w:styleId="afffff3">
    <w:name w:val="E-mail Signature"/>
    <w:basedOn w:val="af2"/>
    <w:link w:val="afffff4"/>
    <w:uiPriority w:val="99"/>
    <w:rsid w:val="00E3207C"/>
    <w:pPr>
      <w:suppressAutoHyphens/>
      <w:spacing w:after="60"/>
      <w:jc w:val="both"/>
    </w:pPr>
    <w:rPr>
      <w:lang w:eastAsia="zh-CN"/>
    </w:rPr>
  </w:style>
  <w:style w:type="character" w:customStyle="1" w:styleId="afffff4">
    <w:name w:val="Электронная подпись Знак"/>
    <w:link w:val="afffff3"/>
    <w:uiPriority w:val="99"/>
    <w:rsid w:val="00E3207C"/>
    <w:rPr>
      <w:rFonts w:ascii="Times New Roman" w:eastAsia="Times New Roman" w:hAnsi="Times New Roman" w:cs="Times New Roman"/>
      <w:sz w:val="24"/>
      <w:szCs w:val="24"/>
      <w:lang w:eastAsia="zh-CN"/>
    </w:rPr>
  </w:style>
  <w:style w:type="paragraph" w:customStyle="1" w:styleId="2-11">
    <w:name w:val="содержание2-11"/>
    <w:basedOn w:val="af2"/>
    <w:rsid w:val="00E3207C"/>
    <w:pPr>
      <w:suppressAutoHyphens/>
      <w:spacing w:after="60"/>
      <w:jc w:val="both"/>
    </w:pPr>
    <w:rPr>
      <w:lang w:eastAsia="zh-CN"/>
    </w:rPr>
  </w:style>
  <w:style w:type="paragraph" w:customStyle="1" w:styleId="afffff5">
    <w:name w:val="Пункт Знак"/>
    <w:basedOn w:val="af2"/>
    <w:rsid w:val="00E3207C"/>
    <w:pPr>
      <w:suppressAutoHyphens/>
      <w:snapToGrid w:val="0"/>
      <w:spacing w:line="360" w:lineRule="auto"/>
      <w:ind w:left="1134" w:hanging="567"/>
      <w:jc w:val="both"/>
    </w:pPr>
    <w:rPr>
      <w:sz w:val="28"/>
      <w:szCs w:val="28"/>
      <w:lang w:eastAsia="zh-CN"/>
    </w:rPr>
  </w:style>
  <w:style w:type="paragraph" w:customStyle="1" w:styleId="afffff6">
    <w:name w:val="Словарная статья"/>
    <w:basedOn w:val="af2"/>
    <w:next w:val="af2"/>
    <w:rsid w:val="00E3207C"/>
    <w:pPr>
      <w:suppressAutoHyphens/>
      <w:autoSpaceDE w:val="0"/>
      <w:ind w:right="118"/>
      <w:jc w:val="both"/>
    </w:pPr>
    <w:rPr>
      <w:rFonts w:ascii="Arial" w:hAnsi="Arial" w:cs="Arial"/>
      <w:sz w:val="20"/>
      <w:szCs w:val="20"/>
      <w:lang w:eastAsia="zh-CN"/>
    </w:rPr>
  </w:style>
  <w:style w:type="paragraph" w:customStyle="1" w:styleId="1ffb">
    <w:name w:val="1"/>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CharChar">
    <w:name w:val="1 Знак Char Знак Char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7">
    <w:name w:val="Знак Знак Знак Знак"/>
    <w:basedOn w:val="af2"/>
    <w:rsid w:val="00E3207C"/>
    <w:pPr>
      <w:suppressAutoHyphens/>
      <w:spacing w:after="160" w:line="240" w:lineRule="exact"/>
    </w:pPr>
    <w:rPr>
      <w:rFonts w:ascii="Calibri" w:eastAsia="Calibri" w:hAnsi="Calibri" w:cs="Calibri"/>
      <w:sz w:val="20"/>
      <w:szCs w:val="20"/>
      <w:lang w:eastAsia="zh-CN"/>
    </w:rPr>
  </w:style>
  <w:style w:type="paragraph" w:customStyle="1" w:styleId="afffff8">
    <w:name w:val="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9">
    <w:name w:val="Дефис"/>
    <w:basedOn w:val="af8"/>
    <w:uiPriority w:val="99"/>
    <w:rsid w:val="00E3207C"/>
    <w:pPr>
      <w:suppressAutoHyphens/>
      <w:spacing w:after="0" w:line="240" w:lineRule="auto"/>
      <w:contextualSpacing w:val="0"/>
    </w:pPr>
    <w:rPr>
      <w:sz w:val="24"/>
      <w:szCs w:val="24"/>
      <w:lang w:val="en-US" w:eastAsia="zh-CN"/>
    </w:rPr>
  </w:style>
  <w:style w:type="paragraph" w:customStyle="1" w:styleId="hp1">
    <w:name w:val="hp1"/>
    <w:basedOn w:val="af2"/>
    <w:uiPriority w:val="99"/>
    <w:rsid w:val="00E3207C"/>
    <w:pPr>
      <w:suppressAutoHyphens/>
      <w:spacing w:after="272"/>
    </w:pPr>
    <w:rPr>
      <w:lang w:eastAsia="zh-CN"/>
    </w:rPr>
  </w:style>
  <w:style w:type="paragraph" w:customStyle="1" w:styleId="Framecontents">
    <w:name w:val="Frame contents"/>
    <w:basedOn w:val="af6"/>
    <w:uiPriority w:val="99"/>
    <w:rsid w:val="00E3207C"/>
    <w:pPr>
      <w:suppressAutoHyphens/>
    </w:pPr>
    <w:rPr>
      <w:szCs w:val="24"/>
      <w:lang w:eastAsia="zh-CN"/>
    </w:rPr>
  </w:style>
  <w:style w:type="character" w:customStyle="1" w:styleId="WW8Num2z1">
    <w:name w:val="WW8Num2z1"/>
    <w:rsid w:val="00E3207C"/>
    <w:rPr>
      <w:rFonts w:ascii="Courier New" w:hAnsi="Courier New" w:cs="Courier New"/>
    </w:rPr>
  </w:style>
  <w:style w:type="character" w:customStyle="1" w:styleId="WW8Num2z2">
    <w:name w:val="WW8Num2z2"/>
    <w:rsid w:val="00E3207C"/>
    <w:rPr>
      <w:rFonts w:ascii="Wingdings" w:hAnsi="Wingdings" w:cs="Wingdings"/>
    </w:rPr>
  </w:style>
  <w:style w:type="character" w:customStyle="1" w:styleId="WW8Num2z3">
    <w:name w:val="WW8Num2z3"/>
    <w:uiPriority w:val="99"/>
    <w:rsid w:val="00E3207C"/>
    <w:rPr>
      <w:rFonts w:ascii="Symbol" w:hAnsi="Symbol" w:cs="Symbol"/>
    </w:rPr>
  </w:style>
  <w:style w:type="character" w:customStyle="1" w:styleId="WW8Num6z1">
    <w:name w:val="WW8Num6z1"/>
    <w:rsid w:val="00E3207C"/>
    <w:rPr>
      <w:rFonts w:ascii="Courier New" w:hAnsi="Courier New" w:cs="Courier New"/>
    </w:rPr>
  </w:style>
  <w:style w:type="character" w:customStyle="1" w:styleId="WW8Num7z1">
    <w:name w:val="WW8Num7z1"/>
    <w:uiPriority w:val="99"/>
    <w:rsid w:val="00E3207C"/>
    <w:rPr>
      <w:rFonts w:ascii="Courier New" w:hAnsi="Courier New" w:cs="Courier New"/>
    </w:rPr>
  </w:style>
  <w:style w:type="character" w:customStyle="1" w:styleId="WW8Num7z2">
    <w:name w:val="WW8Num7z2"/>
    <w:uiPriority w:val="99"/>
    <w:rsid w:val="00E3207C"/>
    <w:rPr>
      <w:rFonts w:ascii="Wingdings" w:hAnsi="Wingdings" w:cs="Wingdings"/>
    </w:rPr>
  </w:style>
  <w:style w:type="character" w:customStyle="1" w:styleId="WW8Num7z3">
    <w:name w:val="WW8Num7z3"/>
    <w:uiPriority w:val="99"/>
    <w:rsid w:val="00E3207C"/>
    <w:rPr>
      <w:rFonts w:ascii="Symbol" w:hAnsi="Symbol" w:cs="Symbol"/>
    </w:rPr>
  </w:style>
  <w:style w:type="character" w:customStyle="1" w:styleId="WW8Num8z1">
    <w:name w:val="WW8Num8z1"/>
    <w:rsid w:val="00E3207C"/>
    <w:rPr>
      <w:rFonts w:ascii="Courier New" w:hAnsi="Courier New" w:cs="Courier New"/>
    </w:rPr>
  </w:style>
  <w:style w:type="character" w:customStyle="1" w:styleId="WW8Num8z2">
    <w:name w:val="WW8Num8z2"/>
    <w:rsid w:val="00E3207C"/>
    <w:rPr>
      <w:rFonts w:ascii="Wingdings" w:hAnsi="Wingdings" w:cs="Wingdings"/>
    </w:rPr>
  </w:style>
  <w:style w:type="character" w:customStyle="1" w:styleId="WW8Num11z0">
    <w:name w:val="WW8Num11z0"/>
    <w:rsid w:val="00E3207C"/>
    <w:rPr>
      <w:rFonts w:ascii="Symbol" w:hAnsi="Symbol" w:cs="Symbol"/>
    </w:rPr>
  </w:style>
  <w:style w:type="character" w:customStyle="1" w:styleId="WW8Num11z1">
    <w:name w:val="WW8Num11z1"/>
    <w:rsid w:val="00E3207C"/>
    <w:rPr>
      <w:rFonts w:ascii="Courier New" w:hAnsi="Courier New" w:cs="Courier New"/>
    </w:rPr>
  </w:style>
  <w:style w:type="character" w:customStyle="1" w:styleId="WW8Num11z2">
    <w:name w:val="WW8Num11z2"/>
    <w:uiPriority w:val="99"/>
    <w:rsid w:val="00E3207C"/>
    <w:rPr>
      <w:rFonts w:ascii="Wingdings" w:hAnsi="Wingdings" w:cs="Wingdings"/>
    </w:rPr>
  </w:style>
  <w:style w:type="character" w:customStyle="1" w:styleId="WW8Num12z0">
    <w:name w:val="WW8Num12z0"/>
    <w:rsid w:val="00E3207C"/>
    <w:rPr>
      <w:color w:val="000000"/>
      <w:position w:val="0"/>
      <w:sz w:val="28"/>
      <w:szCs w:val="28"/>
      <w:vertAlign w:val="baseline"/>
    </w:rPr>
  </w:style>
  <w:style w:type="character" w:customStyle="1" w:styleId="WW8Num16z3">
    <w:name w:val="WW8Num16z3"/>
    <w:uiPriority w:val="99"/>
    <w:rsid w:val="00E3207C"/>
    <w:rPr>
      <w:rFonts w:ascii="Symbol" w:hAnsi="Symbol" w:cs="Symbol"/>
    </w:rPr>
  </w:style>
  <w:style w:type="character" w:customStyle="1" w:styleId="WW8Num19z0">
    <w:name w:val="WW8Num19z0"/>
    <w:rsid w:val="00E3207C"/>
    <w:rPr>
      <w:position w:val="0"/>
      <w:sz w:val="28"/>
      <w:szCs w:val="28"/>
      <w:vertAlign w:val="baseline"/>
    </w:rPr>
  </w:style>
  <w:style w:type="character" w:customStyle="1" w:styleId="WW8Num19z1">
    <w:name w:val="WW8Num19z1"/>
    <w:rsid w:val="00E3207C"/>
    <w:rPr>
      <w:position w:val="0"/>
      <w:sz w:val="24"/>
      <w:szCs w:val="24"/>
      <w:vertAlign w:val="baseline"/>
    </w:rPr>
  </w:style>
  <w:style w:type="character" w:customStyle="1" w:styleId="WW8Num26z1">
    <w:name w:val="WW8Num26z1"/>
    <w:rsid w:val="00E3207C"/>
    <w:rPr>
      <w:rFonts w:ascii="Courier New" w:hAnsi="Courier New" w:cs="Courier New"/>
    </w:rPr>
  </w:style>
  <w:style w:type="character" w:customStyle="1" w:styleId="WW8Num26z2">
    <w:name w:val="WW8Num26z2"/>
    <w:rsid w:val="00E3207C"/>
    <w:rPr>
      <w:rFonts w:ascii="Wingdings" w:hAnsi="Wingdings" w:cs="Wingdings"/>
    </w:rPr>
  </w:style>
  <w:style w:type="character" w:customStyle="1" w:styleId="WW8Num26z3">
    <w:name w:val="WW8Num26z3"/>
    <w:rsid w:val="00E3207C"/>
    <w:rPr>
      <w:rFonts w:ascii="Symbol" w:hAnsi="Symbol" w:cs="Symbol"/>
    </w:rPr>
  </w:style>
  <w:style w:type="character" w:customStyle="1" w:styleId="WW8Num28z0">
    <w:name w:val="WW8Num28z0"/>
    <w:rsid w:val="00E3207C"/>
    <w:rPr>
      <w:position w:val="0"/>
      <w:sz w:val="28"/>
      <w:szCs w:val="28"/>
      <w:vertAlign w:val="baseline"/>
    </w:rPr>
  </w:style>
  <w:style w:type="character" w:customStyle="1" w:styleId="WW8Num29z1">
    <w:name w:val="WW8Num29z1"/>
    <w:rsid w:val="00E3207C"/>
    <w:rPr>
      <w:rFonts w:ascii="Courier New" w:hAnsi="Courier New" w:cs="Courier New"/>
    </w:rPr>
  </w:style>
  <w:style w:type="character" w:customStyle="1" w:styleId="WW8Num29z2">
    <w:name w:val="WW8Num29z2"/>
    <w:rsid w:val="00E3207C"/>
    <w:rPr>
      <w:rFonts w:ascii="Wingdings" w:hAnsi="Wingdings" w:cs="Wingdings"/>
    </w:rPr>
  </w:style>
  <w:style w:type="character" w:customStyle="1" w:styleId="WW8Num29z3">
    <w:name w:val="WW8Num29z3"/>
    <w:uiPriority w:val="99"/>
    <w:rsid w:val="00E3207C"/>
    <w:rPr>
      <w:rFonts w:ascii="Symbol" w:hAnsi="Symbol" w:cs="Symbol"/>
    </w:rPr>
  </w:style>
  <w:style w:type="character" w:customStyle="1" w:styleId="WW8Num30z3">
    <w:name w:val="WW8Num30z3"/>
    <w:uiPriority w:val="99"/>
    <w:rsid w:val="00E3207C"/>
    <w:rPr>
      <w:rFonts w:ascii="Symbol" w:hAnsi="Symbol" w:cs="Symbol"/>
    </w:rPr>
  </w:style>
  <w:style w:type="character" w:customStyle="1" w:styleId="WW8Num31z0">
    <w:name w:val="WW8Num31z0"/>
    <w:rsid w:val="00E3207C"/>
    <w:rPr>
      <w:b/>
      <w:bCs/>
      <w:position w:val="0"/>
      <w:sz w:val="24"/>
      <w:szCs w:val="24"/>
      <w:vertAlign w:val="baseline"/>
    </w:rPr>
  </w:style>
  <w:style w:type="character" w:customStyle="1" w:styleId="WW8Num32z0">
    <w:name w:val="WW8Num32z0"/>
    <w:rsid w:val="00E3207C"/>
    <w:rPr>
      <w:b/>
      <w:bCs/>
      <w:position w:val="0"/>
      <w:sz w:val="24"/>
      <w:szCs w:val="24"/>
      <w:vertAlign w:val="baseline"/>
    </w:rPr>
  </w:style>
  <w:style w:type="character" w:customStyle="1" w:styleId="WW8Num35z0">
    <w:name w:val="WW8Num35z0"/>
    <w:rsid w:val="00E3207C"/>
    <w:rPr>
      <w:rFonts w:ascii="Symbol" w:hAnsi="Symbol" w:cs="Symbol"/>
    </w:rPr>
  </w:style>
  <w:style w:type="character" w:customStyle="1" w:styleId="WW8Num35z1">
    <w:name w:val="WW8Num35z1"/>
    <w:rsid w:val="00E3207C"/>
    <w:rPr>
      <w:rFonts w:ascii="Courier New" w:hAnsi="Courier New" w:cs="Courier New"/>
    </w:rPr>
  </w:style>
  <w:style w:type="character" w:customStyle="1" w:styleId="WW8Num35z2">
    <w:name w:val="WW8Num35z2"/>
    <w:rsid w:val="00E3207C"/>
    <w:rPr>
      <w:rFonts w:ascii="Wingdings" w:hAnsi="Wingdings" w:cs="Wingdings"/>
    </w:rPr>
  </w:style>
  <w:style w:type="character" w:customStyle="1" w:styleId="WW8Num37z0">
    <w:name w:val="WW8Num37z0"/>
    <w:rsid w:val="00E3207C"/>
    <w:rPr>
      <w:sz w:val="40"/>
      <w:szCs w:val="40"/>
    </w:rPr>
  </w:style>
  <w:style w:type="character" w:customStyle="1" w:styleId="WW8Num38z0">
    <w:name w:val="WW8Num38z0"/>
    <w:rsid w:val="00E3207C"/>
    <w:rPr>
      <w:rFonts w:ascii="Symbol" w:hAnsi="Symbol" w:cs="Symbol"/>
    </w:rPr>
  </w:style>
  <w:style w:type="character" w:customStyle="1" w:styleId="WW8Num38z1">
    <w:name w:val="WW8Num38z1"/>
    <w:rsid w:val="00E3207C"/>
    <w:rPr>
      <w:rFonts w:ascii="Courier New" w:hAnsi="Courier New" w:cs="Courier New"/>
    </w:rPr>
  </w:style>
  <w:style w:type="character" w:customStyle="1" w:styleId="WW8Num38z2">
    <w:name w:val="WW8Num38z2"/>
    <w:rsid w:val="00E3207C"/>
    <w:rPr>
      <w:rFonts w:ascii="Wingdings" w:hAnsi="Wingdings" w:cs="Wingdings"/>
    </w:rPr>
  </w:style>
  <w:style w:type="character" w:customStyle="1" w:styleId="WW8Num41z0">
    <w:name w:val="WW8Num41z0"/>
    <w:rsid w:val="00E3207C"/>
    <w:rPr>
      <w:position w:val="0"/>
      <w:sz w:val="28"/>
      <w:szCs w:val="28"/>
      <w:vertAlign w:val="baseline"/>
    </w:rPr>
  </w:style>
  <w:style w:type="character" w:customStyle="1" w:styleId="u">
    <w:name w:val="u"/>
    <w:basedOn w:val="af3"/>
    <w:uiPriority w:val="99"/>
    <w:rsid w:val="00E3207C"/>
  </w:style>
  <w:style w:type="paragraph" w:customStyle="1" w:styleId="Style4">
    <w:name w:val="Style4"/>
    <w:basedOn w:val="af2"/>
    <w:uiPriority w:val="99"/>
    <w:rsid w:val="00E3207C"/>
    <w:pPr>
      <w:widowControl w:val="0"/>
      <w:autoSpaceDE w:val="0"/>
      <w:autoSpaceDN w:val="0"/>
      <w:adjustRightInd w:val="0"/>
      <w:spacing w:line="403" w:lineRule="exact"/>
      <w:jc w:val="center"/>
    </w:pPr>
  </w:style>
  <w:style w:type="paragraph" w:styleId="2f5">
    <w:name w:val="List 2"/>
    <w:basedOn w:val="af2"/>
    <w:rsid w:val="00E3207C"/>
    <w:pPr>
      <w:ind w:left="566" w:hanging="283"/>
    </w:pPr>
    <w:rPr>
      <w:rFonts w:ascii="Calibri" w:eastAsia="Calibri" w:hAnsi="Calibri" w:cs="Calibri"/>
      <w:sz w:val="22"/>
      <w:szCs w:val="22"/>
      <w:lang w:eastAsia="en-US"/>
    </w:rPr>
  </w:style>
  <w:style w:type="table" w:customStyle="1" w:styleId="1ffc">
    <w:name w:val="Сетка таблицы1"/>
    <w:rsid w:val="00E320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ormal">
    <w:name w:val="_New_Normal"/>
    <w:link w:val="NewNormal0"/>
    <w:rsid w:val="00E3207C"/>
    <w:pPr>
      <w:spacing w:before="120" w:after="120" w:line="360" w:lineRule="auto"/>
      <w:ind w:firstLine="567"/>
      <w:jc w:val="both"/>
    </w:pPr>
    <w:rPr>
      <w:rFonts w:ascii="Times New Roman" w:hAnsi="Times New Roman"/>
      <w:sz w:val="24"/>
      <w:szCs w:val="24"/>
    </w:rPr>
  </w:style>
  <w:style w:type="character" w:customStyle="1" w:styleId="NewNormal0">
    <w:name w:val="_New_Normal Знак Знак"/>
    <w:link w:val="NewNormal"/>
    <w:locked/>
    <w:rsid w:val="00E3207C"/>
    <w:rPr>
      <w:rFonts w:ascii="Times New Roman" w:hAnsi="Times New Roman"/>
      <w:sz w:val="24"/>
      <w:szCs w:val="24"/>
      <w:lang w:eastAsia="ru-RU" w:bidi="ar-SA"/>
    </w:rPr>
  </w:style>
  <w:style w:type="paragraph" w:styleId="afffffa">
    <w:name w:val="Plain Text"/>
    <w:basedOn w:val="af2"/>
    <w:link w:val="afffffb"/>
    <w:rsid w:val="00E3207C"/>
    <w:rPr>
      <w:rFonts w:ascii="Courier New" w:hAnsi="Courier New" w:cs="Courier New"/>
      <w:sz w:val="20"/>
      <w:szCs w:val="20"/>
    </w:rPr>
  </w:style>
  <w:style w:type="character" w:customStyle="1" w:styleId="afffffb">
    <w:name w:val="Текст Знак"/>
    <w:link w:val="afffffa"/>
    <w:rsid w:val="00E3207C"/>
    <w:rPr>
      <w:rFonts w:ascii="Courier New" w:eastAsia="Times New Roman" w:hAnsi="Courier New" w:cs="Courier New"/>
      <w:sz w:val="20"/>
      <w:szCs w:val="20"/>
      <w:lang w:eastAsia="ru-RU"/>
    </w:rPr>
  </w:style>
  <w:style w:type="paragraph" w:styleId="2f6">
    <w:name w:val="Body Text 2"/>
    <w:basedOn w:val="af2"/>
    <w:link w:val="2f7"/>
    <w:rsid w:val="00E3207C"/>
    <w:pPr>
      <w:jc w:val="both"/>
    </w:pPr>
  </w:style>
  <w:style w:type="character" w:customStyle="1" w:styleId="2f7">
    <w:name w:val="Основной текст 2 Знак"/>
    <w:link w:val="2f6"/>
    <w:rsid w:val="00E3207C"/>
    <w:rPr>
      <w:rFonts w:ascii="Times New Roman" w:eastAsia="Times New Roman" w:hAnsi="Times New Roman" w:cs="Times New Roman"/>
      <w:sz w:val="24"/>
      <w:szCs w:val="24"/>
      <w:lang w:eastAsia="ru-RU"/>
    </w:rPr>
  </w:style>
  <w:style w:type="paragraph" w:styleId="2f8">
    <w:name w:val="Body Text Indent 2"/>
    <w:aliases w:val=" Знак"/>
    <w:basedOn w:val="af2"/>
    <w:link w:val="217"/>
    <w:rsid w:val="00E3207C"/>
    <w:pPr>
      <w:spacing w:after="120" w:line="480" w:lineRule="auto"/>
      <w:ind w:left="283"/>
    </w:pPr>
  </w:style>
  <w:style w:type="character" w:customStyle="1" w:styleId="217">
    <w:name w:val="Основной текст с отступом 2 Знак1"/>
    <w:aliases w:val=" Знак Знак1"/>
    <w:link w:val="2f8"/>
    <w:rsid w:val="00E3207C"/>
    <w:rPr>
      <w:rFonts w:ascii="Times New Roman" w:eastAsia="Times New Roman" w:hAnsi="Times New Roman" w:cs="Times New Roman"/>
      <w:sz w:val="24"/>
      <w:szCs w:val="24"/>
      <w:lang w:eastAsia="ru-RU"/>
    </w:rPr>
  </w:style>
  <w:style w:type="paragraph" w:styleId="3f2">
    <w:name w:val="Body Text 3"/>
    <w:basedOn w:val="af2"/>
    <w:link w:val="317"/>
    <w:rsid w:val="00E3207C"/>
    <w:pPr>
      <w:spacing w:after="120"/>
    </w:pPr>
    <w:rPr>
      <w:sz w:val="16"/>
      <w:szCs w:val="16"/>
    </w:rPr>
  </w:style>
  <w:style w:type="character" w:customStyle="1" w:styleId="317">
    <w:name w:val="Основной текст 3 Знак1"/>
    <w:link w:val="3f2"/>
    <w:rsid w:val="00E3207C"/>
    <w:rPr>
      <w:rFonts w:ascii="Times New Roman" w:eastAsia="Times New Roman" w:hAnsi="Times New Roman" w:cs="Times New Roman"/>
      <w:sz w:val="16"/>
      <w:szCs w:val="16"/>
      <w:lang w:eastAsia="ru-RU"/>
    </w:rPr>
  </w:style>
  <w:style w:type="paragraph" w:customStyle="1" w:styleId="BodyText22">
    <w:name w:val="Body Text 22"/>
    <w:basedOn w:val="af2"/>
    <w:uiPriority w:val="99"/>
    <w:rsid w:val="00E3207C"/>
    <w:pPr>
      <w:jc w:val="both"/>
    </w:pPr>
  </w:style>
  <w:style w:type="paragraph" w:customStyle="1" w:styleId="BodyText23">
    <w:name w:val="Body Text 23"/>
    <w:basedOn w:val="af2"/>
    <w:uiPriority w:val="99"/>
    <w:rsid w:val="00E3207C"/>
    <w:pPr>
      <w:overflowPunct w:val="0"/>
      <w:autoSpaceDE w:val="0"/>
      <w:autoSpaceDN w:val="0"/>
      <w:adjustRightInd w:val="0"/>
      <w:jc w:val="both"/>
      <w:textAlignment w:val="baseline"/>
    </w:pPr>
  </w:style>
  <w:style w:type="paragraph" w:customStyle="1" w:styleId="1ffd">
    <w:name w:val="Верхний колонтитул1"/>
    <w:basedOn w:val="af2"/>
    <w:uiPriority w:val="99"/>
    <w:rsid w:val="00E3207C"/>
    <w:pPr>
      <w:tabs>
        <w:tab w:val="center" w:pos="4536"/>
        <w:tab w:val="right" w:pos="9072"/>
      </w:tabs>
      <w:ind w:right="284"/>
      <w:jc w:val="both"/>
    </w:pPr>
  </w:style>
  <w:style w:type="paragraph" w:customStyle="1" w:styleId="1ffe">
    <w:name w:val="заголовок 1"/>
    <w:basedOn w:val="af2"/>
    <w:next w:val="af2"/>
    <w:rsid w:val="00E3207C"/>
    <w:pPr>
      <w:keepNext/>
      <w:widowControl w:val="0"/>
      <w:spacing w:line="264" w:lineRule="auto"/>
      <w:jc w:val="both"/>
      <w:outlineLvl w:val="0"/>
    </w:pPr>
  </w:style>
  <w:style w:type="paragraph" w:styleId="afffffc">
    <w:name w:val="Block Text"/>
    <w:basedOn w:val="af2"/>
    <w:rsid w:val="00E3207C"/>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b/>
      <w:bCs/>
      <w:color w:val="000000"/>
      <w:sz w:val="28"/>
      <w:szCs w:val="28"/>
    </w:rPr>
  </w:style>
  <w:style w:type="paragraph" w:styleId="3f3">
    <w:name w:val="Body Text Indent 3"/>
    <w:basedOn w:val="af2"/>
    <w:link w:val="318"/>
    <w:rsid w:val="00E3207C"/>
    <w:pPr>
      <w:ind w:firstLine="540"/>
    </w:pPr>
    <w:rPr>
      <w:sz w:val="28"/>
      <w:szCs w:val="28"/>
    </w:rPr>
  </w:style>
  <w:style w:type="character" w:customStyle="1" w:styleId="318">
    <w:name w:val="Основной текст с отступом 3 Знак1"/>
    <w:link w:val="3f3"/>
    <w:rsid w:val="00E3207C"/>
    <w:rPr>
      <w:rFonts w:ascii="Times New Roman" w:eastAsia="Times New Roman" w:hAnsi="Times New Roman" w:cs="Times New Roman"/>
      <w:sz w:val="28"/>
      <w:szCs w:val="28"/>
      <w:lang w:eastAsia="ru-RU"/>
    </w:rPr>
  </w:style>
  <w:style w:type="paragraph" w:customStyle="1" w:styleId="aa">
    <w:name w:val="Перечисление"/>
    <w:basedOn w:val="af2"/>
    <w:uiPriority w:val="99"/>
    <w:rsid w:val="00E3207C"/>
    <w:pPr>
      <w:numPr>
        <w:ilvl w:val="1"/>
        <w:numId w:val="6"/>
      </w:numPr>
      <w:jc w:val="both"/>
    </w:pPr>
    <w:rPr>
      <w:sz w:val="28"/>
      <w:szCs w:val="28"/>
    </w:rPr>
  </w:style>
  <w:style w:type="paragraph" w:customStyle="1" w:styleId="BodyTextIndent21">
    <w:name w:val="Body Text Indent 21"/>
    <w:basedOn w:val="af2"/>
    <w:uiPriority w:val="99"/>
    <w:rsid w:val="00E3207C"/>
    <w:pPr>
      <w:overflowPunct w:val="0"/>
      <w:autoSpaceDE w:val="0"/>
      <w:autoSpaceDN w:val="0"/>
      <w:adjustRightInd w:val="0"/>
      <w:ind w:firstLine="851"/>
      <w:jc w:val="both"/>
      <w:textAlignment w:val="baseline"/>
    </w:pPr>
    <w:rPr>
      <w:sz w:val="26"/>
      <w:szCs w:val="26"/>
    </w:rPr>
  </w:style>
  <w:style w:type="paragraph" w:customStyle="1" w:styleId="3f4">
    <w:name w:val="Заголовок3"/>
    <w:basedOn w:val="af2"/>
    <w:uiPriority w:val="99"/>
    <w:rsid w:val="00E3207C"/>
    <w:pPr>
      <w:jc w:val="center"/>
    </w:pPr>
    <w:rPr>
      <w:rFonts w:ascii="Bookman Old Style" w:hAnsi="Bookman Old Style" w:cs="Bookman Old Style"/>
      <w:b/>
      <w:bCs/>
      <w:sz w:val="18"/>
      <w:szCs w:val="18"/>
    </w:rPr>
  </w:style>
  <w:style w:type="paragraph" w:customStyle="1" w:styleId="31">
    <w:name w:val="заг 3"/>
    <w:basedOn w:val="af2"/>
    <w:next w:val="1ff0"/>
    <w:autoRedefine/>
    <w:uiPriority w:val="99"/>
    <w:rsid w:val="00E3207C"/>
    <w:pPr>
      <w:keepNext/>
      <w:keepLines/>
      <w:numPr>
        <w:ilvl w:val="2"/>
        <w:numId w:val="5"/>
      </w:numPr>
      <w:tabs>
        <w:tab w:val="left" w:pos="851"/>
      </w:tabs>
      <w:spacing w:before="60" w:after="120"/>
    </w:pPr>
    <w:rPr>
      <w:rFonts w:ascii="Arial" w:hAnsi="Arial" w:cs="Arial"/>
      <w:b/>
      <w:bCs/>
    </w:rPr>
  </w:style>
  <w:style w:type="paragraph" w:customStyle="1" w:styleId="13">
    <w:name w:val="ЗагПроф1"/>
    <w:basedOn w:val="17"/>
    <w:uiPriority w:val="99"/>
    <w:rsid w:val="00E3207C"/>
    <w:pPr>
      <w:keepLines w:val="0"/>
      <w:numPr>
        <w:numId w:val="7"/>
      </w:numPr>
      <w:tabs>
        <w:tab w:val="num" w:pos="851"/>
      </w:tabs>
      <w:spacing w:before="240" w:after="60"/>
      <w:ind w:left="853" w:hanging="839"/>
    </w:pPr>
    <w:rPr>
      <w:rFonts w:ascii="Arial" w:hAnsi="Arial" w:cs="Arial"/>
      <w:color w:val="auto"/>
      <w:kern w:val="28"/>
      <w:sz w:val="32"/>
      <w:szCs w:val="32"/>
    </w:rPr>
  </w:style>
  <w:style w:type="paragraph" w:customStyle="1" w:styleId="26">
    <w:name w:val="ЗагПроф2"/>
    <w:basedOn w:val="2a"/>
    <w:uiPriority w:val="99"/>
    <w:rsid w:val="00E3207C"/>
    <w:pPr>
      <w:numPr>
        <w:ilvl w:val="1"/>
        <w:numId w:val="7"/>
      </w:numPr>
      <w:tabs>
        <w:tab w:val="num" w:pos="853"/>
      </w:tabs>
      <w:suppressAutoHyphens w:val="0"/>
      <w:ind w:left="853" w:hanging="839"/>
    </w:pPr>
    <w:rPr>
      <w:rFonts w:ascii="Arial" w:hAnsi="Arial" w:cs="Arial"/>
      <w:sz w:val="24"/>
      <w:szCs w:val="24"/>
      <w:lang w:eastAsia="ru-RU"/>
    </w:rPr>
  </w:style>
  <w:style w:type="paragraph" w:customStyle="1" w:styleId="36">
    <w:name w:val="ЗагПроф3"/>
    <w:basedOn w:val="3b"/>
    <w:uiPriority w:val="99"/>
    <w:rsid w:val="00E3207C"/>
    <w:pPr>
      <w:widowControl w:val="0"/>
      <w:numPr>
        <w:ilvl w:val="2"/>
        <w:numId w:val="7"/>
      </w:numPr>
      <w:suppressAutoHyphens w:val="0"/>
      <w:spacing w:before="0" w:after="120"/>
    </w:pPr>
    <w:rPr>
      <w:rFonts w:ascii="Arial" w:hAnsi="Arial" w:cs="Arial"/>
      <w:b w:val="0"/>
      <w:bCs w:val="0"/>
      <w:sz w:val="24"/>
      <w:szCs w:val="24"/>
      <w:lang w:eastAsia="ru-RU"/>
    </w:rPr>
  </w:style>
  <w:style w:type="paragraph" w:customStyle="1" w:styleId="Tabletext1">
    <w:name w:val="Table_text1"/>
    <w:basedOn w:val="af2"/>
    <w:uiPriority w:val="99"/>
    <w:rsid w:val="00E3207C"/>
    <w:pPr>
      <w:widowControl w:val="0"/>
      <w:spacing w:before="120"/>
      <w:ind w:firstLine="709"/>
      <w:jc w:val="both"/>
    </w:pPr>
    <w:rPr>
      <w:rFonts w:ascii="Verdana" w:hAnsi="Verdana" w:cs="Verdana"/>
      <w:sz w:val="28"/>
      <w:szCs w:val="28"/>
      <w:lang w:val="en-US"/>
    </w:rPr>
  </w:style>
  <w:style w:type="paragraph" w:customStyle="1" w:styleId="1fff">
    <w:name w:val="Обычный1"/>
    <w:link w:val="CharChar"/>
    <w:rsid w:val="00E3207C"/>
    <w:pPr>
      <w:widowControl w:val="0"/>
      <w:overflowPunct w:val="0"/>
      <w:autoSpaceDE w:val="0"/>
      <w:autoSpaceDN w:val="0"/>
      <w:adjustRightInd w:val="0"/>
      <w:textAlignment w:val="baseline"/>
    </w:pPr>
    <w:rPr>
      <w:rFonts w:ascii="MS Sans Serif" w:eastAsia="Times New Roman" w:hAnsi="MS Sans Serif" w:cs="MS Sans Serif"/>
      <w:sz w:val="22"/>
      <w:szCs w:val="22"/>
      <w:lang w:val="en-US"/>
    </w:rPr>
  </w:style>
  <w:style w:type="character" w:customStyle="1" w:styleId="1fff0">
    <w:name w:val="Название Знак1"/>
    <w:rsid w:val="00E3207C"/>
    <w:rPr>
      <w:rFonts w:ascii="Times New Roman" w:eastAsia="Times New Roman" w:hAnsi="Times New Roman" w:cs="Times New Roman"/>
      <w:b/>
      <w:bCs/>
      <w:sz w:val="28"/>
      <w:szCs w:val="28"/>
      <w:lang w:eastAsia="ru-RU"/>
    </w:rPr>
  </w:style>
  <w:style w:type="paragraph" w:customStyle="1" w:styleId="Style13">
    <w:name w:val="Style13"/>
    <w:basedOn w:val="af2"/>
    <w:rsid w:val="00E3207C"/>
    <w:pPr>
      <w:widowControl w:val="0"/>
      <w:autoSpaceDE w:val="0"/>
      <w:autoSpaceDN w:val="0"/>
      <w:adjustRightInd w:val="0"/>
      <w:spacing w:line="230" w:lineRule="exact"/>
    </w:pPr>
    <w:rPr>
      <w:rFonts w:ascii="Gungsuh" w:eastAsia="Gungsuh" w:hAnsi="Calibri" w:cs="Gungsuh"/>
      <w:lang w:val="en-US" w:eastAsia="en-US"/>
    </w:rPr>
  </w:style>
  <w:style w:type="paragraph" w:customStyle="1" w:styleId="Style14">
    <w:name w:val="Style14"/>
    <w:basedOn w:val="af2"/>
    <w:uiPriority w:val="99"/>
    <w:rsid w:val="00E3207C"/>
    <w:pPr>
      <w:widowControl w:val="0"/>
      <w:autoSpaceDE w:val="0"/>
      <w:autoSpaceDN w:val="0"/>
      <w:adjustRightInd w:val="0"/>
    </w:pPr>
    <w:rPr>
      <w:rFonts w:ascii="Gungsuh" w:eastAsia="Gungsuh" w:hAnsi="Calibri" w:cs="Gungsuh"/>
      <w:lang w:val="en-US" w:eastAsia="en-US"/>
    </w:rPr>
  </w:style>
  <w:style w:type="paragraph" w:customStyle="1" w:styleId="Style19">
    <w:name w:val="Style19"/>
    <w:basedOn w:val="af2"/>
    <w:uiPriority w:val="99"/>
    <w:rsid w:val="00E3207C"/>
    <w:pPr>
      <w:widowControl w:val="0"/>
      <w:autoSpaceDE w:val="0"/>
      <w:autoSpaceDN w:val="0"/>
      <w:adjustRightInd w:val="0"/>
    </w:pPr>
    <w:rPr>
      <w:rFonts w:ascii="Gungsuh" w:eastAsia="Gungsuh" w:hAnsi="Calibri" w:cs="Gungsuh"/>
      <w:lang w:val="en-US" w:eastAsia="en-US"/>
    </w:rPr>
  </w:style>
  <w:style w:type="character" w:customStyle="1" w:styleId="FontStyle31">
    <w:name w:val="Font Style31"/>
    <w:uiPriority w:val="99"/>
    <w:rsid w:val="00E3207C"/>
    <w:rPr>
      <w:rFonts w:ascii="Times New Roman" w:hAnsi="Times New Roman" w:cs="Times New Roman"/>
      <w:b/>
      <w:bCs/>
      <w:color w:val="000000"/>
      <w:sz w:val="18"/>
      <w:szCs w:val="18"/>
    </w:rPr>
  </w:style>
  <w:style w:type="character" w:customStyle="1" w:styleId="FontStyle32">
    <w:name w:val="Font Style32"/>
    <w:uiPriority w:val="99"/>
    <w:rsid w:val="00E3207C"/>
    <w:rPr>
      <w:rFonts w:ascii="Times New Roman" w:hAnsi="Times New Roman" w:cs="Times New Roman"/>
      <w:color w:val="000000"/>
      <w:sz w:val="18"/>
      <w:szCs w:val="18"/>
    </w:rPr>
  </w:style>
  <w:style w:type="paragraph" w:customStyle="1" w:styleId="2f9">
    <w:name w:val="!Заголовок 2"/>
    <w:basedOn w:val="2a"/>
    <w:next w:val="af2"/>
    <w:rsid w:val="00E3207C"/>
    <w:pPr>
      <w:numPr>
        <w:ilvl w:val="1"/>
      </w:numPr>
      <w:tabs>
        <w:tab w:val="num" w:pos="792"/>
        <w:tab w:val="num" w:pos="1440"/>
      </w:tabs>
      <w:suppressAutoHyphens w:val="0"/>
      <w:spacing w:after="240"/>
      <w:ind w:left="792" w:hanging="432"/>
    </w:pPr>
    <w:rPr>
      <w:i w:val="0"/>
      <w:iCs w:val="0"/>
      <w:lang w:eastAsia="ru-RU"/>
    </w:rPr>
  </w:style>
  <w:style w:type="paragraph" w:customStyle="1" w:styleId="113">
    <w:name w:val="заголовок 11"/>
    <w:basedOn w:val="af2"/>
    <w:next w:val="af2"/>
    <w:rsid w:val="00E3207C"/>
    <w:pPr>
      <w:keepNext/>
      <w:jc w:val="center"/>
    </w:pPr>
  </w:style>
  <w:style w:type="character" w:styleId="afffffd">
    <w:name w:val="annotation reference"/>
    <w:unhideWhenUsed/>
    <w:rsid w:val="00E3207C"/>
    <w:rPr>
      <w:sz w:val="18"/>
      <w:szCs w:val="18"/>
    </w:rPr>
  </w:style>
  <w:style w:type="character" w:customStyle="1" w:styleId="CharChar">
    <w:name w:val="Обычный Char Char"/>
    <w:link w:val="1fff"/>
    <w:locked/>
    <w:rsid w:val="00E3207C"/>
    <w:rPr>
      <w:rFonts w:ascii="MS Sans Serif" w:eastAsia="Times New Roman" w:hAnsi="MS Sans Serif" w:cs="MS Sans Serif"/>
      <w:sz w:val="22"/>
      <w:szCs w:val="22"/>
      <w:lang w:val="en-US" w:eastAsia="ru-RU" w:bidi="ar-SA"/>
    </w:rPr>
  </w:style>
  <w:style w:type="paragraph" w:customStyle="1" w:styleId="22">
    <w:name w:val="Абзац 2"/>
    <w:basedOn w:val="3b"/>
    <w:link w:val="2fa"/>
    <w:rsid w:val="00E3207C"/>
    <w:pPr>
      <w:keepNext w:val="0"/>
      <w:numPr>
        <w:ilvl w:val="2"/>
        <w:numId w:val="8"/>
      </w:numPr>
      <w:tabs>
        <w:tab w:val="left" w:pos="850"/>
        <w:tab w:val="left" w:pos="1134"/>
        <w:tab w:val="left" w:pos="1417"/>
      </w:tabs>
      <w:suppressAutoHyphens w:val="0"/>
      <w:spacing w:before="0" w:after="80"/>
      <w:jc w:val="both"/>
      <w:outlineLvl w:val="9"/>
    </w:pPr>
    <w:rPr>
      <w:rFonts w:ascii="Calibri" w:eastAsia="Calibri" w:hAnsi="Calibri"/>
      <w:b w:val="0"/>
      <w:sz w:val="20"/>
      <w:lang w:val="x-none"/>
    </w:rPr>
  </w:style>
  <w:style w:type="character" w:customStyle="1" w:styleId="2fa">
    <w:name w:val="Абзац 2 Знак Знак"/>
    <w:link w:val="22"/>
    <w:locked/>
    <w:rsid w:val="00E3207C"/>
    <w:rPr>
      <w:bCs/>
      <w:szCs w:val="26"/>
      <w:lang w:val="x-none" w:eastAsia="zh-CN"/>
    </w:rPr>
  </w:style>
  <w:style w:type="paragraph" w:customStyle="1" w:styleId="33">
    <w:name w:val="Абзац 3"/>
    <w:basedOn w:val="44"/>
    <w:rsid w:val="00E3207C"/>
    <w:pPr>
      <w:keepNext w:val="0"/>
      <w:numPr>
        <w:ilvl w:val="3"/>
        <w:numId w:val="8"/>
      </w:numPr>
      <w:tabs>
        <w:tab w:val="clear" w:pos="2880"/>
      </w:tabs>
      <w:suppressAutoHyphens w:val="0"/>
      <w:spacing w:before="0" w:after="120"/>
      <w:jc w:val="both"/>
    </w:pPr>
    <w:rPr>
      <w:rFonts w:eastAsia="Calibri"/>
      <w:b w:val="0"/>
      <w:sz w:val="24"/>
      <w:lang w:eastAsia="ru-RU"/>
    </w:rPr>
  </w:style>
  <w:style w:type="paragraph" w:customStyle="1" w:styleId="EBTablenorm">
    <w:name w:val="_EB_Table_norm"/>
    <w:rsid w:val="00E3207C"/>
    <w:pPr>
      <w:spacing w:before="60" w:after="60"/>
      <w:contextualSpacing/>
      <w:jc w:val="both"/>
    </w:pPr>
    <w:rPr>
      <w:rFonts w:ascii="Times New Roman" w:eastAsia="Times New Roman" w:hAnsi="Times New Roman"/>
      <w:sz w:val="28"/>
    </w:rPr>
  </w:style>
  <w:style w:type="paragraph" w:customStyle="1" w:styleId="EBTableHead">
    <w:name w:val="_EB_Table_Head"/>
    <w:basedOn w:val="EBTablenorm"/>
    <w:rsid w:val="00E3207C"/>
    <w:pPr>
      <w:keepNext/>
      <w:suppressAutoHyphens/>
      <w:jc w:val="center"/>
    </w:pPr>
    <w:rPr>
      <w:b/>
      <w:bCs/>
    </w:rPr>
  </w:style>
  <w:style w:type="paragraph" w:customStyle="1" w:styleId="EBNormal">
    <w:name w:val="_EB_Normal"/>
    <w:link w:val="EBNormal0"/>
    <w:rsid w:val="00E3207C"/>
    <w:pPr>
      <w:spacing w:before="120" w:after="60" w:line="360" w:lineRule="auto"/>
      <w:ind w:firstLine="567"/>
      <w:contextualSpacing/>
      <w:jc w:val="both"/>
    </w:pPr>
    <w:rPr>
      <w:rFonts w:ascii="Times New Roman" w:eastAsia="Times New Roman" w:hAnsi="Times New Roman"/>
      <w:szCs w:val="24"/>
    </w:rPr>
  </w:style>
  <w:style w:type="character" w:customStyle="1" w:styleId="EBNormal0">
    <w:name w:val="_EB_Normal Знак Знак"/>
    <w:link w:val="EBNormal"/>
    <w:locked/>
    <w:rsid w:val="00E3207C"/>
    <w:rPr>
      <w:rFonts w:ascii="Times New Roman" w:eastAsia="Times New Roman" w:hAnsi="Times New Roman"/>
      <w:szCs w:val="24"/>
      <w:lang w:eastAsia="ru-RU" w:bidi="ar-SA"/>
    </w:rPr>
  </w:style>
  <w:style w:type="paragraph" w:customStyle="1" w:styleId="EBListnum">
    <w:name w:val="_EB_List_num"/>
    <w:rsid w:val="00E3207C"/>
    <w:pPr>
      <w:tabs>
        <w:tab w:val="num" w:pos="284"/>
      </w:tabs>
      <w:spacing w:before="120" w:after="120" w:line="360" w:lineRule="auto"/>
      <w:ind w:left="284" w:hanging="284"/>
      <w:contextualSpacing/>
      <w:jc w:val="both"/>
    </w:pPr>
    <w:rPr>
      <w:rFonts w:ascii="Times New Roman" w:eastAsia="Times New Roman" w:hAnsi="Times New Roman"/>
      <w:sz w:val="28"/>
    </w:rPr>
  </w:style>
  <w:style w:type="character" w:styleId="afffffe">
    <w:name w:val="FollowedHyperlink"/>
    <w:uiPriority w:val="99"/>
    <w:unhideWhenUsed/>
    <w:rsid w:val="00E3207C"/>
    <w:rPr>
      <w:color w:val="800080"/>
      <w:u w:val="single"/>
    </w:rPr>
  </w:style>
  <w:style w:type="character" w:customStyle="1" w:styleId="apple-converted-space">
    <w:name w:val="apple-converted-space"/>
    <w:basedOn w:val="af3"/>
    <w:rsid w:val="00E3207C"/>
  </w:style>
  <w:style w:type="character" w:customStyle="1" w:styleId="FontStyle62">
    <w:name w:val="Font Style62"/>
    <w:rsid w:val="00E3207C"/>
    <w:rPr>
      <w:rFonts w:ascii="Times New Roman" w:hAnsi="Times New Roman" w:cs="Times New Roman" w:hint="default"/>
      <w:sz w:val="26"/>
      <w:szCs w:val="26"/>
    </w:rPr>
  </w:style>
  <w:style w:type="paragraph" w:styleId="affffff">
    <w:name w:val="No Spacing"/>
    <w:basedOn w:val="af2"/>
    <w:link w:val="affffff0"/>
    <w:uiPriority w:val="1"/>
    <w:qFormat/>
    <w:rsid w:val="00E3207C"/>
    <w:rPr>
      <w:rFonts w:ascii="Calibri" w:eastAsia="Calibri" w:hAnsi="Calibri"/>
      <w:sz w:val="20"/>
      <w:szCs w:val="20"/>
      <w:lang w:val="x-none" w:eastAsia="x-none"/>
    </w:rPr>
  </w:style>
  <w:style w:type="character" w:customStyle="1" w:styleId="3f5">
    <w:name w:val="ТЗ_3 уровень_Маркер_круг Знак"/>
    <w:link w:val="38"/>
    <w:locked/>
    <w:rsid w:val="00E3207C"/>
    <w:rPr>
      <w:sz w:val="22"/>
      <w:szCs w:val="22"/>
      <w:lang w:eastAsia="en-US"/>
    </w:rPr>
  </w:style>
  <w:style w:type="paragraph" w:customStyle="1" w:styleId="38">
    <w:name w:val="ТЗ_3 уровень_Маркер_круг"/>
    <w:basedOn w:val="af2"/>
    <w:link w:val="3f5"/>
    <w:qFormat/>
    <w:rsid w:val="00E3207C"/>
    <w:pPr>
      <w:numPr>
        <w:numId w:val="9"/>
      </w:numPr>
      <w:contextualSpacing/>
      <w:jc w:val="both"/>
    </w:pPr>
    <w:rPr>
      <w:rFonts w:ascii="Calibri" w:eastAsia="Calibri" w:hAnsi="Calibri"/>
      <w:sz w:val="22"/>
      <w:szCs w:val="22"/>
      <w:lang w:eastAsia="en-US"/>
    </w:rPr>
  </w:style>
  <w:style w:type="paragraph" w:customStyle="1" w:styleId="Style21">
    <w:name w:val="Style21"/>
    <w:basedOn w:val="af2"/>
    <w:rsid w:val="00E3207C"/>
    <w:pPr>
      <w:widowControl w:val="0"/>
      <w:autoSpaceDE w:val="0"/>
      <w:autoSpaceDN w:val="0"/>
      <w:adjustRightInd w:val="0"/>
      <w:spacing w:line="324" w:lineRule="exact"/>
      <w:ind w:firstLine="720"/>
      <w:jc w:val="both"/>
    </w:pPr>
    <w:rPr>
      <w:rFonts w:eastAsia="Calibri"/>
    </w:rPr>
  </w:style>
  <w:style w:type="character" w:customStyle="1" w:styleId="FontStyle58">
    <w:name w:val="Font Style58"/>
    <w:rsid w:val="00E3207C"/>
    <w:rPr>
      <w:rFonts w:ascii="Times New Roman" w:hAnsi="Times New Roman" w:cs="Times New Roman" w:hint="default"/>
      <w:b/>
      <w:bCs/>
      <w:sz w:val="30"/>
      <w:szCs w:val="30"/>
    </w:rPr>
  </w:style>
  <w:style w:type="paragraph" w:styleId="23">
    <w:name w:val="List Number 2"/>
    <w:basedOn w:val="af2"/>
    <w:rsid w:val="00E3207C"/>
    <w:pPr>
      <w:numPr>
        <w:numId w:val="10"/>
      </w:numPr>
      <w:suppressAutoHyphens/>
      <w:contextualSpacing/>
    </w:pPr>
    <w:rPr>
      <w:lang w:eastAsia="ar-SA"/>
    </w:rPr>
  </w:style>
  <w:style w:type="paragraph" w:customStyle="1" w:styleId="42">
    <w:name w:val="ТЗ_4 уровень_Маркер_Квадрат"/>
    <w:link w:val="49"/>
    <w:qFormat/>
    <w:rsid w:val="00E3207C"/>
    <w:pPr>
      <w:numPr>
        <w:numId w:val="11"/>
      </w:numPr>
      <w:ind w:left="2126" w:hanging="425"/>
      <w:jc w:val="both"/>
    </w:pPr>
    <w:rPr>
      <w:rFonts w:ascii="Times New Roman" w:hAnsi="Times New Roman"/>
      <w:sz w:val="24"/>
      <w:szCs w:val="24"/>
      <w:lang w:eastAsia="en-US"/>
    </w:rPr>
  </w:style>
  <w:style w:type="character" w:customStyle="1" w:styleId="49">
    <w:name w:val="ТЗ_4 уровень_Маркер_Квадрат Знак"/>
    <w:link w:val="42"/>
    <w:rsid w:val="00E3207C"/>
    <w:rPr>
      <w:rFonts w:ascii="Times New Roman" w:hAnsi="Times New Roman"/>
      <w:sz w:val="24"/>
      <w:szCs w:val="24"/>
      <w:lang w:eastAsia="en-US"/>
    </w:rPr>
  </w:style>
  <w:style w:type="paragraph" w:customStyle="1" w:styleId="1KGK9">
    <w:name w:val="1KG=K9"/>
    <w:rsid w:val="00E3207C"/>
    <w:pPr>
      <w:autoSpaceDE w:val="0"/>
      <w:autoSpaceDN w:val="0"/>
      <w:adjustRightInd w:val="0"/>
    </w:pPr>
    <w:rPr>
      <w:rFonts w:ascii="MS Sans Serif" w:eastAsia="Times New Roman" w:hAnsi="MS Sans Serif"/>
    </w:rPr>
  </w:style>
  <w:style w:type="paragraph" w:customStyle="1" w:styleId="affffff1">
    <w:name w:val="Курсовой проект"/>
    <w:basedOn w:val="af2"/>
    <w:uiPriority w:val="99"/>
    <w:rsid w:val="00E3207C"/>
    <w:pPr>
      <w:widowControl w:val="0"/>
      <w:suppressAutoHyphens/>
      <w:spacing w:before="40" w:after="80" w:line="360" w:lineRule="auto"/>
      <w:ind w:firstLine="709"/>
      <w:jc w:val="both"/>
    </w:pPr>
    <w:rPr>
      <w:szCs w:val="20"/>
      <w:lang w:eastAsia="ar-SA"/>
    </w:rPr>
  </w:style>
  <w:style w:type="character" w:customStyle="1" w:styleId="afff7">
    <w:name w:val="Название объекта Знак"/>
    <w:link w:val="afff6"/>
    <w:locked/>
    <w:rsid w:val="00E3207C"/>
    <w:rPr>
      <w:rFonts w:ascii="Times New Roman" w:eastAsia="Times New Roman" w:hAnsi="Times New Roman" w:cs="Times New Roman"/>
      <w:i/>
      <w:iCs/>
      <w:sz w:val="24"/>
      <w:szCs w:val="24"/>
      <w:lang w:eastAsia="zh-CN"/>
    </w:rPr>
  </w:style>
  <w:style w:type="character" w:customStyle="1" w:styleId="affffff0">
    <w:name w:val="Без интервала Знак"/>
    <w:link w:val="affffff"/>
    <w:uiPriority w:val="1"/>
    <w:rsid w:val="00E3207C"/>
    <w:rPr>
      <w:rFonts w:ascii="Calibri" w:eastAsia="Calibri" w:hAnsi="Calibri" w:cs="Times New Roman"/>
      <w:sz w:val="20"/>
      <w:szCs w:val="20"/>
    </w:rPr>
  </w:style>
  <w:style w:type="paragraph" w:styleId="affffff2">
    <w:name w:val="table of figures"/>
    <w:basedOn w:val="af2"/>
    <w:next w:val="af2"/>
    <w:uiPriority w:val="99"/>
    <w:unhideWhenUsed/>
    <w:rsid w:val="00E3207C"/>
    <w:pPr>
      <w:spacing w:before="40" w:after="80"/>
      <w:ind w:firstLine="709"/>
      <w:jc w:val="both"/>
    </w:pPr>
  </w:style>
  <w:style w:type="paragraph" w:customStyle="1" w:styleId="affffff3">
    <w:name w:val="_Абзац_таблица"/>
    <w:next w:val="af2"/>
    <w:uiPriority w:val="99"/>
    <w:rsid w:val="00E3207C"/>
    <w:pPr>
      <w:spacing w:before="40" w:after="80"/>
      <w:ind w:firstLine="709"/>
      <w:jc w:val="both"/>
    </w:pPr>
    <w:rPr>
      <w:rFonts w:ascii="Times New Roman" w:eastAsia="Times New Roman" w:hAnsi="Times New Roman"/>
      <w:sz w:val="22"/>
      <w:szCs w:val="24"/>
    </w:rPr>
  </w:style>
  <w:style w:type="paragraph" w:customStyle="1" w:styleId="58">
    <w:name w:val="_Заголовок_5"/>
    <w:basedOn w:val="af2"/>
    <w:next w:val="af2"/>
    <w:autoRedefine/>
    <w:uiPriority w:val="99"/>
    <w:locked/>
    <w:rsid w:val="00E3207C"/>
    <w:pPr>
      <w:keepNext/>
      <w:spacing w:before="80" w:after="80"/>
      <w:jc w:val="both"/>
      <w:outlineLvl w:val="4"/>
    </w:pPr>
    <w:rPr>
      <w:b/>
    </w:rPr>
  </w:style>
  <w:style w:type="paragraph" w:customStyle="1" w:styleId="affffff4">
    <w:name w:val="_Заголовок_без_нумерации"/>
    <w:basedOn w:val="af2"/>
    <w:next w:val="af2"/>
    <w:autoRedefine/>
    <w:uiPriority w:val="99"/>
    <w:rsid w:val="00E3207C"/>
    <w:pPr>
      <w:keepNext/>
      <w:pageBreakBefore/>
      <w:spacing w:before="200" w:after="200"/>
      <w:jc w:val="center"/>
      <w:outlineLvl w:val="0"/>
    </w:pPr>
    <w:rPr>
      <w:b/>
      <w:caps/>
      <w:spacing w:val="20"/>
      <w:sz w:val="36"/>
    </w:rPr>
  </w:style>
  <w:style w:type="paragraph" w:customStyle="1" w:styleId="affffff5">
    <w:name w:val="_Заголовок_без_нумерации_в_оглавление"/>
    <w:basedOn w:val="af2"/>
    <w:next w:val="af2"/>
    <w:autoRedefine/>
    <w:uiPriority w:val="99"/>
    <w:rsid w:val="00E3207C"/>
    <w:pPr>
      <w:keepNext/>
      <w:pageBreakBefore/>
      <w:spacing w:before="200" w:after="200"/>
      <w:jc w:val="center"/>
      <w:outlineLvl w:val="0"/>
    </w:pPr>
    <w:rPr>
      <w:b/>
      <w:caps/>
      <w:spacing w:val="20"/>
      <w:sz w:val="36"/>
    </w:rPr>
  </w:style>
  <w:style w:type="character" w:customStyle="1" w:styleId="affffff6">
    <w:name w:val="_Знак_примера_ПЗ"/>
    <w:rsid w:val="00E3207C"/>
    <w:rPr>
      <w:rFonts w:ascii="Times New Roman" w:hAnsi="Times New Roman"/>
      <w:b/>
      <w:sz w:val="24"/>
    </w:rPr>
  </w:style>
  <w:style w:type="paragraph" w:customStyle="1" w:styleId="affffff7">
    <w:name w:val="_Листинг_название"/>
    <w:basedOn w:val="af2"/>
    <w:next w:val="af2"/>
    <w:uiPriority w:val="99"/>
    <w:rsid w:val="00E3207C"/>
    <w:pPr>
      <w:keepNext/>
      <w:spacing w:before="120"/>
      <w:ind w:left="709"/>
    </w:pPr>
    <w:rPr>
      <w:sz w:val="22"/>
    </w:rPr>
  </w:style>
  <w:style w:type="paragraph" w:customStyle="1" w:styleId="affffff8">
    <w:name w:val="_Листинг_основной_текст"/>
    <w:basedOn w:val="af2"/>
    <w:uiPriority w:val="99"/>
    <w:rsid w:val="00E3207C"/>
    <w:pPr>
      <w:pBdr>
        <w:top w:val="single" w:sz="4" w:space="1" w:color="auto"/>
        <w:left w:val="single" w:sz="4" w:space="4" w:color="auto"/>
        <w:bottom w:val="single" w:sz="4" w:space="1" w:color="auto"/>
        <w:right w:val="single" w:sz="4" w:space="4" w:color="auto"/>
      </w:pBdr>
      <w:shd w:val="clear" w:color="auto" w:fill="F3F3F3"/>
      <w:spacing w:before="40" w:after="80"/>
      <w:ind w:left="709"/>
      <w:contextualSpacing/>
      <w:jc w:val="both"/>
    </w:pPr>
    <w:rPr>
      <w:rFonts w:ascii="Courier New" w:hAnsi="Courier New"/>
      <w:sz w:val="22"/>
    </w:rPr>
  </w:style>
  <w:style w:type="paragraph" w:customStyle="1" w:styleId="a9">
    <w:name w:val="_ЛС_маркированный"/>
    <w:basedOn w:val="af2"/>
    <w:next w:val="af2"/>
    <w:uiPriority w:val="99"/>
    <w:rsid w:val="00E3207C"/>
    <w:pPr>
      <w:numPr>
        <w:numId w:val="12"/>
      </w:numPr>
      <w:spacing w:before="40" w:after="80"/>
      <w:jc w:val="both"/>
    </w:pPr>
    <w:rPr>
      <w:b/>
    </w:rPr>
  </w:style>
  <w:style w:type="paragraph" w:customStyle="1" w:styleId="affffff9">
    <w:name w:val="_ЛУ_ЛС_ утверждаю_согласовано"/>
    <w:basedOn w:val="af2"/>
    <w:next w:val="af2"/>
    <w:uiPriority w:val="99"/>
    <w:rsid w:val="00E3207C"/>
    <w:pPr>
      <w:spacing w:before="40" w:after="80"/>
    </w:pPr>
    <w:rPr>
      <w:b/>
      <w:caps/>
      <w:lang w:val="en-US"/>
    </w:rPr>
  </w:style>
  <w:style w:type="paragraph" w:customStyle="1" w:styleId="affffffa">
    <w:name w:val="_ЛУ_ЛС_Обычный_по_центру"/>
    <w:basedOn w:val="af2"/>
    <w:next w:val="af2"/>
    <w:uiPriority w:val="99"/>
    <w:rsid w:val="00E3207C"/>
    <w:pPr>
      <w:spacing w:before="40" w:after="80"/>
      <w:ind w:firstLine="709"/>
      <w:jc w:val="center"/>
    </w:pPr>
  </w:style>
  <w:style w:type="paragraph" w:customStyle="1" w:styleId="affffffb">
    <w:name w:val="_ЛУ_Название_документа"/>
    <w:basedOn w:val="af2"/>
    <w:next w:val="af2"/>
    <w:uiPriority w:val="99"/>
    <w:rsid w:val="00E3207C"/>
    <w:pPr>
      <w:jc w:val="center"/>
    </w:pPr>
    <w:rPr>
      <w:rFonts w:ascii="Arial" w:hAnsi="Arial"/>
      <w:b/>
      <w:caps/>
      <w:sz w:val="28"/>
    </w:rPr>
  </w:style>
  <w:style w:type="paragraph" w:customStyle="1" w:styleId="ae">
    <w:name w:val="_Маркированный_список"/>
    <w:basedOn w:val="af2"/>
    <w:uiPriority w:val="99"/>
    <w:locked/>
    <w:rsid w:val="00E3207C"/>
    <w:pPr>
      <w:numPr>
        <w:numId w:val="13"/>
      </w:numPr>
      <w:spacing w:before="40" w:after="80"/>
      <w:jc w:val="both"/>
    </w:pPr>
  </w:style>
  <w:style w:type="paragraph" w:customStyle="1" w:styleId="a6">
    <w:name w:val="_Маркированный_список_таблица"/>
    <w:basedOn w:val="af2"/>
    <w:uiPriority w:val="99"/>
    <w:locked/>
    <w:rsid w:val="00E3207C"/>
    <w:pPr>
      <w:numPr>
        <w:numId w:val="14"/>
      </w:numPr>
      <w:spacing w:before="40" w:after="80"/>
      <w:jc w:val="both"/>
    </w:pPr>
    <w:rPr>
      <w:sz w:val="22"/>
    </w:rPr>
  </w:style>
  <w:style w:type="paragraph" w:customStyle="1" w:styleId="affffffc">
    <w:name w:val="_Многоуровневый_комбинированный_список"/>
    <w:basedOn w:val="af2"/>
    <w:uiPriority w:val="99"/>
    <w:locked/>
    <w:rsid w:val="00E3207C"/>
    <w:pPr>
      <w:spacing w:before="40" w:after="80"/>
      <w:ind w:firstLine="709"/>
      <w:jc w:val="both"/>
    </w:pPr>
  </w:style>
  <w:style w:type="paragraph" w:customStyle="1" w:styleId="ad">
    <w:name w:val="_Многоуровневый_комбинированный_список_таблица"/>
    <w:basedOn w:val="af2"/>
    <w:uiPriority w:val="99"/>
    <w:locked/>
    <w:rsid w:val="00E3207C"/>
    <w:pPr>
      <w:numPr>
        <w:numId w:val="15"/>
      </w:numPr>
      <w:spacing w:before="40" w:after="80"/>
      <w:jc w:val="both"/>
    </w:pPr>
    <w:rPr>
      <w:sz w:val="22"/>
    </w:rPr>
  </w:style>
  <w:style w:type="paragraph" w:customStyle="1" w:styleId="affffffd">
    <w:name w:val="_Многоуровневый_маркированный_список"/>
    <w:basedOn w:val="af2"/>
    <w:uiPriority w:val="99"/>
    <w:locked/>
    <w:rsid w:val="00E3207C"/>
    <w:pPr>
      <w:spacing w:before="40" w:after="80"/>
      <w:ind w:firstLine="709"/>
      <w:jc w:val="both"/>
    </w:pPr>
  </w:style>
  <w:style w:type="paragraph" w:customStyle="1" w:styleId="a5">
    <w:name w:val="_Многоуровневый_маркированный_список_таблица"/>
    <w:basedOn w:val="af2"/>
    <w:uiPriority w:val="99"/>
    <w:locked/>
    <w:rsid w:val="00E3207C"/>
    <w:pPr>
      <w:numPr>
        <w:numId w:val="16"/>
      </w:numPr>
      <w:spacing w:before="40" w:after="80"/>
      <w:jc w:val="both"/>
    </w:pPr>
    <w:rPr>
      <w:sz w:val="22"/>
    </w:rPr>
  </w:style>
  <w:style w:type="paragraph" w:customStyle="1" w:styleId="ab">
    <w:name w:val="_Многоуровневый_нумерованный_список"/>
    <w:basedOn w:val="af2"/>
    <w:uiPriority w:val="99"/>
    <w:locked/>
    <w:rsid w:val="00E3207C"/>
    <w:pPr>
      <w:numPr>
        <w:numId w:val="17"/>
      </w:numPr>
      <w:spacing w:before="40" w:after="80"/>
      <w:jc w:val="both"/>
    </w:pPr>
  </w:style>
  <w:style w:type="paragraph" w:customStyle="1" w:styleId="a8">
    <w:name w:val="_Многоуровневый_нумерованный_список_таблица"/>
    <w:basedOn w:val="af2"/>
    <w:uiPriority w:val="99"/>
    <w:locked/>
    <w:rsid w:val="00E3207C"/>
    <w:pPr>
      <w:numPr>
        <w:numId w:val="18"/>
      </w:numPr>
      <w:spacing w:before="40" w:after="80"/>
      <w:jc w:val="both"/>
    </w:pPr>
    <w:rPr>
      <w:sz w:val="22"/>
    </w:rPr>
  </w:style>
  <w:style w:type="character" w:customStyle="1" w:styleId="affffffe">
    <w:name w:val="_Название_кнопки"/>
    <w:aliases w:val="действия,термина_таблица"/>
    <w:rsid w:val="00E3207C"/>
    <w:rPr>
      <w:rFonts w:ascii="Times New Roman" w:hAnsi="Times New Roman"/>
      <w:i/>
      <w:sz w:val="22"/>
    </w:rPr>
  </w:style>
  <w:style w:type="character" w:customStyle="1" w:styleId="afffffff">
    <w:name w:val="_Название_кнопки_действия_термина"/>
    <w:rsid w:val="00E3207C"/>
    <w:rPr>
      <w:rFonts w:ascii="Times New Roman" w:hAnsi="Times New Roman"/>
      <w:i/>
      <w:sz w:val="24"/>
    </w:rPr>
  </w:style>
  <w:style w:type="character" w:customStyle="1" w:styleId="afffffff0">
    <w:name w:val="_Название_окна"/>
    <w:aliases w:val="раздела,блока_полей_таблица"/>
    <w:rsid w:val="00E3207C"/>
    <w:rPr>
      <w:rFonts w:ascii="Times New Roman" w:hAnsi="Times New Roman"/>
      <w:b/>
      <w:sz w:val="22"/>
    </w:rPr>
  </w:style>
  <w:style w:type="character" w:customStyle="1" w:styleId="afffffff1">
    <w:name w:val="_Название_окна_раздела_блока_полей"/>
    <w:rsid w:val="00E3207C"/>
    <w:rPr>
      <w:rFonts w:ascii="Times New Roman" w:hAnsi="Times New Roman"/>
      <w:b/>
      <w:sz w:val="24"/>
    </w:rPr>
  </w:style>
  <w:style w:type="character" w:customStyle="1" w:styleId="afffffff2">
    <w:name w:val="_Название_поля"/>
    <w:rsid w:val="00E3207C"/>
    <w:rPr>
      <w:rFonts w:ascii="Times New Roman" w:hAnsi="Times New Roman"/>
      <w:b/>
      <w:i/>
      <w:sz w:val="24"/>
    </w:rPr>
  </w:style>
  <w:style w:type="character" w:customStyle="1" w:styleId="afffffff3">
    <w:name w:val="_Название_поля_таблица"/>
    <w:rsid w:val="00E3207C"/>
    <w:rPr>
      <w:rFonts w:ascii="Times New Roman" w:hAnsi="Times New Roman"/>
      <w:b/>
      <w:i/>
      <w:sz w:val="22"/>
    </w:rPr>
  </w:style>
  <w:style w:type="paragraph" w:customStyle="1" w:styleId="af1">
    <w:name w:val="_Нумерованный_список"/>
    <w:basedOn w:val="af2"/>
    <w:uiPriority w:val="99"/>
    <w:locked/>
    <w:rsid w:val="00E3207C"/>
    <w:pPr>
      <w:numPr>
        <w:numId w:val="19"/>
      </w:numPr>
      <w:spacing w:before="40" w:after="80"/>
      <w:jc w:val="both"/>
    </w:pPr>
  </w:style>
  <w:style w:type="paragraph" w:customStyle="1" w:styleId="af">
    <w:name w:val="_Нумерованный_список_таблица"/>
    <w:basedOn w:val="af2"/>
    <w:next w:val="af1"/>
    <w:uiPriority w:val="99"/>
    <w:locked/>
    <w:rsid w:val="00E3207C"/>
    <w:pPr>
      <w:numPr>
        <w:numId w:val="20"/>
      </w:numPr>
      <w:spacing w:before="40" w:after="80"/>
      <w:jc w:val="both"/>
    </w:pPr>
    <w:rPr>
      <w:sz w:val="22"/>
    </w:rPr>
  </w:style>
  <w:style w:type="table" w:customStyle="1" w:styleId="afffffff4">
    <w:name w:val="_Обычная_таблиц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keepNext/>
        <w:keepLines w:val="0"/>
        <w:pageBreakBefore w:val="0"/>
        <w:widowControl/>
        <w:suppressLineNumbers w:val="0"/>
        <w:suppressAutoHyphens w:val="0"/>
        <w:wordWrap/>
        <w:spacing w:beforeLines="0" w:beforeAutospacing="0" w:afterLines="0" w:afterAutospacing="0" w:line="240" w:lineRule="auto"/>
        <w:ind w:firstLineChars="0" w:firstLine="0"/>
        <w:jc w:val="both"/>
        <w:outlineLvl w:val="0"/>
      </w:pPr>
      <w:rPr>
        <w:rFonts w:ascii="Times New Roman" w:hAnsi="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table" w:customStyle="1" w:styleId="afffffff5">
    <w:name w:val="_Обычная_таблица_без_заголовк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ff6">
    <w:name w:val="_Обычная_таблица_строка_заголовка"/>
    <w:next w:val="af2"/>
    <w:autoRedefine/>
    <w:uiPriority w:val="99"/>
    <w:rsid w:val="00E3207C"/>
    <w:pPr>
      <w:keepNext/>
      <w:jc w:val="center"/>
      <w:outlineLvl w:val="0"/>
    </w:pPr>
    <w:rPr>
      <w:rFonts w:ascii="Times New Roman" w:eastAsia="Times New Roman" w:hAnsi="Times New Roman"/>
      <w:b/>
      <w:sz w:val="22"/>
      <w:szCs w:val="24"/>
    </w:rPr>
  </w:style>
  <w:style w:type="paragraph" w:customStyle="1" w:styleId="afffffff7">
    <w:name w:val="_Обычный_перед_списком"/>
    <w:basedOn w:val="af2"/>
    <w:next w:val="af2"/>
    <w:uiPriority w:val="99"/>
    <w:rsid w:val="00E3207C"/>
    <w:pPr>
      <w:keepNext/>
      <w:spacing w:before="40" w:after="80"/>
      <w:ind w:firstLine="709"/>
      <w:jc w:val="both"/>
    </w:pPr>
  </w:style>
  <w:style w:type="paragraph" w:customStyle="1" w:styleId="afffffff8">
    <w:name w:val="_Обычный_перед_списком_таблица"/>
    <w:basedOn w:val="af2"/>
    <w:next w:val="af"/>
    <w:uiPriority w:val="99"/>
    <w:rsid w:val="00E3207C"/>
    <w:pPr>
      <w:keepNext/>
      <w:spacing w:before="40" w:after="80"/>
      <w:jc w:val="both"/>
    </w:pPr>
    <w:rPr>
      <w:sz w:val="22"/>
    </w:rPr>
  </w:style>
  <w:style w:type="paragraph" w:customStyle="1" w:styleId="afffffff9">
    <w:name w:val="_Обычный_после_таблицы"/>
    <w:basedOn w:val="af2"/>
    <w:next w:val="af2"/>
    <w:uiPriority w:val="99"/>
    <w:qFormat/>
    <w:rsid w:val="00E3207C"/>
    <w:pPr>
      <w:spacing w:before="160" w:after="80"/>
      <w:ind w:firstLine="709"/>
      <w:jc w:val="both"/>
    </w:pPr>
  </w:style>
  <w:style w:type="paragraph" w:customStyle="1" w:styleId="afffffffa">
    <w:name w:val="_Обычный_таблица"/>
    <w:basedOn w:val="af2"/>
    <w:link w:val="afffffffb"/>
    <w:rsid w:val="00E3207C"/>
    <w:pPr>
      <w:spacing w:before="40" w:after="80"/>
      <w:jc w:val="both"/>
    </w:pPr>
    <w:rPr>
      <w:sz w:val="20"/>
      <w:lang w:val="x-none" w:eastAsia="x-none"/>
    </w:rPr>
  </w:style>
  <w:style w:type="paragraph" w:customStyle="1" w:styleId="afffffffc">
    <w:name w:val="_Под_чертой_таблица"/>
    <w:basedOn w:val="af2"/>
    <w:uiPriority w:val="99"/>
    <w:rsid w:val="00E3207C"/>
    <w:pPr>
      <w:jc w:val="center"/>
    </w:pPr>
  </w:style>
  <w:style w:type="character" w:customStyle="1" w:styleId="afffffffd">
    <w:name w:val="_Подсказка"/>
    <w:rsid w:val="00E3207C"/>
    <w:rPr>
      <w:rFonts w:ascii="Times New Roman" w:hAnsi="Times New Roman"/>
      <w:sz w:val="24"/>
      <w:bdr w:val="none" w:sz="0" w:space="0" w:color="auto"/>
      <w:shd w:val="clear" w:color="auto" w:fill="00FF00"/>
      <w:lang w:val="en-US"/>
    </w:rPr>
  </w:style>
  <w:style w:type="paragraph" w:customStyle="1" w:styleId="afffffffe">
    <w:name w:val="_Пример_основной_текст"/>
    <w:basedOn w:val="af2"/>
    <w:uiPriority w:val="99"/>
    <w:rsid w:val="00E3207C"/>
    <w:pPr>
      <w:spacing w:before="120"/>
      <w:ind w:left="709"/>
      <w:contextualSpacing/>
      <w:jc w:val="both"/>
    </w:pPr>
  </w:style>
  <w:style w:type="paragraph" w:customStyle="1" w:styleId="ac">
    <w:name w:val="_Пример_маркированный_список"/>
    <w:basedOn w:val="afffffffe"/>
    <w:uiPriority w:val="99"/>
    <w:locked/>
    <w:rsid w:val="00E3207C"/>
    <w:pPr>
      <w:numPr>
        <w:numId w:val="21"/>
      </w:numPr>
      <w:spacing w:before="0"/>
      <w:contextualSpacing w:val="0"/>
    </w:pPr>
  </w:style>
  <w:style w:type="paragraph" w:customStyle="1" w:styleId="a7">
    <w:name w:val="_Пример_нумерованный_список"/>
    <w:basedOn w:val="afffffffe"/>
    <w:uiPriority w:val="99"/>
    <w:locked/>
    <w:rsid w:val="00E3207C"/>
    <w:pPr>
      <w:numPr>
        <w:numId w:val="22"/>
      </w:numPr>
      <w:spacing w:before="0"/>
      <w:contextualSpacing w:val="0"/>
    </w:pPr>
  </w:style>
  <w:style w:type="paragraph" w:customStyle="1" w:styleId="affffffff">
    <w:name w:val="_Пример_основной_текст_перед_списком"/>
    <w:basedOn w:val="a7"/>
    <w:uiPriority w:val="99"/>
    <w:rsid w:val="00E3207C"/>
    <w:pPr>
      <w:keepNext/>
      <w:numPr>
        <w:numId w:val="0"/>
      </w:numPr>
    </w:pPr>
  </w:style>
  <w:style w:type="paragraph" w:customStyle="1" w:styleId="affffffff0">
    <w:name w:val="_Рисунок"/>
    <w:basedOn w:val="af2"/>
    <w:next w:val="af2"/>
    <w:uiPriority w:val="99"/>
    <w:rsid w:val="00E3207C"/>
    <w:pPr>
      <w:keepNext/>
      <w:spacing w:before="120"/>
      <w:jc w:val="center"/>
    </w:pPr>
  </w:style>
  <w:style w:type="paragraph" w:customStyle="1" w:styleId="affffffff1">
    <w:name w:val="_Рисунок_номер_название"/>
    <w:basedOn w:val="af2"/>
    <w:next w:val="af2"/>
    <w:uiPriority w:val="99"/>
    <w:rsid w:val="00E3207C"/>
    <w:pPr>
      <w:spacing w:before="60" w:after="160"/>
      <w:jc w:val="center"/>
    </w:pPr>
    <w:rPr>
      <w:b/>
      <w:sz w:val="22"/>
    </w:rPr>
  </w:style>
  <w:style w:type="paragraph" w:customStyle="1" w:styleId="affffffff2">
    <w:name w:val="_Таблица_название"/>
    <w:basedOn w:val="af2"/>
    <w:uiPriority w:val="99"/>
    <w:rsid w:val="00E3207C"/>
    <w:pPr>
      <w:keepNext/>
      <w:spacing w:before="120" w:after="40"/>
      <w:jc w:val="center"/>
    </w:pPr>
    <w:rPr>
      <w:b/>
      <w:sz w:val="22"/>
    </w:rPr>
  </w:style>
  <w:style w:type="paragraph" w:customStyle="1" w:styleId="affffffff3">
    <w:name w:val="_Таблица_номер"/>
    <w:basedOn w:val="af2"/>
    <w:next w:val="affffffff2"/>
    <w:uiPriority w:val="99"/>
    <w:rsid w:val="00E3207C"/>
    <w:pPr>
      <w:keepNext/>
      <w:spacing w:before="120"/>
      <w:ind w:firstLine="709"/>
      <w:jc w:val="right"/>
    </w:pPr>
    <w:rPr>
      <w:sz w:val="22"/>
    </w:rPr>
  </w:style>
  <w:style w:type="paragraph" w:customStyle="1" w:styleId="affffffff4">
    <w:name w:val="_Текст_примечания_нумерованный_список"/>
    <w:basedOn w:val="afffe"/>
    <w:uiPriority w:val="99"/>
    <w:locked/>
    <w:rsid w:val="00E3207C"/>
    <w:pPr>
      <w:tabs>
        <w:tab w:val="num" w:pos="1066"/>
      </w:tabs>
      <w:ind w:left="1066" w:hanging="357"/>
      <w:jc w:val="both"/>
    </w:pPr>
    <w:rPr>
      <w:rFonts w:ascii="Times New Roman" w:eastAsia="Times New Roman" w:hAnsi="Times New Roman" w:cs="Times New Roman"/>
      <w:sz w:val="24"/>
      <w:lang w:eastAsia="ru-RU"/>
    </w:rPr>
  </w:style>
  <w:style w:type="paragraph" w:customStyle="1" w:styleId="affffffff5">
    <w:name w:val="_Текст_примечания_перед_списком"/>
    <w:basedOn w:val="afffe"/>
    <w:uiPriority w:val="99"/>
    <w:rsid w:val="00E3207C"/>
    <w:pPr>
      <w:keepNext/>
      <w:jc w:val="both"/>
    </w:pPr>
    <w:rPr>
      <w:rFonts w:ascii="Times New Roman" w:eastAsia="Times New Roman" w:hAnsi="Times New Roman" w:cs="Times New Roman"/>
      <w:sz w:val="24"/>
      <w:lang w:eastAsia="ru-RU"/>
    </w:rPr>
  </w:style>
  <w:style w:type="paragraph" w:customStyle="1" w:styleId="affffffff6">
    <w:name w:val="_Титул_Количество_листов"/>
    <w:basedOn w:val="af2"/>
    <w:next w:val="af2"/>
    <w:uiPriority w:val="99"/>
    <w:rsid w:val="00E3207C"/>
    <w:pPr>
      <w:spacing w:before="800"/>
      <w:jc w:val="center"/>
    </w:pPr>
  </w:style>
  <w:style w:type="paragraph" w:customStyle="1" w:styleId="affffffff7">
    <w:name w:val="_Титул_ЛУ_Название_системы"/>
    <w:basedOn w:val="af2"/>
    <w:next w:val="af2"/>
    <w:autoRedefine/>
    <w:uiPriority w:val="99"/>
    <w:rsid w:val="00E3207C"/>
    <w:pPr>
      <w:spacing w:before="240"/>
      <w:jc w:val="center"/>
    </w:pPr>
    <w:rPr>
      <w:i/>
      <w:sz w:val="20"/>
    </w:rPr>
  </w:style>
  <w:style w:type="paragraph" w:customStyle="1" w:styleId="affffffff8">
    <w:name w:val="_Титул_ЛУ_НЮГК"/>
    <w:basedOn w:val="af2"/>
    <w:next w:val="af2"/>
    <w:autoRedefine/>
    <w:uiPriority w:val="99"/>
    <w:rsid w:val="00E3207C"/>
    <w:pPr>
      <w:spacing w:before="200"/>
    </w:pPr>
  </w:style>
  <w:style w:type="paragraph" w:customStyle="1" w:styleId="affffffff9">
    <w:name w:val="_Титул_название_документа"/>
    <w:basedOn w:val="af2"/>
    <w:next w:val="af2"/>
    <w:autoRedefine/>
    <w:uiPriority w:val="99"/>
    <w:rsid w:val="00E3207C"/>
    <w:pPr>
      <w:spacing w:before="1200" w:after="80"/>
      <w:jc w:val="center"/>
    </w:pPr>
    <w:rPr>
      <w:b/>
      <w:caps/>
    </w:rPr>
  </w:style>
  <w:style w:type="paragraph" w:customStyle="1" w:styleId="affffffffa">
    <w:name w:val="_Титул_Название_ЕАИС"/>
    <w:basedOn w:val="af2"/>
    <w:next w:val="af2"/>
    <w:autoRedefine/>
    <w:uiPriority w:val="99"/>
    <w:rsid w:val="00E3207C"/>
    <w:pPr>
      <w:spacing w:before="600" w:after="80"/>
      <w:jc w:val="center"/>
    </w:pPr>
    <w:rPr>
      <w:caps/>
    </w:rPr>
  </w:style>
  <w:style w:type="paragraph" w:customStyle="1" w:styleId="affffffffb">
    <w:name w:val="_Титул_Название_системы"/>
    <w:basedOn w:val="af2"/>
    <w:next w:val="af2"/>
    <w:autoRedefine/>
    <w:uiPriority w:val="99"/>
    <w:rsid w:val="00E3207C"/>
    <w:pPr>
      <w:spacing w:before="300" w:after="240"/>
      <w:jc w:val="center"/>
    </w:pPr>
    <w:rPr>
      <w:b/>
      <w:caps/>
    </w:rPr>
  </w:style>
  <w:style w:type="paragraph" w:customStyle="1" w:styleId="affffffffc">
    <w:name w:val="_Титул_Название_системы_Количество _листов"/>
    <w:basedOn w:val="af2"/>
    <w:next w:val="af2"/>
    <w:autoRedefine/>
    <w:uiPriority w:val="99"/>
    <w:rsid w:val="00E3207C"/>
    <w:pPr>
      <w:spacing w:before="3000"/>
      <w:jc w:val="center"/>
    </w:pPr>
    <w:rPr>
      <w:i/>
      <w:sz w:val="22"/>
    </w:rPr>
  </w:style>
  <w:style w:type="table" w:customStyle="1" w:styleId="affffffffd">
    <w:name w:val="_Титул_невидимая_таблица"/>
    <w:basedOn w:val="af4"/>
    <w:rsid w:val="00E3207C"/>
    <w:rPr>
      <w:rFonts w:ascii="Times New Roman" w:eastAsia="Times New Roman" w:hAnsi="Times New Roman"/>
      <w:sz w:val="24"/>
    </w:rPr>
    <w:tblPr/>
  </w:style>
  <w:style w:type="paragraph" w:customStyle="1" w:styleId="affffffffe">
    <w:name w:val="_Титул_НЮГК"/>
    <w:basedOn w:val="af2"/>
    <w:next w:val="af2"/>
    <w:autoRedefine/>
    <w:uiPriority w:val="99"/>
    <w:rsid w:val="00E3207C"/>
    <w:pPr>
      <w:spacing w:before="600"/>
      <w:jc w:val="center"/>
    </w:pPr>
  </w:style>
  <w:style w:type="paragraph" w:customStyle="1" w:styleId="afffffffff">
    <w:name w:val="_Титул_Шифр"/>
    <w:aliases w:val="версия"/>
    <w:basedOn w:val="af2"/>
    <w:next w:val="af2"/>
    <w:autoRedefine/>
    <w:uiPriority w:val="99"/>
    <w:rsid w:val="00E3207C"/>
    <w:pPr>
      <w:spacing w:before="40" w:after="80"/>
      <w:jc w:val="center"/>
    </w:pPr>
    <w:rPr>
      <w:i/>
      <w:sz w:val="22"/>
    </w:rPr>
  </w:style>
  <w:style w:type="paragraph" w:customStyle="1" w:styleId="afffffffff0">
    <w:name w:val="_Титул_Экз.№"/>
    <w:basedOn w:val="af2"/>
    <w:next w:val="af2"/>
    <w:autoRedefine/>
    <w:uiPriority w:val="99"/>
    <w:rsid w:val="00E3207C"/>
    <w:pPr>
      <w:spacing w:after="120"/>
      <w:jc w:val="right"/>
    </w:pPr>
  </w:style>
  <w:style w:type="paragraph" w:customStyle="1" w:styleId="afffffffff1">
    <w:name w:val="_Требования_к_информации"/>
    <w:basedOn w:val="af2"/>
    <w:next w:val="af2"/>
    <w:uiPriority w:val="99"/>
    <w:rsid w:val="00E3207C"/>
    <w:pPr>
      <w:shd w:val="clear" w:color="auto" w:fill="FFFF00"/>
      <w:spacing w:before="40" w:after="80"/>
      <w:ind w:firstLine="709"/>
      <w:jc w:val="both"/>
    </w:pPr>
  </w:style>
  <w:style w:type="paragraph" w:customStyle="1" w:styleId="afffffffff2">
    <w:name w:val="_Формула"/>
    <w:basedOn w:val="af2"/>
    <w:next w:val="af2"/>
    <w:autoRedefine/>
    <w:uiPriority w:val="99"/>
    <w:rsid w:val="00E3207C"/>
    <w:pPr>
      <w:keepNext/>
      <w:spacing w:before="40" w:after="80"/>
      <w:jc w:val="center"/>
    </w:pPr>
  </w:style>
  <w:style w:type="paragraph" w:customStyle="1" w:styleId="afffffffff3">
    <w:name w:val="_Черта_разделитель_этапы_таблица"/>
    <w:basedOn w:val="afffffff8"/>
    <w:next w:val="afffffffc"/>
    <w:uiPriority w:val="99"/>
    <w:rsid w:val="00E3207C"/>
    <w:pPr>
      <w:pBdr>
        <w:bottom w:val="single" w:sz="4" w:space="1" w:color="auto"/>
      </w:pBdr>
      <w:spacing w:before="0" w:after="0"/>
      <w:jc w:val="center"/>
    </w:pPr>
  </w:style>
  <w:style w:type="numbering" w:styleId="111111">
    <w:name w:val="Outline List 2"/>
    <w:basedOn w:val="af5"/>
    <w:rsid w:val="00E3207C"/>
    <w:pPr>
      <w:numPr>
        <w:numId w:val="23"/>
      </w:numPr>
    </w:pPr>
  </w:style>
  <w:style w:type="numbering" w:styleId="1ai">
    <w:name w:val="Outline List 1"/>
    <w:basedOn w:val="af5"/>
    <w:semiHidden/>
    <w:rsid w:val="00E3207C"/>
    <w:pPr>
      <w:numPr>
        <w:numId w:val="24"/>
      </w:numPr>
    </w:pPr>
  </w:style>
  <w:style w:type="character" w:styleId="HTML4">
    <w:name w:val="HTML Acronym"/>
    <w:basedOn w:val="af3"/>
    <w:semiHidden/>
    <w:rsid w:val="00E3207C"/>
  </w:style>
  <w:style w:type="table" w:styleId="-1">
    <w:name w:val="Table Web 1"/>
    <w:basedOn w:val="af4"/>
    <w:semiHidden/>
    <w:rsid w:val="00E3207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semiHidden/>
    <w:rsid w:val="00E3207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4"/>
    <w:semiHidden/>
    <w:rsid w:val="00E3207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4">
    <w:name w:val="Date"/>
    <w:basedOn w:val="af2"/>
    <w:next w:val="af2"/>
    <w:link w:val="afffffffff5"/>
    <w:rsid w:val="00E3207C"/>
    <w:pPr>
      <w:spacing w:before="40" w:after="80"/>
      <w:ind w:firstLine="709"/>
      <w:jc w:val="both"/>
    </w:pPr>
  </w:style>
  <w:style w:type="character" w:customStyle="1" w:styleId="afffffffff5">
    <w:name w:val="Дата Знак"/>
    <w:link w:val="afffffffff4"/>
    <w:rsid w:val="00E3207C"/>
    <w:rPr>
      <w:rFonts w:ascii="Times New Roman" w:eastAsia="Times New Roman" w:hAnsi="Times New Roman" w:cs="Times New Roman"/>
      <w:sz w:val="24"/>
      <w:szCs w:val="24"/>
      <w:lang w:eastAsia="ru-RU"/>
    </w:rPr>
  </w:style>
  <w:style w:type="paragraph" w:styleId="afffffffff6">
    <w:name w:val="Note Heading"/>
    <w:basedOn w:val="af2"/>
    <w:next w:val="af2"/>
    <w:link w:val="afffffffff7"/>
    <w:uiPriority w:val="99"/>
    <w:rsid w:val="00E3207C"/>
    <w:pPr>
      <w:spacing w:before="40" w:after="80"/>
      <w:ind w:firstLine="709"/>
      <w:jc w:val="both"/>
    </w:pPr>
  </w:style>
  <w:style w:type="character" w:customStyle="1" w:styleId="afffffffff7">
    <w:name w:val="Заголовок записки Знак"/>
    <w:link w:val="afffffffff6"/>
    <w:uiPriority w:val="99"/>
    <w:rsid w:val="00E3207C"/>
    <w:rPr>
      <w:rFonts w:ascii="Times New Roman" w:eastAsia="Times New Roman" w:hAnsi="Times New Roman" w:cs="Times New Roman"/>
      <w:sz w:val="24"/>
      <w:szCs w:val="24"/>
      <w:lang w:eastAsia="ru-RU"/>
    </w:rPr>
  </w:style>
  <w:style w:type="table" w:styleId="afffffffff8">
    <w:name w:val="Table Elegant"/>
    <w:basedOn w:val="af4"/>
    <w:semiHidden/>
    <w:rsid w:val="00E3207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1">
    <w:name w:val="Table Subtle 1"/>
    <w:basedOn w:val="af4"/>
    <w:semiHidden/>
    <w:rsid w:val="00E3207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4"/>
    <w:semiHidden/>
    <w:rsid w:val="00E3207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E3207C"/>
    <w:rPr>
      <w:rFonts w:ascii="Courier New" w:hAnsi="Courier New" w:cs="Courier New"/>
      <w:sz w:val="20"/>
      <w:szCs w:val="20"/>
    </w:rPr>
  </w:style>
  <w:style w:type="table" w:styleId="1fff2">
    <w:name w:val="Table Classic 1"/>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4"/>
    <w:semiHidden/>
    <w:rsid w:val="00E3207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4"/>
    <w:semiHidden/>
    <w:rsid w:val="00E3207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E3207C"/>
    <w:rPr>
      <w:rFonts w:ascii="Courier New" w:hAnsi="Courier New" w:cs="Courier New"/>
      <w:sz w:val="20"/>
      <w:szCs w:val="20"/>
    </w:rPr>
  </w:style>
  <w:style w:type="paragraph" w:styleId="afffffffff9">
    <w:name w:val="Body Text First Indent"/>
    <w:basedOn w:val="af6"/>
    <w:link w:val="afffffffffa"/>
    <w:rsid w:val="00E3207C"/>
    <w:pPr>
      <w:spacing w:before="40"/>
      <w:ind w:firstLine="210"/>
    </w:pPr>
    <w:rPr>
      <w:szCs w:val="24"/>
      <w:lang w:eastAsia="ru-RU"/>
    </w:rPr>
  </w:style>
  <w:style w:type="character" w:customStyle="1" w:styleId="afffffffffa">
    <w:name w:val="Красная строка Знак"/>
    <w:link w:val="afffffffff9"/>
    <w:rsid w:val="00E3207C"/>
    <w:rPr>
      <w:rFonts w:ascii="Times New Roman" w:eastAsia="Times New Roman" w:hAnsi="Times New Roman" w:cs="Times New Roman"/>
      <w:sz w:val="24"/>
      <w:szCs w:val="24"/>
      <w:lang w:eastAsia="ru-RU"/>
    </w:rPr>
  </w:style>
  <w:style w:type="paragraph" w:styleId="2fd">
    <w:name w:val="Body Text First Indent 2"/>
    <w:basedOn w:val="afffa"/>
    <w:link w:val="2fe"/>
    <w:rsid w:val="00E3207C"/>
    <w:pPr>
      <w:suppressAutoHyphens w:val="0"/>
      <w:spacing w:before="40"/>
      <w:ind w:firstLine="210"/>
      <w:jc w:val="both"/>
    </w:pPr>
    <w:rPr>
      <w:lang w:eastAsia="ru-RU"/>
    </w:rPr>
  </w:style>
  <w:style w:type="character" w:customStyle="1" w:styleId="2fe">
    <w:name w:val="Красная строка 2 Знак"/>
    <w:link w:val="2fd"/>
    <w:rsid w:val="00E3207C"/>
    <w:rPr>
      <w:rFonts w:ascii="Times New Roman" w:eastAsia="Times New Roman" w:hAnsi="Times New Roman" w:cs="Times New Roman"/>
      <w:sz w:val="24"/>
      <w:szCs w:val="24"/>
      <w:lang w:eastAsia="ru-RU"/>
    </w:rPr>
  </w:style>
  <w:style w:type="paragraph" w:styleId="a1">
    <w:name w:val="List Bullet"/>
    <w:aliases w:val="UL,Маркированный список 1,Маркированный список Знак"/>
    <w:basedOn w:val="af2"/>
    <w:link w:val="1fff3"/>
    <w:rsid w:val="00E3207C"/>
    <w:pPr>
      <w:numPr>
        <w:numId w:val="25"/>
      </w:numPr>
      <w:spacing w:before="40" w:after="80"/>
      <w:jc w:val="both"/>
    </w:pPr>
    <w:rPr>
      <w:lang w:val="x-none"/>
    </w:rPr>
  </w:style>
  <w:style w:type="paragraph" w:styleId="2">
    <w:name w:val="List Bullet 2"/>
    <w:aliases w:val="Маркированный список 2 Знак"/>
    <w:basedOn w:val="af2"/>
    <w:rsid w:val="00E3207C"/>
    <w:pPr>
      <w:numPr>
        <w:numId w:val="26"/>
      </w:numPr>
      <w:spacing w:before="40" w:after="80"/>
      <w:jc w:val="both"/>
    </w:pPr>
  </w:style>
  <w:style w:type="paragraph" w:styleId="30">
    <w:name w:val="List Bullet 3"/>
    <w:basedOn w:val="af2"/>
    <w:rsid w:val="00E3207C"/>
    <w:pPr>
      <w:numPr>
        <w:numId w:val="27"/>
      </w:numPr>
      <w:spacing w:before="40" w:after="80"/>
      <w:jc w:val="both"/>
    </w:pPr>
  </w:style>
  <w:style w:type="paragraph" w:styleId="40">
    <w:name w:val="List Bullet 4"/>
    <w:basedOn w:val="af2"/>
    <w:rsid w:val="00E3207C"/>
    <w:pPr>
      <w:numPr>
        <w:numId w:val="28"/>
      </w:numPr>
      <w:spacing w:before="40" w:after="80"/>
      <w:jc w:val="both"/>
    </w:pPr>
  </w:style>
  <w:style w:type="paragraph" w:styleId="50">
    <w:name w:val="List Bullet 5"/>
    <w:basedOn w:val="af2"/>
    <w:rsid w:val="00E3207C"/>
    <w:pPr>
      <w:numPr>
        <w:numId w:val="29"/>
      </w:numPr>
      <w:spacing w:before="40" w:after="80"/>
      <w:jc w:val="both"/>
    </w:pPr>
  </w:style>
  <w:style w:type="character" w:styleId="afffffffffb">
    <w:name w:val="line number"/>
    <w:basedOn w:val="af3"/>
    <w:rsid w:val="00E3207C"/>
  </w:style>
  <w:style w:type="paragraph" w:styleId="a0">
    <w:name w:val="List Number"/>
    <w:basedOn w:val="af2"/>
    <w:rsid w:val="00E3207C"/>
    <w:pPr>
      <w:numPr>
        <w:numId w:val="30"/>
      </w:numPr>
      <w:spacing w:before="40" w:after="80"/>
      <w:jc w:val="both"/>
    </w:pPr>
  </w:style>
  <w:style w:type="paragraph" w:styleId="3">
    <w:name w:val="List Number 3"/>
    <w:basedOn w:val="af2"/>
    <w:rsid w:val="00E3207C"/>
    <w:pPr>
      <w:numPr>
        <w:numId w:val="31"/>
      </w:numPr>
      <w:spacing w:before="40" w:after="80"/>
      <w:jc w:val="both"/>
    </w:pPr>
  </w:style>
  <w:style w:type="paragraph" w:styleId="4">
    <w:name w:val="List Number 4"/>
    <w:basedOn w:val="af2"/>
    <w:rsid w:val="00E3207C"/>
    <w:pPr>
      <w:numPr>
        <w:numId w:val="32"/>
      </w:numPr>
      <w:spacing w:before="40" w:after="80"/>
      <w:jc w:val="both"/>
    </w:pPr>
  </w:style>
  <w:style w:type="paragraph" w:styleId="5">
    <w:name w:val="List Number 5"/>
    <w:basedOn w:val="af2"/>
    <w:rsid w:val="00E3207C"/>
    <w:pPr>
      <w:numPr>
        <w:numId w:val="33"/>
      </w:numPr>
      <w:spacing w:before="40" w:after="80"/>
      <w:jc w:val="both"/>
    </w:pPr>
  </w:style>
  <w:style w:type="character" w:styleId="HTML7">
    <w:name w:val="HTML Sample"/>
    <w:semiHidden/>
    <w:rsid w:val="00E3207C"/>
    <w:rPr>
      <w:rFonts w:ascii="Courier New" w:hAnsi="Courier New" w:cs="Courier New"/>
    </w:rPr>
  </w:style>
  <w:style w:type="table" w:styleId="1fff4">
    <w:name w:val="Table 3D effects 1"/>
    <w:basedOn w:val="af4"/>
    <w:semiHidden/>
    <w:rsid w:val="00E3207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f4"/>
    <w:semiHidden/>
    <w:rsid w:val="00E3207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4"/>
    <w:semiHidden/>
    <w:rsid w:val="00E3207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c">
    <w:name w:val="Normal Indent"/>
    <w:basedOn w:val="af2"/>
    <w:rsid w:val="00E3207C"/>
    <w:pPr>
      <w:spacing w:before="40" w:after="80"/>
      <w:ind w:left="708" w:firstLine="709"/>
      <w:jc w:val="both"/>
    </w:pPr>
  </w:style>
  <w:style w:type="character" w:styleId="HTML8">
    <w:name w:val="HTML Definition"/>
    <w:semiHidden/>
    <w:rsid w:val="00E3207C"/>
    <w:rPr>
      <w:i/>
      <w:iCs/>
    </w:rPr>
  </w:style>
  <w:style w:type="character" w:styleId="HTML9">
    <w:name w:val="HTML Variable"/>
    <w:semiHidden/>
    <w:rsid w:val="00E3207C"/>
    <w:rPr>
      <w:i/>
      <w:iCs/>
    </w:rPr>
  </w:style>
  <w:style w:type="paragraph" w:styleId="afffffffffd">
    <w:name w:val="Salutation"/>
    <w:basedOn w:val="af2"/>
    <w:next w:val="af2"/>
    <w:link w:val="afffffffffe"/>
    <w:uiPriority w:val="99"/>
    <w:rsid w:val="00E3207C"/>
    <w:pPr>
      <w:spacing w:before="40" w:after="80"/>
      <w:ind w:firstLine="709"/>
      <w:jc w:val="both"/>
    </w:pPr>
  </w:style>
  <w:style w:type="character" w:customStyle="1" w:styleId="afffffffffe">
    <w:name w:val="Приветствие Знак"/>
    <w:link w:val="afffffffffd"/>
    <w:uiPriority w:val="99"/>
    <w:rsid w:val="00E3207C"/>
    <w:rPr>
      <w:rFonts w:ascii="Times New Roman" w:eastAsia="Times New Roman" w:hAnsi="Times New Roman" w:cs="Times New Roman"/>
      <w:sz w:val="24"/>
      <w:szCs w:val="24"/>
      <w:lang w:eastAsia="ru-RU"/>
    </w:rPr>
  </w:style>
  <w:style w:type="paragraph" w:styleId="affffffffff">
    <w:name w:val="List Continue"/>
    <w:basedOn w:val="af2"/>
    <w:uiPriority w:val="99"/>
    <w:semiHidden/>
    <w:rsid w:val="00E3207C"/>
    <w:pPr>
      <w:spacing w:before="40" w:after="120"/>
      <w:ind w:left="283" w:firstLine="709"/>
      <w:jc w:val="both"/>
    </w:pPr>
  </w:style>
  <w:style w:type="paragraph" w:styleId="2ff0">
    <w:name w:val="List Continue 2"/>
    <w:basedOn w:val="af2"/>
    <w:uiPriority w:val="99"/>
    <w:semiHidden/>
    <w:rsid w:val="00E3207C"/>
    <w:pPr>
      <w:spacing w:before="40" w:after="120"/>
      <w:ind w:left="566" w:firstLine="709"/>
      <w:jc w:val="both"/>
    </w:pPr>
  </w:style>
  <w:style w:type="paragraph" w:styleId="3f8">
    <w:name w:val="List Continue 3"/>
    <w:basedOn w:val="af2"/>
    <w:rsid w:val="00E3207C"/>
    <w:pPr>
      <w:spacing w:before="40" w:after="120"/>
      <w:ind w:left="849" w:firstLine="709"/>
      <w:jc w:val="both"/>
    </w:pPr>
  </w:style>
  <w:style w:type="paragraph" w:styleId="4b">
    <w:name w:val="List Continue 4"/>
    <w:basedOn w:val="af2"/>
    <w:uiPriority w:val="99"/>
    <w:semiHidden/>
    <w:rsid w:val="00E3207C"/>
    <w:pPr>
      <w:spacing w:before="40" w:after="120"/>
      <w:ind w:left="1132" w:firstLine="709"/>
      <w:jc w:val="both"/>
    </w:pPr>
  </w:style>
  <w:style w:type="paragraph" w:styleId="59">
    <w:name w:val="List Continue 5"/>
    <w:basedOn w:val="af2"/>
    <w:uiPriority w:val="99"/>
    <w:semiHidden/>
    <w:rsid w:val="00E3207C"/>
    <w:pPr>
      <w:spacing w:before="40" w:after="120"/>
      <w:ind w:left="1415" w:firstLine="709"/>
      <w:jc w:val="both"/>
    </w:pPr>
  </w:style>
  <w:style w:type="table" w:styleId="1fff5">
    <w:name w:val="Table Simple 1"/>
    <w:basedOn w:val="af4"/>
    <w:semiHidden/>
    <w:rsid w:val="00E3207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4"/>
    <w:semiHidden/>
    <w:rsid w:val="00E3207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0">
    <w:name w:val="Closing"/>
    <w:basedOn w:val="af2"/>
    <w:link w:val="affffffffff1"/>
    <w:uiPriority w:val="99"/>
    <w:rsid w:val="00E3207C"/>
    <w:pPr>
      <w:spacing w:before="40" w:after="80"/>
      <w:ind w:left="4252" w:firstLine="709"/>
      <w:jc w:val="both"/>
    </w:pPr>
  </w:style>
  <w:style w:type="character" w:customStyle="1" w:styleId="affffffffff1">
    <w:name w:val="Прощание Знак"/>
    <w:link w:val="affffffffff0"/>
    <w:uiPriority w:val="99"/>
    <w:rsid w:val="00E3207C"/>
    <w:rPr>
      <w:rFonts w:ascii="Times New Roman" w:eastAsia="Times New Roman" w:hAnsi="Times New Roman" w:cs="Times New Roman"/>
      <w:sz w:val="24"/>
      <w:szCs w:val="24"/>
      <w:lang w:eastAsia="ru-RU"/>
    </w:rPr>
  </w:style>
  <w:style w:type="table" w:styleId="1fff6">
    <w:name w:val="Table Grid 1"/>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4"/>
    <w:semiHidden/>
    <w:rsid w:val="00E3207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f4"/>
    <w:semiHidden/>
    <w:rsid w:val="00E3207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4"/>
    <w:semiHidden/>
    <w:rsid w:val="00E3207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4"/>
    <w:semiHidden/>
    <w:rsid w:val="00E3207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4"/>
    <w:semiHidden/>
    <w:rsid w:val="00E3207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f4"/>
    <w:semiHidden/>
    <w:rsid w:val="00E320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b">
    <w:name w:val="List 3"/>
    <w:basedOn w:val="af2"/>
    <w:rsid w:val="00E3207C"/>
    <w:pPr>
      <w:spacing w:before="40" w:after="80"/>
      <w:ind w:left="849" w:hanging="283"/>
      <w:jc w:val="both"/>
    </w:pPr>
  </w:style>
  <w:style w:type="paragraph" w:styleId="4d">
    <w:name w:val="List 4"/>
    <w:basedOn w:val="af2"/>
    <w:rsid w:val="00E3207C"/>
    <w:pPr>
      <w:spacing w:before="40" w:after="80"/>
      <w:ind w:left="1132" w:hanging="283"/>
      <w:jc w:val="both"/>
    </w:pPr>
  </w:style>
  <w:style w:type="paragraph" w:styleId="5b">
    <w:name w:val="List 5"/>
    <w:basedOn w:val="af2"/>
    <w:rsid w:val="00E3207C"/>
    <w:pPr>
      <w:spacing w:before="40" w:after="80"/>
      <w:ind w:left="1415" w:hanging="283"/>
      <w:jc w:val="both"/>
    </w:pPr>
  </w:style>
  <w:style w:type="table" w:styleId="affffffffff3">
    <w:name w:val="Table Professional"/>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0">
    <w:name w:val="Outline List 3"/>
    <w:basedOn w:val="af5"/>
    <w:semiHidden/>
    <w:rsid w:val="00E3207C"/>
    <w:pPr>
      <w:numPr>
        <w:numId w:val="34"/>
      </w:numPr>
    </w:pPr>
  </w:style>
  <w:style w:type="table" w:styleId="1fff7">
    <w:name w:val="Table Columns 1"/>
    <w:basedOn w:val="af4"/>
    <w:semiHidden/>
    <w:rsid w:val="00E3207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4"/>
    <w:semiHidden/>
    <w:rsid w:val="00E3207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4"/>
    <w:semiHidden/>
    <w:rsid w:val="00E3207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f4"/>
    <w:semiHidden/>
    <w:rsid w:val="00E3207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4"/>
    <w:semiHidden/>
    <w:rsid w:val="00E3207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4"/>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4"/>
    <w:semiHidden/>
    <w:rsid w:val="00E3207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4"/>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semiHidden/>
    <w:rsid w:val="00E3207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f4"/>
    <w:semiHidden/>
    <w:rsid w:val="00E320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8">
    <w:name w:val="Table Colorful 1"/>
    <w:basedOn w:val="af4"/>
    <w:semiHidden/>
    <w:rsid w:val="00E3207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4"/>
    <w:semiHidden/>
    <w:rsid w:val="00E3207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f4"/>
    <w:semiHidden/>
    <w:rsid w:val="00E3207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E3207C"/>
    <w:rPr>
      <w:i/>
      <w:iCs/>
    </w:rPr>
  </w:style>
  <w:style w:type="paragraph" w:styleId="affffffffff5">
    <w:name w:val="Message Header"/>
    <w:basedOn w:val="af2"/>
    <w:link w:val="affffffffff6"/>
    <w:uiPriority w:val="99"/>
    <w:rsid w:val="00E3207C"/>
    <w:pPr>
      <w:pBdr>
        <w:top w:val="single" w:sz="6" w:space="1" w:color="auto"/>
        <w:left w:val="single" w:sz="6" w:space="1" w:color="auto"/>
        <w:bottom w:val="single" w:sz="6" w:space="1" w:color="auto"/>
        <w:right w:val="single" w:sz="6" w:space="1" w:color="auto"/>
      </w:pBdr>
      <w:shd w:val="pct20" w:color="auto" w:fill="auto"/>
      <w:spacing w:before="40" w:after="80"/>
      <w:ind w:left="1134" w:hanging="1134"/>
      <w:jc w:val="both"/>
    </w:pPr>
    <w:rPr>
      <w:rFonts w:ascii="Arial" w:hAnsi="Arial" w:cs="Arial"/>
    </w:rPr>
  </w:style>
  <w:style w:type="character" w:customStyle="1" w:styleId="affffffffff6">
    <w:name w:val="Шапка Знак"/>
    <w:link w:val="affffffffff5"/>
    <w:uiPriority w:val="99"/>
    <w:rsid w:val="00E3207C"/>
    <w:rPr>
      <w:rFonts w:ascii="Arial" w:eastAsia="Times New Roman" w:hAnsi="Arial" w:cs="Arial"/>
      <w:sz w:val="24"/>
      <w:szCs w:val="24"/>
      <w:shd w:val="pct20" w:color="auto" w:fill="auto"/>
      <w:lang w:eastAsia="ru-RU"/>
    </w:rPr>
  </w:style>
  <w:style w:type="character" w:customStyle="1" w:styleId="affffffffff7">
    <w:name w:val="Основной текст_"/>
    <w:link w:val="2ff5"/>
    <w:locked/>
    <w:rsid w:val="00E3207C"/>
    <w:rPr>
      <w:rFonts w:ascii="Times New Roman" w:eastAsia="Times New Roman" w:hAnsi="Times New Roman"/>
      <w:sz w:val="23"/>
      <w:szCs w:val="23"/>
      <w:shd w:val="clear" w:color="auto" w:fill="FFFFFF"/>
    </w:rPr>
  </w:style>
  <w:style w:type="paragraph" w:customStyle="1" w:styleId="2ff5">
    <w:name w:val="Основной текст2"/>
    <w:basedOn w:val="af2"/>
    <w:link w:val="affffffffff7"/>
    <w:rsid w:val="00E3207C"/>
    <w:pPr>
      <w:shd w:val="clear" w:color="auto" w:fill="FFFFFF"/>
      <w:spacing w:line="274" w:lineRule="exact"/>
      <w:ind w:hanging="1100"/>
      <w:jc w:val="both"/>
    </w:pPr>
    <w:rPr>
      <w:sz w:val="23"/>
      <w:szCs w:val="23"/>
      <w:lang w:eastAsia="en-US"/>
    </w:rPr>
  </w:style>
  <w:style w:type="character" w:customStyle="1" w:styleId="3fe">
    <w:name w:val="Заголовок №3_"/>
    <w:link w:val="3ff"/>
    <w:locked/>
    <w:rsid w:val="00E3207C"/>
    <w:rPr>
      <w:rFonts w:ascii="Times New Roman" w:eastAsia="Times New Roman" w:hAnsi="Times New Roman"/>
      <w:sz w:val="27"/>
      <w:szCs w:val="27"/>
      <w:shd w:val="clear" w:color="auto" w:fill="FFFFFF"/>
    </w:rPr>
  </w:style>
  <w:style w:type="paragraph" w:customStyle="1" w:styleId="3ff">
    <w:name w:val="Заголовок №3"/>
    <w:basedOn w:val="af2"/>
    <w:link w:val="3fe"/>
    <w:rsid w:val="00E3207C"/>
    <w:pPr>
      <w:shd w:val="clear" w:color="auto" w:fill="FFFFFF"/>
      <w:spacing w:after="300" w:line="0" w:lineRule="atLeast"/>
      <w:ind w:hanging="1100"/>
      <w:outlineLvl w:val="2"/>
    </w:pPr>
    <w:rPr>
      <w:sz w:val="27"/>
      <w:szCs w:val="27"/>
      <w:lang w:eastAsia="en-US"/>
    </w:rPr>
  </w:style>
  <w:style w:type="character" w:customStyle="1" w:styleId="afffffffb">
    <w:name w:val="_Обычный_таблица Знак"/>
    <w:link w:val="afffffffa"/>
    <w:rsid w:val="00E3207C"/>
    <w:rPr>
      <w:rFonts w:ascii="Times New Roman" w:eastAsia="Times New Roman" w:hAnsi="Times New Roman" w:cs="Times New Roman"/>
      <w:sz w:val="20"/>
      <w:szCs w:val="24"/>
    </w:rPr>
  </w:style>
  <w:style w:type="paragraph" w:customStyle="1" w:styleId="2ff6">
    <w:name w:val="Абзац списка2"/>
    <w:basedOn w:val="af2"/>
    <w:uiPriority w:val="99"/>
    <w:rsid w:val="00E3207C"/>
    <w:pPr>
      <w:spacing w:after="200" w:line="276" w:lineRule="auto"/>
      <w:ind w:left="720"/>
    </w:pPr>
    <w:rPr>
      <w:rFonts w:ascii="Calibri" w:eastAsia="Calibri" w:hAnsi="Calibri" w:cs="Arial"/>
      <w:sz w:val="22"/>
      <w:szCs w:val="22"/>
      <w:lang w:eastAsia="en-US"/>
    </w:rPr>
  </w:style>
  <w:style w:type="paragraph" w:styleId="affffffffff8">
    <w:name w:val="Revision"/>
    <w:hidden/>
    <w:rsid w:val="00E3207C"/>
    <w:rPr>
      <w:rFonts w:ascii="Times New Roman" w:eastAsia="Times New Roman" w:hAnsi="Times New Roman"/>
      <w:sz w:val="24"/>
      <w:szCs w:val="24"/>
    </w:rPr>
  </w:style>
  <w:style w:type="character" w:customStyle="1" w:styleId="1fff9">
    <w:name w:val="Схема документа Знак1"/>
    <w:uiPriority w:val="99"/>
    <w:semiHidden/>
    <w:rsid w:val="00E3207C"/>
    <w:rPr>
      <w:rFonts w:ascii="Segoe UI" w:hAnsi="Segoe UI" w:cs="Segoe UI"/>
      <w:sz w:val="16"/>
      <w:szCs w:val="16"/>
    </w:rPr>
  </w:style>
  <w:style w:type="character" w:customStyle="1" w:styleId="affffa">
    <w:name w:val="Таблица шапка Знак"/>
    <w:link w:val="affff9"/>
    <w:uiPriority w:val="99"/>
    <w:locked/>
    <w:rsid w:val="00E3207C"/>
    <w:rPr>
      <w:rFonts w:ascii="Times New Roman" w:eastAsia="Times New Roman" w:hAnsi="Times New Roman" w:cs="Times New Roman"/>
      <w:sz w:val="18"/>
      <w:szCs w:val="18"/>
      <w:lang w:eastAsia="zh-CN"/>
    </w:rPr>
  </w:style>
  <w:style w:type="paragraph" w:customStyle="1" w:styleId="ItemizedList">
    <w:name w:val="ItemizedList"/>
    <w:basedOn w:val="af2"/>
    <w:uiPriority w:val="99"/>
    <w:qFormat/>
    <w:rsid w:val="00E3207C"/>
    <w:pPr>
      <w:numPr>
        <w:numId w:val="35"/>
      </w:numPr>
      <w:spacing w:before="120" w:after="120" w:line="276" w:lineRule="auto"/>
      <w:jc w:val="both"/>
    </w:pPr>
    <w:rPr>
      <w:rFonts w:eastAsia="Calibri"/>
      <w:lang w:eastAsia="en-US"/>
    </w:rPr>
  </w:style>
  <w:style w:type="paragraph" w:styleId="affffffffff9">
    <w:name w:val="TOC Heading"/>
    <w:basedOn w:val="17"/>
    <w:next w:val="af2"/>
    <w:unhideWhenUsed/>
    <w:qFormat/>
    <w:rsid w:val="00E3207C"/>
    <w:pPr>
      <w:outlineLvl w:val="9"/>
    </w:pPr>
    <w:rPr>
      <w:lang w:eastAsia="en-US"/>
    </w:rPr>
  </w:style>
  <w:style w:type="paragraph" w:customStyle="1" w:styleId="affffffffffa">
    <w:name w:val="_Заголовок без нумерации Не в оглавлении"/>
    <w:basedOn w:val="af2"/>
    <w:uiPriority w:val="99"/>
    <w:qFormat/>
    <w:rsid w:val="00E3207C"/>
    <w:pPr>
      <w:pageBreakBefore/>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pple-style-span">
    <w:name w:val="apple-style-span"/>
    <w:basedOn w:val="af3"/>
    <w:rsid w:val="00E3207C"/>
  </w:style>
  <w:style w:type="character" w:customStyle="1" w:styleId="apple-tab-span">
    <w:name w:val="apple-tab-span"/>
    <w:rsid w:val="00E3207C"/>
    <w:rPr>
      <w:rFonts w:cs="Times New Roman"/>
    </w:rPr>
  </w:style>
  <w:style w:type="paragraph" w:customStyle="1" w:styleId="Body">
    <w:name w:val="Body"/>
    <w:uiPriority w:val="99"/>
    <w:rsid w:val="00E3207C"/>
    <w:rPr>
      <w:rFonts w:ascii="Helvetica" w:eastAsia="Times New Roman" w:hAnsi="Helvetica" w:cs="Helvetica"/>
      <w:color w:val="000000"/>
      <w:sz w:val="24"/>
      <w:szCs w:val="24"/>
      <w:lang w:val="en-US"/>
    </w:rPr>
  </w:style>
  <w:style w:type="character" w:customStyle="1" w:styleId="xmlplain">
    <w:name w:val="xml_plain"/>
    <w:basedOn w:val="af3"/>
    <w:rsid w:val="00E3207C"/>
  </w:style>
  <w:style w:type="paragraph" w:customStyle="1" w:styleId="XML">
    <w:name w:val="XML_примеры"/>
    <w:basedOn w:val="af2"/>
    <w:uiPriority w:val="99"/>
    <w:qFormat/>
    <w:rsid w:val="00E3207C"/>
    <w:pPr>
      <w:spacing w:before="60" w:after="60"/>
      <w:contextualSpacing/>
      <w:jc w:val="both"/>
    </w:pPr>
    <w:rPr>
      <w:rFonts w:ascii="Arial" w:hAnsi="Arial" w:cs="Arial"/>
      <w:sz w:val="16"/>
      <w:szCs w:val="16"/>
      <w:lang w:val="en-US" w:eastAsia="en-US"/>
    </w:rPr>
  </w:style>
  <w:style w:type="character" w:customStyle="1" w:styleId="affffffffffb">
    <w:name w:val="Аттрибут Знак"/>
    <w:rsid w:val="00E3207C"/>
    <w:rPr>
      <w:rFonts w:ascii="Courier New" w:hAnsi="Courier New" w:cs="Courier New"/>
      <w:color w:val="3F7F7F"/>
      <w:sz w:val="20"/>
      <w:szCs w:val="20"/>
      <w:lang w:val="en-US"/>
    </w:rPr>
  </w:style>
  <w:style w:type="character" w:customStyle="1" w:styleId="1fffa">
    <w:name w:val="Сильное выделение1"/>
    <w:rsid w:val="00E3207C"/>
    <w:rPr>
      <w:rFonts w:cs="Times New Roman"/>
      <w:b/>
      <w:bCs/>
      <w:i/>
      <w:iCs/>
      <w:color w:val="4F81BD"/>
    </w:rPr>
  </w:style>
  <w:style w:type="paragraph" w:customStyle="1" w:styleId="Head1">
    <w:name w:val="Head1"/>
    <w:next w:val="af2"/>
    <w:uiPriority w:val="99"/>
    <w:rsid w:val="00E3207C"/>
    <w:pPr>
      <w:keepNext/>
      <w:pageBreakBefore/>
      <w:numPr>
        <w:numId w:val="43"/>
      </w:numPr>
      <w:spacing w:before="120" w:after="120"/>
      <w:jc w:val="both"/>
      <w:outlineLvl w:val="0"/>
    </w:pPr>
    <w:rPr>
      <w:rFonts w:ascii="Times New Roman" w:eastAsia="Times New Roman" w:hAnsi="Times New Roman"/>
      <w:b/>
      <w:bCs/>
      <w:sz w:val="32"/>
      <w:szCs w:val="32"/>
    </w:rPr>
  </w:style>
  <w:style w:type="paragraph" w:customStyle="1" w:styleId="Head2">
    <w:name w:val="Head2"/>
    <w:next w:val="af2"/>
    <w:link w:val="Head20"/>
    <w:rsid w:val="00E3207C"/>
    <w:pPr>
      <w:keepNext/>
      <w:spacing w:before="120" w:after="120"/>
      <w:jc w:val="both"/>
      <w:outlineLvl w:val="1"/>
    </w:pPr>
    <w:rPr>
      <w:rFonts w:ascii="Times New Roman" w:hAnsi="Times New Roman"/>
      <w:b/>
      <w:bCs/>
      <w:sz w:val="28"/>
      <w:szCs w:val="28"/>
    </w:rPr>
  </w:style>
  <w:style w:type="character" w:customStyle="1" w:styleId="Head20">
    <w:name w:val="Head2 Знак Знак"/>
    <w:link w:val="Head2"/>
    <w:rsid w:val="00E3207C"/>
    <w:rPr>
      <w:rFonts w:ascii="Times New Roman" w:hAnsi="Times New Roman"/>
      <w:b/>
      <w:bCs/>
      <w:sz w:val="28"/>
      <w:szCs w:val="28"/>
      <w:lang w:eastAsia="ru-RU" w:bidi="ar-SA"/>
    </w:rPr>
  </w:style>
  <w:style w:type="paragraph" w:customStyle="1" w:styleId="Head3">
    <w:name w:val="Head3"/>
    <w:next w:val="af2"/>
    <w:link w:val="Head30"/>
    <w:rsid w:val="00E3207C"/>
    <w:pPr>
      <w:keepNext/>
      <w:keepLines/>
      <w:spacing w:before="120" w:after="120"/>
      <w:ind w:left="499" w:hanging="357"/>
      <w:jc w:val="both"/>
      <w:outlineLvl w:val="2"/>
    </w:pPr>
    <w:rPr>
      <w:rFonts w:ascii="Times New Roman" w:hAnsi="Times New Roman"/>
      <w:b/>
      <w:bCs/>
      <w:sz w:val="28"/>
      <w:szCs w:val="28"/>
    </w:rPr>
  </w:style>
  <w:style w:type="character" w:customStyle="1" w:styleId="Head30">
    <w:name w:val="Head3 Знак"/>
    <w:link w:val="Head3"/>
    <w:rsid w:val="00E3207C"/>
    <w:rPr>
      <w:rFonts w:ascii="Times New Roman" w:hAnsi="Times New Roman"/>
      <w:b/>
      <w:bCs/>
      <w:sz w:val="28"/>
      <w:szCs w:val="28"/>
      <w:lang w:eastAsia="ru-RU" w:bidi="ar-SA"/>
    </w:rPr>
  </w:style>
  <w:style w:type="paragraph" w:customStyle="1" w:styleId="Head4">
    <w:name w:val="Head4"/>
    <w:next w:val="af2"/>
    <w:uiPriority w:val="99"/>
    <w:rsid w:val="00E3207C"/>
    <w:pPr>
      <w:keepNext/>
      <w:numPr>
        <w:ilvl w:val="3"/>
        <w:numId w:val="43"/>
      </w:numPr>
      <w:spacing w:before="120" w:after="120"/>
      <w:jc w:val="both"/>
      <w:outlineLvl w:val="3"/>
    </w:pPr>
    <w:rPr>
      <w:rFonts w:ascii="Times New Roman" w:eastAsia="Times New Roman" w:hAnsi="Times New Roman"/>
      <w:b/>
      <w:bCs/>
      <w:sz w:val="24"/>
      <w:szCs w:val="24"/>
    </w:rPr>
  </w:style>
  <w:style w:type="paragraph" w:customStyle="1" w:styleId="Head5">
    <w:name w:val="Head5"/>
    <w:next w:val="af2"/>
    <w:uiPriority w:val="99"/>
    <w:rsid w:val="00E3207C"/>
    <w:pPr>
      <w:keepNext/>
      <w:numPr>
        <w:ilvl w:val="4"/>
        <w:numId w:val="43"/>
      </w:numPr>
      <w:spacing w:before="120" w:after="120"/>
      <w:jc w:val="both"/>
      <w:outlineLvl w:val="4"/>
    </w:pPr>
    <w:rPr>
      <w:rFonts w:ascii="Times New Roman" w:eastAsia="Times New Roman" w:hAnsi="Times New Roman"/>
      <w:b/>
      <w:iCs/>
      <w:sz w:val="24"/>
      <w:szCs w:val="24"/>
    </w:rPr>
  </w:style>
  <w:style w:type="paragraph" w:customStyle="1" w:styleId="cmd">
    <w:name w:val="cmd"/>
    <w:basedOn w:val="af8"/>
    <w:uiPriority w:val="99"/>
    <w:qFormat/>
    <w:rsid w:val="00E3207C"/>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eastAsia="Calibri" w:hAnsi="Courier New"/>
      <w:sz w:val="18"/>
      <w:szCs w:val="20"/>
      <w:lang w:val="en-US"/>
    </w:rPr>
  </w:style>
  <w:style w:type="paragraph" w:customStyle="1" w:styleId="ItemizedList2">
    <w:name w:val="ItemizedList2"/>
    <w:uiPriority w:val="99"/>
    <w:rsid w:val="00E3207C"/>
    <w:pPr>
      <w:numPr>
        <w:numId w:val="39"/>
      </w:numPr>
      <w:spacing w:before="120"/>
      <w:jc w:val="both"/>
    </w:pPr>
    <w:rPr>
      <w:rFonts w:ascii="Times New Roman" w:eastAsia="Times New Roman" w:hAnsi="Times New Roman"/>
      <w:sz w:val="24"/>
      <w:szCs w:val="24"/>
    </w:rPr>
  </w:style>
  <w:style w:type="paragraph" w:customStyle="1" w:styleId="ItemizedList3">
    <w:name w:val="ItemizedList3"/>
    <w:uiPriority w:val="99"/>
    <w:rsid w:val="00E3207C"/>
    <w:pPr>
      <w:numPr>
        <w:ilvl w:val="1"/>
        <w:numId w:val="40"/>
      </w:numPr>
      <w:spacing w:before="120"/>
      <w:jc w:val="both"/>
    </w:pPr>
    <w:rPr>
      <w:rFonts w:ascii="Times New Roman" w:eastAsia="Times New Roman" w:hAnsi="Times New Roman"/>
      <w:sz w:val="24"/>
      <w:szCs w:val="24"/>
    </w:rPr>
  </w:style>
  <w:style w:type="paragraph" w:customStyle="1" w:styleId="Orderedlist1">
    <w:name w:val="Orderedlist1"/>
    <w:basedOn w:val="af2"/>
    <w:uiPriority w:val="99"/>
    <w:rsid w:val="00E3207C"/>
    <w:pPr>
      <w:spacing w:before="120" w:after="120"/>
      <w:ind w:left="567"/>
      <w:jc w:val="both"/>
    </w:pPr>
  </w:style>
  <w:style w:type="paragraph" w:customStyle="1" w:styleId="Orderedlist2">
    <w:name w:val="Orderedlist2"/>
    <w:basedOn w:val="af2"/>
    <w:uiPriority w:val="99"/>
    <w:rsid w:val="00E3207C"/>
    <w:pPr>
      <w:numPr>
        <w:ilvl w:val="1"/>
        <w:numId w:val="41"/>
      </w:numPr>
      <w:spacing w:before="120" w:after="120"/>
      <w:jc w:val="both"/>
    </w:pPr>
  </w:style>
  <w:style w:type="paragraph" w:customStyle="1" w:styleId="OrderList3">
    <w:name w:val="OrderList3"/>
    <w:basedOn w:val="af2"/>
    <w:uiPriority w:val="99"/>
    <w:rsid w:val="00E3207C"/>
    <w:pPr>
      <w:numPr>
        <w:ilvl w:val="2"/>
        <w:numId w:val="41"/>
      </w:numPr>
      <w:spacing w:before="120" w:after="120"/>
      <w:jc w:val="both"/>
    </w:pPr>
  </w:style>
  <w:style w:type="paragraph" w:customStyle="1" w:styleId="Picture">
    <w:name w:val="Picture"/>
    <w:next w:val="af2"/>
    <w:uiPriority w:val="99"/>
    <w:rsid w:val="00E3207C"/>
    <w:pPr>
      <w:keepNext/>
      <w:spacing w:before="240" w:after="120"/>
      <w:jc w:val="center"/>
    </w:pPr>
    <w:rPr>
      <w:rFonts w:ascii="Times New Roman" w:eastAsia="Times New Roman" w:hAnsi="Times New Roman"/>
      <w:sz w:val="26"/>
      <w:szCs w:val="26"/>
    </w:rPr>
  </w:style>
  <w:style w:type="paragraph" w:customStyle="1" w:styleId="PictureInscription">
    <w:name w:val="PictureInscription"/>
    <w:next w:val="af2"/>
    <w:uiPriority w:val="99"/>
    <w:rsid w:val="00E3207C"/>
    <w:pPr>
      <w:numPr>
        <w:ilvl w:val="7"/>
        <w:numId w:val="42"/>
      </w:numPr>
      <w:spacing w:before="120" w:after="240"/>
      <w:jc w:val="center"/>
    </w:pPr>
    <w:rPr>
      <w:rFonts w:ascii="Times New Roman" w:eastAsia="Times New Roman" w:hAnsi="Times New Roman"/>
      <w:sz w:val="24"/>
      <w:szCs w:val="24"/>
    </w:rPr>
  </w:style>
  <w:style w:type="paragraph" w:customStyle="1" w:styleId="PlainText">
    <w:name w:val="PlainText"/>
    <w:basedOn w:val="af2"/>
    <w:uiPriority w:val="99"/>
    <w:qFormat/>
    <w:rsid w:val="00E3207C"/>
    <w:pPr>
      <w:spacing w:before="120" w:after="120" w:line="276" w:lineRule="auto"/>
      <w:ind w:firstLine="709"/>
      <w:jc w:val="both"/>
    </w:pPr>
    <w:rPr>
      <w:rFonts w:eastAsia="Calibri"/>
      <w:lang w:eastAsia="en-US"/>
    </w:rPr>
  </w:style>
  <w:style w:type="paragraph" w:customStyle="1" w:styleId="ORL">
    <w:name w:val="ORL"/>
    <w:basedOn w:val="af8"/>
    <w:uiPriority w:val="99"/>
    <w:rsid w:val="00E3207C"/>
    <w:pPr>
      <w:numPr>
        <w:numId w:val="36"/>
      </w:numPr>
      <w:spacing w:after="120"/>
      <w:jc w:val="both"/>
    </w:pPr>
    <w:rPr>
      <w:rFonts w:eastAsia="Calibri"/>
      <w:sz w:val="24"/>
      <w:szCs w:val="24"/>
    </w:rPr>
  </w:style>
  <w:style w:type="character" w:customStyle="1" w:styleId="PlainText1">
    <w:name w:val="PlainText Знак1"/>
    <w:rsid w:val="00E3207C"/>
    <w:rPr>
      <w:sz w:val="24"/>
      <w:szCs w:val="24"/>
      <w:lang w:val="ru-RU" w:eastAsia="ru-RU" w:bidi="ar-SA"/>
    </w:rPr>
  </w:style>
  <w:style w:type="paragraph" w:customStyle="1" w:styleId="TableInscription">
    <w:name w:val="TableInscription"/>
    <w:next w:val="af2"/>
    <w:uiPriority w:val="99"/>
    <w:qFormat/>
    <w:rsid w:val="00E3207C"/>
    <w:pPr>
      <w:keepNext/>
      <w:numPr>
        <w:ilvl w:val="8"/>
        <w:numId w:val="43"/>
      </w:numPr>
      <w:spacing w:before="240" w:after="120"/>
    </w:pPr>
    <w:rPr>
      <w:rFonts w:ascii="Times New Roman" w:eastAsia="Times New Roman" w:hAnsi="Times New Roman"/>
      <w:sz w:val="24"/>
    </w:rPr>
  </w:style>
  <w:style w:type="paragraph" w:customStyle="1" w:styleId="TableItemizedList1">
    <w:name w:val="TableItemizedList1"/>
    <w:basedOn w:val="af2"/>
    <w:uiPriority w:val="99"/>
    <w:rsid w:val="00E3207C"/>
    <w:pPr>
      <w:spacing w:after="60"/>
      <w:jc w:val="both"/>
    </w:pPr>
  </w:style>
  <w:style w:type="paragraph" w:customStyle="1" w:styleId="TableItemizedList2">
    <w:name w:val="TableItemizedList2"/>
    <w:basedOn w:val="af2"/>
    <w:uiPriority w:val="99"/>
    <w:rsid w:val="00E3207C"/>
    <w:pPr>
      <w:numPr>
        <w:ilvl w:val="1"/>
        <w:numId w:val="44"/>
      </w:numPr>
      <w:spacing w:after="60"/>
      <w:jc w:val="both"/>
    </w:pPr>
  </w:style>
  <w:style w:type="paragraph" w:customStyle="1" w:styleId="TableItemizedList3">
    <w:name w:val="TableItemizedList3"/>
    <w:basedOn w:val="af2"/>
    <w:uiPriority w:val="99"/>
    <w:rsid w:val="00E3207C"/>
    <w:pPr>
      <w:numPr>
        <w:ilvl w:val="2"/>
        <w:numId w:val="44"/>
      </w:numPr>
      <w:spacing w:after="60"/>
      <w:jc w:val="both"/>
    </w:pPr>
  </w:style>
  <w:style w:type="paragraph" w:customStyle="1" w:styleId="TableOderedList1">
    <w:name w:val="TableOderedList1"/>
    <w:uiPriority w:val="99"/>
    <w:rsid w:val="00E3207C"/>
    <w:rPr>
      <w:rFonts w:ascii="Times New Roman" w:eastAsia="Times New Roman" w:hAnsi="Times New Roman"/>
      <w:sz w:val="24"/>
      <w:szCs w:val="24"/>
    </w:rPr>
  </w:style>
  <w:style w:type="paragraph" w:customStyle="1" w:styleId="TableOderedList2">
    <w:name w:val="TableOderedList2"/>
    <w:basedOn w:val="af2"/>
    <w:uiPriority w:val="99"/>
    <w:rsid w:val="00E3207C"/>
    <w:pPr>
      <w:numPr>
        <w:ilvl w:val="1"/>
        <w:numId w:val="45"/>
      </w:numPr>
      <w:spacing w:after="60"/>
      <w:jc w:val="both"/>
    </w:pPr>
  </w:style>
  <w:style w:type="paragraph" w:customStyle="1" w:styleId="TableOderedList3">
    <w:name w:val="TableOderedList3"/>
    <w:basedOn w:val="af2"/>
    <w:uiPriority w:val="99"/>
    <w:rsid w:val="00E3207C"/>
    <w:pPr>
      <w:numPr>
        <w:ilvl w:val="2"/>
        <w:numId w:val="45"/>
      </w:numPr>
      <w:spacing w:after="60"/>
      <w:jc w:val="both"/>
    </w:pPr>
  </w:style>
  <w:style w:type="paragraph" w:customStyle="1" w:styleId="tabletext">
    <w:name w:val="tabletext"/>
    <w:uiPriority w:val="99"/>
    <w:rsid w:val="00E3207C"/>
    <w:pPr>
      <w:widowControl w:val="0"/>
    </w:pPr>
    <w:rPr>
      <w:rFonts w:ascii="Times New Roman" w:eastAsia="Times New Roman" w:hAnsi="Times New Roman"/>
      <w:sz w:val="24"/>
      <w:szCs w:val="24"/>
    </w:rPr>
  </w:style>
  <w:style w:type="paragraph" w:customStyle="1" w:styleId="TableTitle">
    <w:name w:val="TableTitle"/>
    <w:basedOn w:val="af2"/>
    <w:uiPriority w:val="99"/>
    <w:rsid w:val="00E3207C"/>
    <w:pPr>
      <w:keepNext/>
      <w:spacing w:before="120"/>
      <w:jc w:val="center"/>
    </w:pPr>
    <w:rPr>
      <w:b/>
      <w:bCs/>
    </w:rPr>
  </w:style>
  <w:style w:type="paragraph" w:customStyle="1" w:styleId="OrderL">
    <w:name w:val="OrderL"/>
    <w:basedOn w:val="afffb"/>
    <w:uiPriority w:val="99"/>
    <w:qFormat/>
    <w:rsid w:val="00E3207C"/>
    <w:pPr>
      <w:numPr>
        <w:numId w:val="37"/>
      </w:numPr>
      <w:tabs>
        <w:tab w:val="num" w:pos="360"/>
      </w:tabs>
      <w:suppressAutoHyphens w:val="0"/>
      <w:spacing w:before="0" w:after="0" w:line="276" w:lineRule="auto"/>
      <w:jc w:val="both"/>
    </w:pPr>
    <w:rPr>
      <w:rFonts w:eastAsia="Calibri"/>
      <w:lang w:eastAsia="ru-RU"/>
    </w:rPr>
  </w:style>
  <w:style w:type="paragraph" w:customStyle="1" w:styleId="ORL2">
    <w:name w:val="ORL2"/>
    <w:basedOn w:val="afffb"/>
    <w:uiPriority w:val="99"/>
    <w:qFormat/>
    <w:rsid w:val="00E3207C"/>
    <w:pPr>
      <w:numPr>
        <w:ilvl w:val="1"/>
        <w:numId w:val="38"/>
      </w:numPr>
      <w:tabs>
        <w:tab w:val="num" w:pos="360"/>
      </w:tabs>
      <w:suppressAutoHyphens w:val="0"/>
      <w:spacing w:before="0" w:after="0" w:line="276" w:lineRule="auto"/>
      <w:ind w:left="0" w:firstLine="0"/>
      <w:jc w:val="both"/>
    </w:pPr>
    <w:rPr>
      <w:rFonts w:eastAsia="Calibri"/>
      <w:lang w:eastAsia="ru-RU"/>
    </w:rPr>
  </w:style>
  <w:style w:type="paragraph" w:customStyle="1" w:styleId="Default">
    <w:name w:val="Default"/>
    <w:rsid w:val="00E3207C"/>
    <w:pPr>
      <w:autoSpaceDE w:val="0"/>
      <w:autoSpaceDN w:val="0"/>
      <w:adjustRightInd w:val="0"/>
    </w:pPr>
    <w:rPr>
      <w:rFonts w:ascii="Times New Roman" w:hAnsi="Times New Roman"/>
      <w:color w:val="000000"/>
      <w:sz w:val="24"/>
      <w:szCs w:val="24"/>
      <w:lang w:eastAsia="en-US"/>
    </w:rPr>
  </w:style>
  <w:style w:type="character" w:customStyle="1" w:styleId="affffffffffc">
    <w:name w:val="_Титул наименование организации Знак"/>
    <w:link w:val="affffffffffd"/>
    <w:locked/>
    <w:rsid w:val="00E3207C"/>
    <w:rPr>
      <w:noProof/>
      <w:sz w:val="28"/>
      <w:szCs w:val="28"/>
    </w:rPr>
  </w:style>
  <w:style w:type="paragraph" w:customStyle="1" w:styleId="affffffffffd">
    <w:name w:val="_Титул наименование организации"/>
    <w:basedOn w:val="af2"/>
    <w:link w:val="affffffffffc"/>
    <w:qFormat/>
    <w:rsid w:val="00E3207C"/>
    <w:pPr>
      <w:widowControl w:val="0"/>
      <w:tabs>
        <w:tab w:val="left" w:pos="0"/>
      </w:tabs>
      <w:autoSpaceDN w:val="0"/>
      <w:adjustRightInd w:val="0"/>
      <w:spacing w:line="360" w:lineRule="atLeast"/>
      <w:ind w:right="-5"/>
      <w:jc w:val="center"/>
    </w:pPr>
    <w:rPr>
      <w:rFonts w:ascii="Calibri" w:eastAsia="Calibri" w:hAnsi="Calibri"/>
      <w:noProof/>
      <w:sz w:val="28"/>
      <w:szCs w:val="28"/>
      <w:lang w:val="x-none" w:eastAsia="x-none"/>
    </w:rPr>
  </w:style>
  <w:style w:type="table" w:customStyle="1" w:styleId="TableNormal">
    <w:name w:val="Table Normal"/>
    <w:uiPriority w:val="2"/>
    <w:semiHidden/>
    <w:unhideWhenUsed/>
    <w:qFormat/>
    <w:rsid w:val="00E3207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E3207C"/>
    <w:pPr>
      <w:widowControl w:val="0"/>
    </w:pPr>
    <w:rPr>
      <w:rFonts w:ascii="Calibri" w:eastAsia="Calibri" w:hAnsi="Calibri"/>
      <w:sz w:val="22"/>
      <w:szCs w:val="22"/>
      <w:lang w:val="en-US" w:eastAsia="en-US"/>
    </w:rPr>
  </w:style>
  <w:style w:type="paragraph" w:customStyle="1" w:styleId="font5">
    <w:name w:val="font5"/>
    <w:basedOn w:val="af2"/>
    <w:rsid w:val="00E3207C"/>
    <w:pPr>
      <w:spacing w:before="100" w:beforeAutospacing="1" w:after="100" w:afterAutospacing="1"/>
    </w:pPr>
    <w:rPr>
      <w:color w:val="000000"/>
      <w:sz w:val="22"/>
      <w:szCs w:val="22"/>
    </w:rPr>
  </w:style>
  <w:style w:type="paragraph" w:customStyle="1" w:styleId="font6">
    <w:name w:val="font6"/>
    <w:basedOn w:val="af2"/>
    <w:rsid w:val="00E3207C"/>
    <w:pPr>
      <w:spacing w:before="100" w:beforeAutospacing="1" w:after="100" w:afterAutospacing="1"/>
    </w:pPr>
    <w:rPr>
      <w:color w:val="808080"/>
      <w:sz w:val="22"/>
      <w:szCs w:val="22"/>
    </w:rPr>
  </w:style>
  <w:style w:type="paragraph" w:customStyle="1" w:styleId="xl63">
    <w:name w:val="xl63"/>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f2"/>
    <w:rsid w:val="00E3207C"/>
    <w:pPr>
      <w:pBdr>
        <w:top w:val="single" w:sz="4"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67">
    <w:name w:val="xl67"/>
    <w:basedOn w:val="af2"/>
    <w:rsid w:val="00E3207C"/>
    <w:pPr>
      <w:pBdr>
        <w:top w:val="single" w:sz="4" w:space="0" w:color="auto"/>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68">
    <w:name w:val="xl68"/>
    <w:basedOn w:val="af2"/>
    <w:rsid w:val="00E320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9">
    <w:name w:val="xl69"/>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af2"/>
    <w:rsid w:val="00E3207C"/>
    <w:pPr>
      <w:pBdr>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2">
    <w:name w:val="xl72"/>
    <w:basedOn w:val="af2"/>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6">
    <w:name w:val="xl76"/>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af2"/>
    <w:rsid w:val="00E3207C"/>
    <w:pPr>
      <w:pBdr>
        <w:top w:val="single" w:sz="8"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8">
    <w:name w:val="xl78"/>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f2"/>
    <w:rsid w:val="00E3207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f2"/>
    <w:rsid w:val="00E3207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f2"/>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8">
    <w:name w:val="xl88"/>
    <w:basedOn w:val="af2"/>
    <w:uiPriority w:val="99"/>
    <w:rsid w:val="00E3207C"/>
    <w:pPr>
      <w:pBdr>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89">
    <w:name w:val="xl89"/>
    <w:basedOn w:val="af2"/>
    <w:uiPriority w:val="99"/>
    <w:rsid w:val="00E3207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90">
    <w:name w:val="xl90"/>
    <w:basedOn w:val="af2"/>
    <w:uiPriority w:val="99"/>
    <w:rsid w:val="00E3207C"/>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f2"/>
    <w:uiPriority w:val="99"/>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5">
    <w:name w:val="xl95"/>
    <w:basedOn w:val="af2"/>
    <w:uiPriority w:val="99"/>
    <w:rsid w:val="00E3207C"/>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f2"/>
    <w:uiPriority w:val="99"/>
    <w:rsid w:val="00E3207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7">
    <w:name w:val="xl97"/>
    <w:basedOn w:val="af2"/>
    <w:uiPriority w:val="99"/>
    <w:rsid w:val="00E3207C"/>
    <w:pPr>
      <w:pBdr>
        <w:top w:val="single" w:sz="8" w:space="0" w:color="auto"/>
        <w:bottom w:val="single" w:sz="8" w:space="0" w:color="auto"/>
      </w:pBdr>
      <w:spacing w:before="100" w:beforeAutospacing="1" w:after="100" w:afterAutospacing="1"/>
    </w:pPr>
    <w:rPr>
      <w:b/>
      <w:bCs/>
    </w:rPr>
  </w:style>
  <w:style w:type="paragraph" w:customStyle="1" w:styleId="xl98">
    <w:name w:val="xl98"/>
    <w:basedOn w:val="af2"/>
    <w:uiPriority w:val="99"/>
    <w:rsid w:val="00E3207C"/>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ConsPlusTitlePage">
    <w:name w:val="ConsPlusTitlePage"/>
    <w:uiPriority w:val="99"/>
    <w:rsid w:val="00E3207C"/>
    <w:pPr>
      <w:widowControl w:val="0"/>
      <w:autoSpaceDE w:val="0"/>
      <w:autoSpaceDN w:val="0"/>
    </w:pPr>
    <w:rPr>
      <w:rFonts w:ascii="Tahoma" w:eastAsia="Times New Roman" w:hAnsi="Tahoma" w:cs="Tahoma"/>
    </w:rPr>
  </w:style>
  <w:style w:type="paragraph" w:customStyle="1" w:styleId="1fffb">
    <w:name w:val="Заголовок оглавления1"/>
    <w:basedOn w:val="17"/>
    <w:next w:val="af2"/>
    <w:qFormat/>
    <w:rsid w:val="00E3207C"/>
    <w:pPr>
      <w:keepNext w:val="0"/>
      <w:keepLines w:val="0"/>
      <w:pageBreakBefore/>
      <w:spacing w:before="120" w:line="276" w:lineRule="auto"/>
      <w:outlineLvl w:val="9"/>
    </w:pPr>
    <w:rPr>
      <w:rFonts w:ascii="Times New Roman Полужирный" w:eastAsia="Calibri" w:hAnsi="Times New Roman Полужирный"/>
      <w:caps/>
      <w:color w:val="auto"/>
      <w:sz w:val="32"/>
      <w:szCs w:val="22"/>
      <w:lang w:val="en-US" w:eastAsia="en-US"/>
    </w:rPr>
  </w:style>
  <w:style w:type="paragraph" w:customStyle="1" w:styleId="1">
    <w:name w:val="1 УРЗаг"/>
    <w:basedOn w:val="af2"/>
    <w:autoRedefine/>
    <w:uiPriority w:val="99"/>
    <w:qFormat/>
    <w:rsid w:val="00E3207C"/>
    <w:pPr>
      <w:widowControl w:val="0"/>
      <w:numPr>
        <w:numId w:val="47"/>
      </w:numPr>
      <w:autoSpaceDE w:val="0"/>
      <w:autoSpaceDN w:val="0"/>
      <w:adjustRightInd w:val="0"/>
      <w:spacing w:before="120" w:after="120" w:line="360" w:lineRule="auto"/>
      <w:ind w:left="360"/>
      <w:outlineLvl w:val="0"/>
    </w:pPr>
    <w:rPr>
      <w:rFonts w:cs="Arial"/>
      <w:b/>
      <w:bCs/>
      <w:color w:val="000000"/>
      <w:kern w:val="32"/>
      <w:sz w:val="32"/>
      <w:szCs w:val="32"/>
      <w:shd w:val="clear" w:color="auto" w:fill="FFFFFF"/>
      <w:lang w:val="en-AU"/>
    </w:rPr>
  </w:style>
  <w:style w:type="paragraph" w:customStyle="1" w:styleId="20">
    <w:name w:val="2 УРЗаг"/>
    <w:basedOn w:val="af2"/>
    <w:autoRedefine/>
    <w:uiPriority w:val="99"/>
    <w:qFormat/>
    <w:rsid w:val="00E3207C"/>
    <w:pPr>
      <w:keepNext/>
      <w:widowControl w:val="0"/>
      <w:numPr>
        <w:ilvl w:val="1"/>
        <w:numId w:val="47"/>
      </w:numPr>
      <w:autoSpaceDE w:val="0"/>
      <w:autoSpaceDN w:val="0"/>
      <w:adjustRightInd w:val="0"/>
      <w:spacing w:before="120" w:after="120" w:line="360" w:lineRule="auto"/>
      <w:ind w:left="720"/>
      <w:outlineLvl w:val="1"/>
    </w:pPr>
    <w:rPr>
      <w:rFonts w:cs="Arial"/>
      <w:b/>
      <w:bCs/>
      <w:color w:val="000000"/>
      <w:kern w:val="32"/>
      <w:sz w:val="32"/>
      <w:szCs w:val="32"/>
      <w:shd w:val="clear" w:color="auto" w:fill="FFFFFF"/>
      <w:lang w:val="en-AU"/>
    </w:rPr>
  </w:style>
  <w:style w:type="paragraph" w:customStyle="1" w:styleId="32">
    <w:name w:val="3 УРЗаг"/>
    <w:basedOn w:val="af2"/>
    <w:uiPriority w:val="99"/>
    <w:qFormat/>
    <w:rsid w:val="00E3207C"/>
    <w:pPr>
      <w:keepNext/>
      <w:widowControl w:val="0"/>
      <w:numPr>
        <w:ilvl w:val="2"/>
        <w:numId w:val="47"/>
      </w:numPr>
      <w:autoSpaceDE w:val="0"/>
      <w:autoSpaceDN w:val="0"/>
      <w:adjustRightInd w:val="0"/>
      <w:spacing w:before="120" w:after="120" w:line="360" w:lineRule="auto"/>
      <w:ind w:left="720"/>
      <w:outlineLvl w:val="2"/>
    </w:pPr>
    <w:rPr>
      <w:rFonts w:cs="Arial"/>
      <w:b/>
      <w:bCs/>
      <w:color w:val="000000"/>
      <w:kern w:val="32"/>
      <w:sz w:val="32"/>
      <w:szCs w:val="26"/>
      <w:shd w:val="clear" w:color="auto" w:fill="FFFFFF"/>
      <w:lang w:val="en-AU"/>
    </w:rPr>
  </w:style>
  <w:style w:type="paragraph" w:customStyle="1" w:styleId="10">
    <w:name w:val="ПП1"/>
    <w:basedOn w:val="af2"/>
    <w:uiPriority w:val="99"/>
    <w:qFormat/>
    <w:rsid w:val="00E3207C"/>
    <w:pPr>
      <w:widowControl w:val="0"/>
      <w:numPr>
        <w:numId w:val="46"/>
      </w:numPr>
      <w:tabs>
        <w:tab w:val="left" w:pos="708"/>
        <w:tab w:val="left" w:pos="993"/>
      </w:tabs>
      <w:autoSpaceDE w:val="0"/>
      <w:autoSpaceDN w:val="0"/>
      <w:adjustRightInd w:val="0"/>
      <w:spacing w:line="360" w:lineRule="auto"/>
      <w:contextualSpacing/>
      <w:jc w:val="both"/>
    </w:pPr>
    <w:rPr>
      <w:rFonts w:cs="Arial"/>
      <w:color w:val="000000"/>
      <w:sz w:val="28"/>
      <w:szCs w:val="28"/>
      <w:shd w:val="clear" w:color="auto" w:fill="FFFFFF"/>
      <w:lang w:val="en-AU"/>
    </w:rPr>
  </w:style>
  <w:style w:type="paragraph" w:customStyle="1" w:styleId="24">
    <w:name w:val="ПП2"/>
    <w:basedOn w:val="af2"/>
    <w:uiPriority w:val="99"/>
    <w:qFormat/>
    <w:rsid w:val="00E3207C"/>
    <w:pPr>
      <w:widowControl w:val="0"/>
      <w:numPr>
        <w:ilvl w:val="1"/>
        <w:numId w:val="46"/>
      </w:numPr>
      <w:autoSpaceDE w:val="0"/>
      <w:autoSpaceDN w:val="0"/>
      <w:adjustRightInd w:val="0"/>
      <w:spacing w:line="360" w:lineRule="auto"/>
      <w:jc w:val="both"/>
    </w:pPr>
    <w:rPr>
      <w:rFonts w:cs="Arial"/>
      <w:color w:val="000000"/>
      <w:sz w:val="28"/>
      <w:szCs w:val="28"/>
      <w:shd w:val="clear" w:color="auto" w:fill="FFFFFF"/>
      <w:lang w:val="en-AU"/>
    </w:rPr>
  </w:style>
  <w:style w:type="paragraph" w:customStyle="1" w:styleId="34">
    <w:name w:val="ППП3"/>
    <w:basedOn w:val="af2"/>
    <w:uiPriority w:val="99"/>
    <w:qFormat/>
    <w:rsid w:val="00E3207C"/>
    <w:pPr>
      <w:widowControl w:val="0"/>
      <w:numPr>
        <w:ilvl w:val="2"/>
        <w:numId w:val="46"/>
      </w:numPr>
      <w:autoSpaceDE w:val="0"/>
      <w:autoSpaceDN w:val="0"/>
      <w:adjustRightInd w:val="0"/>
      <w:spacing w:line="360" w:lineRule="auto"/>
      <w:jc w:val="both"/>
    </w:pPr>
    <w:rPr>
      <w:rFonts w:cs="Arial"/>
      <w:color w:val="000000"/>
      <w:sz w:val="28"/>
      <w:szCs w:val="28"/>
      <w:shd w:val="clear" w:color="auto" w:fill="FFFFFF"/>
      <w:lang w:val="en-AU" w:eastAsia="ar-SA"/>
    </w:rPr>
  </w:style>
  <w:style w:type="paragraph" w:customStyle="1" w:styleId="affffffffffe">
    <w:name w:val="ТТКК"/>
    <w:basedOn w:val="af2"/>
    <w:link w:val="afffffffffff"/>
    <w:autoRedefine/>
    <w:qFormat/>
    <w:rsid w:val="00E3207C"/>
    <w:pPr>
      <w:widowControl w:val="0"/>
      <w:autoSpaceDE w:val="0"/>
      <w:autoSpaceDN w:val="0"/>
      <w:adjustRightInd w:val="0"/>
      <w:spacing w:line="360" w:lineRule="auto"/>
      <w:ind w:firstLine="720"/>
    </w:pPr>
    <w:rPr>
      <w:b/>
      <w:i/>
      <w:color w:val="000000"/>
      <w:shd w:val="clear" w:color="auto" w:fill="FFFFFF"/>
      <w:lang w:val="en-US" w:eastAsia="x-none"/>
    </w:rPr>
  </w:style>
  <w:style w:type="character" w:customStyle="1" w:styleId="afffffffffff">
    <w:name w:val="ТТКК Знак"/>
    <w:link w:val="affffffffffe"/>
    <w:rsid w:val="00E3207C"/>
    <w:rPr>
      <w:rFonts w:ascii="Times New Roman" w:eastAsia="Times New Roman" w:hAnsi="Times New Roman" w:cs="Times New Roman"/>
      <w:b/>
      <w:i/>
      <w:color w:val="000000"/>
      <w:sz w:val="24"/>
      <w:szCs w:val="24"/>
      <w:lang w:val="en-US"/>
    </w:rPr>
  </w:style>
  <w:style w:type="paragraph" w:customStyle="1" w:styleId="afffffffffff0">
    <w:name w:val="ПоДпКтАб"/>
    <w:basedOn w:val="afff6"/>
    <w:link w:val="afffffffffff1"/>
    <w:autoRedefine/>
    <w:qFormat/>
    <w:rsid w:val="00E3207C"/>
    <w:pPr>
      <w:keepNext/>
      <w:suppressLineNumbers w:val="0"/>
      <w:suppressAutoHyphens w:val="0"/>
      <w:spacing w:before="0" w:after="0" w:line="360" w:lineRule="auto"/>
      <w:ind w:firstLine="851"/>
      <w:jc w:val="both"/>
    </w:pPr>
    <w:rPr>
      <w:bCs/>
      <w:i w:val="0"/>
      <w:iCs w:val="0"/>
      <w:sz w:val="28"/>
      <w:szCs w:val="28"/>
    </w:rPr>
  </w:style>
  <w:style w:type="character" w:customStyle="1" w:styleId="afffffffffff1">
    <w:name w:val="ПоДпКтАб Знак"/>
    <w:link w:val="afffffffffff0"/>
    <w:rsid w:val="00E3207C"/>
    <w:rPr>
      <w:rFonts w:ascii="Times New Roman" w:eastAsia="Times New Roman" w:hAnsi="Times New Roman" w:cs="Times New Roman"/>
      <w:bCs/>
      <w:sz w:val="28"/>
      <w:szCs w:val="28"/>
      <w:lang w:eastAsia="zh-CN"/>
    </w:rPr>
  </w:style>
  <w:style w:type="paragraph" w:customStyle="1" w:styleId="41">
    <w:name w:val="4 УРЗаг"/>
    <w:basedOn w:val="32"/>
    <w:uiPriority w:val="99"/>
    <w:qFormat/>
    <w:rsid w:val="00E3207C"/>
    <w:pPr>
      <w:numPr>
        <w:ilvl w:val="3"/>
      </w:numPr>
      <w:ind w:left="1434" w:hanging="1077"/>
      <w:outlineLvl w:val="3"/>
    </w:pPr>
  </w:style>
  <w:style w:type="paragraph" w:customStyle="1" w:styleId="51">
    <w:name w:val="5 УРЗаг"/>
    <w:basedOn w:val="32"/>
    <w:link w:val="5d"/>
    <w:uiPriority w:val="99"/>
    <w:qFormat/>
    <w:rsid w:val="00E3207C"/>
    <w:pPr>
      <w:numPr>
        <w:ilvl w:val="4"/>
      </w:numPr>
      <w:ind w:left="1797"/>
      <w:outlineLvl w:val="4"/>
    </w:pPr>
  </w:style>
  <w:style w:type="character" w:customStyle="1" w:styleId="5d">
    <w:name w:val="5 УРЗаг Знак"/>
    <w:link w:val="51"/>
    <w:uiPriority w:val="99"/>
    <w:rsid w:val="00E3207C"/>
    <w:rPr>
      <w:rFonts w:ascii="Times New Roman" w:eastAsia="Times New Roman" w:hAnsi="Times New Roman" w:cs="Arial"/>
      <w:b/>
      <w:bCs/>
      <w:color w:val="000000"/>
      <w:kern w:val="32"/>
      <w:sz w:val="32"/>
      <w:szCs w:val="26"/>
      <w:lang w:val="en-AU"/>
    </w:rPr>
  </w:style>
  <w:style w:type="paragraph" w:customStyle="1" w:styleId="1fffc">
    <w:name w:val="Заголовок1"/>
    <w:basedOn w:val="af2"/>
    <w:next w:val="af2"/>
    <w:qFormat/>
    <w:rsid w:val="00E3207C"/>
    <w:pPr>
      <w:pageBreakBefore/>
      <w:spacing w:before="360" w:after="240" w:line="276" w:lineRule="auto"/>
    </w:pPr>
    <w:rPr>
      <w:rFonts w:ascii="Tahoma" w:hAnsi="Tahoma"/>
      <w:sz w:val="36"/>
      <w:szCs w:val="22"/>
      <w:lang w:val="en-US"/>
    </w:rPr>
  </w:style>
  <w:style w:type="paragraph" w:customStyle="1" w:styleId="6-">
    <w:name w:val="**Буква6-заголовок"/>
    <w:basedOn w:val="af2"/>
    <w:uiPriority w:val="99"/>
    <w:rsid w:val="00E3207C"/>
    <w:pPr>
      <w:keepNext/>
      <w:keepLines/>
      <w:numPr>
        <w:numId w:val="48"/>
      </w:numPr>
      <w:tabs>
        <w:tab w:val="clear" w:pos="-31680"/>
        <w:tab w:val="num" w:pos="360"/>
      </w:tabs>
      <w:suppressAutoHyphens/>
      <w:spacing w:before="240" w:after="120" w:line="288" w:lineRule="auto"/>
      <w:ind w:left="0" w:firstLine="454"/>
      <w:outlineLvl w:val="5"/>
    </w:pPr>
    <w:rPr>
      <w:rFonts w:eastAsia="Calibri"/>
      <w:b/>
      <w:smallCaps/>
      <w:spacing w:val="20"/>
      <w:szCs w:val="20"/>
    </w:rPr>
  </w:style>
  <w:style w:type="paragraph" w:customStyle="1" w:styleId="29">
    <w:name w:val="ТЗ Заголовок 2"/>
    <w:next w:val="af2"/>
    <w:uiPriority w:val="99"/>
    <w:rsid w:val="00E3207C"/>
    <w:pPr>
      <w:keepNext/>
      <w:numPr>
        <w:ilvl w:val="1"/>
        <w:numId w:val="48"/>
      </w:numPr>
      <w:spacing w:before="240" w:after="120"/>
      <w:outlineLvl w:val="1"/>
    </w:pPr>
    <w:rPr>
      <w:rFonts w:ascii="Times New Roman" w:hAnsi="Times New Roman"/>
      <w:b/>
      <w:bCs/>
      <w:i/>
      <w:iCs/>
      <w:sz w:val="28"/>
      <w:szCs w:val="28"/>
    </w:rPr>
  </w:style>
  <w:style w:type="paragraph" w:customStyle="1" w:styleId="3a">
    <w:name w:val="ТЗ Заголовок 3"/>
    <w:next w:val="af2"/>
    <w:uiPriority w:val="99"/>
    <w:rsid w:val="00E3207C"/>
    <w:pPr>
      <w:keepNext/>
      <w:numPr>
        <w:ilvl w:val="2"/>
        <w:numId w:val="48"/>
      </w:numPr>
      <w:spacing w:before="240" w:after="120"/>
      <w:outlineLvl w:val="2"/>
    </w:pPr>
    <w:rPr>
      <w:rFonts w:ascii="Times New Roman" w:hAnsi="Times New Roman"/>
      <w:b/>
      <w:bCs/>
      <w:sz w:val="26"/>
      <w:szCs w:val="26"/>
    </w:rPr>
  </w:style>
  <w:style w:type="paragraph" w:customStyle="1" w:styleId="43">
    <w:name w:val="ТЗ Заголовок 4"/>
    <w:next w:val="af2"/>
    <w:uiPriority w:val="99"/>
    <w:rsid w:val="00E3207C"/>
    <w:pPr>
      <w:keepNext/>
      <w:numPr>
        <w:ilvl w:val="3"/>
        <w:numId w:val="48"/>
      </w:numPr>
      <w:tabs>
        <w:tab w:val="num" w:pos="2160"/>
      </w:tabs>
      <w:spacing w:before="240" w:after="120"/>
      <w:ind w:left="1728" w:hanging="648"/>
      <w:outlineLvl w:val="3"/>
    </w:pPr>
    <w:rPr>
      <w:rFonts w:ascii="Arial" w:hAnsi="Arial" w:cs="Arial"/>
      <w:b/>
      <w:bCs/>
      <w:i/>
      <w:sz w:val="26"/>
      <w:szCs w:val="26"/>
    </w:rPr>
  </w:style>
  <w:style w:type="paragraph" w:customStyle="1" w:styleId="52">
    <w:name w:val="ТЗ Заголовок 5"/>
    <w:basedOn w:val="43"/>
    <w:next w:val="af2"/>
    <w:uiPriority w:val="99"/>
    <w:rsid w:val="00E3207C"/>
    <w:pPr>
      <w:numPr>
        <w:ilvl w:val="4"/>
      </w:numPr>
      <w:tabs>
        <w:tab w:val="num" w:pos="2357"/>
      </w:tabs>
      <w:ind w:left="2069" w:hanging="792"/>
    </w:pPr>
    <w:rPr>
      <w:b w:val="0"/>
      <w:i w:val="0"/>
      <w:u w:val="single"/>
    </w:rPr>
  </w:style>
  <w:style w:type="paragraph" w:customStyle="1" w:styleId="afffffffffff2">
    <w:name w:val="ГОСТ_Текст"/>
    <w:uiPriority w:val="99"/>
    <w:rsid w:val="00E3207C"/>
    <w:pPr>
      <w:spacing w:before="60" w:after="60" w:line="360" w:lineRule="auto"/>
      <w:ind w:firstLine="567"/>
      <w:jc w:val="both"/>
    </w:pPr>
    <w:rPr>
      <w:rFonts w:ascii="Times New Roman" w:eastAsia="Times New Roman" w:hAnsi="Times New Roman"/>
      <w:sz w:val="24"/>
      <w:szCs w:val="28"/>
    </w:rPr>
  </w:style>
  <w:style w:type="character" w:customStyle="1" w:styleId="1fffd">
    <w:name w:val="_Маркированный 1 Знак"/>
    <w:link w:val="12"/>
    <w:uiPriority w:val="99"/>
    <w:locked/>
    <w:rsid w:val="00E3207C"/>
    <w:rPr>
      <w:rFonts w:ascii="Times New Roman" w:hAnsi="Times New Roman"/>
      <w:sz w:val="24"/>
      <w:szCs w:val="24"/>
      <w:lang w:val="x-none" w:eastAsia="x-none"/>
    </w:rPr>
  </w:style>
  <w:style w:type="paragraph" w:customStyle="1" w:styleId="12">
    <w:name w:val="_Маркированный 1"/>
    <w:basedOn w:val="af2"/>
    <w:link w:val="1fffd"/>
    <w:uiPriority w:val="99"/>
    <w:qFormat/>
    <w:rsid w:val="00E3207C"/>
    <w:pPr>
      <w:numPr>
        <w:numId w:val="49"/>
      </w:numPr>
      <w:tabs>
        <w:tab w:val="left" w:pos="993"/>
      </w:tabs>
      <w:autoSpaceDN w:val="0"/>
      <w:adjustRightInd w:val="0"/>
      <w:spacing w:line="360" w:lineRule="auto"/>
      <w:ind w:left="0" w:firstLine="709"/>
      <w:jc w:val="both"/>
    </w:pPr>
    <w:rPr>
      <w:rFonts w:eastAsia="Calibri"/>
      <w:lang w:val="x-none" w:eastAsia="x-none"/>
    </w:rPr>
  </w:style>
  <w:style w:type="paragraph" w:customStyle="1" w:styleId="-">
    <w:name w:val="- абзац"/>
    <w:basedOn w:val="af8"/>
    <w:link w:val="-0"/>
    <w:uiPriority w:val="99"/>
    <w:qFormat/>
    <w:rsid w:val="00E3207C"/>
    <w:pPr>
      <w:numPr>
        <w:numId w:val="50"/>
      </w:numPr>
      <w:tabs>
        <w:tab w:val="left" w:pos="993"/>
      </w:tabs>
      <w:spacing w:after="0"/>
      <w:ind w:left="709" w:firstLine="0"/>
      <w:jc w:val="both"/>
    </w:pPr>
    <w:rPr>
      <w:rFonts w:cs="Tahoma"/>
      <w:sz w:val="24"/>
      <w:szCs w:val="24"/>
      <w:lang w:eastAsia="ru-RU"/>
    </w:rPr>
  </w:style>
  <w:style w:type="character" w:customStyle="1" w:styleId="-0">
    <w:name w:val="- абзац Знак"/>
    <w:link w:val="-"/>
    <w:uiPriority w:val="99"/>
    <w:rsid w:val="00E3207C"/>
    <w:rPr>
      <w:rFonts w:ascii="Times New Roman" w:eastAsia="Times New Roman" w:hAnsi="Times New Roman" w:cs="Tahoma"/>
      <w:sz w:val="24"/>
      <w:szCs w:val="24"/>
    </w:rPr>
  </w:style>
  <w:style w:type="character" w:customStyle="1" w:styleId="afffc">
    <w:name w:val="Обычный (веб) Знак"/>
    <w:link w:val="afffb"/>
    <w:uiPriority w:val="99"/>
    <w:rsid w:val="00E3207C"/>
    <w:rPr>
      <w:rFonts w:ascii="Times New Roman" w:eastAsia="Times New Roman" w:hAnsi="Times New Roman" w:cs="Times New Roman"/>
      <w:sz w:val="24"/>
      <w:szCs w:val="24"/>
      <w:lang w:eastAsia="zh-CN"/>
    </w:rPr>
  </w:style>
  <w:style w:type="character" w:customStyle="1" w:styleId="DFN">
    <w:name w:val="DFN"/>
    <w:rsid w:val="00E3207C"/>
    <w:rPr>
      <w:b/>
      <w:bCs/>
    </w:rPr>
  </w:style>
  <w:style w:type="paragraph" w:customStyle="1" w:styleId="ConsNonformat">
    <w:name w:val="ConsNonformat"/>
    <w:rsid w:val="00E3207C"/>
    <w:pPr>
      <w:widowControl w:val="0"/>
      <w:autoSpaceDE w:val="0"/>
      <w:autoSpaceDN w:val="0"/>
      <w:adjustRightInd w:val="0"/>
    </w:pPr>
    <w:rPr>
      <w:rFonts w:ascii="Courier New" w:eastAsia="Times New Roman" w:hAnsi="Courier New" w:cs="Courier New"/>
      <w:sz w:val="16"/>
      <w:szCs w:val="16"/>
    </w:rPr>
  </w:style>
  <w:style w:type="paragraph" w:customStyle="1" w:styleId="ConsCell">
    <w:name w:val="ConsCell"/>
    <w:rsid w:val="00E3207C"/>
    <w:pPr>
      <w:widowControl w:val="0"/>
      <w:autoSpaceDE w:val="0"/>
      <w:autoSpaceDN w:val="0"/>
      <w:adjustRightInd w:val="0"/>
    </w:pPr>
    <w:rPr>
      <w:rFonts w:ascii="Arial" w:eastAsia="Times New Roman" w:hAnsi="Arial" w:cs="Arial"/>
      <w:sz w:val="22"/>
      <w:szCs w:val="22"/>
    </w:rPr>
  </w:style>
  <w:style w:type="paragraph" w:customStyle="1" w:styleId="Listnumbers">
    <w:name w:val="List_numbers"/>
    <w:basedOn w:val="af2"/>
    <w:rsid w:val="00E3207C"/>
    <w:pPr>
      <w:tabs>
        <w:tab w:val="num" w:pos="720"/>
      </w:tabs>
      <w:spacing w:before="240" w:after="240"/>
      <w:ind w:left="720" w:hanging="360"/>
      <w:jc w:val="both"/>
    </w:pPr>
    <w:rPr>
      <w:sz w:val="28"/>
    </w:rPr>
  </w:style>
  <w:style w:type="paragraph" w:customStyle="1" w:styleId="Iauiue1">
    <w:name w:val="Iau?iue1"/>
    <w:rsid w:val="00E3207C"/>
    <w:rPr>
      <w:rFonts w:ascii="Times New Roman" w:eastAsia="Times New Roman" w:hAnsi="Times New Roman"/>
    </w:rPr>
  </w:style>
  <w:style w:type="character" w:customStyle="1" w:styleId="afffffffffff3">
    <w:name w:val="Основной шрифт"/>
    <w:rsid w:val="00E3207C"/>
  </w:style>
  <w:style w:type="paragraph" w:customStyle="1" w:styleId="FR1">
    <w:name w:val="FR1"/>
    <w:rsid w:val="00E3207C"/>
    <w:pPr>
      <w:widowControl w:val="0"/>
      <w:spacing w:before="160" w:line="300" w:lineRule="auto"/>
      <w:jc w:val="center"/>
    </w:pPr>
    <w:rPr>
      <w:rFonts w:ascii="Arial" w:eastAsia="Times New Roman" w:hAnsi="Arial"/>
      <w:snapToGrid w:val="0"/>
      <w:sz w:val="16"/>
    </w:rPr>
  </w:style>
  <w:style w:type="character" w:customStyle="1" w:styleId="afffffffffff4">
    <w:name w:val="Не вступил в силу"/>
    <w:rsid w:val="00E3207C"/>
    <w:rPr>
      <w:color w:val="008080"/>
      <w:sz w:val="20"/>
      <w:szCs w:val="20"/>
    </w:rPr>
  </w:style>
  <w:style w:type="character" w:customStyle="1" w:styleId="afffffffffff5">
    <w:name w:val="Символ сноски"/>
    <w:rsid w:val="00E3207C"/>
    <w:rPr>
      <w:vertAlign w:val="superscript"/>
    </w:rPr>
  </w:style>
  <w:style w:type="paragraph" w:customStyle="1" w:styleId="afffffffffff6">
    <w:name w:val="!Основной"/>
    <w:link w:val="afffffffffff7"/>
    <w:rsid w:val="00E3207C"/>
    <w:pPr>
      <w:widowControl w:val="0"/>
      <w:ind w:firstLine="737"/>
      <w:jc w:val="both"/>
    </w:pPr>
    <w:rPr>
      <w:rFonts w:ascii="Times New Roman" w:eastAsia="Times New Roman" w:hAnsi="Times New Roman"/>
      <w:sz w:val="24"/>
      <w:szCs w:val="22"/>
    </w:rPr>
  </w:style>
  <w:style w:type="character" w:customStyle="1" w:styleId="afffffffffff7">
    <w:name w:val="!Основной Знак"/>
    <w:link w:val="afffffffffff6"/>
    <w:rsid w:val="00E3207C"/>
    <w:rPr>
      <w:rFonts w:ascii="Times New Roman" w:eastAsia="Times New Roman" w:hAnsi="Times New Roman"/>
      <w:sz w:val="24"/>
      <w:szCs w:val="22"/>
      <w:lang w:eastAsia="ru-RU" w:bidi="ar-SA"/>
    </w:rPr>
  </w:style>
  <w:style w:type="paragraph" w:customStyle="1" w:styleId="-11">
    <w:name w:val="Цветной список - Акцент 11"/>
    <w:basedOn w:val="af2"/>
    <w:qFormat/>
    <w:rsid w:val="00E3207C"/>
    <w:pPr>
      <w:spacing w:line="360" w:lineRule="auto"/>
      <w:ind w:left="720" w:firstLine="709"/>
      <w:contextualSpacing/>
      <w:jc w:val="both"/>
    </w:pPr>
  </w:style>
  <w:style w:type="paragraph" w:customStyle="1" w:styleId="List1">
    <w:name w:val="List1"/>
    <w:basedOn w:val="af2"/>
    <w:link w:val="List10"/>
    <w:rsid w:val="00E3207C"/>
    <w:pPr>
      <w:tabs>
        <w:tab w:val="num" w:pos="-560"/>
        <w:tab w:val="left" w:pos="798"/>
      </w:tabs>
      <w:spacing w:line="360" w:lineRule="auto"/>
      <w:ind w:left="794" w:hanging="369"/>
      <w:jc w:val="both"/>
    </w:pPr>
    <w:rPr>
      <w:sz w:val="28"/>
      <w:szCs w:val="28"/>
      <w:lang w:val="x-none"/>
    </w:rPr>
  </w:style>
  <w:style w:type="character" w:customStyle="1" w:styleId="List10">
    <w:name w:val="List1 Знак"/>
    <w:link w:val="List1"/>
    <w:rsid w:val="00E3207C"/>
    <w:rPr>
      <w:rFonts w:ascii="Times New Roman" w:eastAsia="Times New Roman" w:hAnsi="Times New Roman" w:cs="Times New Roman"/>
      <w:sz w:val="28"/>
      <w:szCs w:val="28"/>
      <w:lang w:eastAsia="ru-RU"/>
    </w:rPr>
  </w:style>
  <w:style w:type="paragraph" w:styleId="64">
    <w:name w:val="index 6"/>
    <w:basedOn w:val="af2"/>
    <w:next w:val="af2"/>
    <w:autoRedefine/>
    <w:rsid w:val="00E3207C"/>
    <w:pPr>
      <w:spacing w:line="360" w:lineRule="auto"/>
      <w:ind w:left="1440" w:hanging="240"/>
      <w:jc w:val="both"/>
    </w:pPr>
  </w:style>
  <w:style w:type="paragraph" w:styleId="1fffe">
    <w:name w:val="index 1"/>
    <w:basedOn w:val="af2"/>
    <w:next w:val="af2"/>
    <w:autoRedefine/>
    <w:unhideWhenUsed/>
    <w:rsid w:val="00E3207C"/>
    <w:pPr>
      <w:ind w:left="220" w:hanging="220"/>
    </w:pPr>
    <w:rPr>
      <w:rFonts w:ascii="Calibri" w:eastAsia="Calibri" w:hAnsi="Calibri"/>
      <w:sz w:val="22"/>
      <w:szCs w:val="22"/>
      <w:lang w:eastAsia="en-US"/>
    </w:rPr>
  </w:style>
  <w:style w:type="paragraph" w:styleId="a">
    <w:name w:val="index heading"/>
    <w:basedOn w:val="af2"/>
    <w:next w:val="1fffe"/>
    <w:rsid w:val="00E3207C"/>
    <w:pPr>
      <w:numPr>
        <w:numId w:val="51"/>
      </w:numPr>
      <w:tabs>
        <w:tab w:val="clear" w:pos="643"/>
      </w:tabs>
      <w:spacing w:line="360" w:lineRule="auto"/>
      <w:ind w:left="0" w:firstLine="709"/>
      <w:jc w:val="both"/>
    </w:pPr>
  </w:style>
  <w:style w:type="paragraph" w:customStyle="1" w:styleId="afffffffffff8">
    <w:name w:val="Îáû÷íûé"/>
    <w:semiHidden/>
    <w:rsid w:val="00E3207C"/>
    <w:rPr>
      <w:rFonts w:ascii="Times New Roman" w:eastAsia="Times New Roman" w:hAnsi="Times New Roman"/>
    </w:rPr>
  </w:style>
  <w:style w:type="paragraph" w:customStyle="1" w:styleId="afffffffffff9">
    <w:name w:val="Íîðìàëüíûé"/>
    <w:semiHidden/>
    <w:rsid w:val="00E3207C"/>
    <w:rPr>
      <w:rFonts w:ascii="Courier" w:eastAsia="Times New Roman" w:hAnsi="Courier"/>
      <w:sz w:val="24"/>
      <w:lang w:val="en-GB"/>
    </w:rPr>
  </w:style>
  <w:style w:type="paragraph" w:customStyle="1" w:styleId="218">
    <w:name w:val="Заголовок 2.1"/>
    <w:basedOn w:val="17"/>
    <w:rsid w:val="00E3207C"/>
    <w:pPr>
      <w:widowControl w:val="0"/>
      <w:suppressLineNumbers/>
      <w:suppressAutoHyphens/>
      <w:spacing w:before="240" w:after="60"/>
      <w:jc w:val="center"/>
    </w:pPr>
    <w:rPr>
      <w:rFonts w:ascii="Times New Roman" w:hAnsi="Times New Roman"/>
      <w:bCs w:val="0"/>
      <w:caps/>
      <w:color w:val="auto"/>
      <w:kern w:val="28"/>
      <w:sz w:val="36"/>
    </w:rPr>
  </w:style>
  <w:style w:type="paragraph" w:customStyle="1" w:styleId="Iauiue">
    <w:name w:val="Iau?iue"/>
    <w:rsid w:val="00E3207C"/>
    <w:rPr>
      <w:rFonts w:ascii="Times New Roman" w:eastAsia="Times New Roman" w:hAnsi="Times New Roman"/>
      <w:lang w:val="en-GB"/>
    </w:rPr>
  </w:style>
  <w:style w:type="paragraph" w:customStyle="1" w:styleId="FR2">
    <w:name w:val="FR2"/>
    <w:rsid w:val="00E3207C"/>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1ffff">
    <w:name w:val="Нормальный.1"/>
    <w:rsid w:val="00E3207C"/>
    <w:pPr>
      <w:widowControl w:val="0"/>
      <w:suppressAutoHyphens/>
      <w:jc w:val="both"/>
    </w:pPr>
    <w:rPr>
      <w:rFonts w:ascii="Times New Roman" w:eastAsia="Times New Roman" w:hAnsi="Times New Roman"/>
      <w:sz w:val="24"/>
    </w:rPr>
  </w:style>
  <w:style w:type="character" w:customStyle="1" w:styleId="100">
    <w:name w:val="Знак Знак10"/>
    <w:rsid w:val="00E3207C"/>
    <w:rPr>
      <w:rFonts w:eastAsia="Times New Roman"/>
      <w:lang w:eastAsia="ru-RU"/>
    </w:rPr>
  </w:style>
  <w:style w:type="character" w:customStyle="1" w:styleId="150">
    <w:name w:val="Знак Знак15"/>
    <w:rsid w:val="00E3207C"/>
    <w:rPr>
      <w:rFonts w:ascii="Cambria" w:eastAsia="Times New Roman" w:hAnsi="Cambria" w:cs="Times New Roman"/>
      <w:b/>
      <w:bCs/>
      <w:color w:val="365F91"/>
      <w:sz w:val="28"/>
      <w:szCs w:val="28"/>
      <w:lang w:eastAsia="ru-RU"/>
    </w:rPr>
  </w:style>
  <w:style w:type="character" w:customStyle="1" w:styleId="84">
    <w:name w:val="Знак Знак8"/>
    <w:rsid w:val="00E3207C"/>
    <w:rPr>
      <w:rFonts w:eastAsia="Times New Roman"/>
      <w:lang w:eastAsia="ru-RU"/>
    </w:rPr>
  </w:style>
  <w:style w:type="paragraph" w:customStyle="1" w:styleId="afffffffffffa">
    <w:name w:val="Нормальный"/>
    <w:rsid w:val="00E3207C"/>
    <w:pPr>
      <w:widowControl w:val="0"/>
      <w:suppressAutoHyphens/>
    </w:pPr>
    <w:rPr>
      <w:rFonts w:ascii="Times New Roman" w:eastAsia="Arial" w:hAnsi="Times New Roman"/>
      <w:lang w:eastAsia="ar-SA"/>
    </w:rPr>
  </w:style>
  <w:style w:type="paragraph" w:customStyle="1" w:styleId="Iiiaeuiue">
    <w:name w:val="Ii?iaeuiue"/>
    <w:rsid w:val="00E3207C"/>
    <w:pPr>
      <w:widowControl w:val="0"/>
      <w:suppressAutoHyphens/>
      <w:overflowPunct w:val="0"/>
      <w:autoSpaceDE w:val="0"/>
      <w:textAlignment w:val="baseline"/>
    </w:pPr>
    <w:rPr>
      <w:rFonts w:ascii="Times New Roman" w:eastAsia="Arial" w:hAnsi="Times New Roman"/>
      <w:lang w:eastAsia="ar-SA"/>
    </w:rPr>
  </w:style>
  <w:style w:type="paragraph" w:customStyle="1" w:styleId="xl99">
    <w:name w:val="xl99"/>
    <w:basedOn w:val="af2"/>
    <w:rsid w:val="00E320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f2"/>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1">
    <w:name w:val="xl101"/>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2">
    <w:name w:val="xl102"/>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3">
    <w:name w:val="xl103"/>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rPr>
  </w:style>
  <w:style w:type="paragraph" w:customStyle="1" w:styleId="xl104">
    <w:name w:val="xl104"/>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2"/>
      <w:szCs w:val="22"/>
    </w:rPr>
  </w:style>
  <w:style w:type="paragraph" w:customStyle="1" w:styleId="xl105">
    <w:name w:val="xl105"/>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6">
    <w:name w:val="xl106"/>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7">
    <w:name w:val="xl107"/>
    <w:basedOn w:val="af2"/>
    <w:rsid w:val="00E3207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8">
    <w:name w:val="xl108"/>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9">
    <w:name w:val="xl109"/>
    <w:basedOn w:val="af2"/>
    <w:rsid w:val="00E3207C"/>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0">
    <w:name w:val="xl110"/>
    <w:basedOn w:val="af2"/>
    <w:rsid w:val="00E3207C"/>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1">
    <w:name w:val="xl111"/>
    <w:basedOn w:val="af2"/>
    <w:rsid w:val="00E320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2">
    <w:name w:val="xl112"/>
    <w:basedOn w:val="af2"/>
    <w:rsid w:val="00E3207C"/>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3">
    <w:name w:val="xl113"/>
    <w:basedOn w:val="af2"/>
    <w:rsid w:val="00E3207C"/>
    <w:pPr>
      <w:pBdr>
        <w:top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4">
    <w:name w:val="xl114"/>
    <w:basedOn w:val="af2"/>
    <w:rsid w:val="00E3207C"/>
    <w:pPr>
      <w:pBdr>
        <w:top w:val="single" w:sz="8" w:space="0" w:color="auto"/>
        <w:left w:val="single" w:sz="4" w:space="0" w:color="auto"/>
        <w:bottom w:val="single" w:sz="8"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5">
    <w:name w:val="xl115"/>
    <w:basedOn w:val="af2"/>
    <w:rsid w:val="00E3207C"/>
    <w:pPr>
      <w:pBdr>
        <w:top w:val="single" w:sz="8" w:space="0" w:color="auto"/>
        <w:left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6">
    <w:name w:val="xl116"/>
    <w:basedOn w:val="af2"/>
    <w:rsid w:val="00E3207C"/>
    <w:pPr>
      <w:pBdr>
        <w:top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7">
    <w:name w:val="xl117"/>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8">
    <w:name w:val="xl118"/>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9">
    <w:name w:val="xl119"/>
    <w:basedOn w:val="af2"/>
    <w:rsid w:val="00E3207C"/>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20">
    <w:name w:val="xl120"/>
    <w:basedOn w:val="af2"/>
    <w:rsid w:val="00E3207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1">
    <w:name w:val="xl121"/>
    <w:basedOn w:val="af2"/>
    <w:rsid w:val="00E3207C"/>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2">
    <w:name w:val="xl122"/>
    <w:basedOn w:val="af2"/>
    <w:rsid w:val="00E3207C"/>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3">
    <w:name w:val="xl123"/>
    <w:basedOn w:val="af2"/>
    <w:rsid w:val="00E3207C"/>
    <w:pPr>
      <w:pBdr>
        <w:top w:val="single" w:sz="4" w:space="0" w:color="auto"/>
        <w:lef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4">
    <w:name w:val="xl124"/>
    <w:basedOn w:val="af2"/>
    <w:rsid w:val="00E3207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5">
    <w:name w:val="xl125"/>
    <w:basedOn w:val="af2"/>
    <w:rsid w:val="00E3207C"/>
    <w:pPr>
      <w:pBdr>
        <w:top w:val="single" w:sz="8" w:space="0" w:color="auto"/>
        <w:left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6">
    <w:name w:val="xl126"/>
    <w:basedOn w:val="af2"/>
    <w:rsid w:val="00E3207C"/>
    <w:pPr>
      <w:pBdr>
        <w:top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7">
    <w:name w:val="xl127"/>
    <w:basedOn w:val="af2"/>
    <w:rsid w:val="00E3207C"/>
    <w:pPr>
      <w:pBdr>
        <w:top w:val="single" w:sz="8" w:space="0" w:color="auto"/>
        <w:left w:val="single" w:sz="4"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8">
    <w:name w:val="xl128"/>
    <w:basedOn w:val="af2"/>
    <w:rsid w:val="00E3207C"/>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9">
    <w:name w:val="xl129"/>
    <w:basedOn w:val="af2"/>
    <w:rsid w:val="00E3207C"/>
    <w:pPr>
      <w:pBdr>
        <w:top w:val="single" w:sz="8" w:space="0" w:color="auto"/>
        <w:left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xl130">
    <w:name w:val="xl130"/>
    <w:basedOn w:val="af2"/>
    <w:rsid w:val="00E3207C"/>
    <w:pPr>
      <w:pBdr>
        <w:top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114">
    <w:name w:val="Заголовок 11"/>
    <w:basedOn w:val="af2"/>
    <w:next w:val="af2"/>
    <w:rsid w:val="00E3207C"/>
    <w:pPr>
      <w:keepNext/>
      <w:widowControl w:val="0"/>
      <w:jc w:val="center"/>
      <w:outlineLvl w:val="0"/>
    </w:pPr>
    <w:rPr>
      <w:b/>
      <w:sz w:val="32"/>
      <w:szCs w:val="20"/>
    </w:rPr>
  </w:style>
  <w:style w:type="paragraph" w:customStyle="1" w:styleId="414">
    <w:name w:val="Знак4 Знак Знак Знак1"/>
    <w:basedOn w:val="af2"/>
    <w:rsid w:val="00E3207C"/>
    <w:pPr>
      <w:spacing w:after="160" w:line="240" w:lineRule="exact"/>
    </w:pPr>
    <w:rPr>
      <w:rFonts w:ascii="Verdana" w:hAnsi="Verdana"/>
      <w:sz w:val="20"/>
      <w:szCs w:val="20"/>
      <w:lang w:val="en-US" w:eastAsia="en-US"/>
    </w:rPr>
  </w:style>
  <w:style w:type="paragraph" w:customStyle="1" w:styleId="3ff0">
    <w:name w:val="Обычный3"/>
    <w:rsid w:val="00E3207C"/>
    <w:pPr>
      <w:widowControl w:val="0"/>
    </w:pPr>
    <w:rPr>
      <w:rFonts w:ascii="Times New Roman" w:eastAsia="Times New Roman" w:hAnsi="Times New Roman"/>
    </w:rPr>
  </w:style>
  <w:style w:type="character" w:customStyle="1" w:styleId="iceouttxt53">
    <w:name w:val="iceouttxt53"/>
    <w:rsid w:val="00E3207C"/>
    <w:rPr>
      <w:rFonts w:ascii="Arial" w:hAnsi="Arial" w:cs="Arial" w:hint="default"/>
      <w:b w:val="0"/>
      <w:bCs w:val="0"/>
      <w:strike w:val="0"/>
      <w:dstrike w:val="0"/>
      <w:color w:val="4878B2"/>
      <w:sz w:val="17"/>
      <w:szCs w:val="17"/>
      <w:u w:val="none"/>
      <w:effect w:val="none"/>
    </w:rPr>
  </w:style>
  <w:style w:type="character" w:customStyle="1" w:styleId="labelbodytext11">
    <w:name w:val="label_body_text_11"/>
    <w:rsid w:val="00E3207C"/>
    <w:rPr>
      <w:color w:val="0000FF"/>
      <w:sz w:val="20"/>
      <w:szCs w:val="20"/>
    </w:rPr>
  </w:style>
  <w:style w:type="character" w:customStyle="1" w:styleId="afffffffffffb">
    <w:name w:val="Гипертекстовая ссылка"/>
    <w:uiPriority w:val="99"/>
    <w:rsid w:val="00E3207C"/>
    <w:rPr>
      <w:color w:val="008000"/>
    </w:rPr>
  </w:style>
  <w:style w:type="paragraph" w:customStyle="1" w:styleId="Style1">
    <w:name w:val="Style1"/>
    <w:basedOn w:val="af2"/>
    <w:uiPriority w:val="99"/>
    <w:rsid w:val="00E3207C"/>
    <w:pPr>
      <w:widowControl w:val="0"/>
      <w:autoSpaceDE w:val="0"/>
      <w:autoSpaceDN w:val="0"/>
      <w:adjustRightInd w:val="0"/>
    </w:pPr>
  </w:style>
  <w:style w:type="paragraph" w:customStyle="1" w:styleId="Style3">
    <w:name w:val="Style3"/>
    <w:basedOn w:val="af2"/>
    <w:rsid w:val="00E3207C"/>
    <w:pPr>
      <w:widowControl w:val="0"/>
      <w:autoSpaceDE w:val="0"/>
      <w:autoSpaceDN w:val="0"/>
      <w:adjustRightInd w:val="0"/>
    </w:pPr>
  </w:style>
  <w:style w:type="paragraph" w:customStyle="1" w:styleId="Style6">
    <w:name w:val="Style6"/>
    <w:basedOn w:val="af2"/>
    <w:rsid w:val="00E3207C"/>
    <w:pPr>
      <w:widowControl w:val="0"/>
      <w:autoSpaceDE w:val="0"/>
      <w:autoSpaceDN w:val="0"/>
      <w:adjustRightInd w:val="0"/>
      <w:spacing w:line="322" w:lineRule="exact"/>
    </w:pPr>
  </w:style>
  <w:style w:type="paragraph" w:customStyle="1" w:styleId="Style7">
    <w:name w:val="Style7"/>
    <w:basedOn w:val="af2"/>
    <w:rsid w:val="00E3207C"/>
    <w:pPr>
      <w:widowControl w:val="0"/>
      <w:autoSpaceDE w:val="0"/>
      <w:autoSpaceDN w:val="0"/>
      <w:adjustRightInd w:val="0"/>
      <w:spacing w:line="324" w:lineRule="exact"/>
      <w:ind w:firstLine="725"/>
      <w:jc w:val="both"/>
    </w:pPr>
  </w:style>
  <w:style w:type="paragraph" w:customStyle="1" w:styleId="Style8">
    <w:name w:val="Style8"/>
    <w:basedOn w:val="af2"/>
    <w:rsid w:val="00E3207C"/>
    <w:pPr>
      <w:widowControl w:val="0"/>
      <w:autoSpaceDE w:val="0"/>
      <w:autoSpaceDN w:val="0"/>
      <w:adjustRightInd w:val="0"/>
      <w:spacing w:line="322" w:lineRule="exact"/>
      <w:ind w:firstLine="720"/>
    </w:pPr>
  </w:style>
  <w:style w:type="character" w:customStyle="1" w:styleId="FontStyle11">
    <w:name w:val="Font Style11"/>
    <w:rsid w:val="00E3207C"/>
    <w:rPr>
      <w:rFonts w:ascii="Times New Roman" w:hAnsi="Times New Roman" w:cs="Times New Roman"/>
      <w:b/>
      <w:bCs/>
      <w:i/>
      <w:iCs/>
      <w:sz w:val="26"/>
      <w:szCs w:val="26"/>
    </w:rPr>
  </w:style>
  <w:style w:type="character" w:customStyle="1" w:styleId="FontStyle12">
    <w:name w:val="Font Style12"/>
    <w:rsid w:val="00E3207C"/>
    <w:rPr>
      <w:rFonts w:ascii="Times New Roman" w:hAnsi="Times New Roman" w:cs="Times New Roman"/>
      <w:b/>
      <w:bCs/>
      <w:sz w:val="26"/>
      <w:szCs w:val="26"/>
    </w:rPr>
  </w:style>
  <w:style w:type="character" w:customStyle="1" w:styleId="titlerazdel">
    <w:name w:val="title_razdel"/>
    <w:basedOn w:val="af3"/>
    <w:rsid w:val="00E3207C"/>
  </w:style>
  <w:style w:type="numbering" w:customStyle="1" w:styleId="1ffff0">
    <w:name w:val="Нет списка1"/>
    <w:next w:val="af5"/>
    <w:uiPriority w:val="99"/>
    <w:semiHidden/>
    <w:rsid w:val="00E3207C"/>
  </w:style>
  <w:style w:type="paragraph" w:styleId="z-">
    <w:name w:val="HTML Top of Form"/>
    <w:basedOn w:val="af2"/>
    <w:next w:val="af2"/>
    <w:link w:val="z-0"/>
    <w:hidden/>
    <w:unhideWhenUsed/>
    <w:rsid w:val="00E3207C"/>
    <w:pPr>
      <w:pBdr>
        <w:bottom w:val="single" w:sz="6" w:space="1" w:color="auto"/>
      </w:pBdr>
      <w:jc w:val="center"/>
    </w:pPr>
    <w:rPr>
      <w:rFonts w:ascii="Arial" w:hAnsi="Arial"/>
      <w:vanish/>
      <w:sz w:val="16"/>
      <w:szCs w:val="16"/>
      <w:lang w:eastAsia="en-US"/>
    </w:rPr>
  </w:style>
  <w:style w:type="character" w:customStyle="1" w:styleId="z-0">
    <w:name w:val="z-Начало формы Знак"/>
    <w:link w:val="z-"/>
    <w:rsid w:val="00E3207C"/>
    <w:rPr>
      <w:rFonts w:ascii="Arial" w:eastAsia="Times New Roman" w:hAnsi="Arial" w:cs="Times New Roman"/>
      <w:vanish/>
      <w:sz w:val="16"/>
      <w:szCs w:val="16"/>
    </w:rPr>
  </w:style>
  <w:style w:type="paragraph" w:styleId="z-1">
    <w:name w:val="HTML Bottom of Form"/>
    <w:basedOn w:val="af2"/>
    <w:next w:val="af2"/>
    <w:link w:val="z-2"/>
    <w:hidden/>
    <w:unhideWhenUsed/>
    <w:rsid w:val="00E3207C"/>
    <w:pPr>
      <w:pBdr>
        <w:top w:val="single" w:sz="6" w:space="1" w:color="auto"/>
      </w:pBdr>
      <w:jc w:val="center"/>
    </w:pPr>
    <w:rPr>
      <w:rFonts w:ascii="Arial" w:hAnsi="Arial"/>
      <w:vanish/>
      <w:sz w:val="16"/>
      <w:szCs w:val="16"/>
      <w:lang w:eastAsia="en-US"/>
    </w:rPr>
  </w:style>
  <w:style w:type="character" w:customStyle="1" w:styleId="z-2">
    <w:name w:val="z-Конец формы Знак"/>
    <w:link w:val="z-1"/>
    <w:rsid w:val="00E3207C"/>
    <w:rPr>
      <w:rFonts w:ascii="Arial" w:eastAsia="Times New Roman" w:hAnsi="Arial" w:cs="Times New Roman"/>
      <w:vanish/>
      <w:sz w:val="16"/>
      <w:szCs w:val="16"/>
    </w:rPr>
  </w:style>
  <w:style w:type="character" w:customStyle="1" w:styleId="cherta">
    <w:name w:val="cherta"/>
    <w:rsid w:val="00E3207C"/>
  </w:style>
  <w:style w:type="character" w:customStyle="1" w:styleId="podstr">
    <w:name w:val="podstr"/>
    <w:rsid w:val="00E3207C"/>
  </w:style>
  <w:style w:type="character" w:customStyle="1" w:styleId="editsection">
    <w:name w:val="editsection"/>
    <w:rsid w:val="00E3207C"/>
  </w:style>
  <w:style w:type="character" w:customStyle="1" w:styleId="flagicon">
    <w:name w:val="flagicon"/>
    <w:rsid w:val="00E3207C"/>
  </w:style>
  <w:style w:type="character" w:customStyle="1" w:styleId="mw-headline">
    <w:name w:val="mw-headline"/>
    <w:rsid w:val="00E3207C"/>
  </w:style>
  <w:style w:type="paragraph" w:customStyle="1" w:styleId="afffffffffffc">
    <w:name w:val="Стиль"/>
    <w:basedOn w:val="af2"/>
    <w:rsid w:val="00E3207C"/>
    <w:pPr>
      <w:widowControl w:val="0"/>
      <w:adjustRightInd w:val="0"/>
      <w:spacing w:after="160" w:line="240" w:lineRule="exact"/>
      <w:jc w:val="right"/>
    </w:pPr>
    <w:rPr>
      <w:sz w:val="20"/>
      <w:szCs w:val="20"/>
      <w:lang w:val="en-GB" w:eastAsia="en-US"/>
    </w:rPr>
  </w:style>
  <w:style w:type="paragraph" w:customStyle="1" w:styleId="CharChar0">
    <w:name w:val="Char Char"/>
    <w:basedOn w:val="af2"/>
    <w:rsid w:val="00E3207C"/>
    <w:pPr>
      <w:widowControl w:val="0"/>
      <w:adjustRightInd w:val="0"/>
      <w:spacing w:after="160" w:line="240" w:lineRule="exact"/>
      <w:jc w:val="right"/>
    </w:pPr>
    <w:rPr>
      <w:sz w:val="20"/>
      <w:szCs w:val="20"/>
      <w:lang w:val="en-GB" w:eastAsia="en-US"/>
    </w:rPr>
  </w:style>
  <w:style w:type="paragraph" w:customStyle="1" w:styleId="afffffffffffd">
    <w:name w:val="Подподпункт"/>
    <w:basedOn w:val="af2"/>
    <w:rsid w:val="00E3207C"/>
    <w:pPr>
      <w:tabs>
        <w:tab w:val="num" w:pos="5585"/>
      </w:tabs>
      <w:jc w:val="both"/>
    </w:pPr>
    <w:rPr>
      <w:szCs w:val="28"/>
    </w:rPr>
  </w:style>
  <w:style w:type="paragraph" w:customStyle="1" w:styleId="afffffffffffe">
    <w:name w:val="Подпункт"/>
    <w:basedOn w:val="affff7"/>
    <w:rsid w:val="00E3207C"/>
    <w:pPr>
      <w:tabs>
        <w:tab w:val="num" w:pos="2520"/>
      </w:tabs>
      <w:suppressAutoHyphens w:val="0"/>
      <w:ind w:left="1728" w:hanging="648"/>
    </w:pPr>
    <w:rPr>
      <w:szCs w:val="28"/>
      <w:lang w:eastAsia="ru-RU"/>
    </w:rPr>
  </w:style>
  <w:style w:type="paragraph" w:customStyle="1" w:styleId="1ffff1">
    <w:name w:val="м_список1"/>
    <w:basedOn w:val="af2"/>
    <w:rsid w:val="00E3207C"/>
    <w:pPr>
      <w:spacing w:before="60" w:after="60"/>
      <w:ind w:firstLine="567"/>
      <w:jc w:val="both"/>
    </w:pPr>
    <w:rPr>
      <w:szCs w:val="20"/>
    </w:rPr>
  </w:style>
  <w:style w:type="character" w:customStyle="1" w:styleId="bodytext">
    <w:name w:val="bodytext"/>
    <w:rsid w:val="00E3207C"/>
  </w:style>
  <w:style w:type="paragraph" w:customStyle="1" w:styleId="3ff1">
    <w:name w:val="çàãîëîâîê 3"/>
    <w:basedOn w:val="af2"/>
    <w:next w:val="af2"/>
    <w:rsid w:val="00E3207C"/>
    <w:pPr>
      <w:keepNext/>
      <w:jc w:val="center"/>
    </w:pPr>
    <w:rPr>
      <w:b/>
      <w:bCs/>
      <w:sz w:val="22"/>
      <w:szCs w:val="22"/>
    </w:rPr>
  </w:style>
  <w:style w:type="paragraph" w:customStyle="1" w:styleId="2ff7">
    <w:name w:val="Знак Знак Знак2 Знак"/>
    <w:basedOn w:val="af2"/>
    <w:rsid w:val="00E3207C"/>
    <w:pPr>
      <w:widowControl w:val="0"/>
      <w:adjustRightInd w:val="0"/>
      <w:spacing w:after="160" w:line="240" w:lineRule="exact"/>
      <w:jc w:val="right"/>
    </w:pPr>
    <w:rPr>
      <w:sz w:val="20"/>
      <w:szCs w:val="20"/>
      <w:lang w:val="en-GB" w:eastAsia="en-US"/>
    </w:rPr>
  </w:style>
  <w:style w:type="paragraph" w:customStyle="1" w:styleId="affffffffffff">
    <w:name w:val="Готовый"/>
    <w:basedOn w:val="af2"/>
    <w:rsid w:val="00E320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ffff2">
    <w:name w:val="1 Знак"/>
    <w:basedOn w:val="af2"/>
    <w:rsid w:val="00E3207C"/>
    <w:pPr>
      <w:spacing w:after="160" w:line="240" w:lineRule="exact"/>
    </w:pPr>
    <w:rPr>
      <w:rFonts w:eastAsia="Calibri"/>
      <w:sz w:val="20"/>
      <w:szCs w:val="20"/>
      <w:lang w:eastAsia="zh-CN"/>
    </w:rPr>
  </w:style>
  <w:style w:type="paragraph" w:customStyle="1" w:styleId="paragraph">
    <w:name w:val="paragraph"/>
    <w:basedOn w:val="af2"/>
    <w:rsid w:val="00E3207C"/>
    <w:pPr>
      <w:spacing w:after="150"/>
      <w:ind w:left="300"/>
    </w:pPr>
  </w:style>
  <w:style w:type="paragraph" w:customStyle="1" w:styleId="PlainText2">
    <w:name w:val="Plain Text2"/>
    <w:basedOn w:val="af2"/>
    <w:rsid w:val="00E3207C"/>
    <w:pPr>
      <w:spacing w:line="360" w:lineRule="auto"/>
      <w:ind w:firstLine="720"/>
      <w:jc w:val="both"/>
    </w:pPr>
    <w:rPr>
      <w:sz w:val="28"/>
      <w:szCs w:val="20"/>
    </w:rPr>
  </w:style>
  <w:style w:type="paragraph" w:customStyle="1" w:styleId="Web">
    <w:name w:val="Обычный (Web)"/>
    <w:basedOn w:val="af2"/>
    <w:rsid w:val="00E3207C"/>
    <w:pPr>
      <w:suppressAutoHyphens/>
      <w:spacing w:before="100" w:after="100"/>
    </w:pPr>
    <w:rPr>
      <w:rFonts w:ascii="Arial Unicode MS" w:eastAsia="Arial Unicode MS" w:hAnsi="Arial Unicode MS"/>
      <w:noProof/>
      <w:lang w:eastAsia="ar-SA"/>
    </w:rPr>
  </w:style>
  <w:style w:type="paragraph" w:customStyle="1" w:styleId="1ffff3">
    <w:name w:val="Маркер1"/>
    <w:basedOn w:val="af2"/>
    <w:rsid w:val="00E3207C"/>
    <w:pPr>
      <w:tabs>
        <w:tab w:val="left" w:pos="360"/>
      </w:tabs>
      <w:suppressAutoHyphens/>
      <w:spacing w:before="120" w:line="300" w:lineRule="atLeast"/>
      <w:jc w:val="both"/>
    </w:pPr>
    <w:rPr>
      <w:noProof/>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E3207C"/>
    <w:pPr>
      <w:spacing w:before="100" w:beforeAutospacing="1" w:after="100" w:afterAutospacing="1"/>
    </w:pPr>
    <w:rPr>
      <w:rFonts w:ascii="Tahoma" w:hAnsi="Tahoma"/>
      <w:sz w:val="20"/>
      <w:szCs w:val="20"/>
      <w:lang w:val="en-US" w:eastAsia="en-US"/>
    </w:rPr>
  </w:style>
  <w:style w:type="paragraph" w:customStyle="1" w:styleId="3ff2">
    <w:name w:val="Стиль3 Знак"/>
    <w:basedOn w:val="2f8"/>
    <w:rsid w:val="00E3207C"/>
    <w:pPr>
      <w:widowControl w:val="0"/>
      <w:tabs>
        <w:tab w:val="num" w:pos="1307"/>
      </w:tabs>
      <w:adjustRightInd w:val="0"/>
      <w:spacing w:after="0" w:line="240" w:lineRule="auto"/>
      <w:ind w:left="1080"/>
      <w:jc w:val="both"/>
      <w:textAlignment w:val="baseline"/>
    </w:pPr>
    <w:rPr>
      <w:szCs w:val="20"/>
    </w:rPr>
  </w:style>
  <w:style w:type="paragraph" w:customStyle="1" w:styleId="3ff3">
    <w:name w:val="Стиль3 Знак Знак"/>
    <w:basedOn w:val="2f8"/>
    <w:rsid w:val="00E3207C"/>
    <w:pPr>
      <w:widowControl w:val="0"/>
      <w:tabs>
        <w:tab w:val="num" w:pos="227"/>
      </w:tabs>
      <w:adjustRightInd w:val="0"/>
      <w:spacing w:after="0" w:line="240" w:lineRule="auto"/>
      <w:ind w:left="0"/>
      <w:jc w:val="both"/>
      <w:textAlignment w:val="baseline"/>
    </w:pPr>
    <w:rPr>
      <w:szCs w:val="20"/>
    </w:rPr>
  </w:style>
  <w:style w:type="paragraph" w:customStyle="1" w:styleId="Noeeu">
    <w:name w:val="Noeeu"/>
    <w:rsid w:val="00E3207C"/>
    <w:pPr>
      <w:widowControl w:val="0"/>
      <w:suppressAutoHyphens/>
      <w:overflowPunct w:val="0"/>
      <w:autoSpaceDE w:val="0"/>
      <w:textAlignment w:val="baseline"/>
    </w:pPr>
    <w:rPr>
      <w:rFonts w:ascii="Times New Roman" w:eastAsia="Arial" w:hAnsi="Times New Roman"/>
      <w:spacing w:val="-1"/>
      <w:kern w:val="1"/>
      <w:sz w:val="24"/>
      <w:vertAlign w:val="superscript"/>
      <w:lang w:val="en-US" w:eastAsia="ar-SA"/>
    </w:rPr>
  </w:style>
  <w:style w:type="paragraph" w:customStyle="1" w:styleId="caaieiaie4">
    <w:name w:val="caaieiaie 4"/>
    <w:basedOn w:val="af2"/>
    <w:next w:val="af2"/>
    <w:rsid w:val="00E3207C"/>
    <w:pPr>
      <w:widowControl w:val="0"/>
      <w:suppressAutoHyphens/>
      <w:overflowPunct w:val="0"/>
      <w:autoSpaceDE w:val="0"/>
      <w:jc w:val="center"/>
      <w:textAlignment w:val="baseline"/>
    </w:pPr>
    <w:rPr>
      <w:rFonts w:eastAsia="Arial"/>
      <w:b/>
      <w:kern w:val="1"/>
      <w:szCs w:val="20"/>
      <w:lang w:eastAsia="ar-SA"/>
    </w:rPr>
  </w:style>
  <w:style w:type="character" w:customStyle="1" w:styleId="2H2h2">
    <w:name w:val="Заголовок 2;H2;h2 Знак"/>
    <w:rsid w:val="00E3207C"/>
    <w:rPr>
      <w:b/>
      <w:sz w:val="28"/>
      <w:lang w:val="ru-RU" w:eastAsia="ru-RU" w:bidi="ar-SA"/>
    </w:rPr>
  </w:style>
  <w:style w:type="paragraph" w:customStyle="1" w:styleId="-9">
    <w:name w:val="Таблица - текст в ячейке"/>
    <w:basedOn w:val="af2"/>
    <w:rsid w:val="00E3207C"/>
    <w:pPr>
      <w:widowControl w:val="0"/>
      <w:spacing w:line="360" w:lineRule="auto"/>
      <w:ind w:left="284" w:hanging="284"/>
      <w:jc w:val="both"/>
    </w:pPr>
    <w:rPr>
      <w:szCs w:val="20"/>
    </w:rPr>
  </w:style>
  <w:style w:type="paragraph" w:customStyle="1" w:styleId="-a">
    <w:name w:val="Таблица - заголовки столбцов"/>
    <w:basedOn w:val="-9"/>
    <w:rsid w:val="00E3207C"/>
    <w:pPr>
      <w:ind w:left="0" w:firstLine="0"/>
      <w:jc w:val="center"/>
    </w:pPr>
  </w:style>
  <w:style w:type="paragraph" w:customStyle="1" w:styleId="-b">
    <w:name w:val="Таблица - нумерация строк"/>
    <w:basedOn w:val="-9"/>
    <w:rsid w:val="00E3207C"/>
    <w:pPr>
      <w:ind w:left="0" w:firstLine="0"/>
    </w:pPr>
  </w:style>
  <w:style w:type="paragraph" w:customStyle="1" w:styleId="21">
    <w:name w:val="заголовок 2"/>
    <w:basedOn w:val="17"/>
    <w:next w:val="af2"/>
    <w:rsid w:val="00E3207C"/>
    <w:pPr>
      <w:keepNext w:val="0"/>
      <w:keepLines w:val="0"/>
      <w:numPr>
        <w:ilvl w:val="1"/>
        <w:numId w:val="53"/>
      </w:numPr>
      <w:tabs>
        <w:tab w:val="left" w:pos="720"/>
      </w:tabs>
      <w:autoSpaceDE w:val="0"/>
      <w:autoSpaceDN w:val="0"/>
      <w:spacing w:before="0" w:line="288" w:lineRule="auto"/>
      <w:jc w:val="center"/>
    </w:pPr>
    <w:rPr>
      <w:rFonts w:ascii="Times New Roman" w:hAnsi="Times New Roman"/>
      <w:color w:val="auto"/>
      <w:sz w:val="24"/>
      <w:szCs w:val="24"/>
      <w:lang w:eastAsia="en-US"/>
    </w:rPr>
  </w:style>
  <w:style w:type="paragraph" w:customStyle="1" w:styleId="f13">
    <w:name w:val="Îñíîâíîé òåêñò ñ îò¼f1òóïîì 3"/>
    <w:basedOn w:val="1ff0"/>
    <w:rsid w:val="00E3207C"/>
    <w:pPr>
      <w:keepNext w:val="0"/>
      <w:keepLines w:val="0"/>
      <w:suppressLineNumbers w:val="0"/>
      <w:suppressAutoHyphens w:val="0"/>
      <w:autoSpaceDE w:val="0"/>
      <w:autoSpaceDN w:val="0"/>
      <w:spacing w:after="0"/>
      <w:ind w:left="0" w:firstLine="720"/>
      <w:jc w:val="both"/>
    </w:pPr>
    <w:rPr>
      <w:rFonts w:ascii="Arial" w:hAnsi="Arial" w:cs="Arial"/>
      <w:b w:val="0"/>
      <w:bCs w:val="0"/>
      <w:sz w:val="24"/>
      <w:szCs w:val="24"/>
      <w:lang w:eastAsia="ru-RU"/>
    </w:rPr>
  </w:style>
  <w:style w:type="paragraph" w:customStyle="1" w:styleId="affffffffffff0">
    <w:name w:val="Подпункты"/>
    <w:basedOn w:val="af2"/>
    <w:rsid w:val="00E3207C"/>
    <w:pPr>
      <w:tabs>
        <w:tab w:val="num" w:pos="1418"/>
        <w:tab w:val="num" w:pos="1980"/>
      </w:tabs>
      <w:ind w:left="851" w:hanging="180"/>
      <w:jc w:val="both"/>
    </w:pPr>
    <w:rPr>
      <w:szCs w:val="20"/>
    </w:rPr>
  </w:style>
  <w:style w:type="paragraph" w:customStyle="1" w:styleId="affffffffffff1">
    <w:name w:val="Пункты"/>
    <w:basedOn w:val="af2"/>
    <w:link w:val="affffffffffff2"/>
    <w:rsid w:val="00E3207C"/>
    <w:pPr>
      <w:tabs>
        <w:tab w:val="num" w:pos="1418"/>
        <w:tab w:val="num" w:pos="1980"/>
      </w:tabs>
      <w:spacing w:before="120"/>
      <w:ind w:left="567" w:hanging="180"/>
      <w:jc w:val="both"/>
    </w:pPr>
    <w:rPr>
      <w:szCs w:val="20"/>
      <w:lang w:val="x-none" w:eastAsia="x-none"/>
    </w:rPr>
  </w:style>
  <w:style w:type="character" w:customStyle="1" w:styleId="affffffffffff2">
    <w:name w:val="Пункты Знак"/>
    <w:link w:val="affffffffffff1"/>
    <w:rsid w:val="00E3207C"/>
    <w:rPr>
      <w:rFonts w:ascii="Times New Roman" w:eastAsia="Times New Roman" w:hAnsi="Times New Roman" w:cs="Times New Roman"/>
      <w:sz w:val="24"/>
      <w:szCs w:val="20"/>
    </w:rPr>
  </w:style>
  <w:style w:type="paragraph" w:customStyle="1" w:styleId="2ff8">
    <w:name w:val="????????? 2"/>
    <w:basedOn w:val="affffffffffff3"/>
    <w:next w:val="affffffffffff3"/>
    <w:rsid w:val="00E3207C"/>
    <w:pPr>
      <w:spacing w:before="120"/>
      <w:ind w:left="576" w:hanging="576"/>
    </w:pPr>
  </w:style>
  <w:style w:type="paragraph" w:customStyle="1" w:styleId="affffffffffff3">
    <w:name w:val="???????"/>
    <w:rsid w:val="00E3207C"/>
    <w:pPr>
      <w:widowControl w:val="0"/>
      <w:ind w:firstLine="720"/>
      <w:jc w:val="both"/>
    </w:pPr>
    <w:rPr>
      <w:rFonts w:ascii="Times New Roman" w:eastAsia="Times New Roman" w:hAnsi="Times New Roman"/>
      <w:sz w:val="24"/>
    </w:rPr>
  </w:style>
  <w:style w:type="paragraph" w:customStyle="1" w:styleId="16">
    <w:name w:val="Список1"/>
    <w:basedOn w:val="af2"/>
    <w:rsid w:val="00E3207C"/>
    <w:pPr>
      <w:numPr>
        <w:numId w:val="54"/>
      </w:numPr>
      <w:tabs>
        <w:tab w:val="left" w:pos="7088"/>
      </w:tabs>
      <w:spacing w:line="360" w:lineRule="auto"/>
    </w:pPr>
    <w:rPr>
      <w:szCs w:val="20"/>
    </w:rPr>
  </w:style>
  <w:style w:type="paragraph" w:customStyle="1" w:styleId="mark-">
    <w:name w:val="mark -"/>
    <w:basedOn w:val="affffffffffff4"/>
    <w:rsid w:val="00E3207C"/>
    <w:pPr>
      <w:numPr>
        <w:numId w:val="55"/>
      </w:numPr>
      <w:tabs>
        <w:tab w:val="right" w:leader="dot" w:pos="10490"/>
      </w:tabs>
      <w:jc w:val="left"/>
    </w:pPr>
  </w:style>
  <w:style w:type="paragraph" w:customStyle="1" w:styleId="affffffffffff4">
    <w:name w:val="Осн. текст Д"/>
    <w:rsid w:val="00E3207C"/>
    <w:pPr>
      <w:spacing w:after="40"/>
      <w:ind w:firstLine="284"/>
      <w:jc w:val="both"/>
    </w:pPr>
    <w:rPr>
      <w:rFonts w:ascii="Times New Roman" w:eastAsia="Times New Roman" w:hAnsi="Times New Roman"/>
      <w:snapToGrid w:val="0"/>
      <w:sz w:val="24"/>
    </w:rPr>
  </w:style>
  <w:style w:type="paragraph" w:customStyle="1" w:styleId="3---">
    <w:name w:val="3---"/>
    <w:basedOn w:val="af2"/>
    <w:rsid w:val="00E3207C"/>
    <w:pPr>
      <w:spacing w:before="120" w:after="120"/>
      <w:jc w:val="both"/>
    </w:pPr>
    <w:rPr>
      <w:szCs w:val="20"/>
    </w:rPr>
  </w:style>
  <w:style w:type="paragraph" w:customStyle="1" w:styleId="FormField">
    <w:name w:val="FormField"/>
    <w:basedOn w:val="af2"/>
    <w:rsid w:val="00E3207C"/>
    <w:pPr>
      <w:widowControl w:val="0"/>
      <w:spacing w:before="120"/>
    </w:pPr>
    <w:rPr>
      <w:rFonts w:ascii="Arial" w:hAnsi="Arial"/>
      <w:b/>
      <w:szCs w:val="20"/>
    </w:rPr>
  </w:style>
  <w:style w:type="paragraph" w:customStyle="1" w:styleId="Head93">
    <w:name w:val="Head 9.3"/>
    <w:basedOn w:val="af2"/>
    <w:next w:val="af2"/>
    <w:rsid w:val="00E3207C"/>
    <w:pPr>
      <w:keepNext/>
      <w:widowControl w:val="0"/>
      <w:suppressAutoHyphens/>
      <w:spacing w:before="240" w:after="60"/>
      <w:jc w:val="center"/>
    </w:pPr>
    <w:rPr>
      <w:rFonts w:ascii="Times New Roman Bold" w:hAnsi="Times New Roman Bold"/>
      <w:b/>
      <w:bCs/>
      <w:sz w:val="28"/>
      <w:szCs w:val="28"/>
    </w:rPr>
  </w:style>
  <w:style w:type="paragraph" w:customStyle="1" w:styleId="StyleFirstline127cm">
    <w:name w:val="Style First line:  127 cm"/>
    <w:basedOn w:val="af2"/>
    <w:rsid w:val="00E3207C"/>
    <w:pPr>
      <w:overflowPunct w:val="0"/>
      <w:autoSpaceDE w:val="0"/>
      <w:autoSpaceDN w:val="0"/>
      <w:adjustRightInd w:val="0"/>
      <w:spacing w:before="120"/>
      <w:ind w:firstLine="720"/>
      <w:jc w:val="both"/>
      <w:textAlignment w:val="baseline"/>
    </w:pPr>
    <w:rPr>
      <w:rFonts w:ascii="Arial" w:hAnsi="Arial"/>
      <w:szCs w:val="20"/>
    </w:rPr>
  </w:style>
  <w:style w:type="paragraph" w:customStyle="1" w:styleId="Oaaeeoaoaeno">
    <w:name w:val="#Oaaeeoa oaeno"/>
    <w:basedOn w:val="af2"/>
    <w:rsid w:val="00E3207C"/>
    <w:pPr>
      <w:overflowPunct w:val="0"/>
      <w:autoSpaceDE w:val="0"/>
      <w:autoSpaceDN w:val="0"/>
      <w:adjustRightInd w:val="0"/>
      <w:textAlignment w:val="baseline"/>
    </w:pPr>
    <w:rPr>
      <w:sz w:val="20"/>
      <w:szCs w:val="20"/>
    </w:rPr>
  </w:style>
  <w:style w:type="paragraph" w:customStyle="1" w:styleId="320">
    <w:name w:val="Основной текст с отступом 32"/>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21">
    <w:name w:val="Основной текст 32"/>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a00">
    <w:name w:val="a0"/>
    <w:basedOn w:val="af2"/>
    <w:rsid w:val="00E3207C"/>
    <w:pPr>
      <w:spacing w:before="100" w:beforeAutospacing="1" w:after="100" w:afterAutospacing="1"/>
    </w:pPr>
    <w:rPr>
      <w:rFonts w:ascii="Arial Unicode MS" w:eastAsia="Arial Unicode MS" w:hAnsi="Arial Unicode MS" w:cs="Arial Unicode MS"/>
    </w:rPr>
  </w:style>
  <w:style w:type="paragraph" w:customStyle="1" w:styleId="-c">
    <w:name w:val="Аукцион - Текст"/>
    <w:basedOn w:val="af2"/>
    <w:link w:val="-d"/>
    <w:rsid w:val="00E3207C"/>
    <w:pPr>
      <w:ind w:firstLine="900"/>
      <w:jc w:val="both"/>
    </w:pPr>
    <w:rPr>
      <w:szCs w:val="20"/>
      <w:lang w:val="x-none" w:eastAsia="x-none"/>
    </w:rPr>
  </w:style>
  <w:style w:type="character" w:customStyle="1" w:styleId="-d">
    <w:name w:val="Аукцион - Текст Знак"/>
    <w:link w:val="-c"/>
    <w:rsid w:val="00E3207C"/>
    <w:rPr>
      <w:rFonts w:ascii="Times New Roman" w:eastAsia="Times New Roman" w:hAnsi="Times New Roman" w:cs="Times New Roman"/>
      <w:sz w:val="24"/>
      <w:szCs w:val="20"/>
    </w:rPr>
  </w:style>
  <w:style w:type="paragraph" w:customStyle="1" w:styleId="2ff9">
    <w:name w:val="Аукцион: Заголовок 2"/>
    <w:basedOn w:val="2a"/>
    <w:rsid w:val="00E3207C"/>
    <w:pPr>
      <w:keepLines/>
      <w:tabs>
        <w:tab w:val="clear" w:pos="1440"/>
        <w:tab w:val="center" w:pos="4590"/>
      </w:tabs>
      <w:spacing w:before="120" w:after="120"/>
      <w:ind w:left="0" w:right="51" w:firstLine="902"/>
      <w:contextualSpacing/>
      <w:jc w:val="both"/>
    </w:pPr>
    <w:rPr>
      <w:b w:val="0"/>
      <w:i w:val="0"/>
      <w:iCs w:val="0"/>
      <w:sz w:val="22"/>
      <w:szCs w:val="20"/>
    </w:rPr>
  </w:style>
  <w:style w:type="paragraph" w:customStyle="1" w:styleId="3ff4">
    <w:name w:val="Аукцион: Заголовок 3"/>
    <w:basedOn w:val="3b"/>
    <w:rsid w:val="00E3207C"/>
    <w:pPr>
      <w:keepLines/>
      <w:tabs>
        <w:tab w:val="clear" w:pos="2160"/>
        <w:tab w:val="num" w:pos="0"/>
        <w:tab w:val="num" w:pos="1049"/>
        <w:tab w:val="left" w:pos="1260"/>
        <w:tab w:val="num" w:pos="1506"/>
        <w:tab w:val="left" w:pos="1865"/>
        <w:tab w:val="left" w:pos="2700"/>
        <w:tab w:val="left" w:pos="4140"/>
      </w:tabs>
      <w:spacing w:before="120" w:after="0"/>
      <w:ind w:left="930" w:right="49" w:firstLine="900"/>
      <w:jc w:val="both"/>
    </w:pPr>
    <w:rPr>
      <w:rFonts w:eastAsia="Calibri"/>
      <w:b w:val="0"/>
      <w:bCs w:val="0"/>
      <w:iCs/>
      <w:spacing w:val="-3"/>
      <w:sz w:val="22"/>
      <w:szCs w:val="20"/>
    </w:rPr>
  </w:style>
  <w:style w:type="paragraph" w:customStyle="1" w:styleId="115">
    <w:name w:val="Аукцион: Заголовок 1 (1)"/>
    <w:basedOn w:val="17"/>
    <w:rsid w:val="00E3207C"/>
    <w:pPr>
      <w:keepLines w:val="0"/>
      <w:pageBreakBefore/>
      <w:tabs>
        <w:tab w:val="left" w:pos="0"/>
        <w:tab w:val="num" w:pos="405"/>
      </w:tabs>
      <w:suppressAutoHyphens/>
      <w:spacing w:before="0" w:after="240"/>
      <w:ind w:left="405" w:hanging="360"/>
      <w:jc w:val="center"/>
    </w:pPr>
    <w:rPr>
      <w:rFonts w:ascii="Times New Roman" w:hAnsi="Times New Roman"/>
      <w:bCs w:val="0"/>
      <w:color w:val="auto"/>
      <w:szCs w:val="20"/>
      <w:lang w:eastAsia="en-US"/>
    </w:rPr>
  </w:style>
  <w:style w:type="paragraph" w:customStyle="1" w:styleId="-e">
    <w:name w:val="Контракт-пункт"/>
    <w:basedOn w:val="affff7"/>
    <w:rsid w:val="00E3207C"/>
    <w:pPr>
      <w:suppressAutoHyphens w:val="0"/>
      <w:ind w:left="0" w:firstLine="0"/>
      <w:jc w:val="center"/>
    </w:pPr>
    <w:rPr>
      <w:b/>
      <w:szCs w:val="20"/>
      <w:lang w:eastAsia="ru-RU"/>
    </w:rPr>
  </w:style>
  <w:style w:type="paragraph" w:customStyle="1" w:styleId="affffffffffff5">
    <w:name w:val="Весь текст"/>
    <w:basedOn w:val="af2"/>
    <w:rsid w:val="00E3207C"/>
    <w:pPr>
      <w:tabs>
        <w:tab w:val="num" w:pos="2215"/>
      </w:tabs>
      <w:spacing w:before="120"/>
      <w:ind w:firstLine="720"/>
      <w:jc w:val="both"/>
    </w:pPr>
  </w:style>
  <w:style w:type="paragraph" w:customStyle="1" w:styleId="-f">
    <w:name w:val="Контракт-подпункт"/>
    <w:basedOn w:val="af2"/>
    <w:rsid w:val="00E3207C"/>
    <w:pPr>
      <w:tabs>
        <w:tab w:val="num" w:pos="360"/>
      </w:tabs>
      <w:ind w:left="360" w:firstLine="720"/>
      <w:jc w:val="both"/>
    </w:pPr>
    <w:rPr>
      <w:szCs w:val="20"/>
    </w:rPr>
  </w:style>
  <w:style w:type="paragraph" w:customStyle="1" w:styleId="1ffff4">
    <w:name w:val="Основной текст1"/>
    <w:basedOn w:val="af2"/>
    <w:rsid w:val="00E3207C"/>
    <w:pPr>
      <w:spacing w:line="360" w:lineRule="auto"/>
      <w:jc w:val="both"/>
    </w:pPr>
    <w:rPr>
      <w:sz w:val="28"/>
    </w:rPr>
  </w:style>
  <w:style w:type="paragraph" w:customStyle="1" w:styleId="Pa262">
    <w:name w:val="Pa26+2"/>
    <w:basedOn w:val="af2"/>
    <w:next w:val="af2"/>
    <w:rsid w:val="00E3207C"/>
    <w:pPr>
      <w:autoSpaceDE w:val="0"/>
      <w:autoSpaceDN w:val="0"/>
      <w:adjustRightInd w:val="0"/>
      <w:spacing w:before="120" w:line="211" w:lineRule="atLeast"/>
    </w:pPr>
    <w:rPr>
      <w:rFonts w:ascii="GaramondC" w:hAnsi="GaramondC"/>
    </w:rPr>
  </w:style>
  <w:style w:type="paragraph" w:customStyle="1" w:styleId="3ff5">
    <w:name w:val="заголовок 3"/>
    <w:basedOn w:val="af2"/>
    <w:next w:val="af2"/>
    <w:rsid w:val="00E3207C"/>
    <w:pPr>
      <w:keepNext/>
      <w:spacing w:before="120" w:after="60"/>
      <w:jc w:val="both"/>
    </w:pPr>
    <w:rPr>
      <w:szCs w:val="20"/>
    </w:rPr>
  </w:style>
  <w:style w:type="paragraph" w:customStyle="1" w:styleId="Style2">
    <w:name w:val="Style2"/>
    <w:basedOn w:val="Simlple"/>
    <w:rsid w:val="00E3207C"/>
    <w:pPr>
      <w:tabs>
        <w:tab w:val="num" w:pos="720"/>
        <w:tab w:val="num" w:pos="1260"/>
      </w:tabs>
      <w:ind w:left="1260" w:hanging="360"/>
    </w:pPr>
  </w:style>
  <w:style w:type="paragraph" w:customStyle="1" w:styleId="Simlple">
    <w:name w:val="Simlple"/>
    <w:basedOn w:val="af2"/>
    <w:rsid w:val="00E3207C"/>
    <w:pPr>
      <w:spacing w:before="60" w:after="60"/>
      <w:ind w:firstLine="284"/>
      <w:jc w:val="both"/>
    </w:pPr>
    <w:rPr>
      <w:rFonts w:ascii="Arial" w:hAnsi="Arial"/>
      <w:snapToGrid w:val="0"/>
      <w:sz w:val="20"/>
      <w:szCs w:val="20"/>
    </w:rPr>
  </w:style>
  <w:style w:type="paragraph" w:customStyle="1" w:styleId="a4">
    <w:name w:val="Текст абзаца маркированный"/>
    <w:basedOn w:val="af2"/>
    <w:rsid w:val="00E3207C"/>
    <w:pPr>
      <w:numPr>
        <w:numId w:val="52"/>
      </w:numPr>
    </w:pPr>
  </w:style>
  <w:style w:type="paragraph" w:customStyle="1" w:styleId="List-1">
    <w:name w:val="List-1"/>
    <w:basedOn w:val="af2"/>
    <w:rsid w:val="00E3207C"/>
    <w:pPr>
      <w:tabs>
        <w:tab w:val="num" w:pos="4500"/>
      </w:tabs>
      <w:suppressAutoHyphens/>
      <w:spacing w:after="120"/>
      <w:ind w:left="142" w:firstLine="709"/>
      <w:jc w:val="both"/>
    </w:pPr>
    <w:rPr>
      <w:color w:val="000000"/>
      <w:szCs w:val="20"/>
      <w:lang w:eastAsia="ar-SA"/>
    </w:rPr>
  </w:style>
  <w:style w:type="character" w:customStyle="1" w:styleId="affffffffffff6">
    <w:name w:val="Основной текст с отступом Знак Знак Знак"/>
    <w:rsid w:val="00E3207C"/>
    <w:rPr>
      <w:noProof w:val="0"/>
      <w:sz w:val="24"/>
      <w:lang w:val="ru-RU" w:eastAsia="ru-RU" w:bidi="ar-SA"/>
    </w:rPr>
  </w:style>
  <w:style w:type="character" w:customStyle="1" w:styleId="319">
    <w:name w:val="Стиль3 Знак Знак1"/>
    <w:rsid w:val="00E3207C"/>
    <w:rPr>
      <w:noProof w:val="0"/>
      <w:sz w:val="24"/>
      <w:lang w:val="ru-RU" w:eastAsia="ru-RU" w:bidi="ar-SA"/>
    </w:rPr>
  </w:style>
  <w:style w:type="paragraph" w:customStyle="1" w:styleId="affffffffffff7">
    <w:name w:val="текст таблицы"/>
    <w:basedOn w:val="af2"/>
    <w:rsid w:val="00E3207C"/>
    <w:pPr>
      <w:spacing w:before="120"/>
      <w:ind w:right="-102"/>
    </w:pPr>
  </w:style>
  <w:style w:type="character" w:customStyle="1" w:styleId="affffffffffff8">
    <w:name w:val="Пункт Знак Знак"/>
    <w:rsid w:val="00E3207C"/>
    <w:rPr>
      <w:noProof w:val="0"/>
      <w:sz w:val="28"/>
      <w:lang w:val="ru-RU" w:eastAsia="ru-RU" w:bidi="ar-SA"/>
    </w:rPr>
  </w:style>
  <w:style w:type="paragraph" w:customStyle="1" w:styleId="-f0">
    <w:name w:val="Контракт-раздел"/>
    <w:basedOn w:val="af2"/>
    <w:next w:val="-e"/>
    <w:rsid w:val="00E3207C"/>
    <w:pPr>
      <w:keepNext/>
      <w:tabs>
        <w:tab w:val="num" w:pos="0"/>
        <w:tab w:val="left" w:pos="540"/>
      </w:tabs>
      <w:suppressAutoHyphens/>
      <w:spacing w:before="360" w:after="120"/>
      <w:jc w:val="center"/>
      <w:outlineLvl w:val="3"/>
    </w:pPr>
    <w:rPr>
      <w:b/>
      <w:bCs/>
      <w:caps/>
      <w:smallCaps/>
    </w:rPr>
  </w:style>
  <w:style w:type="paragraph" w:customStyle="1" w:styleId="-f1">
    <w:name w:val="Контракт-подподпункт"/>
    <w:basedOn w:val="af2"/>
    <w:rsid w:val="00E3207C"/>
    <w:pPr>
      <w:tabs>
        <w:tab w:val="num" w:pos="1418"/>
      </w:tabs>
      <w:ind w:left="1418" w:hanging="567"/>
      <w:jc w:val="both"/>
    </w:pPr>
  </w:style>
  <w:style w:type="character" w:customStyle="1" w:styleId="1ffff5">
    <w:name w:val="Заголовок 1 Знак Знак Знак Знак Знак Знак Знак Знак Знак Знак Знак Знак Знак"/>
    <w:rsid w:val="00E3207C"/>
    <w:rPr>
      <w:b/>
      <w:noProof w:val="0"/>
      <w:kern w:val="28"/>
      <w:sz w:val="36"/>
      <w:lang w:val="ru-RU" w:eastAsia="ru-RU" w:bidi="ar-SA"/>
    </w:rPr>
  </w:style>
  <w:style w:type="character" w:customStyle="1" w:styleId="affffffffffff9">
    <w:name w:val="Основной текст Знак Знак Знак Знак"/>
    <w:rsid w:val="00E3207C"/>
    <w:rPr>
      <w:noProof w:val="0"/>
      <w:sz w:val="24"/>
      <w:lang w:val="ru-RU" w:eastAsia="ru-RU" w:bidi="ar-SA"/>
    </w:rPr>
  </w:style>
  <w:style w:type="paragraph" w:customStyle="1" w:styleId="HeaderBase">
    <w:name w:val="Header Base"/>
    <w:basedOn w:val="af2"/>
    <w:rsid w:val="00E3207C"/>
    <w:pPr>
      <w:keepLines/>
      <w:tabs>
        <w:tab w:val="center" w:pos="4320"/>
        <w:tab w:val="right" w:pos="8640"/>
      </w:tabs>
      <w:spacing w:before="20" w:line="190" w:lineRule="atLeast"/>
      <w:jc w:val="both"/>
    </w:pPr>
    <w:rPr>
      <w:szCs w:val="20"/>
    </w:rPr>
  </w:style>
  <w:style w:type="paragraph" w:customStyle="1" w:styleId="affffffffffffa">
    <w:name w:val="Бюллет"/>
    <w:basedOn w:val="af6"/>
    <w:rsid w:val="00E3207C"/>
    <w:pPr>
      <w:tabs>
        <w:tab w:val="num" w:pos="720"/>
      </w:tabs>
      <w:spacing w:after="0"/>
      <w:ind w:left="283" w:hanging="283"/>
      <w:jc w:val="left"/>
    </w:pPr>
    <w:rPr>
      <w:lang w:eastAsia="zh-CN"/>
    </w:rPr>
  </w:style>
  <w:style w:type="paragraph" w:customStyle="1" w:styleId="Tabletext0">
    <w:name w:val="Table text"/>
    <w:basedOn w:val="af2"/>
    <w:rsid w:val="00E3207C"/>
    <w:pPr>
      <w:spacing w:before="20"/>
      <w:jc w:val="both"/>
    </w:pPr>
    <w:rPr>
      <w:rFonts w:ascii="Arial" w:hAnsi="Arial"/>
      <w:sz w:val="22"/>
      <w:szCs w:val="20"/>
    </w:rPr>
  </w:style>
  <w:style w:type="character" w:customStyle="1" w:styleId="label">
    <w:name w:val="label"/>
    <w:rsid w:val="00E3207C"/>
  </w:style>
  <w:style w:type="paragraph" w:customStyle="1" w:styleId="affffffffffffb">
    <w:name w:val="Т Абзац"/>
    <w:basedOn w:val="af2"/>
    <w:rsid w:val="00E3207C"/>
    <w:pPr>
      <w:spacing w:before="60" w:after="60"/>
    </w:pPr>
  </w:style>
  <w:style w:type="paragraph" w:customStyle="1" w:styleId="330">
    <w:name w:val="Н33"/>
    <w:basedOn w:val="af2"/>
    <w:rsid w:val="00E3207C"/>
    <w:pPr>
      <w:tabs>
        <w:tab w:val="num" w:pos="3686"/>
      </w:tabs>
      <w:ind w:left="3686" w:hanging="1928"/>
    </w:pPr>
    <w:rPr>
      <w:szCs w:val="20"/>
    </w:rPr>
  </w:style>
  <w:style w:type="paragraph" w:customStyle="1" w:styleId="2ffa">
    <w:name w:val="Абзац2"/>
    <w:basedOn w:val="af2"/>
    <w:rsid w:val="00E3207C"/>
    <w:pPr>
      <w:spacing w:before="60"/>
      <w:ind w:left="720"/>
    </w:pPr>
  </w:style>
  <w:style w:type="paragraph" w:customStyle="1" w:styleId="2ffb">
    <w:name w:val="Заг2"/>
    <w:basedOn w:val="af6"/>
    <w:rsid w:val="00E3207C"/>
    <w:pPr>
      <w:tabs>
        <w:tab w:val="num" w:pos="990"/>
      </w:tabs>
      <w:spacing w:before="180" w:after="0"/>
      <w:ind w:left="990" w:hanging="900"/>
      <w:jc w:val="left"/>
    </w:pPr>
    <w:rPr>
      <w:snapToGrid w:val="0"/>
      <w:szCs w:val="24"/>
      <w:lang w:eastAsia="ru-RU"/>
    </w:rPr>
  </w:style>
  <w:style w:type="paragraph" w:customStyle="1" w:styleId="affffffffffffc">
    <w:name w:val="Абзац"/>
    <w:basedOn w:val="af2"/>
    <w:rsid w:val="00E3207C"/>
    <w:pPr>
      <w:spacing w:before="120"/>
      <w:ind w:firstLine="709"/>
      <w:jc w:val="both"/>
    </w:pPr>
  </w:style>
  <w:style w:type="paragraph" w:customStyle="1" w:styleId="affffffffffffd">
    <w:name w:val="Заголовок обычный"/>
    <w:basedOn w:val="afffffffffc"/>
    <w:autoRedefine/>
    <w:rsid w:val="00E3207C"/>
    <w:pPr>
      <w:spacing w:before="0" w:after="0"/>
      <w:ind w:left="0" w:firstLine="426"/>
    </w:pPr>
    <w:rPr>
      <w:spacing w:val="-3"/>
    </w:rPr>
  </w:style>
  <w:style w:type="paragraph" w:customStyle="1" w:styleId="affffffffffffe">
    <w:name w:val="первый"/>
    <w:basedOn w:val="af2"/>
    <w:autoRedefine/>
    <w:rsid w:val="00E3207C"/>
    <w:pPr>
      <w:jc w:val="center"/>
    </w:pPr>
    <w:rPr>
      <w:b/>
      <w:bCs/>
      <w:sz w:val="28"/>
    </w:rPr>
  </w:style>
  <w:style w:type="paragraph" w:customStyle="1" w:styleId="-f2">
    <w:name w:val="нумер-таб"/>
    <w:basedOn w:val="afffa"/>
    <w:autoRedefine/>
    <w:rsid w:val="00E3207C"/>
    <w:pPr>
      <w:tabs>
        <w:tab w:val="left" w:pos="6300"/>
        <w:tab w:val="left" w:pos="7020"/>
      </w:tabs>
      <w:suppressAutoHyphens w:val="0"/>
      <w:ind w:left="0" w:firstLine="540"/>
      <w:jc w:val="center"/>
    </w:pPr>
    <w:rPr>
      <w:sz w:val="28"/>
      <w:szCs w:val="28"/>
    </w:rPr>
  </w:style>
  <w:style w:type="paragraph" w:customStyle="1" w:styleId="Ieieeeieiioeooe">
    <w:name w:val="Ie.iee eieiioeooe"/>
    <w:basedOn w:val="af2"/>
    <w:next w:val="af2"/>
    <w:rsid w:val="00E3207C"/>
    <w:pPr>
      <w:autoSpaceDE w:val="0"/>
      <w:autoSpaceDN w:val="0"/>
      <w:adjustRightInd w:val="0"/>
    </w:pPr>
    <w:rPr>
      <w:sz w:val="20"/>
    </w:rPr>
  </w:style>
  <w:style w:type="paragraph" w:customStyle="1" w:styleId="Iauiue0">
    <w:name w:val="Iau.iue"/>
    <w:basedOn w:val="af2"/>
    <w:next w:val="af2"/>
    <w:rsid w:val="00E3207C"/>
    <w:pPr>
      <w:autoSpaceDE w:val="0"/>
      <w:autoSpaceDN w:val="0"/>
      <w:adjustRightInd w:val="0"/>
    </w:pPr>
    <w:rPr>
      <w:sz w:val="20"/>
    </w:rPr>
  </w:style>
  <w:style w:type="paragraph" w:customStyle="1" w:styleId="Iniiaiieoaenonionooiii">
    <w:name w:val="Iniiaiie oaeno n ionooiii"/>
    <w:basedOn w:val="af2"/>
    <w:next w:val="af2"/>
    <w:rsid w:val="00E3207C"/>
    <w:pPr>
      <w:autoSpaceDE w:val="0"/>
      <w:autoSpaceDN w:val="0"/>
      <w:adjustRightInd w:val="0"/>
    </w:pPr>
    <w:rPr>
      <w:sz w:val="20"/>
    </w:rPr>
  </w:style>
  <w:style w:type="paragraph" w:customStyle="1" w:styleId="afffffffffffff">
    <w:name w:val="???????? ?????"/>
    <w:basedOn w:val="af2"/>
    <w:rsid w:val="00E3207C"/>
    <w:pPr>
      <w:spacing w:after="120"/>
      <w:jc w:val="both"/>
    </w:pPr>
    <w:rPr>
      <w:rFonts w:ascii="Arial Narrow" w:hAnsi="Arial Narrow"/>
      <w:szCs w:val="20"/>
    </w:rPr>
  </w:style>
  <w:style w:type="paragraph" w:customStyle="1" w:styleId="afffffffffffff0">
    <w:name w:val="Пункт Знак Знак Знак"/>
    <w:basedOn w:val="af2"/>
    <w:rsid w:val="00E3207C"/>
    <w:pPr>
      <w:jc w:val="both"/>
    </w:pPr>
    <w:rPr>
      <w:szCs w:val="28"/>
    </w:rPr>
  </w:style>
  <w:style w:type="character" w:customStyle="1" w:styleId="afffffffffffff1">
    <w:name w:val="Пункт Знак Знак Знак Знак"/>
    <w:rsid w:val="00E3207C"/>
    <w:rPr>
      <w:sz w:val="24"/>
      <w:szCs w:val="28"/>
      <w:lang w:val="ru-RU" w:eastAsia="ru-RU" w:bidi="ar-SA"/>
    </w:rPr>
  </w:style>
  <w:style w:type="paragraph" w:customStyle="1" w:styleId="afffffffffffff2">
    <w:name w:val="Таблицы (моноширинный)"/>
    <w:basedOn w:val="af2"/>
    <w:next w:val="af2"/>
    <w:rsid w:val="00E3207C"/>
    <w:pPr>
      <w:autoSpaceDE w:val="0"/>
      <w:autoSpaceDN w:val="0"/>
      <w:adjustRightInd w:val="0"/>
      <w:jc w:val="both"/>
    </w:pPr>
    <w:rPr>
      <w:rFonts w:ascii="Courier New" w:hAnsi="Courier New" w:cs="Courier New"/>
      <w:sz w:val="20"/>
      <w:szCs w:val="20"/>
    </w:rPr>
  </w:style>
  <w:style w:type="paragraph" w:customStyle="1" w:styleId="Nonformat">
    <w:name w:val="Nonformat"/>
    <w:basedOn w:val="af2"/>
    <w:rsid w:val="00E3207C"/>
    <w:pPr>
      <w:widowControl w:val="0"/>
    </w:pPr>
    <w:rPr>
      <w:rFonts w:ascii="Consultant" w:hAnsi="Consultant"/>
      <w:noProof/>
      <w:snapToGrid w:val="0"/>
      <w:sz w:val="20"/>
      <w:szCs w:val="20"/>
      <w:lang w:eastAsia="en-US"/>
    </w:rPr>
  </w:style>
  <w:style w:type="paragraph" w:customStyle="1" w:styleId="2Char">
    <w:name w:val="Знак2 Знак Знак Знак Знак Знак Знак Знак Знак Знак Знак Знак Знак Знак Знак Знак Char"/>
    <w:basedOn w:val="af2"/>
    <w:rsid w:val="00E3207C"/>
    <w:pPr>
      <w:spacing w:after="160" w:line="240" w:lineRule="exact"/>
    </w:pPr>
    <w:rPr>
      <w:rFonts w:ascii="MS Mincho" w:hAnsi="MS Mincho"/>
      <w:sz w:val="20"/>
      <w:szCs w:val="20"/>
      <w:lang w:val="en-US" w:eastAsia="en-US"/>
    </w:rPr>
  </w:style>
  <w:style w:type="paragraph" w:customStyle="1" w:styleId="Normal2">
    <w:name w:val="Normal2"/>
    <w:rsid w:val="00E3207C"/>
    <w:pPr>
      <w:snapToGrid w:val="0"/>
    </w:pPr>
    <w:rPr>
      <w:rFonts w:ascii="Times New Roman" w:eastAsia="Times New Roman" w:hAnsi="Times New Roman"/>
    </w:rPr>
  </w:style>
  <w:style w:type="paragraph" w:customStyle="1" w:styleId="Center">
    <w:name w:val="Обычный_Center"/>
    <w:basedOn w:val="af2"/>
    <w:rsid w:val="00E3207C"/>
    <w:pPr>
      <w:spacing w:before="240" w:after="240"/>
      <w:jc w:val="center"/>
    </w:pPr>
    <w:rPr>
      <w:sz w:val="28"/>
    </w:rPr>
  </w:style>
  <w:style w:type="paragraph" w:customStyle="1" w:styleId="151">
    <w:name w:val="Обычный 1.5"/>
    <w:basedOn w:val="af2"/>
    <w:rsid w:val="00E3207C"/>
    <w:pPr>
      <w:spacing w:before="120" w:line="360" w:lineRule="auto"/>
      <w:ind w:firstLine="720"/>
      <w:jc w:val="both"/>
    </w:pPr>
    <w:rPr>
      <w:sz w:val="26"/>
      <w:szCs w:val="20"/>
    </w:rPr>
  </w:style>
  <w:style w:type="paragraph" w:customStyle="1" w:styleId="1ffff6">
    <w:name w:val="список1"/>
    <w:basedOn w:val="af2"/>
    <w:rsid w:val="00E3207C"/>
    <w:pPr>
      <w:tabs>
        <w:tab w:val="num" w:pos="360"/>
      </w:tabs>
      <w:ind w:left="360" w:hanging="360"/>
    </w:pPr>
    <w:rPr>
      <w:sz w:val="20"/>
      <w:szCs w:val="20"/>
    </w:rPr>
  </w:style>
  <w:style w:type="paragraph" w:customStyle="1" w:styleId="01">
    <w:name w:val="Список 01"/>
    <w:basedOn w:val="151"/>
    <w:rsid w:val="00E3207C"/>
    <w:pPr>
      <w:tabs>
        <w:tab w:val="num" w:pos="-92"/>
      </w:tabs>
      <w:ind w:left="-92" w:hanging="360"/>
    </w:pPr>
    <w:rPr>
      <w:color w:val="000000"/>
      <w:spacing w:val="-1"/>
      <w:sz w:val="28"/>
      <w:szCs w:val="28"/>
    </w:rPr>
  </w:style>
  <w:style w:type="paragraph" w:customStyle="1" w:styleId="caaieiaie1">
    <w:name w:val="caaieiaie 1"/>
    <w:basedOn w:val="af2"/>
    <w:next w:val="af2"/>
    <w:rsid w:val="00E3207C"/>
    <w:pPr>
      <w:keepNext/>
      <w:widowControl w:val="0"/>
      <w:spacing w:before="120" w:after="120"/>
    </w:pPr>
    <w:rPr>
      <w:rFonts w:eastAsia="SimSun"/>
      <w:szCs w:val="20"/>
      <w:lang w:eastAsia="ja-JP"/>
    </w:rPr>
  </w:style>
  <w:style w:type="character" w:customStyle="1" w:styleId="1ffff7">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E3207C"/>
    <w:rPr>
      <w:b/>
      <w:kern w:val="28"/>
      <w:sz w:val="32"/>
      <w:lang w:val="ru-RU" w:eastAsia="ru-RU" w:bidi="ar-SA"/>
    </w:rPr>
  </w:style>
  <w:style w:type="paragraph" w:customStyle="1" w:styleId="-12">
    <w:name w:val="Список-1"/>
    <w:basedOn w:val="af2"/>
    <w:autoRedefine/>
    <w:rsid w:val="00E3207C"/>
    <w:pPr>
      <w:ind w:right="14"/>
      <w:jc w:val="both"/>
    </w:pPr>
    <w:rPr>
      <w:sz w:val="26"/>
      <w:lang w:eastAsia="en-US"/>
    </w:rPr>
  </w:style>
  <w:style w:type="paragraph" w:customStyle="1" w:styleId="List2">
    <w:name w:val="List2"/>
    <w:basedOn w:val="af2"/>
    <w:rsid w:val="00E3207C"/>
    <w:pPr>
      <w:numPr>
        <w:numId w:val="56"/>
      </w:numPr>
      <w:tabs>
        <w:tab w:val="left" w:pos="1701"/>
      </w:tabs>
      <w:spacing w:line="360" w:lineRule="auto"/>
      <w:jc w:val="both"/>
    </w:pPr>
    <w:rPr>
      <w:sz w:val="28"/>
      <w:szCs w:val="28"/>
      <w:lang w:eastAsia="en-US"/>
    </w:rPr>
  </w:style>
  <w:style w:type="paragraph" w:customStyle="1" w:styleId="MainTXT">
    <w:name w:val="MainTXT"/>
    <w:basedOn w:val="af2"/>
    <w:link w:val="MainTXT1"/>
    <w:rsid w:val="00E3207C"/>
    <w:pPr>
      <w:spacing w:line="360" w:lineRule="auto"/>
      <w:ind w:left="142" w:firstLine="709"/>
      <w:jc w:val="both"/>
    </w:pPr>
    <w:rPr>
      <w:sz w:val="28"/>
      <w:szCs w:val="28"/>
      <w:lang w:val="x-none" w:eastAsia="x-none"/>
    </w:rPr>
  </w:style>
  <w:style w:type="character" w:customStyle="1" w:styleId="MainTXT1">
    <w:name w:val="MainTXT Знак1"/>
    <w:link w:val="MainTXT"/>
    <w:locked/>
    <w:rsid w:val="00E3207C"/>
    <w:rPr>
      <w:rFonts w:ascii="Times New Roman" w:eastAsia="Times New Roman" w:hAnsi="Times New Roman" w:cs="Times New Roman"/>
      <w:sz w:val="28"/>
      <w:szCs w:val="28"/>
    </w:rPr>
  </w:style>
  <w:style w:type="paragraph" w:customStyle="1" w:styleId="xl35">
    <w:name w:val="xl35"/>
    <w:basedOn w:val="af2"/>
    <w:rsid w:val="00E320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6"/>
      <w:szCs w:val="26"/>
    </w:rPr>
  </w:style>
  <w:style w:type="paragraph" w:customStyle="1" w:styleId="xl30">
    <w:name w:val="xl30"/>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fffffffff3">
    <w:name w:val="Заголовок приложения"/>
    <w:basedOn w:val="aff0"/>
    <w:next w:val="af2"/>
    <w:autoRedefine/>
    <w:rsid w:val="00E3207C"/>
    <w:pPr>
      <w:widowControl/>
      <w:tabs>
        <w:tab w:val="num" w:pos="0"/>
      </w:tabs>
      <w:suppressAutoHyphens/>
      <w:autoSpaceDE/>
      <w:autoSpaceDN/>
      <w:adjustRightInd/>
      <w:spacing w:before="120" w:after="120"/>
      <w:ind w:left="502" w:hanging="360"/>
      <w:jc w:val="right"/>
    </w:pPr>
    <w:rPr>
      <w:rFonts w:cs="Arial"/>
      <w:kern w:val="28"/>
    </w:rPr>
  </w:style>
  <w:style w:type="paragraph" w:customStyle="1" w:styleId="xl37">
    <w:name w:val="xl3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6">
    <w:name w:val="xl36"/>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
    <w:name w:val="xl29"/>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
    <w:name w:val="xl3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f2"/>
    <w:rsid w:val="00E3207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3">
    <w:name w:val="xl3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2"/>
    <w:rsid w:val="00E3207C"/>
    <w:pPr>
      <w:spacing w:before="100" w:beforeAutospacing="1" w:after="100" w:afterAutospacing="1"/>
      <w:jc w:val="right"/>
      <w:textAlignment w:val="center"/>
    </w:pPr>
  </w:style>
  <w:style w:type="paragraph" w:customStyle="1" w:styleId="65">
    <w:name w:val="Стиль6"/>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94">
    <w:name w:val="Стиль9"/>
    <w:basedOn w:val="3f"/>
    <w:rsid w:val="00E3207C"/>
    <w:pPr>
      <w:tabs>
        <w:tab w:val="left" w:pos="425"/>
        <w:tab w:val="right" w:leader="dot" w:pos="840"/>
        <w:tab w:val="right" w:pos="9627"/>
      </w:tabs>
      <w:suppressAutoHyphens w:val="0"/>
      <w:spacing w:before="120" w:after="120"/>
      <w:ind w:left="0"/>
      <w:jc w:val="both"/>
    </w:pPr>
    <w:rPr>
      <w:noProof/>
      <w:sz w:val="28"/>
      <w:szCs w:val="20"/>
      <w:lang w:eastAsia="ru-RU"/>
    </w:rPr>
  </w:style>
  <w:style w:type="paragraph" w:customStyle="1" w:styleId="101">
    <w:name w:val="Стиль10"/>
    <w:basedOn w:val="3f"/>
    <w:rsid w:val="00E3207C"/>
    <w:pPr>
      <w:tabs>
        <w:tab w:val="left" w:pos="425"/>
        <w:tab w:val="left" w:pos="840"/>
        <w:tab w:val="right" w:leader="dot" w:pos="9627"/>
      </w:tabs>
      <w:suppressAutoHyphens w:val="0"/>
      <w:spacing w:before="120" w:after="120"/>
      <w:ind w:left="0"/>
    </w:pPr>
    <w:rPr>
      <w:noProof/>
      <w:sz w:val="28"/>
      <w:szCs w:val="20"/>
      <w:lang w:eastAsia="ru-RU"/>
    </w:rPr>
  </w:style>
  <w:style w:type="paragraph" w:customStyle="1" w:styleId="116">
    <w:name w:val="Стиль11"/>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120">
    <w:name w:val="Стиль12"/>
    <w:basedOn w:val="1f5"/>
    <w:rsid w:val="00E3207C"/>
    <w:pPr>
      <w:tabs>
        <w:tab w:val="right" w:leader="dot" w:pos="425"/>
        <w:tab w:val="right" w:leader="dot" w:pos="9628"/>
      </w:tabs>
      <w:suppressAutoHyphens w:val="0"/>
      <w:spacing w:before="120" w:after="120"/>
      <w:jc w:val="both"/>
    </w:pPr>
    <w:rPr>
      <w:rFonts w:cs="Arial"/>
      <w:bCs/>
      <w:caps/>
      <w:noProof/>
      <w:lang w:eastAsia="ru-RU"/>
    </w:rPr>
  </w:style>
  <w:style w:type="paragraph" w:customStyle="1" w:styleId="131">
    <w:name w:val="Стиль13"/>
    <w:basedOn w:val="1f5"/>
    <w:rsid w:val="00E3207C"/>
    <w:pPr>
      <w:tabs>
        <w:tab w:val="left" w:leader="dot" w:pos="720"/>
        <w:tab w:val="right" w:leader="dot" w:pos="9628"/>
      </w:tabs>
      <w:suppressAutoHyphens w:val="0"/>
      <w:spacing w:before="120" w:after="120"/>
      <w:jc w:val="both"/>
    </w:pPr>
    <w:rPr>
      <w:rFonts w:cs="Arial"/>
      <w:bCs/>
      <w:caps/>
      <w:noProof/>
      <w:lang w:eastAsia="ru-RU"/>
    </w:rPr>
  </w:style>
  <w:style w:type="paragraph" w:customStyle="1" w:styleId="Header2">
    <w:name w:val="Header2"/>
    <w:basedOn w:val="af2"/>
    <w:rsid w:val="00E3207C"/>
    <w:pPr>
      <w:spacing w:before="240" w:after="240" w:line="360" w:lineRule="auto"/>
      <w:jc w:val="center"/>
    </w:pPr>
    <w:rPr>
      <w:rFonts w:ascii="Arial" w:hAnsi="Arial"/>
      <w:b/>
      <w:sz w:val="28"/>
    </w:rPr>
  </w:style>
  <w:style w:type="paragraph" w:customStyle="1" w:styleId="4f">
    <w:name w:val="заголовок 4"/>
    <w:basedOn w:val="af2"/>
    <w:next w:val="af2"/>
    <w:rsid w:val="00E3207C"/>
    <w:pPr>
      <w:keepNext/>
      <w:autoSpaceDE w:val="0"/>
      <w:autoSpaceDN w:val="0"/>
      <w:outlineLvl w:val="3"/>
    </w:pPr>
  </w:style>
  <w:style w:type="paragraph" w:customStyle="1" w:styleId="CharCharCharCharCharChar">
    <w:name w:val="Char Char Char Char Знак Знак Char Char"/>
    <w:basedOn w:val="af2"/>
    <w:rsid w:val="00E3207C"/>
    <w:pPr>
      <w:spacing w:before="100" w:beforeAutospacing="1" w:after="100" w:afterAutospacing="1"/>
    </w:pPr>
    <w:rPr>
      <w:rFonts w:ascii="MS Mincho" w:hAnsi="MS Mincho"/>
      <w:sz w:val="20"/>
      <w:szCs w:val="20"/>
      <w:lang w:val="en-US" w:eastAsia="en-US"/>
    </w:rPr>
  </w:style>
  <w:style w:type="paragraph" w:customStyle="1" w:styleId="afffffffffffff4">
    <w:name w:val="титул"/>
    <w:basedOn w:val="af2"/>
    <w:rsid w:val="00E3207C"/>
    <w:pPr>
      <w:tabs>
        <w:tab w:val="left" w:pos="8789"/>
        <w:tab w:val="left" w:pos="8820"/>
        <w:tab w:val="left" w:pos="9240"/>
        <w:tab w:val="left" w:pos="9520"/>
      </w:tabs>
      <w:spacing w:before="160" w:after="160"/>
      <w:ind w:right="117"/>
      <w:jc w:val="center"/>
    </w:pPr>
    <w:rPr>
      <w:sz w:val="28"/>
      <w:szCs w:val="28"/>
    </w:rPr>
  </w:style>
  <w:style w:type="paragraph" w:customStyle="1" w:styleId="4f0">
    <w:name w:val="перчисление 4"/>
    <w:basedOn w:val="af2"/>
    <w:rsid w:val="00E3207C"/>
    <w:pPr>
      <w:tabs>
        <w:tab w:val="num" w:pos="360"/>
        <w:tab w:val="left" w:pos="560"/>
        <w:tab w:val="left" w:pos="1120"/>
        <w:tab w:val="left" w:pos="8820"/>
        <w:tab w:val="left" w:pos="9240"/>
        <w:tab w:val="left" w:pos="9520"/>
      </w:tabs>
      <w:ind w:right="-2"/>
      <w:jc w:val="both"/>
    </w:pPr>
    <w:rPr>
      <w:sz w:val="28"/>
      <w:szCs w:val="28"/>
    </w:rPr>
  </w:style>
  <w:style w:type="paragraph" w:customStyle="1" w:styleId="27">
    <w:name w:val="перечисление 2"/>
    <w:basedOn w:val="af2"/>
    <w:rsid w:val="00E3207C"/>
    <w:pPr>
      <w:numPr>
        <w:numId w:val="57"/>
      </w:numPr>
      <w:tabs>
        <w:tab w:val="left" w:pos="910"/>
      </w:tabs>
      <w:spacing w:before="120" w:after="120"/>
      <w:ind w:right="17"/>
      <w:jc w:val="both"/>
    </w:pPr>
    <w:rPr>
      <w:szCs w:val="28"/>
    </w:rPr>
  </w:style>
  <w:style w:type="paragraph" w:customStyle="1" w:styleId="afffffffffffff5">
    <w:name w:val="табл"/>
    <w:basedOn w:val="af2"/>
    <w:autoRedefine/>
    <w:rsid w:val="00E3207C"/>
    <w:pPr>
      <w:jc w:val="center"/>
    </w:pPr>
    <w:rPr>
      <w:b/>
      <w:color w:val="000000"/>
      <w:sz w:val="20"/>
      <w:szCs w:val="20"/>
    </w:rPr>
  </w:style>
  <w:style w:type="character" w:customStyle="1" w:styleId="LineChar">
    <w:name w:val="Line Char"/>
    <w:rsid w:val="00E3207C"/>
    <w:rPr>
      <w:sz w:val="24"/>
      <w:szCs w:val="24"/>
      <w:lang w:val="ru-RU" w:eastAsia="ru-RU" w:bidi="ar-SA"/>
    </w:rPr>
  </w:style>
  <w:style w:type="character" w:customStyle="1" w:styleId="SmallChar">
    <w:name w:val="Small Char"/>
    <w:rsid w:val="00E3207C"/>
    <w:rPr>
      <w:sz w:val="16"/>
      <w:szCs w:val="24"/>
      <w:lang w:val="ru-RU" w:eastAsia="ru-RU" w:bidi="ar-SA"/>
    </w:rPr>
  </w:style>
  <w:style w:type="paragraph" w:customStyle="1" w:styleId="PlainText10">
    <w:name w:val="Plain Text1"/>
    <w:basedOn w:val="af2"/>
    <w:rsid w:val="00E3207C"/>
    <w:pPr>
      <w:spacing w:before="120" w:after="120" w:line="360" w:lineRule="auto"/>
      <w:ind w:left="567" w:firstLine="720"/>
      <w:jc w:val="both"/>
    </w:pPr>
    <w:rPr>
      <w:rFonts w:ascii="Arial" w:hAnsi="Arial"/>
      <w:sz w:val="28"/>
      <w:szCs w:val="20"/>
    </w:rPr>
  </w:style>
  <w:style w:type="paragraph" w:customStyle="1" w:styleId="BodyText31">
    <w:name w:val="Body Text 31"/>
    <w:basedOn w:val="af2"/>
    <w:rsid w:val="00E3207C"/>
    <w:pPr>
      <w:widowControl w:val="0"/>
      <w:overflowPunct w:val="0"/>
      <w:autoSpaceDE w:val="0"/>
      <w:autoSpaceDN w:val="0"/>
      <w:adjustRightInd w:val="0"/>
      <w:jc w:val="center"/>
      <w:textAlignment w:val="baseline"/>
    </w:pPr>
    <w:rPr>
      <w:sz w:val="40"/>
      <w:szCs w:val="20"/>
    </w:rPr>
  </w:style>
  <w:style w:type="paragraph" w:customStyle="1" w:styleId="BCNormal10Bold">
    <w:name w:val="BC Normal 10  Bold"/>
    <w:basedOn w:val="af2"/>
    <w:next w:val="af2"/>
    <w:link w:val="BCNormal10BoldChar"/>
    <w:rsid w:val="00E3207C"/>
    <w:pPr>
      <w:spacing w:before="60" w:after="60"/>
      <w:jc w:val="both"/>
    </w:pPr>
    <w:rPr>
      <w:b/>
      <w:kern w:val="36"/>
      <w:sz w:val="20"/>
      <w:lang w:val="x-none" w:eastAsia="x-none"/>
    </w:rPr>
  </w:style>
  <w:style w:type="paragraph" w:customStyle="1" w:styleId="BCNormal10Italic">
    <w:name w:val="BC Normal 10 Italic"/>
    <w:basedOn w:val="af2"/>
    <w:next w:val="af2"/>
    <w:rsid w:val="00E3207C"/>
    <w:pPr>
      <w:spacing w:before="60" w:after="60"/>
      <w:jc w:val="both"/>
    </w:pPr>
    <w:rPr>
      <w:i/>
      <w:kern w:val="36"/>
      <w:sz w:val="20"/>
      <w:lang w:eastAsia="en-US"/>
    </w:rPr>
  </w:style>
  <w:style w:type="character" w:customStyle="1" w:styleId="BCNormal10BoldChar">
    <w:name w:val="BC Normal 10  Bold Char"/>
    <w:link w:val="BCNormal10Bold"/>
    <w:rsid w:val="00E3207C"/>
    <w:rPr>
      <w:rFonts w:ascii="Times New Roman" w:eastAsia="Times New Roman" w:hAnsi="Times New Roman" w:cs="Times New Roman"/>
      <w:b/>
      <w:kern w:val="36"/>
      <w:sz w:val="20"/>
      <w:szCs w:val="24"/>
    </w:rPr>
  </w:style>
  <w:style w:type="paragraph" w:customStyle="1" w:styleId="BCNormal10">
    <w:name w:val="BC Normal 10"/>
    <w:basedOn w:val="af2"/>
    <w:link w:val="BCNormal10Char"/>
    <w:rsid w:val="00E3207C"/>
    <w:pPr>
      <w:spacing w:before="60" w:after="60"/>
      <w:jc w:val="both"/>
    </w:pPr>
    <w:rPr>
      <w:kern w:val="36"/>
      <w:sz w:val="20"/>
      <w:lang w:val="x-none" w:eastAsia="x-none"/>
    </w:rPr>
  </w:style>
  <w:style w:type="character" w:customStyle="1" w:styleId="BCNormal10Char">
    <w:name w:val="BC Normal 10 Char"/>
    <w:link w:val="BCNormal10"/>
    <w:rsid w:val="00E3207C"/>
    <w:rPr>
      <w:rFonts w:ascii="Times New Roman" w:eastAsia="Times New Roman" w:hAnsi="Times New Roman" w:cs="Times New Roman"/>
      <w:kern w:val="36"/>
      <w:sz w:val="20"/>
      <w:szCs w:val="24"/>
    </w:rPr>
  </w:style>
  <w:style w:type="paragraph" w:customStyle="1" w:styleId="BCListListing10">
    <w:name w:val="BC List Listing 10"/>
    <w:basedOn w:val="af2"/>
    <w:rsid w:val="00E3207C"/>
    <w:pPr>
      <w:tabs>
        <w:tab w:val="num" w:pos="360"/>
      </w:tabs>
      <w:spacing w:before="60" w:after="60"/>
      <w:ind w:left="360" w:hanging="360"/>
      <w:jc w:val="both"/>
    </w:pPr>
    <w:rPr>
      <w:rFonts w:ascii="GreekMathSymbols" w:hAnsi="GreekMathSymbols" w:cs="GreekMathSymbols"/>
      <w:kern w:val="36"/>
      <w:sz w:val="20"/>
      <w:lang w:eastAsia="en-US"/>
    </w:rPr>
  </w:style>
  <w:style w:type="paragraph" w:customStyle="1" w:styleId="BCNormal10BoldItalic">
    <w:name w:val="BC Normal 10  Bold Italic"/>
    <w:basedOn w:val="BCNormal10"/>
    <w:next w:val="BCNormal10"/>
    <w:rsid w:val="00E3207C"/>
    <w:rPr>
      <w:b/>
      <w:i/>
    </w:rPr>
  </w:style>
  <w:style w:type="paragraph" w:customStyle="1" w:styleId="BCListNumber12">
    <w:name w:val="BC List Number 12"/>
    <w:basedOn w:val="af2"/>
    <w:rsid w:val="00E3207C"/>
    <w:pPr>
      <w:numPr>
        <w:numId w:val="58"/>
      </w:numPr>
      <w:spacing w:before="60" w:after="60"/>
      <w:jc w:val="both"/>
    </w:pPr>
    <w:rPr>
      <w:kern w:val="36"/>
      <w:lang w:eastAsia="en-US"/>
    </w:rPr>
  </w:style>
  <w:style w:type="character" w:customStyle="1" w:styleId="BCListNumber121CharChar">
    <w:name w:val="BC List Number 12 1 Char Char"/>
    <w:rsid w:val="00E3207C"/>
    <w:rPr>
      <w:kern w:val="36"/>
      <w:sz w:val="24"/>
      <w:szCs w:val="24"/>
      <w:lang w:val="ru-RU" w:eastAsia="en-US" w:bidi="ar-SA"/>
    </w:rPr>
  </w:style>
  <w:style w:type="paragraph" w:customStyle="1" w:styleId="BCNormal12">
    <w:name w:val="BC Normal 12"/>
    <w:basedOn w:val="af2"/>
    <w:link w:val="BCNormal12Char"/>
    <w:rsid w:val="00E3207C"/>
    <w:pPr>
      <w:spacing w:before="60" w:after="60"/>
      <w:jc w:val="both"/>
    </w:pPr>
    <w:rPr>
      <w:kern w:val="36"/>
      <w:lang w:val="x-none" w:eastAsia="x-none"/>
    </w:rPr>
  </w:style>
  <w:style w:type="character" w:customStyle="1" w:styleId="BCNormal12Char">
    <w:name w:val="BC Normal 12 Char"/>
    <w:link w:val="BCNormal12"/>
    <w:rsid w:val="00E3207C"/>
    <w:rPr>
      <w:rFonts w:ascii="Times New Roman" w:eastAsia="Times New Roman" w:hAnsi="Times New Roman" w:cs="Times New Roman"/>
      <w:kern w:val="36"/>
      <w:sz w:val="24"/>
      <w:szCs w:val="24"/>
    </w:rPr>
  </w:style>
  <w:style w:type="table" w:customStyle="1" w:styleId="1ffff8">
    <w:name w:val="Стиль таблицы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3">
    <w:name w:val="123"/>
    <w:basedOn w:val="af2"/>
    <w:rsid w:val="00E3207C"/>
    <w:pPr>
      <w:numPr>
        <w:numId w:val="59"/>
      </w:numPr>
      <w:spacing w:after="120"/>
      <w:jc w:val="both"/>
    </w:pPr>
  </w:style>
  <w:style w:type="character" w:customStyle="1" w:styleId="331">
    <w:name w:val="Заголовок 3 Знак3"/>
    <w:aliases w:val="H3 Знак1,h3 Знак,Çàãîëîâîê 3 Знак,Заголовок 3 Знак1 Знак1,Заголовок 3 Знак Знак Знак1,Подраздел Знак,Caaieiaie 3 Знак,Subhead B Знак,H3 Знак Знак,Заголовок 3 Знак2 Знак,Заголовок 3 Знак1 Знак Знак,Заголовок 3 Знак Знак Знак Знак"/>
    <w:rsid w:val="00E3207C"/>
    <w:rPr>
      <w:b/>
      <w:bCs/>
      <w:sz w:val="40"/>
      <w:szCs w:val="40"/>
    </w:rPr>
  </w:style>
  <w:style w:type="paragraph" w:customStyle="1" w:styleId="311">
    <w:name w:val="3.1.1"/>
    <w:basedOn w:val="3b"/>
    <w:link w:val="3110"/>
    <w:rsid w:val="00E3207C"/>
    <w:pPr>
      <w:keepLines/>
      <w:numPr>
        <w:ilvl w:val="2"/>
        <w:numId w:val="60"/>
      </w:numPr>
      <w:tabs>
        <w:tab w:val="num" w:pos="1080"/>
        <w:tab w:val="left" w:pos="1276"/>
        <w:tab w:val="num" w:pos="1506"/>
        <w:tab w:val="left" w:pos="1843"/>
      </w:tabs>
      <w:suppressAutoHyphens w:val="0"/>
      <w:spacing w:before="120" w:after="160"/>
      <w:ind w:right="227"/>
      <w:jc w:val="center"/>
    </w:pPr>
    <w:rPr>
      <w:rFonts w:eastAsia="Calibri"/>
      <w:bCs w:val="0"/>
      <w:sz w:val="24"/>
      <w:szCs w:val="24"/>
      <w:lang w:val="x-none"/>
    </w:rPr>
  </w:style>
  <w:style w:type="character" w:customStyle="1" w:styleId="3110">
    <w:name w:val="3.1.1 Знак"/>
    <w:link w:val="311"/>
    <w:rsid w:val="00E3207C"/>
    <w:rPr>
      <w:rFonts w:ascii="Times New Roman" w:hAnsi="Times New Roman"/>
      <w:b/>
      <w:sz w:val="24"/>
      <w:szCs w:val="24"/>
      <w:lang w:val="x-none" w:eastAsia="zh-CN"/>
    </w:rPr>
  </w:style>
  <w:style w:type="paragraph" w:customStyle="1" w:styleId="afffffffffffff6">
    <w:name w:val="перечисление"/>
    <w:basedOn w:val="af2"/>
    <w:link w:val="afffffffffffff7"/>
    <w:autoRedefine/>
    <w:qFormat/>
    <w:rsid w:val="00E3207C"/>
    <w:pPr>
      <w:tabs>
        <w:tab w:val="left" w:pos="1820"/>
      </w:tabs>
      <w:ind w:left="1170"/>
      <w:jc w:val="both"/>
    </w:pPr>
    <w:rPr>
      <w:sz w:val="28"/>
      <w:szCs w:val="28"/>
      <w:lang w:val="x-none" w:eastAsia="x-none"/>
    </w:rPr>
  </w:style>
  <w:style w:type="character" w:customStyle="1" w:styleId="afffffffffffff7">
    <w:name w:val="перечисление Знак"/>
    <w:link w:val="afffffffffffff6"/>
    <w:rsid w:val="00E3207C"/>
    <w:rPr>
      <w:rFonts w:ascii="Times New Roman" w:eastAsia="Times New Roman" w:hAnsi="Times New Roman" w:cs="Times New Roman"/>
      <w:sz w:val="28"/>
      <w:szCs w:val="28"/>
    </w:rPr>
  </w:style>
  <w:style w:type="character" w:customStyle="1" w:styleId="420">
    <w:name w:val="Заголовок 4 Знак2"/>
    <w:aliases w:val="H4 Знак1,Заголовок 4 (Приложение) Знак1,Заголовок 4 Знак1 Знак,Заголовок 4 (Приложение) Знак Знак,H4 Знак Знак,Заголовок 4 Знак Знак,Заголовок 4 Знак Знак Знак Знак Знак Знак,Заголовок 4 Знак Знак Знак Знак Знак1,Знак8 Знак1"/>
    <w:rsid w:val="00E3207C"/>
    <w:rPr>
      <w:rFonts w:ascii="Arial" w:hAnsi="Arial"/>
      <w:sz w:val="24"/>
    </w:rPr>
  </w:style>
  <w:style w:type="character" w:customStyle="1" w:styleId="74">
    <w:name w:val="Знак Знак7"/>
    <w:semiHidden/>
    <w:rsid w:val="00E3207C"/>
    <w:rPr>
      <w:lang w:val="ru-RU" w:eastAsia="ru-RU" w:bidi="ar-SA"/>
    </w:rPr>
  </w:style>
  <w:style w:type="character" w:customStyle="1" w:styleId="66">
    <w:name w:val="Знак Знак6"/>
    <w:rsid w:val="00E3207C"/>
    <w:rPr>
      <w:rFonts w:ascii="Arial" w:hAnsi="Arial"/>
      <w:b/>
      <w:bCs/>
      <w:sz w:val="32"/>
      <w:szCs w:val="32"/>
      <w:lang w:bidi="ar-SA"/>
    </w:rPr>
  </w:style>
  <w:style w:type="character" w:customStyle="1" w:styleId="4f1">
    <w:name w:val="Знак Знак4"/>
    <w:semiHidden/>
    <w:rsid w:val="00E3207C"/>
    <w:rPr>
      <w:lang w:val="ru-RU" w:eastAsia="ru-RU" w:bidi="ar-SA"/>
    </w:rPr>
  </w:style>
  <w:style w:type="character" w:customStyle="1" w:styleId="219">
    <w:name w:val="Красная строка 2 Знак1"/>
    <w:uiPriority w:val="99"/>
    <w:rsid w:val="00E3207C"/>
    <w:rPr>
      <w:rFonts w:ascii="Times New Roman" w:eastAsia="Times New Roman" w:hAnsi="Times New Roman"/>
      <w:sz w:val="28"/>
      <w:szCs w:val="24"/>
    </w:rPr>
  </w:style>
  <w:style w:type="paragraph" w:customStyle="1" w:styleId="a40">
    <w:name w:val="a4"/>
    <w:basedOn w:val="af2"/>
    <w:rsid w:val="00E3207C"/>
    <w:pPr>
      <w:ind w:left="1044" w:hanging="504"/>
      <w:jc w:val="both"/>
    </w:pPr>
  </w:style>
  <w:style w:type="paragraph" w:customStyle="1" w:styleId="a50">
    <w:name w:val="a5"/>
    <w:basedOn w:val="af2"/>
    <w:rsid w:val="00E3207C"/>
    <w:pPr>
      <w:spacing w:before="160" w:after="160"/>
      <w:ind w:left="520" w:right="117" w:firstLine="360"/>
      <w:jc w:val="both"/>
    </w:pPr>
    <w:rPr>
      <w:sz w:val="28"/>
      <w:szCs w:val="28"/>
    </w:rPr>
  </w:style>
  <w:style w:type="character" w:customStyle="1" w:styleId="h21">
    <w:name w:val="h21"/>
    <w:rsid w:val="00E3207C"/>
    <w:rPr>
      <w:rFonts w:ascii="Arial" w:hAnsi="Arial" w:cs="Arial" w:hint="default"/>
      <w:b/>
      <w:bCs/>
    </w:rPr>
  </w:style>
  <w:style w:type="character" w:customStyle="1" w:styleId="emailstyle90">
    <w:name w:val="emailstyle90"/>
    <w:rsid w:val="00E3207C"/>
    <w:rPr>
      <w:rFonts w:ascii="Times New Roman" w:hAnsi="Times New Roman" w:cs="Times New Roman" w:hint="default"/>
    </w:rPr>
  </w:style>
  <w:style w:type="paragraph" w:customStyle="1" w:styleId="1100">
    <w:name w:val="1100"/>
    <w:basedOn w:val="af2"/>
    <w:rsid w:val="00E3207C"/>
    <w:pPr>
      <w:spacing w:before="100" w:beforeAutospacing="1" w:after="100" w:afterAutospacing="1"/>
      <w:jc w:val="both"/>
    </w:pPr>
    <w:rPr>
      <w:rFonts w:ascii="Arial" w:hAnsi="Arial" w:cs="Arial"/>
      <w:color w:val="000000"/>
      <w:sz w:val="20"/>
      <w:szCs w:val="20"/>
    </w:rPr>
  </w:style>
  <w:style w:type="paragraph" w:customStyle="1" w:styleId="1300">
    <w:name w:val="130"/>
    <w:basedOn w:val="af2"/>
    <w:rsid w:val="00E3207C"/>
    <w:pPr>
      <w:spacing w:before="100" w:beforeAutospacing="1" w:after="100" w:afterAutospacing="1"/>
      <w:jc w:val="both"/>
    </w:pPr>
    <w:rPr>
      <w:rFonts w:ascii="Arial" w:hAnsi="Arial" w:cs="Arial"/>
      <w:color w:val="000000"/>
      <w:sz w:val="20"/>
      <w:szCs w:val="20"/>
    </w:rPr>
  </w:style>
  <w:style w:type="paragraph" w:customStyle="1" w:styleId="3ff6">
    <w:name w:val="Текст 3"/>
    <w:basedOn w:val="44"/>
    <w:rsid w:val="00E3207C"/>
    <w:pPr>
      <w:keepNext w:val="0"/>
      <w:keepLines/>
      <w:tabs>
        <w:tab w:val="num" w:pos="0"/>
        <w:tab w:val="num" w:pos="1260"/>
        <w:tab w:val="left" w:pos="1701"/>
      </w:tabs>
      <w:suppressAutoHyphens w:val="0"/>
      <w:spacing w:before="0" w:after="120"/>
      <w:ind w:left="1259" w:hanging="902"/>
      <w:contextualSpacing/>
      <w:jc w:val="both"/>
    </w:pPr>
    <w:rPr>
      <w:rFonts w:ascii="Arial" w:hAnsi="Arial"/>
      <w:sz w:val="22"/>
      <w:szCs w:val="24"/>
    </w:rPr>
  </w:style>
  <w:style w:type="paragraph" w:customStyle="1" w:styleId="127">
    <w:name w:val="Обычный + Слева:  1.27 см"/>
    <w:aliases w:val="Первая строка:  0 см Знак,Обычный + Слева:  1.27 см Знак"/>
    <w:basedOn w:val="af2"/>
    <w:link w:val="1270"/>
    <w:rsid w:val="00E3207C"/>
    <w:pPr>
      <w:spacing w:before="120" w:after="120" w:line="360" w:lineRule="auto"/>
      <w:ind w:left="720" w:firstLine="709"/>
      <w:jc w:val="both"/>
    </w:pPr>
    <w:rPr>
      <w:rFonts w:ascii="Arial" w:hAnsi="Arial"/>
      <w:sz w:val="20"/>
      <w:szCs w:val="20"/>
      <w:lang w:val="x-none" w:eastAsia="x-none"/>
    </w:rPr>
  </w:style>
  <w:style w:type="character" w:customStyle="1" w:styleId="1270">
    <w:name w:val="Обычный + Слева:  1.27 см Знак Знак"/>
    <w:link w:val="127"/>
    <w:rsid w:val="00E3207C"/>
    <w:rPr>
      <w:rFonts w:ascii="Arial" w:eastAsia="Times New Roman" w:hAnsi="Arial" w:cs="Times New Roman"/>
      <w:szCs w:val="20"/>
    </w:rPr>
  </w:style>
  <w:style w:type="character" w:customStyle="1" w:styleId="1fff3">
    <w:name w:val="Маркированный список Знак1"/>
    <w:aliases w:val="UL Знак,Маркированный список 1 Знак,Маркированный список Знак Знак"/>
    <w:link w:val="a1"/>
    <w:rsid w:val="00E3207C"/>
    <w:rPr>
      <w:rFonts w:ascii="Times New Roman" w:eastAsia="Times New Roman" w:hAnsi="Times New Roman"/>
      <w:sz w:val="24"/>
      <w:szCs w:val="24"/>
      <w:lang w:val="x-none"/>
    </w:rPr>
  </w:style>
  <w:style w:type="paragraph" w:customStyle="1" w:styleId="4f2">
    <w:name w:val="Стиль Заголовок 4 + полужирный"/>
    <w:basedOn w:val="44"/>
    <w:rsid w:val="00E3207C"/>
    <w:pPr>
      <w:keepNext w:val="0"/>
      <w:keepLines/>
      <w:tabs>
        <w:tab w:val="clear" w:pos="2880"/>
        <w:tab w:val="num" w:pos="0"/>
        <w:tab w:val="left" w:pos="1701"/>
        <w:tab w:val="num" w:pos="1800"/>
      </w:tabs>
      <w:suppressAutoHyphens w:val="0"/>
      <w:spacing w:before="0" w:after="0" w:line="360" w:lineRule="auto"/>
      <w:ind w:left="502"/>
      <w:contextualSpacing/>
      <w:jc w:val="both"/>
    </w:pPr>
    <w:rPr>
      <w:rFonts w:cs="Arial"/>
      <w:b w:val="0"/>
      <w:bCs w:val="0"/>
      <w:i/>
      <w:sz w:val="22"/>
      <w:szCs w:val="22"/>
      <w:lang w:eastAsia="en-US"/>
    </w:rPr>
  </w:style>
  <w:style w:type="paragraph" w:customStyle="1" w:styleId="2-">
    <w:name w:val="Заголовок 2-й уровень"/>
    <w:basedOn w:val="1-"/>
    <w:next w:val="af2"/>
    <w:link w:val="2-0"/>
    <w:autoRedefine/>
    <w:rsid w:val="00E3207C"/>
    <w:pPr>
      <w:spacing w:line="240" w:lineRule="auto"/>
      <w:ind w:left="0" w:firstLine="1418"/>
    </w:pPr>
    <w:rPr>
      <w:sz w:val="28"/>
      <w:szCs w:val="28"/>
    </w:rPr>
  </w:style>
  <w:style w:type="paragraph" w:customStyle="1" w:styleId="1-">
    <w:name w:val="Заголовок 1-й уровень"/>
    <w:basedOn w:val="17"/>
    <w:link w:val="1-0"/>
    <w:rsid w:val="00E3207C"/>
    <w:pPr>
      <w:keepLines w:val="0"/>
      <w:tabs>
        <w:tab w:val="num" w:pos="405"/>
      </w:tabs>
      <w:spacing w:before="0" w:line="360" w:lineRule="auto"/>
      <w:ind w:left="405" w:hanging="360"/>
    </w:pPr>
    <w:rPr>
      <w:rFonts w:ascii="Times New Roman" w:hAnsi="Times New Roman"/>
      <w:color w:val="auto"/>
      <w:kern w:val="32"/>
      <w:sz w:val="32"/>
      <w:szCs w:val="32"/>
      <w:lang w:val="x-none" w:eastAsia="x-none"/>
    </w:rPr>
  </w:style>
  <w:style w:type="paragraph" w:customStyle="1" w:styleId="2TimesNewRoman">
    <w:name w:val="Стиль Заголовок 2 + Times New Roman по ширине Междустр.интервал: ..."/>
    <w:basedOn w:val="2a"/>
    <w:rsid w:val="00E3207C"/>
    <w:pPr>
      <w:keepLines/>
      <w:tabs>
        <w:tab w:val="clear" w:pos="1440"/>
        <w:tab w:val="num" w:pos="0"/>
        <w:tab w:val="num" w:pos="576"/>
      </w:tabs>
      <w:suppressAutoHyphens w:val="0"/>
      <w:ind w:left="576" w:hanging="576"/>
      <w:contextualSpacing/>
      <w:jc w:val="both"/>
    </w:pPr>
    <w:rPr>
      <w:b w:val="0"/>
      <w:szCs w:val="20"/>
    </w:rPr>
  </w:style>
  <w:style w:type="paragraph" w:customStyle="1" w:styleId="1Times">
    <w:name w:val="заголовок1 + Times мой"/>
    <w:basedOn w:val="17"/>
    <w:next w:val="af2"/>
    <w:rsid w:val="00E3207C"/>
    <w:pPr>
      <w:keepLines w:val="0"/>
      <w:tabs>
        <w:tab w:val="num" w:pos="405"/>
        <w:tab w:val="num" w:pos="432"/>
      </w:tabs>
      <w:spacing w:before="0" w:line="360" w:lineRule="auto"/>
      <w:ind w:left="432" w:hanging="432"/>
      <w:jc w:val="both"/>
    </w:pPr>
    <w:rPr>
      <w:rFonts w:ascii="Times New Roman" w:hAnsi="Times New Roman"/>
      <w:color w:val="auto"/>
      <w:kern w:val="32"/>
      <w:sz w:val="32"/>
      <w:szCs w:val="32"/>
      <w:lang w:eastAsia="en-US"/>
    </w:rPr>
  </w:style>
  <w:style w:type="paragraph" w:customStyle="1" w:styleId="3Times">
    <w:name w:val="ЗАГОЛОВОК 3 + Times"/>
    <w:basedOn w:val="3b"/>
    <w:next w:val="af6"/>
    <w:rsid w:val="00E3207C"/>
    <w:pPr>
      <w:keepLines/>
      <w:tabs>
        <w:tab w:val="clear" w:pos="2160"/>
        <w:tab w:val="num" w:pos="0"/>
        <w:tab w:val="num" w:pos="720"/>
        <w:tab w:val="num" w:pos="1049"/>
        <w:tab w:val="left" w:pos="1276"/>
        <w:tab w:val="num" w:pos="1506"/>
      </w:tabs>
      <w:suppressAutoHyphens w:val="0"/>
      <w:spacing w:before="120" w:after="0" w:line="360" w:lineRule="auto"/>
      <w:ind w:left="720" w:right="227" w:hanging="720"/>
      <w:jc w:val="both"/>
    </w:pPr>
    <w:rPr>
      <w:rFonts w:eastAsia="Calibri"/>
      <w:b w:val="0"/>
      <w:bCs w:val="0"/>
      <w:i/>
    </w:rPr>
  </w:style>
  <w:style w:type="character" w:customStyle="1" w:styleId="1-0">
    <w:name w:val="Заголовок 1-й уровень Знак"/>
    <w:link w:val="1-"/>
    <w:rsid w:val="00E3207C"/>
    <w:rPr>
      <w:rFonts w:ascii="Times New Roman" w:eastAsia="Times New Roman" w:hAnsi="Times New Roman" w:cs="Times New Roman"/>
      <w:b/>
      <w:bCs/>
      <w:kern w:val="32"/>
      <w:sz w:val="32"/>
      <w:szCs w:val="32"/>
    </w:rPr>
  </w:style>
  <w:style w:type="character" w:customStyle="1" w:styleId="2-0">
    <w:name w:val="Заголовок 2-й уровень Знак"/>
    <w:link w:val="2-"/>
    <w:rsid w:val="00E3207C"/>
    <w:rPr>
      <w:rFonts w:ascii="Times New Roman" w:eastAsia="Times New Roman" w:hAnsi="Times New Roman" w:cs="Times New Roman"/>
      <w:b/>
      <w:bCs/>
      <w:kern w:val="32"/>
      <w:sz w:val="28"/>
      <w:szCs w:val="28"/>
    </w:rPr>
  </w:style>
  <w:style w:type="paragraph" w:customStyle="1" w:styleId="L1">
    <w:name w:val="L1"/>
    <w:basedOn w:val="17"/>
    <w:next w:val="affffffffffffc"/>
    <w:rsid w:val="00E3207C"/>
    <w:pPr>
      <w:keepLines w:val="0"/>
      <w:tabs>
        <w:tab w:val="num" w:pos="405"/>
        <w:tab w:val="num" w:pos="432"/>
      </w:tabs>
      <w:spacing w:before="240" w:after="60"/>
      <w:ind w:left="432" w:hanging="432"/>
    </w:pPr>
    <w:rPr>
      <w:rFonts w:ascii="Arial" w:hAnsi="Arial"/>
      <w:color w:val="auto"/>
      <w:kern w:val="32"/>
      <w:sz w:val="32"/>
      <w:szCs w:val="32"/>
      <w:lang w:eastAsia="en-US"/>
    </w:rPr>
  </w:style>
  <w:style w:type="paragraph" w:customStyle="1" w:styleId="15">
    <w:name w:val="Марк1"/>
    <w:basedOn w:val="af2"/>
    <w:rsid w:val="00E3207C"/>
    <w:pPr>
      <w:numPr>
        <w:numId w:val="61"/>
      </w:numPr>
    </w:pPr>
  </w:style>
  <w:style w:type="paragraph" w:customStyle="1" w:styleId="L2">
    <w:name w:val="L2"/>
    <w:basedOn w:val="2a"/>
    <w:next w:val="affffffffffffc"/>
    <w:rsid w:val="00E3207C"/>
    <w:pPr>
      <w:keepLines/>
      <w:tabs>
        <w:tab w:val="clear" w:pos="1440"/>
        <w:tab w:val="num" w:pos="0"/>
        <w:tab w:val="num" w:pos="576"/>
      </w:tabs>
      <w:suppressAutoHyphens w:val="0"/>
      <w:ind w:left="576" w:hanging="576"/>
      <w:contextualSpacing/>
      <w:jc w:val="both"/>
    </w:pPr>
    <w:rPr>
      <w:rFonts w:ascii="Arial" w:hAnsi="Arial" w:cs="Arial"/>
      <w:b w:val="0"/>
    </w:rPr>
  </w:style>
  <w:style w:type="paragraph" w:customStyle="1" w:styleId="L3">
    <w:name w:val="L3"/>
    <w:basedOn w:val="3b"/>
    <w:next w:val="affffffffffffc"/>
    <w:rsid w:val="00E3207C"/>
    <w:pPr>
      <w:keepLines/>
      <w:tabs>
        <w:tab w:val="clear" w:pos="2160"/>
        <w:tab w:val="num" w:pos="0"/>
        <w:tab w:val="num" w:pos="720"/>
        <w:tab w:val="num" w:pos="1049"/>
        <w:tab w:val="left" w:pos="1276"/>
        <w:tab w:val="num" w:pos="1506"/>
      </w:tabs>
      <w:suppressAutoHyphens w:val="0"/>
      <w:ind w:left="720" w:right="227" w:hanging="720"/>
      <w:jc w:val="both"/>
    </w:pPr>
    <w:rPr>
      <w:rFonts w:ascii="Arial" w:eastAsia="Calibri" w:hAnsi="Arial" w:cs="Arial"/>
      <w:b w:val="0"/>
      <w:bCs w:val="0"/>
    </w:rPr>
  </w:style>
  <w:style w:type="paragraph" w:customStyle="1" w:styleId="L4">
    <w:name w:val="L4"/>
    <w:basedOn w:val="44"/>
    <w:next w:val="affffffffffffc"/>
    <w:rsid w:val="00E3207C"/>
    <w:pPr>
      <w:keepNext w:val="0"/>
      <w:keepLines/>
      <w:tabs>
        <w:tab w:val="clear" w:pos="2880"/>
        <w:tab w:val="num" w:pos="0"/>
        <w:tab w:val="num" w:pos="864"/>
        <w:tab w:val="left" w:pos="1701"/>
      </w:tabs>
      <w:suppressAutoHyphens w:val="0"/>
      <w:spacing w:before="0" w:after="0"/>
      <w:ind w:left="864" w:hanging="864"/>
      <w:contextualSpacing/>
      <w:jc w:val="both"/>
    </w:pPr>
    <w:rPr>
      <w:b w:val="0"/>
      <w:bCs w:val="0"/>
      <w:sz w:val="24"/>
      <w:szCs w:val="20"/>
    </w:rPr>
  </w:style>
  <w:style w:type="paragraph" w:customStyle="1" w:styleId="1120">
    <w:name w:val="Стиль Заголовок 1 + 12 пт"/>
    <w:basedOn w:val="17"/>
    <w:autoRedefine/>
    <w:rsid w:val="00E3207C"/>
    <w:pPr>
      <w:keepLines w:val="0"/>
      <w:tabs>
        <w:tab w:val="num" w:pos="405"/>
      </w:tabs>
      <w:spacing w:before="240" w:after="60"/>
      <w:ind w:left="405" w:hanging="360"/>
      <w:jc w:val="both"/>
    </w:pPr>
    <w:rPr>
      <w:rFonts w:ascii="Times New Roman" w:hAnsi="Times New Roman"/>
      <w:color w:val="auto"/>
      <w:kern w:val="32"/>
      <w:sz w:val="24"/>
      <w:szCs w:val="32"/>
      <w:lang w:eastAsia="en-US"/>
    </w:rPr>
  </w:style>
  <w:style w:type="paragraph" w:customStyle="1" w:styleId="1ffff9">
    <w:name w:val="Знак Знак Знак1 Знак Знак Знак Знак Знак Знак"/>
    <w:basedOn w:val="af2"/>
    <w:autoRedefine/>
    <w:rsid w:val="00E3207C"/>
    <w:pPr>
      <w:spacing w:after="160" w:line="240" w:lineRule="exact"/>
      <w:ind w:left="26"/>
    </w:pPr>
    <w:rPr>
      <w:lang w:val="en-US" w:eastAsia="en-US"/>
    </w:rPr>
  </w:style>
  <w:style w:type="character" w:customStyle="1" w:styleId="afffffffffffff8">
    <w:name w:val="Основной текст с отступом Знак Знак"/>
    <w:aliases w:val="текст Знак Знак"/>
    <w:rsid w:val="00E3207C"/>
    <w:rPr>
      <w:sz w:val="24"/>
      <w:lang w:val="ru-RU" w:eastAsia="ru-RU" w:bidi="ar-SA"/>
    </w:rPr>
  </w:style>
  <w:style w:type="character" w:customStyle="1" w:styleId="2ffc">
    <w:name w:val="Основной текст Знак Знак Знак2"/>
    <w:aliases w:val="Основной текст Знак Знак2,Знак Знак Знак2"/>
    <w:semiHidden/>
    <w:rsid w:val="00E3207C"/>
    <w:rPr>
      <w:sz w:val="24"/>
      <w:lang w:val="ru-RU" w:eastAsia="ru-RU" w:bidi="ar-SA"/>
    </w:rPr>
  </w:style>
  <w:style w:type="paragraph" w:customStyle="1" w:styleId="117">
    <w:name w:val="11"/>
    <w:basedOn w:val="17"/>
    <w:autoRedefine/>
    <w:rsid w:val="00E3207C"/>
    <w:pPr>
      <w:keepLines w:val="0"/>
      <w:tabs>
        <w:tab w:val="num" w:pos="405"/>
      </w:tabs>
      <w:suppressAutoHyphens/>
      <w:spacing w:before="320" w:after="200"/>
      <w:ind w:left="405" w:right="267" w:hanging="360"/>
      <w:jc w:val="both"/>
      <w:outlineLvl w:val="2"/>
    </w:pPr>
    <w:rPr>
      <w:rFonts w:ascii="Times New Roman" w:hAnsi="Times New Roman"/>
      <w:b w:val="0"/>
      <w:bCs w:val="0"/>
      <w:color w:val="auto"/>
      <w:sz w:val="24"/>
      <w:szCs w:val="24"/>
      <w:lang w:eastAsia="en-US"/>
    </w:rPr>
  </w:style>
  <w:style w:type="paragraph" w:customStyle="1" w:styleId="Z1">
    <w:name w:val="_Z1"/>
    <w:basedOn w:val="17"/>
    <w:next w:val="Z2"/>
    <w:rsid w:val="00E3207C"/>
    <w:pPr>
      <w:keepLines w:val="0"/>
      <w:pageBreakBefore/>
      <w:numPr>
        <w:numId w:val="62"/>
      </w:numPr>
      <w:spacing w:before="240" w:after="60"/>
    </w:pPr>
    <w:rPr>
      <w:rFonts w:ascii="Times New Roman" w:hAnsi="Times New Roman"/>
      <w:caps/>
      <w:color w:val="auto"/>
      <w:kern w:val="32"/>
      <w:sz w:val="32"/>
      <w:szCs w:val="32"/>
      <w:lang w:eastAsia="en-US"/>
    </w:rPr>
  </w:style>
  <w:style w:type="paragraph" w:customStyle="1" w:styleId="Z2">
    <w:name w:val="_Z2"/>
    <w:next w:val="Z4"/>
    <w:rsid w:val="00E3207C"/>
    <w:pPr>
      <w:numPr>
        <w:ilvl w:val="1"/>
        <w:numId w:val="63"/>
      </w:numPr>
      <w:spacing w:before="120" w:after="120"/>
      <w:outlineLvl w:val="1"/>
    </w:pPr>
    <w:rPr>
      <w:rFonts w:ascii="Times New Roman" w:eastAsia="Times New Roman" w:hAnsi="Times New Roman" w:cs="Arial"/>
      <w:b/>
      <w:bCs/>
      <w:kern w:val="32"/>
      <w:sz w:val="28"/>
      <w:szCs w:val="28"/>
    </w:rPr>
  </w:style>
  <w:style w:type="paragraph" w:customStyle="1" w:styleId="Z4">
    <w:name w:val="_Z4"/>
    <w:rsid w:val="00E3207C"/>
    <w:pPr>
      <w:spacing w:before="120" w:after="120"/>
      <w:ind w:left="510" w:firstLine="510"/>
    </w:pPr>
    <w:rPr>
      <w:rFonts w:ascii="Times New Roman" w:eastAsia="Times New Roman" w:hAnsi="Times New Roman" w:cs="Arial"/>
      <w:bCs/>
      <w:kern w:val="32"/>
      <w:sz w:val="24"/>
      <w:szCs w:val="24"/>
    </w:rPr>
  </w:style>
  <w:style w:type="paragraph" w:customStyle="1" w:styleId="Z3">
    <w:name w:val="_Z3"/>
    <w:next w:val="Z4"/>
    <w:rsid w:val="00E3207C"/>
    <w:pPr>
      <w:numPr>
        <w:ilvl w:val="2"/>
        <w:numId w:val="64"/>
      </w:numPr>
    </w:pPr>
    <w:rPr>
      <w:rFonts w:ascii="Times New Roman" w:eastAsia="Times New Roman" w:hAnsi="Times New Roman" w:cs="Arial"/>
      <w:b/>
      <w:bCs/>
      <w:kern w:val="32"/>
      <w:sz w:val="24"/>
      <w:szCs w:val="24"/>
    </w:rPr>
  </w:style>
  <w:style w:type="paragraph" w:customStyle="1" w:styleId="Z32">
    <w:name w:val="_Z3_2"/>
    <w:basedOn w:val="Z3"/>
    <w:rsid w:val="00E3207C"/>
    <w:pPr>
      <w:numPr>
        <w:ilvl w:val="0"/>
      </w:numPr>
    </w:pPr>
    <w:rPr>
      <w:color w:val="000000"/>
    </w:rPr>
  </w:style>
  <w:style w:type="paragraph" w:customStyle="1" w:styleId="H2">
    <w:name w:val="!H2"/>
    <w:basedOn w:val="af2"/>
    <w:next w:val="af2"/>
    <w:autoRedefine/>
    <w:rsid w:val="00E3207C"/>
    <w:pPr>
      <w:keepNext/>
      <w:numPr>
        <w:numId w:val="65"/>
      </w:numPr>
      <w:spacing w:before="240" w:after="240"/>
      <w:outlineLvl w:val="0"/>
    </w:pPr>
    <w:rPr>
      <w:rFonts w:ascii="Arial" w:eastAsia="MS Mincho" w:hAnsi="Arial"/>
      <w:b/>
      <w:bCs/>
      <w:kern w:val="1"/>
      <w:sz w:val="32"/>
      <w:szCs w:val="32"/>
    </w:rPr>
  </w:style>
  <w:style w:type="paragraph" w:customStyle="1" w:styleId="ConsTitle">
    <w:name w:val="ConsTitle"/>
    <w:rsid w:val="00E3207C"/>
    <w:pPr>
      <w:widowControl w:val="0"/>
      <w:autoSpaceDE w:val="0"/>
      <w:autoSpaceDN w:val="0"/>
      <w:adjustRightInd w:val="0"/>
      <w:ind w:right="19772"/>
    </w:pPr>
    <w:rPr>
      <w:rFonts w:ascii="Arial" w:eastAsia="Times New Roman" w:hAnsi="Arial" w:cs="Arial"/>
      <w:b/>
      <w:bCs/>
    </w:rPr>
  </w:style>
  <w:style w:type="paragraph" w:customStyle="1" w:styleId="afffffffffffff9">
    <w:name w:val="Обычный.Нормальный абзац"/>
    <w:rsid w:val="00E3207C"/>
    <w:pPr>
      <w:widowControl w:val="0"/>
      <w:ind w:firstLine="709"/>
      <w:jc w:val="both"/>
    </w:pPr>
    <w:rPr>
      <w:rFonts w:ascii="Times New Roman" w:eastAsia="Times New Roman" w:hAnsi="Times New Roman"/>
      <w:sz w:val="24"/>
      <w:szCs w:val="24"/>
    </w:rPr>
  </w:style>
  <w:style w:type="paragraph" w:customStyle="1" w:styleId="-02505">
    <w:name w:val="Стиль По ширине Слева:  -025 см Первая строка:  05 см Справа: ..."/>
    <w:basedOn w:val="17"/>
    <w:rsid w:val="00E3207C"/>
    <w:pPr>
      <w:keepLines w:val="0"/>
      <w:tabs>
        <w:tab w:val="left" w:pos="0"/>
        <w:tab w:val="num" w:pos="405"/>
      </w:tabs>
      <w:suppressAutoHyphens/>
      <w:spacing w:before="0"/>
      <w:ind w:left="-142" w:right="-285" w:firstLine="284"/>
      <w:jc w:val="both"/>
    </w:pPr>
    <w:rPr>
      <w:rFonts w:ascii="Times New Roman" w:hAnsi="Times New Roman"/>
      <w:bCs w:val="0"/>
      <w:color w:val="auto"/>
      <w:sz w:val="20"/>
      <w:szCs w:val="20"/>
      <w:lang w:eastAsia="en-US"/>
    </w:rPr>
  </w:style>
  <w:style w:type="paragraph" w:customStyle="1" w:styleId="Style9">
    <w:name w:val="Style9"/>
    <w:basedOn w:val="af2"/>
    <w:rsid w:val="00E3207C"/>
    <w:pPr>
      <w:widowControl w:val="0"/>
      <w:autoSpaceDE w:val="0"/>
      <w:autoSpaceDN w:val="0"/>
      <w:adjustRightInd w:val="0"/>
    </w:pPr>
    <w:rPr>
      <w:rFonts w:ascii="Courier New" w:hAnsi="Courier New"/>
    </w:rPr>
  </w:style>
  <w:style w:type="paragraph" w:customStyle="1" w:styleId="Style10">
    <w:name w:val="Style10"/>
    <w:basedOn w:val="af2"/>
    <w:rsid w:val="00E3207C"/>
    <w:pPr>
      <w:widowControl w:val="0"/>
      <w:autoSpaceDE w:val="0"/>
      <w:autoSpaceDN w:val="0"/>
      <w:adjustRightInd w:val="0"/>
    </w:pPr>
    <w:rPr>
      <w:rFonts w:ascii="Courier New" w:hAnsi="Courier New"/>
    </w:rPr>
  </w:style>
  <w:style w:type="paragraph" w:customStyle="1" w:styleId="Style11">
    <w:name w:val="Style11"/>
    <w:basedOn w:val="af2"/>
    <w:rsid w:val="00E3207C"/>
    <w:pPr>
      <w:widowControl w:val="0"/>
      <w:autoSpaceDE w:val="0"/>
      <w:autoSpaceDN w:val="0"/>
      <w:adjustRightInd w:val="0"/>
      <w:spacing w:line="235" w:lineRule="exact"/>
    </w:pPr>
    <w:rPr>
      <w:rFonts w:ascii="Courier New" w:hAnsi="Courier New"/>
    </w:rPr>
  </w:style>
  <w:style w:type="paragraph" w:customStyle="1" w:styleId="Style12">
    <w:name w:val="Style12"/>
    <w:basedOn w:val="af2"/>
    <w:rsid w:val="00E3207C"/>
    <w:pPr>
      <w:widowControl w:val="0"/>
      <w:autoSpaceDE w:val="0"/>
      <w:autoSpaceDN w:val="0"/>
      <w:adjustRightInd w:val="0"/>
    </w:pPr>
    <w:rPr>
      <w:rFonts w:ascii="Courier New" w:hAnsi="Courier New"/>
    </w:rPr>
  </w:style>
  <w:style w:type="character" w:customStyle="1" w:styleId="FontStyle14">
    <w:name w:val="Font Style14"/>
    <w:rsid w:val="00E3207C"/>
    <w:rPr>
      <w:rFonts w:ascii="Courier New" w:hAnsi="Courier New" w:cs="Courier New"/>
      <w:spacing w:val="-20"/>
      <w:sz w:val="24"/>
      <w:szCs w:val="24"/>
    </w:rPr>
  </w:style>
  <w:style w:type="character" w:customStyle="1" w:styleId="FontStyle15">
    <w:name w:val="Font Style15"/>
    <w:rsid w:val="00E3207C"/>
    <w:rPr>
      <w:rFonts w:ascii="Courier New" w:hAnsi="Courier New" w:cs="Courier New"/>
      <w:b/>
      <w:bCs/>
      <w:sz w:val="18"/>
      <w:szCs w:val="18"/>
    </w:rPr>
  </w:style>
  <w:style w:type="character" w:customStyle="1" w:styleId="FontStyle16">
    <w:name w:val="Font Style16"/>
    <w:rsid w:val="00E3207C"/>
    <w:rPr>
      <w:rFonts w:ascii="Book Antiqua" w:hAnsi="Book Antiqua" w:cs="Book Antiqua"/>
      <w:sz w:val="26"/>
      <w:szCs w:val="26"/>
    </w:rPr>
  </w:style>
  <w:style w:type="character" w:customStyle="1" w:styleId="FontStyle17">
    <w:name w:val="Font Style17"/>
    <w:rsid w:val="00E3207C"/>
    <w:rPr>
      <w:rFonts w:ascii="Times New Roman" w:hAnsi="Times New Roman" w:cs="Times New Roman"/>
      <w:sz w:val="28"/>
      <w:szCs w:val="28"/>
    </w:rPr>
  </w:style>
  <w:style w:type="character" w:customStyle="1" w:styleId="FontStyle18">
    <w:name w:val="Font Style18"/>
    <w:rsid w:val="00E3207C"/>
    <w:rPr>
      <w:rFonts w:ascii="Courier New" w:hAnsi="Courier New" w:cs="Courier New"/>
      <w:sz w:val="20"/>
      <w:szCs w:val="20"/>
    </w:rPr>
  </w:style>
  <w:style w:type="character" w:customStyle="1" w:styleId="WW8Num14z1">
    <w:name w:val="WW8Num14z1"/>
    <w:rsid w:val="00E3207C"/>
    <w:rPr>
      <w:rFonts w:ascii="Courier New" w:hAnsi="Courier New" w:cs="Courier New"/>
    </w:rPr>
  </w:style>
  <w:style w:type="character" w:customStyle="1" w:styleId="WW8Num18z1">
    <w:name w:val="WW8Num18z1"/>
    <w:rsid w:val="00E3207C"/>
    <w:rPr>
      <w:rFonts w:ascii="Courier New" w:hAnsi="Courier New" w:cs="Courier New"/>
    </w:rPr>
  </w:style>
  <w:style w:type="character" w:customStyle="1" w:styleId="WW8Num18z2">
    <w:name w:val="WW8Num18z2"/>
    <w:rsid w:val="00E3207C"/>
    <w:rPr>
      <w:rFonts w:ascii="Wingdings" w:hAnsi="Wingdings"/>
    </w:rPr>
  </w:style>
  <w:style w:type="character" w:customStyle="1" w:styleId="WW8Num19z2">
    <w:name w:val="WW8Num19z2"/>
    <w:rsid w:val="00E3207C"/>
    <w:rPr>
      <w:rFonts w:ascii="Wingdings" w:hAnsi="Wingdings" w:cs="Wingdings"/>
    </w:rPr>
  </w:style>
  <w:style w:type="character" w:customStyle="1" w:styleId="WW8Num25z1">
    <w:name w:val="WW8Num25z1"/>
    <w:rsid w:val="00E3207C"/>
    <w:rPr>
      <w:rFonts w:ascii="Courier New" w:hAnsi="Courier New" w:cs="Courier New"/>
    </w:rPr>
  </w:style>
  <w:style w:type="character" w:customStyle="1" w:styleId="WW8Num27z1">
    <w:name w:val="WW8Num27z1"/>
    <w:rsid w:val="00E3207C"/>
    <w:rPr>
      <w:rFonts w:ascii="Courier New" w:hAnsi="Courier New" w:cs="Courier New"/>
    </w:rPr>
  </w:style>
  <w:style w:type="character" w:customStyle="1" w:styleId="WW8Num28z1">
    <w:name w:val="WW8Num28z1"/>
    <w:rsid w:val="00E3207C"/>
    <w:rPr>
      <w:rFonts w:ascii="Courier New" w:hAnsi="Courier New" w:cs="Courier New"/>
    </w:rPr>
  </w:style>
  <w:style w:type="character" w:customStyle="1" w:styleId="WW8Num31z1">
    <w:name w:val="WW8Num31z1"/>
    <w:rsid w:val="00E3207C"/>
    <w:rPr>
      <w:rFonts w:ascii="Courier New" w:hAnsi="Courier New" w:cs="Courier New"/>
    </w:rPr>
  </w:style>
  <w:style w:type="character" w:customStyle="1" w:styleId="WW8Num32z1">
    <w:name w:val="WW8Num32z1"/>
    <w:rsid w:val="00E3207C"/>
    <w:rPr>
      <w:rFonts w:ascii="Courier New" w:hAnsi="Courier New" w:cs="Courier New"/>
    </w:rPr>
  </w:style>
  <w:style w:type="character" w:customStyle="1" w:styleId="WW8Num33z1">
    <w:name w:val="WW8Num33z1"/>
    <w:rsid w:val="00E3207C"/>
    <w:rPr>
      <w:rFonts w:ascii="Courier New" w:hAnsi="Courier New" w:cs="Courier New"/>
    </w:rPr>
  </w:style>
  <w:style w:type="character" w:customStyle="1" w:styleId="WW8Num34z0">
    <w:name w:val="WW8Num34z0"/>
    <w:rsid w:val="00E3207C"/>
    <w:rPr>
      <w:rFonts w:ascii="Symbol" w:hAnsi="Symbol"/>
    </w:rPr>
  </w:style>
  <w:style w:type="character" w:customStyle="1" w:styleId="WW8Num34z1">
    <w:name w:val="WW8Num34z1"/>
    <w:rsid w:val="00E3207C"/>
    <w:rPr>
      <w:rFonts w:ascii="Courier New" w:hAnsi="Courier New" w:cs="Courier New"/>
    </w:rPr>
  </w:style>
  <w:style w:type="character" w:customStyle="1" w:styleId="WW8Num36z0">
    <w:name w:val="WW8Num36z0"/>
    <w:rsid w:val="00E3207C"/>
    <w:rPr>
      <w:rFonts w:ascii="Symbol" w:hAnsi="Symbol" w:cs="StarSymbol"/>
      <w:sz w:val="18"/>
      <w:szCs w:val="18"/>
    </w:rPr>
  </w:style>
  <w:style w:type="character" w:customStyle="1" w:styleId="WW8Num36z1">
    <w:name w:val="WW8Num36z1"/>
    <w:rsid w:val="00E3207C"/>
    <w:rPr>
      <w:rFonts w:ascii="OpenSymbol" w:hAnsi="OpenSymbol" w:cs="StarSymbol"/>
      <w:sz w:val="18"/>
      <w:szCs w:val="18"/>
    </w:rPr>
  </w:style>
  <w:style w:type="character" w:customStyle="1" w:styleId="WW8Num37z1">
    <w:name w:val="WW8Num37z1"/>
    <w:rsid w:val="00E3207C"/>
    <w:rPr>
      <w:rFonts w:ascii="Courier New" w:hAnsi="Courier New"/>
    </w:rPr>
  </w:style>
  <w:style w:type="character" w:customStyle="1" w:styleId="WW8Num39z0">
    <w:name w:val="WW8Num39z0"/>
    <w:rsid w:val="00E3207C"/>
    <w:rPr>
      <w:rFonts w:ascii="Symbol" w:hAnsi="Symbol"/>
    </w:rPr>
  </w:style>
  <w:style w:type="character" w:customStyle="1" w:styleId="WW8Num39z1">
    <w:name w:val="WW8Num39z1"/>
    <w:rsid w:val="00E3207C"/>
    <w:rPr>
      <w:rFonts w:ascii="GreekMathSymbols" w:hAnsi="GreekMathSymbols"/>
    </w:rPr>
  </w:style>
  <w:style w:type="character" w:customStyle="1" w:styleId="WW8Num40z0">
    <w:name w:val="WW8Num40z0"/>
    <w:rsid w:val="00E3207C"/>
    <w:rPr>
      <w:rFonts w:ascii="Symbol" w:hAnsi="Symbol"/>
    </w:rPr>
  </w:style>
  <w:style w:type="character" w:customStyle="1" w:styleId="WW8Num40z1">
    <w:name w:val="WW8Num40z1"/>
    <w:rsid w:val="00E3207C"/>
    <w:rPr>
      <w:rFonts w:ascii="OpenSymbol" w:hAnsi="OpenSymbol" w:cs="StarSymbol"/>
      <w:sz w:val="18"/>
      <w:szCs w:val="18"/>
    </w:rPr>
  </w:style>
  <w:style w:type="character" w:customStyle="1" w:styleId="WW8Num41z1">
    <w:name w:val="WW8Num41z1"/>
    <w:rsid w:val="00E3207C"/>
    <w:rPr>
      <w:rFonts w:ascii="Courier New" w:hAnsi="Courier New"/>
    </w:rPr>
  </w:style>
  <w:style w:type="character" w:customStyle="1" w:styleId="WW8Num42z0">
    <w:name w:val="WW8Num42z0"/>
    <w:rsid w:val="00E3207C"/>
    <w:rPr>
      <w:rFonts w:ascii="Symbol" w:hAnsi="Symbol" w:cs="StarSymbol"/>
      <w:sz w:val="18"/>
      <w:szCs w:val="18"/>
    </w:rPr>
  </w:style>
  <w:style w:type="character" w:customStyle="1" w:styleId="WW8Num42z1">
    <w:name w:val="WW8Num42z1"/>
    <w:rsid w:val="00E3207C"/>
    <w:rPr>
      <w:rFonts w:ascii="OpenSymbol" w:hAnsi="OpenSymbol" w:cs="StarSymbol"/>
      <w:sz w:val="18"/>
      <w:szCs w:val="18"/>
    </w:rPr>
  </w:style>
  <w:style w:type="character" w:customStyle="1" w:styleId="WW8Num43z0">
    <w:name w:val="WW8Num43z0"/>
    <w:rsid w:val="00E3207C"/>
    <w:rPr>
      <w:rFonts w:ascii="Symbol" w:hAnsi="Symbol"/>
    </w:rPr>
  </w:style>
  <w:style w:type="character" w:customStyle="1" w:styleId="WW8Num44z0">
    <w:name w:val="WW8Num44z0"/>
    <w:rsid w:val="00E3207C"/>
    <w:rPr>
      <w:rFonts w:ascii="Symbol" w:hAnsi="Symbol"/>
    </w:rPr>
  </w:style>
  <w:style w:type="character" w:customStyle="1" w:styleId="WW8Num44z1">
    <w:name w:val="WW8Num44z1"/>
    <w:rsid w:val="00E3207C"/>
    <w:rPr>
      <w:rFonts w:ascii="OpenSymbol" w:hAnsi="OpenSymbol" w:cs="StarSymbol"/>
      <w:sz w:val="18"/>
      <w:szCs w:val="18"/>
    </w:rPr>
  </w:style>
  <w:style w:type="character" w:customStyle="1" w:styleId="WW8Num45z0">
    <w:name w:val="WW8Num45z0"/>
    <w:rsid w:val="00E3207C"/>
    <w:rPr>
      <w:rFonts w:ascii="Symbol" w:hAnsi="Symbol"/>
    </w:rPr>
  </w:style>
  <w:style w:type="character" w:customStyle="1" w:styleId="WW8Num45z1">
    <w:name w:val="WW8Num45z1"/>
    <w:rsid w:val="00E3207C"/>
    <w:rPr>
      <w:rFonts w:ascii="Courier New" w:hAnsi="Courier New" w:cs="Courier New"/>
    </w:rPr>
  </w:style>
  <w:style w:type="character" w:customStyle="1" w:styleId="WW8Num46z0">
    <w:name w:val="WW8Num46z0"/>
    <w:rsid w:val="00E3207C"/>
    <w:rPr>
      <w:rFonts w:ascii="Symbol" w:hAnsi="Symbol"/>
    </w:rPr>
  </w:style>
  <w:style w:type="character" w:customStyle="1" w:styleId="WW8Num46z1">
    <w:name w:val="WW8Num46z1"/>
    <w:rsid w:val="00E3207C"/>
    <w:rPr>
      <w:rFonts w:ascii="Courier New" w:hAnsi="Courier New" w:cs="Courier New"/>
    </w:rPr>
  </w:style>
  <w:style w:type="character" w:customStyle="1" w:styleId="WW8Num47z0">
    <w:name w:val="WW8Num47z0"/>
    <w:rsid w:val="00E3207C"/>
    <w:rPr>
      <w:rFonts w:ascii="Symbol" w:hAnsi="Symbol"/>
    </w:rPr>
  </w:style>
  <w:style w:type="character" w:customStyle="1" w:styleId="WW8Num47z1">
    <w:name w:val="WW8Num47z1"/>
    <w:rsid w:val="00E3207C"/>
    <w:rPr>
      <w:rFonts w:ascii="Courier New" w:hAnsi="Courier New" w:cs="Courier New"/>
    </w:rPr>
  </w:style>
  <w:style w:type="character" w:customStyle="1" w:styleId="WW8Num12z2">
    <w:name w:val="WW8Num12z2"/>
    <w:rsid w:val="00E3207C"/>
    <w:rPr>
      <w:rFonts w:ascii="Wingdings" w:hAnsi="Wingdings"/>
    </w:rPr>
  </w:style>
  <w:style w:type="character" w:customStyle="1" w:styleId="WW8Num12z4">
    <w:name w:val="WW8Num12z4"/>
    <w:rsid w:val="00E3207C"/>
    <w:rPr>
      <w:rFonts w:ascii="Courier New" w:hAnsi="Courier New" w:cs="Courier New"/>
    </w:rPr>
  </w:style>
  <w:style w:type="character" w:customStyle="1" w:styleId="WW8Num17z1">
    <w:name w:val="WW8Num17z1"/>
    <w:rsid w:val="00E3207C"/>
    <w:rPr>
      <w:rFonts w:ascii="Courier New" w:hAnsi="Courier New" w:cs="Courier New"/>
    </w:rPr>
  </w:style>
  <w:style w:type="character" w:customStyle="1" w:styleId="WW8Num21z1">
    <w:name w:val="WW8Num21z1"/>
    <w:rsid w:val="00E3207C"/>
    <w:rPr>
      <w:rFonts w:ascii="GreekMathSymbols" w:hAnsi="GreekMathSymbols" w:cs="Courier New"/>
    </w:rPr>
  </w:style>
  <w:style w:type="character" w:customStyle="1" w:styleId="WW8Num21z2">
    <w:name w:val="WW8Num21z2"/>
    <w:rsid w:val="00E3207C"/>
    <w:rPr>
      <w:rFonts w:ascii="Wingdings" w:hAnsi="Wingdings"/>
    </w:rPr>
  </w:style>
  <w:style w:type="character" w:customStyle="1" w:styleId="WW8Num22z1">
    <w:name w:val="WW8Num22z1"/>
    <w:rsid w:val="00E3207C"/>
    <w:rPr>
      <w:rFonts w:ascii="Courier New" w:hAnsi="Courier New" w:cs="Courier New"/>
    </w:rPr>
  </w:style>
  <w:style w:type="character" w:customStyle="1" w:styleId="WW8Num22z2">
    <w:name w:val="WW8Num22z2"/>
    <w:rsid w:val="00E3207C"/>
    <w:rPr>
      <w:rFonts w:ascii="Wingdings" w:hAnsi="Wingdings"/>
    </w:rPr>
  </w:style>
  <w:style w:type="character" w:customStyle="1" w:styleId="WW-Absatz-Standardschriftart11111">
    <w:name w:val="WW-Absatz-Standardschriftart11111"/>
    <w:rsid w:val="00E3207C"/>
  </w:style>
  <w:style w:type="character" w:customStyle="1" w:styleId="WW-Absatz-Standardschriftart111111">
    <w:name w:val="WW-Absatz-Standardschriftart111111"/>
    <w:rsid w:val="00E3207C"/>
  </w:style>
  <w:style w:type="character" w:customStyle="1" w:styleId="3ff7">
    <w:name w:val="Основной шрифт абзаца3"/>
    <w:rsid w:val="00E3207C"/>
  </w:style>
  <w:style w:type="character" w:customStyle="1" w:styleId="WW8Num25z2">
    <w:name w:val="WW8Num25z2"/>
    <w:rsid w:val="00E3207C"/>
    <w:rPr>
      <w:rFonts w:ascii="Wingdings" w:hAnsi="Wingdings"/>
    </w:rPr>
  </w:style>
  <w:style w:type="character" w:customStyle="1" w:styleId="WW8Num27z2">
    <w:name w:val="WW8Num27z2"/>
    <w:rsid w:val="00E3207C"/>
    <w:rPr>
      <w:rFonts w:ascii="Wingdings" w:hAnsi="Wingdings"/>
    </w:rPr>
  </w:style>
  <w:style w:type="character" w:customStyle="1" w:styleId="WW8Num31z2">
    <w:name w:val="WW8Num31z2"/>
    <w:rsid w:val="00E3207C"/>
    <w:rPr>
      <w:rFonts w:ascii="Wingdings" w:hAnsi="Wingdings"/>
    </w:rPr>
  </w:style>
  <w:style w:type="character" w:customStyle="1" w:styleId="WW8Num31z4">
    <w:name w:val="WW8Num31z4"/>
    <w:rsid w:val="00E3207C"/>
    <w:rPr>
      <w:rFonts w:ascii="GreekMathSymbols" w:hAnsi="GreekMathSymbols"/>
    </w:rPr>
  </w:style>
  <w:style w:type="character" w:customStyle="1" w:styleId="WW8Num33z2">
    <w:name w:val="WW8Num33z2"/>
    <w:rsid w:val="00E3207C"/>
    <w:rPr>
      <w:rFonts w:ascii="Wingdings" w:hAnsi="Wingdings"/>
    </w:rPr>
  </w:style>
  <w:style w:type="character" w:customStyle="1" w:styleId="WW8Num33z4">
    <w:name w:val="WW8Num33z4"/>
    <w:rsid w:val="00E3207C"/>
    <w:rPr>
      <w:rFonts w:ascii="GreekMathSymbols" w:hAnsi="GreekMathSymbols"/>
    </w:rPr>
  </w:style>
  <w:style w:type="character" w:customStyle="1" w:styleId="WW8Num34z2">
    <w:name w:val="WW8Num34z2"/>
    <w:rsid w:val="00E3207C"/>
    <w:rPr>
      <w:rFonts w:ascii="Wingdings" w:hAnsi="Wingdings"/>
    </w:rPr>
  </w:style>
  <w:style w:type="character" w:customStyle="1" w:styleId="WW8Num35z4">
    <w:name w:val="WW8Num35z4"/>
    <w:rsid w:val="00E3207C"/>
    <w:rPr>
      <w:rFonts w:ascii="GreekMathSymbols" w:hAnsi="GreekMathSymbols"/>
    </w:rPr>
  </w:style>
  <w:style w:type="character" w:customStyle="1" w:styleId="WW8Num37z2">
    <w:name w:val="WW8Num37z2"/>
    <w:rsid w:val="00E3207C"/>
    <w:rPr>
      <w:rFonts w:ascii="Wingdings" w:hAnsi="Wingdings"/>
    </w:rPr>
  </w:style>
  <w:style w:type="character" w:customStyle="1" w:styleId="WW8Num39z2">
    <w:name w:val="WW8Num39z2"/>
    <w:rsid w:val="00E3207C"/>
    <w:rPr>
      <w:rFonts w:ascii="Wingdings" w:hAnsi="Wingdings"/>
    </w:rPr>
  </w:style>
  <w:style w:type="character" w:customStyle="1" w:styleId="WW8Num40z2">
    <w:name w:val="WW8Num40z2"/>
    <w:rsid w:val="00E3207C"/>
    <w:rPr>
      <w:rFonts w:ascii="Wingdings" w:hAnsi="Wingdings"/>
    </w:rPr>
  </w:style>
  <w:style w:type="character" w:customStyle="1" w:styleId="WW8Num40z4">
    <w:name w:val="WW8Num40z4"/>
    <w:rsid w:val="00E3207C"/>
    <w:rPr>
      <w:rFonts w:ascii="Courier New" w:hAnsi="Courier New"/>
    </w:rPr>
  </w:style>
  <w:style w:type="character" w:customStyle="1" w:styleId="WW8Num41z2">
    <w:name w:val="WW8Num41z2"/>
    <w:rsid w:val="00E3207C"/>
    <w:rPr>
      <w:rFonts w:ascii="Wingdings" w:hAnsi="Wingdings"/>
    </w:rPr>
  </w:style>
  <w:style w:type="character" w:customStyle="1" w:styleId="WW8Num45z2">
    <w:name w:val="WW8Num45z2"/>
    <w:rsid w:val="00E3207C"/>
    <w:rPr>
      <w:rFonts w:ascii="Wingdings" w:hAnsi="Wingdings"/>
    </w:rPr>
  </w:style>
  <w:style w:type="character" w:customStyle="1" w:styleId="WW8Num46z2">
    <w:name w:val="WW8Num46z2"/>
    <w:rsid w:val="00E3207C"/>
    <w:rPr>
      <w:rFonts w:ascii="Wingdings" w:hAnsi="Wingdings"/>
    </w:rPr>
  </w:style>
  <w:style w:type="character" w:customStyle="1" w:styleId="WW8Num47z2">
    <w:name w:val="WW8Num47z2"/>
    <w:rsid w:val="00E3207C"/>
    <w:rPr>
      <w:rFonts w:ascii="Wingdings" w:hAnsi="Wingdings"/>
    </w:rPr>
  </w:style>
  <w:style w:type="character" w:customStyle="1" w:styleId="WW8Num3z1">
    <w:name w:val="WW8Num3z1"/>
    <w:rsid w:val="00E3207C"/>
    <w:rPr>
      <w:rFonts w:ascii="Courier New" w:hAnsi="Courier New" w:cs="Courier New"/>
    </w:rPr>
  </w:style>
  <w:style w:type="character" w:customStyle="1" w:styleId="WW8Num5z1">
    <w:name w:val="WW8Num5z1"/>
    <w:rsid w:val="00E3207C"/>
    <w:rPr>
      <w:rFonts w:ascii="Courier New" w:hAnsi="Courier New"/>
    </w:rPr>
  </w:style>
  <w:style w:type="character" w:customStyle="1" w:styleId="WW8Num5z2">
    <w:name w:val="WW8Num5z2"/>
    <w:rsid w:val="00E3207C"/>
    <w:rPr>
      <w:rFonts w:ascii="Wingdings" w:hAnsi="Wingdings"/>
    </w:rPr>
  </w:style>
  <w:style w:type="character" w:customStyle="1" w:styleId="WW8Num11z5">
    <w:name w:val="WW8Num11z5"/>
    <w:rsid w:val="00E3207C"/>
    <w:rPr>
      <w:rFonts w:ascii="Wingdings" w:hAnsi="Wingdings"/>
    </w:rPr>
  </w:style>
  <w:style w:type="character" w:customStyle="1" w:styleId="WW8Num12z1">
    <w:name w:val="WW8Num12z1"/>
    <w:rsid w:val="00E3207C"/>
    <w:rPr>
      <w:rFonts w:ascii="Courier New" w:hAnsi="Courier New" w:cs="Courier New"/>
    </w:rPr>
  </w:style>
  <w:style w:type="character" w:customStyle="1" w:styleId="WW8Num14z2">
    <w:name w:val="WW8Num14z2"/>
    <w:rsid w:val="00E3207C"/>
    <w:rPr>
      <w:rFonts w:ascii="Wingdings" w:hAnsi="Wingdings"/>
    </w:rPr>
  </w:style>
  <w:style w:type="character" w:customStyle="1" w:styleId="WW8Num15z4">
    <w:name w:val="WW8Num15z4"/>
    <w:rsid w:val="00E3207C"/>
    <w:rPr>
      <w:rFonts w:ascii="Courier New" w:hAnsi="Courier New" w:cs="Courier New"/>
    </w:rPr>
  </w:style>
  <w:style w:type="character" w:customStyle="1" w:styleId="WW8Num17z2">
    <w:name w:val="WW8Num17z2"/>
    <w:rsid w:val="00E3207C"/>
    <w:rPr>
      <w:rFonts w:ascii="Wingdings" w:hAnsi="Wingdings"/>
    </w:rPr>
  </w:style>
  <w:style w:type="character" w:customStyle="1" w:styleId="WW8Num21z3">
    <w:name w:val="WW8Num21z3"/>
    <w:rsid w:val="00E3207C"/>
    <w:rPr>
      <w:sz w:val="24"/>
      <w:szCs w:val="24"/>
    </w:rPr>
  </w:style>
  <w:style w:type="character" w:customStyle="1" w:styleId="WW8Num24z4">
    <w:name w:val="WW8Num24z4"/>
    <w:rsid w:val="00E3207C"/>
    <w:rPr>
      <w:rFonts w:ascii="Courier New" w:hAnsi="Courier New" w:cs="Courier New"/>
    </w:rPr>
  </w:style>
  <w:style w:type="character" w:customStyle="1" w:styleId="WW8Num28z2">
    <w:name w:val="WW8Num28z2"/>
    <w:rsid w:val="00E3207C"/>
    <w:rPr>
      <w:rFonts w:ascii="Wingdings" w:hAnsi="Wingdings"/>
    </w:rPr>
  </w:style>
  <w:style w:type="character" w:customStyle="1" w:styleId="WW8Num31z3">
    <w:name w:val="WW8Num31z3"/>
    <w:rsid w:val="00E3207C"/>
    <w:rPr>
      <w:rFonts w:ascii="Symbol" w:hAnsi="Symbol"/>
    </w:rPr>
  </w:style>
  <w:style w:type="character" w:customStyle="1" w:styleId="WW8Num32z2">
    <w:name w:val="WW8Num32z2"/>
    <w:rsid w:val="00E3207C"/>
    <w:rPr>
      <w:rFonts w:ascii="Wingdings" w:hAnsi="Wingdings"/>
    </w:rPr>
  </w:style>
  <w:style w:type="character" w:customStyle="1" w:styleId="content">
    <w:name w:val="content"/>
    <w:rsid w:val="00E3207C"/>
  </w:style>
  <w:style w:type="character" w:customStyle="1" w:styleId="CTpnormal">
    <w:name w:val="CT_p_normal Знак"/>
    <w:rsid w:val="00E3207C"/>
    <w:rPr>
      <w:sz w:val="28"/>
      <w:szCs w:val="28"/>
      <w:lang w:val="ru-RU" w:eastAsia="ar-SA" w:bidi="ar-SA"/>
    </w:rPr>
  </w:style>
  <w:style w:type="character" w:customStyle="1" w:styleId="afffffffffffffa">
    <w:name w:val="Символы концевой сноски"/>
    <w:rsid w:val="00E3207C"/>
    <w:rPr>
      <w:rFonts w:ascii="Times New Roman" w:hAnsi="Times New Roman"/>
      <w:strike w:val="0"/>
      <w:dstrike w:val="0"/>
      <w:position w:val="0"/>
      <w:sz w:val="24"/>
      <w:vertAlign w:val="baseline"/>
    </w:rPr>
  </w:style>
  <w:style w:type="character" w:customStyle="1" w:styleId="afffffffffffffb">
    <w:name w:val="Абзац Знак"/>
    <w:rsid w:val="00E3207C"/>
    <w:rPr>
      <w:sz w:val="24"/>
      <w:szCs w:val="24"/>
      <w:lang w:val="ru-RU" w:eastAsia="ar-SA" w:bidi="ar-SA"/>
    </w:rPr>
  </w:style>
  <w:style w:type="character" w:customStyle="1" w:styleId="afffffffffffffc">
    <w:name w:val="Маркеры списка"/>
    <w:rsid w:val="00E3207C"/>
    <w:rPr>
      <w:rFonts w:ascii="StarSymbol" w:eastAsia="StarSymbol" w:hAnsi="StarSymbol" w:cs="StarSymbol"/>
      <w:sz w:val="18"/>
      <w:szCs w:val="18"/>
    </w:rPr>
  </w:style>
  <w:style w:type="character" w:customStyle="1" w:styleId="afffffffffffffd">
    <w:name w:val="Символ нумерации"/>
    <w:rsid w:val="00E3207C"/>
  </w:style>
  <w:style w:type="character" w:customStyle="1" w:styleId="2ffd">
    <w:name w:val="Знак примечания2"/>
    <w:rsid w:val="00E3207C"/>
  </w:style>
  <w:style w:type="character" w:customStyle="1" w:styleId="WW8Num60z0">
    <w:name w:val="WW8Num60z0"/>
    <w:rsid w:val="00E3207C"/>
    <w:rPr>
      <w:rFonts w:ascii="Symbol" w:hAnsi="Symbol"/>
    </w:rPr>
  </w:style>
  <w:style w:type="character" w:customStyle="1" w:styleId="WW8Num53z0">
    <w:name w:val="WW8Num53z0"/>
    <w:rsid w:val="00E3207C"/>
    <w:rPr>
      <w:rFonts w:ascii="Symbol" w:hAnsi="Symbol"/>
    </w:rPr>
  </w:style>
  <w:style w:type="character" w:customStyle="1" w:styleId="WW8Num53z1">
    <w:name w:val="WW8Num53z1"/>
    <w:rsid w:val="00E3207C"/>
    <w:rPr>
      <w:rFonts w:ascii="Courier New" w:hAnsi="Courier New" w:cs="Courier New"/>
    </w:rPr>
  </w:style>
  <w:style w:type="character" w:customStyle="1" w:styleId="WW8Num53z2">
    <w:name w:val="WW8Num53z2"/>
    <w:rsid w:val="00E3207C"/>
    <w:rPr>
      <w:rFonts w:ascii="Wingdings" w:hAnsi="Wingdings"/>
    </w:rPr>
  </w:style>
  <w:style w:type="character" w:customStyle="1" w:styleId="WW8Num65z0">
    <w:name w:val="WW8Num65z0"/>
    <w:rsid w:val="00E3207C"/>
    <w:rPr>
      <w:color w:val="auto"/>
    </w:rPr>
  </w:style>
  <w:style w:type="character" w:customStyle="1" w:styleId="WW8Num71z0">
    <w:name w:val="WW8Num71z0"/>
    <w:rsid w:val="00E3207C"/>
    <w:rPr>
      <w:rFonts w:ascii="Symbol" w:hAnsi="Symbol"/>
    </w:rPr>
  </w:style>
  <w:style w:type="character" w:customStyle="1" w:styleId="WW8Num71z1">
    <w:name w:val="WW8Num71z1"/>
    <w:rsid w:val="00E3207C"/>
    <w:rPr>
      <w:rFonts w:ascii="@SimSun" w:hAnsi="@SimSun"/>
    </w:rPr>
  </w:style>
  <w:style w:type="character" w:customStyle="1" w:styleId="WW8Num71z4">
    <w:name w:val="WW8Num71z4"/>
    <w:rsid w:val="00E3207C"/>
    <w:rPr>
      <w:rFonts w:ascii="GreekMathSymbols" w:hAnsi="GreekMathSymbols" w:cs="GreekMathSymbols"/>
    </w:rPr>
  </w:style>
  <w:style w:type="character" w:customStyle="1" w:styleId="WW8Num49z0">
    <w:name w:val="WW8Num49z0"/>
    <w:rsid w:val="00E3207C"/>
    <w:rPr>
      <w:rFonts w:ascii="Symbol" w:hAnsi="Symbol"/>
    </w:rPr>
  </w:style>
  <w:style w:type="character" w:customStyle="1" w:styleId="WW8Num49z1">
    <w:name w:val="WW8Num49z1"/>
    <w:rsid w:val="00E3207C"/>
    <w:rPr>
      <w:rFonts w:ascii="GreekMathSymbols" w:hAnsi="GreekMathSymbols" w:cs="GreekMathSymbols"/>
    </w:rPr>
  </w:style>
  <w:style w:type="character" w:customStyle="1" w:styleId="WW8Num49z2">
    <w:name w:val="WW8Num49z2"/>
    <w:rsid w:val="00E3207C"/>
    <w:rPr>
      <w:rFonts w:ascii="@SimSun" w:hAnsi="@SimSun"/>
    </w:rPr>
  </w:style>
  <w:style w:type="character" w:customStyle="1" w:styleId="WW8Num59z0">
    <w:name w:val="WW8Num59z0"/>
    <w:rsid w:val="00E3207C"/>
    <w:rPr>
      <w:rFonts w:ascii="Symbol" w:hAnsi="Symbol"/>
    </w:rPr>
  </w:style>
  <w:style w:type="character" w:customStyle="1" w:styleId="WW8Num59z2">
    <w:name w:val="WW8Num59z2"/>
    <w:rsid w:val="00E3207C"/>
    <w:rPr>
      <w:rFonts w:ascii="@SimSun" w:hAnsi="@SimSun"/>
    </w:rPr>
  </w:style>
  <w:style w:type="character" w:customStyle="1" w:styleId="WW8Num59z4">
    <w:name w:val="WW8Num59z4"/>
    <w:rsid w:val="00E3207C"/>
    <w:rPr>
      <w:rFonts w:ascii="GreekMathSymbols" w:hAnsi="GreekMathSymbols" w:cs="GreekMathSymbols"/>
    </w:rPr>
  </w:style>
  <w:style w:type="paragraph" w:customStyle="1" w:styleId="3ff8">
    <w:name w:val="Название3"/>
    <w:basedOn w:val="af2"/>
    <w:rsid w:val="00E3207C"/>
    <w:pPr>
      <w:suppressLineNumbers/>
      <w:suppressAutoHyphens/>
      <w:spacing w:before="120" w:after="120"/>
      <w:jc w:val="both"/>
    </w:pPr>
    <w:rPr>
      <w:rFonts w:cs="Tahoma"/>
      <w:i/>
      <w:iCs/>
      <w:lang w:eastAsia="ar-SA"/>
    </w:rPr>
  </w:style>
  <w:style w:type="paragraph" w:customStyle="1" w:styleId="3ff9">
    <w:name w:val="Указатель3"/>
    <w:basedOn w:val="af2"/>
    <w:rsid w:val="00E3207C"/>
    <w:pPr>
      <w:suppressLineNumbers/>
      <w:suppressAutoHyphens/>
      <w:jc w:val="both"/>
    </w:pPr>
    <w:rPr>
      <w:rFonts w:cs="Tahoma"/>
      <w:lang w:eastAsia="ar-SA"/>
    </w:rPr>
  </w:style>
  <w:style w:type="paragraph" w:customStyle="1" w:styleId="2ffe">
    <w:name w:val="Название2"/>
    <w:basedOn w:val="af2"/>
    <w:rsid w:val="00E3207C"/>
    <w:pPr>
      <w:suppressLineNumbers/>
      <w:suppressAutoHyphens/>
      <w:spacing w:before="120" w:after="120"/>
      <w:jc w:val="both"/>
    </w:pPr>
    <w:rPr>
      <w:rFonts w:cs="Tahoma"/>
      <w:i/>
      <w:iCs/>
      <w:lang w:eastAsia="ar-SA"/>
    </w:rPr>
  </w:style>
  <w:style w:type="paragraph" w:customStyle="1" w:styleId="2fff">
    <w:name w:val="Указатель2"/>
    <w:basedOn w:val="af2"/>
    <w:rsid w:val="00E3207C"/>
    <w:pPr>
      <w:suppressLineNumbers/>
      <w:suppressAutoHyphens/>
      <w:jc w:val="both"/>
    </w:pPr>
    <w:rPr>
      <w:rFonts w:cs="Tahoma"/>
      <w:lang w:eastAsia="ar-SA"/>
    </w:rPr>
  </w:style>
  <w:style w:type="paragraph" w:customStyle="1" w:styleId="1ffffa">
    <w:name w:val="Указатель1"/>
    <w:basedOn w:val="af2"/>
    <w:rsid w:val="00E3207C"/>
    <w:pPr>
      <w:suppressLineNumbers/>
      <w:suppressAutoHyphens/>
      <w:jc w:val="both"/>
    </w:pPr>
    <w:rPr>
      <w:rFonts w:ascii="Arial" w:hAnsi="Arial" w:cs="Tahoma"/>
      <w:lang w:eastAsia="ar-SA"/>
    </w:rPr>
  </w:style>
  <w:style w:type="paragraph" w:customStyle="1" w:styleId="FMainTXT">
    <w:name w:val="FMainTXT"/>
    <w:basedOn w:val="af2"/>
    <w:rsid w:val="00E3207C"/>
    <w:pPr>
      <w:suppressAutoHyphens/>
      <w:spacing w:before="120" w:line="360" w:lineRule="auto"/>
      <w:ind w:left="142" w:firstLine="709"/>
      <w:jc w:val="both"/>
    </w:pPr>
    <w:rPr>
      <w:rFonts w:ascii="Arial" w:hAnsi="Arial"/>
      <w:szCs w:val="20"/>
      <w:lang w:eastAsia="ar-SA"/>
    </w:rPr>
  </w:style>
  <w:style w:type="paragraph" w:customStyle="1" w:styleId="CTpnormal0">
    <w:name w:val="CT_p_normal"/>
    <w:rsid w:val="00E3207C"/>
    <w:pPr>
      <w:suppressAutoHyphens/>
      <w:ind w:firstLine="720"/>
      <w:jc w:val="both"/>
    </w:pPr>
    <w:rPr>
      <w:rFonts w:ascii="Times New Roman" w:eastAsia="Arial" w:hAnsi="Times New Roman"/>
      <w:sz w:val="28"/>
      <w:szCs w:val="28"/>
      <w:lang w:eastAsia="ar-SA"/>
    </w:rPr>
  </w:style>
  <w:style w:type="paragraph" w:customStyle="1" w:styleId="list3">
    <w:name w:val="list3"/>
    <w:basedOn w:val="List2"/>
    <w:rsid w:val="00E3207C"/>
    <w:pPr>
      <w:numPr>
        <w:numId w:val="0"/>
      </w:numPr>
      <w:tabs>
        <w:tab w:val="clear" w:pos="1701"/>
        <w:tab w:val="left" w:pos="993"/>
        <w:tab w:val="num" w:pos="1080"/>
        <w:tab w:val="left" w:pos="2938"/>
        <w:tab w:val="left" w:pos="4883"/>
        <w:tab w:val="left" w:pos="6828"/>
        <w:tab w:val="left" w:pos="8773"/>
        <w:tab w:val="left" w:pos="10718"/>
        <w:tab w:val="left" w:pos="12663"/>
        <w:tab w:val="left" w:pos="14608"/>
        <w:tab w:val="left" w:pos="16553"/>
        <w:tab w:val="left" w:pos="18498"/>
        <w:tab w:val="left" w:pos="20443"/>
        <w:tab w:val="left" w:pos="22388"/>
        <w:tab w:val="left" w:pos="22955"/>
      </w:tabs>
      <w:suppressAutoHyphens/>
      <w:spacing w:line="240" w:lineRule="auto"/>
    </w:pPr>
    <w:rPr>
      <w:sz w:val="24"/>
      <w:szCs w:val="24"/>
      <w:lang w:eastAsia="ar-SA"/>
    </w:rPr>
  </w:style>
  <w:style w:type="paragraph" w:customStyle="1" w:styleId="StyleBodyTextJustifiedBefore5ptAfter5pt">
    <w:name w:val="Style Body Text + Justified Before:  5 pt After:  5 pt"/>
    <w:basedOn w:val="af6"/>
    <w:rsid w:val="00E3207C"/>
    <w:pPr>
      <w:suppressAutoHyphens/>
      <w:spacing w:before="100" w:after="100"/>
    </w:pPr>
    <w:rPr>
      <w:lang w:eastAsia="ar-SA"/>
    </w:rPr>
  </w:style>
  <w:style w:type="paragraph" w:customStyle="1" w:styleId="list11">
    <w:name w:val="list1"/>
    <w:basedOn w:val="af2"/>
    <w:rsid w:val="00E3207C"/>
    <w:pPr>
      <w:tabs>
        <w:tab w:val="left" w:pos="13272"/>
      </w:tabs>
      <w:suppressAutoHyphens/>
      <w:ind w:left="1211" w:hanging="360"/>
      <w:jc w:val="both"/>
    </w:pPr>
    <w:rPr>
      <w:rFonts w:eastAsia="Calibri"/>
      <w:lang w:eastAsia="ar-SA"/>
    </w:rPr>
  </w:style>
  <w:style w:type="paragraph" w:customStyle="1" w:styleId="1ffffb">
    <w:name w:val="маркированный список 1"/>
    <w:basedOn w:val="afffa"/>
    <w:rsid w:val="00E3207C"/>
    <w:pPr>
      <w:tabs>
        <w:tab w:val="num" w:pos="1300"/>
      </w:tabs>
      <w:spacing w:after="0" w:line="360" w:lineRule="auto"/>
      <w:ind w:left="0"/>
      <w:jc w:val="both"/>
    </w:pPr>
    <w:rPr>
      <w:lang w:eastAsia="ar-SA"/>
    </w:rPr>
  </w:style>
  <w:style w:type="paragraph" w:customStyle="1" w:styleId="afffffffffffffe">
    <w:name w:val="Текст документа"/>
    <w:basedOn w:val="af2"/>
    <w:rsid w:val="00E3207C"/>
    <w:pPr>
      <w:suppressAutoHyphens/>
      <w:spacing w:line="360" w:lineRule="auto"/>
      <w:ind w:firstLine="720"/>
      <w:jc w:val="both"/>
    </w:pPr>
    <w:rPr>
      <w:lang w:eastAsia="ar-SA"/>
    </w:rPr>
  </w:style>
  <w:style w:type="paragraph" w:customStyle="1" w:styleId="152">
    <w:name w:val="15"/>
    <w:basedOn w:val="af2"/>
    <w:rsid w:val="00E3207C"/>
    <w:pPr>
      <w:suppressAutoHyphens/>
      <w:spacing w:before="120" w:line="360" w:lineRule="auto"/>
      <w:ind w:firstLine="720"/>
      <w:jc w:val="both"/>
    </w:pPr>
    <w:rPr>
      <w:rFonts w:eastAsia="Calibri"/>
      <w:sz w:val="26"/>
      <w:szCs w:val="26"/>
      <w:lang w:eastAsia="ar-SA"/>
    </w:rPr>
  </w:style>
  <w:style w:type="paragraph" w:customStyle="1" w:styleId="1ffffc">
    <w:name w:val="дефис1"/>
    <w:rsid w:val="00E3207C"/>
    <w:pPr>
      <w:suppressAutoHyphens/>
      <w:spacing w:after="120"/>
      <w:ind w:left="1134"/>
    </w:pPr>
    <w:rPr>
      <w:rFonts w:ascii="Times New Roman" w:hAnsi="Times New Roman"/>
      <w:sz w:val="28"/>
      <w:szCs w:val="28"/>
      <w:lang w:eastAsia="ar-SA"/>
    </w:rPr>
  </w:style>
  <w:style w:type="paragraph" w:customStyle="1" w:styleId="affffffffffffff">
    <w:name w:val="Содержимое таблицы"/>
    <w:basedOn w:val="af2"/>
    <w:rsid w:val="00E3207C"/>
    <w:pPr>
      <w:suppressLineNumbers/>
      <w:suppressAutoHyphens/>
      <w:jc w:val="both"/>
    </w:pPr>
    <w:rPr>
      <w:lang w:eastAsia="ar-SA"/>
    </w:rPr>
  </w:style>
  <w:style w:type="paragraph" w:customStyle="1" w:styleId="affffffffffffff0">
    <w:name w:val="Заголовок таблицы"/>
    <w:basedOn w:val="affffffffffffff"/>
    <w:rsid w:val="00E3207C"/>
    <w:pPr>
      <w:jc w:val="center"/>
    </w:pPr>
    <w:rPr>
      <w:b/>
      <w:bCs/>
    </w:rPr>
  </w:style>
  <w:style w:type="paragraph" w:customStyle="1" w:styleId="affffffffffffff1">
    <w:name w:val="Содержимое врезки"/>
    <w:basedOn w:val="af6"/>
    <w:rsid w:val="00E3207C"/>
    <w:pPr>
      <w:suppressAutoHyphens/>
    </w:pPr>
    <w:rPr>
      <w:szCs w:val="24"/>
      <w:lang w:eastAsia="ar-SA"/>
    </w:rPr>
  </w:style>
  <w:style w:type="paragraph" w:customStyle="1" w:styleId="220">
    <w:name w:val="Список 22"/>
    <w:basedOn w:val="af2"/>
    <w:rsid w:val="00E3207C"/>
    <w:pPr>
      <w:widowControl w:val="0"/>
      <w:ind w:left="566" w:hanging="283"/>
    </w:pPr>
    <w:rPr>
      <w:color w:val="000000"/>
      <w:sz w:val="20"/>
      <w:szCs w:val="20"/>
      <w:lang w:eastAsia="ar-SA"/>
    </w:rPr>
  </w:style>
  <w:style w:type="paragraph" w:customStyle="1" w:styleId="2fff0">
    <w:name w:val="Текст примечания2"/>
    <w:basedOn w:val="af2"/>
    <w:rsid w:val="00E3207C"/>
    <w:pPr>
      <w:suppressAutoHyphens/>
      <w:jc w:val="both"/>
    </w:pPr>
    <w:rPr>
      <w:sz w:val="20"/>
      <w:szCs w:val="20"/>
      <w:lang w:eastAsia="ar-SA"/>
    </w:rPr>
  </w:style>
  <w:style w:type="paragraph" w:customStyle="1" w:styleId="102">
    <w:name w:val="Заголовок 10"/>
    <w:basedOn w:val="1fffc"/>
    <w:next w:val="af6"/>
    <w:rsid w:val="00E3207C"/>
    <w:pPr>
      <w:keepNext/>
      <w:pageBreakBefore w:val="0"/>
      <w:tabs>
        <w:tab w:val="num" w:pos="1584"/>
      </w:tabs>
      <w:suppressAutoHyphens/>
      <w:spacing w:before="240" w:after="120" w:line="240" w:lineRule="auto"/>
      <w:ind w:left="1584" w:hanging="1584"/>
      <w:jc w:val="both"/>
      <w:outlineLvl w:val="8"/>
    </w:pPr>
    <w:rPr>
      <w:rFonts w:ascii="Arial" w:eastAsia="MS Mincho" w:hAnsi="Arial" w:cs="Tahoma"/>
      <w:b/>
      <w:bCs/>
      <w:sz w:val="21"/>
      <w:szCs w:val="21"/>
      <w:lang w:val="ru-RU" w:eastAsia="ar-SA"/>
    </w:rPr>
  </w:style>
  <w:style w:type="paragraph" w:customStyle="1" w:styleId="233">
    <w:name w:val="Список 23"/>
    <w:basedOn w:val="af2"/>
    <w:rsid w:val="00E3207C"/>
    <w:pPr>
      <w:widowControl w:val="0"/>
      <w:suppressAutoHyphens/>
      <w:autoSpaceDE w:val="0"/>
      <w:ind w:left="566" w:hanging="283"/>
    </w:pPr>
    <w:rPr>
      <w:sz w:val="20"/>
      <w:szCs w:val="20"/>
      <w:lang w:eastAsia="ar-SA"/>
    </w:rPr>
  </w:style>
  <w:style w:type="paragraph" w:customStyle="1" w:styleId="Arial10Left">
    <w:name w:val="Arial10Left"/>
    <w:rsid w:val="00E3207C"/>
    <w:pPr>
      <w:widowControl w:val="0"/>
      <w:autoSpaceDE w:val="0"/>
      <w:autoSpaceDN w:val="0"/>
      <w:adjustRightInd w:val="0"/>
    </w:pPr>
    <w:rPr>
      <w:rFonts w:ascii="Arial" w:eastAsia="Times New Roman" w:hAnsi="Arial" w:cs="Arial"/>
    </w:rPr>
  </w:style>
  <w:style w:type="paragraph" w:customStyle="1" w:styleId="affffffffffffff2">
    <w:name w:val="Заголовок по середине"/>
    <w:basedOn w:val="af2"/>
    <w:next w:val="af2"/>
    <w:autoRedefine/>
    <w:rsid w:val="00E3207C"/>
    <w:pPr>
      <w:spacing w:before="120" w:after="120"/>
      <w:jc w:val="center"/>
      <w:outlineLvl w:val="0"/>
    </w:pPr>
    <w:rPr>
      <w:b/>
      <w:caps/>
      <w:sz w:val="28"/>
      <w:szCs w:val="20"/>
    </w:rPr>
  </w:style>
  <w:style w:type="paragraph" w:customStyle="1" w:styleId="2fff1">
    <w:name w:val="Заголовок по середине уровень 2"/>
    <w:basedOn w:val="afffffffffff6"/>
    <w:next w:val="afffffffffff6"/>
    <w:autoRedefine/>
    <w:rsid w:val="00E3207C"/>
    <w:pPr>
      <w:keepNext/>
      <w:widowControl/>
      <w:tabs>
        <w:tab w:val="num" w:pos="1080"/>
      </w:tabs>
      <w:spacing w:before="120" w:after="120"/>
      <w:ind w:left="1080" w:hanging="360"/>
      <w:jc w:val="center"/>
      <w:outlineLvl w:val="1"/>
    </w:pPr>
    <w:rPr>
      <w:b/>
      <w:sz w:val="22"/>
      <w:szCs w:val="24"/>
    </w:rPr>
  </w:style>
  <w:style w:type="paragraph" w:customStyle="1" w:styleId="31P">
    <w:name w:val="Заголовок 3.1 P"/>
    <w:basedOn w:val="3b"/>
    <w:next w:val="afffffffffff6"/>
    <w:autoRedefine/>
    <w:rsid w:val="00E3207C"/>
    <w:pPr>
      <w:keepLines/>
      <w:widowControl w:val="0"/>
      <w:tabs>
        <w:tab w:val="clear" w:pos="2160"/>
        <w:tab w:val="num" w:pos="0"/>
        <w:tab w:val="num" w:pos="1049"/>
        <w:tab w:val="left" w:pos="1276"/>
        <w:tab w:val="num" w:pos="1506"/>
      </w:tabs>
      <w:suppressAutoHyphens w:val="0"/>
      <w:adjustRightInd w:val="0"/>
      <w:spacing w:before="360" w:after="0"/>
      <w:ind w:left="342" w:right="227" w:hanging="360"/>
      <w:jc w:val="both"/>
      <w:textAlignment w:val="baseline"/>
      <w:outlineLvl w:val="3"/>
    </w:pPr>
    <w:rPr>
      <w:rFonts w:eastAsia="Calibri"/>
      <w:b w:val="0"/>
      <w:snapToGrid w:val="0"/>
      <w:sz w:val="24"/>
      <w:szCs w:val="24"/>
    </w:rPr>
  </w:style>
  <w:style w:type="paragraph" w:customStyle="1" w:styleId="360">
    <w:name w:val="Стиль Заголовок 3 + По ширине После:  6 пт"/>
    <w:basedOn w:val="3b"/>
    <w:rsid w:val="00E3207C"/>
    <w:pPr>
      <w:keepLines/>
      <w:tabs>
        <w:tab w:val="clear" w:pos="2160"/>
        <w:tab w:val="num" w:pos="0"/>
        <w:tab w:val="num" w:pos="720"/>
        <w:tab w:val="num" w:pos="1049"/>
        <w:tab w:val="left" w:pos="1276"/>
        <w:tab w:val="num" w:pos="1506"/>
      </w:tabs>
      <w:suppressAutoHyphens w:val="0"/>
      <w:spacing w:after="0"/>
      <w:ind w:left="720" w:right="227" w:hanging="360"/>
      <w:jc w:val="both"/>
    </w:pPr>
    <w:rPr>
      <w:rFonts w:ascii="Arial" w:eastAsia="Calibri" w:hAnsi="Arial"/>
      <w:b w:val="0"/>
      <w:bCs w:val="0"/>
      <w:szCs w:val="20"/>
    </w:rPr>
  </w:style>
  <w:style w:type="paragraph" w:customStyle="1" w:styleId="67">
    <w:name w:val="Стиль По ширине Перед:  6 пт"/>
    <w:basedOn w:val="af2"/>
    <w:rsid w:val="00E3207C"/>
    <w:pPr>
      <w:keepNext/>
      <w:spacing w:before="120"/>
      <w:jc w:val="both"/>
    </w:pPr>
    <w:rPr>
      <w:szCs w:val="20"/>
    </w:rPr>
  </w:style>
  <w:style w:type="paragraph" w:customStyle="1" w:styleId="36TimesNewRoman">
    <w:name w:val="Стиль Стиль Заголовок 3 + По ширине После:  6 пт + Times New Roman"/>
    <w:basedOn w:val="360"/>
    <w:rsid w:val="00E3207C"/>
    <w:pPr>
      <w:tabs>
        <w:tab w:val="clear" w:pos="0"/>
        <w:tab w:val="num" w:pos="360"/>
        <w:tab w:val="num" w:pos="405"/>
      </w:tabs>
      <w:ind w:left="360"/>
    </w:pPr>
    <w:rPr>
      <w:rFonts w:ascii="Times New Roman" w:hAnsi="Times New Roman"/>
    </w:rPr>
  </w:style>
  <w:style w:type="paragraph" w:customStyle="1" w:styleId="68">
    <w:name w:val="Стиль полужирный По ширине Перед:  6 пт"/>
    <w:basedOn w:val="af2"/>
    <w:rsid w:val="00E3207C"/>
    <w:pPr>
      <w:keepNext/>
      <w:spacing w:before="120"/>
      <w:jc w:val="both"/>
    </w:pPr>
    <w:rPr>
      <w:b/>
      <w:bCs/>
      <w:szCs w:val="20"/>
    </w:rPr>
  </w:style>
  <w:style w:type="paragraph" w:customStyle="1" w:styleId="xl22">
    <w:name w:val="xl22"/>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
    <w:name w:val="xl2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styleId="2fff2">
    <w:name w:val="Quote"/>
    <w:basedOn w:val="af2"/>
    <w:next w:val="af2"/>
    <w:link w:val="2fff3"/>
    <w:uiPriority w:val="29"/>
    <w:qFormat/>
    <w:rsid w:val="00E3207C"/>
    <w:pPr>
      <w:spacing w:after="60"/>
      <w:jc w:val="both"/>
    </w:pPr>
    <w:rPr>
      <w:i/>
      <w:iCs/>
      <w:color w:val="000000"/>
      <w:lang w:eastAsia="en-US"/>
    </w:rPr>
  </w:style>
  <w:style w:type="character" w:customStyle="1" w:styleId="2fff3">
    <w:name w:val="Цитата 2 Знак"/>
    <w:link w:val="2fff2"/>
    <w:uiPriority w:val="29"/>
    <w:rsid w:val="00E3207C"/>
    <w:rPr>
      <w:rFonts w:ascii="Times New Roman" w:eastAsia="Times New Roman" w:hAnsi="Times New Roman" w:cs="Times New Roman"/>
      <w:i/>
      <w:iCs/>
      <w:color w:val="000000"/>
      <w:sz w:val="24"/>
      <w:szCs w:val="24"/>
    </w:rPr>
  </w:style>
  <w:style w:type="paragraph" w:customStyle="1" w:styleId="affffffffffffff3">
    <w:name w:val="Подзаголовок_кур"/>
    <w:basedOn w:val="affff0"/>
    <w:link w:val="affffffffffffff4"/>
    <w:qFormat/>
    <w:rsid w:val="00E3207C"/>
    <w:pPr>
      <w:numPr>
        <w:ilvl w:val="1"/>
      </w:numPr>
      <w:suppressAutoHyphens w:val="0"/>
      <w:jc w:val="both"/>
    </w:pPr>
    <w:rPr>
      <w:rFonts w:ascii="Times New Roman" w:hAnsi="Times New Roman" w:cs="Times New Roman"/>
      <w:i/>
      <w:iCs/>
      <w:sz w:val="28"/>
      <w:lang w:val="x-none"/>
    </w:rPr>
  </w:style>
  <w:style w:type="paragraph" w:customStyle="1" w:styleId="35">
    <w:name w:val="Загол.3 ур."/>
    <w:basedOn w:val="af2"/>
    <w:link w:val="3ffa"/>
    <w:qFormat/>
    <w:rsid w:val="00E3207C"/>
    <w:pPr>
      <w:numPr>
        <w:ilvl w:val="2"/>
        <w:numId w:val="66"/>
      </w:numPr>
      <w:spacing w:before="100" w:beforeAutospacing="1" w:after="100" w:afterAutospacing="1"/>
    </w:pPr>
    <w:rPr>
      <w:b/>
      <w:sz w:val="28"/>
      <w:szCs w:val="28"/>
      <w:lang w:val="x-none" w:eastAsia="x-none"/>
    </w:rPr>
  </w:style>
  <w:style w:type="character" w:customStyle="1" w:styleId="affffffffffffff4">
    <w:name w:val="Подзаголовок_кур Знак"/>
    <w:link w:val="affffffffffffff3"/>
    <w:rsid w:val="00E3207C"/>
    <w:rPr>
      <w:rFonts w:ascii="Times New Roman" w:eastAsia="Times New Roman" w:hAnsi="Times New Roman" w:cs="Times New Roman"/>
      <w:i/>
      <w:iCs/>
      <w:sz w:val="28"/>
      <w:szCs w:val="24"/>
      <w:lang w:eastAsia="zh-CN"/>
    </w:rPr>
  </w:style>
  <w:style w:type="character" w:customStyle="1" w:styleId="3ffa">
    <w:name w:val="Загол.3 ур. Знак"/>
    <w:link w:val="35"/>
    <w:rsid w:val="00E3207C"/>
    <w:rPr>
      <w:rFonts w:ascii="Times New Roman" w:eastAsia="Times New Roman" w:hAnsi="Times New Roman"/>
      <w:b/>
      <w:sz w:val="28"/>
      <w:szCs w:val="28"/>
      <w:lang w:val="x-none" w:eastAsia="x-none"/>
    </w:rPr>
  </w:style>
  <w:style w:type="character" w:customStyle="1" w:styleId="8pt2">
    <w:name w:val="Основной текст + 8 pt2"/>
    <w:uiPriority w:val="99"/>
    <w:rsid w:val="00E3207C"/>
    <w:rPr>
      <w:rFonts w:ascii="Times New Roman" w:hAnsi="Times New Roman" w:cs="Times New Roman"/>
      <w:noProof/>
      <w:spacing w:val="0"/>
      <w:sz w:val="16"/>
      <w:szCs w:val="16"/>
      <w:shd w:val="clear" w:color="auto" w:fill="FFFFFF"/>
      <w:lang w:val="ru-RU" w:eastAsia="ru-RU" w:bidi="ar-SA"/>
    </w:rPr>
  </w:style>
  <w:style w:type="numbering" w:customStyle="1" w:styleId="2fff4">
    <w:name w:val="Нет списка2"/>
    <w:next w:val="af5"/>
    <w:uiPriority w:val="99"/>
    <w:semiHidden/>
    <w:unhideWhenUsed/>
    <w:rsid w:val="00E3207C"/>
  </w:style>
  <w:style w:type="paragraph" w:customStyle="1" w:styleId="2fff5">
    <w:name w:val="Уровень 2"/>
    <w:basedOn w:val="a0"/>
    <w:rsid w:val="00E3207C"/>
    <w:pPr>
      <w:widowControl w:val="0"/>
      <w:numPr>
        <w:numId w:val="0"/>
      </w:numPr>
      <w:suppressAutoHyphens/>
      <w:autoSpaceDE w:val="0"/>
      <w:autoSpaceDN w:val="0"/>
      <w:adjustRightInd w:val="0"/>
      <w:spacing w:before="0" w:after="0" w:line="300" w:lineRule="auto"/>
    </w:pPr>
    <w:rPr>
      <w:b/>
      <w:szCs w:val="22"/>
      <w:lang w:eastAsia="ar-SA"/>
    </w:rPr>
  </w:style>
  <w:style w:type="paragraph" w:customStyle="1" w:styleId="39">
    <w:name w:val="Уровень 3"/>
    <w:basedOn w:val="a0"/>
    <w:rsid w:val="00E3207C"/>
    <w:pPr>
      <w:widowControl w:val="0"/>
      <w:numPr>
        <w:numId w:val="67"/>
      </w:numPr>
      <w:suppressAutoHyphens/>
      <w:autoSpaceDE w:val="0"/>
      <w:autoSpaceDN w:val="0"/>
      <w:adjustRightInd w:val="0"/>
      <w:spacing w:before="0" w:after="0" w:line="300" w:lineRule="auto"/>
    </w:pPr>
    <w:rPr>
      <w:b/>
      <w:color w:val="000000"/>
      <w:sz w:val="22"/>
      <w:szCs w:val="22"/>
      <w:lang w:eastAsia="ar-SA"/>
    </w:rPr>
  </w:style>
  <w:style w:type="paragraph" w:customStyle="1" w:styleId="affffffffffffff5">
    <w:name w:val="_Маркир_список"/>
    <w:basedOn w:val="af2"/>
    <w:rsid w:val="00E3207C"/>
    <w:pPr>
      <w:tabs>
        <w:tab w:val="num" w:pos="1134"/>
      </w:tabs>
      <w:spacing w:before="60"/>
      <w:ind w:left="1134" w:hanging="425"/>
    </w:pPr>
  </w:style>
  <w:style w:type="paragraph" w:customStyle="1" w:styleId="1ffffd">
    <w:name w:val="Список 1"/>
    <w:basedOn w:val="af2"/>
    <w:rsid w:val="00E3207C"/>
    <w:pPr>
      <w:tabs>
        <w:tab w:val="left" w:pos="1891"/>
      </w:tabs>
      <w:suppressAutoHyphens/>
      <w:spacing w:before="120" w:after="120"/>
      <w:ind w:firstLine="720"/>
      <w:jc w:val="both"/>
    </w:pPr>
    <w:rPr>
      <w:sz w:val="28"/>
      <w:szCs w:val="28"/>
      <w:lang w:eastAsia="ar-SA"/>
    </w:rPr>
  </w:style>
  <w:style w:type="paragraph" w:customStyle="1" w:styleId="1ffffe">
    <w:name w:val="Стиль Заголовок 1ТТ"/>
    <w:basedOn w:val="17"/>
    <w:rsid w:val="00E3207C"/>
    <w:pPr>
      <w:suppressAutoHyphens/>
      <w:spacing w:after="60"/>
    </w:pPr>
    <w:rPr>
      <w:rFonts w:ascii="Times New Roman" w:hAnsi="Times New Roman"/>
      <w:color w:val="auto"/>
      <w:szCs w:val="20"/>
      <w:lang w:eastAsia="ar-SA"/>
    </w:rPr>
  </w:style>
  <w:style w:type="paragraph" w:customStyle="1" w:styleId="118">
    <w:name w:val="Заголовок 1.1"/>
    <w:basedOn w:val="17"/>
    <w:next w:val="af2"/>
    <w:autoRedefine/>
    <w:rsid w:val="00E3207C"/>
    <w:pPr>
      <w:keepLines w:val="0"/>
      <w:widowControl w:val="0"/>
      <w:spacing w:before="120"/>
      <w:ind w:right="-34" w:hanging="4"/>
      <w:jc w:val="both"/>
      <w:outlineLvl w:val="9"/>
    </w:pPr>
    <w:rPr>
      <w:rFonts w:ascii="Times New Roman" w:hAnsi="Times New Roman"/>
      <w:b w:val="0"/>
      <w:bCs w:val="0"/>
      <w:snapToGrid w:val="0"/>
      <w:color w:val="auto"/>
      <w:sz w:val="24"/>
      <w:szCs w:val="20"/>
    </w:rPr>
  </w:style>
  <w:style w:type="paragraph" w:customStyle="1" w:styleId="CharCharCharChar">
    <w:name w:val="Знак Знак Char Char Знак Знак Char Char Знак Знак Знак Знак Знак Знак"/>
    <w:basedOn w:val="af2"/>
    <w:rsid w:val="00E3207C"/>
    <w:pPr>
      <w:spacing w:after="160" w:line="240" w:lineRule="exact"/>
    </w:pPr>
    <w:rPr>
      <w:rFonts w:ascii="Verdana" w:hAnsi="Verdana"/>
      <w:lang w:val="en-US" w:eastAsia="en-US"/>
    </w:rPr>
  </w:style>
  <w:style w:type="paragraph" w:customStyle="1" w:styleId="affffffffffffff6">
    <w:name w:val=""/>
    <w:basedOn w:val="af2"/>
    <w:rsid w:val="00E3207C"/>
    <w:pPr>
      <w:autoSpaceDE w:val="0"/>
      <w:autoSpaceDN w:val="0"/>
      <w:spacing w:after="120"/>
    </w:pPr>
    <w:rPr>
      <w:rFonts w:ascii="Symbol" w:hAnsi="Symbol" w:cs="Symbol"/>
      <w:sz w:val="20"/>
      <w:szCs w:val="20"/>
    </w:rPr>
  </w:style>
  <w:style w:type="paragraph" w:customStyle="1" w:styleId="Style26">
    <w:name w:val="Style26"/>
    <w:basedOn w:val="af2"/>
    <w:rsid w:val="00E3207C"/>
    <w:pPr>
      <w:widowControl w:val="0"/>
      <w:autoSpaceDE w:val="0"/>
      <w:autoSpaceDN w:val="0"/>
      <w:adjustRightInd w:val="0"/>
      <w:spacing w:line="328" w:lineRule="exact"/>
      <w:ind w:firstLine="324"/>
    </w:pPr>
    <w:rPr>
      <w:rFonts w:eastAsia="Calibri"/>
    </w:rPr>
  </w:style>
  <w:style w:type="paragraph" w:customStyle="1" w:styleId="2Char1">
    <w:name w:val="Знак2 Знак Знак Знак Знак Знак Знак Знак Знак Знак Знак Знак Знак Знак Знак Знак Char1"/>
    <w:basedOn w:val="af2"/>
    <w:rsid w:val="00E3207C"/>
    <w:pPr>
      <w:spacing w:after="160" w:line="240" w:lineRule="exact"/>
    </w:pPr>
    <w:rPr>
      <w:rFonts w:ascii="Tahoma" w:hAnsi="Tahoma"/>
      <w:sz w:val="20"/>
      <w:szCs w:val="20"/>
      <w:lang w:val="en-US" w:eastAsia="en-US"/>
    </w:rPr>
  </w:style>
  <w:style w:type="paragraph" w:customStyle="1" w:styleId="3ffb">
    <w:name w:val="ТЗ_3 уровень_Текст"/>
    <w:link w:val="3ffc"/>
    <w:qFormat/>
    <w:rsid w:val="00E3207C"/>
    <w:pPr>
      <w:ind w:left="992" w:firstLine="425"/>
      <w:jc w:val="both"/>
    </w:pPr>
    <w:rPr>
      <w:rFonts w:ascii="Times New Roman" w:hAnsi="Times New Roman"/>
      <w:sz w:val="24"/>
      <w:szCs w:val="24"/>
    </w:rPr>
  </w:style>
  <w:style w:type="character" w:customStyle="1" w:styleId="3ffc">
    <w:name w:val="ТЗ_3 уровень_Текст Знак"/>
    <w:link w:val="3ffb"/>
    <w:rsid w:val="00E3207C"/>
    <w:rPr>
      <w:rFonts w:ascii="Times New Roman" w:hAnsi="Times New Roman"/>
      <w:sz w:val="24"/>
      <w:szCs w:val="24"/>
      <w:lang w:bidi="ar-SA"/>
    </w:rPr>
  </w:style>
  <w:style w:type="paragraph" w:customStyle="1" w:styleId="14">
    <w:name w:val="ТЗ_1 уровень_Нумерация"/>
    <w:qFormat/>
    <w:rsid w:val="00E3207C"/>
    <w:pPr>
      <w:keepLines/>
      <w:numPr>
        <w:numId w:val="68"/>
      </w:numPr>
      <w:contextualSpacing/>
      <w:jc w:val="both"/>
    </w:pPr>
    <w:rPr>
      <w:rFonts w:ascii="Times New Roman" w:hAnsi="Times New Roman"/>
      <w:sz w:val="24"/>
      <w:szCs w:val="24"/>
      <w:lang w:eastAsia="en-US"/>
    </w:rPr>
  </w:style>
  <w:style w:type="paragraph" w:customStyle="1" w:styleId="28">
    <w:name w:val="ТЗ_2 уровень_Нумерация"/>
    <w:basedOn w:val="14"/>
    <w:link w:val="2fff6"/>
    <w:qFormat/>
    <w:rsid w:val="00E3207C"/>
    <w:pPr>
      <w:numPr>
        <w:ilvl w:val="1"/>
      </w:numPr>
      <w:ind w:left="994" w:hanging="568"/>
    </w:pPr>
    <w:rPr>
      <w:lang w:val="x-none" w:eastAsia="x-none"/>
    </w:rPr>
  </w:style>
  <w:style w:type="character" w:customStyle="1" w:styleId="2fff6">
    <w:name w:val="ТЗ_2 уровень_Нумерация Знак"/>
    <w:link w:val="28"/>
    <w:rsid w:val="00E3207C"/>
    <w:rPr>
      <w:rFonts w:ascii="Times New Roman" w:hAnsi="Times New Roman"/>
      <w:sz w:val="24"/>
      <w:szCs w:val="24"/>
      <w:lang w:val="x-none" w:eastAsia="x-none"/>
    </w:rPr>
  </w:style>
  <w:style w:type="paragraph" w:customStyle="1" w:styleId="11">
    <w:name w:val="ТЗ_Абзац 1 уровня"/>
    <w:basedOn w:val="affffff"/>
    <w:next w:val="af2"/>
    <w:rsid w:val="00E3207C"/>
    <w:pPr>
      <w:numPr>
        <w:numId w:val="69"/>
      </w:numPr>
      <w:tabs>
        <w:tab w:val="num" w:pos="360"/>
      </w:tabs>
      <w:ind w:left="360" w:firstLine="0"/>
    </w:pPr>
    <w:rPr>
      <w:rFonts w:ascii="Times New Roman" w:hAnsi="Times New Roman"/>
      <w:b/>
      <w:sz w:val="24"/>
      <w:szCs w:val="24"/>
    </w:rPr>
  </w:style>
  <w:style w:type="paragraph" w:customStyle="1" w:styleId="25">
    <w:name w:val="ТЗ_Абзац 2 уровня"/>
    <w:basedOn w:val="affffff"/>
    <w:rsid w:val="00E3207C"/>
    <w:pPr>
      <w:numPr>
        <w:ilvl w:val="1"/>
        <w:numId w:val="69"/>
      </w:numPr>
      <w:tabs>
        <w:tab w:val="num" w:pos="360"/>
        <w:tab w:val="num" w:pos="1997"/>
      </w:tabs>
      <w:ind w:left="1276" w:hanging="556"/>
      <w:jc w:val="both"/>
    </w:pPr>
    <w:rPr>
      <w:rFonts w:ascii="Times New Roman" w:hAnsi="Times New Roman"/>
      <w:b/>
      <w:sz w:val="24"/>
      <w:szCs w:val="24"/>
    </w:rPr>
  </w:style>
  <w:style w:type="paragraph" w:customStyle="1" w:styleId="37">
    <w:name w:val="ТЗ_Нумер.список_3 уровень"/>
    <w:basedOn w:val="28"/>
    <w:qFormat/>
    <w:rsid w:val="00E3207C"/>
    <w:pPr>
      <w:numPr>
        <w:ilvl w:val="2"/>
      </w:numPr>
      <w:tabs>
        <w:tab w:val="num" w:pos="360"/>
        <w:tab w:val="num" w:pos="1049"/>
        <w:tab w:val="num" w:pos="2160"/>
      </w:tabs>
      <w:ind w:left="360" w:hanging="360"/>
    </w:pPr>
  </w:style>
  <w:style w:type="numbering" w:customStyle="1" w:styleId="3ffd">
    <w:name w:val="Нет списка3"/>
    <w:next w:val="af5"/>
    <w:uiPriority w:val="99"/>
    <w:semiHidden/>
    <w:unhideWhenUsed/>
    <w:rsid w:val="00E3207C"/>
  </w:style>
  <w:style w:type="numbering" w:customStyle="1" w:styleId="119">
    <w:name w:val="Нет списка11"/>
    <w:next w:val="af5"/>
    <w:uiPriority w:val="99"/>
    <w:semiHidden/>
    <w:rsid w:val="00E3207C"/>
  </w:style>
  <w:style w:type="table" w:customStyle="1" w:styleId="2fff7">
    <w:name w:val="Сетка таблицы2"/>
    <w:basedOn w:val="af4"/>
    <w:next w:val="afa"/>
    <w:rsid w:val="00E3207C"/>
    <w:pPr>
      <w:tabs>
        <w:tab w:val="num" w:pos="36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f4"/>
    <w:next w:val="-31"/>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a">
    <w:name w:val="Стиль таблицы1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Таблица-список 11"/>
    <w:basedOn w:val="af4"/>
    <w:next w:val="-10"/>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a">
    <w:name w:val="Нет списка21"/>
    <w:next w:val="af5"/>
    <w:uiPriority w:val="99"/>
    <w:semiHidden/>
    <w:unhideWhenUsed/>
    <w:rsid w:val="00E3207C"/>
  </w:style>
  <w:style w:type="table" w:customStyle="1" w:styleId="11b">
    <w:name w:val="Сетка таблицы11"/>
    <w:basedOn w:val="af4"/>
    <w:next w:val="afa"/>
    <w:rsid w:val="00E320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
    <w:name w:val="Список 11 Знак"/>
    <w:link w:val="110"/>
    <w:locked/>
    <w:rsid w:val="00E3207C"/>
    <w:rPr>
      <w:sz w:val="22"/>
      <w:szCs w:val="22"/>
      <w:lang w:eastAsia="en-US"/>
    </w:rPr>
  </w:style>
  <w:style w:type="paragraph" w:customStyle="1" w:styleId="110">
    <w:name w:val="Список 11"/>
    <w:basedOn w:val="af2"/>
    <w:link w:val="11c"/>
    <w:rsid w:val="00E3207C"/>
    <w:pPr>
      <w:numPr>
        <w:numId w:val="70"/>
      </w:numPr>
      <w:contextualSpacing/>
      <w:jc w:val="both"/>
    </w:pPr>
    <w:rPr>
      <w:rFonts w:ascii="Calibri" w:eastAsia="Calibri" w:hAnsi="Calibri"/>
      <w:sz w:val="22"/>
      <w:szCs w:val="22"/>
      <w:lang w:eastAsia="en-US"/>
    </w:rPr>
  </w:style>
  <w:style w:type="paragraph" w:customStyle="1" w:styleId="221">
    <w:name w:val="Основной текст 22"/>
    <w:basedOn w:val="af2"/>
    <w:rsid w:val="00E3207C"/>
    <w:pPr>
      <w:overflowPunct w:val="0"/>
      <w:autoSpaceDE w:val="0"/>
      <w:autoSpaceDN w:val="0"/>
      <w:adjustRightInd w:val="0"/>
      <w:jc w:val="center"/>
    </w:pPr>
    <w:rPr>
      <w:b/>
      <w:sz w:val="28"/>
      <w:szCs w:val="20"/>
    </w:rPr>
  </w:style>
  <w:style w:type="paragraph" w:customStyle="1" w:styleId="2fff8">
    <w:name w:val="Список2"/>
    <w:basedOn w:val="af2"/>
    <w:rsid w:val="00E3207C"/>
    <w:pPr>
      <w:tabs>
        <w:tab w:val="left" w:pos="7088"/>
      </w:tabs>
      <w:spacing w:line="360" w:lineRule="auto"/>
    </w:pPr>
    <w:rPr>
      <w:szCs w:val="20"/>
    </w:rPr>
  </w:style>
  <w:style w:type="paragraph" w:customStyle="1" w:styleId="332">
    <w:name w:val="Основной текст с отступом 33"/>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33">
    <w:name w:val="Основной текст 33"/>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21b">
    <w:name w:val="Основной текст 2 Знак1"/>
    <w:uiPriority w:val="99"/>
    <w:semiHidden/>
    <w:rsid w:val="00E3207C"/>
    <w:rPr>
      <w:rFonts w:eastAsia="Times New Roman"/>
      <w:sz w:val="24"/>
      <w:szCs w:val="24"/>
    </w:rPr>
  </w:style>
  <w:style w:type="character" w:customStyle="1" w:styleId="1fffff">
    <w:name w:val="Текст Знак1"/>
    <w:uiPriority w:val="99"/>
    <w:semiHidden/>
    <w:rsid w:val="00E3207C"/>
    <w:rPr>
      <w:rFonts w:ascii="Consolas" w:eastAsia="Times New Roman" w:hAnsi="Consolas" w:cs="Consolas"/>
      <w:sz w:val="21"/>
      <w:szCs w:val="21"/>
    </w:rPr>
  </w:style>
  <w:style w:type="character" w:customStyle="1" w:styleId="1fffff0">
    <w:name w:val="Дата Знак1"/>
    <w:uiPriority w:val="99"/>
    <w:semiHidden/>
    <w:rsid w:val="00E3207C"/>
    <w:rPr>
      <w:rFonts w:eastAsia="Times New Roman"/>
      <w:sz w:val="24"/>
      <w:szCs w:val="24"/>
    </w:rPr>
  </w:style>
  <w:style w:type="character" w:customStyle="1" w:styleId="HTML10">
    <w:name w:val="Адрес HTML Знак1"/>
    <w:uiPriority w:val="99"/>
    <w:semiHidden/>
    <w:rsid w:val="00E3207C"/>
    <w:rPr>
      <w:rFonts w:eastAsia="Times New Roman"/>
      <w:i/>
      <w:iCs/>
      <w:sz w:val="24"/>
      <w:szCs w:val="24"/>
    </w:rPr>
  </w:style>
  <w:style w:type="character" w:customStyle="1" w:styleId="1fffff1">
    <w:name w:val="Заголовок записки Знак1"/>
    <w:uiPriority w:val="99"/>
    <w:semiHidden/>
    <w:rsid w:val="00E3207C"/>
    <w:rPr>
      <w:rFonts w:eastAsia="Times New Roman"/>
      <w:sz w:val="24"/>
      <w:szCs w:val="24"/>
    </w:rPr>
  </w:style>
  <w:style w:type="character" w:customStyle="1" w:styleId="1fffff2">
    <w:name w:val="Подпись Знак1"/>
    <w:uiPriority w:val="99"/>
    <w:semiHidden/>
    <w:rsid w:val="00E3207C"/>
    <w:rPr>
      <w:rFonts w:eastAsia="Times New Roman"/>
      <w:sz w:val="24"/>
      <w:szCs w:val="24"/>
    </w:rPr>
  </w:style>
  <w:style w:type="character" w:customStyle="1" w:styleId="1fffff3">
    <w:name w:val="Приветствие Знак1"/>
    <w:uiPriority w:val="99"/>
    <w:semiHidden/>
    <w:rsid w:val="00E3207C"/>
    <w:rPr>
      <w:rFonts w:eastAsia="Times New Roman"/>
      <w:sz w:val="24"/>
      <w:szCs w:val="24"/>
    </w:rPr>
  </w:style>
  <w:style w:type="character" w:customStyle="1" w:styleId="1fffff4">
    <w:name w:val="Прощание Знак1"/>
    <w:uiPriority w:val="99"/>
    <w:semiHidden/>
    <w:rsid w:val="00E3207C"/>
    <w:rPr>
      <w:rFonts w:eastAsia="Times New Roman"/>
      <w:sz w:val="24"/>
      <w:szCs w:val="24"/>
    </w:rPr>
  </w:style>
  <w:style w:type="character" w:customStyle="1" w:styleId="HTML11">
    <w:name w:val="Стандартный HTML Знак1"/>
    <w:uiPriority w:val="99"/>
    <w:semiHidden/>
    <w:rsid w:val="00E3207C"/>
    <w:rPr>
      <w:rFonts w:ascii="Consolas" w:eastAsia="Times New Roman" w:hAnsi="Consolas" w:cs="Consolas"/>
    </w:rPr>
  </w:style>
  <w:style w:type="character" w:customStyle="1" w:styleId="1fffff5">
    <w:name w:val="Шапка Знак1"/>
    <w:uiPriority w:val="99"/>
    <w:semiHidden/>
    <w:rsid w:val="00E3207C"/>
    <w:rPr>
      <w:rFonts w:ascii="Cambria" w:eastAsia="Times New Roman" w:hAnsi="Cambria" w:cs="Times New Roman"/>
      <w:sz w:val="24"/>
      <w:szCs w:val="24"/>
      <w:shd w:val="pct20" w:color="auto" w:fill="auto"/>
    </w:rPr>
  </w:style>
  <w:style w:type="character" w:customStyle="1" w:styleId="1fffff6">
    <w:name w:val="Электронная подпись Знак1"/>
    <w:uiPriority w:val="99"/>
    <w:semiHidden/>
    <w:rsid w:val="00E3207C"/>
    <w:rPr>
      <w:rFonts w:eastAsia="Times New Roman"/>
      <w:sz w:val="24"/>
      <w:szCs w:val="24"/>
    </w:rPr>
  </w:style>
  <w:style w:type="character" w:customStyle="1" w:styleId="21c">
    <w:name w:val="Заголовок 2 Знак1"/>
    <w:aliases w:val="2 Знак1,H2 Знак1,h2 Знак1,Numbered text 3 Знак1"/>
    <w:uiPriority w:val="9"/>
    <w:semiHidden/>
    <w:rsid w:val="00E3207C"/>
    <w:rPr>
      <w:rFonts w:ascii="Cambria" w:eastAsia="Times New Roman" w:hAnsi="Cambria" w:cs="Times New Roman" w:hint="default"/>
      <w:b/>
      <w:bCs/>
      <w:color w:val="4F81BD"/>
      <w:sz w:val="26"/>
      <w:szCs w:val="26"/>
    </w:rPr>
  </w:style>
  <w:style w:type="character" w:customStyle="1" w:styleId="H51">
    <w:name w:val="H5 Знак1"/>
    <w:semiHidden/>
    <w:rsid w:val="00E3207C"/>
    <w:rPr>
      <w:rFonts w:ascii="Cambria" w:eastAsia="Times New Roman" w:hAnsi="Cambria" w:cs="Times New Roman"/>
      <w:color w:val="243F60"/>
      <w:sz w:val="22"/>
      <w:szCs w:val="22"/>
      <w:lang w:eastAsia="en-US"/>
    </w:rPr>
  </w:style>
  <w:style w:type="paragraph" w:customStyle="1" w:styleId="affffffffffffff7">
    <w:name w:val="Титул тема"/>
    <w:basedOn w:val="af2"/>
    <w:rsid w:val="00096B07"/>
    <w:pPr>
      <w:suppressAutoHyphens/>
      <w:jc w:val="center"/>
    </w:pPr>
    <w:rPr>
      <w:rFonts w:cs="Calibri"/>
      <w:b/>
      <w:sz w:val="27"/>
      <w:szCs w:val="27"/>
      <w:lang w:eastAsia="ar-SA"/>
    </w:rPr>
  </w:style>
  <w:style w:type="paragraph" w:customStyle="1" w:styleId="affffffffffffff8">
    <w:name w:val="Предложение"/>
    <w:basedOn w:val="af2"/>
    <w:link w:val="affffffffffffff9"/>
    <w:qFormat/>
    <w:rsid w:val="00096B07"/>
    <w:pPr>
      <w:spacing w:after="60" w:line="360" w:lineRule="auto"/>
      <w:ind w:right="567" w:firstLine="709"/>
      <w:jc w:val="both"/>
    </w:pPr>
    <w:rPr>
      <w:bCs/>
      <w:i/>
      <w:kern w:val="28"/>
      <w:szCs w:val="22"/>
    </w:rPr>
  </w:style>
  <w:style w:type="character" w:customStyle="1" w:styleId="affffffffffffff9">
    <w:name w:val="Предложение Знак"/>
    <w:link w:val="affffffffffffff8"/>
    <w:rsid w:val="00096B07"/>
    <w:rPr>
      <w:rFonts w:ascii="Times New Roman" w:eastAsia="Times New Roman" w:hAnsi="Times New Roman" w:cs="Times New Roman"/>
      <w:bCs/>
      <w:i/>
      <w:kern w:val="28"/>
      <w:sz w:val="24"/>
      <w:lang w:eastAsia="ru-RU"/>
    </w:rPr>
  </w:style>
  <w:style w:type="paragraph" w:customStyle="1" w:styleId="affffffffffffffa">
    <w:name w:val="Базовый"/>
    <w:uiPriority w:val="99"/>
    <w:rsid w:val="00096B07"/>
    <w:pPr>
      <w:tabs>
        <w:tab w:val="left" w:pos="709"/>
      </w:tabs>
      <w:suppressAutoHyphens/>
      <w:jc w:val="both"/>
    </w:pPr>
    <w:rPr>
      <w:rFonts w:ascii="Times New Roman" w:hAnsi="Times New Roman"/>
      <w:sz w:val="24"/>
      <w:szCs w:val="24"/>
    </w:rPr>
  </w:style>
  <w:style w:type="table" w:customStyle="1" w:styleId="3ffe">
    <w:name w:val="Сетка таблицы3"/>
    <w:basedOn w:val="af4"/>
    <w:next w:val="afa"/>
    <w:uiPriority w:val="59"/>
    <w:rsid w:val="009A69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9">
    <w:name w:val="Заголовок2"/>
    <w:basedOn w:val="af2"/>
    <w:next w:val="af2"/>
    <w:uiPriority w:val="99"/>
    <w:qFormat/>
    <w:rsid w:val="00E97496"/>
    <w:pPr>
      <w:pageBreakBefore/>
      <w:spacing w:before="360" w:after="240" w:line="276" w:lineRule="auto"/>
    </w:pPr>
    <w:rPr>
      <w:rFonts w:ascii="Tahoma" w:hAnsi="Tahoma"/>
      <w:sz w:val="36"/>
      <w:szCs w:val="22"/>
      <w:lang w:val="en-US"/>
    </w:rPr>
  </w:style>
  <w:style w:type="paragraph" w:customStyle="1" w:styleId="affffffffffffffb">
    <w:name w:val="ГОСТ Основной текст"/>
    <w:link w:val="affffffffffffffc"/>
    <w:qFormat/>
    <w:rsid w:val="007107A8"/>
    <w:pPr>
      <w:widowControl w:val="0"/>
      <w:spacing w:line="360" w:lineRule="auto"/>
      <w:ind w:firstLine="709"/>
      <w:contextualSpacing/>
      <w:jc w:val="both"/>
    </w:pPr>
    <w:rPr>
      <w:rFonts w:ascii="Times New Roman" w:eastAsia="+mn-ea" w:hAnsi="Times New Roman" w:cstheme="minorBidi"/>
      <w:kern w:val="24"/>
      <w:sz w:val="28"/>
      <w:lang w:eastAsia="en-US"/>
    </w:rPr>
  </w:style>
  <w:style w:type="character" w:customStyle="1" w:styleId="affffffffffffffc">
    <w:name w:val="ГОСТ Основной текст Знак"/>
    <w:link w:val="affffffffffffffb"/>
    <w:rsid w:val="007107A8"/>
    <w:rPr>
      <w:rFonts w:ascii="Times New Roman" w:eastAsia="+mn-ea" w:hAnsi="Times New Roman" w:cstheme="minorBidi"/>
      <w:kern w:val="24"/>
      <w:sz w:val="28"/>
      <w:lang w:eastAsia="en-US"/>
    </w:rPr>
  </w:style>
  <w:style w:type="paragraph" w:customStyle="1" w:styleId="affffffffffffffd">
    <w:name w:val="А_ОснТекст"/>
    <w:basedOn w:val="af2"/>
    <w:qFormat/>
    <w:rsid w:val="007107A8"/>
    <w:pPr>
      <w:spacing w:line="360" w:lineRule="auto"/>
      <w:ind w:firstLine="851"/>
      <w:jc w:val="both"/>
    </w:pPr>
    <w:rPr>
      <w:rFonts w:eastAsia="Calibri"/>
    </w:rPr>
  </w:style>
  <w:style w:type="paragraph" w:customStyle="1" w:styleId="affffffffffffffe">
    <w:name w:val="Шапка таблицы"/>
    <w:basedOn w:val="af2"/>
    <w:rsid w:val="007107A8"/>
    <w:pPr>
      <w:keepNext/>
      <w:jc w:val="center"/>
    </w:pPr>
    <w:rPr>
      <w:b/>
      <w:sz w:val="28"/>
    </w:rPr>
  </w:style>
  <w:style w:type="paragraph" w:customStyle="1" w:styleId="afffffffffffffff">
    <w:name w:val="Текст таблицы"/>
    <w:basedOn w:val="af2"/>
    <w:rsid w:val="007107A8"/>
    <w:pPr>
      <w:jc w:val="both"/>
    </w:pPr>
    <w:rPr>
      <w:sz w:val="28"/>
    </w:rPr>
  </w:style>
  <w:style w:type="paragraph" w:customStyle="1" w:styleId="afffffffffffffff0">
    <w:name w:val="Название таблицы"/>
    <w:basedOn w:val="afff6"/>
    <w:rsid w:val="002A2303"/>
    <w:pPr>
      <w:keepNext/>
      <w:suppressLineNumbers w:val="0"/>
      <w:suppressAutoHyphens w:val="0"/>
      <w:spacing w:before="0" w:after="0"/>
      <w:jc w:val="right"/>
    </w:pPr>
    <w:rPr>
      <w:b/>
      <w:bCs/>
      <w:i w:val="0"/>
      <w:iCs w:val="0"/>
      <w:szCs w:val="20"/>
      <w:lang w:val="ru-RU" w:eastAsia="ru-RU"/>
    </w:rPr>
  </w:style>
  <w:style w:type="paragraph" w:customStyle="1" w:styleId="afffffffffffffff1">
    <w:name w:val="Стиль абзаца"/>
    <w:basedOn w:val="af2"/>
    <w:link w:val="afffffffffffffff2"/>
    <w:rsid w:val="002A2303"/>
    <w:pPr>
      <w:spacing w:line="360" w:lineRule="auto"/>
      <w:ind w:firstLine="709"/>
      <w:jc w:val="both"/>
    </w:pPr>
    <w:rPr>
      <w:sz w:val="28"/>
      <w:szCs w:val="20"/>
    </w:rPr>
  </w:style>
  <w:style w:type="character" w:customStyle="1" w:styleId="afffffffffffffff2">
    <w:name w:val="Стиль абзаца Знак"/>
    <w:link w:val="afffffffffffffff1"/>
    <w:rsid w:val="002A2303"/>
    <w:rPr>
      <w:rFonts w:ascii="Times New Roman" w:eastAsia="Times New Roman" w:hAnsi="Times New Roman"/>
      <w:sz w:val="28"/>
    </w:rPr>
  </w:style>
  <w:style w:type="character" w:customStyle="1" w:styleId="keyword">
    <w:name w:val="keyword"/>
    <w:basedOn w:val="af3"/>
    <w:rsid w:val="002A2303"/>
  </w:style>
  <w:style w:type="paragraph" w:customStyle="1" w:styleId="m2230206710974182067a1">
    <w:name w:val="m_2230206710974182067a1"/>
    <w:basedOn w:val="af2"/>
    <w:rsid w:val="002A2303"/>
    <w:pPr>
      <w:spacing w:before="100" w:beforeAutospacing="1" w:after="100" w:afterAutospacing="1"/>
    </w:pPr>
  </w:style>
  <w:style w:type="paragraph" w:customStyle="1" w:styleId="1fffff7">
    <w:name w:val="Обычный 1"/>
    <w:basedOn w:val="af2"/>
    <w:link w:val="1fffff8"/>
    <w:uiPriority w:val="99"/>
    <w:rsid w:val="002A2303"/>
    <w:pPr>
      <w:spacing w:before="60" w:after="60" w:line="360" w:lineRule="auto"/>
      <w:ind w:firstLine="709"/>
    </w:pPr>
    <w:rPr>
      <w:rFonts w:asciiTheme="minorHAnsi" w:eastAsiaTheme="minorEastAsia" w:hAnsiTheme="minorHAnsi" w:cstheme="minorBidi"/>
      <w:sz w:val="22"/>
      <w:szCs w:val="22"/>
    </w:rPr>
  </w:style>
  <w:style w:type="character" w:customStyle="1" w:styleId="1fffff8">
    <w:name w:val="Обычный 1 Знак"/>
    <w:link w:val="1fffff7"/>
    <w:uiPriority w:val="99"/>
    <w:locked/>
    <w:rsid w:val="002A2303"/>
    <w:rPr>
      <w:rFonts w:asciiTheme="minorHAnsi" w:eastAsiaTheme="minorEastAsia" w:hAnsiTheme="minorHAnsi" w:cstheme="minorBidi"/>
      <w:sz w:val="22"/>
      <w:szCs w:val="22"/>
    </w:rPr>
  </w:style>
  <w:style w:type="paragraph" w:customStyle="1" w:styleId="afffffffffffffff3">
    <w:name w:val="Внимание: криминал!!"/>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4">
    <w:name w:val="Внимание: недобросовестность!"/>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5">
    <w:name w:val="Основное меню (преемственное)"/>
    <w:basedOn w:val="af2"/>
    <w:next w:val="af2"/>
    <w:uiPriority w:val="99"/>
    <w:rsid w:val="0021079F"/>
    <w:pPr>
      <w:widowControl w:val="0"/>
      <w:autoSpaceDE w:val="0"/>
      <w:autoSpaceDN w:val="0"/>
      <w:adjustRightInd w:val="0"/>
      <w:jc w:val="both"/>
    </w:pPr>
    <w:rPr>
      <w:rFonts w:ascii="Verdana" w:hAnsi="Verdana" w:cs="Verdana"/>
    </w:rPr>
  </w:style>
  <w:style w:type="paragraph" w:customStyle="1" w:styleId="afffffffffffffff6">
    <w:name w:val="Заголовок группы контролов"/>
    <w:basedOn w:val="af2"/>
    <w:next w:val="af2"/>
    <w:uiPriority w:val="99"/>
    <w:rsid w:val="0021079F"/>
    <w:pPr>
      <w:widowControl w:val="0"/>
      <w:autoSpaceDE w:val="0"/>
      <w:autoSpaceDN w:val="0"/>
      <w:adjustRightInd w:val="0"/>
      <w:jc w:val="both"/>
    </w:pPr>
    <w:rPr>
      <w:rFonts w:ascii="Arial" w:hAnsi="Arial" w:cs="Arial"/>
      <w:b/>
      <w:bCs/>
      <w:color w:val="000000"/>
    </w:rPr>
  </w:style>
  <w:style w:type="paragraph" w:customStyle="1" w:styleId="afffffffffffffff7">
    <w:name w:val="Заголовок для информации об изменениях"/>
    <w:basedOn w:val="17"/>
    <w:next w:val="af2"/>
    <w:uiPriority w:val="99"/>
    <w:rsid w:val="0021079F"/>
    <w:pPr>
      <w:keepNext w:val="0"/>
      <w:keepLines w:val="0"/>
      <w:widowControl w:val="0"/>
      <w:shd w:val="clear" w:color="auto" w:fill="FFFFFF"/>
      <w:autoSpaceDE w:val="0"/>
      <w:autoSpaceDN w:val="0"/>
      <w:adjustRightInd w:val="0"/>
      <w:spacing w:before="0"/>
      <w:jc w:val="both"/>
      <w:outlineLvl w:val="9"/>
    </w:pPr>
    <w:rPr>
      <w:b w:val="0"/>
      <w:bCs w:val="0"/>
      <w:color w:val="auto"/>
      <w:kern w:val="32"/>
      <w:sz w:val="20"/>
      <w:szCs w:val="20"/>
      <w:lang w:eastAsia="en-US"/>
    </w:rPr>
  </w:style>
  <w:style w:type="paragraph" w:customStyle="1" w:styleId="afffffffffffffff8">
    <w:name w:val="Заголовок распахивающейся части диалога"/>
    <w:basedOn w:val="af2"/>
    <w:next w:val="af2"/>
    <w:uiPriority w:val="99"/>
    <w:rsid w:val="0021079F"/>
    <w:pPr>
      <w:widowControl w:val="0"/>
      <w:autoSpaceDE w:val="0"/>
      <w:autoSpaceDN w:val="0"/>
      <w:adjustRightInd w:val="0"/>
      <w:jc w:val="both"/>
    </w:pPr>
    <w:rPr>
      <w:rFonts w:ascii="Arial" w:hAnsi="Arial" w:cs="Arial"/>
      <w:i/>
      <w:iCs/>
      <w:color w:val="000080"/>
    </w:rPr>
  </w:style>
  <w:style w:type="paragraph" w:customStyle="1" w:styleId="afffffffffffffff9">
    <w:name w:val="Заголовок статьи"/>
    <w:basedOn w:val="af2"/>
    <w:next w:val="af2"/>
    <w:uiPriority w:val="99"/>
    <w:rsid w:val="0021079F"/>
    <w:pPr>
      <w:widowControl w:val="0"/>
      <w:autoSpaceDE w:val="0"/>
      <w:autoSpaceDN w:val="0"/>
      <w:adjustRightInd w:val="0"/>
      <w:ind w:left="1612" w:hanging="892"/>
      <w:jc w:val="both"/>
    </w:pPr>
    <w:rPr>
      <w:rFonts w:ascii="Arial" w:hAnsi="Arial" w:cs="Arial"/>
    </w:rPr>
  </w:style>
  <w:style w:type="paragraph" w:customStyle="1" w:styleId="afffffffffffffffa">
    <w:name w:val="Интерактивный заголовок"/>
    <w:basedOn w:val="1fffc"/>
    <w:next w:val="af2"/>
    <w:uiPriority w:val="99"/>
    <w:rsid w:val="0021079F"/>
    <w:pPr>
      <w:pageBreakBefore w:val="0"/>
      <w:widowControl w:val="0"/>
      <w:autoSpaceDE w:val="0"/>
      <w:autoSpaceDN w:val="0"/>
      <w:adjustRightInd w:val="0"/>
      <w:spacing w:before="0" w:after="0" w:line="240" w:lineRule="auto"/>
      <w:jc w:val="both"/>
    </w:pPr>
    <w:rPr>
      <w:rFonts w:ascii="Arial" w:hAnsi="Arial" w:cs="Arial"/>
      <w:sz w:val="24"/>
      <w:szCs w:val="24"/>
      <w:u w:val="single"/>
      <w:lang w:val="ru-RU"/>
    </w:rPr>
  </w:style>
  <w:style w:type="paragraph" w:customStyle="1" w:styleId="afffffffffffffffb">
    <w:name w:val="Текст информации об изменениях"/>
    <w:basedOn w:val="af2"/>
    <w:next w:val="af2"/>
    <w:uiPriority w:val="99"/>
    <w:rsid w:val="0021079F"/>
    <w:pPr>
      <w:widowControl w:val="0"/>
      <w:autoSpaceDE w:val="0"/>
      <w:autoSpaceDN w:val="0"/>
      <w:adjustRightInd w:val="0"/>
      <w:jc w:val="both"/>
    </w:pPr>
    <w:rPr>
      <w:rFonts w:ascii="Arial" w:hAnsi="Arial" w:cs="Arial"/>
      <w:sz w:val="20"/>
      <w:szCs w:val="20"/>
    </w:rPr>
  </w:style>
  <w:style w:type="paragraph" w:customStyle="1" w:styleId="afffffffffffffffc">
    <w:name w:val="Информация об изменениях"/>
    <w:basedOn w:val="afffffffffffffffb"/>
    <w:next w:val="af2"/>
    <w:uiPriority w:val="99"/>
    <w:rsid w:val="0021079F"/>
    <w:pPr>
      <w:shd w:val="clear" w:color="auto" w:fill="EAEFED"/>
      <w:spacing w:before="180"/>
      <w:ind w:left="360" w:right="360"/>
    </w:pPr>
    <w:rPr>
      <w:sz w:val="24"/>
      <w:szCs w:val="24"/>
    </w:rPr>
  </w:style>
  <w:style w:type="paragraph" w:customStyle="1" w:styleId="afffffffffffffffd">
    <w:name w:val="Текст (справка)"/>
    <w:basedOn w:val="af2"/>
    <w:next w:val="af2"/>
    <w:uiPriority w:val="99"/>
    <w:rsid w:val="0021079F"/>
    <w:pPr>
      <w:widowControl w:val="0"/>
      <w:autoSpaceDE w:val="0"/>
      <w:autoSpaceDN w:val="0"/>
      <w:adjustRightInd w:val="0"/>
      <w:ind w:left="170" w:right="170"/>
    </w:pPr>
    <w:rPr>
      <w:rFonts w:ascii="Arial" w:hAnsi="Arial" w:cs="Arial"/>
    </w:rPr>
  </w:style>
  <w:style w:type="paragraph" w:customStyle="1" w:styleId="afffffffffffffffe">
    <w:name w:val="Комментарий"/>
    <w:basedOn w:val="afffffffffffffffd"/>
    <w:next w:val="af2"/>
    <w:uiPriority w:val="99"/>
    <w:rsid w:val="0021079F"/>
    <w:pPr>
      <w:spacing w:before="75"/>
      <w:ind w:left="0" w:right="0"/>
      <w:jc w:val="both"/>
    </w:pPr>
    <w:rPr>
      <w:i/>
      <w:iCs/>
      <w:color w:val="800080"/>
    </w:rPr>
  </w:style>
  <w:style w:type="paragraph" w:customStyle="1" w:styleId="affffffffffffffff">
    <w:name w:val="Информация об изменениях документа"/>
    <w:basedOn w:val="afffffffffffffffe"/>
    <w:next w:val="af2"/>
    <w:uiPriority w:val="99"/>
    <w:rsid w:val="0021079F"/>
    <w:pPr>
      <w:spacing w:before="0"/>
    </w:pPr>
  </w:style>
  <w:style w:type="paragraph" w:customStyle="1" w:styleId="affffffffffffffff0">
    <w:name w:val="Колонтитул (левый)"/>
    <w:basedOn w:val="affe"/>
    <w:next w:val="af2"/>
    <w:uiPriority w:val="99"/>
    <w:rsid w:val="0021079F"/>
    <w:pPr>
      <w:jc w:val="both"/>
    </w:pPr>
    <w:rPr>
      <w:sz w:val="16"/>
      <w:szCs w:val="16"/>
    </w:rPr>
  </w:style>
  <w:style w:type="paragraph" w:customStyle="1" w:styleId="affffffffffffffff1">
    <w:name w:val="Колонтитул (правый)"/>
    <w:basedOn w:val="afff"/>
    <w:next w:val="af2"/>
    <w:uiPriority w:val="99"/>
    <w:rsid w:val="0021079F"/>
    <w:pPr>
      <w:jc w:val="both"/>
    </w:pPr>
    <w:rPr>
      <w:sz w:val="16"/>
      <w:szCs w:val="16"/>
    </w:rPr>
  </w:style>
  <w:style w:type="paragraph" w:customStyle="1" w:styleId="affffffffffffffff2">
    <w:name w:val="Комментарий пользователя"/>
    <w:basedOn w:val="afffffffffffffffe"/>
    <w:next w:val="af2"/>
    <w:uiPriority w:val="99"/>
    <w:rsid w:val="0021079F"/>
    <w:pPr>
      <w:spacing w:before="0"/>
      <w:jc w:val="left"/>
    </w:pPr>
    <w:rPr>
      <w:i w:val="0"/>
      <w:iCs w:val="0"/>
      <w:color w:val="000080"/>
    </w:rPr>
  </w:style>
  <w:style w:type="paragraph" w:customStyle="1" w:styleId="affffffffffffffff3">
    <w:name w:val="Куда обратиться?"/>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4">
    <w:name w:val="Моноширинный"/>
    <w:basedOn w:val="af2"/>
    <w:next w:val="af2"/>
    <w:uiPriority w:val="99"/>
    <w:rsid w:val="0021079F"/>
    <w:pPr>
      <w:widowControl w:val="0"/>
      <w:autoSpaceDE w:val="0"/>
      <w:autoSpaceDN w:val="0"/>
      <w:adjustRightInd w:val="0"/>
      <w:jc w:val="both"/>
    </w:pPr>
    <w:rPr>
      <w:rFonts w:ascii="Courier New" w:hAnsi="Courier New" w:cs="Courier New"/>
    </w:rPr>
  </w:style>
  <w:style w:type="paragraph" w:customStyle="1" w:styleId="affffffffffffffff5">
    <w:name w:val="Необходимые документы"/>
    <w:basedOn w:val="af2"/>
    <w:next w:val="af2"/>
    <w:uiPriority w:val="99"/>
    <w:rsid w:val="0021079F"/>
    <w:pPr>
      <w:widowControl w:val="0"/>
      <w:autoSpaceDE w:val="0"/>
      <w:autoSpaceDN w:val="0"/>
      <w:adjustRightInd w:val="0"/>
      <w:ind w:left="118"/>
      <w:jc w:val="both"/>
    </w:pPr>
    <w:rPr>
      <w:rFonts w:ascii="Arial" w:hAnsi="Arial" w:cs="Arial"/>
    </w:rPr>
  </w:style>
  <w:style w:type="paragraph" w:customStyle="1" w:styleId="affffffffffffffff6">
    <w:name w:val="Нормальный (таблица)"/>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7">
    <w:name w:val="Объект"/>
    <w:basedOn w:val="af2"/>
    <w:next w:val="af2"/>
    <w:uiPriority w:val="99"/>
    <w:rsid w:val="0021079F"/>
    <w:pPr>
      <w:widowControl w:val="0"/>
      <w:autoSpaceDE w:val="0"/>
      <w:autoSpaceDN w:val="0"/>
      <w:adjustRightInd w:val="0"/>
      <w:jc w:val="both"/>
    </w:pPr>
  </w:style>
  <w:style w:type="paragraph" w:customStyle="1" w:styleId="affffffffffffffff8">
    <w:name w:val="Оглавление"/>
    <w:basedOn w:val="afffffffffffff2"/>
    <w:next w:val="af2"/>
    <w:uiPriority w:val="99"/>
    <w:rsid w:val="0021079F"/>
    <w:pPr>
      <w:widowControl w:val="0"/>
      <w:ind w:left="140"/>
    </w:pPr>
    <w:rPr>
      <w:rFonts w:ascii="Arial" w:hAnsi="Arial" w:cs="Arial"/>
      <w:sz w:val="24"/>
      <w:szCs w:val="24"/>
    </w:rPr>
  </w:style>
  <w:style w:type="paragraph" w:customStyle="1" w:styleId="affffffffffffffff9">
    <w:name w:val="Переменная часть"/>
    <w:basedOn w:val="afffffffffffffff5"/>
    <w:next w:val="af2"/>
    <w:uiPriority w:val="99"/>
    <w:rsid w:val="0021079F"/>
    <w:rPr>
      <w:rFonts w:ascii="Arial" w:hAnsi="Arial" w:cs="Arial"/>
      <w:sz w:val="20"/>
      <w:szCs w:val="20"/>
    </w:rPr>
  </w:style>
  <w:style w:type="paragraph" w:customStyle="1" w:styleId="affffffffffffffffa">
    <w:name w:val="Подвал для информации об изменениях"/>
    <w:basedOn w:val="17"/>
    <w:next w:val="af2"/>
    <w:uiPriority w:val="99"/>
    <w:rsid w:val="0021079F"/>
    <w:pPr>
      <w:keepNext w:val="0"/>
      <w:keepLines w:val="0"/>
      <w:widowControl w:val="0"/>
      <w:autoSpaceDE w:val="0"/>
      <w:autoSpaceDN w:val="0"/>
      <w:adjustRightInd w:val="0"/>
      <w:spacing w:before="0"/>
      <w:jc w:val="both"/>
      <w:outlineLvl w:val="9"/>
    </w:pPr>
    <w:rPr>
      <w:b w:val="0"/>
      <w:bCs w:val="0"/>
      <w:color w:val="auto"/>
      <w:kern w:val="32"/>
      <w:sz w:val="20"/>
      <w:szCs w:val="20"/>
      <w:lang w:eastAsia="en-US"/>
    </w:rPr>
  </w:style>
  <w:style w:type="paragraph" w:customStyle="1" w:styleId="affffffffffffffffb">
    <w:name w:val="Подзаголовок для информации об изменениях"/>
    <w:basedOn w:val="afffffffffffffffb"/>
    <w:next w:val="af2"/>
    <w:uiPriority w:val="99"/>
    <w:rsid w:val="0021079F"/>
    <w:rPr>
      <w:b/>
      <w:bCs/>
      <w:color w:val="000080"/>
      <w:sz w:val="24"/>
      <w:szCs w:val="24"/>
    </w:rPr>
  </w:style>
  <w:style w:type="paragraph" w:customStyle="1" w:styleId="affffffffffffffffc">
    <w:name w:val="Подчёркнуный текст"/>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d">
    <w:name w:val="Постоянная часть"/>
    <w:basedOn w:val="afffffffffffffff5"/>
    <w:next w:val="af2"/>
    <w:uiPriority w:val="99"/>
    <w:rsid w:val="0021079F"/>
    <w:rPr>
      <w:rFonts w:ascii="Arial" w:hAnsi="Arial" w:cs="Arial"/>
      <w:sz w:val="22"/>
      <w:szCs w:val="22"/>
    </w:rPr>
  </w:style>
  <w:style w:type="paragraph" w:customStyle="1" w:styleId="affffffffffffffffe">
    <w:name w:val="Прижатый влево"/>
    <w:basedOn w:val="af2"/>
    <w:next w:val="af2"/>
    <w:uiPriority w:val="99"/>
    <w:rsid w:val="0021079F"/>
    <w:pPr>
      <w:widowControl w:val="0"/>
      <w:autoSpaceDE w:val="0"/>
      <w:autoSpaceDN w:val="0"/>
      <w:adjustRightInd w:val="0"/>
    </w:pPr>
    <w:rPr>
      <w:rFonts w:ascii="Arial" w:hAnsi="Arial" w:cs="Arial"/>
    </w:rPr>
  </w:style>
  <w:style w:type="paragraph" w:customStyle="1" w:styleId="afffffffffffffffff">
    <w:name w:val="Пример."/>
    <w:basedOn w:val="af2"/>
    <w:next w:val="af2"/>
    <w:uiPriority w:val="99"/>
    <w:rsid w:val="0021079F"/>
    <w:pPr>
      <w:widowControl w:val="0"/>
      <w:autoSpaceDE w:val="0"/>
      <w:autoSpaceDN w:val="0"/>
      <w:adjustRightInd w:val="0"/>
      <w:ind w:left="118" w:firstLine="602"/>
      <w:jc w:val="both"/>
    </w:pPr>
    <w:rPr>
      <w:rFonts w:ascii="Arial" w:hAnsi="Arial" w:cs="Arial"/>
    </w:rPr>
  </w:style>
  <w:style w:type="paragraph" w:customStyle="1" w:styleId="afffffffffffffffff0">
    <w:name w:val="Примечание."/>
    <w:basedOn w:val="afffffffffffffffe"/>
    <w:next w:val="af2"/>
    <w:uiPriority w:val="99"/>
    <w:rsid w:val="0021079F"/>
    <w:pPr>
      <w:spacing w:before="0"/>
    </w:pPr>
    <w:rPr>
      <w:i w:val="0"/>
      <w:iCs w:val="0"/>
      <w:color w:val="auto"/>
    </w:rPr>
  </w:style>
  <w:style w:type="paragraph" w:customStyle="1" w:styleId="afffffffffffffffff1">
    <w:name w:val="Ссылка на официальную публикацию"/>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f2">
    <w:name w:val="Текст в таблице"/>
    <w:basedOn w:val="affffffffffffffff6"/>
    <w:next w:val="af2"/>
    <w:uiPriority w:val="99"/>
    <w:rsid w:val="0021079F"/>
    <w:pPr>
      <w:ind w:firstLine="500"/>
    </w:pPr>
  </w:style>
  <w:style w:type="paragraph" w:customStyle="1" w:styleId="afffffffffffffffff3">
    <w:name w:val="Технический комментарий"/>
    <w:basedOn w:val="af2"/>
    <w:next w:val="af2"/>
    <w:uiPriority w:val="99"/>
    <w:rsid w:val="0021079F"/>
    <w:pPr>
      <w:widowControl w:val="0"/>
      <w:shd w:val="clear" w:color="auto" w:fill="FFFF00"/>
      <w:autoSpaceDE w:val="0"/>
      <w:autoSpaceDN w:val="0"/>
      <w:adjustRightInd w:val="0"/>
    </w:pPr>
    <w:rPr>
      <w:rFonts w:ascii="Arial" w:hAnsi="Arial" w:cs="Arial"/>
    </w:rPr>
  </w:style>
  <w:style w:type="paragraph" w:customStyle="1" w:styleId="afffffffffffffffff4">
    <w:name w:val="Центрированный (таблица)"/>
    <w:basedOn w:val="affffffffffffffff6"/>
    <w:next w:val="af2"/>
    <w:uiPriority w:val="99"/>
    <w:rsid w:val="0021079F"/>
    <w:pPr>
      <w:jc w:val="center"/>
    </w:pPr>
  </w:style>
  <w:style w:type="character" w:customStyle="1" w:styleId="afffffffffffffffff5">
    <w:name w:val="Цветовое выделение"/>
    <w:uiPriority w:val="99"/>
    <w:rsid w:val="0021079F"/>
    <w:rPr>
      <w:b/>
      <w:bCs/>
      <w:color w:val="000080"/>
    </w:rPr>
  </w:style>
  <w:style w:type="character" w:customStyle="1" w:styleId="afffffffffffffffff6">
    <w:name w:val="Активная гипертекстовая ссылка"/>
    <w:uiPriority w:val="99"/>
    <w:rsid w:val="0021079F"/>
    <w:rPr>
      <w:b/>
      <w:bCs/>
      <w:color w:val="008000"/>
      <w:u w:val="single"/>
    </w:rPr>
  </w:style>
  <w:style w:type="character" w:customStyle="1" w:styleId="afffffffffffffffff7">
    <w:name w:val="Выделение для Базового Поиска"/>
    <w:uiPriority w:val="99"/>
    <w:rsid w:val="0021079F"/>
    <w:rPr>
      <w:b/>
      <w:bCs/>
      <w:color w:val="0058A9"/>
    </w:rPr>
  </w:style>
  <w:style w:type="character" w:customStyle="1" w:styleId="afffffffffffffffff8">
    <w:name w:val="Выделение для Базового Поиска (курсив)"/>
    <w:uiPriority w:val="99"/>
    <w:rsid w:val="0021079F"/>
    <w:rPr>
      <w:b/>
      <w:bCs/>
      <w:i/>
      <w:iCs/>
      <w:color w:val="0058A9"/>
    </w:rPr>
  </w:style>
  <w:style w:type="character" w:customStyle="1" w:styleId="afffffffffffffffff9">
    <w:name w:val="Заголовок своего сообщения"/>
    <w:basedOn w:val="afffffffffffffffff5"/>
    <w:uiPriority w:val="99"/>
    <w:rsid w:val="0021079F"/>
    <w:rPr>
      <w:b/>
      <w:bCs/>
      <w:color w:val="000080"/>
    </w:rPr>
  </w:style>
  <w:style w:type="character" w:customStyle="1" w:styleId="afffffffffffffffffa">
    <w:name w:val="Заголовок чужого сообщения"/>
    <w:uiPriority w:val="99"/>
    <w:rsid w:val="0021079F"/>
    <w:rPr>
      <w:b/>
      <w:bCs/>
      <w:color w:val="FF0000"/>
    </w:rPr>
  </w:style>
  <w:style w:type="character" w:customStyle="1" w:styleId="afffffffffffffffffb">
    <w:name w:val="Найденные слова"/>
    <w:uiPriority w:val="99"/>
    <w:rsid w:val="0021079F"/>
    <w:rPr>
      <w:b/>
      <w:bCs/>
      <w:color w:val="000080"/>
      <w:shd w:val="clear" w:color="auto" w:fill="D4D0C8"/>
    </w:rPr>
  </w:style>
  <w:style w:type="character" w:customStyle="1" w:styleId="afffffffffffffffffc">
    <w:name w:val="Опечатки"/>
    <w:uiPriority w:val="99"/>
    <w:rsid w:val="0021079F"/>
    <w:rPr>
      <w:color w:val="FF0000"/>
    </w:rPr>
  </w:style>
  <w:style w:type="character" w:customStyle="1" w:styleId="afffffffffffffffffd">
    <w:name w:val="Продолжение ссылки"/>
    <w:basedOn w:val="afffffffffffb"/>
    <w:uiPriority w:val="99"/>
    <w:rsid w:val="0021079F"/>
    <w:rPr>
      <w:b/>
      <w:bCs/>
      <w:color w:val="008000"/>
    </w:rPr>
  </w:style>
  <w:style w:type="character" w:customStyle="1" w:styleId="afffffffffffffffffe">
    <w:name w:val="Сравнение редакций"/>
    <w:basedOn w:val="afffffffffffffffff5"/>
    <w:uiPriority w:val="99"/>
    <w:rsid w:val="0021079F"/>
    <w:rPr>
      <w:b/>
      <w:bCs/>
      <w:color w:val="000080"/>
    </w:rPr>
  </w:style>
  <w:style w:type="character" w:customStyle="1" w:styleId="affffffffffffffffff">
    <w:name w:val="Сравнение редакций. Добавленный фрагмент"/>
    <w:uiPriority w:val="99"/>
    <w:rsid w:val="0021079F"/>
    <w:rPr>
      <w:color w:val="0000FF"/>
      <w:shd w:val="clear" w:color="auto" w:fill="E3EDFD"/>
    </w:rPr>
  </w:style>
  <w:style w:type="character" w:customStyle="1" w:styleId="affffffffffffffffff0">
    <w:name w:val="Сравнение редакций. Удаленный фрагмент"/>
    <w:uiPriority w:val="99"/>
    <w:rsid w:val="0021079F"/>
    <w:rPr>
      <w:strike/>
      <w:color w:val="808000"/>
    </w:rPr>
  </w:style>
  <w:style w:type="character" w:customStyle="1" w:styleId="affffffffffffffffff1">
    <w:name w:val="Утратил силу"/>
    <w:uiPriority w:val="99"/>
    <w:rsid w:val="0021079F"/>
    <w:rPr>
      <w:b/>
      <w:bCs/>
      <w:strike/>
      <w:color w:val="808000"/>
    </w:rPr>
  </w:style>
  <w:style w:type="character" w:customStyle="1" w:styleId="note">
    <w:name w:val="note"/>
    <w:basedOn w:val="af3"/>
    <w:rsid w:val="0021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Body Text" w:qFormat="1"/>
    <w:lsdException w:name="List Continue" w:uiPriority="99"/>
    <w:lsdException w:name="List Continue 2" w:uiPriority="99"/>
    <w:lsdException w:name="List Continue 4" w:uiPriority="99"/>
    <w:lsdException w:name="List Continue 5" w:uiPriority="99"/>
    <w:lsdException w:name="Message Header" w:uiPriority="99"/>
    <w:lsdException w:name="Subtitle" w:semiHidden="0" w:uiPriority="11" w:unhideWhenUsed="0" w:qFormat="1"/>
    <w:lsdException w:name="Salutation"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E-mail Signature" w:uiPriority="99"/>
    <w:lsdException w:name="HTML Address" w:uiPriority="99"/>
    <w:lsdException w:name="HTML Typewriter"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f2">
    <w:name w:val="Normal"/>
    <w:qFormat/>
    <w:rsid w:val="00670A20"/>
    <w:rPr>
      <w:rFonts w:ascii="Times New Roman" w:eastAsia="Times New Roman" w:hAnsi="Times New Roman"/>
      <w:sz w:val="24"/>
      <w:szCs w:val="24"/>
    </w:rPr>
  </w:style>
  <w:style w:type="paragraph" w:styleId="17">
    <w:name w:val="heading 1"/>
    <w:aliases w:val="H1,Заголовок 1 Знак Знак Знак Знак Знак Знак Знак Знак Знак,Заголовок 1 Знак Знак Знак Знак Знак Знак Знак Знак Знак Знак Знак,Аукцион: Заголовок 1,Heading 1_Rus,Document Header1,ЗАГОЛОВОК1,Heading for Top Section,Heading 0,heading1,."/>
    <w:basedOn w:val="af2"/>
    <w:next w:val="af2"/>
    <w:link w:val="18"/>
    <w:qFormat/>
    <w:rsid w:val="005D33B4"/>
    <w:pPr>
      <w:keepNext/>
      <w:keepLines/>
      <w:spacing w:before="480"/>
      <w:outlineLvl w:val="0"/>
    </w:pPr>
    <w:rPr>
      <w:rFonts w:ascii="Cambria" w:hAnsi="Cambria"/>
      <w:b/>
      <w:bCs/>
      <w:color w:val="365F91"/>
      <w:sz w:val="28"/>
      <w:szCs w:val="28"/>
    </w:rPr>
  </w:style>
  <w:style w:type="paragraph" w:styleId="2a">
    <w:name w:val="heading 2"/>
    <w:aliases w:val="2,H2,h2,Numbered text 3,Chapter Title,Sub Head,PullOut,Пункт 1.1,Subhead A,H21,H22,H23,H24,H25,H26,H27,H28,H29,H210,H211,H221,H231,H241,H251,H261,2 headline,h,headline,Самостоятельный раздел + Слева:  0,63 см,Первая строка:  0,2 З"/>
    <w:basedOn w:val="af2"/>
    <w:next w:val="af2"/>
    <w:link w:val="2b"/>
    <w:qFormat/>
    <w:rsid w:val="00E3207C"/>
    <w:pPr>
      <w:keepNext/>
      <w:tabs>
        <w:tab w:val="num" w:pos="1440"/>
      </w:tabs>
      <w:suppressAutoHyphens/>
      <w:spacing w:before="240" w:after="60"/>
      <w:ind w:left="1440" w:hanging="360"/>
      <w:outlineLvl w:val="1"/>
    </w:pPr>
    <w:rPr>
      <w:b/>
      <w:bCs/>
      <w:i/>
      <w:iCs/>
      <w:sz w:val="28"/>
      <w:szCs w:val="28"/>
      <w:lang w:eastAsia="zh-CN"/>
    </w:rPr>
  </w:style>
  <w:style w:type="paragraph" w:styleId="3b">
    <w:name w:val="heading 3"/>
    <w:aliases w:val="H3,h3,Çàãîëîâîê 3,Заголовок 3 Знак1,Заголовок 3 Знак Знак,Caaieiaie 3,Subhead B,Заголовок 3 Знак2,Заголовок 3 Знак1 Знак,Заголовок 3 Знак Знак Знак,H3 Знак Знак Знак,H3 Знак1 Знак,H3 Знак2,P-01,H31,H32,H33,H34,H35,H311,H321,H36,H37,H38,H39"/>
    <w:basedOn w:val="af2"/>
    <w:next w:val="af2"/>
    <w:link w:val="3c"/>
    <w:qFormat/>
    <w:rsid w:val="00E3207C"/>
    <w:pPr>
      <w:keepNext/>
      <w:tabs>
        <w:tab w:val="num" w:pos="2160"/>
      </w:tabs>
      <w:suppressAutoHyphens/>
      <w:spacing w:before="240" w:after="60"/>
      <w:ind w:left="2160" w:hanging="180"/>
      <w:outlineLvl w:val="2"/>
    </w:pPr>
    <w:rPr>
      <w:b/>
      <w:bCs/>
      <w:sz w:val="26"/>
      <w:szCs w:val="26"/>
      <w:lang w:eastAsia="zh-CN"/>
    </w:rPr>
  </w:style>
  <w:style w:type="paragraph" w:styleId="44">
    <w:name w:val="heading 4"/>
    <w:aliases w:val="Знак8,H4,Çàãîëîâîê 4,Заголовок 4 (Приложение),Заголовок 4 Знак1,Заголовок 4 (Приложение) Знак,Заголовок 4 Знак Знак Знак Знак Знак,Заголовок 4 Знак Знак Знак Знак"/>
    <w:basedOn w:val="af2"/>
    <w:next w:val="af2"/>
    <w:link w:val="45"/>
    <w:qFormat/>
    <w:rsid w:val="00E3207C"/>
    <w:pPr>
      <w:keepNext/>
      <w:tabs>
        <w:tab w:val="num" w:pos="2880"/>
      </w:tabs>
      <w:suppressAutoHyphens/>
      <w:spacing w:before="240" w:after="60"/>
      <w:ind w:left="2880" w:hanging="360"/>
      <w:outlineLvl w:val="3"/>
    </w:pPr>
    <w:rPr>
      <w:b/>
      <w:bCs/>
      <w:sz w:val="28"/>
      <w:szCs w:val="28"/>
      <w:lang w:eastAsia="zh-CN"/>
    </w:rPr>
  </w:style>
  <w:style w:type="paragraph" w:styleId="53">
    <w:name w:val="heading 5"/>
    <w:aliases w:val="H5,Çàãîëîâîê 5,Заголовок 5 Знак1,Заголовок 5 Знак Знак"/>
    <w:basedOn w:val="af2"/>
    <w:next w:val="af2"/>
    <w:link w:val="54"/>
    <w:qFormat/>
    <w:rsid w:val="00E3207C"/>
    <w:pPr>
      <w:tabs>
        <w:tab w:val="num" w:pos="3600"/>
      </w:tabs>
      <w:suppressAutoHyphens/>
      <w:spacing w:before="240" w:after="60"/>
      <w:ind w:left="3600" w:hanging="360"/>
      <w:outlineLvl w:val="4"/>
    </w:pPr>
    <w:rPr>
      <w:b/>
      <w:bCs/>
      <w:i/>
      <w:iCs/>
      <w:sz w:val="26"/>
      <w:szCs w:val="26"/>
      <w:lang w:eastAsia="zh-CN"/>
    </w:rPr>
  </w:style>
  <w:style w:type="paragraph" w:styleId="6">
    <w:name w:val="heading 6"/>
    <w:aliases w:val="H6"/>
    <w:basedOn w:val="af2"/>
    <w:next w:val="af2"/>
    <w:link w:val="61"/>
    <w:qFormat/>
    <w:rsid w:val="00C97FA5"/>
    <w:pPr>
      <w:spacing w:before="240" w:after="60"/>
      <w:outlineLvl w:val="5"/>
    </w:pPr>
    <w:rPr>
      <w:b/>
      <w:bCs/>
      <w:sz w:val="20"/>
      <w:szCs w:val="20"/>
      <w:lang w:val="en-US" w:eastAsia="x-none"/>
    </w:rPr>
  </w:style>
  <w:style w:type="paragraph" w:styleId="7">
    <w:name w:val="heading 7"/>
    <w:basedOn w:val="af2"/>
    <w:next w:val="af2"/>
    <w:link w:val="70"/>
    <w:qFormat/>
    <w:rsid w:val="00C97FA5"/>
    <w:pPr>
      <w:keepNext/>
      <w:widowControl w:val="0"/>
      <w:tabs>
        <w:tab w:val="num" w:pos="0"/>
      </w:tabs>
      <w:suppressAutoHyphens/>
      <w:autoSpaceDE w:val="0"/>
      <w:outlineLvl w:val="6"/>
    </w:pPr>
    <w:rPr>
      <w:rFonts w:eastAsia="Calibri"/>
      <w:lang w:eastAsia="ar-SA"/>
    </w:rPr>
  </w:style>
  <w:style w:type="paragraph" w:styleId="8">
    <w:name w:val="heading 8"/>
    <w:basedOn w:val="af2"/>
    <w:next w:val="af2"/>
    <w:link w:val="80"/>
    <w:qFormat/>
    <w:rsid w:val="00E3207C"/>
    <w:pPr>
      <w:tabs>
        <w:tab w:val="num" w:pos="5760"/>
      </w:tabs>
      <w:suppressAutoHyphens/>
      <w:spacing w:before="240" w:after="60"/>
      <w:ind w:left="5760" w:hanging="360"/>
      <w:jc w:val="both"/>
      <w:outlineLvl w:val="7"/>
    </w:pPr>
    <w:rPr>
      <w:rFonts w:ascii="Arial" w:hAnsi="Arial" w:cs="Arial"/>
      <w:i/>
      <w:iCs/>
      <w:sz w:val="20"/>
      <w:szCs w:val="20"/>
      <w:lang w:eastAsia="zh-CN"/>
    </w:rPr>
  </w:style>
  <w:style w:type="paragraph" w:styleId="9">
    <w:name w:val="heading 9"/>
    <w:basedOn w:val="af2"/>
    <w:next w:val="af2"/>
    <w:link w:val="90"/>
    <w:qFormat/>
    <w:rsid w:val="00E3207C"/>
    <w:pPr>
      <w:tabs>
        <w:tab w:val="num" w:pos="6480"/>
      </w:tabs>
      <w:suppressAutoHyphens/>
      <w:spacing w:before="240" w:after="60"/>
      <w:ind w:left="6480" w:hanging="180"/>
      <w:jc w:val="both"/>
      <w:outlineLvl w:val="8"/>
    </w:pPr>
    <w:rPr>
      <w:rFonts w:ascii="Arial" w:hAnsi="Arial" w:cs="Arial"/>
      <w:b/>
      <w:bCs/>
      <w:i/>
      <w:iCs/>
      <w:sz w:val="18"/>
      <w:szCs w:val="18"/>
      <w:lang w:eastAsia="zh-CN"/>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60">
    <w:name w:val="Заголовок 6 Знак"/>
    <w:aliases w:val="H6 Знак"/>
    <w:rsid w:val="00C97FA5"/>
    <w:rPr>
      <w:rFonts w:ascii="Cambria" w:eastAsia="Times New Roman" w:hAnsi="Cambria" w:cs="Times New Roman"/>
      <w:i/>
      <w:iCs/>
      <w:color w:val="243F60"/>
      <w:sz w:val="24"/>
      <w:szCs w:val="24"/>
      <w:lang w:eastAsia="ru-RU"/>
    </w:rPr>
  </w:style>
  <w:style w:type="character" w:customStyle="1" w:styleId="70">
    <w:name w:val="Заголовок 7 Знак"/>
    <w:link w:val="7"/>
    <w:rsid w:val="00C97FA5"/>
    <w:rPr>
      <w:rFonts w:ascii="Times New Roman" w:eastAsia="Calibri" w:hAnsi="Times New Roman" w:cs="Times New Roman"/>
      <w:sz w:val="24"/>
      <w:szCs w:val="24"/>
      <w:lang w:eastAsia="ar-SA"/>
    </w:rPr>
  </w:style>
  <w:style w:type="character" w:customStyle="1" w:styleId="61">
    <w:name w:val="Заголовок 6 Знак1"/>
    <w:aliases w:val="H6 Знак1"/>
    <w:link w:val="6"/>
    <w:locked/>
    <w:rsid w:val="00C97FA5"/>
    <w:rPr>
      <w:rFonts w:ascii="Times New Roman" w:eastAsia="Times New Roman" w:hAnsi="Times New Roman" w:cs="Times New Roman"/>
      <w:b/>
      <w:bCs/>
      <w:lang w:val="en-US"/>
    </w:rPr>
  </w:style>
  <w:style w:type="character" w:customStyle="1" w:styleId="19">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body text Знак1"/>
    <w:link w:val="af6"/>
    <w:locked/>
    <w:rsid w:val="001457F2"/>
    <w:rPr>
      <w:rFonts w:ascii="Times New Roman" w:eastAsia="Times New Roman" w:hAnsi="Times New Roman" w:cs="Times New Roman"/>
      <w:sz w:val="24"/>
    </w:rPr>
  </w:style>
  <w:style w:type="paragraph" w:styleId="af6">
    <w:name w:val="Body Text"/>
    <w:aliases w:val="body text Знак Знак,Знак,Знак Знак,Знак Знак3,Знак1,Знак1 Знак1,Основной текст Знак Знак,Основной текст Знак Знак Знак Знак Знак,Основной текст Знак Знак Знак Знак1 Знак,body text,Заг1,contents,Corps de texte,bt,body tesx,t,RFQ Text,RFQ"/>
    <w:basedOn w:val="af2"/>
    <w:link w:val="19"/>
    <w:unhideWhenUsed/>
    <w:qFormat/>
    <w:rsid w:val="001457F2"/>
    <w:pPr>
      <w:spacing w:after="120"/>
      <w:jc w:val="both"/>
    </w:pPr>
    <w:rPr>
      <w:szCs w:val="20"/>
      <w:lang w:val="x-none" w:eastAsia="x-none"/>
    </w:rPr>
  </w:style>
  <w:style w:type="character" w:customStyle="1" w:styleId="af7">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457F2"/>
    <w:rPr>
      <w:rFonts w:ascii="Times New Roman" w:eastAsia="Times New Roman" w:hAnsi="Times New Roman" w:cs="Times New Roman"/>
      <w:sz w:val="24"/>
      <w:szCs w:val="24"/>
      <w:lang w:eastAsia="ru-RU"/>
    </w:rPr>
  </w:style>
  <w:style w:type="paragraph" w:styleId="af8">
    <w:name w:val="List Paragraph"/>
    <w:aliases w:val="Второй абзац списка,Маркер,Абзац списка нумерованный,lp1,Bullet List,FooterText,numbered,Заговок Марина,List Paragraph,Bullet Number,Индексы,Num Bullet 1,Paragraphe de liste1,ТЗ список,Абзац списка литеральный,ПС - Нумерованный,Bullet 1"/>
    <w:basedOn w:val="af2"/>
    <w:uiPriority w:val="34"/>
    <w:qFormat/>
    <w:rsid w:val="001457F2"/>
    <w:pPr>
      <w:spacing w:after="200" w:line="276" w:lineRule="auto"/>
      <w:ind w:left="720"/>
      <w:contextualSpacing/>
    </w:pPr>
    <w:rPr>
      <w:sz w:val="22"/>
      <w:szCs w:val="22"/>
      <w:lang w:eastAsia="en-US"/>
    </w:rPr>
  </w:style>
  <w:style w:type="character" w:styleId="af9">
    <w:name w:val="Hyperlink"/>
    <w:uiPriority w:val="99"/>
    <w:unhideWhenUsed/>
    <w:rsid w:val="00EE19D4"/>
    <w:rPr>
      <w:color w:val="0000FF"/>
      <w:u w:val="single"/>
    </w:rPr>
  </w:style>
  <w:style w:type="character" w:customStyle="1" w:styleId="blk">
    <w:name w:val="blk"/>
    <w:basedOn w:val="af3"/>
    <w:rsid w:val="0059116F"/>
  </w:style>
  <w:style w:type="character" w:customStyle="1" w:styleId="ConsPlusNormal">
    <w:name w:val="ConsPlusNormal Знак"/>
    <w:link w:val="ConsPlusNormal0"/>
    <w:locked/>
    <w:rsid w:val="00657DC6"/>
    <w:rPr>
      <w:rFonts w:ascii="Arial" w:hAnsi="Arial" w:cs="Arial"/>
      <w:sz w:val="22"/>
      <w:szCs w:val="22"/>
      <w:lang w:val="ru-RU" w:eastAsia="en-US" w:bidi="ar-SA"/>
    </w:rPr>
  </w:style>
  <w:style w:type="paragraph" w:customStyle="1" w:styleId="ConsPlusNormal0">
    <w:name w:val="ConsPlusNormal"/>
    <w:link w:val="ConsPlusNormal"/>
    <w:rsid w:val="00657DC6"/>
    <w:pPr>
      <w:widowControl w:val="0"/>
      <w:autoSpaceDE w:val="0"/>
      <w:autoSpaceDN w:val="0"/>
      <w:adjustRightInd w:val="0"/>
      <w:ind w:firstLine="720"/>
    </w:pPr>
    <w:rPr>
      <w:rFonts w:ascii="Arial" w:hAnsi="Arial" w:cs="Arial"/>
      <w:sz w:val="22"/>
      <w:szCs w:val="22"/>
      <w:lang w:eastAsia="en-US"/>
    </w:rPr>
  </w:style>
  <w:style w:type="paragraph" w:customStyle="1" w:styleId="ConsPlusCell">
    <w:name w:val="ConsPlusCell"/>
    <w:link w:val="ConsPlusCell0"/>
    <w:qFormat/>
    <w:rsid w:val="00340E60"/>
    <w:pPr>
      <w:widowControl w:val="0"/>
      <w:autoSpaceDE w:val="0"/>
      <w:autoSpaceDN w:val="0"/>
      <w:adjustRightInd w:val="0"/>
    </w:pPr>
    <w:rPr>
      <w:rFonts w:ascii="Arial" w:eastAsia="Times New Roman" w:hAnsi="Arial" w:cs="Arial"/>
      <w:sz w:val="22"/>
      <w:szCs w:val="22"/>
    </w:rPr>
  </w:style>
  <w:style w:type="paragraph" w:customStyle="1" w:styleId="1a">
    <w:name w:val="Абзац списка1"/>
    <w:basedOn w:val="af2"/>
    <w:rsid w:val="001764DE"/>
    <w:pPr>
      <w:spacing w:after="200" w:line="276" w:lineRule="auto"/>
      <w:ind w:left="720"/>
    </w:pPr>
    <w:rPr>
      <w:rFonts w:ascii="Calibri" w:hAnsi="Calibri" w:cs="Calibri"/>
      <w:sz w:val="22"/>
      <w:szCs w:val="22"/>
    </w:rPr>
  </w:style>
  <w:style w:type="table" w:styleId="afa">
    <w:name w:val="Table Grid"/>
    <w:basedOn w:val="af4"/>
    <w:rsid w:val="0023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Footnote Text Char Знак Знак"/>
    <w:basedOn w:val="af2"/>
    <w:link w:val="afc"/>
    <w:unhideWhenUsed/>
    <w:rsid w:val="005C013D"/>
    <w:rPr>
      <w:kern w:val="32"/>
      <w:sz w:val="20"/>
      <w:szCs w:val="20"/>
    </w:rPr>
  </w:style>
  <w:style w:type="character" w:customStyle="1" w:styleId="afc">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b"/>
    <w:rsid w:val="005C013D"/>
    <w:rPr>
      <w:rFonts w:ascii="Times New Roman" w:eastAsia="Times New Roman" w:hAnsi="Times New Roman" w:cs="Times New Roman"/>
      <w:kern w:val="32"/>
      <w:sz w:val="20"/>
      <w:szCs w:val="20"/>
      <w:lang w:eastAsia="ru-RU"/>
    </w:rPr>
  </w:style>
  <w:style w:type="character" w:styleId="afd">
    <w:name w:val="footnote reference"/>
    <w:aliases w:val="Ссылка на сноску 45"/>
    <w:unhideWhenUsed/>
    <w:rsid w:val="005C013D"/>
    <w:rPr>
      <w:rFonts w:ascii="Times New Roman" w:hAnsi="Times New Roman" w:cs="Times New Roman" w:hint="default"/>
      <w:vertAlign w:val="superscript"/>
    </w:rPr>
  </w:style>
  <w:style w:type="paragraph" w:styleId="afe">
    <w:name w:val="Document Map"/>
    <w:basedOn w:val="af2"/>
    <w:link w:val="aff"/>
    <w:uiPriority w:val="99"/>
    <w:unhideWhenUsed/>
    <w:rsid w:val="00E16122"/>
    <w:rPr>
      <w:rFonts w:ascii="Tahoma" w:hAnsi="Tahoma" w:cs="Tahoma"/>
      <w:sz w:val="16"/>
      <w:szCs w:val="16"/>
    </w:rPr>
  </w:style>
  <w:style w:type="character" w:customStyle="1" w:styleId="aff">
    <w:name w:val="Схема документа Знак"/>
    <w:link w:val="afe"/>
    <w:uiPriority w:val="99"/>
    <w:rsid w:val="00E16122"/>
    <w:rPr>
      <w:rFonts w:ascii="Tahoma" w:eastAsia="Times New Roman" w:hAnsi="Tahoma" w:cs="Tahoma"/>
      <w:sz w:val="16"/>
      <w:szCs w:val="16"/>
      <w:lang w:eastAsia="ru-RU"/>
    </w:rPr>
  </w:style>
  <w:style w:type="character" w:customStyle="1" w:styleId="epm">
    <w:name w:val="epm"/>
    <w:basedOn w:val="af3"/>
    <w:rsid w:val="00A9609B"/>
  </w:style>
  <w:style w:type="paragraph" w:styleId="aff0">
    <w:name w:val="Title"/>
    <w:aliases w:val="Çàãîëîâîê,Caaieiaie,Caaieiaie Знак Знак Знак,Caaieiaie Знак Знак Знак Знак Знак,Çàãîëîâîê1,Caaieiaie1,Caaieiaie Знак Знак Знак1"/>
    <w:basedOn w:val="af2"/>
    <w:link w:val="aff1"/>
    <w:qFormat/>
    <w:rsid w:val="00183747"/>
    <w:pPr>
      <w:widowControl w:val="0"/>
      <w:autoSpaceDE w:val="0"/>
      <w:autoSpaceDN w:val="0"/>
      <w:adjustRightInd w:val="0"/>
      <w:jc w:val="center"/>
    </w:pPr>
    <w:rPr>
      <w:b/>
      <w:bCs/>
      <w:sz w:val="28"/>
      <w:szCs w:val="28"/>
    </w:rPr>
  </w:style>
  <w:style w:type="character" w:customStyle="1" w:styleId="aff1">
    <w:name w:val="Название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ff0"/>
    <w:rsid w:val="00183747"/>
    <w:rPr>
      <w:rFonts w:ascii="Times New Roman" w:eastAsia="Times New Roman" w:hAnsi="Times New Roman" w:cs="Times New Roman"/>
      <w:b/>
      <w:bCs/>
      <w:sz w:val="28"/>
      <w:szCs w:val="28"/>
      <w:lang w:eastAsia="ru-RU"/>
    </w:rPr>
  </w:style>
  <w:style w:type="character" w:styleId="aff2">
    <w:name w:val="Strong"/>
    <w:qFormat/>
    <w:rsid w:val="004260DC"/>
    <w:rPr>
      <w:b/>
      <w:bCs/>
      <w:color w:val="000000"/>
    </w:rPr>
  </w:style>
  <w:style w:type="paragraph" w:customStyle="1" w:styleId="ConsPlusNonformat">
    <w:name w:val="ConsPlusNonformat"/>
    <w:rsid w:val="00523EC4"/>
    <w:pPr>
      <w:autoSpaceDE w:val="0"/>
      <w:autoSpaceDN w:val="0"/>
      <w:adjustRightInd w:val="0"/>
    </w:pPr>
    <w:rPr>
      <w:rFonts w:ascii="Courier New" w:eastAsia="Times New Roman" w:hAnsi="Courier New" w:cs="Courier New"/>
    </w:rPr>
  </w:style>
  <w:style w:type="paragraph" w:customStyle="1" w:styleId="ConsPlusTitle">
    <w:name w:val="ConsPlusTitle"/>
    <w:rsid w:val="00523EC4"/>
    <w:pPr>
      <w:autoSpaceDE w:val="0"/>
      <w:autoSpaceDN w:val="0"/>
      <w:adjustRightInd w:val="0"/>
    </w:pPr>
    <w:rPr>
      <w:rFonts w:ascii="Times New Roman" w:eastAsia="Times New Roman" w:hAnsi="Times New Roman"/>
      <w:b/>
      <w:bCs/>
      <w:sz w:val="24"/>
      <w:szCs w:val="24"/>
    </w:rPr>
  </w:style>
  <w:style w:type="paragraph" w:styleId="aff3">
    <w:name w:val="endnote text"/>
    <w:basedOn w:val="af2"/>
    <w:link w:val="aff4"/>
    <w:unhideWhenUsed/>
    <w:rsid w:val="00487BD1"/>
    <w:rPr>
      <w:sz w:val="20"/>
      <w:szCs w:val="20"/>
    </w:rPr>
  </w:style>
  <w:style w:type="character" w:customStyle="1" w:styleId="aff4">
    <w:name w:val="Текст концевой сноски Знак"/>
    <w:link w:val="aff3"/>
    <w:rsid w:val="00487BD1"/>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487BD1"/>
    <w:rPr>
      <w:vertAlign w:val="superscript"/>
    </w:rPr>
  </w:style>
  <w:style w:type="paragraph" w:customStyle="1" w:styleId="-3">
    <w:name w:val="Пункт-3"/>
    <w:basedOn w:val="af2"/>
    <w:uiPriority w:val="99"/>
    <w:rsid w:val="0084228B"/>
    <w:pPr>
      <w:tabs>
        <w:tab w:val="num" w:pos="1418"/>
      </w:tabs>
      <w:jc w:val="both"/>
    </w:pPr>
    <w:rPr>
      <w:sz w:val="28"/>
      <w:szCs w:val="20"/>
    </w:rPr>
  </w:style>
  <w:style w:type="character" w:customStyle="1" w:styleId="ConsPlusCell0">
    <w:name w:val="ConsPlusCell Знак"/>
    <w:link w:val="ConsPlusCell"/>
    <w:uiPriority w:val="99"/>
    <w:locked/>
    <w:rsid w:val="0084228B"/>
    <w:rPr>
      <w:rFonts w:ascii="Arial" w:eastAsia="Times New Roman" w:hAnsi="Arial" w:cs="Arial"/>
      <w:sz w:val="22"/>
      <w:szCs w:val="22"/>
      <w:lang w:eastAsia="ru-RU" w:bidi="ar-SA"/>
    </w:rPr>
  </w:style>
  <w:style w:type="paragraph" w:styleId="aff6">
    <w:name w:val="Balloon Text"/>
    <w:basedOn w:val="af2"/>
    <w:link w:val="aff7"/>
    <w:uiPriority w:val="99"/>
    <w:unhideWhenUsed/>
    <w:rsid w:val="0084228B"/>
    <w:rPr>
      <w:rFonts w:ascii="Tahoma" w:hAnsi="Tahoma" w:cs="Tahoma"/>
      <w:sz w:val="16"/>
      <w:szCs w:val="16"/>
    </w:rPr>
  </w:style>
  <w:style w:type="character" w:customStyle="1" w:styleId="aff7">
    <w:name w:val="Текст выноски Знак"/>
    <w:link w:val="aff6"/>
    <w:uiPriority w:val="99"/>
    <w:rsid w:val="0084228B"/>
    <w:rPr>
      <w:rFonts w:ascii="Tahoma" w:eastAsia="Times New Roman" w:hAnsi="Tahoma" w:cs="Tahoma"/>
      <w:sz w:val="16"/>
      <w:szCs w:val="16"/>
      <w:lang w:eastAsia="ru-RU"/>
    </w:rPr>
  </w:style>
  <w:style w:type="paragraph" w:styleId="aff8">
    <w:name w:val="header"/>
    <w:basedOn w:val="af2"/>
    <w:link w:val="aff9"/>
    <w:uiPriority w:val="99"/>
    <w:unhideWhenUsed/>
    <w:rsid w:val="005E27C0"/>
    <w:pPr>
      <w:tabs>
        <w:tab w:val="center" w:pos="4677"/>
        <w:tab w:val="right" w:pos="9355"/>
      </w:tabs>
    </w:pPr>
  </w:style>
  <w:style w:type="character" w:customStyle="1" w:styleId="aff9">
    <w:name w:val="Верхний колонтитул Знак"/>
    <w:link w:val="aff8"/>
    <w:uiPriority w:val="99"/>
    <w:rsid w:val="005E27C0"/>
    <w:rPr>
      <w:rFonts w:ascii="Times New Roman" w:eastAsia="Times New Roman" w:hAnsi="Times New Roman" w:cs="Times New Roman"/>
      <w:sz w:val="24"/>
      <w:szCs w:val="24"/>
      <w:lang w:eastAsia="ru-RU"/>
    </w:rPr>
  </w:style>
  <w:style w:type="paragraph" w:styleId="affa">
    <w:name w:val="footer"/>
    <w:basedOn w:val="af2"/>
    <w:link w:val="affb"/>
    <w:unhideWhenUsed/>
    <w:rsid w:val="005E27C0"/>
    <w:pPr>
      <w:tabs>
        <w:tab w:val="center" w:pos="4677"/>
        <w:tab w:val="right" w:pos="9355"/>
      </w:tabs>
    </w:pPr>
  </w:style>
  <w:style w:type="character" w:customStyle="1" w:styleId="affb">
    <w:name w:val="Нижний колонтитул Знак"/>
    <w:link w:val="affa"/>
    <w:rsid w:val="005E27C0"/>
    <w:rPr>
      <w:rFonts w:ascii="Times New Roman" w:eastAsia="Times New Roman" w:hAnsi="Times New Roman" w:cs="Times New Roman"/>
      <w:sz w:val="24"/>
      <w:szCs w:val="24"/>
      <w:lang w:eastAsia="ru-RU"/>
    </w:rPr>
  </w:style>
  <w:style w:type="character" w:customStyle="1" w:styleId="18">
    <w:name w:val="Заголовок 1 Знак"/>
    <w:aliases w:val="H1 Знак,Заголовок 1 Знак Знак Знак Знак Знак Знак Знак Знак Знак Знак,Заголовок 1 Знак Знак Знак Знак Знак Знак Знак Знак Знак Знак Знак Знак,Аукцион: Заголовок 1 Знак,Heading 1_Rus Знак,Document Header1 Знак,ЗАГОЛОВОК1 Знак,. Знак"/>
    <w:link w:val="17"/>
    <w:rsid w:val="005D33B4"/>
    <w:rPr>
      <w:rFonts w:ascii="Cambria" w:eastAsia="Times New Roman" w:hAnsi="Cambria" w:cs="Times New Roman"/>
      <w:b/>
      <w:bCs/>
      <w:color w:val="365F91"/>
      <w:sz w:val="28"/>
      <w:szCs w:val="28"/>
      <w:lang w:eastAsia="ru-RU"/>
    </w:rPr>
  </w:style>
  <w:style w:type="paragraph" w:customStyle="1" w:styleId="affc">
    <w:name w:val="Штамп"/>
    <w:basedOn w:val="af2"/>
    <w:uiPriority w:val="99"/>
    <w:rsid w:val="005D33B4"/>
    <w:pPr>
      <w:pageBreakBefore/>
      <w:suppressAutoHyphens/>
      <w:ind w:left="5387"/>
      <w:jc w:val="center"/>
    </w:pPr>
    <w:rPr>
      <w:lang w:eastAsia="zh-CN"/>
    </w:rPr>
  </w:style>
  <w:style w:type="character" w:customStyle="1" w:styleId="2b">
    <w:name w:val="Заголовок 2 Знак"/>
    <w:aliases w:val="2 Знак,H2 Знак,h2 Знак,Numbered text 3 Знак,Chapter Title Знак,Sub Head Знак,PullOut Знак,Пункт 1.1 Знак,Subhead A Знак,H21 Знак,H22 Знак,H23 Знак,H24 Знак,H25 Знак,H26 Знак,H27 Знак,H28 Знак,H29 Знак,H210 Знак,H211 Знак,H221 Знак"/>
    <w:link w:val="2a"/>
    <w:rsid w:val="00E3207C"/>
    <w:rPr>
      <w:rFonts w:ascii="Times New Roman" w:eastAsia="Times New Roman" w:hAnsi="Times New Roman" w:cs="Times New Roman"/>
      <w:b/>
      <w:bCs/>
      <w:i/>
      <w:iCs/>
      <w:sz w:val="28"/>
      <w:szCs w:val="28"/>
      <w:lang w:eastAsia="zh-CN"/>
    </w:rPr>
  </w:style>
  <w:style w:type="character" w:customStyle="1" w:styleId="3c">
    <w:name w:val="Заголовок 3 Знак"/>
    <w:aliases w:val="H3 Знак,h3 Знак1,Çàãîëîâîê 3 Знак1,Заголовок 3 Знак1 Знак2,Заголовок 3 Знак Знак Знак2,Caaieiaie 3 Знак1,Subhead B Знак1,Заголовок 3 Знак2 Знак1,Заголовок 3 Знак1 Знак Знак1,Заголовок 3 Знак Знак Знак Знак1,H3 Знак Знак Знак Знак"/>
    <w:link w:val="3b"/>
    <w:rsid w:val="00E3207C"/>
    <w:rPr>
      <w:rFonts w:ascii="Times New Roman" w:eastAsia="Times New Roman" w:hAnsi="Times New Roman" w:cs="Times New Roman"/>
      <w:b/>
      <w:bCs/>
      <w:sz w:val="26"/>
      <w:szCs w:val="26"/>
      <w:lang w:eastAsia="zh-CN"/>
    </w:rPr>
  </w:style>
  <w:style w:type="character" w:customStyle="1" w:styleId="45">
    <w:name w:val="Заголовок 4 Знак"/>
    <w:aliases w:val="Знак8 Знак,H4 Знак,Çàãîëîâîê 4 Знак,Заголовок 4 (Приложение) Знак2,Заголовок 4 Знак1 Знак1,Заголовок 4 (Приложение) Знак Знак1,Заголовок 4 Знак Знак Знак Знак Знак Знак1,Заголовок 4 Знак Знак Знак Знак Знак2"/>
    <w:link w:val="44"/>
    <w:rsid w:val="00E3207C"/>
    <w:rPr>
      <w:rFonts w:ascii="Times New Roman" w:eastAsia="Times New Roman" w:hAnsi="Times New Roman" w:cs="Times New Roman"/>
      <w:b/>
      <w:bCs/>
      <w:sz w:val="28"/>
      <w:szCs w:val="28"/>
      <w:lang w:eastAsia="zh-CN"/>
    </w:rPr>
  </w:style>
  <w:style w:type="character" w:customStyle="1" w:styleId="54">
    <w:name w:val="Заголовок 5 Знак"/>
    <w:aliases w:val="H5 Знак,Çàãîëîâîê 5 Знак,Заголовок 5 Знак1 Знак,Заголовок 5 Знак Знак Знак"/>
    <w:link w:val="53"/>
    <w:rsid w:val="00E3207C"/>
    <w:rPr>
      <w:rFonts w:ascii="Times New Roman" w:eastAsia="Times New Roman" w:hAnsi="Times New Roman" w:cs="Times New Roman"/>
      <w:b/>
      <w:bCs/>
      <w:i/>
      <w:iCs/>
      <w:sz w:val="26"/>
      <w:szCs w:val="26"/>
      <w:lang w:eastAsia="zh-CN"/>
    </w:rPr>
  </w:style>
  <w:style w:type="character" w:customStyle="1" w:styleId="80">
    <w:name w:val="Заголовок 8 Знак"/>
    <w:link w:val="8"/>
    <w:rsid w:val="00E3207C"/>
    <w:rPr>
      <w:rFonts w:ascii="Arial" w:eastAsia="Times New Roman" w:hAnsi="Arial" w:cs="Arial"/>
      <w:i/>
      <w:iCs/>
      <w:sz w:val="20"/>
      <w:szCs w:val="20"/>
      <w:lang w:eastAsia="zh-CN"/>
    </w:rPr>
  </w:style>
  <w:style w:type="character" w:customStyle="1" w:styleId="90">
    <w:name w:val="Заголовок 9 Знак"/>
    <w:link w:val="9"/>
    <w:rsid w:val="00E3207C"/>
    <w:rPr>
      <w:rFonts w:ascii="Arial" w:eastAsia="Times New Roman" w:hAnsi="Arial" w:cs="Arial"/>
      <w:b/>
      <w:bCs/>
      <w:i/>
      <w:iCs/>
      <w:sz w:val="18"/>
      <w:szCs w:val="18"/>
      <w:lang w:eastAsia="zh-CN"/>
    </w:rPr>
  </w:style>
  <w:style w:type="character" w:customStyle="1" w:styleId="HeaderChar">
    <w:name w:val="Header Char"/>
    <w:uiPriority w:val="99"/>
    <w:rsid w:val="00E3207C"/>
    <w:rPr>
      <w:sz w:val="24"/>
      <w:szCs w:val="24"/>
    </w:rPr>
  </w:style>
  <w:style w:type="paragraph" w:customStyle="1" w:styleId="affd">
    <w:name w:val="Обычный таблица"/>
    <w:basedOn w:val="af2"/>
    <w:uiPriority w:val="99"/>
    <w:rsid w:val="00E3207C"/>
    <w:pPr>
      <w:suppressAutoHyphens/>
      <w:spacing w:line="100" w:lineRule="atLeast"/>
    </w:pPr>
    <w:rPr>
      <w:kern w:val="1"/>
      <w:sz w:val="18"/>
      <w:szCs w:val="18"/>
    </w:rPr>
  </w:style>
  <w:style w:type="paragraph" w:customStyle="1" w:styleId="affe">
    <w:name w:val="Текст (лев. подпись)"/>
    <w:basedOn w:val="af2"/>
    <w:next w:val="af2"/>
    <w:uiPriority w:val="99"/>
    <w:rsid w:val="00E3207C"/>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f2"/>
    <w:next w:val="af2"/>
    <w:uiPriority w:val="99"/>
    <w:rsid w:val="00E3207C"/>
    <w:pPr>
      <w:widowControl w:val="0"/>
      <w:autoSpaceDE w:val="0"/>
      <w:autoSpaceDN w:val="0"/>
      <w:adjustRightInd w:val="0"/>
      <w:jc w:val="right"/>
    </w:pPr>
    <w:rPr>
      <w:rFonts w:ascii="Arial" w:hAnsi="Arial" w:cs="Arial"/>
      <w:sz w:val="20"/>
      <w:szCs w:val="20"/>
    </w:rPr>
  </w:style>
  <w:style w:type="character" w:customStyle="1" w:styleId="WW8Num2z0">
    <w:name w:val="WW8Num2z0"/>
    <w:rsid w:val="00E3207C"/>
    <w:rPr>
      <w:color w:val="000000"/>
    </w:rPr>
  </w:style>
  <w:style w:type="character" w:customStyle="1" w:styleId="WW8Num3z0">
    <w:name w:val="WW8Num3z0"/>
    <w:rsid w:val="00E3207C"/>
    <w:rPr>
      <w:color w:val="000000"/>
    </w:rPr>
  </w:style>
  <w:style w:type="character" w:customStyle="1" w:styleId="Absatz-Standardschriftart">
    <w:name w:val="Absatz-Standardschriftart"/>
    <w:rsid w:val="00E3207C"/>
  </w:style>
  <w:style w:type="character" w:customStyle="1" w:styleId="WW-Absatz-Standardschriftart">
    <w:name w:val="WW-Absatz-Standardschriftart"/>
    <w:rsid w:val="00E3207C"/>
  </w:style>
  <w:style w:type="character" w:customStyle="1" w:styleId="WW-Absatz-Standardschriftart1">
    <w:name w:val="WW-Absatz-Standardschriftart1"/>
    <w:rsid w:val="00E3207C"/>
  </w:style>
  <w:style w:type="character" w:customStyle="1" w:styleId="WW-Absatz-Standardschriftart11">
    <w:name w:val="WW-Absatz-Standardschriftart11"/>
    <w:rsid w:val="00E3207C"/>
  </w:style>
  <w:style w:type="character" w:customStyle="1" w:styleId="WW-Absatz-Standardschriftart111">
    <w:name w:val="WW-Absatz-Standardschriftart111"/>
    <w:rsid w:val="00E3207C"/>
  </w:style>
  <w:style w:type="character" w:customStyle="1" w:styleId="WW-Absatz-Standardschriftart1111">
    <w:name w:val="WW-Absatz-Standardschriftart1111"/>
    <w:rsid w:val="00E3207C"/>
  </w:style>
  <w:style w:type="character" w:customStyle="1" w:styleId="WW8Num4z0">
    <w:name w:val="WW8Num4z0"/>
    <w:rsid w:val="00E3207C"/>
    <w:rPr>
      <w:rFonts w:ascii="Times New Roman" w:hAnsi="Times New Roman" w:cs="Times New Roman"/>
    </w:rPr>
  </w:style>
  <w:style w:type="character" w:customStyle="1" w:styleId="WW8Num4z1">
    <w:name w:val="WW8Num4z1"/>
    <w:rsid w:val="00E3207C"/>
    <w:rPr>
      <w:rFonts w:ascii="Courier New" w:hAnsi="Courier New" w:cs="Courier New"/>
    </w:rPr>
  </w:style>
  <w:style w:type="character" w:customStyle="1" w:styleId="WW8Num4z2">
    <w:name w:val="WW8Num4z2"/>
    <w:rsid w:val="00E3207C"/>
    <w:rPr>
      <w:rFonts w:ascii="Wingdings" w:hAnsi="Wingdings" w:cs="Wingdings"/>
    </w:rPr>
  </w:style>
  <w:style w:type="character" w:customStyle="1" w:styleId="WW8Num4z3">
    <w:name w:val="WW8Num4z3"/>
    <w:rsid w:val="00E3207C"/>
    <w:rPr>
      <w:rFonts w:ascii="Symbol" w:hAnsi="Symbol" w:cs="Symbol"/>
    </w:rPr>
  </w:style>
  <w:style w:type="character" w:customStyle="1" w:styleId="WW8Num6z0">
    <w:name w:val="WW8Num6z0"/>
    <w:rsid w:val="00E3207C"/>
    <w:rPr>
      <w:color w:val="000000"/>
      <w:position w:val="0"/>
      <w:sz w:val="28"/>
      <w:szCs w:val="28"/>
      <w:vertAlign w:val="baseline"/>
    </w:rPr>
  </w:style>
  <w:style w:type="character" w:customStyle="1" w:styleId="WW8Num7z0">
    <w:name w:val="WW8Num7z0"/>
    <w:rsid w:val="00E3207C"/>
    <w:rPr>
      <w:color w:val="000000"/>
      <w:position w:val="0"/>
      <w:sz w:val="28"/>
      <w:szCs w:val="28"/>
      <w:vertAlign w:val="baseline"/>
    </w:rPr>
  </w:style>
  <w:style w:type="character" w:customStyle="1" w:styleId="WW8Num8z0">
    <w:name w:val="WW8Num8z0"/>
    <w:rsid w:val="00E3207C"/>
    <w:rPr>
      <w:color w:val="000000"/>
      <w:sz w:val="24"/>
      <w:szCs w:val="24"/>
    </w:rPr>
  </w:style>
  <w:style w:type="character" w:customStyle="1" w:styleId="WW8Num9z0">
    <w:name w:val="WW8Num9z0"/>
    <w:rsid w:val="00E3207C"/>
    <w:rPr>
      <w:b/>
      <w:bCs/>
      <w:color w:val="000000"/>
      <w:sz w:val="24"/>
      <w:szCs w:val="24"/>
    </w:rPr>
  </w:style>
  <w:style w:type="character" w:customStyle="1" w:styleId="WW8Num10z0">
    <w:name w:val="WW8Num10z0"/>
    <w:rsid w:val="00E3207C"/>
    <w:rPr>
      <w:rFonts w:ascii="Times New Roman" w:hAnsi="Times New Roman" w:cs="Times New Roman"/>
    </w:rPr>
  </w:style>
  <w:style w:type="character" w:customStyle="1" w:styleId="WW8Num10z1">
    <w:name w:val="WW8Num10z1"/>
    <w:rsid w:val="00E3207C"/>
    <w:rPr>
      <w:rFonts w:ascii="Courier New" w:hAnsi="Courier New" w:cs="Courier New"/>
    </w:rPr>
  </w:style>
  <w:style w:type="character" w:customStyle="1" w:styleId="WW8Num10z2">
    <w:name w:val="WW8Num10z2"/>
    <w:rsid w:val="00E3207C"/>
    <w:rPr>
      <w:rFonts w:ascii="Wingdings" w:hAnsi="Wingdings" w:cs="Wingdings"/>
    </w:rPr>
  </w:style>
  <w:style w:type="character" w:customStyle="1" w:styleId="WW8Num10z3">
    <w:name w:val="WW8Num10z3"/>
    <w:uiPriority w:val="99"/>
    <w:rsid w:val="00E3207C"/>
    <w:rPr>
      <w:rFonts w:ascii="Symbol" w:hAnsi="Symbol" w:cs="Symbol"/>
    </w:rPr>
  </w:style>
  <w:style w:type="character" w:customStyle="1" w:styleId="WW8Num13z0">
    <w:name w:val="WW8Num13z0"/>
    <w:rsid w:val="00E3207C"/>
    <w:rPr>
      <w:position w:val="0"/>
      <w:sz w:val="28"/>
      <w:szCs w:val="28"/>
      <w:vertAlign w:val="baseline"/>
    </w:rPr>
  </w:style>
  <w:style w:type="character" w:customStyle="1" w:styleId="WW8Num13z1">
    <w:name w:val="WW8Num13z1"/>
    <w:rsid w:val="00E3207C"/>
    <w:rPr>
      <w:position w:val="0"/>
      <w:sz w:val="24"/>
      <w:szCs w:val="24"/>
      <w:vertAlign w:val="baseline"/>
    </w:rPr>
  </w:style>
  <w:style w:type="character" w:customStyle="1" w:styleId="WW8Num14z0">
    <w:name w:val="WW8Num14z0"/>
    <w:rsid w:val="00E3207C"/>
    <w:rPr>
      <w:position w:val="0"/>
      <w:sz w:val="28"/>
      <w:szCs w:val="28"/>
      <w:vertAlign w:val="baseline"/>
    </w:rPr>
  </w:style>
  <w:style w:type="character" w:customStyle="1" w:styleId="WW8Num15z0">
    <w:name w:val="WW8Num15z0"/>
    <w:rsid w:val="00E3207C"/>
    <w:rPr>
      <w:position w:val="0"/>
      <w:sz w:val="28"/>
      <w:szCs w:val="28"/>
      <w:vertAlign w:val="baseline"/>
    </w:rPr>
  </w:style>
  <w:style w:type="character" w:customStyle="1" w:styleId="WW8Num16z0">
    <w:name w:val="WW8Num16z0"/>
    <w:rsid w:val="00E3207C"/>
    <w:rPr>
      <w:b/>
      <w:bCs/>
      <w:position w:val="0"/>
      <w:sz w:val="24"/>
      <w:szCs w:val="24"/>
      <w:vertAlign w:val="baseline"/>
    </w:rPr>
  </w:style>
  <w:style w:type="character" w:customStyle="1" w:styleId="WW8Num17z0">
    <w:name w:val="WW8Num17z0"/>
    <w:rsid w:val="00E3207C"/>
    <w:rPr>
      <w:b/>
      <w:bCs/>
      <w:position w:val="0"/>
      <w:sz w:val="24"/>
      <w:szCs w:val="24"/>
      <w:vertAlign w:val="baseline"/>
    </w:rPr>
  </w:style>
  <w:style w:type="character" w:customStyle="1" w:styleId="WW8Num18z0">
    <w:name w:val="WW8Num18z0"/>
    <w:rsid w:val="00E3207C"/>
    <w:rPr>
      <w:position w:val="0"/>
      <w:sz w:val="28"/>
      <w:szCs w:val="28"/>
      <w:vertAlign w:val="baseline"/>
    </w:rPr>
  </w:style>
  <w:style w:type="character" w:customStyle="1" w:styleId="WW8Num20z0">
    <w:name w:val="WW8Num20z0"/>
    <w:rsid w:val="00E3207C"/>
    <w:rPr>
      <w:rFonts w:ascii="Times New Roman" w:hAnsi="Times New Roman" w:cs="Times New Roman"/>
    </w:rPr>
  </w:style>
  <w:style w:type="character" w:customStyle="1" w:styleId="WW8Num20z1">
    <w:name w:val="WW8Num20z1"/>
    <w:rsid w:val="00E3207C"/>
    <w:rPr>
      <w:rFonts w:ascii="Courier New" w:hAnsi="Courier New" w:cs="Courier New"/>
    </w:rPr>
  </w:style>
  <w:style w:type="character" w:customStyle="1" w:styleId="WW8Num20z2">
    <w:name w:val="WW8Num20z2"/>
    <w:rsid w:val="00E3207C"/>
    <w:rPr>
      <w:rFonts w:ascii="Wingdings" w:hAnsi="Wingdings" w:cs="Wingdings"/>
    </w:rPr>
  </w:style>
  <w:style w:type="character" w:customStyle="1" w:styleId="WW8Num20z3">
    <w:name w:val="WW8Num20z3"/>
    <w:uiPriority w:val="99"/>
    <w:rsid w:val="00E3207C"/>
    <w:rPr>
      <w:rFonts w:ascii="Symbol" w:hAnsi="Symbol" w:cs="Symbol"/>
    </w:rPr>
  </w:style>
  <w:style w:type="character" w:customStyle="1" w:styleId="WW8Num21z0">
    <w:name w:val="WW8Num21z0"/>
    <w:rsid w:val="00E3207C"/>
    <w:rPr>
      <w:b/>
      <w:bCs/>
      <w:position w:val="0"/>
      <w:sz w:val="24"/>
      <w:szCs w:val="24"/>
      <w:vertAlign w:val="baseline"/>
    </w:rPr>
  </w:style>
  <w:style w:type="character" w:customStyle="1" w:styleId="WW8Num22z0">
    <w:name w:val="WW8Num22z0"/>
    <w:rsid w:val="00E3207C"/>
    <w:rPr>
      <w:position w:val="0"/>
      <w:sz w:val="28"/>
      <w:szCs w:val="28"/>
      <w:vertAlign w:val="baseline"/>
    </w:rPr>
  </w:style>
  <w:style w:type="character" w:customStyle="1" w:styleId="WW8Num23z0">
    <w:name w:val="WW8Num23z0"/>
    <w:rsid w:val="00E3207C"/>
    <w:rPr>
      <w:rFonts w:ascii="Times New Roman" w:hAnsi="Times New Roman" w:cs="Times New Roman"/>
    </w:rPr>
  </w:style>
  <w:style w:type="character" w:customStyle="1" w:styleId="WW8Num23z1">
    <w:name w:val="WW8Num23z1"/>
    <w:rsid w:val="00E3207C"/>
    <w:rPr>
      <w:rFonts w:ascii="Courier New" w:hAnsi="Courier New" w:cs="Courier New"/>
    </w:rPr>
  </w:style>
  <w:style w:type="character" w:customStyle="1" w:styleId="WW8Num23z2">
    <w:name w:val="WW8Num23z2"/>
    <w:rsid w:val="00E3207C"/>
    <w:rPr>
      <w:rFonts w:ascii="Wingdings" w:hAnsi="Wingdings" w:cs="Wingdings"/>
    </w:rPr>
  </w:style>
  <w:style w:type="character" w:customStyle="1" w:styleId="WW8Num23z3">
    <w:name w:val="WW8Num23z3"/>
    <w:uiPriority w:val="99"/>
    <w:rsid w:val="00E3207C"/>
    <w:rPr>
      <w:rFonts w:ascii="Symbol" w:hAnsi="Symbol" w:cs="Symbol"/>
    </w:rPr>
  </w:style>
  <w:style w:type="character" w:customStyle="1" w:styleId="WW8Num24z0">
    <w:name w:val="WW8Num24z0"/>
    <w:rsid w:val="00E3207C"/>
    <w:rPr>
      <w:rFonts w:ascii="Times New Roman" w:hAnsi="Times New Roman" w:cs="Times New Roman"/>
    </w:rPr>
  </w:style>
  <w:style w:type="character" w:customStyle="1" w:styleId="WW8Num24z1">
    <w:name w:val="WW8Num24z1"/>
    <w:rsid w:val="00E3207C"/>
    <w:rPr>
      <w:rFonts w:ascii="Courier New" w:hAnsi="Courier New" w:cs="Courier New"/>
    </w:rPr>
  </w:style>
  <w:style w:type="character" w:customStyle="1" w:styleId="WW8Num24z2">
    <w:name w:val="WW8Num24z2"/>
    <w:rsid w:val="00E3207C"/>
    <w:rPr>
      <w:rFonts w:ascii="Wingdings" w:hAnsi="Wingdings" w:cs="Wingdings"/>
    </w:rPr>
  </w:style>
  <w:style w:type="character" w:customStyle="1" w:styleId="WW8Num24z3">
    <w:name w:val="WW8Num24z3"/>
    <w:uiPriority w:val="99"/>
    <w:rsid w:val="00E3207C"/>
    <w:rPr>
      <w:rFonts w:ascii="Symbol" w:hAnsi="Symbol" w:cs="Symbol"/>
    </w:rPr>
  </w:style>
  <w:style w:type="character" w:customStyle="1" w:styleId="WW8Num25z0">
    <w:name w:val="WW8Num25z0"/>
    <w:rsid w:val="00E3207C"/>
    <w:rPr>
      <w:b/>
      <w:bCs/>
      <w:position w:val="0"/>
      <w:sz w:val="24"/>
      <w:szCs w:val="24"/>
      <w:vertAlign w:val="baseline"/>
    </w:rPr>
  </w:style>
  <w:style w:type="character" w:customStyle="1" w:styleId="WW8Num26z0">
    <w:name w:val="WW8Num26z0"/>
    <w:rsid w:val="00E3207C"/>
    <w:rPr>
      <w:b/>
      <w:bCs/>
      <w:position w:val="0"/>
      <w:sz w:val="24"/>
      <w:szCs w:val="24"/>
      <w:vertAlign w:val="baseline"/>
    </w:rPr>
  </w:style>
  <w:style w:type="character" w:customStyle="1" w:styleId="WW8Num27z0">
    <w:name w:val="WW8Num27z0"/>
    <w:rsid w:val="00E3207C"/>
    <w:rPr>
      <w:position w:val="0"/>
      <w:sz w:val="28"/>
      <w:szCs w:val="28"/>
      <w:vertAlign w:val="baseline"/>
    </w:rPr>
  </w:style>
  <w:style w:type="character" w:customStyle="1" w:styleId="WW8Num29z0">
    <w:name w:val="WW8Num29z0"/>
    <w:rsid w:val="00E3207C"/>
    <w:rPr>
      <w:sz w:val="40"/>
      <w:szCs w:val="40"/>
    </w:rPr>
  </w:style>
  <w:style w:type="character" w:customStyle="1" w:styleId="WW8Num30z0">
    <w:name w:val="WW8Num30z0"/>
    <w:rsid w:val="00E3207C"/>
    <w:rPr>
      <w:rFonts w:ascii="Symbol" w:hAnsi="Symbol" w:cs="Symbol"/>
    </w:rPr>
  </w:style>
  <w:style w:type="character" w:customStyle="1" w:styleId="WW8Num30z1">
    <w:name w:val="WW8Num30z1"/>
    <w:rsid w:val="00E3207C"/>
    <w:rPr>
      <w:rFonts w:ascii="Courier New" w:hAnsi="Courier New" w:cs="Courier New"/>
    </w:rPr>
  </w:style>
  <w:style w:type="character" w:customStyle="1" w:styleId="WW8Num30z2">
    <w:name w:val="WW8Num30z2"/>
    <w:rsid w:val="00E3207C"/>
    <w:rPr>
      <w:rFonts w:ascii="Wingdings" w:hAnsi="Wingdings" w:cs="Wingdings"/>
    </w:rPr>
  </w:style>
  <w:style w:type="character" w:customStyle="1" w:styleId="WW8Num33z0">
    <w:name w:val="WW8Num33z0"/>
    <w:rsid w:val="00E3207C"/>
    <w:rPr>
      <w:position w:val="0"/>
      <w:sz w:val="28"/>
      <w:szCs w:val="28"/>
      <w:vertAlign w:val="baseline"/>
    </w:rPr>
  </w:style>
  <w:style w:type="character" w:customStyle="1" w:styleId="1b">
    <w:name w:val="Основной шрифт абзаца1"/>
    <w:rsid w:val="00E3207C"/>
  </w:style>
  <w:style w:type="character" w:customStyle="1" w:styleId="3d">
    <w:name w:val="Основной текст 3 Знак"/>
    <w:rsid w:val="00E3207C"/>
    <w:rPr>
      <w:rFonts w:ascii="Times New Roman" w:hAnsi="Times New Roman" w:cs="Times New Roman"/>
      <w:sz w:val="16"/>
      <w:szCs w:val="16"/>
    </w:rPr>
  </w:style>
  <w:style w:type="character" w:customStyle="1" w:styleId="BodyText3Char">
    <w:name w:val="Body Text 3 Char"/>
    <w:uiPriority w:val="99"/>
    <w:rsid w:val="00E3207C"/>
    <w:rPr>
      <w:sz w:val="16"/>
      <w:szCs w:val="16"/>
    </w:rPr>
  </w:style>
  <w:style w:type="character" w:customStyle="1" w:styleId="afff0">
    <w:name w:val="Обычный таблица Знак"/>
    <w:uiPriority w:val="99"/>
    <w:rsid w:val="00E3207C"/>
    <w:rPr>
      <w:rFonts w:ascii="Times New Roman" w:hAnsi="Times New Roman" w:cs="Times New Roman"/>
      <w:sz w:val="18"/>
      <w:szCs w:val="18"/>
    </w:rPr>
  </w:style>
  <w:style w:type="character" w:customStyle="1" w:styleId="FootnoteTextChar">
    <w:name w:val="Footnote Text Char"/>
    <w:uiPriority w:val="99"/>
    <w:rsid w:val="00E3207C"/>
    <w:rPr>
      <w:lang w:val="ru-RU"/>
    </w:rPr>
  </w:style>
  <w:style w:type="character" w:customStyle="1" w:styleId="FootnoteCharacters">
    <w:name w:val="Footnote Characters"/>
    <w:uiPriority w:val="99"/>
    <w:rsid w:val="00E3207C"/>
    <w:rPr>
      <w:vertAlign w:val="superscript"/>
    </w:rPr>
  </w:style>
  <w:style w:type="character" w:customStyle="1" w:styleId="BodyTextChar">
    <w:name w:val="Body Text Char"/>
    <w:uiPriority w:val="99"/>
    <w:rsid w:val="00E3207C"/>
    <w:rPr>
      <w:sz w:val="24"/>
      <w:szCs w:val="24"/>
    </w:rPr>
  </w:style>
  <w:style w:type="character" w:customStyle="1" w:styleId="afff1">
    <w:name w:val="Основной Знак"/>
    <w:uiPriority w:val="99"/>
    <w:rsid w:val="00E3207C"/>
    <w:rPr>
      <w:rFonts w:ascii="Times New Roman" w:hAnsi="Times New Roman" w:cs="Times New Roman"/>
      <w:sz w:val="24"/>
      <w:szCs w:val="24"/>
    </w:rPr>
  </w:style>
  <w:style w:type="character" w:customStyle="1" w:styleId="afff2">
    <w:name w:val="Основной текст с отступом Знак"/>
    <w:aliases w:val="Нумерованный список !! Знак1"/>
    <w:rsid w:val="00E3207C"/>
    <w:rPr>
      <w:rFonts w:ascii="Times New Roman" w:hAnsi="Times New Roman" w:cs="Times New Roman"/>
      <w:sz w:val="24"/>
      <w:szCs w:val="24"/>
    </w:rPr>
  </w:style>
  <w:style w:type="character" w:customStyle="1" w:styleId="130">
    <w:name w:val="Стиль Знак сноски + 13 пт"/>
    <w:uiPriority w:val="99"/>
    <w:rsid w:val="00E3207C"/>
    <w:rPr>
      <w:sz w:val="24"/>
      <w:szCs w:val="24"/>
      <w:vertAlign w:val="superscript"/>
    </w:rPr>
  </w:style>
  <w:style w:type="character" w:customStyle="1" w:styleId="2c">
    <w:name w:val="Основной текст с отступом 2 Знак"/>
    <w:aliases w:val=" Знак Знак"/>
    <w:rsid w:val="00E3207C"/>
    <w:rPr>
      <w:rFonts w:ascii="Times New Roman" w:hAnsi="Times New Roman" w:cs="Times New Roman"/>
      <w:sz w:val="24"/>
      <w:szCs w:val="24"/>
    </w:rPr>
  </w:style>
  <w:style w:type="character" w:customStyle="1" w:styleId="2d">
    <w:name w:val="Знак Знак2"/>
    <w:basedOn w:val="1b"/>
    <w:uiPriority w:val="99"/>
    <w:rsid w:val="00E3207C"/>
  </w:style>
  <w:style w:type="character" w:customStyle="1" w:styleId="FontStyle13">
    <w:name w:val="Font Style13"/>
    <w:rsid w:val="00E3207C"/>
    <w:rPr>
      <w:rFonts w:ascii="Times New Roman" w:hAnsi="Times New Roman" w:cs="Times New Roman"/>
      <w:sz w:val="26"/>
      <w:szCs w:val="26"/>
    </w:rPr>
  </w:style>
  <w:style w:type="character" w:customStyle="1" w:styleId="FontStyle22">
    <w:name w:val="Font Style22"/>
    <w:uiPriority w:val="99"/>
    <w:rsid w:val="00E3207C"/>
    <w:rPr>
      <w:rFonts w:ascii="Times New Roman" w:hAnsi="Times New Roman" w:cs="Times New Roman"/>
      <w:color w:val="000000"/>
      <w:sz w:val="26"/>
      <w:szCs w:val="26"/>
    </w:rPr>
  </w:style>
  <w:style w:type="character" w:customStyle="1" w:styleId="1c">
    <w:name w:val="Знак примечания1"/>
    <w:rsid w:val="00E3207C"/>
    <w:rPr>
      <w:sz w:val="16"/>
      <w:szCs w:val="16"/>
    </w:rPr>
  </w:style>
  <w:style w:type="character" w:customStyle="1" w:styleId="afff3">
    <w:name w:val="Текст примечания Знак"/>
    <w:rsid w:val="00E3207C"/>
    <w:rPr>
      <w:rFonts w:ascii="Times New Roman" w:hAnsi="Times New Roman" w:cs="Times New Roman"/>
      <w:sz w:val="20"/>
      <w:szCs w:val="20"/>
    </w:rPr>
  </w:style>
  <w:style w:type="character" w:customStyle="1" w:styleId="afff4">
    <w:name w:val="Тема примечания Знак"/>
    <w:rsid w:val="00E3207C"/>
    <w:rPr>
      <w:rFonts w:ascii="Times New Roman" w:hAnsi="Times New Roman" w:cs="Times New Roman"/>
      <w:b/>
      <w:bCs/>
      <w:sz w:val="20"/>
      <w:szCs w:val="20"/>
    </w:rPr>
  </w:style>
  <w:style w:type="character" w:customStyle="1" w:styleId="3e">
    <w:name w:val="Основной текст с отступом 3 Знак"/>
    <w:rsid w:val="00E3207C"/>
    <w:rPr>
      <w:rFonts w:ascii="Times New Roman" w:hAnsi="Times New Roman" w:cs="Times New Roman"/>
      <w:sz w:val="16"/>
      <w:szCs w:val="16"/>
    </w:rPr>
  </w:style>
  <w:style w:type="character" w:customStyle="1" w:styleId="ConsNormal">
    <w:name w:val="ConsNormal Знак"/>
    <w:uiPriority w:val="99"/>
    <w:rsid w:val="00E3207C"/>
    <w:rPr>
      <w:rFonts w:ascii="Arial" w:hAnsi="Arial" w:cs="Arial"/>
      <w:lang w:val="ru-RU"/>
    </w:rPr>
  </w:style>
  <w:style w:type="character" w:customStyle="1" w:styleId="afff5">
    <w:name w:val="Подзаголовок Знак"/>
    <w:uiPriority w:val="11"/>
    <w:rsid w:val="00E3207C"/>
    <w:rPr>
      <w:rFonts w:ascii="Cambria" w:hAnsi="Cambria" w:cs="Cambria"/>
      <w:sz w:val="24"/>
      <w:szCs w:val="24"/>
    </w:rPr>
  </w:style>
  <w:style w:type="character" w:customStyle="1" w:styleId="111">
    <w:name w:val="Стиль ТЗ1 Знак1"/>
    <w:uiPriority w:val="99"/>
    <w:rsid w:val="00E3207C"/>
    <w:rPr>
      <w:rFonts w:ascii="Times New Roman" w:hAnsi="Times New Roman" w:cs="Times New Roman"/>
      <w:sz w:val="18"/>
      <w:szCs w:val="18"/>
    </w:rPr>
  </w:style>
  <w:style w:type="character" w:customStyle="1" w:styleId="SB">
    <w:name w:val="SB_Обычный Знак"/>
    <w:uiPriority w:val="99"/>
    <w:rsid w:val="00E3207C"/>
    <w:rPr>
      <w:rFonts w:ascii="Times New Roman" w:hAnsi="Times New Roman" w:cs="Times New Roman"/>
      <w:sz w:val="24"/>
      <w:szCs w:val="24"/>
    </w:rPr>
  </w:style>
  <w:style w:type="character" w:customStyle="1" w:styleId="SBHeading2">
    <w:name w:val="SB_Heading2 Знак"/>
    <w:uiPriority w:val="99"/>
    <w:rsid w:val="00E3207C"/>
    <w:rPr>
      <w:rFonts w:ascii="Times New Roman" w:hAnsi="Times New Roman" w:cs="Times New Roman"/>
      <w:b/>
      <w:bCs/>
      <w:sz w:val="24"/>
      <w:szCs w:val="24"/>
    </w:rPr>
  </w:style>
  <w:style w:type="character" w:customStyle="1" w:styleId="docsearchterm">
    <w:name w:val="docsearchterm"/>
    <w:basedOn w:val="1b"/>
    <w:uiPriority w:val="99"/>
    <w:rsid w:val="00E3207C"/>
  </w:style>
  <w:style w:type="character" w:styleId="HTML">
    <w:name w:val="HTML Typewriter"/>
    <w:uiPriority w:val="99"/>
    <w:rsid w:val="00E3207C"/>
    <w:rPr>
      <w:rFonts w:ascii="Courier New" w:hAnsi="Courier New" w:cs="Courier New"/>
      <w:sz w:val="20"/>
      <w:szCs w:val="20"/>
    </w:rPr>
  </w:style>
  <w:style w:type="character" w:customStyle="1" w:styleId="EndnoteCharacters">
    <w:name w:val="Endnote Characters"/>
    <w:uiPriority w:val="99"/>
    <w:rsid w:val="00E3207C"/>
    <w:rPr>
      <w:vertAlign w:val="superscript"/>
    </w:rPr>
  </w:style>
  <w:style w:type="character" w:customStyle="1" w:styleId="IndexLink">
    <w:name w:val="Index Link"/>
    <w:uiPriority w:val="99"/>
    <w:rsid w:val="00E3207C"/>
  </w:style>
  <w:style w:type="character" w:customStyle="1" w:styleId="NumberingSymbols">
    <w:name w:val="Numbering Symbols"/>
    <w:uiPriority w:val="99"/>
    <w:rsid w:val="00E3207C"/>
  </w:style>
  <w:style w:type="paragraph" w:customStyle="1" w:styleId="Heading">
    <w:name w:val="Heading"/>
    <w:next w:val="af6"/>
    <w:rsid w:val="00E3207C"/>
    <w:pPr>
      <w:suppressAutoHyphens/>
      <w:autoSpaceDE w:val="0"/>
    </w:pPr>
    <w:rPr>
      <w:rFonts w:ascii="Arial" w:eastAsia="Times New Roman" w:hAnsi="Arial" w:cs="Arial"/>
      <w:b/>
      <w:bCs/>
      <w:sz w:val="22"/>
      <w:szCs w:val="22"/>
      <w:lang w:eastAsia="zh-CN"/>
    </w:rPr>
  </w:style>
  <w:style w:type="paragraph" w:styleId="a2">
    <w:name w:val="List"/>
    <w:basedOn w:val="af2"/>
    <w:rsid w:val="00E3207C"/>
    <w:pPr>
      <w:numPr>
        <w:ilvl w:val="1"/>
        <w:numId w:val="3"/>
      </w:numPr>
      <w:suppressAutoHyphens/>
      <w:spacing w:after="60"/>
      <w:ind w:left="283" w:hanging="283"/>
      <w:jc w:val="both"/>
      <w:outlineLvl w:val="1"/>
    </w:pPr>
    <w:rPr>
      <w:lang w:eastAsia="zh-CN"/>
    </w:rPr>
  </w:style>
  <w:style w:type="paragraph" w:styleId="afff6">
    <w:name w:val="caption"/>
    <w:basedOn w:val="af2"/>
    <w:link w:val="afff7"/>
    <w:qFormat/>
    <w:rsid w:val="00E3207C"/>
    <w:pPr>
      <w:suppressLineNumbers/>
      <w:suppressAutoHyphens/>
      <w:spacing w:before="120" w:after="120"/>
    </w:pPr>
    <w:rPr>
      <w:i/>
      <w:iCs/>
      <w:lang w:val="x-none" w:eastAsia="zh-CN"/>
    </w:rPr>
  </w:style>
  <w:style w:type="paragraph" w:customStyle="1" w:styleId="Index">
    <w:name w:val="Index"/>
    <w:basedOn w:val="af2"/>
    <w:uiPriority w:val="99"/>
    <w:rsid w:val="00E3207C"/>
    <w:pPr>
      <w:suppressLineNumbers/>
      <w:suppressAutoHyphens/>
    </w:pPr>
    <w:rPr>
      <w:lang w:eastAsia="zh-CN"/>
    </w:rPr>
  </w:style>
  <w:style w:type="paragraph" w:customStyle="1" w:styleId="140">
    <w:name w:val="Стиль 14 пт полужирный По центру"/>
    <w:basedOn w:val="af2"/>
    <w:uiPriority w:val="99"/>
    <w:rsid w:val="00E3207C"/>
    <w:pPr>
      <w:suppressAutoHyphens/>
      <w:jc w:val="center"/>
    </w:pPr>
    <w:rPr>
      <w:b/>
      <w:bCs/>
      <w:sz w:val="28"/>
      <w:szCs w:val="28"/>
      <w:lang w:eastAsia="zh-CN"/>
    </w:rPr>
  </w:style>
  <w:style w:type="paragraph" w:customStyle="1" w:styleId="125">
    <w:name w:val="Стиль По ширине Первая строка:  125 см"/>
    <w:basedOn w:val="af2"/>
    <w:uiPriority w:val="99"/>
    <w:rsid w:val="00E3207C"/>
    <w:pPr>
      <w:suppressAutoHyphens/>
      <w:ind w:firstLine="709"/>
      <w:jc w:val="both"/>
    </w:pPr>
    <w:rPr>
      <w:lang w:eastAsia="zh-CN"/>
    </w:rPr>
  </w:style>
  <w:style w:type="paragraph" w:customStyle="1" w:styleId="310">
    <w:name w:val="Основной текст 31"/>
    <w:basedOn w:val="af2"/>
    <w:rsid w:val="00E3207C"/>
    <w:pPr>
      <w:suppressAutoHyphens/>
      <w:spacing w:after="120"/>
    </w:pPr>
    <w:rPr>
      <w:sz w:val="16"/>
      <w:szCs w:val="16"/>
      <w:lang w:eastAsia="zh-CN"/>
    </w:rPr>
  </w:style>
  <w:style w:type="paragraph" w:customStyle="1" w:styleId="92">
    <w:name w:val="Стиль 9 пт курсив По центру Перед:  2 пт Междустр.интервал:  мн..."/>
    <w:basedOn w:val="af2"/>
    <w:uiPriority w:val="99"/>
    <w:rsid w:val="00E3207C"/>
    <w:pPr>
      <w:suppressAutoHyphens/>
      <w:jc w:val="center"/>
    </w:pPr>
    <w:rPr>
      <w:i/>
      <w:iCs/>
      <w:sz w:val="18"/>
      <w:szCs w:val="18"/>
      <w:lang w:eastAsia="zh-CN"/>
    </w:rPr>
  </w:style>
  <w:style w:type="paragraph" w:customStyle="1" w:styleId="Normal1">
    <w:name w:val="Normal1"/>
    <w:rsid w:val="00E3207C"/>
    <w:pPr>
      <w:widowControl w:val="0"/>
      <w:suppressAutoHyphens/>
      <w:ind w:left="120" w:firstLine="560"/>
    </w:pPr>
    <w:rPr>
      <w:rFonts w:ascii="Arial" w:eastAsia="Times New Roman" w:hAnsi="Arial" w:cs="Arial"/>
      <w:sz w:val="22"/>
      <w:szCs w:val="22"/>
      <w:lang w:eastAsia="zh-CN"/>
    </w:rPr>
  </w:style>
  <w:style w:type="paragraph" w:customStyle="1" w:styleId="afff8">
    <w:name w:val="Стиль Обычный таблица + курсив Оранжевый"/>
    <w:basedOn w:val="affd"/>
    <w:uiPriority w:val="99"/>
    <w:rsid w:val="00E3207C"/>
    <w:pPr>
      <w:spacing w:line="240" w:lineRule="auto"/>
    </w:pPr>
    <w:rPr>
      <w:i/>
      <w:iCs/>
      <w:color w:val="FF0000"/>
      <w:kern w:val="0"/>
      <w:lang w:eastAsia="zh-CN"/>
    </w:rPr>
  </w:style>
  <w:style w:type="character" w:customStyle="1" w:styleId="1d">
    <w:name w:val="Текст сноски Знак1"/>
    <w:aliases w:val="Знак2 Знак1,Знак21 Знак1,Footnote Text Char Знак Знак Знак,Footnote Text Char Знак Знак1,Footnote Text Char Знак Знак Знак Знак Знак,Footnote Text Char Знак Знак Знак Знак Char Знак,Текст сноски45 Знак"/>
    <w:rsid w:val="00E3207C"/>
    <w:rPr>
      <w:rFonts w:ascii="Times New Roman" w:eastAsia="Times New Roman" w:hAnsi="Times New Roman" w:cs="Times New Roman"/>
      <w:sz w:val="20"/>
      <w:szCs w:val="20"/>
      <w:lang w:eastAsia="zh-CN"/>
    </w:rPr>
  </w:style>
  <w:style w:type="paragraph" w:customStyle="1" w:styleId="afff9">
    <w:name w:val="Основной"/>
    <w:basedOn w:val="af2"/>
    <w:uiPriority w:val="99"/>
    <w:rsid w:val="00E3207C"/>
    <w:pPr>
      <w:suppressAutoHyphens/>
      <w:ind w:firstLine="709"/>
      <w:jc w:val="both"/>
    </w:pPr>
    <w:rPr>
      <w:lang w:eastAsia="zh-CN"/>
    </w:rPr>
  </w:style>
  <w:style w:type="paragraph" w:customStyle="1" w:styleId="ConsNormal0">
    <w:name w:val="ConsNormal"/>
    <w:rsid w:val="00E3207C"/>
    <w:pPr>
      <w:widowControl w:val="0"/>
      <w:suppressAutoHyphens/>
      <w:autoSpaceDE w:val="0"/>
      <w:ind w:right="19772" w:firstLine="720"/>
    </w:pPr>
    <w:rPr>
      <w:rFonts w:ascii="Arial" w:eastAsia="Times New Roman" w:hAnsi="Arial" w:cs="Arial"/>
      <w:lang w:eastAsia="zh-CN"/>
    </w:rPr>
  </w:style>
  <w:style w:type="paragraph" w:styleId="afffa">
    <w:name w:val="Body Text Indent"/>
    <w:aliases w:val="Нумерованный список !!,текст"/>
    <w:basedOn w:val="af2"/>
    <w:link w:val="1e"/>
    <w:rsid w:val="00E3207C"/>
    <w:pPr>
      <w:suppressAutoHyphens/>
      <w:spacing w:after="120"/>
      <w:ind w:left="283"/>
    </w:pPr>
    <w:rPr>
      <w:lang w:eastAsia="zh-CN"/>
    </w:rPr>
  </w:style>
  <w:style w:type="character" w:customStyle="1" w:styleId="1e">
    <w:name w:val="Основной текст с отступом Знак1"/>
    <w:aliases w:val="Нумерованный список !! Знак,текст Знак"/>
    <w:link w:val="afffa"/>
    <w:rsid w:val="00E3207C"/>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f2"/>
    <w:rsid w:val="00E3207C"/>
    <w:pPr>
      <w:suppressAutoHyphens/>
      <w:spacing w:after="120" w:line="480" w:lineRule="auto"/>
      <w:ind w:left="283"/>
    </w:pPr>
    <w:rPr>
      <w:lang w:eastAsia="zh-CN"/>
    </w:rPr>
  </w:style>
  <w:style w:type="paragraph" w:styleId="afffb">
    <w:name w:val="Normal (Web)"/>
    <w:basedOn w:val="af2"/>
    <w:link w:val="afffc"/>
    <w:rsid w:val="00E3207C"/>
    <w:pPr>
      <w:suppressAutoHyphens/>
      <w:spacing w:before="280" w:after="280"/>
    </w:pPr>
    <w:rPr>
      <w:lang w:val="x-none" w:eastAsia="zh-CN"/>
    </w:rPr>
  </w:style>
  <w:style w:type="paragraph" w:customStyle="1" w:styleId="FR3">
    <w:name w:val="FR3"/>
    <w:rsid w:val="00E3207C"/>
    <w:pPr>
      <w:widowControl w:val="0"/>
      <w:suppressAutoHyphens/>
      <w:autoSpaceDE w:val="0"/>
      <w:spacing w:line="300" w:lineRule="auto"/>
      <w:ind w:left="800" w:right="600"/>
      <w:jc w:val="center"/>
    </w:pPr>
    <w:rPr>
      <w:rFonts w:ascii="Times New Roman" w:eastAsia="Times New Roman" w:hAnsi="Times New Roman"/>
      <w:sz w:val="40"/>
      <w:szCs w:val="40"/>
      <w:lang w:eastAsia="zh-CN"/>
    </w:rPr>
  </w:style>
  <w:style w:type="paragraph" w:customStyle="1" w:styleId="FR5">
    <w:name w:val="FR5"/>
    <w:uiPriority w:val="99"/>
    <w:rsid w:val="00E3207C"/>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46">
    <w:name w:val="Стиль4"/>
    <w:basedOn w:val="af2"/>
    <w:rsid w:val="00E3207C"/>
    <w:pPr>
      <w:suppressAutoHyphens/>
      <w:jc w:val="both"/>
    </w:pPr>
    <w:rPr>
      <w:lang w:eastAsia="zh-CN"/>
    </w:rPr>
  </w:style>
  <w:style w:type="paragraph" w:customStyle="1" w:styleId="55">
    <w:name w:val="Стиль5"/>
    <w:basedOn w:val="af2"/>
    <w:rsid w:val="00E3207C"/>
    <w:pPr>
      <w:suppressAutoHyphens/>
      <w:ind w:firstLine="426"/>
      <w:jc w:val="center"/>
    </w:pPr>
    <w:rPr>
      <w:lang w:eastAsia="zh-CN"/>
    </w:rPr>
  </w:style>
  <w:style w:type="paragraph" w:customStyle="1" w:styleId="1f">
    <w:name w:val="Цитата1"/>
    <w:basedOn w:val="af2"/>
    <w:uiPriority w:val="99"/>
    <w:rsid w:val="00E3207C"/>
    <w:pPr>
      <w:shd w:val="clear" w:color="auto" w:fill="FFFFFF"/>
      <w:suppressAutoHyphens/>
      <w:spacing w:line="278" w:lineRule="exact"/>
      <w:ind w:left="10" w:right="102" w:firstLine="451"/>
    </w:pPr>
    <w:rPr>
      <w:color w:val="000000"/>
      <w:spacing w:val="-9"/>
      <w:sz w:val="25"/>
      <w:szCs w:val="25"/>
      <w:lang w:eastAsia="zh-CN"/>
    </w:rPr>
  </w:style>
  <w:style w:type="paragraph" w:customStyle="1" w:styleId="afffd">
    <w:name w:val="Спис_заголовок"/>
    <w:basedOn w:val="af2"/>
    <w:next w:val="a2"/>
    <w:uiPriority w:val="99"/>
    <w:rsid w:val="00E3207C"/>
    <w:pPr>
      <w:keepNext/>
      <w:keepLines/>
      <w:suppressAutoHyphens/>
      <w:spacing w:before="60" w:after="60"/>
      <w:jc w:val="both"/>
    </w:pPr>
    <w:rPr>
      <w:sz w:val="22"/>
      <w:szCs w:val="22"/>
      <w:lang w:eastAsia="zh-CN"/>
    </w:rPr>
  </w:style>
  <w:style w:type="paragraph" w:customStyle="1" w:styleId="1f0">
    <w:name w:val="Номер1"/>
    <w:basedOn w:val="a2"/>
    <w:uiPriority w:val="99"/>
    <w:rsid w:val="00E3207C"/>
    <w:pPr>
      <w:numPr>
        <w:ilvl w:val="0"/>
        <w:numId w:val="0"/>
      </w:numPr>
      <w:spacing w:before="40" w:after="40"/>
      <w:ind w:left="1224" w:hanging="504"/>
    </w:pPr>
    <w:rPr>
      <w:sz w:val="22"/>
      <w:szCs w:val="22"/>
    </w:rPr>
  </w:style>
  <w:style w:type="paragraph" w:customStyle="1" w:styleId="ListParagraph1">
    <w:name w:val="List Paragraph1"/>
    <w:basedOn w:val="af2"/>
    <w:uiPriority w:val="99"/>
    <w:rsid w:val="00E3207C"/>
    <w:pPr>
      <w:suppressAutoHyphens/>
      <w:ind w:left="720"/>
    </w:pPr>
    <w:rPr>
      <w:lang w:eastAsia="zh-CN"/>
    </w:rPr>
  </w:style>
  <w:style w:type="paragraph" w:customStyle="1" w:styleId="FR4">
    <w:name w:val="FR4"/>
    <w:uiPriority w:val="99"/>
    <w:rsid w:val="00E3207C"/>
    <w:pPr>
      <w:widowControl w:val="0"/>
      <w:suppressAutoHyphens/>
      <w:autoSpaceDE w:val="0"/>
      <w:spacing w:before="460"/>
      <w:ind w:left="2560"/>
    </w:pPr>
    <w:rPr>
      <w:rFonts w:ascii="Arial" w:eastAsia="Times New Roman" w:hAnsi="Arial" w:cs="Arial"/>
      <w:sz w:val="32"/>
      <w:szCs w:val="32"/>
      <w:lang w:eastAsia="zh-CN"/>
    </w:rPr>
  </w:style>
  <w:style w:type="paragraph" w:customStyle="1" w:styleId="1f1">
    <w:name w:val="Текст примечания1"/>
    <w:basedOn w:val="af2"/>
    <w:rsid w:val="00E3207C"/>
    <w:pPr>
      <w:suppressAutoHyphens/>
    </w:pPr>
    <w:rPr>
      <w:sz w:val="20"/>
      <w:szCs w:val="20"/>
      <w:lang w:eastAsia="zh-CN"/>
    </w:rPr>
  </w:style>
  <w:style w:type="character" w:customStyle="1" w:styleId="1f2">
    <w:name w:val="Текст примечания Знак1"/>
    <w:link w:val="afffe"/>
    <w:uiPriority w:val="99"/>
    <w:locked/>
    <w:rsid w:val="00E3207C"/>
    <w:rPr>
      <w:rFonts w:ascii="Calibri" w:hAnsi="Calibri" w:cs="Calibri"/>
      <w:sz w:val="20"/>
      <w:szCs w:val="20"/>
    </w:rPr>
  </w:style>
  <w:style w:type="paragraph" w:styleId="afffe">
    <w:name w:val="annotation text"/>
    <w:basedOn w:val="af2"/>
    <w:link w:val="1f2"/>
    <w:uiPriority w:val="99"/>
    <w:rsid w:val="00E3207C"/>
    <w:rPr>
      <w:rFonts w:ascii="Calibri" w:eastAsia="Calibri" w:hAnsi="Calibri" w:cs="Calibri"/>
      <w:sz w:val="20"/>
      <w:szCs w:val="20"/>
      <w:lang w:eastAsia="en-US"/>
    </w:rPr>
  </w:style>
  <w:style w:type="character" w:customStyle="1" w:styleId="2e">
    <w:name w:val="Текст примечания Знак2"/>
    <w:uiPriority w:val="99"/>
    <w:semiHidden/>
    <w:rsid w:val="00E3207C"/>
    <w:rPr>
      <w:rFonts w:ascii="Times New Roman" w:eastAsia="Times New Roman" w:hAnsi="Times New Roman" w:cs="Times New Roman"/>
      <w:sz w:val="20"/>
      <w:szCs w:val="20"/>
      <w:lang w:eastAsia="ru-RU"/>
    </w:rPr>
  </w:style>
  <w:style w:type="character" w:customStyle="1" w:styleId="CommentTextChar1">
    <w:name w:val="Comment Text Char1"/>
    <w:uiPriority w:val="99"/>
    <w:semiHidden/>
    <w:rsid w:val="00E3207C"/>
    <w:rPr>
      <w:sz w:val="20"/>
      <w:szCs w:val="20"/>
      <w:lang w:eastAsia="en-US"/>
    </w:rPr>
  </w:style>
  <w:style w:type="paragraph" w:styleId="affff">
    <w:name w:val="annotation subject"/>
    <w:basedOn w:val="1f1"/>
    <w:next w:val="1f1"/>
    <w:link w:val="1f3"/>
    <w:rsid w:val="00E3207C"/>
    <w:rPr>
      <w:b/>
      <w:bCs/>
    </w:rPr>
  </w:style>
  <w:style w:type="character" w:customStyle="1" w:styleId="1f3">
    <w:name w:val="Тема примечания Знак1"/>
    <w:link w:val="affff"/>
    <w:rsid w:val="00E3207C"/>
    <w:rPr>
      <w:rFonts w:ascii="Times New Roman" w:eastAsia="Times New Roman" w:hAnsi="Times New Roman" w:cs="Times New Roman"/>
      <w:b/>
      <w:bCs/>
      <w:sz w:val="20"/>
      <w:szCs w:val="20"/>
      <w:lang w:eastAsia="zh-CN"/>
    </w:rPr>
  </w:style>
  <w:style w:type="paragraph" w:customStyle="1" w:styleId="71">
    <w:name w:val="Стиль7"/>
    <w:basedOn w:val="af2"/>
    <w:rsid w:val="00E3207C"/>
    <w:pPr>
      <w:suppressAutoHyphens/>
      <w:ind w:firstLine="426"/>
      <w:jc w:val="both"/>
    </w:pPr>
    <w:rPr>
      <w:sz w:val="20"/>
      <w:szCs w:val="20"/>
      <w:lang w:eastAsia="zh-CN"/>
    </w:rPr>
  </w:style>
  <w:style w:type="paragraph" w:customStyle="1" w:styleId="312">
    <w:name w:val="Основной текст с отступом 31"/>
    <w:basedOn w:val="af2"/>
    <w:rsid w:val="00E3207C"/>
    <w:pPr>
      <w:suppressAutoHyphens/>
      <w:spacing w:after="120"/>
      <w:ind w:left="283"/>
    </w:pPr>
    <w:rPr>
      <w:sz w:val="16"/>
      <w:szCs w:val="16"/>
      <w:lang w:eastAsia="zh-CN"/>
    </w:rPr>
  </w:style>
  <w:style w:type="paragraph" w:customStyle="1" w:styleId="2f">
    <w:name w:val="Текст_начало_2"/>
    <w:basedOn w:val="af2"/>
    <w:uiPriority w:val="99"/>
    <w:rsid w:val="00E3207C"/>
    <w:pPr>
      <w:suppressAutoHyphens/>
      <w:spacing w:line="360" w:lineRule="exact"/>
      <w:jc w:val="both"/>
    </w:pPr>
    <w:rPr>
      <w:rFonts w:ascii="Arial" w:hAnsi="Arial" w:cs="Arial"/>
      <w:lang w:val="en-GB" w:eastAsia="zh-CN"/>
    </w:rPr>
  </w:style>
  <w:style w:type="paragraph" w:customStyle="1" w:styleId="BodyText21">
    <w:name w:val="Body Text 21"/>
    <w:basedOn w:val="af2"/>
    <w:uiPriority w:val="99"/>
    <w:rsid w:val="00E3207C"/>
    <w:pPr>
      <w:widowControl w:val="0"/>
      <w:suppressAutoHyphens/>
      <w:spacing w:line="360" w:lineRule="auto"/>
      <w:ind w:firstLine="851"/>
      <w:jc w:val="both"/>
    </w:pPr>
    <w:rPr>
      <w:rFonts w:ascii="Arial" w:hAnsi="Arial" w:cs="Arial"/>
      <w:lang w:eastAsia="zh-CN"/>
    </w:rPr>
  </w:style>
  <w:style w:type="paragraph" w:customStyle="1" w:styleId="1f4">
    <w:name w:val="Рецензия1"/>
    <w:uiPriority w:val="99"/>
    <w:rsid w:val="00E3207C"/>
    <w:pPr>
      <w:suppressAutoHyphens/>
    </w:pPr>
    <w:rPr>
      <w:rFonts w:ascii="Times New Roman" w:eastAsia="Times New Roman" w:hAnsi="Times New Roman"/>
      <w:sz w:val="24"/>
      <w:szCs w:val="24"/>
      <w:lang w:eastAsia="zh-CN"/>
    </w:rPr>
  </w:style>
  <w:style w:type="paragraph" w:customStyle="1" w:styleId="2f0">
    <w:name w:val="Обычный2"/>
    <w:rsid w:val="00E3207C"/>
    <w:pPr>
      <w:widowControl w:val="0"/>
      <w:suppressAutoHyphens/>
      <w:ind w:left="120" w:firstLine="560"/>
    </w:pPr>
    <w:rPr>
      <w:rFonts w:ascii="Arial" w:eastAsia="Times New Roman" w:hAnsi="Arial" w:cs="Arial"/>
      <w:sz w:val="22"/>
      <w:szCs w:val="22"/>
      <w:lang w:eastAsia="zh-CN"/>
    </w:rPr>
  </w:style>
  <w:style w:type="paragraph" w:styleId="1f5">
    <w:name w:val="toc 1"/>
    <w:basedOn w:val="af2"/>
    <w:next w:val="af2"/>
    <w:autoRedefine/>
    <w:uiPriority w:val="39"/>
    <w:qFormat/>
    <w:rsid w:val="00E3207C"/>
    <w:pPr>
      <w:suppressAutoHyphens/>
    </w:pPr>
    <w:rPr>
      <w:lang w:eastAsia="zh-CN"/>
    </w:rPr>
  </w:style>
  <w:style w:type="paragraph" w:styleId="3f">
    <w:name w:val="toc 3"/>
    <w:basedOn w:val="af2"/>
    <w:next w:val="af2"/>
    <w:autoRedefine/>
    <w:uiPriority w:val="39"/>
    <w:qFormat/>
    <w:rsid w:val="00E3207C"/>
    <w:pPr>
      <w:suppressAutoHyphens/>
      <w:ind w:left="480"/>
    </w:pPr>
    <w:rPr>
      <w:lang w:eastAsia="zh-CN"/>
    </w:rPr>
  </w:style>
  <w:style w:type="paragraph" w:styleId="2f1">
    <w:name w:val="toc 2"/>
    <w:basedOn w:val="af2"/>
    <w:next w:val="af2"/>
    <w:autoRedefine/>
    <w:uiPriority w:val="39"/>
    <w:qFormat/>
    <w:rsid w:val="00E3207C"/>
    <w:pPr>
      <w:suppressAutoHyphens/>
      <w:ind w:left="240"/>
    </w:pPr>
    <w:rPr>
      <w:lang w:eastAsia="zh-CN"/>
    </w:rPr>
  </w:style>
  <w:style w:type="paragraph" w:customStyle="1" w:styleId="1f6">
    <w:name w:val="Схема документа1"/>
    <w:basedOn w:val="af2"/>
    <w:rsid w:val="00E3207C"/>
    <w:pPr>
      <w:shd w:val="clear" w:color="auto" w:fill="000080"/>
      <w:suppressAutoHyphens/>
    </w:pPr>
    <w:rPr>
      <w:rFonts w:ascii="Tahoma" w:hAnsi="Tahoma" w:cs="Tahoma"/>
      <w:sz w:val="20"/>
      <w:szCs w:val="20"/>
      <w:lang w:eastAsia="zh-CN"/>
    </w:rPr>
  </w:style>
  <w:style w:type="paragraph" w:styleId="affff0">
    <w:name w:val="Subtitle"/>
    <w:basedOn w:val="af2"/>
    <w:next w:val="af2"/>
    <w:link w:val="1f7"/>
    <w:uiPriority w:val="11"/>
    <w:qFormat/>
    <w:rsid w:val="00E3207C"/>
    <w:pPr>
      <w:suppressAutoHyphens/>
      <w:spacing w:after="60"/>
      <w:jc w:val="center"/>
    </w:pPr>
    <w:rPr>
      <w:rFonts w:ascii="Cambria" w:hAnsi="Cambria" w:cs="Cambria"/>
      <w:lang w:eastAsia="zh-CN"/>
    </w:rPr>
  </w:style>
  <w:style w:type="character" w:customStyle="1" w:styleId="1f7">
    <w:name w:val="Подзаголовок Знак1"/>
    <w:link w:val="affff0"/>
    <w:uiPriority w:val="11"/>
    <w:rsid w:val="00E3207C"/>
    <w:rPr>
      <w:rFonts w:ascii="Cambria" w:eastAsia="Times New Roman" w:hAnsi="Cambria" w:cs="Cambria"/>
      <w:sz w:val="24"/>
      <w:szCs w:val="24"/>
      <w:lang w:eastAsia="zh-CN"/>
    </w:rPr>
  </w:style>
  <w:style w:type="paragraph" w:customStyle="1" w:styleId="1f8">
    <w:name w:val="Название1"/>
    <w:basedOn w:val="af2"/>
    <w:next w:val="af2"/>
    <w:rsid w:val="00E3207C"/>
    <w:pPr>
      <w:suppressAutoHyphens/>
      <w:spacing w:before="240" w:after="60"/>
      <w:jc w:val="center"/>
    </w:pPr>
    <w:rPr>
      <w:rFonts w:ascii="Cambria" w:hAnsi="Cambria" w:cs="Cambria"/>
      <w:b/>
      <w:bCs/>
      <w:kern w:val="1"/>
      <w:sz w:val="32"/>
      <w:szCs w:val="32"/>
      <w:lang w:eastAsia="zh-CN"/>
    </w:rPr>
  </w:style>
  <w:style w:type="paragraph" w:customStyle="1" w:styleId="1f9">
    <w:name w:val="Стиль ТЗ1"/>
    <w:basedOn w:val="af2"/>
    <w:uiPriority w:val="99"/>
    <w:rsid w:val="00E3207C"/>
    <w:pPr>
      <w:suppressAutoHyphens/>
      <w:spacing w:before="60"/>
      <w:ind w:firstLine="303"/>
      <w:jc w:val="both"/>
    </w:pPr>
    <w:rPr>
      <w:sz w:val="18"/>
      <w:szCs w:val="18"/>
      <w:lang w:eastAsia="zh-CN"/>
    </w:rPr>
  </w:style>
  <w:style w:type="paragraph" w:customStyle="1" w:styleId="81">
    <w:name w:val="Стиль8"/>
    <w:basedOn w:val="af2"/>
    <w:rsid w:val="00E3207C"/>
    <w:pPr>
      <w:suppressAutoHyphens/>
      <w:spacing w:before="60" w:line="360" w:lineRule="auto"/>
      <w:ind w:firstLine="709"/>
      <w:jc w:val="both"/>
    </w:pPr>
    <w:rPr>
      <w:sz w:val="28"/>
      <w:szCs w:val="28"/>
      <w:lang w:eastAsia="zh-CN"/>
    </w:rPr>
  </w:style>
  <w:style w:type="paragraph" w:customStyle="1" w:styleId="SB0">
    <w:name w:val="SB_Обычный"/>
    <w:basedOn w:val="af2"/>
    <w:uiPriority w:val="99"/>
    <w:rsid w:val="00E3207C"/>
    <w:pPr>
      <w:suppressAutoHyphens/>
      <w:spacing w:after="60"/>
      <w:ind w:firstLine="709"/>
      <w:jc w:val="both"/>
    </w:pPr>
    <w:rPr>
      <w:lang w:eastAsia="zh-CN"/>
    </w:rPr>
  </w:style>
  <w:style w:type="paragraph" w:customStyle="1" w:styleId="SBHeading20">
    <w:name w:val="SB_Heading2"/>
    <w:basedOn w:val="af2"/>
    <w:uiPriority w:val="99"/>
    <w:rsid w:val="00E3207C"/>
    <w:pPr>
      <w:tabs>
        <w:tab w:val="num" w:pos="0"/>
      </w:tabs>
      <w:suppressAutoHyphens/>
      <w:spacing w:after="120"/>
      <w:ind w:left="578" w:hanging="578"/>
      <w:jc w:val="both"/>
    </w:pPr>
    <w:rPr>
      <w:b/>
      <w:bCs/>
      <w:sz w:val="28"/>
      <w:szCs w:val="28"/>
      <w:lang w:eastAsia="zh-CN"/>
    </w:rPr>
  </w:style>
  <w:style w:type="paragraph" w:customStyle="1" w:styleId="SBHeading1">
    <w:name w:val="SB_Heading1"/>
    <w:basedOn w:val="SBHeading20"/>
    <w:uiPriority w:val="99"/>
    <w:rsid w:val="00E3207C"/>
    <w:pPr>
      <w:spacing w:after="0"/>
      <w:ind w:left="810" w:hanging="810"/>
    </w:pPr>
    <w:rPr>
      <w:caps/>
    </w:rPr>
  </w:style>
  <w:style w:type="paragraph" w:customStyle="1" w:styleId="SBHeading3">
    <w:name w:val="SB_Heading3"/>
    <w:basedOn w:val="SBHeading20"/>
    <w:uiPriority w:val="99"/>
    <w:rsid w:val="00E3207C"/>
    <w:pPr>
      <w:spacing w:after="0"/>
      <w:ind w:left="1800" w:hanging="180"/>
    </w:pPr>
    <w:rPr>
      <w:i/>
      <w:iCs/>
    </w:rPr>
  </w:style>
  <w:style w:type="paragraph" w:customStyle="1" w:styleId="SBHeading4">
    <w:name w:val="SB_Heading4"/>
    <w:basedOn w:val="SBHeading3"/>
    <w:uiPriority w:val="99"/>
    <w:rsid w:val="00E3207C"/>
    <w:pPr>
      <w:ind w:left="1728" w:hanging="648"/>
    </w:pPr>
  </w:style>
  <w:style w:type="paragraph" w:customStyle="1" w:styleId="Style5">
    <w:name w:val="Style5"/>
    <w:basedOn w:val="af2"/>
    <w:uiPriority w:val="99"/>
    <w:rsid w:val="00E3207C"/>
    <w:pPr>
      <w:widowControl w:val="0"/>
      <w:suppressAutoHyphens/>
      <w:autoSpaceDE w:val="0"/>
      <w:spacing w:line="480" w:lineRule="exact"/>
      <w:jc w:val="center"/>
    </w:pPr>
    <w:rPr>
      <w:lang w:eastAsia="zh-CN"/>
    </w:rPr>
  </w:style>
  <w:style w:type="paragraph" w:customStyle="1" w:styleId="3f0">
    <w:name w:val="Стиль3"/>
    <w:basedOn w:val="210"/>
    <w:rsid w:val="00E3207C"/>
    <w:pPr>
      <w:widowControl w:val="0"/>
      <w:spacing w:after="0" w:line="100" w:lineRule="atLeast"/>
      <w:ind w:left="1080"/>
      <w:jc w:val="both"/>
      <w:textAlignment w:val="baseline"/>
    </w:pPr>
  </w:style>
  <w:style w:type="character" w:customStyle="1" w:styleId="1fa">
    <w:name w:val="Текст концевой сноски Знак1"/>
    <w:rsid w:val="00E3207C"/>
    <w:rPr>
      <w:rFonts w:ascii="Times New Roman" w:eastAsia="Times New Roman" w:hAnsi="Times New Roman" w:cs="Times New Roman"/>
      <w:sz w:val="20"/>
      <w:szCs w:val="20"/>
      <w:lang w:eastAsia="zh-CN"/>
    </w:rPr>
  </w:style>
  <w:style w:type="paragraph" w:styleId="47">
    <w:name w:val="toc 4"/>
    <w:basedOn w:val="Index"/>
    <w:autoRedefine/>
    <w:uiPriority w:val="39"/>
    <w:rsid w:val="00E3207C"/>
    <w:pPr>
      <w:tabs>
        <w:tab w:val="right" w:leader="dot" w:pos="8789"/>
      </w:tabs>
      <w:ind w:left="849"/>
    </w:pPr>
  </w:style>
  <w:style w:type="paragraph" w:styleId="56">
    <w:name w:val="toc 5"/>
    <w:basedOn w:val="Index"/>
    <w:autoRedefine/>
    <w:uiPriority w:val="39"/>
    <w:rsid w:val="00E3207C"/>
    <w:pPr>
      <w:tabs>
        <w:tab w:val="right" w:leader="dot" w:pos="8506"/>
      </w:tabs>
      <w:ind w:left="1132"/>
    </w:pPr>
  </w:style>
  <w:style w:type="paragraph" w:styleId="62">
    <w:name w:val="toc 6"/>
    <w:basedOn w:val="Index"/>
    <w:autoRedefine/>
    <w:uiPriority w:val="39"/>
    <w:rsid w:val="00E3207C"/>
    <w:pPr>
      <w:tabs>
        <w:tab w:val="right" w:leader="dot" w:pos="8223"/>
      </w:tabs>
      <w:ind w:left="1415"/>
    </w:pPr>
  </w:style>
  <w:style w:type="paragraph" w:styleId="72">
    <w:name w:val="toc 7"/>
    <w:basedOn w:val="Index"/>
    <w:autoRedefine/>
    <w:uiPriority w:val="39"/>
    <w:rsid w:val="00E3207C"/>
    <w:pPr>
      <w:tabs>
        <w:tab w:val="right" w:leader="dot" w:pos="7940"/>
      </w:tabs>
      <w:ind w:left="1698"/>
    </w:pPr>
  </w:style>
  <w:style w:type="paragraph" w:styleId="82">
    <w:name w:val="toc 8"/>
    <w:basedOn w:val="Index"/>
    <w:autoRedefine/>
    <w:uiPriority w:val="39"/>
    <w:rsid w:val="00E3207C"/>
    <w:pPr>
      <w:tabs>
        <w:tab w:val="right" w:leader="dot" w:pos="7657"/>
      </w:tabs>
      <w:ind w:left="1981"/>
    </w:pPr>
  </w:style>
  <w:style w:type="paragraph" w:styleId="91">
    <w:name w:val="toc 9"/>
    <w:basedOn w:val="Index"/>
    <w:autoRedefine/>
    <w:uiPriority w:val="39"/>
    <w:rsid w:val="00E3207C"/>
    <w:pPr>
      <w:tabs>
        <w:tab w:val="right" w:leader="dot" w:pos="7374"/>
      </w:tabs>
      <w:ind w:left="2264"/>
    </w:pPr>
  </w:style>
  <w:style w:type="paragraph" w:customStyle="1" w:styleId="Contents10">
    <w:name w:val="Contents 10"/>
    <w:basedOn w:val="Index"/>
    <w:uiPriority w:val="99"/>
    <w:rsid w:val="00E3207C"/>
    <w:pPr>
      <w:tabs>
        <w:tab w:val="right" w:leader="dot" w:pos="7091"/>
      </w:tabs>
      <w:ind w:left="2547"/>
    </w:pPr>
  </w:style>
  <w:style w:type="paragraph" w:customStyle="1" w:styleId="TableContents">
    <w:name w:val="Table Contents"/>
    <w:basedOn w:val="af2"/>
    <w:uiPriority w:val="99"/>
    <w:rsid w:val="00E3207C"/>
    <w:pPr>
      <w:suppressLineNumbers/>
      <w:suppressAutoHyphens/>
    </w:pPr>
    <w:rPr>
      <w:lang w:eastAsia="zh-CN"/>
    </w:rPr>
  </w:style>
  <w:style w:type="paragraph" w:customStyle="1" w:styleId="TableHeading">
    <w:name w:val="Table Heading"/>
    <w:basedOn w:val="TableContents"/>
    <w:uiPriority w:val="99"/>
    <w:rsid w:val="00E3207C"/>
    <w:pPr>
      <w:jc w:val="center"/>
    </w:pPr>
    <w:rPr>
      <w:b/>
      <w:bCs/>
    </w:rPr>
  </w:style>
  <w:style w:type="paragraph" w:customStyle="1" w:styleId="affff1">
    <w:name w:val="текст сноски"/>
    <w:basedOn w:val="af2"/>
    <w:rsid w:val="00E3207C"/>
    <w:pPr>
      <w:widowControl w:val="0"/>
    </w:pPr>
    <w:rPr>
      <w:rFonts w:ascii="Gelvetsky 12pt" w:hAnsi="Gelvetsky 12pt" w:cs="Gelvetsky 12pt"/>
      <w:lang w:val="en-US"/>
    </w:rPr>
  </w:style>
  <w:style w:type="character" w:customStyle="1" w:styleId="WW8Num1z0">
    <w:name w:val="WW8Num1z0"/>
    <w:rsid w:val="00E3207C"/>
    <w:rPr>
      <w:rFonts w:ascii="Times New Roman" w:hAnsi="Times New Roman" w:cs="Times New Roman"/>
      <w:sz w:val="26"/>
      <w:szCs w:val="26"/>
    </w:rPr>
  </w:style>
  <w:style w:type="character" w:customStyle="1" w:styleId="WW8Num1z1">
    <w:name w:val="WW8Num1z1"/>
    <w:uiPriority w:val="99"/>
    <w:rsid w:val="00E3207C"/>
    <w:rPr>
      <w:sz w:val="26"/>
      <w:szCs w:val="26"/>
    </w:rPr>
  </w:style>
  <w:style w:type="character" w:customStyle="1" w:styleId="WW8Num1z2">
    <w:name w:val="WW8Num1z2"/>
    <w:uiPriority w:val="99"/>
    <w:rsid w:val="00E3207C"/>
    <w:rPr>
      <w:sz w:val="26"/>
      <w:szCs w:val="26"/>
    </w:rPr>
  </w:style>
  <w:style w:type="character" w:customStyle="1" w:styleId="WW8Num1z3">
    <w:name w:val="WW8Num1z3"/>
    <w:rsid w:val="00E3207C"/>
    <w:rPr>
      <w:rFonts w:ascii="Times New Roman" w:hAnsi="Times New Roman" w:cs="Times New Roman"/>
      <w:sz w:val="26"/>
      <w:szCs w:val="26"/>
    </w:rPr>
  </w:style>
  <w:style w:type="character" w:customStyle="1" w:styleId="WW8Num3z2">
    <w:name w:val="WW8Num3z2"/>
    <w:rsid w:val="00E3207C"/>
    <w:rPr>
      <w:rFonts w:ascii="Times New Roman" w:hAnsi="Times New Roman" w:cs="Times New Roman"/>
      <w:sz w:val="24"/>
      <w:szCs w:val="24"/>
    </w:rPr>
  </w:style>
  <w:style w:type="character" w:customStyle="1" w:styleId="WW8Num3z3">
    <w:name w:val="WW8Num3z3"/>
    <w:uiPriority w:val="99"/>
    <w:rsid w:val="00E3207C"/>
    <w:rPr>
      <w:rFonts w:ascii="Times New Roman" w:hAnsi="Times New Roman" w:cs="Times New Roman"/>
      <w:sz w:val="26"/>
      <w:szCs w:val="26"/>
    </w:rPr>
  </w:style>
  <w:style w:type="character" w:customStyle="1" w:styleId="WW8Num3z4">
    <w:name w:val="WW8Num3z4"/>
    <w:uiPriority w:val="99"/>
    <w:rsid w:val="00E3207C"/>
    <w:rPr>
      <w:sz w:val="26"/>
      <w:szCs w:val="26"/>
    </w:rPr>
  </w:style>
  <w:style w:type="character" w:customStyle="1" w:styleId="WW8Num6z2">
    <w:name w:val="WW8Num6z2"/>
    <w:rsid w:val="00E3207C"/>
    <w:rPr>
      <w:rFonts w:ascii="Times New Roman" w:hAnsi="Times New Roman" w:cs="Times New Roman"/>
      <w:sz w:val="24"/>
      <w:szCs w:val="24"/>
    </w:rPr>
  </w:style>
  <w:style w:type="character" w:customStyle="1" w:styleId="WW8Num6z3">
    <w:name w:val="WW8Num6z3"/>
    <w:uiPriority w:val="99"/>
    <w:rsid w:val="00E3207C"/>
    <w:rPr>
      <w:rFonts w:ascii="Times New Roman" w:hAnsi="Times New Roman" w:cs="Times New Roman"/>
      <w:sz w:val="26"/>
      <w:szCs w:val="26"/>
    </w:rPr>
  </w:style>
  <w:style w:type="character" w:customStyle="1" w:styleId="WW8Num6z4">
    <w:name w:val="WW8Num6z4"/>
    <w:uiPriority w:val="99"/>
    <w:rsid w:val="00E3207C"/>
    <w:rPr>
      <w:sz w:val="26"/>
      <w:szCs w:val="26"/>
    </w:rPr>
  </w:style>
  <w:style w:type="character" w:customStyle="1" w:styleId="2f2">
    <w:name w:val="Основной шрифт абзаца2"/>
    <w:rsid w:val="00E3207C"/>
  </w:style>
  <w:style w:type="character" w:customStyle="1" w:styleId="WW8Num5z0">
    <w:name w:val="WW8Num5z0"/>
    <w:rsid w:val="00E3207C"/>
    <w:rPr>
      <w:rFonts w:ascii="Symbol" w:hAnsi="Symbol" w:cs="Symbol"/>
    </w:rPr>
  </w:style>
  <w:style w:type="character" w:customStyle="1" w:styleId="WW8Num9z1">
    <w:name w:val="WW8Num9z1"/>
    <w:rsid w:val="00E3207C"/>
    <w:rPr>
      <w:rFonts w:ascii="Courier New" w:hAnsi="Courier New" w:cs="Courier New"/>
    </w:rPr>
  </w:style>
  <w:style w:type="character" w:customStyle="1" w:styleId="WW8Num9z2">
    <w:name w:val="WW8Num9z2"/>
    <w:rsid w:val="00E3207C"/>
    <w:rPr>
      <w:rFonts w:ascii="Wingdings" w:hAnsi="Wingdings" w:cs="Wingdings"/>
    </w:rPr>
  </w:style>
  <w:style w:type="character" w:customStyle="1" w:styleId="WW8Num10z4">
    <w:name w:val="WW8Num10z4"/>
    <w:rsid w:val="00E3207C"/>
    <w:rPr>
      <w:sz w:val="26"/>
      <w:szCs w:val="26"/>
    </w:rPr>
  </w:style>
  <w:style w:type="character" w:customStyle="1" w:styleId="WW8Num13z2">
    <w:name w:val="WW8Num13z2"/>
    <w:rsid w:val="00E3207C"/>
    <w:rPr>
      <w:rFonts w:ascii="Times New Roman" w:hAnsi="Times New Roman" w:cs="Times New Roman"/>
      <w:sz w:val="24"/>
      <w:szCs w:val="24"/>
    </w:rPr>
  </w:style>
  <w:style w:type="character" w:customStyle="1" w:styleId="WW8Num13z3">
    <w:name w:val="WW8Num13z3"/>
    <w:uiPriority w:val="99"/>
    <w:rsid w:val="00E3207C"/>
    <w:rPr>
      <w:rFonts w:ascii="Times New Roman" w:hAnsi="Times New Roman" w:cs="Times New Roman"/>
      <w:sz w:val="26"/>
      <w:szCs w:val="26"/>
    </w:rPr>
  </w:style>
  <w:style w:type="character" w:customStyle="1" w:styleId="WW8Num13z4">
    <w:name w:val="WW8Num13z4"/>
    <w:uiPriority w:val="99"/>
    <w:rsid w:val="00E3207C"/>
    <w:rPr>
      <w:sz w:val="26"/>
      <w:szCs w:val="26"/>
    </w:rPr>
  </w:style>
  <w:style w:type="character" w:customStyle="1" w:styleId="WW8Num15z1">
    <w:name w:val="WW8Num15z1"/>
    <w:rsid w:val="00E3207C"/>
    <w:rPr>
      <w:sz w:val="26"/>
      <w:szCs w:val="26"/>
    </w:rPr>
  </w:style>
  <w:style w:type="character" w:customStyle="1" w:styleId="WW8Num15z2">
    <w:name w:val="WW8Num15z2"/>
    <w:rsid w:val="00E3207C"/>
    <w:rPr>
      <w:sz w:val="26"/>
      <w:szCs w:val="26"/>
    </w:rPr>
  </w:style>
  <w:style w:type="character" w:customStyle="1" w:styleId="WW8Num15z3">
    <w:name w:val="WW8Num15z3"/>
    <w:uiPriority w:val="99"/>
    <w:rsid w:val="00E3207C"/>
    <w:rPr>
      <w:rFonts w:ascii="Times New Roman" w:hAnsi="Times New Roman" w:cs="Times New Roman"/>
      <w:sz w:val="26"/>
      <w:szCs w:val="26"/>
    </w:rPr>
  </w:style>
  <w:style w:type="character" w:customStyle="1" w:styleId="WW8Num16z1">
    <w:name w:val="WW8Num16z1"/>
    <w:rsid w:val="00E3207C"/>
    <w:rPr>
      <w:rFonts w:ascii="Times New Roman" w:hAnsi="Times New Roman" w:cs="Times New Roman"/>
      <w:color w:val="000000"/>
      <w:spacing w:val="0"/>
      <w:kern w:val="1"/>
      <w:position w:val="0"/>
      <w:sz w:val="24"/>
      <w:szCs w:val="24"/>
      <w:u w:val="none"/>
      <w:vertAlign w:val="baseline"/>
      <w:em w:val="none"/>
    </w:rPr>
  </w:style>
  <w:style w:type="character" w:customStyle="1" w:styleId="WW8Num16z2">
    <w:name w:val="WW8Num16z2"/>
    <w:rsid w:val="00E3207C"/>
  </w:style>
  <w:style w:type="character" w:styleId="affff2">
    <w:name w:val="page number"/>
    <w:rsid w:val="00E3207C"/>
    <w:rPr>
      <w:rFonts w:ascii="Times New Roman" w:hAnsi="Times New Roman" w:cs="Times New Roman"/>
    </w:rPr>
  </w:style>
  <w:style w:type="character" w:customStyle="1" w:styleId="DocumentHeader11">
    <w:name w:val="Document Header1 Знак1"/>
    <w:aliases w:val="Заголовок 1 Знак1,H1 Знак1,Аукцион: Заголовок 1 Знак1,Заголовок 1 Знак Знак Знак Знак Знак Знак Знак Знак Знак Знак1,Заголовок 1 Знак Знак Знак Знак Знак Знак Знак Знак Знак Знак Знак Знак1,Heading 1_Rus Знак1,ЗАГОЛОВОК1 Знак1"/>
    <w:uiPriority w:val="9"/>
    <w:rsid w:val="00E3207C"/>
    <w:rPr>
      <w:b/>
      <w:bCs/>
      <w:kern w:val="1"/>
      <w:sz w:val="36"/>
      <w:szCs w:val="36"/>
      <w:lang w:val="ru-RU"/>
    </w:rPr>
  </w:style>
  <w:style w:type="character" w:customStyle="1" w:styleId="H20">
    <w:name w:val="H2 Знак Знак"/>
    <w:rsid w:val="00E3207C"/>
    <w:rPr>
      <w:rFonts w:eastAsia="Times New Roman"/>
      <w:b/>
      <w:bCs/>
      <w:sz w:val="30"/>
      <w:szCs w:val="30"/>
      <w:lang w:val="ru-RU"/>
    </w:rPr>
  </w:style>
  <w:style w:type="character" w:customStyle="1" w:styleId="290">
    <w:name w:val="Знак Знак29"/>
    <w:uiPriority w:val="99"/>
    <w:rsid w:val="00E3207C"/>
    <w:rPr>
      <w:rFonts w:ascii="Cambria" w:hAnsi="Cambria" w:cs="Cambria"/>
      <w:b/>
      <w:bCs/>
      <w:sz w:val="26"/>
      <w:szCs w:val="26"/>
      <w:lang w:val="ru-RU"/>
    </w:rPr>
  </w:style>
  <w:style w:type="character" w:customStyle="1" w:styleId="280">
    <w:name w:val="Знак Знак28"/>
    <w:uiPriority w:val="99"/>
    <w:rsid w:val="00E3207C"/>
    <w:rPr>
      <w:rFonts w:ascii="Arial" w:hAnsi="Arial" w:cs="Arial"/>
      <w:sz w:val="24"/>
      <w:szCs w:val="24"/>
      <w:lang w:val="ru-RU"/>
    </w:rPr>
  </w:style>
  <w:style w:type="character" w:customStyle="1" w:styleId="270">
    <w:name w:val="Знак Знак27"/>
    <w:uiPriority w:val="99"/>
    <w:rsid w:val="00E3207C"/>
    <w:rPr>
      <w:rFonts w:eastAsia="Times New Roman"/>
      <w:sz w:val="22"/>
      <w:szCs w:val="22"/>
      <w:lang w:val="ru-RU"/>
    </w:rPr>
  </w:style>
  <w:style w:type="character" w:customStyle="1" w:styleId="260">
    <w:name w:val="Знак Знак26"/>
    <w:uiPriority w:val="99"/>
    <w:rsid w:val="00E3207C"/>
    <w:rPr>
      <w:rFonts w:eastAsia="Times New Roman"/>
      <w:i/>
      <w:iCs/>
      <w:sz w:val="22"/>
      <w:szCs w:val="22"/>
      <w:lang w:val="ru-RU"/>
    </w:rPr>
  </w:style>
  <w:style w:type="character" w:customStyle="1" w:styleId="250">
    <w:name w:val="Знак Знак25"/>
    <w:uiPriority w:val="99"/>
    <w:rsid w:val="00E3207C"/>
    <w:rPr>
      <w:rFonts w:ascii="Arial" w:hAnsi="Arial" w:cs="Arial"/>
      <w:lang w:val="ru-RU"/>
    </w:rPr>
  </w:style>
  <w:style w:type="character" w:customStyle="1" w:styleId="240">
    <w:name w:val="Знак Знак24"/>
    <w:uiPriority w:val="99"/>
    <w:rsid w:val="00E3207C"/>
    <w:rPr>
      <w:rFonts w:ascii="Arial" w:hAnsi="Arial" w:cs="Arial"/>
      <w:i/>
      <w:iCs/>
      <w:lang w:val="ru-RU"/>
    </w:rPr>
  </w:style>
  <w:style w:type="character" w:customStyle="1" w:styleId="230">
    <w:name w:val="Знак Знак23"/>
    <w:uiPriority w:val="99"/>
    <w:rsid w:val="00E3207C"/>
    <w:rPr>
      <w:rFonts w:ascii="Arial" w:hAnsi="Arial" w:cs="Arial"/>
      <w:b/>
      <w:bCs/>
      <w:i/>
      <w:iCs/>
      <w:sz w:val="18"/>
      <w:szCs w:val="18"/>
      <w:lang w:val="ru-RU"/>
    </w:rPr>
  </w:style>
  <w:style w:type="character" w:customStyle="1" w:styleId="170">
    <w:name w:val="Знак Знак17"/>
    <w:uiPriority w:val="99"/>
    <w:rsid w:val="00E3207C"/>
    <w:rPr>
      <w:rFonts w:ascii="Cambria" w:hAnsi="Cambria" w:cs="Cambria"/>
      <w:b/>
      <w:bCs/>
      <w:kern w:val="1"/>
      <w:sz w:val="32"/>
      <w:szCs w:val="32"/>
      <w:lang w:val="ru-RU" w:eastAsia="zh-CN"/>
    </w:rPr>
  </w:style>
  <w:style w:type="character" w:customStyle="1" w:styleId="112">
    <w:name w:val="Знак Знак11"/>
    <w:uiPriority w:val="99"/>
    <w:rsid w:val="00E3207C"/>
    <w:rPr>
      <w:rFonts w:ascii="Arial" w:hAnsi="Arial" w:cs="Arial"/>
      <w:sz w:val="24"/>
      <w:szCs w:val="24"/>
      <w:lang w:val="ru-RU"/>
    </w:rPr>
  </w:style>
  <w:style w:type="character" w:customStyle="1" w:styleId="93">
    <w:name w:val="Знак Знак9"/>
    <w:rsid w:val="00E3207C"/>
    <w:rPr>
      <w:rFonts w:eastAsia="Times New Roman"/>
      <w:sz w:val="24"/>
      <w:szCs w:val="24"/>
      <w:lang w:val="ru-RU"/>
    </w:rPr>
  </w:style>
  <w:style w:type="character" w:customStyle="1" w:styleId="57">
    <w:name w:val="Знак Знак5"/>
    <w:rsid w:val="00E3207C"/>
    <w:rPr>
      <w:rFonts w:eastAsia="Times New Roman"/>
      <w:sz w:val="24"/>
      <w:szCs w:val="24"/>
      <w:lang w:val="ru-RU"/>
    </w:rPr>
  </w:style>
  <w:style w:type="character" w:styleId="affff3">
    <w:name w:val="Placeholder Text"/>
    <w:uiPriority w:val="99"/>
    <w:rsid w:val="00E3207C"/>
    <w:rPr>
      <w:color w:val="808080"/>
    </w:rPr>
  </w:style>
  <w:style w:type="character" w:customStyle="1" w:styleId="affff4">
    <w:name w:val="Абзац списка Знак"/>
    <w:aliases w:val="Второй абзац списка Знак,Маркер Знак,Абзац списка нумерованный Знак,lp1 Знак,Bullet List Знак,FooterText Знак,numbered Знак,Заговок Марина Знак,List Paragraph Знак,Bullet Number Знак,Индексы Знак,Num Bullet 1 Знак,ТЗ список Знак"/>
    <w:uiPriority w:val="34"/>
    <w:rsid w:val="00E3207C"/>
    <w:rPr>
      <w:sz w:val="24"/>
      <w:szCs w:val="24"/>
    </w:rPr>
  </w:style>
  <w:style w:type="character" w:customStyle="1" w:styleId="affff5">
    <w:name w:val="Дефис Знак"/>
    <w:uiPriority w:val="99"/>
    <w:rsid w:val="00E3207C"/>
    <w:rPr>
      <w:sz w:val="24"/>
      <w:szCs w:val="24"/>
      <w:lang w:val="en-US"/>
    </w:rPr>
  </w:style>
  <w:style w:type="character" w:customStyle="1" w:styleId="48">
    <w:name w:val="Стиль4 Знак"/>
    <w:uiPriority w:val="99"/>
    <w:rsid w:val="00E3207C"/>
    <w:rPr>
      <w:sz w:val="24"/>
      <w:szCs w:val="24"/>
      <w:lang w:val="en-US"/>
    </w:rPr>
  </w:style>
  <w:style w:type="character" w:customStyle="1" w:styleId="skypepnhtextspan">
    <w:name w:val="skype_pnh_text_span"/>
    <w:basedOn w:val="1b"/>
    <w:uiPriority w:val="99"/>
    <w:rsid w:val="00E3207C"/>
  </w:style>
  <w:style w:type="character" w:styleId="affff6">
    <w:name w:val="Emphasis"/>
    <w:qFormat/>
    <w:rsid w:val="00E3207C"/>
    <w:rPr>
      <w:i/>
      <w:iCs/>
    </w:rPr>
  </w:style>
  <w:style w:type="character" w:customStyle="1" w:styleId="1fb">
    <w:name w:val="Знак сноски1"/>
    <w:rsid w:val="00E3207C"/>
    <w:rPr>
      <w:vertAlign w:val="superscript"/>
    </w:rPr>
  </w:style>
  <w:style w:type="character" w:customStyle="1" w:styleId="1fc">
    <w:name w:val="Знак концевой сноски1"/>
    <w:rsid w:val="00E3207C"/>
    <w:rPr>
      <w:vertAlign w:val="superscript"/>
    </w:rPr>
  </w:style>
  <w:style w:type="paragraph" w:customStyle="1" w:styleId="1fd">
    <w:name w:val="Название объекта1"/>
    <w:basedOn w:val="af2"/>
    <w:rsid w:val="00E3207C"/>
    <w:pPr>
      <w:suppressLineNumbers/>
      <w:suppressAutoHyphens/>
      <w:spacing w:before="120" w:after="120"/>
    </w:pPr>
    <w:rPr>
      <w:i/>
      <w:iCs/>
      <w:lang w:eastAsia="zh-CN"/>
    </w:rPr>
  </w:style>
  <w:style w:type="paragraph" w:customStyle="1" w:styleId="1fe">
    <w:name w:val="Заголовок записки1"/>
    <w:basedOn w:val="af2"/>
    <w:next w:val="af2"/>
    <w:uiPriority w:val="99"/>
    <w:rsid w:val="00E3207C"/>
    <w:pPr>
      <w:suppressAutoHyphens/>
      <w:spacing w:after="60"/>
      <w:jc w:val="both"/>
    </w:pPr>
    <w:rPr>
      <w:lang w:eastAsia="zh-CN"/>
    </w:rPr>
  </w:style>
  <w:style w:type="paragraph" w:customStyle="1" w:styleId="affff7">
    <w:name w:val="Пункт"/>
    <w:basedOn w:val="af2"/>
    <w:rsid w:val="00E3207C"/>
    <w:pPr>
      <w:suppressAutoHyphens/>
      <w:ind w:left="1404" w:hanging="504"/>
      <w:jc w:val="both"/>
    </w:pPr>
    <w:rPr>
      <w:lang w:eastAsia="zh-CN"/>
    </w:rPr>
  </w:style>
  <w:style w:type="paragraph" w:customStyle="1" w:styleId="211">
    <w:name w:val="Основной текст 21"/>
    <w:basedOn w:val="af2"/>
    <w:rsid w:val="00E3207C"/>
    <w:pPr>
      <w:suppressAutoHyphens/>
      <w:spacing w:after="120" w:line="480" w:lineRule="auto"/>
    </w:pPr>
    <w:rPr>
      <w:lang w:eastAsia="zh-CN"/>
    </w:rPr>
  </w:style>
  <w:style w:type="paragraph" w:customStyle="1" w:styleId="affff8">
    <w:name w:val="Тендерные данные"/>
    <w:basedOn w:val="af2"/>
    <w:uiPriority w:val="99"/>
    <w:rsid w:val="00E3207C"/>
    <w:pPr>
      <w:suppressAutoHyphens/>
      <w:spacing w:before="120" w:after="60"/>
      <w:jc w:val="both"/>
    </w:pPr>
    <w:rPr>
      <w:b/>
      <w:bCs/>
      <w:lang w:eastAsia="zh-CN"/>
    </w:rPr>
  </w:style>
  <w:style w:type="paragraph" w:customStyle="1" w:styleId="affff9">
    <w:name w:val="Таблица шапка"/>
    <w:basedOn w:val="af2"/>
    <w:link w:val="affffa"/>
    <w:uiPriority w:val="99"/>
    <w:rsid w:val="00E3207C"/>
    <w:pPr>
      <w:keepNext/>
      <w:suppressAutoHyphens/>
      <w:spacing w:before="40" w:after="40"/>
      <w:ind w:left="57" w:right="57"/>
    </w:pPr>
    <w:rPr>
      <w:sz w:val="18"/>
      <w:szCs w:val="18"/>
      <w:lang w:val="x-none" w:eastAsia="zh-CN"/>
    </w:rPr>
  </w:style>
  <w:style w:type="paragraph" w:customStyle="1" w:styleId="affffb">
    <w:name w:val="Таблица текст"/>
    <w:basedOn w:val="af2"/>
    <w:uiPriority w:val="99"/>
    <w:rsid w:val="00E3207C"/>
    <w:pPr>
      <w:suppressAutoHyphens/>
      <w:spacing w:before="40" w:after="40"/>
      <w:ind w:left="57" w:right="57"/>
    </w:pPr>
    <w:rPr>
      <w:sz w:val="22"/>
      <w:szCs w:val="22"/>
      <w:lang w:eastAsia="zh-CN"/>
    </w:rPr>
  </w:style>
  <w:style w:type="paragraph" w:customStyle="1" w:styleId="212">
    <w:name w:val="Маркированный список 21"/>
    <w:basedOn w:val="af2"/>
    <w:rsid w:val="00E3207C"/>
    <w:pPr>
      <w:suppressAutoHyphens/>
      <w:spacing w:after="60"/>
      <w:jc w:val="both"/>
    </w:pPr>
    <w:rPr>
      <w:lang w:eastAsia="zh-CN"/>
    </w:rPr>
  </w:style>
  <w:style w:type="paragraph" w:customStyle="1" w:styleId="313">
    <w:name w:val="Маркированный список 31"/>
    <w:basedOn w:val="af2"/>
    <w:uiPriority w:val="99"/>
    <w:rsid w:val="00E3207C"/>
    <w:pPr>
      <w:suppressAutoHyphens/>
      <w:spacing w:after="60"/>
      <w:ind w:left="926"/>
      <w:jc w:val="both"/>
    </w:pPr>
    <w:rPr>
      <w:lang w:eastAsia="zh-CN"/>
    </w:rPr>
  </w:style>
  <w:style w:type="paragraph" w:customStyle="1" w:styleId="410">
    <w:name w:val="Маркированный список 41"/>
    <w:basedOn w:val="af2"/>
    <w:uiPriority w:val="99"/>
    <w:rsid w:val="00E3207C"/>
    <w:pPr>
      <w:suppressAutoHyphens/>
      <w:spacing w:after="60"/>
      <w:ind w:left="1209"/>
      <w:jc w:val="both"/>
    </w:pPr>
    <w:rPr>
      <w:lang w:eastAsia="zh-CN"/>
    </w:rPr>
  </w:style>
  <w:style w:type="paragraph" w:customStyle="1" w:styleId="510">
    <w:name w:val="Маркированный список 51"/>
    <w:basedOn w:val="af2"/>
    <w:uiPriority w:val="99"/>
    <w:rsid w:val="00E3207C"/>
    <w:pPr>
      <w:suppressAutoHyphens/>
      <w:spacing w:after="60"/>
      <w:ind w:left="1492" w:hanging="360"/>
      <w:jc w:val="both"/>
    </w:pPr>
    <w:rPr>
      <w:lang w:eastAsia="zh-CN"/>
    </w:rPr>
  </w:style>
  <w:style w:type="paragraph" w:customStyle="1" w:styleId="1ff">
    <w:name w:val="Нумерованный список1"/>
    <w:basedOn w:val="af2"/>
    <w:uiPriority w:val="99"/>
    <w:rsid w:val="00E3207C"/>
    <w:pPr>
      <w:suppressAutoHyphens/>
      <w:spacing w:after="60"/>
      <w:ind w:left="360"/>
      <w:jc w:val="both"/>
    </w:pPr>
    <w:rPr>
      <w:lang w:eastAsia="zh-CN"/>
    </w:rPr>
  </w:style>
  <w:style w:type="paragraph" w:customStyle="1" w:styleId="213">
    <w:name w:val="Нумерованный список 21"/>
    <w:basedOn w:val="af2"/>
    <w:uiPriority w:val="99"/>
    <w:rsid w:val="00E3207C"/>
    <w:pPr>
      <w:suppressAutoHyphens/>
      <w:spacing w:after="60"/>
      <w:ind w:left="643"/>
      <w:jc w:val="both"/>
    </w:pPr>
    <w:rPr>
      <w:lang w:eastAsia="zh-CN"/>
    </w:rPr>
  </w:style>
  <w:style w:type="paragraph" w:customStyle="1" w:styleId="314">
    <w:name w:val="Нумерованный список 31"/>
    <w:basedOn w:val="af2"/>
    <w:uiPriority w:val="99"/>
    <w:rsid w:val="00E3207C"/>
    <w:pPr>
      <w:suppressAutoHyphens/>
      <w:spacing w:after="60"/>
      <w:ind w:left="926"/>
      <w:jc w:val="both"/>
    </w:pPr>
    <w:rPr>
      <w:lang w:eastAsia="zh-CN"/>
    </w:rPr>
  </w:style>
  <w:style w:type="paragraph" w:customStyle="1" w:styleId="411">
    <w:name w:val="Нумерованный список 41"/>
    <w:basedOn w:val="af2"/>
    <w:uiPriority w:val="99"/>
    <w:rsid w:val="00E3207C"/>
    <w:pPr>
      <w:suppressAutoHyphens/>
      <w:spacing w:after="60"/>
      <w:ind w:left="1260" w:hanging="720"/>
      <w:jc w:val="both"/>
    </w:pPr>
    <w:rPr>
      <w:lang w:eastAsia="zh-CN"/>
    </w:rPr>
  </w:style>
  <w:style w:type="paragraph" w:customStyle="1" w:styleId="a3">
    <w:name w:val="Раздел"/>
    <w:basedOn w:val="af2"/>
    <w:rsid w:val="00E3207C"/>
    <w:pPr>
      <w:numPr>
        <w:numId w:val="4"/>
      </w:numPr>
      <w:suppressAutoHyphens/>
      <w:spacing w:before="120" w:after="120"/>
      <w:jc w:val="center"/>
    </w:pPr>
    <w:rPr>
      <w:rFonts w:ascii="Arial Narrow" w:hAnsi="Arial Narrow" w:cs="Arial Narrow"/>
      <w:b/>
      <w:bCs/>
      <w:sz w:val="28"/>
      <w:szCs w:val="28"/>
      <w:lang w:eastAsia="zh-CN"/>
    </w:rPr>
  </w:style>
  <w:style w:type="paragraph" w:customStyle="1" w:styleId="3f1">
    <w:name w:val="Раздел 3"/>
    <w:basedOn w:val="af2"/>
    <w:rsid w:val="00E3207C"/>
    <w:pPr>
      <w:suppressAutoHyphens/>
      <w:spacing w:before="120" w:after="120"/>
      <w:jc w:val="center"/>
    </w:pPr>
    <w:rPr>
      <w:b/>
      <w:bCs/>
      <w:lang w:eastAsia="zh-CN"/>
    </w:rPr>
  </w:style>
  <w:style w:type="paragraph" w:customStyle="1" w:styleId="affffc">
    <w:name w:val="Условия контракта"/>
    <w:basedOn w:val="af2"/>
    <w:rsid w:val="00E3207C"/>
    <w:pPr>
      <w:suppressAutoHyphens/>
      <w:spacing w:before="240" w:after="120"/>
      <w:ind w:left="432" w:hanging="432"/>
      <w:jc w:val="both"/>
    </w:pPr>
    <w:rPr>
      <w:b/>
      <w:bCs/>
      <w:lang w:eastAsia="zh-CN"/>
    </w:rPr>
  </w:style>
  <w:style w:type="paragraph" w:customStyle="1" w:styleId="affffd">
    <w:name w:val="Подраздел"/>
    <w:basedOn w:val="af2"/>
    <w:uiPriority w:val="99"/>
    <w:rsid w:val="00E3207C"/>
    <w:pPr>
      <w:suppressAutoHyphens/>
      <w:spacing w:before="240" w:after="120"/>
      <w:jc w:val="center"/>
    </w:pPr>
    <w:rPr>
      <w:rFonts w:ascii="TimesDL" w:hAnsi="TimesDL" w:cs="TimesDL"/>
      <w:b/>
      <w:bCs/>
      <w:smallCaps/>
      <w:spacing w:val="-2"/>
      <w:lang w:eastAsia="zh-CN"/>
    </w:rPr>
  </w:style>
  <w:style w:type="paragraph" w:customStyle="1" w:styleId="1ff0">
    <w:name w:val="Стиль1"/>
    <w:basedOn w:val="af2"/>
    <w:rsid w:val="00E3207C"/>
    <w:pPr>
      <w:keepNext/>
      <w:keepLines/>
      <w:widowControl w:val="0"/>
      <w:suppressLineNumbers/>
      <w:suppressAutoHyphens/>
      <w:spacing w:after="60"/>
      <w:ind w:left="643" w:hanging="360"/>
    </w:pPr>
    <w:rPr>
      <w:b/>
      <w:bCs/>
      <w:sz w:val="28"/>
      <w:szCs w:val="28"/>
      <w:lang w:eastAsia="zh-CN"/>
    </w:rPr>
  </w:style>
  <w:style w:type="paragraph" w:customStyle="1" w:styleId="2f3">
    <w:name w:val="Стиль2"/>
    <w:basedOn w:val="213"/>
    <w:qFormat/>
    <w:rsid w:val="00E3207C"/>
    <w:pPr>
      <w:keepNext/>
      <w:keepLines/>
      <w:widowControl w:val="0"/>
      <w:suppressLineNumbers/>
      <w:ind w:hanging="360"/>
    </w:pPr>
    <w:rPr>
      <w:b/>
      <w:bCs/>
    </w:rPr>
  </w:style>
  <w:style w:type="paragraph" w:customStyle="1" w:styleId="affffe">
    <w:name w:val="пункт"/>
    <w:basedOn w:val="af2"/>
    <w:uiPriority w:val="99"/>
    <w:rsid w:val="00E3207C"/>
    <w:pPr>
      <w:suppressAutoHyphens/>
      <w:spacing w:before="60" w:after="60"/>
      <w:ind w:left="1080"/>
    </w:pPr>
    <w:rPr>
      <w:lang w:eastAsia="zh-CN"/>
    </w:rPr>
  </w:style>
  <w:style w:type="paragraph" w:customStyle="1" w:styleId="231">
    <w:name w:val="Знак Знак23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232">
    <w:name w:val="Знак Знак23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
    <w:name w:val="Знак Знак Знак Знак Знак Знак Знак"/>
    <w:basedOn w:val="af2"/>
    <w:rsid w:val="00E3207C"/>
    <w:pPr>
      <w:suppressAutoHyphens/>
      <w:spacing w:after="160" w:line="240" w:lineRule="exact"/>
    </w:pPr>
    <w:rPr>
      <w:rFonts w:ascii="Calibri" w:eastAsia="Calibri" w:hAnsi="Calibri" w:cs="Calibri"/>
      <w:sz w:val="20"/>
      <w:szCs w:val="20"/>
      <w:lang w:eastAsia="zh-CN"/>
    </w:rPr>
  </w:style>
  <w:style w:type="paragraph" w:customStyle="1" w:styleId="1ff1">
    <w:name w:val="Список многоуровневый 1"/>
    <w:basedOn w:val="af2"/>
    <w:uiPriority w:val="99"/>
    <w:rsid w:val="00E3207C"/>
    <w:pPr>
      <w:suppressAutoHyphens/>
      <w:spacing w:after="60"/>
      <w:ind w:left="431" w:hanging="431"/>
      <w:jc w:val="both"/>
    </w:pPr>
    <w:rPr>
      <w:lang w:eastAsia="zh-CN"/>
    </w:rPr>
  </w:style>
  <w:style w:type="paragraph" w:customStyle="1" w:styleId="WW-23">
    <w:name w:val="WW-Знак Знак23 Знак Знак Знак Знак"/>
    <w:basedOn w:val="af2"/>
    <w:uiPriority w:val="99"/>
    <w:rsid w:val="00E3207C"/>
    <w:pPr>
      <w:suppressAutoHyphens/>
      <w:spacing w:before="60" w:after="60"/>
    </w:pPr>
    <w:rPr>
      <w:rFonts w:ascii="Calibri" w:eastAsia="Calibri" w:hAnsi="Calibri" w:cs="Calibri"/>
      <w:sz w:val="20"/>
      <w:szCs w:val="20"/>
      <w:lang w:eastAsia="zh-CN"/>
    </w:rPr>
  </w:style>
  <w:style w:type="paragraph" w:styleId="HTML0">
    <w:name w:val="HTML Address"/>
    <w:basedOn w:val="af2"/>
    <w:link w:val="HTML1"/>
    <w:uiPriority w:val="99"/>
    <w:rsid w:val="00E3207C"/>
    <w:pPr>
      <w:suppressAutoHyphens/>
      <w:spacing w:after="60"/>
      <w:jc w:val="both"/>
    </w:pPr>
    <w:rPr>
      <w:i/>
      <w:iCs/>
      <w:lang w:eastAsia="zh-CN"/>
    </w:rPr>
  </w:style>
  <w:style w:type="character" w:customStyle="1" w:styleId="HTML1">
    <w:name w:val="Адрес HTML Знак"/>
    <w:link w:val="HTML0"/>
    <w:uiPriority w:val="99"/>
    <w:rsid w:val="00E3207C"/>
    <w:rPr>
      <w:rFonts w:ascii="Times New Roman" w:eastAsia="Times New Roman" w:hAnsi="Times New Roman" w:cs="Times New Roman"/>
      <w:i/>
      <w:iCs/>
      <w:sz w:val="24"/>
      <w:szCs w:val="24"/>
      <w:lang w:eastAsia="zh-CN"/>
    </w:rPr>
  </w:style>
  <w:style w:type="paragraph" w:styleId="HTML2">
    <w:name w:val="HTML Preformatted"/>
    <w:basedOn w:val="af2"/>
    <w:link w:val="HTML3"/>
    <w:rsid w:val="00E3207C"/>
    <w:pPr>
      <w:suppressAutoHyphens/>
      <w:spacing w:after="60"/>
      <w:jc w:val="both"/>
    </w:pPr>
    <w:rPr>
      <w:rFonts w:ascii="Courier New" w:hAnsi="Courier New" w:cs="Courier New"/>
      <w:sz w:val="20"/>
      <w:szCs w:val="20"/>
      <w:lang w:eastAsia="zh-CN"/>
    </w:rPr>
  </w:style>
  <w:style w:type="character" w:customStyle="1" w:styleId="HTML3">
    <w:name w:val="Стандартный HTML Знак"/>
    <w:link w:val="HTML2"/>
    <w:rsid w:val="00E3207C"/>
    <w:rPr>
      <w:rFonts w:ascii="Courier New" w:eastAsia="Times New Roman" w:hAnsi="Courier New" w:cs="Courier New"/>
      <w:sz w:val="20"/>
      <w:szCs w:val="20"/>
      <w:lang w:eastAsia="zh-CN"/>
    </w:rPr>
  </w:style>
  <w:style w:type="paragraph" w:customStyle="1" w:styleId="1ff2">
    <w:name w:val="Обычный отступ1"/>
    <w:basedOn w:val="af2"/>
    <w:rsid w:val="00E3207C"/>
    <w:pPr>
      <w:suppressAutoHyphens/>
      <w:spacing w:after="60"/>
      <w:ind w:left="708"/>
      <w:jc w:val="both"/>
    </w:pPr>
    <w:rPr>
      <w:lang w:eastAsia="zh-CN"/>
    </w:rPr>
  </w:style>
  <w:style w:type="paragraph" w:styleId="afffff0">
    <w:name w:val="envelope address"/>
    <w:basedOn w:val="af2"/>
    <w:rsid w:val="00E3207C"/>
    <w:pPr>
      <w:suppressAutoHyphens/>
      <w:spacing w:after="60"/>
      <w:ind w:left="2880"/>
      <w:jc w:val="both"/>
    </w:pPr>
    <w:rPr>
      <w:rFonts w:ascii="Arial" w:hAnsi="Arial" w:cs="Arial"/>
      <w:lang w:eastAsia="zh-CN"/>
    </w:rPr>
  </w:style>
  <w:style w:type="paragraph" w:styleId="2f4">
    <w:name w:val="envelope return"/>
    <w:basedOn w:val="af2"/>
    <w:rsid w:val="00E3207C"/>
    <w:pPr>
      <w:suppressAutoHyphens/>
      <w:spacing w:after="60"/>
      <w:jc w:val="both"/>
    </w:pPr>
    <w:rPr>
      <w:rFonts w:ascii="Arial" w:hAnsi="Arial" w:cs="Arial"/>
      <w:sz w:val="20"/>
      <w:szCs w:val="20"/>
      <w:lang w:eastAsia="zh-CN"/>
    </w:rPr>
  </w:style>
  <w:style w:type="paragraph" w:customStyle="1" w:styleId="1ff3">
    <w:name w:val="Маркированный список1"/>
    <w:basedOn w:val="af2"/>
    <w:rsid w:val="00E3207C"/>
    <w:pPr>
      <w:widowControl w:val="0"/>
      <w:suppressAutoHyphens/>
      <w:spacing w:after="60"/>
      <w:jc w:val="both"/>
    </w:pPr>
    <w:rPr>
      <w:lang w:eastAsia="zh-CN"/>
    </w:rPr>
  </w:style>
  <w:style w:type="paragraph" w:customStyle="1" w:styleId="214">
    <w:name w:val="Список 21"/>
    <w:basedOn w:val="af2"/>
    <w:rsid w:val="00E3207C"/>
    <w:pPr>
      <w:suppressAutoHyphens/>
      <w:spacing w:after="60"/>
      <w:ind w:left="566" w:hanging="283"/>
      <w:jc w:val="both"/>
    </w:pPr>
    <w:rPr>
      <w:lang w:eastAsia="zh-CN"/>
    </w:rPr>
  </w:style>
  <w:style w:type="paragraph" w:customStyle="1" w:styleId="315">
    <w:name w:val="Список 31"/>
    <w:basedOn w:val="af2"/>
    <w:uiPriority w:val="99"/>
    <w:rsid w:val="00E3207C"/>
    <w:pPr>
      <w:suppressAutoHyphens/>
      <w:spacing w:after="60"/>
      <w:ind w:left="849" w:hanging="283"/>
      <w:jc w:val="both"/>
    </w:pPr>
    <w:rPr>
      <w:lang w:eastAsia="zh-CN"/>
    </w:rPr>
  </w:style>
  <w:style w:type="paragraph" w:customStyle="1" w:styleId="412">
    <w:name w:val="Список 41"/>
    <w:basedOn w:val="af2"/>
    <w:uiPriority w:val="99"/>
    <w:rsid w:val="00E3207C"/>
    <w:pPr>
      <w:suppressAutoHyphens/>
      <w:spacing w:after="60"/>
      <w:ind w:left="1132" w:hanging="283"/>
      <w:jc w:val="both"/>
    </w:pPr>
    <w:rPr>
      <w:lang w:eastAsia="zh-CN"/>
    </w:rPr>
  </w:style>
  <w:style w:type="paragraph" w:customStyle="1" w:styleId="511">
    <w:name w:val="Список 51"/>
    <w:basedOn w:val="af2"/>
    <w:uiPriority w:val="99"/>
    <w:rsid w:val="00E3207C"/>
    <w:pPr>
      <w:suppressAutoHyphens/>
      <w:spacing w:after="60"/>
      <w:ind w:left="1415" w:hanging="283"/>
      <w:jc w:val="both"/>
    </w:pPr>
    <w:rPr>
      <w:lang w:eastAsia="zh-CN"/>
    </w:rPr>
  </w:style>
  <w:style w:type="paragraph" w:customStyle="1" w:styleId="512">
    <w:name w:val="Нумерованный список 51"/>
    <w:basedOn w:val="af2"/>
    <w:uiPriority w:val="99"/>
    <w:rsid w:val="00E3207C"/>
    <w:pPr>
      <w:suppressAutoHyphens/>
      <w:spacing w:after="60"/>
      <w:ind w:left="1492" w:hanging="360"/>
      <w:jc w:val="both"/>
    </w:pPr>
    <w:rPr>
      <w:lang w:eastAsia="zh-CN"/>
    </w:rPr>
  </w:style>
  <w:style w:type="paragraph" w:customStyle="1" w:styleId="1ff4">
    <w:name w:val="Прощание1"/>
    <w:basedOn w:val="af2"/>
    <w:uiPriority w:val="99"/>
    <w:rsid w:val="00E3207C"/>
    <w:pPr>
      <w:suppressAutoHyphens/>
      <w:spacing w:after="60"/>
      <w:ind w:left="4252"/>
      <w:jc w:val="both"/>
    </w:pPr>
    <w:rPr>
      <w:lang w:eastAsia="zh-CN"/>
    </w:rPr>
  </w:style>
  <w:style w:type="paragraph" w:styleId="afffff1">
    <w:name w:val="Signature"/>
    <w:basedOn w:val="af2"/>
    <w:link w:val="afffff2"/>
    <w:uiPriority w:val="99"/>
    <w:rsid w:val="00E3207C"/>
    <w:pPr>
      <w:suppressAutoHyphens/>
      <w:spacing w:after="60"/>
      <w:ind w:left="4252"/>
      <w:jc w:val="both"/>
    </w:pPr>
    <w:rPr>
      <w:lang w:eastAsia="zh-CN"/>
    </w:rPr>
  </w:style>
  <w:style w:type="character" w:customStyle="1" w:styleId="afffff2">
    <w:name w:val="Подпись Знак"/>
    <w:link w:val="afffff1"/>
    <w:uiPriority w:val="99"/>
    <w:rsid w:val="00E3207C"/>
    <w:rPr>
      <w:rFonts w:ascii="Times New Roman" w:eastAsia="Times New Roman" w:hAnsi="Times New Roman" w:cs="Times New Roman"/>
      <w:sz w:val="24"/>
      <w:szCs w:val="24"/>
      <w:lang w:eastAsia="zh-CN"/>
    </w:rPr>
  </w:style>
  <w:style w:type="paragraph" w:customStyle="1" w:styleId="1ff5">
    <w:name w:val="Продолжение списка1"/>
    <w:basedOn w:val="af2"/>
    <w:uiPriority w:val="99"/>
    <w:rsid w:val="00E3207C"/>
    <w:pPr>
      <w:suppressAutoHyphens/>
      <w:spacing w:after="120"/>
      <w:ind w:left="283"/>
      <w:jc w:val="both"/>
    </w:pPr>
    <w:rPr>
      <w:lang w:eastAsia="zh-CN"/>
    </w:rPr>
  </w:style>
  <w:style w:type="paragraph" w:customStyle="1" w:styleId="215">
    <w:name w:val="Продолжение списка 21"/>
    <w:basedOn w:val="af2"/>
    <w:uiPriority w:val="99"/>
    <w:rsid w:val="00E3207C"/>
    <w:pPr>
      <w:suppressAutoHyphens/>
      <w:spacing w:after="120"/>
      <w:ind w:left="566"/>
      <w:jc w:val="both"/>
    </w:pPr>
    <w:rPr>
      <w:lang w:eastAsia="zh-CN"/>
    </w:rPr>
  </w:style>
  <w:style w:type="paragraph" w:customStyle="1" w:styleId="316">
    <w:name w:val="Продолжение списка 31"/>
    <w:basedOn w:val="af2"/>
    <w:uiPriority w:val="99"/>
    <w:rsid w:val="00E3207C"/>
    <w:pPr>
      <w:suppressAutoHyphens/>
      <w:spacing w:after="120"/>
      <w:ind w:left="849"/>
      <w:jc w:val="both"/>
    </w:pPr>
    <w:rPr>
      <w:lang w:eastAsia="zh-CN"/>
    </w:rPr>
  </w:style>
  <w:style w:type="paragraph" w:customStyle="1" w:styleId="413">
    <w:name w:val="Продолжение списка 41"/>
    <w:basedOn w:val="af2"/>
    <w:uiPriority w:val="99"/>
    <w:rsid w:val="00E3207C"/>
    <w:pPr>
      <w:suppressAutoHyphens/>
      <w:spacing w:after="120"/>
      <w:ind w:left="1132"/>
      <w:jc w:val="both"/>
    </w:pPr>
    <w:rPr>
      <w:lang w:eastAsia="zh-CN"/>
    </w:rPr>
  </w:style>
  <w:style w:type="paragraph" w:customStyle="1" w:styleId="513">
    <w:name w:val="Продолжение списка 51"/>
    <w:basedOn w:val="af2"/>
    <w:uiPriority w:val="99"/>
    <w:rsid w:val="00E3207C"/>
    <w:pPr>
      <w:suppressAutoHyphens/>
      <w:spacing w:after="120"/>
      <w:ind w:left="1415"/>
      <w:jc w:val="both"/>
    </w:pPr>
    <w:rPr>
      <w:lang w:eastAsia="zh-CN"/>
    </w:rPr>
  </w:style>
  <w:style w:type="paragraph" w:customStyle="1" w:styleId="1ff6">
    <w:name w:val="Шапка1"/>
    <w:basedOn w:val="af2"/>
    <w:uiPriority w:val="99"/>
    <w:rsid w:val="00E3207C"/>
    <w:pPr>
      <w:shd w:val="clear" w:color="auto" w:fill="CCCCCC"/>
      <w:suppressAutoHyphens/>
      <w:spacing w:after="60"/>
      <w:ind w:left="1134" w:hanging="1134"/>
      <w:jc w:val="both"/>
    </w:pPr>
    <w:rPr>
      <w:rFonts w:ascii="Arial" w:hAnsi="Arial" w:cs="Arial"/>
      <w:shd w:val="clear" w:color="auto" w:fill="CCCCCC"/>
      <w:lang w:eastAsia="zh-CN"/>
    </w:rPr>
  </w:style>
  <w:style w:type="paragraph" w:customStyle="1" w:styleId="1ff7">
    <w:name w:val="Приветствие1"/>
    <w:basedOn w:val="af2"/>
    <w:next w:val="af2"/>
    <w:uiPriority w:val="99"/>
    <w:rsid w:val="00E3207C"/>
    <w:pPr>
      <w:suppressAutoHyphens/>
      <w:spacing w:after="60"/>
      <w:jc w:val="both"/>
    </w:pPr>
    <w:rPr>
      <w:lang w:eastAsia="zh-CN"/>
    </w:rPr>
  </w:style>
  <w:style w:type="paragraph" w:customStyle="1" w:styleId="1ff8">
    <w:name w:val="Дата1"/>
    <w:basedOn w:val="af2"/>
    <w:next w:val="af2"/>
    <w:uiPriority w:val="99"/>
    <w:rsid w:val="00E3207C"/>
    <w:pPr>
      <w:suppressAutoHyphens/>
      <w:spacing w:after="60"/>
      <w:jc w:val="both"/>
    </w:pPr>
    <w:rPr>
      <w:lang w:eastAsia="zh-CN"/>
    </w:rPr>
  </w:style>
  <w:style w:type="paragraph" w:customStyle="1" w:styleId="1ff9">
    <w:name w:val="Красная строка1"/>
    <w:basedOn w:val="af6"/>
    <w:uiPriority w:val="99"/>
    <w:rsid w:val="00E3207C"/>
    <w:pPr>
      <w:suppressAutoHyphens/>
      <w:ind w:firstLine="210"/>
    </w:pPr>
    <w:rPr>
      <w:szCs w:val="24"/>
      <w:lang w:eastAsia="zh-CN"/>
    </w:rPr>
  </w:style>
  <w:style w:type="paragraph" w:customStyle="1" w:styleId="216">
    <w:name w:val="Красная строка 21"/>
    <w:basedOn w:val="211"/>
    <w:uiPriority w:val="99"/>
    <w:rsid w:val="00E3207C"/>
    <w:pPr>
      <w:spacing w:line="240" w:lineRule="auto"/>
      <w:ind w:left="283" w:firstLine="210"/>
      <w:jc w:val="both"/>
    </w:pPr>
  </w:style>
  <w:style w:type="paragraph" w:customStyle="1" w:styleId="1ffa">
    <w:name w:val="Текст1"/>
    <w:basedOn w:val="af2"/>
    <w:uiPriority w:val="99"/>
    <w:rsid w:val="00E3207C"/>
    <w:pPr>
      <w:suppressAutoHyphens/>
    </w:pPr>
    <w:rPr>
      <w:rFonts w:ascii="Courier New" w:hAnsi="Courier New" w:cs="Courier New"/>
      <w:sz w:val="20"/>
      <w:szCs w:val="20"/>
      <w:lang w:eastAsia="zh-CN"/>
    </w:rPr>
  </w:style>
  <w:style w:type="paragraph" w:styleId="afffff3">
    <w:name w:val="E-mail Signature"/>
    <w:basedOn w:val="af2"/>
    <w:link w:val="afffff4"/>
    <w:uiPriority w:val="99"/>
    <w:rsid w:val="00E3207C"/>
    <w:pPr>
      <w:suppressAutoHyphens/>
      <w:spacing w:after="60"/>
      <w:jc w:val="both"/>
    </w:pPr>
    <w:rPr>
      <w:lang w:eastAsia="zh-CN"/>
    </w:rPr>
  </w:style>
  <w:style w:type="character" w:customStyle="1" w:styleId="afffff4">
    <w:name w:val="Электронная подпись Знак"/>
    <w:link w:val="afffff3"/>
    <w:uiPriority w:val="99"/>
    <w:rsid w:val="00E3207C"/>
    <w:rPr>
      <w:rFonts w:ascii="Times New Roman" w:eastAsia="Times New Roman" w:hAnsi="Times New Roman" w:cs="Times New Roman"/>
      <w:sz w:val="24"/>
      <w:szCs w:val="24"/>
      <w:lang w:eastAsia="zh-CN"/>
    </w:rPr>
  </w:style>
  <w:style w:type="paragraph" w:customStyle="1" w:styleId="2-11">
    <w:name w:val="содержание2-11"/>
    <w:basedOn w:val="af2"/>
    <w:rsid w:val="00E3207C"/>
    <w:pPr>
      <w:suppressAutoHyphens/>
      <w:spacing w:after="60"/>
      <w:jc w:val="both"/>
    </w:pPr>
    <w:rPr>
      <w:lang w:eastAsia="zh-CN"/>
    </w:rPr>
  </w:style>
  <w:style w:type="paragraph" w:customStyle="1" w:styleId="afffff5">
    <w:name w:val="Пункт Знак"/>
    <w:basedOn w:val="af2"/>
    <w:rsid w:val="00E3207C"/>
    <w:pPr>
      <w:suppressAutoHyphens/>
      <w:snapToGrid w:val="0"/>
      <w:spacing w:line="360" w:lineRule="auto"/>
      <w:ind w:left="1134" w:hanging="567"/>
      <w:jc w:val="both"/>
    </w:pPr>
    <w:rPr>
      <w:sz w:val="28"/>
      <w:szCs w:val="28"/>
      <w:lang w:eastAsia="zh-CN"/>
    </w:rPr>
  </w:style>
  <w:style w:type="paragraph" w:customStyle="1" w:styleId="afffff6">
    <w:name w:val="Словарная статья"/>
    <w:basedOn w:val="af2"/>
    <w:next w:val="af2"/>
    <w:rsid w:val="00E3207C"/>
    <w:pPr>
      <w:suppressAutoHyphens/>
      <w:autoSpaceDE w:val="0"/>
      <w:ind w:right="118"/>
      <w:jc w:val="both"/>
    </w:pPr>
    <w:rPr>
      <w:rFonts w:ascii="Arial" w:hAnsi="Arial" w:cs="Arial"/>
      <w:sz w:val="20"/>
      <w:szCs w:val="20"/>
      <w:lang w:eastAsia="zh-CN"/>
    </w:rPr>
  </w:style>
  <w:style w:type="paragraph" w:customStyle="1" w:styleId="1ffb">
    <w:name w:val="1"/>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CharChar">
    <w:name w:val="1 Знак Char Знак Char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7">
    <w:name w:val="Знак Знак Знак Знак"/>
    <w:basedOn w:val="af2"/>
    <w:rsid w:val="00E3207C"/>
    <w:pPr>
      <w:suppressAutoHyphens/>
      <w:spacing w:after="160" w:line="240" w:lineRule="exact"/>
    </w:pPr>
    <w:rPr>
      <w:rFonts w:ascii="Calibri" w:eastAsia="Calibri" w:hAnsi="Calibri" w:cs="Calibri"/>
      <w:sz w:val="20"/>
      <w:szCs w:val="20"/>
      <w:lang w:eastAsia="zh-CN"/>
    </w:rPr>
  </w:style>
  <w:style w:type="paragraph" w:customStyle="1" w:styleId="afffff8">
    <w:name w:val="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9">
    <w:name w:val="Дефис"/>
    <w:basedOn w:val="af8"/>
    <w:uiPriority w:val="99"/>
    <w:rsid w:val="00E3207C"/>
    <w:pPr>
      <w:suppressAutoHyphens/>
      <w:spacing w:after="0" w:line="240" w:lineRule="auto"/>
      <w:contextualSpacing w:val="0"/>
    </w:pPr>
    <w:rPr>
      <w:sz w:val="24"/>
      <w:szCs w:val="24"/>
      <w:lang w:val="en-US" w:eastAsia="zh-CN"/>
    </w:rPr>
  </w:style>
  <w:style w:type="paragraph" w:customStyle="1" w:styleId="hp1">
    <w:name w:val="hp1"/>
    <w:basedOn w:val="af2"/>
    <w:uiPriority w:val="99"/>
    <w:rsid w:val="00E3207C"/>
    <w:pPr>
      <w:suppressAutoHyphens/>
      <w:spacing w:after="272"/>
    </w:pPr>
    <w:rPr>
      <w:lang w:eastAsia="zh-CN"/>
    </w:rPr>
  </w:style>
  <w:style w:type="paragraph" w:customStyle="1" w:styleId="Framecontents">
    <w:name w:val="Frame contents"/>
    <w:basedOn w:val="af6"/>
    <w:uiPriority w:val="99"/>
    <w:rsid w:val="00E3207C"/>
    <w:pPr>
      <w:suppressAutoHyphens/>
    </w:pPr>
    <w:rPr>
      <w:szCs w:val="24"/>
      <w:lang w:eastAsia="zh-CN"/>
    </w:rPr>
  </w:style>
  <w:style w:type="character" w:customStyle="1" w:styleId="WW8Num2z1">
    <w:name w:val="WW8Num2z1"/>
    <w:rsid w:val="00E3207C"/>
    <w:rPr>
      <w:rFonts w:ascii="Courier New" w:hAnsi="Courier New" w:cs="Courier New"/>
    </w:rPr>
  </w:style>
  <w:style w:type="character" w:customStyle="1" w:styleId="WW8Num2z2">
    <w:name w:val="WW8Num2z2"/>
    <w:rsid w:val="00E3207C"/>
    <w:rPr>
      <w:rFonts w:ascii="Wingdings" w:hAnsi="Wingdings" w:cs="Wingdings"/>
    </w:rPr>
  </w:style>
  <w:style w:type="character" w:customStyle="1" w:styleId="WW8Num2z3">
    <w:name w:val="WW8Num2z3"/>
    <w:uiPriority w:val="99"/>
    <w:rsid w:val="00E3207C"/>
    <w:rPr>
      <w:rFonts w:ascii="Symbol" w:hAnsi="Symbol" w:cs="Symbol"/>
    </w:rPr>
  </w:style>
  <w:style w:type="character" w:customStyle="1" w:styleId="WW8Num6z1">
    <w:name w:val="WW8Num6z1"/>
    <w:rsid w:val="00E3207C"/>
    <w:rPr>
      <w:rFonts w:ascii="Courier New" w:hAnsi="Courier New" w:cs="Courier New"/>
    </w:rPr>
  </w:style>
  <w:style w:type="character" w:customStyle="1" w:styleId="WW8Num7z1">
    <w:name w:val="WW8Num7z1"/>
    <w:uiPriority w:val="99"/>
    <w:rsid w:val="00E3207C"/>
    <w:rPr>
      <w:rFonts w:ascii="Courier New" w:hAnsi="Courier New" w:cs="Courier New"/>
    </w:rPr>
  </w:style>
  <w:style w:type="character" w:customStyle="1" w:styleId="WW8Num7z2">
    <w:name w:val="WW8Num7z2"/>
    <w:uiPriority w:val="99"/>
    <w:rsid w:val="00E3207C"/>
    <w:rPr>
      <w:rFonts w:ascii="Wingdings" w:hAnsi="Wingdings" w:cs="Wingdings"/>
    </w:rPr>
  </w:style>
  <w:style w:type="character" w:customStyle="1" w:styleId="WW8Num7z3">
    <w:name w:val="WW8Num7z3"/>
    <w:uiPriority w:val="99"/>
    <w:rsid w:val="00E3207C"/>
    <w:rPr>
      <w:rFonts w:ascii="Symbol" w:hAnsi="Symbol" w:cs="Symbol"/>
    </w:rPr>
  </w:style>
  <w:style w:type="character" w:customStyle="1" w:styleId="WW8Num8z1">
    <w:name w:val="WW8Num8z1"/>
    <w:rsid w:val="00E3207C"/>
    <w:rPr>
      <w:rFonts w:ascii="Courier New" w:hAnsi="Courier New" w:cs="Courier New"/>
    </w:rPr>
  </w:style>
  <w:style w:type="character" w:customStyle="1" w:styleId="WW8Num8z2">
    <w:name w:val="WW8Num8z2"/>
    <w:rsid w:val="00E3207C"/>
    <w:rPr>
      <w:rFonts w:ascii="Wingdings" w:hAnsi="Wingdings" w:cs="Wingdings"/>
    </w:rPr>
  </w:style>
  <w:style w:type="character" w:customStyle="1" w:styleId="WW8Num11z0">
    <w:name w:val="WW8Num11z0"/>
    <w:rsid w:val="00E3207C"/>
    <w:rPr>
      <w:rFonts w:ascii="Symbol" w:hAnsi="Symbol" w:cs="Symbol"/>
    </w:rPr>
  </w:style>
  <w:style w:type="character" w:customStyle="1" w:styleId="WW8Num11z1">
    <w:name w:val="WW8Num11z1"/>
    <w:rsid w:val="00E3207C"/>
    <w:rPr>
      <w:rFonts w:ascii="Courier New" w:hAnsi="Courier New" w:cs="Courier New"/>
    </w:rPr>
  </w:style>
  <w:style w:type="character" w:customStyle="1" w:styleId="WW8Num11z2">
    <w:name w:val="WW8Num11z2"/>
    <w:uiPriority w:val="99"/>
    <w:rsid w:val="00E3207C"/>
    <w:rPr>
      <w:rFonts w:ascii="Wingdings" w:hAnsi="Wingdings" w:cs="Wingdings"/>
    </w:rPr>
  </w:style>
  <w:style w:type="character" w:customStyle="1" w:styleId="WW8Num12z0">
    <w:name w:val="WW8Num12z0"/>
    <w:rsid w:val="00E3207C"/>
    <w:rPr>
      <w:color w:val="000000"/>
      <w:position w:val="0"/>
      <w:sz w:val="28"/>
      <w:szCs w:val="28"/>
      <w:vertAlign w:val="baseline"/>
    </w:rPr>
  </w:style>
  <w:style w:type="character" w:customStyle="1" w:styleId="WW8Num16z3">
    <w:name w:val="WW8Num16z3"/>
    <w:uiPriority w:val="99"/>
    <w:rsid w:val="00E3207C"/>
    <w:rPr>
      <w:rFonts w:ascii="Symbol" w:hAnsi="Symbol" w:cs="Symbol"/>
    </w:rPr>
  </w:style>
  <w:style w:type="character" w:customStyle="1" w:styleId="WW8Num19z0">
    <w:name w:val="WW8Num19z0"/>
    <w:rsid w:val="00E3207C"/>
    <w:rPr>
      <w:position w:val="0"/>
      <w:sz w:val="28"/>
      <w:szCs w:val="28"/>
      <w:vertAlign w:val="baseline"/>
    </w:rPr>
  </w:style>
  <w:style w:type="character" w:customStyle="1" w:styleId="WW8Num19z1">
    <w:name w:val="WW8Num19z1"/>
    <w:rsid w:val="00E3207C"/>
    <w:rPr>
      <w:position w:val="0"/>
      <w:sz w:val="24"/>
      <w:szCs w:val="24"/>
      <w:vertAlign w:val="baseline"/>
    </w:rPr>
  </w:style>
  <w:style w:type="character" w:customStyle="1" w:styleId="WW8Num26z1">
    <w:name w:val="WW8Num26z1"/>
    <w:rsid w:val="00E3207C"/>
    <w:rPr>
      <w:rFonts w:ascii="Courier New" w:hAnsi="Courier New" w:cs="Courier New"/>
    </w:rPr>
  </w:style>
  <w:style w:type="character" w:customStyle="1" w:styleId="WW8Num26z2">
    <w:name w:val="WW8Num26z2"/>
    <w:rsid w:val="00E3207C"/>
    <w:rPr>
      <w:rFonts w:ascii="Wingdings" w:hAnsi="Wingdings" w:cs="Wingdings"/>
    </w:rPr>
  </w:style>
  <w:style w:type="character" w:customStyle="1" w:styleId="WW8Num26z3">
    <w:name w:val="WW8Num26z3"/>
    <w:rsid w:val="00E3207C"/>
    <w:rPr>
      <w:rFonts w:ascii="Symbol" w:hAnsi="Symbol" w:cs="Symbol"/>
    </w:rPr>
  </w:style>
  <w:style w:type="character" w:customStyle="1" w:styleId="WW8Num28z0">
    <w:name w:val="WW8Num28z0"/>
    <w:rsid w:val="00E3207C"/>
    <w:rPr>
      <w:position w:val="0"/>
      <w:sz w:val="28"/>
      <w:szCs w:val="28"/>
      <w:vertAlign w:val="baseline"/>
    </w:rPr>
  </w:style>
  <w:style w:type="character" w:customStyle="1" w:styleId="WW8Num29z1">
    <w:name w:val="WW8Num29z1"/>
    <w:rsid w:val="00E3207C"/>
    <w:rPr>
      <w:rFonts w:ascii="Courier New" w:hAnsi="Courier New" w:cs="Courier New"/>
    </w:rPr>
  </w:style>
  <w:style w:type="character" w:customStyle="1" w:styleId="WW8Num29z2">
    <w:name w:val="WW8Num29z2"/>
    <w:rsid w:val="00E3207C"/>
    <w:rPr>
      <w:rFonts w:ascii="Wingdings" w:hAnsi="Wingdings" w:cs="Wingdings"/>
    </w:rPr>
  </w:style>
  <w:style w:type="character" w:customStyle="1" w:styleId="WW8Num29z3">
    <w:name w:val="WW8Num29z3"/>
    <w:uiPriority w:val="99"/>
    <w:rsid w:val="00E3207C"/>
    <w:rPr>
      <w:rFonts w:ascii="Symbol" w:hAnsi="Symbol" w:cs="Symbol"/>
    </w:rPr>
  </w:style>
  <w:style w:type="character" w:customStyle="1" w:styleId="WW8Num30z3">
    <w:name w:val="WW8Num30z3"/>
    <w:uiPriority w:val="99"/>
    <w:rsid w:val="00E3207C"/>
    <w:rPr>
      <w:rFonts w:ascii="Symbol" w:hAnsi="Symbol" w:cs="Symbol"/>
    </w:rPr>
  </w:style>
  <w:style w:type="character" w:customStyle="1" w:styleId="WW8Num31z0">
    <w:name w:val="WW8Num31z0"/>
    <w:rsid w:val="00E3207C"/>
    <w:rPr>
      <w:b/>
      <w:bCs/>
      <w:position w:val="0"/>
      <w:sz w:val="24"/>
      <w:szCs w:val="24"/>
      <w:vertAlign w:val="baseline"/>
    </w:rPr>
  </w:style>
  <w:style w:type="character" w:customStyle="1" w:styleId="WW8Num32z0">
    <w:name w:val="WW8Num32z0"/>
    <w:rsid w:val="00E3207C"/>
    <w:rPr>
      <w:b/>
      <w:bCs/>
      <w:position w:val="0"/>
      <w:sz w:val="24"/>
      <w:szCs w:val="24"/>
      <w:vertAlign w:val="baseline"/>
    </w:rPr>
  </w:style>
  <w:style w:type="character" w:customStyle="1" w:styleId="WW8Num35z0">
    <w:name w:val="WW8Num35z0"/>
    <w:rsid w:val="00E3207C"/>
    <w:rPr>
      <w:rFonts w:ascii="Symbol" w:hAnsi="Symbol" w:cs="Symbol"/>
    </w:rPr>
  </w:style>
  <w:style w:type="character" w:customStyle="1" w:styleId="WW8Num35z1">
    <w:name w:val="WW8Num35z1"/>
    <w:rsid w:val="00E3207C"/>
    <w:rPr>
      <w:rFonts w:ascii="Courier New" w:hAnsi="Courier New" w:cs="Courier New"/>
    </w:rPr>
  </w:style>
  <w:style w:type="character" w:customStyle="1" w:styleId="WW8Num35z2">
    <w:name w:val="WW8Num35z2"/>
    <w:rsid w:val="00E3207C"/>
    <w:rPr>
      <w:rFonts w:ascii="Wingdings" w:hAnsi="Wingdings" w:cs="Wingdings"/>
    </w:rPr>
  </w:style>
  <w:style w:type="character" w:customStyle="1" w:styleId="WW8Num37z0">
    <w:name w:val="WW8Num37z0"/>
    <w:rsid w:val="00E3207C"/>
    <w:rPr>
      <w:sz w:val="40"/>
      <w:szCs w:val="40"/>
    </w:rPr>
  </w:style>
  <w:style w:type="character" w:customStyle="1" w:styleId="WW8Num38z0">
    <w:name w:val="WW8Num38z0"/>
    <w:rsid w:val="00E3207C"/>
    <w:rPr>
      <w:rFonts w:ascii="Symbol" w:hAnsi="Symbol" w:cs="Symbol"/>
    </w:rPr>
  </w:style>
  <w:style w:type="character" w:customStyle="1" w:styleId="WW8Num38z1">
    <w:name w:val="WW8Num38z1"/>
    <w:rsid w:val="00E3207C"/>
    <w:rPr>
      <w:rFonts w:ascii="Courier New" w:hAnsi="Courier New" w:cs="Courier New"/>
    </w:rPr>
  </w:style>
  <w:style w:type="character" w:customStyle="1" w:styleId="WW8Num38z2">
    <w:name w:val="WW8Num38z2"/>
    <w:rsid w:val="00E3207C"/>
    <w:rPr>
      <w:rFonts w:ascii="Wingdings" w:hAnsi="Wingdings" w:cs="Wingdings"/>
    </w:rPr>
  </w:style>
  <w:style w:type="character" w:customStyle="1" w:styleId="WW8Num41z0">
    <w:name w:val="WW8Num41z0"/>
    <w:rsid w:val="00E3207C"/>
    <w:rPr>
      <w:position w:val="0"/>
      <w:sz w:val="28"/>
      <w:szCs w:val="28"/>
      <w:vertAlign w:val="baseline"/>
    </w:rPr>
  </w:style>
  <w:style w:type="character" w:customStyle="1" w:styleId="u">
    <w:name w:val="u"/>
    <w:basedOn w:val="af3"/>
    <w:uiPriority w:val="99"/>
    <w:rsid w:val="00E3207C"/>
  </w:style>
  <w:style w:type="paragraph" w:customStyle="1" w:styleId="Style4">
    <w:name w:val="Style4"/>
    <w:basedOn w:val="af2"/>
    <w:uiPriority w:val="99"/>
    <w:rsid w:val="00E3207C"/>
    <w:pPr>
      <w:widowControl w:val="0"/>
      <w:autoSpaceDE w:val="0"/>
      <w:autoSpaceDN w:val="0"/>
      <w:adjustRightInd w:val="0"/>
      <w:spacing w:line="403" w:lineRule="exact"/>
      <w:jc w:val="center"/>
    </w:pPr>
  </w:style>
  <w:style w:type="paragraph" w:styleId="2f5">
    <w:name w:val="List 2"/>
    <w:basedOn w:val="af2"/>
    <w:rsid w:val="00E3207C"/>
    <w:pPr>
      <w:ind w:left="566" w:hanging="283"/>
    </w:pPr>
    <w:rPr>
      <w:rFonts w:ascii="Calibri" w:eastAsia="Calibri" w:hAnsi="Calibri" w:cs="Calibri"/>
      <w:sz w:val="22"/>
      <w:szCs w:val="22"/>
      <w:lang w:eastAsia="en-US"/>
    </w:rPr>
  </w:style>
  <w:style w:type="table" w:customStyle="1" w:styleId="1ffc">
    <w:name w:val="Сетка таблицы1"/>
    <w:rsid w:val="00E320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ormal">
    <w:name w:val="_New_Normal"/>
    <w:link w:val="NewNormal0"/>
    <w:rsid w:val="00E3207C"/>
    <w:pPr>
      <w:spacing w:before="120" w:after="120" w:line="360" w:lineRule="auto"/>
      <w:ind w:firstLine="567"/>
      <w:jc w:val="both"/>
    </w:pPr>
    <w:rPr>
      <w:rFonts w:ascii="Times New Roman" w:hAnsi="Times New Roman"/>
      <w:sz w:val="24"/>
      <w:szCs w:val="24"/>
    </w:rPr>
  </w:style>
  <w:style w:type="character" w:customStyle="1" w:styleId="NewNormal0">
    <w:name w:val="_New_Normal Знак Знак"/>
    <w:link w:val="NewNormal"/>
    <w:locked/>
    <w:rsid w:val="00E3207C"/>
    <w:rPr>
      <w:rFonts w:ascii="Times New Roman" w:hAnsi="Times New Roman"/>
      <w:sz w:val="24"/>
      <w:szCs w:val="24"/>
      <w:lang w:eastAsia="ru-RU" w:bidi="ar-SA"/>
    </w:rPr>
  </w:style>
  <w:style w:type="paragraph" w:styleId="afffffa">
    <w:name w:val="Plain Text"/>
    <w:basedOn w:val="af2"/>
    <w:link w:val="afffffb"/>
    <w:rsid w:val="00E3207C"/>
    <w:rPr>
      <w:rFonts w:ascii="Courier New" w:hAnsi="Courier New" w:cs="Courier New"/>
      <w:sz w:val="20"/>
      <w:szCs w:val="20"/>
    </w:rPr>
  </w:style>
  <w:style w:type="character" w:customStyle="1" w:styleId="afffffb">
    <w:name w:val="Текст Знак"/>
    <w:link w:val="afffffa"/>
    <w:rsid w:val="00E3207C"/>
    <w:rPr>
      <w:rFonts w:ascii="Courier New" w:eastAsia="Times New Roman" w:hAnsi="Courier New" w:cs="Courier New"/>
      <w:sz w:val="20"/>
      <w:szCs w:val="20"/>
      <w:lang w:eastAsia="ru-RU"/>
    </w:rPr>
  </w:style>
  <w:style w:type="paragraph" w:styleId="2f6">
    <w:name w:val="Body Text 2"/>
    <w:basedOn w:val="af2"/>
    <w:link w:val="2f7"/>
    <w:rsid w:val="00E3207C"/>
    <w:pPr>
      <w:jc w:val="both"/>
    </w:pPr>
  </w:style>
  <w:style w:type="character" w:customStyle="1" w:styleId="2f7">
    <w:name w:val="Основной текст 2 Знак"/>
    <w:link w:val="2f6"/>
    <w:rsid w:val="00E3207C"/>
    <w:rPr>
      <w:rFonts w:ascii="Times New Roman" w:eastAsia="Times New Roman" w:hAnsi="Times New Roman" w:cs="Times New Roman"/>
      <w:sz w:val="24"/>
      <w:szCs w:val="24"/>
      <w:lang w:eastAsia="ru-RU"/>
    </w:rPr>
  </w:style>
  <w:style w:type="paragraph" w:styleId="2f8">
    <w:name w:val="Body Text Indent 2"/>
    <w:aliases w:val=" Знак"/>
    <w:basedOn w:val="af2"/>
    <w:link w:val="217"/>
    <w:rsid w:val="00E3207C"/>
    <w:pPr>
      <w:spacing w:after="120" w:line="480" w:lineRule="auto"/>
      <w:ind w:left="283"/>
    </w:pPr>
  </w:style>
  <w:style w:type="character" w:customStyle="1" w:styleId="217">
    <w:name w:val="Основной текст с отступом 2 Знак1"/>
    <w:aliases w:val=" Знак Знак1"/>
    <w:link w:val="2f8"/>
    <w:rsid w:val="00E3207C"/>
    <w:rPr>
      <w:rFonts w:ascii="Times New Roman" w:eastAsia="Times New Roman" w:hAnsi="Times New Roman" w:cs="Times New Roman"/>
      <w:sz w:val="24"/>
      <w:szCs w:val="24"/>
      <w:lang w:eastAsia="ru-RU"/>
    </w:rPr>
  </w:style>
  <w:style w:type="paragraph" w:styleId="3f2">
    <w:name w:val="Body Text 3"/>
    <w:basedOn w:val="af2"/>
    <w:link w:val="317"/>
    <w:rsid w:val="00E3207C"/>
    <w:pPr>
      <w:spacing w:after="120"/>
    </w:pPr>
    <w:rPr>
      <w:sz w:val="16"/>
      <w:szCs w:val="16"/>
    </w:rPr>
  </w:style>
  <w:style w:type="character" w:customStyle="1" w:styleId="317">
    <w:name w:val="Основной текст 3 Знак1"/>
    <w:link w:val="3f2"/>
    <w:rsid w:val="00E3207C"/>
    <w:rPr>
      <w:rFonts w:ascii="Times New Roman" w:eastAsia="Times New Roman" w:hAnsi="Times New Roman" w:cs="Times New Roman"/>
      <w:sz w:val="16"/>
      <w:szCs w:val="16"/>
      <w:lang w:eastAsia="ru-RU"/>
    </w:rPr>
  </w:style>
  <w:style w:type="paragraph" w:customStyle="1" w:styleId="BodyText22">
    <w:name w:val="Body Text 22"/>
    <w:basedOn w:val="af2"/>
    <w:uiPriority w:val="99"/>
    <w:rsid w:val="00E3207C"/>
    <w:pPr>
      <w:jc w:val="both"/>
    </w:pPr>
  </w:style>
  <w:style w:type="paragraph" w:customStyle="1" w:styleId="BodyText23">
    <w:name w:val="Body Text 23"/>
    <w:basedOn w:val="af2"/>
    <w:uiPriority w:val="99"/>
    <w:rsid w:val="00E3207C"/>
    <w:pPr>
      <w:overflowPunct w:val="0"/>
      <w:autoSpaceDE w:val="0"/>
      <w:autoSpaceDN w:val="0"/>
      <w:adjustRightInd w:val="0"/>
      <w:jc w:val="both"/>
      <w:textAlignment w:val="baseline"/>
    </w:pPr>
  </w:style>
  <w:style w:type="paragraph" w:customStyle="1" w:styleId="1ffd">
    <w:name w:val="Верхний колонтитул1"/>
    <w:basedOn w:val="af2"/>
    <w:uiPriority w:val="99"/>
    <w:rsid w:val="00E3207C"/>
    <w:pPr>
      <w:tabs>
        <w:tab w:val="center" w:pos="4536"/>
        <w:tab w:val="right" w:pos="9072"/>
      </w:tabs>
      <w:ind w:right="284"/>
      <w:jc w:val="both"/>
    </w:pPr>
  </w:style>
  <w:style w:type="paragraph" w:customStyle="1" w:styleId="1ffe">
    <w:name w:val="заголовок 1"/>
    <w:basedOn w:val="af2"/>
    <w:next w:val="af2"/>
    <w:rsid w:val="00E3207C"/>
    <w:pPr>
      <w:keepNext/>
      <w:widowControl w:val="0"/>
      <w:spacing w:line="264" w:lineRule="auto"/>
      <w:jc w:val="both"/>
      <w:outlineLvl w:val="0"/>
    </w:pPr>
  </w:style>
  <w:style w:type="paragraph" w:styleId="afffffc">
    <w:name w:val="Block Text"/>
    <w:basedOn w:val="af2"/>
    <w:rsid w:val="00E3207C"/>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b/>
      <w:bCs/>
      <w:color w:val="000000"/>
      <w:sz w:val="28"/>
      <w:szCs w:val="28"/>
    </w:rPr>
  </w:style>
  <w:style w:type="paragraph" w:styleId="3f3">
    <w:name w:val="Body Text Indent 3"/>
    <w:basedOn w:val="af2"/>
    <w:link w:val="318"/>
    <w:rsid w:val="00E3207C"/>
    <w:pPr>
      <w:ind w:firstLine="540"/>
    </w:pPr>
    <w:rPr>
      <w:sz w:val="28"/>
      <w:szCs w:val="28"/>
    </w:rPr>
  </w:style>
  <w:style w:type="character" w:customStyle="1" w:styleId="318">
    <w:name w:val="Основной текст с отступом 3 Знак1"/>
    <w:link w:val="3f3"/>
    <w:rsid w:val="00E3207C"/>
    <w:rPr>
      <w:rFonts w:ascii="Times New Roman" w:eastAsia="Times New Roman" w:hAnsi="Times New Roman" w:cs="Times New Roman"/>
      <w:sz w:val="28"/>
      <w:szCs w:val="28"/>
      <w:lang w:eastAsia="ru-RU"/>
    </w:rPr>
  </w:style>
  <w:style w:type="paragraph" w:customStyle="1" w:styleId="aa">
    <w:name w:val="Перечисление"/>
    <w:basedOn w:val="af2"/>
    <w:uiPriority w:val="99"/>
    <w:rsid w:val="00E3207C"/>
    <w:pPr>
      <w:numPr>
        <w:ilvl w:val="1"/>
        <w:numId w:val="6"/>
      </w:numPr>
      <w:jc w:val="both"/>
    </w:pPr>
    <w:rPr>
      <w:sz w:val="28"/>
      <w:szCs w:val="28"/>
    </w:rPr>
  </w:style>
  <w:style w:type="paragraph" w:customStyle="1" w:styleId="BodyTextIndent21">
    <w:name w:val="Body Text Indent 21"/>
    <w:basedOn w:val="af2"/>
    <w:uiPriority w:val="99"/>
    <w:rsid w:val="00E3207C"/>
    <w:pPr>
      <w:overflowPunct w:val="0"/>
      <w:autoSpaceDE w:val="0"/>
      <w:autoSpaceDN w:val="0"/>
      <w:adjustRightInd w:val="0"/>
      <w:ind w:firstLine="851"/>
      <w:jc w:val="both"/>
      <w:textAlignment w:val="baseline"/>
    </w:pPr>
    <w:rPr>
      <w:sz w:val="26"/>
      <w:szCs w:val="26"/>
    </w:rPr>
  </w:style>
  <w:style w:type="paragraph" w:customStyle="1" w:styleId="3f4">
    <w:name w:val="Заголовок3"/>
    <w:basedOn w:val="af2"/>
    <w:uiPriority w:val="99"/>
    <w:rsid w:val="00E3207C"/>
    <w:pPr>
      <w:jc w:val="center"/>
    </w:pPr>
    <w:rPr>
      <w:rFonts w:ascii="Bookman Old Style" w:hAnsi="Bookman Old Style" w:cs="Bookman Old Style"/>
      <w:b/>
      <w:bCs/>
      <w:sz w:val="18"/>
      <w:szCs w:val="18"/>
    </w:rPr>
  </w:style>
  <w:style w:type="paragraph" w:customStyle="1" w:styleId="31">
    <w:name w:val="заг 3"/>
    <w:basedOn w:val="af2"/>
    <w:next w:val="1ff0"/>
    <w:autoRedefine/>
    <w:uiPriority w:val="99"/>
    <w:rsid w:val="00E3207C"/>
    <w:pPr>
      <w:keepNext/>
      <w:keepLines/>
      <w:numPr>
        <w:ilvl w:val="2"/>
        <w:numId w:val="5"/>
      </w:numPr>
      <w:tabs>
        <w:tab w:val="left" w:pos="851"/>
      </w:tabs>
      <w:spacing w:before="60" w:after="120"/>
    </w:pPr>
    <w:rPr>
      <w:rFonts w:ascii="Arial" w:hAnsi="Arial" w:cs="Arial"/>
      <w:b/>
      <w:bCs/>
    </w:rPr>
  </w:style>
  <w:style w:type="paragraph" w:customStyle="1" w:styleId="13">
    <w:name w:val="ЗагПроф1"/>
    <w:basedOn w:val="17"/>
    <w:uiPriority w:val="99"/>
    <w:rsid w:val="00E3207C"/>
    <w:pPr>
      <w:keepLines w:val="0"/>
      <w:numPr>
        <w:numId w:val="7"/>
      </w:numPr>
      <w:tabs>
        <w:tab w:val="num" w:pos="851"/>
      </w:tabs>
      <w:spacing w:before="240" w:after="60"/>
      <w:ind w:left="853" w:hanging="839"/>
    </w:pPr>
    <w:rPr>
      <w:rFonts w:ascii="Arial" w:hAnsi="Arial" w:cs="Arial"/>
      <w:color w:val="auto"/>
      <w:kern w:val="28"/>
      <w:sz w:val="32"/>
      <w:szCs w:val="32"/>
    </w:rPr>
  </w:style>
  <w:style w:type="paragraph" w:customStyle="1" w:styleId="26">
    <w:name w:val="ЗагПроф2"/>
    <w:basedOn w:val="2a"/>
    <w:uiPriority w:val="99"/>
    <w:rsid w:val="00E3207C"/>
    <w:pPr>
      <w:numPr>
        <w:ilvl w:val="1"/>
        <w:numId w:val="7"/>
      </w:numPr>
      <w:tabs>
        <w:tab w:val="num" w:pos="853"/>
      </w:tabs>
      <w:suppressAutoHyphens w:val="0"/>
      <w:ind w:left="853" w:hanging="839"/>
    </w:pPr>
    <w:rPr>
      <w:rFonts w:ascii="Arial" w:hAnsi="Arial" w:cs="Arial"/>
      <w:sz w:val="24"/>
      <w:szCs w:val="24"/>
      <w:lang w:eastAsia="ru-RU"/>
    </w:rPr>
  </w:style>
  <w:style w:type="paragraph" w:customStyle="1" w:styleId="36">
    <w:name w:val="ЗагПроф3"/>
    <w:basedOn w:val="3b"/>
    <w:uiPriority w:val="99"/>
    <w:rsid w:val="00E3207C"/>
    <w:pPr>
      <w:widowControl w:val="0"/>
      <w:numPr>
        <w:ilvl w:val="2"/>
        <w:numId w:val="7"/>
      </w:numPr>
      <w:suppressAutoHyphens w:val="0"/>
      <w:spacing w:before="0" w:after="120"/>
    </w:pPr>
    <w:rPr>
      <w:rFonts w:ascii="Arial" w:hAnsi="Arial" w:cs="Arial"/>
      <w:b w:val="0"/>
      <w:bCs w:val="0"/>
      <w:sz w:val="24"/>
      <w:szCs w:val="24"/>
      <w:lang w:eastAsia="ru-RU"/>
    </w:rPr>
  </w:style>
  <w:style w:type="paragraph" w:customStyle="1" w:styleId="Tabletext1">
    <w:name w:val="Table_text1"/>
    <w:basedOn w:val="af2"/>
    <w:uiPriority w:val="99"/>
    <w:rsid w:val="00E3207C"/>
    <w:pPr>
      <w:widowControl w:val="0"/>
      <w:spacing w:before="120"/>
      <w:ind w:firstLine="709"/>
      <w:jc w:val="both"/>
    </w:pPr>
    <w:rPr>
      <w:rFonts w:ascii="Verdana" w:hAnsi="Verdana" w:cs="Verdana"/>
      <w:sz w:val="28"/>
      <w:szCs w:val="28"/>
      <w:lang w:val="en-US"/>
    </w:rPr>
  </w:style>
  <w:style w:type="paragraph" w:customStyle="1" w:styleId="1fff">
    <w:name w:val="Обычный1"/>
    <w:link w:val="CharChar"/>
    <w:rsid w:val="00E3207C"/>
    <w:pPr>
      <w:widowControl w:val="0"/>
      <w:overflowPunct w:val="0"/>
      <w:autoSpaceDE w:val="0"/>
      <w:autoSpaceDN w:val="0"/>
      <w:adjustRightInd w:val="0"/>
      <w:textAlignment w:val="baseline"/>
    </w:pPr>
    <w:rPr>
      <w:rFonts w:ascii="MS Sans Serif" w:eastAsia="Times New Roman" w:hAnsi="MS Sans Serif" w:cs="MS Sans Serif"/>
      <w:sz w:val="22"/>
      <w:szCs w:val="22"/>
      <w:lang w:val="en-US"/>
    </w:rPr>
  </w:style>
  <w:style w:type="character" w:customStyle="1" w:styleId="1fff0">
    <w:name w:val="Название Знак1"/>
    <w:rsid w:val="00E3207C"/>
    <w:rPr>
      <w:rFonts w:ascii="Times New Roman" w:eastAsia="Times New Roman" w:hAnsi="Times New Roman" w:cs="Times New Roman"/>
      <w:b/>
      <w:bCs/>
      <w:sz w:val="28"/>
      <w:szCs w:val="28"/>
      <w:lang w:eastAsia="ru-RU"/>
    </w:rPr>
  </w:style>
  <w:style w:type="paragraph" w:customStyle="1" w:styleId="Style13">
    <w:name w:val="Style13"/>
    <w:basedOn w:val="af2"/>
    <w:rsid w:val="00E3207C"/>
    <w:pPr>
      <w:widowControl w:val="0"/>
      <w:autoSpaceDE w:val="0"/>
      <w:autoSpaceDN w:val="0"/>
      <w:adjustRightInd w:val="0"/>
      <w:spacing w:line="230" w:lineRule="exact"/>
    </w:pPr>
    <w:rPr>
      <w:rFonts w:ascii="Gungsuh" w:eastAsia="Gungsuh" w:hAnsi="Calibri" w:cs="Gungsuh"/>
      <w:lang w:val="en-US" w:eastAsia="en-US"/>
    </w:rPr>
  </w:style>
  <w:style w:type="paragraph" w:customStyle="1" w:styleId="Style14">
    <w:name w:val="Style14"/>
    <w:basedOn w:val="af2"/>
    <w:uiPriority w:val="99"/>
    <w:rsid w:val="00E3207C"/>
    <w:pPr>
      <w:widowControl w:val="0"/>
      <w:autoSpaceDE w:val="0"/>
      <w:autoSpaceDN w:val="0"/>
      <w:adjustRightInd w:val="0"/>
    </w:pPr>
    <w:rPr>
      <w:rFonts w:ascii="Gungsuh" w:eastAsia="Gungsuh" w:hAnsi="Calibri" w:cs="Gungsuh"/>
      <w:lang w:val="en-US" w:eastAsia="en-US"/>
    </w:rPr>
  </w:style>
  <w:style w:type="paragraph" w:customStyle="1" w:styleId="Style19">
    <w:name w:val="Style19"/>
    <w:basedOn w:val="af2"/>
    <w:uiPriority w:val="99"/>
    <w:rsid w:val="00E3207C"/>
    <w:pPr>
      <w:widowControl w:val="0"/>
      <w:autoSpaceDE w:val="0"/>
      <w:autoSpaceDN w:val="0"/>
      <w:adjustRightInd w:val="0"/>
    </w:pPr>
    <w:rPr>
      <w:rFonts w:ascii="Gungsuh" w:eastAsia="Gungsuh" w:hAnsi="Calibri" w:cs="Gungsuh"/>
      <w:lang w:val="en-US" w:eastAsia="en-US"/>
    </w:rPr>
  </w:style>
  <w:style w:type="character" w:customStyle="1" w:styleId="FontStyle31">
    <w:name w:val="Font Style31"/>
    <w:uiPriority w:val="99"/>
    <w:rsid w:val="00E3207C"/>
    <w:rPr>
      <w:rFonts w:ascii="Times New Roman" w:hAnsi="Times New Roman" w:cs="Times New Roman"/>
      <w:b/>
      <w:bCs/>
      <w:color w:val="000000"/>
      <w:sz w:val="18"/>
      <w:szCs w:val="18"/>
    </w:rPr>
  </w:style>
  <w:style w:type="character" w:customStyle="1" w:styleId="FontStyle32">
    <w:name w:val="Font Style32"/>
    <w:uiPriority w:val="99"/>
    <w:rsid w:val="00E3207C"/>
    <w:rPr>
      <w:rFonts w:ascii="Times New Roman" w:hAnsi="Times New Roman" w:cs="Times New Roman"/>
      <w:color w:val="000000"/>
      <w:sz w:val="18"/>
      <w:szCs w:val="18"/>
    </w:rPr>
  </w:style>
  <w:style w:type="paragraph" w:customStyle="1" w:styleId="2f9">
    <w:name w:val="!Заголовок 2"/>
    <w:basedOn w:val="2a"/>
    <w:next w:val="af2"/>
    <w:rsid w:val="00E3207C"/>
    <w:pPr>
      <w:numPr>
        <w:ilvl w:val="1"/>
      </w:numPr>
      <w:tabs>
        <w:tab w:val="num" w:pos="792"/>
        <w:tab w:val="num" w:pos="1440"/>
      </w:tabs>
      <w:suppressAutoHyphens w:val="0"/>
      <w:spacing w:after="240"/>
      <w:ind w:left="792" w:hanging="432"/>
    </w:pPr>
    <w:rPr>
      <w:i w:val="0"/>
      <w:iCs w:val="0"/>
      <w:lang w:eastAsia="ru-RU"/>
    </w:rPr>
  </w:style>
  <w:style w:type="paragraph" w:customStyle="1" w:styleId="113">
    <w:name w:val="заголовок 11"/>
    <w:basedOn w:val="af2"/>
    <w:next w:val="af2"/>
    <w:rsid w:val="00E3207C"/>
    <w:pPr>
      <w:keepNext/>
      <w:jc w:val="center"/>
    </w:pPr>
  </w:style>
  <w:style w:type="character" w:styleId="afffffd">
    <w:name w:val="annotation reference"/>
    <w:unhideWhenUsed/>
    <w:rsid w:val="00E3207C"/>
    <w:rPr>
      <w:sz w:val="18"/>
      <w:szCs w:val="18"/>
    </w:rPr>
  </w:style>
  <w:style w:type="character" w:customStyle="1" w:styleId="CharChar">
    <w:name w:val="Обычный Char Char"/>
    <w:link w:val="1fff"/>
    <w:locked/>
    <w:rsid w:val="00E3207C"/>
    <w:rPr>
      <w:rFonts w:ascii="MS Sans Serif" w:eastAsia="Times New Roman" w:hAnsi="MS Sans Serif" w:cs="MS Sans Serif"/>
      <w:sz w:val="22"/>
      <w:szCs w:val="22"/>
      <w:lang w:val="en-US" w:eastAsia="ru-RU" w:bidi="ar-SA"/>
    </w:rPr>
  </w:style>
  <w:style w:type="paragraph" w:customStyle="1" w:styleId="22">
    <w:name w:val="Абзац 2"/>
    <w:basedOn w:val="3b"/>
    <w:link w:val="2fa"/>
    <w:rsid w:val="00E3207C"/>
    <w:pPr>
      <w:keepNext w:val="0"/>
      <w:numPr>
        <w:ilvl w:val="2"/>
        <w:numId w:val="8"/>
      </w:numPr>
      <w:tabs>
        <w:tab w:val="left" w:pos="850"/>
        <w:tab w:val="left" w:pos="1134"/>
        <w:tab w:val="left" w:pos="1417"/>
      </w:tabs>
      <w:suppressAutoHyphens w:val="0"/>
      <w:spacing w:before="0" w:after="80"/>
      <w:jc w:val="both"/>
      <w:outlineLvl w:val="9"/>
    </w:pPr>
    <w:rPr>
      <w:rFonts w:ascii="Calibri" w:eastAsia="Calibri" w:hAnsi="Calibri"/>
      <w:b w:val="0"/>
      <w:sz w:val="20"/>
      <w:lang w:val="x-none"/>
    </w:rPr>
  </w:style>
  <w:style w:type="character" w:customStyle="1" w:styleId="2fa">
    <w:name w:val="Абзац 2 Знак Знак"/>
    <w:link w:val="22"/>
    <w:locked/>
    <w:rsid w:val="00E3207C"/>
    <w:rPr>
      <w:bCs/>
      <w:szCs w:val="26"/>
      <w:lang w:val="x-none" w:eastAsia="zh-CN"/>
    </w:rPr>
  </w:style>
  <w:style w:type="paragraph" w:customStyle="1" w:styleId="33">
    <w:name w:val="Абзац 3"/>
    <w:basedOn w:val="44"/>
    <w:rsid w:val="00E3207C"/>
    <w:pPr>
      <w:keepNext w:val="0"/>
      <w:numPr>
        <w:ilvl w:val="3"/>
        <w:numId w:val="8"/>
      </w:numPr>
      <w:tabs>
        <w:tab w:val="clear" w:pos="2880"/>
      </w:tabs>
      <w:suppressAutoHyphens w:val="0"/>
      <w:spacing w:before="0" w:after="120"/>
      <w:jc w:val="both"/>
    </w:pPr>
    <w:rPr>
      <w:rFonts w:eastAsia="Calibri"/>
      <w:b w:val="0"/>
      <w:sz w:val="24"/>
      <w:lang w:eastAsia="ru-RU"/>
    </w:rPr>
  </w:style>
  <w:style w:type="paragraph" w:customStyle="1" w:styleId="EBTablenorm">
    <w:name w:val="_EB_Table_norm"/>
    <w:rsid w:val="00E3207C"/>
    <w:pPr>
      <w:spacing w:before="60" w:after="60"/>
      <w:contextualSpacing/>
      <w:jc w:val="both"/>
    </w:pPr>
    <w:rPr>
      <w:rFonts w:ascii="Times New Roman" w:eastAsia="Times New Roman" w:hAnsi="Times New Roman"/>
      <w:sz w:val="28"/>
    </w:rPr>
  </w:style>
  <w:style w:type="paragraph" w:customStyle="1" w:styleId="EBTableHead">
    <w:name w:val="_EB_Table_Head"/>
    <w:basedOn w:val="EBTablenorm"/>
    <w:rsid w:val="00E3207C"/>
    <w:pPr>
      <w:keepNext/>
      <w:suppressAutoHyphens/>
      <w:jc w:val="center"/>
    </w:pPr>
    <w:rPr>
      <w:b/>
      <w:bCs/>
    </w:rPr>
  </w:style>
  <w:style w:type="paragraph" w:customStyle="1" w:styleId="EBNormal">
    <w:name w:val="_EB_Normal"/>
    <w:link w:val="EBNormal0"/>
    <w:rsid w:val="00E3207C"/>
    <w:pPr>
      <w:spacing w:before="120" w:after="60" w:line="360" w:lineRule="auto"/>
      <w:ind w:firstLine="567"/>
      <w:contextualSpacing/>
      <w:jc w:val="both"/>
    </w:pPr>
    <w:rPr>
      <w:rFonts w:ascii="Times New Roman" w:eastAsia="Times New Roman" w:hAnsi="Times New Roman"/>
      <w:szCs w:val="24"/>
    </w:rPr>
  </w:style>
  <w:style w:type="character" w:customStyle="1" w:styleId="EBNormal0">
    <w:name w:val="_EB_Normal Знак Знак"/>
    <w:link w:val="EBNormal"/>
    <w:locked/>
    <w:rsid w:val="00E3207C"/>
    <w:rPr>
      <w:rFonts w:ascii="Times New Roman" w:eastAsia="Times New Roman" w:hAnsi="Times New Roman"/>
      <w:szCs w:val="24"/>
      <w:lang w:eastAsia="ru-RU" w:bidi="ar-SA"/>
    </w:rPr>
  </w:style>
  <w:style w:type="paragraph" w:customStyle="1" w:styleId="EBListnum">
    <w:name w:val="_EB_List_num"/>
    <w:rsid w:val="00E3207C"/>
    <w:pPr>
      <w:tabs>
        <w:tab w:val="num" w:pos="284"/>
      </w:tabs>
      <w:spacing w:before="120" w:after="120" w:line="360" w:lineRule="auto"/>
      <w:ind w:left="284" w:hanging="284"/>
      <w:contextualSpacing/>
      <w:jc w:val="both"/>
    </w:pPr>
    <w:rPr>
      <w:rFonts w:ascii="Times New Roman" w:eastAsia="Times New Roman" w:hAnsi="Times New Roman"/>
      <w:sz w:val="28"/>
    </w:rPr>
  </w:style>
  <w:style w:type="character" w:styleId="afffffe">
    <w:name w:val="FollowedHyperlink"/>
    <w:uiPriority w:val="99"/>
    <w:unhideWhenUsed/>
    <w:rsid w:val="00E3207C"/>
    <w:rPr>
      <w:color w:val="800080"/>
      <w:u w:val="single"/>
    </w:rPr>
  </w:style>
  <w:style w:type="character" w:customStyle="1" w:styleId="apple-converted-space">
    <w:name w:val="apple-converted-space"/>
    <w:basedOn w:val="af3"/>
    <w:rsid w:val="00E3207C"/>
  </w:style>
  <w:style w:type="character" w:customStyle="1" w:styleId="FontStyle62">
    <w:name w:val="Font Style62"/>
    <w:rsid w:val="00E3207C"/>
    <w:rPr>
      <w:rFonts w:ascii="Times New Roman" w:hAnsi="Times New Roman" w:cs="Times New Roman" w:hint="default"/>
      <w:sz w:val="26"/>
      <w:szCs w:val="26"/>
    </w:rPr>
  </w:style>
  <w:style w:type="paragraph" w:styleId="affffff">
    <w:name w:val="No Spacing"/>
    <w:basedOn w:val="af2"/>
    <w:link w:val="affffff0"/>
    <w:uiPriority w:val="1"/>
    <w:qFormat/>
    <w:rsid w:val="00E3207C"/>
    <w:rPr>
      <w:rFonts w:ascii="Calibri" w:eastAsia="Calibri" w:hAnsi="Calibri"/>
      <w:sz w:val="20"/>
      <w:szCs w:val="20"/>
      <w:lang w:val="x-none" w:eastAsia="x-none"/>
    </w:rPr>
  </w:style>
  <w:style w:type="character" w:customStyle="1" w:styleId="3f5">
    <w:name w:val="ТЗ_3 уровень_Маркер_круг Знак"/>
    <w:link w:val="38"/>
    <w:locked/>
    <w:rsid w:val="00E3207C"/>
    <w:rPr>
      <w:sz w:val="22"/>
      <w:szCs w:val="22"/>
      <w:lang w:eastAsia="en-US"/>
    </w:rPr>
  </w:style>
  <w:style w:type="paragraph" w:customStyle="1" w:styleId="38">
    <w:name w:val="ТЗ_3 уровень_Маркер_круг"/>
    <w:basedOn w:val="af2"/>
    <w:link w:val="3f5"/>
    <w:qFormat/>
    <w:rsid w:val="00E3207C"/>
    <w:pPr>
      <w:numPr>
        <w:numId w:val="9"/>
      </w:numPr>
      <w:contextualSpacing/>
      <w:jc w:val="both"/>
    </w:pPr>
    <w:rPr>
      <w:rFonts w:ascii="Calibri" w:eastAsia="Calibri" w:hAnsi="Calibri"/>
      <w:sz w:val="22"/>
      <w:szCs w:val="22"/>
      <w:lang w:eastAsia="en-US"/>
    </w:rPr>
  </w:style>
  <w:style w:type="paragraph" w:customStyle="1" w:styleId="Style21">
    <w:name w:val="Style21"/>
    <w:basedOn w:val="af2"/>
    <w:rsid w:val="00E3207C"/>
    <w:pPr>
      <w:widowControl w:val="0"/>
      <w:autoSpaceDE w:val="0"/>
      <w:autoSpaceDN w:val="0"/>
      <w:adjustRightInd w:val="0"/>
      <w:spacing w:line="324" w:lineRule="exact"/>
      <w:ind w:firstLine="720"/>
      <w:jc w:val="both"/>
    </w:pPr>
    <w:rPr>
      <w:rFonts w:eastAsia="Calibri"/>
    </w:rPr>
  </w:style>
  <w:style w:type="character" w:customStyle="1" w:styleId="FontStyle58">
    <w:name w:val="Font Style58"/>
    <w:rsid w:val="00E3207C"/>
    <w:rPr>
      <w:rFonts w:ascii="Times New Roman" w:hAnsi="Times New Roman" w:cs="Times New Roman" w:hint="default"/>
      <w:b/>
      <w:bCs/>
      <w:sz w:val="30"/>
      <w:szCs w:val="30"/>
    </w:rPr>
  </w:style>
  <w:style w:type="paragraph" w:styleId="23">
    <w:name w:val="List Number 2"/>
    <w:basedOn w:val="af2"/>
    <w:rsid w:val="00E3207C"/>
    <w:pPr>
      <w:numPr>
        <w:numId w:val="10"/>
      </w:numPr>
      <w:suppressAutoHyphens/>
      <w:contextualSpacing/>
    </w:pPr>
    <w:rPr>
      <w:lang w:eastAsia="ar-SA"/>
    </w:rPr>
  </w:style>
  <w:style w:type="paragraph" w:customStyle="1" w:styleId="42">
    <w:name w:val="ТЗ_4 уровень_Маркер_Квадрат"/>
    <w:link w:val="49"/>
    <w:qFormat/>
    <w:rsid w:val="00E3207C"/>
    <w:pPr>
      <w:numPr>
        <w:numId w:val="11"/>
      </w:numPr>
      <w:ind w:left="2126" w:hanging="425"/>
      <w:jc w:val="both"/>
    </w:pPr>
    <w:rPr>
      <w:rFonts w:ascii="Times New Roman" w:hAnsi="Times New Roman"/>
      <w:sz w:val="24"/>
      <w:szCs w:val="24"/>
      <w:lang w:eastAsia="en-US"/>
    </w:rPr>
  </w:style>
  <w:style w:type="character" w:customStyle="1" w:styleId="49">
    <w:name w:val="ТЗ_4 уровень_Маркер_Квадрат Знак"/>
    <w:link w:val="42"/>
    <w:rsid w:val="00E3207C"/>
    <w:rPr>
      <w:rFonts w:ascii="Times New Roman" w:hAnsi="Times New Roman"/>
      <w:sz w:val="24"/>
      <w:szCs w:val="24"/>
      <w:lang w:eastAsia="en-US"/>
    </w:rPr>
  </w:style>
  <w:style w:type="paragraph" w:customStyle="1" w:styleId="1KGK9">
    <w:name w:val="1KG=K9"/>
    <w:rsid w:val="00E3207C"/>
    <w:pPr>
      <w:autoSpaceDE w:val="0"/>
      <w:autoSpaceDN w:val="0"/>
      <w:adjustRightInd w:val="0"/>
    </w:pPr>
    <w:rPr>
      <w:rFonts w:ascii="MS Sans Serif" w:eastAsia="Times New Roman" w:hAnsi="MS Sans Serif"/>
    </w:rPr>
  </w:style>
  <w:style w:type="paragraph" w:customStyle="1" w:styleId="affffff1">
    <w:name w:val="Курсовой проект"/>
    <w:basedOn w:val="af2"/>
    <w:uiPriority w:val="99"/>
    <w:rsid w:val="00E3207C"/>
    <w:pPr>
      <w:widowControl w:val="0"/>
      <w:suppressAutoHyphens/>
      <w:spacing w:before="40" w:after="80" w:line="360" w:lineRule="auto"/>
      <w:ind w:firstLine="709"/>
      <w:jc w:val="both"/>
    </w:pPr>
    <w:rPr>
      <w:szCs w:val="20"/>
      <w:lang w:eastAsia="ar-SA"/>
    </w:rPr>
  </w:style>
  <w:style w:type="character" w:customStyle="1" w:styleId="afff7">
    <w:name w:val="Название объекта Знак"/>
    <w:link w:val="afff6"/>
    <w:locked/>
    <w:rsid w:val="00E3207C"/>
    <w:rPr>
      <w:rFonts w:ascii="Times New Roman" w:eastAsia="Times New Roman" w:hAnsi="Times New Roman" w:cs="Times New Roman"/>
      <w:i/>
      <w:iCs/>
      <w:sz w:val="24"/>
      <w:szCs w:val="24"/>
      <w:lang w:eastAsia="zh-CN"/>
    </w:rPr>
  </w:style>
  <w:style w:type="character" w:customStyle="1" w:styleId="affffff0">
    <w:name w:val="Без интервала Знак"/>
    <w:link w:val="affffff"/>
    <w:uiPriority w:val="1"/>
    <w:rsid w:val="00E3207C"/>
    <w:rPr>
      <w:rFonts w:ascii="Calibri" w:eastAsia="Calibri" w:hAnsi="Calibri" w:cs="Times New Roman"/>
      <w:sz w:val="20"/>
      <w:szCs w:val="20"/>
    </w:rPr>
  </w:style>
  <w:style w:type="paragraph" w:styleId="affffff2">
    <w:name w:val="table of figures"/>
    <w:basedOn w:val="af2"/>
    <w:next w:val="af2"/>
    <w:uiPriority w:val="99"/>
    <w:unhideWhenUsed/>
    <w:rsid w:val="00E3207C"/>
    <w:pPr>
      <w:spacing w:before="40" w:after="80"/>
      <w:ind w:firstLine="709"/>
      <w:jc w:val="both"/>
    </w:pPr>
  </w:style>
  <w:style w:type="paragraph" w:customStyle="1" w:styleId="affffff3">
    <w:name w:val="_Абзац_таблица"/>
    <w:next w:val="af2"/>
    <w:uiPriority w:val="99"/>
    <w:rsid w:val="00E3207C"/>
    <w:pPr>
      <w:spacing w:before="40" w:after="80"/>
      <w:ind w:firstLine="709"/>
      <w:jc w:val="both"/>
    </w:pPr>
    <w:rPr>
      <w:rFonts w:ascii="Times New Roman" w:eastAsia="Times New Roman" w:hAnsi="Times New Roman"/>
      <w:sz w:val="22"/>
      <w:szCs w:val="24"/>
    </w:rPr>
  </w:style>
  <w:style w:type="paragraph" w:customStyle="1" w:styleId="58">
    <w:name w:val="_Заголовок_5"/>
    <w:basedOn w:val="af2"/>
    <w:next w:val="af2"/>
    <w:autoRedefine/>
    <w:uiPriority w:val="99"/>
    <w:locked/>
    <w:rsid w:val="00E3207C"/>
    <w:pPr>
      <w:keepNext/>
      <w:spacing w:before="80" w:after="80"/>
      <w:jc w:val="both"/>
      <w:outlineLvl w:val="4"/>
    </w:pPr>
    <w:rPr>
      <w:b/>
    </w:rPr>
  </w:style>
  <w:style w:type="paragraph" w:customStyle="1" w:styleId="affffff4">
    <w:name w:val="_Заголовок_без_нумерации"/>
    <w:basedOn w:val="af2"/>
    <w:next w:val="af2"/>
    <w:autoRedefine/>
    <w:uiPriority w:val="99"/>
    <w:rsid w:val="00E3207C"/>
    <w:pPr>
      <w:keepNext/>
      <w:pageBreakBefore/>
      <w:spacing w:before="200" w:after="200"/>
      <w:jc w:val="center"/>
      <w:outlineLvl w:val="0"/>
    </w:pPr>
    <w:rPr>
      <w:b/>
      <w:caps/>
      <w:spacing w:val="20"/>
      <w:sz w:val="36"/>
    </w:rPr>
  </w:style>
  <w:style w:type="paragraph" w:customStyle="1" w:styleId="affffff5">
    <w:name w:val="_Заголовок_без_нумерации_в_оглавление"/>
    <w:basedOn w:val="af2"/>
    <w:next w:val="af2"/>
    <w:autoRedefine/>
    <w:uiPriority w:val="99"/>
    <w:rsid w:val="00E3207C"/>
    <w:pPr>
      <w:keepNext/>
      <w:pageBreakBefore/>
      <w:spacing w:before="200" w:after="200"/>
      <w:jc w:val="center"/>
      <w:outlineLvl w:val="0"/>
    </w:pPr>
    <w:rPr>
      <w:b/>
      <w:caps/>
      <w:spacing w:val="20"/>
      <w:sz w:val="36"/>
    </w:rPr>
  </w:style>
  <w:style w:type="character" w:customStyle="1" w:styleId="affffff6">
    <w:name w:val="_Знак_примера_ПЗ"/>
    <w:rsid w:val="00E3207C"/>
    <w:rPr>
      <w:rFonts w:ascii="Times New Roman" w:hAnsi="Times New Roman"/>
      <w:b/>
      <w:sz w:val="24"/>
    </w:rPr>
  </w:style>
  <w:style w:type="paragraph" w:customStyle="1" w:styleId="affffff7">
    <w:name w:val="_Листинг_название"/>
    <w:basedOn w:val="af2"/>
    <w:next w:val="af2"/>
    <w:uiPriority w:val="99"/>
    <w:rsid w:val="00E3207C"/>
    <w:pPr>
      <w:keepNext/>
      <w:spacing w:before="120"/>
      <w:ind w:left="709"/>
    </w:pPr>
    <w:rPr>
      <w:sz w:val="22"/>
    </w:rPr>
  </w:style>
  <w:style w:type="paragraph" w:customStyle="1" w:styleId="affffff8">
    <w:name w:val="_Листинг_основной_текст"/>
    <w:basedOn w:val="af2"/>
    <w:uiPriority w:val="99"/>
    <w:rsid w:val="00E3207C"/>
    <w:pPr>
      <w:pBdr>
        <w:top w:val="single" w:sz="4" w:space="1" w:color="auto"/>
        <w:left w:val="single" w:sz="4" w:space="4" w:color="auto"/>
        <w:bottom w:val="single" w:sz="4" w:space="1" w:color="auto"/>
        <w:right w:val="single" w:sz="4" w:space="4" w:color="auto"/>
      </w:pBdr>
      <w:shd w:val="clear" w:color="auto" w:fill="F3F3F3"/>
      <w:spacing w:before="40" w:after="80"/>
      <w:ind w:left="709"/>
      <w:contextualSpacing/>
      <w:jc w:val="both"/>
    </w:pPr>
    <w:rPr>
      <w:rFonts w:ascii="Courier New" w:hAnsi="Courier New"/>
      <w:sz w:val="22"/>
    </w:rPr>
  </w:style>
  <w:style w:type="paragraph" w:customStyle="1" w:styleId="a9">
    <w:name w:val="_ЛС_маркированный"/>
    <w:basedOn w:val="af2"/>
    <w:next w:val="af2"/>
    <w:uiPriority w:val="99"/>
    <w:rsid w:val="00E3207C"/>
    <w:pPr>
      <w:numPr>
        <w:numId w:val="12"/>
      </w:numPr>
      <w:spacing w:before="40" w:after="80"/>
      <w:jc w:val="both"/>
    </w:pPr>
    <w:rPr>
      <w:b/>
    </w:rPr>
  </w:style>
  <w:style w:type="paragraph" w:customStyle="1" w:styleId="affffff9">
    <w:name w:val="_ЛУ_ЛС_ утверждаю_согласовано"/>
    <w:basedOn w:val="af2"/>
    <w:next w:val="af2"/>
    <w:uiPriority w:val="99"/>
    <w:rsid w:val="00E3207C"/>
    <w:pPr>
      <w:spacing w:before="40" w:after="80"/>
    </w:pPr>
    <w:rPr>
      <w:b/>
      <w:caps/>
      <w:lang w:val="en-US"/>
    </w:rPr>
  </w:style>
  <w:style w:type="paragraph" w:customStyle="1" w:styleId="affffffa">
    <w:name w:val="_ЛУ_ЛС_Обычный_по_центру"/>
    <w:basedOn w:val="af2"/>
    <w:next w:val="af2"/>
    <w:uiPriority w:val="99"/>
    <w:rsid w:val="00E3207C"/>
    <w:pPr>
      <w:spacing w:before="40" w:after="80"/>
      <w:ind w:firstLine="709"/>
      <w:jc w:val="center"/>
    </w:pPr>
  </w:style>
  <w:style w:type="paragraph" w:customStyle="1" w:styleId="affffffb">
    <w:name w:val="_ЛУ_Название_документа"/>
    <w:basedOn w:val="af2"/>
    <w:next w:val="af2"/>
    <w:uiPriority w:val="99"/>
    <w:rsid w:val="00E3207C"/>
    <w:pPr>
      <w:jc w:val="center"/>
    </w:pPr>
    <w:rPr>
      <w:rFonts w:ascii="Arial" w:hAnsi="Arial"/>
      <w:b/>
      <w:caps/>
      <w:sz w:val="28"/>
    </w:rPr>
  </w:style>
  <w:style w:type="paragraph" w:customStyle="1" w:styleId="ae">
    <w:name w:val="_Маркированный_список"/>
    <w:basedOn w:val="af2"/>
    <w:uiPriority w:val="99"/>
    <w:locked/>
    <w:rsid w:val="00E3207C"/>
    <w:pPr>
      <w:numPr>
        <w:numId w:val="13"/>
      </w:numPr>
      <w:spacing w:before="40" w:after="80"/>
      <w:jc w:val="both"/>
    </w:pPr>
  </w:style>
  <w:style w:type="paragraph" w:customStyle="1" w:styleId="a6">
    <w:name w:val="_Маркированный_список_таблица"/>
    <w:basedOn w:val="af2"/>
    <w:uiPriority w:val="99"/>
    <w:locked/>
    <w:rsid w:val="00E3207C"/>
    <w:pPr>
      <w:numPr>
        <w:numId w:val="14"/>
      </w:numPr>
      <w:spacing w:before="40" w:after="80"/>
      <w:jc w:val="both"/>
    </w:pPr>
    <w:rPr>
      <w:sz w:val="22"/>
    </w:rPr>
  </w:style>
  <w:style w:type="paragraph" w:customStyle="1" w:styleId="affffffc">
    <w:name w:val="_Многоуровневый_комбинированный_список"/>
    <w:basedOn w:val="af2"/>
    <w:uiPriority w:val="99"/>
    <w:locked/>
    <w:rsid w:val="00E3207C"/>
    <w:pPr>
      <w:spacing w:before="40" w:after="80"/>
      <w:ind w:firstLine="709"/>
      <w:jc w:val="both"/>
    </w:pPr>
  </w:style>
  <w:style w:type="paragraph" w:customStyle="1" w:styleId="ad">
    <w:name w:val="_Многоуровневый_комбинированный_список_таблица"/>
    <w:basedOn w:val="af2"/>
    <w:uiPriority w:val="99"/>
    <w:locked/>
    <w:rsid w:val="00E3207C"/>
    <w:pPr>
      <w:numPr>
        <w:numId w:val="15"/>
      </w:numPr>
      <w:spacing w:before="40" w:after="80"/>
      <w:jc w:val="both"/>
    </w:pPr>
    <w:rPr>
      <w:sz w:val="22"/>
    </w:rPr>
  </w:style>
  <w:style w:type="paragraph" w:customStyle="1" w:styleId="affffffd">
    <w:name w:val="_Многоуровневый_маркированный_список"/>
    <w:basedOn w:val="af2"/>
    <w:uiPriority w:val="99"/>
    <w:locked/>
    <w:rsid w:val="00E3207C"/>
    <w:pPr>
      <w:spacing w:before="40" w:after="80"/>
      <w:ind w:firstLine="709"/>
      <w:jc w:val="both"/>
    </w:pPr>
  </w:style>
  <w:style w:type="paragraph" w:customStyle="1" w:styleId="a5">
    <w:name w:val="_Многоуровневый_маркированный_список_таблица"/>
    <w:basedOn w:val="af2"/>
    <w:uiPriority w:val="99"/>
    <w:locked/>
    <w:rsid w:val="00E3207C"/>
    <w:pPr>
      <w:numPr>
        <w:numId w:val="16"/>
      </w:numPr>
      <w:spacing w:before="40" w:after="80"/>
      <w:jc w:val="both"/>
    </w:pPr>
    <w:rPr>
      <w:sz w:val="22"/>
    </w:rPr>
  </w:style>
  <w:style w:type="paragraph" w:customStyle="1" w:styleId="ab">
    <w:name w:val="_Многоуровневый_нумерованный_список"/>
    <w:basedOn w:val="af2"/>
    <w:uiPriority w:val="99"/>
    <w:locked/>
    <w:rsid w:val="00E3207C"/>
    <w:pPr>
      <w:numPr>
        <w:numId w:val="17"/>
      </w:numPr>
      <w:spacing w:before="40" w:after="80"/>
      <w:jc w:val="both"/>
    </w:pPr>
  </w:style>
  <w:style w:type="paragraph" w:customStyle="1" w:styleId="a8">
    <w:name w:val="_Многоуровневый_нумерованный_список_таблица"/>
    <w:basedOn w:val="af2"/>
    <w:uiPriority w:val="99"/>
    <w:locked/>
    <w:rsid w:val="00E3207C"/>
    <w:pPr>
      <w:numPr>
        <w:numId w:val="18"/>
      </w:numPr>
      <w:spacing w:before="40" w:after="80"/>
      <w:jc w:val="both"/>
    </w:pPr>
    <w:rPr>
      <w:sz w:val="22"/>
    </w:rPr>
  </w:style>
  <w:style w:type="character" w:customStyle="1" w:styleId="affffffe">
    <w:name w:val="_Название_кнопки"/>
    <w:aliases w:val="действия,термина_таблица"/>
    <w:rsid w:val="00E3207C"/>
    <w:rPr>
      <w:rFonts w:ascii="Times New Roman" w:hAnsi="Times New Roman"/>
      <w:i/>
      <w:sz w:val="22"/>
    </w:rPr>
  </w:style>
  <w:style w:type="character" w:customStyle="1" w:styleId="afffffff">
    <w:name w:val="_Название_кнопки_действия_термина"/>
    <w:rsid w:val="00E3207C"/>
    <w:rPr>
      <w:rFonts w:ascii="Times New Roman" w:hAnsi="Times New Roman"/>
      <w:i/>
      <w:sz w:val="24"/>
    </w:rPr>
  </w:style>
  <w:style w:type="character" w:customStyle="1" w:styleId="afffffff0">
    <w:name w:val="_Название_окна"/>
    <w:aliases w:val="раздела,блока_полей_таблица"/>
    <w:rsid w:val="00E3207C"/>
    <w:rPr>
      <w:rFonts w:ascii="Times New Roman" w:hAnsi="Times New Roman"/>
      <w:b/>
      <w:sz w:val="22"/>
    </w:rPr>
  </w:style>
  <w:style w:type="character" w:customStyle="1" w:styleId="afffffff1">
    <w:name w:val="_Название_окна_раздела_блока_полей"/>
    <w:rsid w:val="00E3207C"/>
    <w:rPr>
      <w:rFonts w:ascii="Times New Roman" w:hAnsi="Times New Roman"/>
      <w:b/>
      <w:sz w:val="24"/>
    </w:rPr>
  </w:style>
  <w:style w:type="character" w:customStyle="1" w:styleId="afffffff2">
    <w:name w:val="_Название_поля"/>
    <w:rsid w:val="00E3207C"/>
    <w:rPr>
      <w:rFonts w:ascii="Times New Roman" w:hAnsi="Times New Roman"/>
      <w:b/>
      <w:i/>
      <w:sz w:val="24"/>
    </w:rPr>
  </w:style>
  <w:style w:type="character" w:customStyle="1" w:styleId="afffffff3">
    <w:name w:val="_Название_поля_таблица"/>
    <w:rsid w:val="00E3207C"/>
    <w:rPr>
      <w:rFonts w:ascii="Times New Roman" w:hAnsi="Times New Roman"/>
      <w:b/>
      <w:i/>
      <w:sz w:val="22"/>
    </w:rPr>
  </w:style>
  <w:style w:type="paragraph" w:customStyle="1" w:styleId="af1">
    <w:name w:val="_Нумерованный_список"/>
    <w:basedOn w:val="af2"/>
    <w:uiPriority w:val="99"/>
    <w:locked/>
    <w:rsid w:val="00E3207C"/>
    <w:pPr>
      <w:numPr>
        <w:numId w:val="19"/>
      </w:numPr>
      <w:spacing w:before="40" w:after="80"/>
      <w:jc w:val="both"/>
    </w:pPr>
  </w:style>
  <w:style w:type="paragraph" w:customStyle="1" w:styleId="af">
    <w:name w:val="_Нумерованный_список_таблица"/>
    <w:basedOn w:val="af2"/>
    <w:next w:val="af1"/>
    <w:uiPriority w:val="99"/>
    <w:locked/>
    <w:rsid w:val="00E3207C"/>
    <w:pPr>
      <w:numPr>
        <w:numId w:val="20"/>
      </w:numPr>
      <w:spacing w:before="40" w:after="80"/>
      <w:jc w:val="both"/>
    </w:pPr>
    <w:rPr>
      <w:sz w:val="22"/>
    </w:rPr>
  </w:style>
  <w:style w:type="table" w:customStyle="1" w:styleId="afffffff4">
    <w:name w:val="_Обычная_таблиц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keepNext/>
        <w:keepLines w:val="0"/>
        <w:pageBreakBefore w:val="0"/>
        <w:widowControl/>
        <w:suppressLineNumbers w:val="0"/>
        <w:suppressAutoHyphens w:val="0"/>
        <w:wordWrap/>
        <w:spacing w:beforeLines="0" w:beforeAutospacing="0" w:afterLines="0" w:afterAutospacing="0" w:line="240" w:lineRule="auto"/>
        <w:ind w:firstLineChars="0" w:firstLine="0"/>
        <w:jc w:val="both"/>
        <w:outlineLvl w:val="0"/>
      </w:pPr>
      <w:rPr>
        <w:rFonts w:ascii="Times New Roman" w:hAnsi="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table" w:customStyle="1" w:styleId="afffffff5">
    <w:name w:val="_Обычная_таблица_без_заголовк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ff6">
    <w:name w:val="_Обычная_таблица_строка_заголовка"/>
    <w:next w:val="af2"/>
    <w:autoRedefine/>
    <w:uiPriority w:val="99"/>
    <w:rsid w:val="00E3207C"/>
    <w:pPr>
      <w:keepNext/>
      <w:jc w:val="center"/>
      <w:outlineLvl w:val="0"/>
    </w:pPr>
    <w:rPr>
      <w:rFonts w:ascii="Times New Roman" w:eastAsia="Times New Roman" w:hAnsi="Times New Roman"/>
      <w:b/>
      <w:sz w:val="22"/>
      <w:szCs w:val="24"/>
    </w:rPr>
  </w:style>
  <w:style w:type="paragraph" w:customStyle="1" w:styleId="afffffff7">
    <w:name w:val="_Обычный_перед_списком"/>
    <w:basedOn w:val="af2"/>
    <w:next w:val="af2"/>
    <w:uiPriority w:val="99"/>
    <w:rsid w:val="00E3207C"/>
    <w:pPr>
      <w:keepNext/>
      <w:spacing w:before="40" w:after="80"/>
      <w:ind w:firstLine="709"/>
      <w:jc w:val="both"/>
    </w:pPr>
  </w:style>
  <w:style w:type="paragraph" w:customStyle="1" w:styleId="afffffff8">
    <w:name w:val="_Обычный_перед_списком_таблица"/>
    <w:basedOn w:val="af2"/>
    <w:next w:val="af"/>
    <w:uiPriority w:val="99"/>
    <w:rsid w:val="00E3207C"/>
    <w:pPr>
      <w:keepNext/>
      <w:spacing w:before="40" w:after="80"/>
      <w:jc w:val="both"/>
    </w:pPr>
    <w:rPr>
      <w:sz w:val="22"/>
    </w:rPr>
  </w:style>
  <w:style w:type="paragraph" w:customStyle="1" w:styleId="afffffff9">
    <w:name w:val="_Обычный_после_таблицы"/>
    <w:basedOn w:val="af2"/>
    <w:next w:val="af2"/>
    <w:uiPriority w:val="99"/>
    <w:qFormat/>
    <w:rsid w:val="00E3207C"/>
    <w:pPr>
      <w:spacing w:before="160" w:after="80"/>
      <w:ind w:firstLine="709"/>
      <w:jc w:val="both"/>
    </w:pPr>
  </w:style>
  <w:style w:type="paragraph" w:customStyle="1" w:styleId="afffffffa">
    <w:name w:val="_Обычный_таблица"/>
    <w:basedOn w:val="af2"/>
    <w:link w:val="afffffffb"/>
    <w:rsid w:val="00E3207C"/>
    <w:pPr>
      <w:spacing w:before="40" w:after="80"/>
      <w:jc w:val="both"/>
    </w:pPr>
    <w:rPr>
      <w:sz w:val="20"/>
      <w:lang w:val="x-none" w:eastAsia="x-none"/>
    </w:rPr>
  </w:style>
  <w:style w:type="paragraph" w:customStyle="1" w:styleId="afffffffc">
    <w:name w:val="_Под_чертой_таблица"/>
    <w:basedOn w:val="af2"/>
    <w:uiPriority w:val="99"/>
    <w:rsid w:val="00E3207C"/>
    <w:pPr>
      <w:jc w:val="center"/>
    </w:pPr>
  </w:style>
  <w:style w:type="character" w:customStyle="1" w:styleId="afffffffd">
    <w:name w:val="_Подсказка"/>
    <w:rsid w:val="00E3207C"/>
    <w:rPr>
      <w:rFonts w:ascii="Times New Roman" w:hAnsi="Times New Roman"/>
      <w:sz w:val="24"/>
      <w:bdr w:val="none" w:sz="0" w:space="0" w:color="auto"/>
      <w:shd w:val="clear" w:color="auto" w:fill="00FF00"/>
      <w:lang w:val="en-US"/>
    </w:rPr>
  </w:style>
  <w:style w:type="paragraph" w:customStyle="1" w:styleId="afffffffe">
    <w:name w:val="_Пример_основной_текст"/>
    <w:basedOn w:val="af2"/>
    <w:uiPriority w:val="99"/>
    <w:rsid w:val="00E3207C"/>
    <w:pPr>
      <w:spacing w:before="120"/>
      <w:ind w:left="709"/>
      <w:contextualSpacing/>
      <w:jc w:val="both"/>
    </w:pPr>
  </w:style>
  <w:style w:type="paragraph" w:customStyle="1" w:styleId="ac">
    <w:name w:val="_Пример_маркированный_список"/>
    <w:basedOn w:val="afffffffe"/>
    <w:uiPriority w:val="99"/>
    <w:locked/>
    <w:rsid w:val="00E3207C"/>
    <w:pPr>
      <w:numPr>
        <w:numId w:val="21"/>
      </w:numPr>
      <w:spacing w:before="0"/>
      <w:contextualSpacing w:val="0"/>
    </w:pPr>
  </w:style>
  <w:style w:type="paragraph" w:customStyle="1" w:styleId="a7">
    <w:name w:val="_Пример_нумерованный_список"/>
    <w:basedOn w:val="afffffffe"/>
    <w:uiPriority w:val="99"/>
    <w:locked/>
    <w:rsid w:val="00E3207C"/>
    <w:pPr>
      <w:numPr>
        <w:numId w:val="22"/>
      </w:numPr>
      <w:spacing w:before="0"/>
      <w:contextualSpacing w:val="0"/>
    </w:pPr>
  </w:style>
  <w:style w:type="paragraph" w:customStyle="1" w:styleId="affffffff">
    <w:name w:val="_Пример_основной_текст_перед_списком"/>
    <w:basedOn w:val="a7"/>
    <w:uiPriority w:val="99"/>
    <w:rsid w:val="00E3207C"/>
    <w:pPr>
      <w:keepNext/>
      <w:numPr>
        <w:numId w:val="0"/>
      </w:numPr>
    </w:pPr>
  </w:style>
  <w:style w:type="paragraph" w:customStyle="1" w:styleId="affffffff0">
    <w:name w:val="_Рисунок"/>
    <w:basedOn w:val="af2"/>
    <w:next w:val="af2"/>
    <w:uiPriority w:val="99"/>
    <w:rsid w:val="00E3207C"/>
    <w:pPr>
      <w:keepNext/>
      <w:spacing w:before="120"/>
      <w:jc w:val="center"/>
    </w:pPr>
  </w:style>
  <w:style w:type="paragraph" w:customStyle="1" w:styleId="affffffff1">
    <w:name w:val="_Рисунок_номер_название"/>
    <w:basedOn w:val="af2"/>
    <w:next w:val="af2"/>
    <w:uiPriority w:val="99"/>
    <w:rsid w:val="00E3207C"/>
    <w:pPr>
      <w:spacing w:before="60" w:after="160"/>
      <w:jc w:val="center"/>
    </w:pPr>
    <w:rPr>
      <w:b/>
      <w:sz w:val="22"/>
    </w:rPr>
  </w:style>
  <w:style w:type="paragraph" w:customStyle="1" w:styleId="affffffff2">
    <w:name w:val="_Таблица_название"/>
    <w:basedOn w:val="af2"/>
    <w:uiPriority w:val="99"/>
    <w:rsid w:val="00E3207C"/>
    <w:pPr>
      <w:keepNext/>
      <w:spacing w:before="120" w:after="40"/>
      <w:jc w:val="center"/>
    </w:pPr>
    <w:rPr>
      <w:b/>
      <w:sz w:val="22"/>
    </w:rPr>
  </w:style>
  <w:style w:type="paragraph" w:customStyle="1" w:styleId="affffffff3">
    <w:name w:val="_Таблица_номер"/>
    <w:basedOn w:val="af2"/>
    <w:next w:val="affffffff2"/>
    <w:uiPriority w:val="99"/>
    <w:rsid w:val="00E3207C"/>
    <w:pPr>
      <w:keepNext/>
      <w:spacing w:before="120"/>
      <w:ind w:firstLine="709"/>
      <w:jc w:val="right"/>
    </w:pPr>
    <w:rPr>
      <w:sz w:val="22"/>
    </w:rPr>
  </w:style>
  <w:style w:type="paragraph" w:customStyle="1" w:styleId="affffffff4">
    <w:name w:val="_Текст_примечания_нумерованный_список"/>
    <w:basedOn w:val="afffe"/>
    <w:uiPriority w:val="99"/>
    <w:locked/>
    <w:rsid w:val="00E3207C"/>
    <w:pPr>
      <w:tabs>
        <w:tab w:val="num" w:pos="1066"/>
      </w:tabs>
      <w:ind w:left="1066" w:hanging="357"/>
      <w:jc w:val="both"/>
    </w:pPr>
    <w:rPr>
      <w:rFonts w:ascii="Times New Roman" w:eastAsia="Times New Roman" w:hAnsi="Times New Roman" w:cs="Times New Roman"/>
      <w:sz w:val="24"/>
      <w:lang w:eastAsia="ru-RU"/>
    </w:rPr>
  </w:style>
  <w:style w:type="paragraph" w:customStyle="1" w:styleId="affffffff5">
    <w:name w:val="_Текст_примечания_перед_списком"/>
    <w:basedOn w:val="afffe"/>
    <w:uiPriority w:val="99"/>
    <w:rsid w:val="00E3207C"/>
    <w:pPr>
      <w:keepNext/>
      <w:jc w:val="both"/>
    </w:pPr>
    <w:rPr>
      <w:rFonts w:ascii="Times New Roman" w:eastAsia="Times New Roman" w:hAnsi="Times New Roman" w:cs="Times New Roman"/>
      <w:sz w:val="24"/>
      <w:lang w:eastAsia="ru-RU"/>
    </w:rPr>
  </w:style>
  <w:style w:type="paragraph" w:customStyle="1" w:styleId="affffffff6">
    <w:name w:val="_Титул_Количество_листов"/>
    <w:basedOn w:val="af2"/>
    <w:next w:val="af2"/>
    <w:uiPriority w:val="99"/>
    <w:rsid w:val="00E3207C"/>
    <w:pPr>
      <w:spacing w:before="800"/>
      <w:jc w:val="center"/>
    </w:pPr>
  </w:style>
  <w:style w:type="paragraph" w:customStyle="1" w:styleId="affffffff7">
    <w:name w:val="_Титул_ЛУ_Название_системы"/>
    <w:basedOn w:val="af2"/>
    <w:next w:val="af2"/>
    <w:autoRedefine/>
    <w:uiPriority w:val="99"/>
    <w:rsid w:val="00E3207C"/>
    <w:pPr>
      <w:spacing w:before="240"/>
      <w:jc w:val="center"/>
    </w:pPr>
    <w:rPr>
      <w:i/>
      <w:sz w:val="20"/>
    </w:rPr>
  </w:style>
  <w:style w:type="paragraph" w:customStyle="1" w:styleId="affffffff8">
    <w:name w:val="_Титул_ЛУ_НЮГК"/>
    <w:basedOn w:val="af2"/>
    <w:next w:val="af2"/>
    <w:autoRedefine/>
    <w:uiPriority w:val="99"/>
    <w:rsid w:val="00E3207C"/>
    <w:pPr>
      <w:spacing w:before="200"/>
    </w:pPr>
  </w:style>
  <w:style w:type="paragraph" w:customStyle="1" w:styleId="affffffff9">
    <w:name w:val="_Титул_название_документа"/>
    <w:basedOn w:val="af2"/>
    <w:next w:val="af2"/>
    <w:autoRedefine/>
    <w:uiPriority w:val="99"/>
    <w:rsid w:val="00E3207C"/>
    <w:pPr>
      <w:spacing w:before="1200" w:after="80"/>
      <w:jc w:val="center"/>
    </w:pPr>
    <w:rPr>
      <w:b/>
      <w:caps/>
    </w:rPr>
  </w:style>
  <w:style w:type="paragraph" w:customStyle="1" w:styleId="affffffffa">
    <w:name w:val="_Титул_Название_ЕАИС"/>
    <w:basedOn w:val="af2"/>
    <w:next w:val="af2"/>
    <w:autoRedefine/>
    <w:uiPriority w:val="99"/>
    <w:rsid w:val="00E3207C"/>
    <w:pPr>
      <w:spacing w:before="600" w:after="80"/>
      <w:jc w:val="center"/>
    </w:pPr>
    <w:rPr>
      <w:caps/>
    </w:rPr>
  </w:style>
  <w:style w:type="paragraph" w:customStyle="1" w:styleId="affffffffb">
    <w:name w:val="_Титул_Название_системы"/>
    <w:basedOn w:val="af2"/>
    <w:next w:val="af2"/>
    <w:autoRedefine/>
    <w:uiPriority w:val="99"/>
    <w:rsid w:val="00E3207C"/>
    <w:pPr>
      <w:spacing w:before="300" w:after="240"/>
      <w:jc w:val="center"/>
    </w:pPr>
    <w:rPr>
      <w:b/>
      <w:caps/>
    </w:rPr>
  </w:style>
  <w:style w:type="paragraph" w:customStyle="1" w:styleId="affffffffc">
    <w:name w:val="_Титул_Название_системы_Количество _листов"/>
    <w:basedOn w:val="af2"/>
    <w:next w:val="af2"/>
    <w:autoRedefine/>
    <w:uiPriority w:val="99"/>
    <w:rsid w:val="00E3207C"/>
    <w:pPr>
      <w:spacing w:before="3000"/>
      <w:jc w:val="center"/>
    </w:pPr>
    <w:rPr>
      <w:i/>
      <w:sz w:val="22"/>
    </w:rPr>
  </w:style>
  <w:style w:type="table" w:customStyle="1" w:styleId="affffffffd">
    <w:name w:val="_Титул_невидимая_таблица"/>
    <w:basedOn w:val="af4"/>
    <w:rsid w:val="00E3207C"/>
    <w:rPr>
      <w:rFonts w:ascii="Times New Roman" w:eastAsia="Times New Roman" w:hAnsi="Times New Roman"/>
      <w:sz w:val="24"/>
    </w:rPr>
    <w:tblPr/>
  </w:style>
  <w:style w:type="paragraph" w:customStyle="1" w:styleId="affffffffe">
    <w:name w:val="_Титул_НЮГК"/>
    <w:basedOn w:val="af2"/>
    <w:next w:val="af2"/>
    <w:autoRedefine/>
    <w:uiPriority w:val="99"/>
    <w:rsid w:val="00E3207C"/>
    <w:pPr>
      <w:spacing w:before="600"/>
      <w:jc w:val="center"/>
    </w:pPr>
  </w:style>
  <w:style w:type="paragraph" w:customStyle="1" w:styleId="afffffffff">
    <w:name w:val="_Титул_Шифр"/>
    <w:aliases w:val="версия"/>
    <w:basedOn w:val="af2"/>
    <w:next w:val="af2"/>
    <w:autoRedefine/>
    <w:uiPriority w:val="99"/>
    <w:rsid w:val="00E3207C"/>
    <w:pPr>
      <w:spacing w:before="40" w:after="80"/>
      <w:jc w:val="center"/>
    </w:pPr>
    <w:rPr>
      <w:i/>
      <w:sz w:val="22"/>
    </w:rPr>
  </w:style>
  <w:style w:type="paragraph" w:customStyle="1" w:styleId="afffffffff0">
    <w:name w:val="_Титул_Экз.№"/>
    <w:basedOn w:val="af2"/>
    <w:next w:val="af2"/>
    <w:autoRedefine/>
    <w:uiPriority w:val="99"/>
    <w:rsid w:val="00E3207C"/>
    <w:pPr>
      <w:spacing w:after="120"/>
      <w:jc w:val="right"/>
    </w:pPr>
  </w:style>
  <w:style w:type="paragraph" w:customStyle="1" w:styleId="afffffffff1">
    <w:name w:val="_Требования_к_информации"/>
    <w:basedOn w:val="af2"/>
    <w:next w:val="af2"/>
    <w:uiPriority w:val="99"/>
    <w:rsid w:val="00E3207C"/>
    <w:pPr>
      <w:shd w:val="clear" w:color="auto" w:fill="FFFF00"/>
      <w:spacing w:before="40" w:after="80"/>
      <w:ind w:firstLine="709"/>
      <w:jc w:val="both"/>
    </w:pPr>
  </w:style>
  <w:style w:type="paragraph" w:customStyle="1" w:styleId="afffffffff2">
    <w:name w:val="_Формула"/>
    <w:basedOn w:val="af2"/>
    <w:next w:val="af2"/>
    <w:autoRedefine/>
    <w:uiPriority w:val="99"/>
    <w:rsid w:val="00E3207C"/>
    <w:pPr>
      <w:keepNext/>
      <w:spacing w:before="40" w:after="80"/>
      <w:jc w:val="center"/>
    </w:pPr>
  </w:style>
  <w:style w:type="paragraph" w:customStyle="1" w:styleId="afffffffff3">
    <w:name w:val="_Черта_разделитель_этапы_таблица"/>
    <w:basedOn w:val="afffffff8"/>
    <w:next w:val="afffffffc"/>
    <w:uiPriority w:val="99"/>
    <w:rsid w:val="00E3207C"/>
    <w:pPr>
      <w:pBdr>
        <w:bottom w:val="single" w:sz="4" w:space="1" w:color="auto"/>
      </w:pBdr>
      <w:spacing w:before="0" w:after="0"/>
      <w:jc w:val="center"/>
    </w:pPr>
  </w:style>
  <w:style w:type="numbering" w:styleId="111111">
    <w:name w:val="Outline List 2"/>
    <w:basedOn w:val="af5"/>
    <w:rsid w:val="00E3207C"/>
    <w:pPr>
      <w:numPr>
        <w:numId w:val="23"/>
      </w:numPr>
    </w:pPr>
  </w:style>
  <w:style w:type="numbering" w:styleId="1ai">
    <w:name w:val="Outline List 1"/>
    <w:basedOn w:val="af5"/>
    <w:semiHidden/>
    <w:rsid w:val="00E3207C"/>
    <w:pPr>
      <w:numPr>
        <w:numId w:val="24"/>
      </w:numPr>
    </w:pPr>
  </w:style>
  <w:style w:type="character" w:styleId="HTML4">
    <w:name w:val="HTML Acronym"/>
    <w:basedOn w:val="af3"/>
    <w:semiHidden/>
    <w:rsid w:val="00E3207C"/>
  </w:style>
  <w:style w:type="table" w:styleId="-1">
    <w:name w:val="Table Web 1"/>
    <w:basedOn w:val="af4"/>
    <w:semiHidden/>
    <w:rsid w:val="00E3207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semiHidden/>
    <w:rsid w:val="00E3207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4"/>
    <w:semiHidden/>
    <w:rsid w:val="00E3207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4">
    <w:name w:val="Date"/>
    <w:basedOn w:val="af2"/>
    <w:next w:val="af2"/>
    <w:link w:val="afffffffff5"/>
    <w:rsid w:val="00E3207C"/>
    <w:pPr>
      <w:spacing w:before="40" w:after="80"/>
      <w:ind w:firstLine="709"/>
      <w:jc w:val="both"/>
    </w:pPr>
  </w:style>
  <w:style w:type="character" w:customStyle="1" w:styleId="afffffffff5">
    <w:name w:val="Дата Знак"/>
    <w:link w:val="afffffffff4"/>
    <w:rsid w:val="00E3207C"/>
    <w:rPr>
      <w:rFonts w:ascii="Times New Roman" w:eastAsia="Times New Roman" w:hAnsi="Times New Roman" w:cs="Times New Roman"/>
      <w:sz w:val="24"/>
      <w:szCs w:val="24"/>
      <w:lang w:eastAsia="ru-RU"/>
    </w:rPr>
  </w:style>
  <w:style w:type="paragraph" w:styleId="afffffffff6">
    <w:name w:val="Note Heading"/>
    <w:basedOn w:val="af2"/>
    <w:next w:val="af2"/>
    <w:link w:val="afffffffff7"/>
    <w:uiPriority w:val="99"/>
    <w:rsid w:val="00E3207C"/>
    <w:pPr>
      <w:spacing w:before="40" w:after="80"/>
      <w:ind w:firstLine="709"/>
      <w:jc w:val="both"/>
    </w:pPr>
  </w:style>
  <w:style w:type="character" w:customStyle="1" w:styleId="afffffffff7">
    <w:name w:val="Заголовок записки Знак"/>
    <w:link w:val="afffffffff6"/>
    <w:uiPriority w:val="99"/>
    <w:rsid w:val="00E3207C"/>
    <w:rPr>
      <w:rFonts w:ascii="Times New Roman" w:eastAsia="Times New Roman" w:hAnsi="Times New Roman" w:cs="Times New Roman"/>
      <w:sz w:val="24"/>
      <w:szCs w:val="24"/>
      <w:lang w:eastAsia="ru-RU"/>
    </w:rPr>
  </w:style>
  <w:style w:type="table" w:styleId="afffffffff8">
    <w:name w:val="Table Elegant"/>
    <w:basedOn w:val="af4"/>
    <w:semiHidden/>
    <w:rsid w:val="00E3207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1">
    <w:name w:val="Table Subtle 1"/>
    <w:basedOn w:val="af4"/>
    <w:semiHidden/>
    <w:rsid w:val="00E3207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4"/>
    <w:semiHidden/>
    <w:rsid w:val="00E3207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E3207C"/>
    <w:rPr>
      <w:rFonts w:ascii="Courier New" w:hAnsi="Courier New" w:cs="Courier New"/>
      <w:sz w:val="20"/>
      <w:szCs w:val="20"/>
    </w:rPr>
  </w:style>
  <w:style w:type="table" w:styleId="1fff2">
    <w:name w:val="Table Classic 1"/>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4"/>
    <w:semiHidden/>
    <w:rsid w:val="00E3207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4"/>
    <w:semiHidden/>
    <w:rsid w:val="00E3207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E3207C"/>
    <w:rPr>
      <w:rFonts w:ascii="Courier New" w:hAnsi="Courier New" w:cs="Courier New"/>
      <w:sz w:val="20"/>
      <w:szCs w:val="20"/>
    </w:rPr>
  </w:style>
  <w:style w:type="paragraph" w:styleId="afffffffff9">
    <w:name w:val="Body Text First Indent"/>
    <w:basedOn w:val="af6"/>
    <w:link w:val="afffffffffa"/>
    <w:rsid w:val="00E3207C"/>
    <w:pPr>
      <w:spacing w:before="40"/>
      <w:ind w:firstLine="210"/>
    </w:pPr>
    <w:rPr>
      <w:szCs w:val="24"/>
      <w:lang w:eastAsia="ru-RU"/>
    </w:rPr>
  </w:style>
  <w:style w:type="character" w:customStyle="1" w:styleId="afffffffffa">
    <w:name w:val="Красная строка Знак"/>
    <w:link w:val="afffffffff9"/>
    <w:rsid w:val="00E3207C"/>
    <w:rPr>
      <w:rFonts w:ascii="Times New Roman" w:eastAsia="Times New Roman" w:hAnsi="Times New Roman" w:cs="Times New Roman"/>
      <w:sz w:val="24"/>
      <w:szCs w:val="24"/>
      <w:lang w:eastAsia="ru-RU"/>
    </w:rPr>
  </w:style>
  <w:style w:type="paragraph" w:styleId="2fd">
    <w:name w:val="Body Text First Indent 2"/>
    <w:basedOn w:val="afffa"/>
    <w:link w:val="2fe"/>
    <w:rsid w:val="00E3207C"/>
    <w:pPr>
      <w:suppressAutoHyphens w:val="0"/>
      <w:spacing w:before="40"/>
      <w:ind w:firstLine="210"/>
      <w:jc w:val="both"/>
    </w:pPr>
    <w:rPr>
      <w:lang w:eastAsia="ru-RU"/>
    </w:rPr>
  </w:style>
  <w:style w:type="character" w:customStyle="1" w:styleId="2fe">
    <w:name w:val="Красная строка 2 Знак"/>
    <w:link w:val="2fd"/>
    <w:rsid w:val="00E3207C"/>
    <w:rPr>
      <w:rFonts w:ascii="Times New Roman" w:eastAsia="Times New Roman" w:hAnsi="Times New Roman" w:cs="Times New Roman"/>
      <w:sz w:val="24"/>
      <w:szCs w:val="24"/>
      <w:lang w:eastAsia="ru-RU"/>
    </w:rPr>
  </w:style>
  <w:style w:type="paragraph" w:styleId="a1">
    <w:name w:val="List Bullet"/>
    <w:aliases w:val="UL,Маркированный список 1,Маркированный список Знак"/>
    <w:basedOn w:val="af2"/>
    <w:link w:val="1fff3"/>
    <w:rsid w:val="00E3207C"/>
    <w:pPr>
      <w:numPr>
        <w:numId w:val="25"/>
      </w:numPr>
      <w:spacing w:before="40" w:after="80"/>
      <w:jc w:val="both"/>
    </w:pPr>
    <w:rPr>
      <w:lang w:val="x-none"/>
    </w:rPr>
  </w:style>
  <w:style w:type="paragraph" w:styleId="2">
    <w:name w:val="List Bullet 2"/>
    <w:aliases w:val="Маркированный список 2 Знак"/>
    <w:basedOn w:val="af2"/>
    <w:rsid w:val="00E3207C"/>
    <w:pPr>
      <w:numPr>
        <w:numId w:val="26"/>
      </w:numPr>
      <w:spacing w:before="40" w:after="80"/>
      <w:jc w:val="both"/>
    </w:pPr>
  </w:style>
  <w:style w:type="paragraph" w:styleId="30">
    <w:name w:val="List Bullet 3"/>
    <w:basedOn w:val="af2"/>
    <w:rsid w:val="00E3207C"/>
    <w:pPr>
      <w:numPr>
        <w:numId w:val="27"/>
      </w:numPr>
      <w:spacing w:before="40" w:after="80"/>
      <w:jc w:val="both"/>
    </w:pPr>
  </w:style>
  <w:style w:type="paragraph" w:styleId="40">
    <w:name w:val="List Bullet 4"/>
    <w:basedOn w:val="af2"/>
    <w:rsid w:val="00E3207C"/>
    <w:pPr>
      <w:numPr>
        <w:numId w:val="28"/>
      </w:numPr>
      <w:spacing w:before="40" w:after="80"/>
      <w:jc w:val="both"/>
    </w:pPr>
  </w:style>
  <w:style w:type="paragraph" w:styleId="50">
    <w:name w:val="List Bullet 5"/>
    <w:basedOn w:val="af2"/>
    <w:rsid w:val="00E3207C"/>
    <w:pPr>
      <w:numPr>
        <w:numId w:val="29"/>
      </w:numPr>
      <w:spacing w:before="40" w:after="80"/>
      <w:jc w:val="both"/>
    </w:pPr>
  </w:style>
  <w:style w:type="character" w:styleId="afffffffffb">
    <w:name w:val="line number"/>
    <w:basedOn w:val="af3"/>
    <w:rsid w:val="00E3207C"/>
  </w:style>
  <w:style w:type="paragraph" w:styleId="a0">
    <w:name w:val="List Number"/>
    <w:basedOn w:val="af2"/>
    <w:rsid w:val="00E3207C"/>
    <w:pPr>
      <w:numPr>
        <w:numId w:val="30"/>
      </w:numPr>
      <w:spacing w:before="40" w:after="80"/>
      <w:jc w:val="both"/>
    </w:pPr>
  </w:style>
  <w:style w:type="paragraph" w:styleId="3">
    <w:name w:val="List Number 3"/>
    <w:basedOn w:val="af2"/>
    <w:rsid w:val="00E3207C"/>
    <w:pPr>
      <w:numPr>
        <w:numId w:val="31"/>
      </w:numPr>
      <w:spacing w:before="40" w:after="80"/>
      <w:jc w:val="both"/>
    </w:pPr>
  </w:style>
  <w:style w:type="paragraph" w:styleId="4">
    <w:name w:val="List Number 4"/>
    <w:basedOn w:val="af2"/>
    <w:rsid w:val="00E3207C"/>
    <w:pPr>
      <w:numPr>
        <w:numId w:val="32"/>
      </w:numPr>
      <w:spacing w:before="40" w:after="80"/>
      <w:jc w:val="both"/>
    </w:pPr>
  </w:style>
  <w:style w:type="paragraph" w:styleId="5">
    <w:name w:val="List Number 5"/>
    <w:basedOn w:val="af2"/>
    <w:rsid w:val="00E3207C"/>
    <w:pPr>
      <w:numPr>
        <w:numId w:val="33"/>
      </w:numPr>
      <w:spacing w:before="40" w:after="80"/>
      <w:jc w:val="both"/>
    </w:pPr>
  </w:style>
  <w:style w:type="character" w:styleId="HTML7">
    <w:name w:val="HTML Sample"/>
    <w:semiHidden/>
    <w:rsid w:val="00E3207C"/>
    <w:rPr>
      <w:rFonts w:ascii="Courier New" w:hAnsi="Courier New" w:cs="Courier New"/>
    </w:rPr>
  </w:style>
  <w:style w:type="table" w:styleId="1fff4">
    <w:name w:val="Table 3D effects 1"/>
    <w:basedOn w:val="af4"/>
    <w:semiHidden/>
    <w:rsid w:val="00E3207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f4"/>
    <w:semiHidden/>
    <w:rsid w:val="00E3207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4"/>
    <w:semiHidden/>
    <w:rsid w:val="00E3207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c">
    <w:name w:val="Normal Indent"/>
    <w:basedOn w:val="af2"/>
    <w:rsid w:val="00E3207C"/>
    <w:pPr>
      <w:spacing w:before="40" w:after="80"/>
      <w:ind w:left="708" w:firstLine="709"/>
      <w:jc w:val="both"/>
    </w:pPr>
  </w:style>
  <w:style w:type="character" w:styleId="HTML8">
    <w:name w:val="HTML Definition"/>
    <w:semiHidden/>
    <w:rsid w:val="00E3207C"/>
    <w:rPr>
      <w:i/>
      <w:iCs/>
    </w:rPr>
  </w:style>
  <w:style w:type="character" w:styleId="HTML9">
    <w:name w:val="HTML Variable"/>
    <w:semiHidden/>
    <w:rsid w:val="00E3207C"/>
    <w:rPr>
      <w:i/>
      <w:iCs/>
    </w:rPr>
  </w:style>
  <w:style w:type="paragraph" w:styleId="afffffffffd">
    <w:name w:val="Salutation"/>
    <w:basedOn w:val="af2"/>
    <w:next w:val="af2"/>
    <w:link w:val="afffffffffe"/>
    <w:uiPriority w:val="99"/>
    <w:rsid w:val="00E3207C"/>
    <w:pPr>
      <w:spacing w:before="40" w:after="80"/>
      <w:ind w:firstLine="709"/>
      <w:jc w:val="both"/>
    </w:pPr>
  </w:style>
  <w:style w:type="character" w:customStyle="1" w:styleId="afffffffffe">
    <w:name w:val="Приветствие Знак"/>
    <w:link w:val="afffffffffd"/>
    <w:uiPriority w:val="99"/>
    <w:rsid w:val="00E3207C"/>
    <w:rPr>
      <w:rFonts w:ascii="Times New Roman" w:eastAsia="Times New Roman" w:hAnsi="Times New Roman" w:cs="Times New Roman"/>
      <w:sz w:val="24"/>
      <w:szCs w:val="24"/>
      <w:lang w:eastAsia="ru-RU"/>
    </w:rPr>
  </w:style>
  <w:style w:type="paragraph" w:styleId="affffffffff">
    <w:name w:val="List Continue"/>
    <w:basedOn w:val="af2"/>
    <w:uiPriority w:val="99"/>
    <w:semiHidden/>
    <w:rsid w:val="00E3207C"/>
    <w:pPr>
      <w:spacing w:before="40" w:after="120"/>
      <w:ind w:left="283" w:firstLine="709"/>
      <w:jc w:val="both"/>
    </w:pPr>
  </w:style>
  <w:style w:type="paragraph" w:styleId="2ff0">
    <w:name w:val="List Continue 2"/>
    <w:basedOn w:val="af2"/>
    <w:uiPriority w:val="99"/>
    <w:semiHidden/>
    <w:rsid w:val="00E3207C"/>
    <w:pPr>
      <w:spacing w:before="40" w:after="120"/>
      <w:ind w:left="566" w:firstLine="709"/>
      <w:jc w:val="both"/>
    </w:pPr>
  </w:style>
  <w:style w:type="paragraph" w:styleId="3f8">
    <w:name w:val="List Continue 3"/>
    <w:basedOn w:val="af2"/>
    <w:rsid w:val="00E3207C"/>
    <w:pPr>
      <w:spacing w:before="40" w:after="120"/>
      <w:ind w:left="849" w:firstLine="709"/>
      <w:jc w:val="both"/>
    </w:pPr>
  </w:style>
  <w:style w:type="paragraph" w:styleId="4b">
    <w:name w:val="List Continue 4"/>
    <w:basedOn w:val="af2"/>
    <w:uiPriority w:val="99"/>
    <w:semiHidden/>
    <w:rsid w:val="00E3207C"/>
    <w:pPr>
      <w:spacing w:before="40" w:after="120"/>
      <w:ind w:left="1132" w:firstLine="709"/>
      <w:jc w:val="both"/>
    </w:pPr>
  </w:style>
  <w:style w:type="paragraph" w:styleId="59">
    <w:name w:val="List Continue 5"/>
    <w:basedOn w:val="af2"/>
    <w:uiPriority w:val="99"/>
    <w:semiHidden/>
    <w:rsid w:val="00E3207C"/>
    <w:pPr>
      <w:spacing w:before="40" w:after="120"/>
      <w:ind w:left="1415" w:firstLine="709"/>
      <w:jc w:val="both"/>
    </w:pPr>
  </w:style>
  <w:style w:type="table" w:styleId="1fff5">
    <w:name w:val="Table Simple 1"/>
    <w:basedOn w:val="af4"/>
    <w:semiHidden/>
    <w:rsid w:val="00E3207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4"/>
    <w:semiHidden/>
    <w:rsid w:val="00E3207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0">
    <w:name w:val="Closing"/>
    <w:basedOn w:val="af2"/>
    <w:link w:val="affffffffff1"/>
    <w:uiPriority w:val="99"/>
    <w:rsid w:val="00E3207C"/>
    <w:pPr>
      <w:spacing w:before="40" w:after="80"/>
      <w:ind w:left="4252" w:firstLine="709"/>
      <w:jc w:val="both"/>
    </w:pPr>
  </w:style>
  <w:style w:type="character" w:customStyle="1" w:styleId="affffffffff1">
    <w:name w:val="Прощание Знак"/>
    <w:link w:val="affffffffff0"/>
    <w:uiPriority w:val="99"/>
    <w:rsid w:val="00E3207C"/>
    <w:rPr>
      <w:rFonts w:ascii="Times New Roman" w:eastAsia="Times New Roman" w:hAnsi="Times New Roman" w:cs="Times New Roman"/>
      <w:sz w:val="24"/>
      <w:szCs w:val="24"/>
      <w:lang w:eastAsia="ru-RU"/>
    </w:rPr>
  </w:style>
  <w:style w:type="table" w:styleId="1fff6">
    <w:name w:val="Table Grid 1"/>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4"/>
    <w:semiHidden/>
    <w:rsid w:val="00E3207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f4"/>
    <w:semiHidden/>
    <w:rsid w:val="00E3207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4"/>
    <w:semiHidden/>
    <w:rsid w:val="00E3207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4"/>
    <w:semiHidden/>
    <w:rsid w:val="00E3207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4"/>
    <w:semiHidden/>
    <w:rsid w:val="00E3207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f4"/>
    <w:semiHidden/>
    <w:rsid w:val="00E320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b">
    <w:name w:val="List 3"/>
    <w:basedOn w:val="af2"/>
    <w:rsid w:val="00E3207C"/>
    <w:pPr>
      <w:spacing w:before="40" w:after="80"/>
      <w:ind w:left="849" w:hanging="283"/>
      <w:jc w:val="both"/>
    </w:pPr>
  </w:style>
  <w:style w:type="paragraph" w:styleId="4d">
    <w:name w:val="List 4"/>
    <w:basedOn w:val="af2"/>
    <w:rsid w:val="00E3207C"/>
    <w:pPr>
      <w:spacing w:before="40" w:after="80"/>
      <w:ind w:left="1132" w:hanging="283"/>
      <w:jc w:val="both"/>
    </w:pPr>
  </w:style>
  <w:style w:type="paragraph" w:styleId="5b">
    <w:name w:val="List 5"/>
    <w:basedOn w:val="af2"/>
    <w:rsid w:val="00E3207C"/>
    <w:pPr>
      <w:spacing w:before="40" w:after="80"/>
      <w:ind w:left="1415" w:hanging="283"/>
      <w:jc w:val="both"/>
    </w:pPr>
  </w:style>
  <w:style w:type="table" w:styleId="affffffffff3">
    <w:name w:val="Table Professional"/>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0">
    <w:name w:val="Outline List 3"/>
    <w:basedOn w:val="af5"/>
    <w:semiHidden/>
    <w:rsid w:val="00E3207C"/>
    <w:pPr>
      <w:numPr>
        <w:numId w:val="34"/>
      </w:numPr>
    </w:pPr>
  </w:style>
  <w:style w:type="table" w:styleId="1fff7">
    <w:name w:val="Table Columns 1"/>
    <w:basedOn w:val="af4"/>
    <w:semiHidden/>
    <w:rsid w:val="00E3207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4"/>
    <w:semiHidden/>
    <w:rsid w:val="00E3207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4"/>
    <w:semiHidden/>
    <w:rsid w:val="00E3207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f4"/>
    <w:semiHidden/>
    <w:rsid w:val="00E3207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4"/>
    <w:semiHidden/>
    <w:rsid w:val="00E3207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4"/>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4"/>
    <w:semiHidden/>
    <w:rsid w:val="00E3207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4"/>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semiHidden/>
    <w:rsid w:val="00E3207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f4"/>
    <w:semiHidden/>
    <w:rsid w:val="00E320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8">
    <w:name w:val="Table Colorful 1"/>
    <w:basedOn w:val="af4"/>
    <w:semiHidden/>
    <w:rsid w:val="00E3207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4"/>
    <w:semiHidden/>
    <w:rsid w:val="00E3207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f4"/>
    <w:semiHidden/>
    <w:rsid w:val="00E3207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E3207C"/>
    <w:rPr>
      <w:i/>
      <w:iCs/>
    </w:rPr>
  </w:style>
  <w:style w:type="paragraph" w:styleId="affffffffff5">
    <w:name w:val="Message Header"/>
    <w:basedOn w:val="af2"/>
    <w:link w:val="affffffffff6"/>
    <w:uiPriority w:val="99"/>
    <w:rsid w:val="00E3207C"/>
    <w:pPr>
      <w:pBdr>
        <w:top w:val="single" w:sz="6" w:space="1" w:color="auto"/>
        <w:left w:val="single" w:sz="6" w:space="1" w:color="auto"/>
        <w:bottom w:val="single" w:sz="6" w:space="1" w:color="auto"/>
        <w:right w:val="single" w:sz="6" w:space="1" w:color="auto"/>
      </w:pBdr>
      <w:shd w:val="pct20" w:color="auto" w:fill="auto"/>
      <w:spacing w:before="40" w:after="80"/>
      <w:ind w:left="1134" w:hanging="1134"/>
      <w:jc w:val="both"/>
    </w:pPr>
    <w:rPr>
      <w:rFonts w:ascii="Arial" w:hAnsi="Arial" w:cs="Arial"/>
    </w:rPr>
  </w:style>
  <w:style w:type="character" w:customStyle="1" w:styleId="affffffffff6">
    <w:name w:val="Шапка Знак"/>
    <w:link w:val="affffffffff5"/>
    <w:uiPriority w:val="99"/>
    <w:rsid w:val="00E3207C"/>
    <w:rPr>
      <w:rFonts w:ascii="Arial" w:eastAsia="Times New Roman" w:hAnsi="Arial" w:cs="Arial"/>
      <w:sz w:val="24"/>
      <w:szCs w:val="24"/>
      <w:shd w:val="pct20" w:color="auto" w:fill="auto"/>
      <w:lang w:eastAsia="ru-RU"/>
    </w:rPr>
  </w:style>
  <w:style w:type="character" w:customStyle="1" w:styleId="affffffffff7">
    <w:name w:val="Основной текст_"/>
    <w:link w:val="2ff5"/>
    <w:locked/>
    <w:rsid w:val="00E3207C"/>
    <w:rPr>
      <w:rFonts w:ascii="Times New Roman" w:eastAsia="Times New Roman" w:hAnsi="Times New Roman"/>
      <w:sz w:val="23"/>
      <w:szCs w:val="23"/>
      <w:shd w:val="clear" w:color="auto" w:fill="FFFFFF"/>
    </w:rPr>
  </w:style>
  <w:style w:type="paragraph" w:customStyle="1" w:styleId="2ff5">
    <w:name w:val="Основной текст2"/>
    <w:basedOn w:val="af2"/>
    <w:link w:val="affffffffff7"/>
    <w:rsid w:val="00E3207C"/>
    <w:pPr>
      <w:shd w:val="clear" w:color="auto" w:fill="FFFFFF"/>
      <w:spacing w:line="274" w:lineRule="exact"/>
      <w:ind w:hanging="1100"/>
      <w:jc w:val="both"/>
    </w:pPr>
    <w:rPr>
      <w:sz w:val="23"/>
      <w:szCs w:val="23"/>
      <w:lang w:eastAsia="en-US"/>
    </w:rPr>
  </w:style>
  <w:style w:type="character" w:customStyle="1" w:styleId="3fe">
    <w:name w:val="Заголовок №3_"/>
    <w:link w:val="3ff"/>
    <w:locked/>
    <w:rsid w:val="00E3207C"/>
    <w:rPr>
      <w:rFonts w:ascii="Times New Roman" w:eastAsia="Times New Roman" w:hAnsi="Times New Roman"/>
      <w:sz w:val="27"/>
      <w:szCs w:val="27"/>
      <w:shd w:val="clear" w:color="auto" w:fill="FFFFFF"/>
    </w:rPr>
  </w:style>
  <w:style w:type="paragraph" w:customStyle="1" w:styleId="3ff">
    <w:name w:val="Заголовок №3"/>
    <w:basedOn w:val="af2"/>
    <w:link w:val="3fe"/>
    <w:rsid w:val="00E3207C"/>
    <w:pPr>
      <w:shd w:val="clear" w:color="auto" w:fill="FFFFFF"/>
      <w:spacing w:after="300" w:line="0" w:lineRule="atLeast"/>
      <w:ind w:hanging="1100"/>
      <w:outlineLvl w:val="2"/>
    </w:pPr>
    <w:rPr>
      <w:sz w:val="27"/>
      <w:szCs w:val="27"/>
      <w:lang w:eastAsia="en-US"/>
    </w:rPr>
  </w:style>
  <w:style w:type="character" w:customStyle="1" w:styleId="afffffffb">
    <w:name w:val="_Обычный_таблица Знак"/>
    <w:link w:val="afffffffa"/>
    <w:rsid w:val="00E3207C"/>
    <w:rPr>
      <w:rFonts w:ascii="Times New Roman" w:eastAsia="Times New Roman" w:hAnsi="Times New Roman" w:cs="Times New Roman"/>
      <w:sz w:val="20"/>
      <w:szCs w:val="24"/>
    </w:rPr>
  </w:style>
  <w:style w:type="paragraph" w:customStyle="1" w:styleId="2ff6">
    <w:name w:val="Абзац списка2"/>
    <w:basedOn w:val="af2"/>
    <w:uiPriority w:val="99"/>
    <w:rsid w:val="00E3207C"/>
    <w:pPr>
      <w:spacing w:after="200" w:line="276" w:lineRule="auto"/>
      <w:ind w:left="720"/>
    </w:pPr>
    <w:rPr>
      <w:rFonts w:ascii="Calibri" w:eastAsia="Calibri" w:hAnsi="Calibri" w:cs="Arial"/>
      <w:sz w:val="22"/>
      <w:szCs w:val="22"/>
      <w:lang w:eastAsia="en-US"/>
    </w:rPr>
  </w:style>
  <w:style w:type="paragraph" w:styleId="affffffffff8">
    <w:name w:val="Revision"/>
    <w:hidden/>
    <w:rsid w:val="00E3207C"/>
    <w:rPr>
      <w:rFonts w:ascii="Times New Roman" w:eastAsia="Times New Roman" w:hAnsi="Times New Roman"/>
      <w:sz w:val="24"/>
      <w:szCs w:val="24"/>
    </w:rPr>
  </w:style>
  <w:style w:type="character" w:customStyle="1" w:styleId="1fff9">
    <w:name w:val="Схема документа Знак1"/>
    <w:uiPriority w:val="99"/>
    <w:semiHidden/>
    <w:rsid w:val="00E3207C"/>
    <w:rPr>
      <w:rFonts w:ascii="Segoe UI" w:hAnsi="Segoe UI" w:cs="Segoe UI"/>
      <w:sz w:val="16"/>
      <w:szCs w:val="16"/>
    </w:rPr>
  </w:style>
  <w:style w:type="character" w:customStyle="1" w:styleId="affffa">
    <w:name w:val="Таблица шапка Знак"/>
    <w:link w:val="affff9"/>
    <w:uiPriority w:val="99"/>
    <w:locked/>
    <w:rsid w:val="00E3207C"/>
    <w:rPr>
      <w:rFonts w:ascii="Times New Roman" w:eastAsia="Times New Roman" w:hAnsi="Times New Roman" w:cs="Times New Roman"/>
      <w:sz w:val="18"/>
      <w:szCs w:val="18"/>
      <w:lang w:eastAsia="zh-CN"/>
    </w:rPr>
  </w:style>
  <w:style w:type="paragraph" w:customStyle="1" w:styleId="ItemizedList">
    <w:name w:val="ItemizedList"/>
    <w:basedOn w:val="af2"/>
    <w:uiPriority w:val="99"/>
    <w:qFormat/>
    <w:rsid w:val="00E3207C"/>
    <w:pPr>
      <w:numPr>
        <w:numId w:val="35"/>
      </w:numPr>
      <w:spacing w:before="120" w:after="120" w:line="276" w:lineRule="auto"/>
      <w:jc w:val="both"/>
    </w:pPr>
    <w:rPr>
      <w:rFonts w:eastAsia="Calibri"/>
      <w:lang w:eastAsia="en-US"/>
    </w:rPr>
  </w:style>
  <w:style w:type="paragraph" w:styleId="affffffffff9">
    <w:name w:val="TOC Heading"/>
    <w:basedOn w:val="17"/>
    <w:next w:val="af2"/>
    <w:unhideWhenUsed/>
    <w:qFormat/>
    <w:rsid w:val="00E3207C"/>
    <w:pPr>
      <w:outlineLvl w:val="9"/>
    </w:pPr>
    <w:rPr>
      <w:lang w:eastAsia="en-US"/>
    </w:rPr>
  </w:style>
  <w:style w:type="paragraph" w:customStyle="1" w:styleId="affffffffffa">
    <w:name w:val="_Заголовок без нумерации Не в оглавлении"/>
    <w:basedOn w:val="af2"/>
    <w:uiPriority w:val="99"/>
    <w:qFormat/>
    <w:rsid w:val="00E3207C"/>
    <w:pPr>
      <w:pageBreakBefore/>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pple-style-span">
    <w:name w:val="apple-style-span"/>
    <w:basedOn w:val="af3"/>
    <w:rsid w:val="00E3207C"/>
  </w:style>
  <w:style w:type="character" w:customStyle="1" w:styleId="apple-tab-span">
    <w:name w:val="apple-tab-span"/>
    <w:rsid w:val="00E3207C"/>
    <w:rPr>
      <w:rFonts w:cs="Times New Roman"/>
    </w:rPr>
  </w:style>
  <w:style w:type="paragraph" w:customStyle="1" w:styleId="Body">
    <w:name w:val="Body"/>
    <w:uiPriority w:val="99"/>
    <w:rsid w:val="00E3207C"/>
    <w:rPr>
      <w:rFonts w:ascii="Helvetica" w:eastAsia="Times New Roman" w:hAnsi="Helvetica" w:cs="Helvetica"/>
      <w:color w:val="000000"/>
      <w:sz w:val="24"/>
      <w:szCs w:val="24"/>
      <w:lang w:val="en-US"/>
    </w:rPr>
  </w:style>
  <w:style w:type="character" w:customStyle="1" w:styleId="xmlplain">
    <w:name w:val="xml_plain"/>
    <w:basedOn w:val="af3"/>
    <w:rsid w:val="00E3207C"/>
  </w:style>
  <w:style w:type="paragraph" w:customStyle="1" w:styleId="XML">
    <w:name w:val="XML_примеры"/>
    <w:basedOn w:val="af2"/>
    <w:uiPriority w:val="99"/>
    <w:qFormat/>
    <w:rsid w:val="00E3207C"/>
    <w:pPr>
      <w:spacing w:before="60" w:after="60"/>
      <w:contextualSpacing/>
      <w:jc w:val="both"/>
    </w:pPr>
    <w:rPr>
      <w:rFonts w:ascii="Arial" w:hAnsi="Arial" w:cs="Arial"/>
      <w:sz w:val="16"/>
      <w:szCs w:val="16"/>
      <w:lang w:val="en-US" w:eastAsia="en-US"/>
    </w:rPr>
  </w:style>
  <w:style w:type="character" w:customStyle="1" w:styleId="affffffffffb">
    <w:name w:val="Аттрибут Знак"/>
    <w:rsid w:val="00E3207C"/>
    <w:rPr>
      <w:rFonts w:ascii="Courier New" w:hAnsi="Courier New" w:cs="Courier New"/>
      <w:color w:val="3F7F7F"/>
      <w:sz w:val="20"/>
      <w:szCs w:val="20"/>
      <w:lang w:val="en-US"/>
    </w:rPr>
  </w:style>
  <w:style w:type="character" w:customStyle="1" w:styleId="1fffa">
    <w:name w:val="Сильное выделение1"/>
    <w:rsid w:val="00E3207C"/>
    <w:rPr>
      <w:rFonts w:cs="Times New Roman"/>
      <w:b/>
      <w:bCs/>
      <w:i/>
      <w:iCs/>
      <w:color w:val="4F81BD"/>
    </w:rPr>
  </w:style>
  <w:style w:type="paragraph" w:customStyle="1" w:styleId="Head1">
    <w:name w:val="Head1"/>
    <w:next w:val="af2"/>
    <w:uiPriority w:val="99"/>
    <w:rsid w:val="00E3207C"/>
    <w:pPr>
      <w:keepNext/>
      <w:pageBreakBefore/>
      <w:numPr>
        <w:numId w:val="43"/>
      </w:numPr>
      <w:spacing w:before="120" w:after="120"/>
      <w:jc w:val="both"/>
      <w:outlineLvl w:val="0"/>
    </w:pPr>
    <w:rPr>
      <w:rFonts w:ascii="Times New Roman" w:eastAsia="Times New Roman" w:hAnsi="Times New Roman"/>
      <w:b/>
      <w:bCs/>
      <w:sz w:val="32"/>
      <w:szCs w:val="32"/>
    </w:rPr>
  </w:style>
  <w:style w:type="paragraph" w:customStyle="1" w:styleId="Head2">
    <w:name w:val="Head2"/>
    <w:next w:val="af2"/>
    <w:link w:val="Head20"/>
    <w:rsid w:val="00E3207C"/>
    <w:pPr>
      <w:keepNext/>
      <w:spacing w:before="120" w:after="120"/>
      <w:jc w:val="both"/>
      <w:outlineLvl w:val="1"/>
    </w:pPr>
    <w:rPr>
      <w:rFonts w:ascii="Times New Roman" w:hAnsi="Times New Roman"/>
      <w:b/>
      <w:bCs/>
      <w:sz w:val="28"/>
      <w:szCs w:val="28"/>
    </w:rPr>
  </w:style>
  <w:style w:type="character" w:customStyle="1" w:styleId="Head20">
    <w:name w:val="Head2 Знак Знак"/>
    <w:link w:val="Head2"/>
    <w:rsid w:val="00E3207C"/>
    <w:rPr>
      <w:rFonts w:ascii="Times New Roman" w:hAnsi="Times New Roman"/>
      <w:b/>
      <w:bCs/>
      <w:sz w:val="28"/>
      <w:szCs w:val="28"/>
      <w:lang w:eastAsia="ru-RU" w:bidi="ar-SA"/>
    </w:rPr>
  </w:style>
  <w:style w:type="paragraph" w:customStyle="1" w:styleId="Head3">
    <w:name w:val="Head3"/>
    <w:next w:val="af2"/>
    <w:link w:val="Head30"/>
    <w:rsid w:val="00E3207C"/>
    <w:pPr>
      <w:keepNext/>
      <w:keepLines/>
      <w:spacing w:before="120" w:after="120"/>
      <w:ind w:left="499" w:hanging="357"/>
      <w:jc w:val="both"/>
      <w:outlineLvl w:val="2"/>
    </w:pPr>
    <w:rPr>
      <w:rFonts w:ascii="Times New Roman" w:hAnsi="Times New Roman"/>
      <w:b/>
      <w:bCs/>
      <w:sz w:val="28"/>
      <w:szCs w:val="28"/>
    </w:rPr>
  </w:style>
  <w:style w:type="character" w:customStyle="1" w:styleId="Head30">
    <w:name w:val="Head3 Знак"/>
    <w:link w:val="Head3"/>
    <w:rsid w:val="00E3207C"/>
    <w:rPr>
      <w:rFonts w:ascii="Times New Roman" w:hAnsi="Times New Roman"/>
      <w:b/>
      <w:bCs/>
      <w:sz w:val="28"/>
      <w:szCs w:val="28"/>
      <w:lang w:eastAsia="ru-RU" w:bidi="ar-SA"/>
    </w:rPr>
  </w:style>
  <w:style w:type="paragraph" w:customStyle="1" w:styleId="Head4">
    <w:name w:val="Head4"/>
    <w:next w:val="af2"/>
    <w:uiPriority w:val="99"/>
    <w:rsid w:val="00E3207C"/>
    <w:pPr>
      <w:keepNext/>
      <w:numPr>
        <w:ilvl w:val="3"/>
        <w:numId w:val="43"/>
      </w:numPr>
      <w:spacing w:before="120" w:after="120"/>
      <w:jc w:val="both"/>
      <w:outlineLvl w:val="3"/>
    </w:pPr>
    <w:rPr>
      <w:rFonts w:ascii="Times New Roman" w:eastAsia="Times New Roman" w:hAnsi="Times New Roman"/>
      <w:b/>
      <w:bCs/>
      <w:sz w:val="24"/>
      <w:szCs w:val="24"/>
    </w:rPr>
  </w:style>
  <w:style w:type="paragraph" w:customStyle="1" w:styleId="Head5">
    <w:name w:val="Head5"/>
    <w:next w:val="af2"/>
    <w:uiPriority w:val="99"/>
    <w:rsid w:val="00E3207C"/>
    <w:pPr>
      <w:keepNext/>
      <w:numPr>
        <w:ilvl w:val="4"/>
        <w:numId w:val="43"/>
      </w:numPr>
      <w:spacing w:before="120" w:after="120"/>
      <w:jc w:val="both"/>
      <w:outlineLvl w:val="4"/>
    </w:pPr>
    <w:rPr>
      <w:rFonts w:ascii="Times New Roman" w:eastAsia="Times New Roman" w:hAnsi="Times New Roman"/>
      <w:b/>
      <w:iCs/>
      <w:sz w:val="24"/>
      <w:szCs w:val="24"/>
    </w:rPr>
  </w:style>
  <w:style w:type="paragraph" w:customStyle="1" w:styleId="cmd">
    <w:name w:val="cmd"/>
    <w:basedOn w:val="af8"/>
    <w:uiPriority w:val="99"/>
    <w:qFormat/>
    <w:rsid w:val="00E3207C"/>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eastAsia="Calibri" w:hAnsi="Courier New"/>
      <w:sz w:val="18"/>
      <w:szCs w:val="20"/>
      <w:lang w:val="en-US"/>
    </w:rPr>
  </w:style>
  <w:style w:type="paragraph" w:customStyle="1" w:styleId="ItemizedList2">
    <w:name w:val="ItemizedList2"/>
    <w:uiPriority w:val="99"/>
    <w:rsid w:val="00E3207C"/>
    <w:pPr>
      <w:numPr>
        <w:numId w:val="39"/>
      </w:numPr>
      <w:spacing w:before="120"/>
      <w:jc w:val="both"/>
    </w:pPr>
    <w:rPr>
      <w:rFonts w:ascii="Times New Roman" w:eastAsia="Times New Roman" w:hAnsi="Times New Roman"/>
      <w:sz w:val="24"/>
      <w:szCs w:val="24"/>
    </w:rPr>
  </w:style>
  <w:style w:type="paragraph" w:customStyle="1" w:styleId="ItemizedList3">
    <w:name w:val="ItemizedList3"/>
    <w:uiPriority w:val="99"/>
    <w:rsid w:val="00E3207C"/>
    <w:pPr>
      <w:numPr>
        <w:ilvl w:val="1"/>
        <w:numId w:val="40"/>
      </w:numPr>
      <w:spacing w:before="120"/>
      <w:jc w:val="both"/>
    </w:pPr>
    <w:rPr>
      <w:rFonts w:ascii="Times New Roman" w:eastAsia="Times New Roman" w:hAnsi="Times New Roman"/>
      <w:sz w:val="24"/>
      <w:szCs w:val="24"/>
    </w:rPr>
  </w:style>
  <w:style w:type="paragraph" w:customStyle="1" w:styleId="Orderedlist1">
    <w:name w:val="Orderedlist1"/>
    <w:basedOn w:val="af2"/>
    <w:uiPriority w:val="99"/>
    <w:rsid w:val="00E3207C"/>
    <w:pPr>
      <w:spacing w:before="120" w:after="120"/>
      <w:ind w:left="567"/>
      <w:jc w:val="both"/>
    </w:pPr>
  </w:style>
  <w:style w:type="paragraph" w:customStyle="1" w:styleId="Orderedlist2">
    <w:name w:val="Orderedlist2"/>
    <w:basedOn w:val="af2"/>
    <w:uiPriority w:val="99"/>
    <w:rsid w:val="00E3207C"/>
    <w:pPr>
      <w:numPr>
        <w:ilvl w:val="1"/>
        <w:numId w:val="41"/>
      </w:numPr>
      <w:spacing w:before="120" w:after="120"/>
      <w:jc w:val="both"/>
    </w:pPr>
  </w:style>
  <w:style w:type="paragraph" w:customStyle="1" w:styleId="OrderList3">
    <w:name w:val="OrderList3"/>
    <w:basedOn w:val="af2"/>
    <w:uiPriority w:val="99"/>
    <w:rsid w:val="00E3207C"/>
    <w:pPr>
      <w:numPr>
        <w:ilvl w:val="2"/>
        <w:numId w:val="41"/>
      </w:numPr>
      <w:spacing w:before="120" w:after="120"/>
      <w:jc w:val="both"/>
    </w:pPr>
  </w:style>
  <w:style w:type="paragraph" w:customStyle="1" w:styleId="Picture">
    <w:name w:val="Picture"/>
    <w:next w:val="af2"/>
    <w:uiPriority w:val="99"/>
    <w:rsid w:val="00E3207C"/>
    <w:pPr>
      <w:keepNext/>
      <w:spacing w:before="240" w:after="120"/>
      <w:jc w:val="center"/>
    </w:pPr>
    <w:rPr>
      <w:rFonts w:ascii="Times New Roman" w:eastAsia="Times New Roman" w:hAnsi="Times New Roman"/>
      <w:sz w:val="26"/>
      <w:szCs w:val="26"/>
    </w:rPr>
  </w:style>
  <w:style w:type="paragraph" w:customStyle="1" w:styleId="PictureInscription">
    <w:name w:val="PictureInscription"/>
    <w:next w:val="af2"/>
    <w:uiPriority w:val="99"/>
    <w:rsid w:val="00E3207C"/>
    <w:pPr>
      <w:numPr>
        <w:ilvl w:val="7"/>
        <w:numId w:val="42"/>
      </w:numPr>
      <w:spacing w:before="120" w:after="240"/>
      <w:jc w:val="center"/>
    </w:pPr>
    <w:rPr>
      <w:rFonts w:ascii="Times New Roman" w:eastAsia="Times New Roman" w:hAnsi="Times New Roman"/>
      <w:sz w:val="24"/>
      <w:szCs w:val="24"/>
    </w:rPr>
  </w:style>
  <w:style w:type="paragraph" w:customStyle="1" w:styleId="PlainText">
    <w:name w:val="PlainText"/>
    <w:basedOn w:val="af2"/>
    <w:uiPriority w:val="99"/>
    <w:qFormat/>
    <w:rsid w:val="00E3207C"/>
    <w:pPr>
      <w:spacing w:before="120" w:after="120" w:line="276" w:lineRule="auto"/>
      <w:ind w:firstLine="709"/>
      <w:jc w:val="both"/>
    </w:pPr>
    <w:rPr>
      <w:rFonts w:eastAsia="Calibri"/>
      <w:lang w:eastAsia="en-US"/>
    </w:rPr>
  </w:style>
  <w:style w:type="paragraph" w:customStyle="1" w:styleId="ORL">
    <w:name w:val="ORL"/>
    <w:basedOn w:val="af8"/>
    <w:uiPriority w:val="99"/>
    <w:rsid w:val="00E3207C"/>
    <w:pPr>
      <w:numPr>
        <w:numId w:val="36"/>
      </w:numPr>
      <w:spacing w:after="120"/>
      <w:jc w:val="both"/>
    </w:pPr>
    <w:rPr>
      <w:rFonts w:eastAsia="Calibri"/>
      <w:sz w:val="24"/>
      <w:szCs w:val="24"/>
    </w:rPr>
  </w:style>
  <w:style w:type="character" w:customStyle="1" w:styleId="PlainText1">
    <w:name w:val="PlainText Знак1"/>
    <w:rsid w:val="00E3207C"/>
    <w:rPr>
      <w:sz w:val="24"/>
      <w:szCs w:val="24"/>
      <w:lang w:val="ru-RU" w:eastAsia="ru-RU" w:bidi="ar-SA"/>
    </w:rPr>
  </w:style>
  <w:style w:type="paragraph" w:customStyle="1" w:styleId="TableInscription">
    <w:name w:val="TableInscription"/>
    <w:next w:val="af2"/>
    <w:uiPriority w:val="99"/>
    <w:qFormat/>
    <w:rsid w:val="00E3207C"/>
    <w:pPr>
      <w:keepNext/>
      <w:numPr>
        <w:ilvl w:val="8"/>
        <w:numId w:val="43"/>
      </w:numPr>
      <w:spacing w:before="240" w:after="120"/>
    </w:pPr>
    <w:rPr>
      <w:rFonts w:ascii="Times New Roman" w:eastAsia="Times New Roman" w:hAnsi="Times New Roman"/>
      <w:sz w:val="24"/>
    </w:rPr>
  </w:style>
  <w:style w:type="paragraph" w:customStyle="1" w:styleId="TableItemizedList1">
    <w:name w:val="TableItemizedList1"/>
    <w:basedOn w:val="af2"/>
    <w:uiPriority w:val="99"/>
    <w:rsid w:val="00E3207C"/>
    <w:pPr>
      <w:spacing w:after="60"/>
      <w:jc w:val="both"/>
    </w:pPr>
  </w:style>
  <w:style w:type="paragraph" w:customStyle="1" w:styleId="TableItemizedList2">
    <w:name w:val="TableItemizedList2"/>
    <w:basedOn w:val="af2"/>
    <w:uiPriority w:val="99"/>
    <w:rsid w:val="00E3207C"/>
    <w:pPr>
      <w:numPr>
        <w:ilvl w:val="1"/>
        <w:numId w:val="44"/>
      </w:numPr>
      <w:spacing w:after="60"/>
      <w:jc w:val="both"/>
    </w:pPr>
  </w:style>
  <w:style w:type="paragraph" w:customStyle="1" w:styleId="TableItemizedList3">
    <w:name w:val="TableItemizedList3"/>
    <w:basedOn w:val="af2"/>
    <w:uiPriority w:val="99"/>
    <w:rsid w:val="00E3207C"/>
    <w:pPr>
      <w:numPr>
        <w:ilvl w:val="2"/>
        <w:numId w:val="44"/>
      </w:numPr>
      <w:spacing w:after="60"/>
      <w:jc w:val="both"/>
    </w:pPr>
  </w:style>
  <w:style w:type="paragraph" w:customStyle="1" w:styleId="TableOderedList1">
    <w:name w:val="TableOderedList1"/>
    <w:uiPriority w:val="99"/>
    <w:rsid w:val="00E3207C"/>
    <w:rPr>
      <w:rFonts w:ascii="Times New Roman" w:eastAsia="Times New Roman" w:hAnsi="Times New Roman"/>
      <w:sz w:val="24"/>
      <w:szCs w:val="24"/>
    </w:rPr>
  </w:style>
  <w:style w:type="paragraph" w:customStyle="1" w:styleId="TableOderedList2">
    <w:name w:val="TableOderedList2"/>
    <w:basedOn w:val="af2"/>
    <w:uiPriority w:val="99"/>
    <w:rsid w:val="00E3207C"/>
    <w:pPr>
      <w:numPr>
        <w:ilvl w:val="1"/>
        <w:numId w:val="45"/>
      </w:numPr>
      <w:spacing w:after="60"/>
      <w:jc w:val="both"/>
    </w:pPr>
  </w:style>
  <w:style w:type="paragraph" w:customStyle="1" w:styleId="TableOderedList3">
    <w:name w:val="TableOderedList3"/>
    <w:basedOn w:val="af2"/>
    <w:uiPriority w:val="99"/>
    <w:rsid w:val="00E3207C"/>
    <w:pPr>
      <w:numPr>
        <w:ilvl w:val="2"/>
        <w:numId w:val="45"/>
      </w:numPr>
      <w:spacing w:after="60"/>
      <w:jc w:val="both"/>
    </w:pPr>
  </w:style>
  <w:style w:type="paragraph" w:customStyle="1" w:styleId="tabletext">
    <w:name w:val="tabletext"/>
    <w:uiPriority w:val="99"/>
    <w:rsid w:val="00E3207C"/>
    <w:pPr>
      <w:widowControl w:val="0"/>
    </w:pPr>
    <w:rPr>
      <w:rFonts w:ascii="Times New Roman" w:eastAsia="Times New Roman" w:hAnsi="Times New Roman"/>
      <w:sz w:val="24"/>
      <w:szCs w:val="24"/>
    </w:rPr>
  </w:style>
  <w:style w:type="paragraph" w:customStyle="1" w:styleId="TableTitle">
    <w:name w:val="TableTitle"/>
    <w:basedOn w:val="af2"/>
    <w:uiPriority w:val="99"/>
    <w:rsid w:val="00E3207C"/>
    <w:pPr>
      <w:keepNext/>
      <w:spacing w:before="120"/>
      <w:jc w:val="center"/>
    </w:pPr>
    <w:rPr>
      <w:b/>
      <w:bCs/>
    </w:rPr>
  </w:style>
  <w:style w:type="paragraph" w:customStyle="1" w:styleId="OrderL">
    <w:name w:val="OrderL"/>
    <w:basedOn w:val="afffb"/>
    <w:uiPriority w:val="99"/>
    <w:qFormat/>
    <w:rsid w:val="00E3207C"/>
    <w:pPr>
      <w:numPr>
        <w:numId w:val="37"/>
      </w:numPr>
      <w:tabs>
        <w:tab w:val="num" w:pos="360"/>
      </w:tabs>
      <w:suppressAutoHyphens w:val="0"/>
      <w:spacing w:before="0" w:after="0" w:line="276" w:lineRule="auto"/>
      <w:jc w:val="both"/>
    </w:pPr>
    <w:rPr>
      <w:rFonts w:eastAsia="Calibri"/>
      <w:lang w:eastAsia="ru-RU"/>
    </w:rPr>
  </w:style>
  <w:style w:type="paragraph" w:customStyle="1" w:styleId="ORL2">
    <w:name w:val="ORL2"/>
    <w:basedOn w:val="afffb"/>
    <w:uiPriority w:val="99"/>
    <w:qFormat/>
    <w:rsid w:val="00E3207C"/>
    <w:pPr>
      <w:numPr>
        <w:ilvl w:val="1"/>
        <w:numId w:val="38"/>
      </w:numPr>
      <w:tabs>
        <w:tab w:val="num" w:pos="360"/>
      </w:tabs>
      <w:suppressAutoHyphens w:val="0"/>
      <w:spacing w:before="0" w:after="0" w:line="276" w:lineRule="auto"/>
      <w:ind w:left="0" w:firstLine="0"/>
      <w:jc w:val="both"/>
    </w:pPr>
    <w:rPr>
      <w:rFonts w:eastAsia="Calibri"/>
      <w:lang w:eastAsia="ru-RU"/>
    </w:rPr>
  </w:style>
  <w:style w:type="paragraph" w:customStyle="1" w:styleId="Default">
    <w:name w:val="Default"/>
    <w:rsid w:val="00E3207C"/>
    <w:pPr>
      <w:autoSpaceDE w:val="0"/>
      <w:autoSpaceDN w:val="0"/>
      <w:adjustRightInd w:val="0"/>
    </w:pPr>
    <w:rPr>
      <w:rFonts w:ascii="Times New Roman" w:hAnsi="Times New Roman"/>
      <w:color w:val="000000"/>
      <w:sz w:val="24"/>
      <w:szCs w:val="24"/>
      <w:lang w:eastAsia="en-US"/>
    </w:rPr>
  </w:style>
  <w:style w:type="character" w:customStyle="1" w:styleId="affffffffffc">
    <w:name w:val="_Титул наименование организации Знак"/>
    <w:link w:val="affffffffffd"/>
    <w:locked/>
    <w:rsid w:val="00E3207C"/>
    <w:rPr>
      <w:noProof/>
      <w:sz w:val="28"/>
      <w:szCs w:val="28"/>
    </w:rPr>
  </w:style>
  <w:style w:type="paragraph" w:customStyle="1" w:styleId="affffffffffd">
    <w:name w:val="_Титул наименование организации"/>
    <w:basedOn w:val="af2"/>
    <w:link w:val="affffffffffc"/>
    <w:qFormat/>
    <w:rsid w:val="00E3207C"/>
    <w:pPr>
      <w:widowControl w:val="0"/>
      <w:tabs>
        <w:tab w:val="left" w:pos="0"/>
      </w:tabs>
      <w:autoSpaceDN w:val="0"/>
      <w:adjustRightInd w:val="0"/>
      <w:spacing w:line="360" w:lineRule="atLeast"/>
      <w:ind w:right="-5"/>
      <w:jc w:val="center"/>
    </w:pPr>
    <w:rPr>
      <w:rFonts w:ascii="Calibri" w:eastAsia="Calibri" w:hAnsi="Calibri"/>
      <w:noProof/>
      <w:sz w:val="28"/>
      <w:szCs w:val="28"/>
      <w:lang w:val="x-none" w:eastAsia="x-none"/>
    </w:rPr>
  </w:style>
  <w:style w:type="table" w:customStyle="1" w:styleId="TableNormal">
    <w:name w:val="Table Normal"/>
    <w:uiPriority w:val="2"/>
    <w:semiHidden/>
    <w:unhideWhenUsed/>
    <w:qFormat/>
    <w:rsid w:val="00E3207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E3207C"/>
    <w:pPr>
      <w:widowControl w:val="0"/>
    </w:pPr>
    <w:rPr>
      <w:rFonts w:ascii="Calibri" w:eastAsia="Calibri" w:hAnsi="Calibri"/>
      <w:sz w:val="22"/>
      <w:szCs w:val="22"/>
      <w:lang w:val="en-US" w:eastAsia="en-US"/>
    </w:rPr>
  </w:style>
  <w:style w:type="paragraph" w:customStyle="1" w:styleId="font5">
    <w:name w:val="font5"/>
    <w:basedOn w:val="af2"/>
    <w:rsid w:val="00E3207C"/>
    <w:pPr>
      <w:spacing w:before="100" w:beforeAutospacing="1" w:after="100" w:afterAutospacing="1"/>
    </w:pPr>
    <w:rPr>
      <w:color w:val="000000"/>
      <w:sz w:val="22"/>
      <w:szCs w:val="22"/>
    </w:rPr>
  </w:style>
  <w:style w:type="paragraph" w:customStyle="1" w:styleId="font6">
    <w:name w:val="font6"/>
    <w:basedOn w:val="af2"/>
    <w:rsid w:val="00E3207C"/>
    <w:pPr>
      <w:spacing w:before="100" w:beforeAutospacing="1" w:after="100" w:afterAutospacing="1"/>
    </w:pPr>
    <w:rPr>
      <w:color w:val="808080"/>
      <w:sz w:val="22"/>
      <w:szCs w:val="22"/>
    </w:rPr>
  </w:style>
  <w:style w:type="paragraph" w:customStyle="1" w:styleId="xl63">
    <w:name w:val="xl63"/>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f2"/>
    <w:rsid w:val="00E3207C"/>
    <w:pPr>
      <w:pBdr>
        <w:top w:val="single" w:sz="4"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67">
    <w:name w:val="xl67"/>
    <w:basedOn w:val="af2"/>
    <w:rsid w:val="00E3207C"/>
    <w:pPr>
      <w:pBdr>
        <w:top w:val="single" w:sz="4" w:space="0" w:color="auto"/>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68">
    <w:name w:val="xl68"/>
    <w:basedOn w:val="af2"/>
    <w:rsid w:val="00E320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9">
    <w:name w:val="xl69"/>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af2"/>
    <w:rsid w:val="00E3207C"/>
    <w:pPr>
      <w:pBdr>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2">
    <w:name w:val="xl72"/>
    <w:basedOn w:val="af2"/>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6">
    <w:name w:val="xl76"/>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af2"/>
    <w:rsid w:val="00E3207C"/>
    <w:pPr>
      <w:pBdr>
        <w:top w:val="single" w:sz="8"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8">
    <w:name w:val="xl78"/>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f2"/>
    <w:rsid w:val="00E3207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f2"/>
    <w:rsid w:val="00E3207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f2"/>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8">
    <w:name w:val="xl88"/>
    <w:basedOn w:val="af2"/>
    <w:uiPriority w:val="99"/>
    <w:rsid w:val="00E3207C"/>
    <w:pPr>
      <w:pBdr>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89">
    <w:name w:val="xl89"/>
    <w:basedOn w:val="af2"/>
    <w:uiPriority w:val="99"/>
    <w:rsid w:val="00E3207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90">
    <w:name w:val="xl90"/>
    <w:basedOn w:val="af2"/>
    <w:uiPriority w:val="99"/>
    <w:rsid w:val="00E3207C"/>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f2"/>
    <w:uiPriority w:val="99"/>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5">
    <w:name w:val="xl95"/>
    <w:basedOn w:val="af2"/>
    <w:uiPriority w:val="99"/>
    <w:rsid w:val="00E3207C"/>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f2"/>
    <w:uiPriority w:val="99"/>
    <w:rsid w:val="00E3207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7">
    <w:name w:val="xl97"/>
    <w:basedOn w:val="af2"/>
    <w:uiPriority w:val="99"/>
    <w:rsid w:val="00E3207C"/>
    <w:pPr>
      <w:pBdr>
        <w:top w:val="single" w:sz="8" w:space="0" w:color="auto"/>
        <w:bottom w:val="single" w:sz="8" w:space="0" w:color="auto"/>
      </w:pBdr>
      <w:spacing w:before="100" w:beforeAutospacing="1" w:after="100" w:afterAutospacing="1"/>
    </w:pPr>
    <w:rPr>
      <w:b/>
      <w:bCs/>
    </w:rPr>
  </w:style>
  <w:style w:type="paragraph" w:customStyle="1" w:styleId="xl98">
    <w:name w:val="xl98"/>
    <w:basedOn w:val="af2"/>
    <w:uiPriority w:val="99"/>
    <w:rsid w:val="00E3207C"/>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ConsPlusTitlePage">
    <w:name w:val="ConsPlusTitlePage"/>
    <w:uiPriority w:val="99"/>
    <w:rsid w:val="00E3207C"/>
    <w:pPr>
      <w:widowControl w:val="0"/>
      <w:autoSpaceDE w:val="0"/>
      <w:autoSpaceDN w:val="0"/>
    </w:pPr>
    <w:rPr>
      <w:rFonts w:ascii="Tahoma" w:eastAsia="Times New Roman" w:hAnsi="Tahoma" w:cs="Tahoma"/>
    </w:rPr>
  </w:style>
  <w:style w:type="paragraph" w:customStyle="1" w:styleId="1fffb">
    <w:name w:val="Заголовок оглавления1"/>
    <w:basedOn w:val="17"/>
    <w:next w:val="af2"/>
    <w:qFormat/>
    <w:rsid w:val="00E3207C"/>
    <w:pPr>
      <w:keepNext w:val="0"/>
      <w:keepLines w:val="0"/>
      <w:pageBreakBefore/>
      <w:spacing w:before="120" w:line="276" w:lineRule="auto"/>
      <w:outlineLvl w:val="9"/>
    </w:pPr>
    <w:rPr>
      <w:rFonts w:ascii="Times New Roman Полужирный" w:eastAsia="Calibri" w:hAnsi="Times New Roman Полужирный"/>
      <w:caps/>
      <w:color w:val="auto"/>
      <w:sz w:val="32"/>
      <w:szCs w:val="22"/>
      <w:lang w:val="en-US" w:eastAsia="en-US"/>
    </w:rPr>
  </w:style>
  <w:style w:type="paragraph" w:customStyle="1" w:styleId="1">
    <w:name w:val="1 УРЗаг"/>
    <w:basedOn w:val="af2"/>
    <w:autoRedefine/>
    <w:uiPriority w:val="99"/>
    <w:qFormat/>
    <w:rsid w:val="00E3207C"/>
    <w:pPr>
      <w:widowControl w:val="0"/>
      <w:numPr>
        <w:numId w:val="47"/>
      </w:numPr>
      <w:autoSpaceDE w:val="0"/>
      <w:autoSpaceDN w:val="0"/>
      <w:adjustRightInd w:val="0"/>
      <w:spacing w:before="120" w:after="120" w:line="360" w:lineRule="auto"/>
      <w:ind w:left="360"/>
      <w:outlineLvl w:val="0"/>
    </w:pPr>
    <w:rPr>
      <w:rFonts w:cs="Arial"/>
      <w:b/>
      <w:bCs/>
      <w:color w:val="000000"/>
      <w:kern w:val="32"/>
      <w:sz w:val="32"/>
      <w:szCs w:val="32"/>
      <w:shd w:val="clear" w:color="auto" w:fill="FFFFFF"/>
      <w:lang w:val="en-AU"/>
    </w:rPr>
  </w:style>
  <w:style w:type="paragraph" w:customStyle="1" w:styleId="20">
    <w:name w:val="2 УРЗаг"/>
    <w:basedOn w:val="af2"/>
    <w:autoRedefine/>
    <w:uiPriority w:val="99"/>
    <w:qFormat/>
    <w:rsid w:val="00E3207C"/>
    <w:pPr>
      <w:keepNext/>
      <w:widowControl w:val="0"/>
      <w:numPr>
        <w:ilvl w:val="1"/>
        <w:numId w:val="47"/>
      </w:numPr>
      <w:autoSpaceDE w:val="0"/>
      <w:autoSpaceDN w:val="0"/>
      <w:adjustRightInd w:val="0"/>
      <w:spacing w:before="120" w:after="120" w:line="360" w:lineRule="auto"/>
      <w:ind w:left="720"/>
      <w:outlineLvl w:val="1"/>
    </w:pPr>
    <w:rPr>
      <w:rFonts w:cs="Arial"/>
      <w:b/>
      <w:bCs/>
      <w:color w:val="000000"/>
      <w:kern w:val="32"/>
      <w:sz w:val="32"/>
      <w:szCs w:val="32"/>
      <w:shd w:val="clear" w:color="auto" w:fill="FFFFFF"/>
      <w:lang w:val="en-AU"/>
    </w:rPr>
  </w:style>
  <w:style w:type="paragraph" w:customStyle="1" w:styleId="32">
    <w:name w:val="3 УРЗаг"/>
    <w:basedOn w:val="af2"/>
    <w:uiPriority w:val="99"/>
    <w:qFormat/>
    <w:rsid w:val="00E3207C"/>
    <w:pPr>
      <w:keepNext/>
      <w:widowControl w:val="0"/>
      <w:numPr>
        <w:ilvl w:val="2"/>
        <w:numId w:val="47"/>
      </w:numPr>
      <w:autoSpaceDE w:val="0"/>
      <w:autoSpaceDN w:val="0"/>
      <w:adjustRightInd w:val="0"/>
      <w:spacing w:before="120" w:after="120" w:line="360" w:lineRule="auto"/>
      <w:ind w:left="720"/>
      <w:outlineLvl w:val="2"/>
    </w:pPr>
    <w:rPr>
      <w:rFonts w:cs="Arial"/>
      <w:b/>
      <w:bCs/>
      <w:color w:val="000000"/>
      <w:kern w:val="32"/>
      <w:sz w:val="32"/>
      <w:szCs w:val="26"/>
      <w:shd w:val="clear" w:color="auto" w:fill="FFFFFF"/>
      <w:lang w:val="en-AU"/>
    </w:rPr>
  </w:style>
  <w:style w:type="paragraph" w:customStyle="1" w:styleId="10">
    <w:name w:val="ПП1"/>
    <w:basedOn w:val="af2"/>
    <w:uiPriority w:val="99"/>
    <w:qFormat/>
    <w:rsid w:val="00E3207C"/>
    <w:pPr>
      <w:widowControl w:val="0"/>
      <w:numPr>
        <w:numId w:val="46"/>
      </w:numPr>
      <w:tabs>
        <w:tab w:val="left" w:pos="708"/>
        <w:tab w:val="left" w:pos="993"/>
      </w:tabs>
      <w:autoSpaceDE w:val="0"/>
      <w:autoSpaceDN w:val="0"/>
      <w:adjustRightInd w:val="0"/>
      <w:spacing w:line="360" w:lineRule="auto"/>
      <w:contextualSpacing/>
      <w:jc w:val="both"/>
    </w:pPr>
    <w:rPr>
      <w:rFonts w:cs="Arial"/>
      <w:color w:val="000000"/>
      <w:sz w:val="28"/>
      <w:szCs w:val="28"/>
      <w:shd w:val="clear" w:color="auto" w:fill="FFFFFF"/>
      <w:lang w:val="en-AU"/>
    </w:rPr>
  </w:style>
  <w:style w:type="paragraph" w:customStyle="1" w:styleId="24">
    <w:name w:val="ПП2"/>
    <w:basedOn w:val="af2"/>
    <w:uiPriority w:val="99"/>
    <w:qFormat/>
    <w:rsid w:val="00E3207C"/>
    <w:pPr>
      <w:widowControl w:val="0"/>
      <w:numPr>
        <w:ilvl w:val="1"/>
        <w:numId w:val="46"/>
      </w:numPr>
      <w:autoSpaceDE w:val="0"/>
      <w:autoSpaceDN w:val="0"/>
      <w:adjustRightInd w:val="0"/>
      <w:spacing w:line="360" w:lineRule="auto"/>
      <w:jc w:val="both"/>
    </w:pPr>
    <w:rPr>
      <w:rFonts w:cs="Arial"/>
      <w:color w:val="000000"/>
      <w:sz w:val="28"/>
      <w:szCs w:val="28"/>
      <w:shd w:val="clear" w:color="auto" w:fill="FFFFFF"/>
      <w:lang w:val="en-AU"/>
    </w:rPr>
  </w:style>
  <w:style w:type="paragraph" w:customStyle="1" w:styleId="34">
    <w:name w:val="ППП3"/>
    <w:basedOn w:val="af2"/>
    <w:uiPriority w:val="99"/>
    <w:qFormat/>
    <w:rsid w:val="00E3207C"/>
    <w:pPr>
      <w:widowControl w:val="0"/>
      <w:numPr>
        <w:ilvl w:val="2"/>
        <w:numId w:val="46"/>
      </w:numPr>
      <w:autoSpaceDE w:val="0"/>
      <w:autoSpaceDN w:val="0"/>
      <w:adjustRightInd w:val="0"/>
      <w:spacing w:line="360" w:lineRule="auto"/>
      <w:jc w:val="both"/>
    </w:pPr>
    <w:rPr>
      <w:rFonts w:cs="Arial"/>
      <w:color w:val="000000"/>
      <w:sz w:val="28"/>
      <w:szCs w:val="28"/>
      <w:shd w:val="clear" w:color="auto" w:fill="FFFFFF"/>
      <w:lang w:val="en-AU" w:eastAsia="ar-SA"/>
    </w:rPr>
  </w:style>
  <w:style w:type="paragraph" w:customStyle="1" w:styleId="affffffffffe">
    <w:name w:val="ТТКК"/>
    <w:basedOn w:val="af2"/>
    <w:link w:val="afffffffffff"/>
    <w:autoRedefine/>
    <w:qFormat/>
    <w:rsid w:val="00E3207C"/>
    <w:pPr>
      <w:widowControl w:val="0"/>
      <w:autoSpaceDE w:val="0"/>
      <w:autoSpaceDN w:val="0"/>
      <w:adjustRightInd w:val="0"/>
      <w:spacing w:line="360" w:lineRule="auto"/>
      <w:ind w:firstLine="720"/>
    </w:pPr>
    <w:rPr>
      <w:b/>
      <w:i/>
      <w:color w:val="000000"/>
      <w:shd w:val="clear" w:color="auto" w:fill="FFFFFF"/>
      <w:lang w:val="en-US" w:eastAsia="x-none"/>
    </w:rPr>
  </w:style>
  <w:style w:type="character" w:customStyle="1" w:styleId="afffffffffff">
    <w:name w:val="ТТКК Знак"/>
    <w:link w:val="affffffffffe"/>
    <w:rsid w:val="00E3207C"/>
    <w:rPr>
      <w:rFonts w:ascii="Times New Roman" w:eastAsia="Times New Roman" w:hAnsi="Times New Roman" w:cs="Times New Roman"/>
      <w:b/>
      <w:i/>
      <w:color w:val="000000"/>
      <w:sz w:val="24"/>
      <w:szCs w:val="24"/>
      <w:lang w:val="en-US"/>
    </w:rPr>
  </w:style>
  <w:style w:type="paragraph" w:customStyle="1" w:styleId="afffffffffff0">
    <w:name w:val="ПоДпКтАб"/>
    <w:basedOn w:val="afff6"/>
    <w:link w:val="afffffffffff1"/>
    <w:autoRedefine/>
    <w:qFormat/>
    <w:rsid w:val="00E3207C"/>
    <w:pPr>
      <w:keepNext/>
      <w:suppressLineNumbers w:val="0"/>
      <w:suppressAutoHyphens w:val="0"/>
      <w:spacing w:before="0" w:after="0" w:line="360" w:lineRule="auto"/>
      <w:ind w:firstLine="851"/>
      <w:jc w:val="both"/>
    </w:pPr>
    <w:rPr>
      <w:bCs/>
      <w:i w:val="0"/>
      <w:iCs w:val="0"/>
      <w:sz w:val="28"/>
      <w:szCs w:val="28"/>
    </w:rPr>
  </w:style>
  <w:style w:type="character" w:customStyle="1" w:styleId="afffffffffff1">
    <w:name w:val="ПоДпКтАб Знак"/>
    <w:link w:val="afffffffffff0"/>
    <w:rsid w:val="00E3207C"/>
    <w:rPr>
      <w:rFonts w:ascii="Times New Roman" w:eastAsia="Times New Roman" w:hAnsi="Times New Roman" w:cs="Times New Roman"/>
      <w:bCs/>
      <w:sz w:val="28"/>
      <w:szCs w:val="28"/>
      <w:lang w:eastAsia="zh-CN"/>
    </w:rPr>
  </w:style>
  <w:style w:type="paragraph" w:customStyle="1" w:styleId="41">
    <w:name w:val="4 УРЗаг"/>
    <w:basedOn w:val="32"/>
    <w:uiPriority w:val="99"/>
    <w:qFormat/>
    <w:rsid w:val="00E3207C"/>
    <w:pPr>
      <w:numPr>
        <w:ilvl w:val="3"/>
      </w:numPr>
      <w:ind w:left="1434" w:hanging="1077"/>
      <w:outlineLvl w:val="3"/>
    </w:pPr>
  </w:style>
  <w:style w:type="paragraph" w:customStyle="1" w:styleId="51">
    <w:name w:val="5 УРЗаг"/>
    <w:basedOn w:val="32"/>
    <w:link w:val="5d"/>
    <w:uiPriority w:val="99"/>
    <w:qFormat/>
    <w:rsid w:val="00E3207C"/>
    <w:pPr>
      <w:numPr>
        <w:ilvl w:val="4"/>
      </w:numPr>
      <w:ind w:left="1797"/>
      <w:outlineLvl w:val="4"/>
    </w:pPr>
  </w:style>
  <w:style w:type="character" w:customStyle="1" w:styleId="5d">
    <w:name w:val="5 УРЗаг Знак"/>
    <w:link w:val="51"/>
    <w:uiPriority w:val="99"/>
    <w:rsid w:val="00E3207C"/>
    <w:rPr>
      <w:rFonts w:ascii="Times New Roman" w:eastAsia="Times New Roman" w:hAnsi="Times New Roman" w:cs="Arial"/>
      <w:b/>
      <w:bCs/>
      <w:color w:val="000000"/>
      <w:kern w:val="32"/>
      <w:sz w:val="32"/>
      <w:szCs w:val="26"/>
      <w:lang w:val="en-AU"/>
    </w:rPr>
  </w:style>
  <w:style w:type="paragraph" w:customStyle="1" w:styleId="1fffc">
    <w:name w:val="Заголовок1"/>
    <w:basedOn w:val="af2"/>
    <w:next w:val="af2"/>
    <w:qFormat/>
    <w:rsid w:val="00E3207C"/>
    <w:pPr>
      <w:pageBreakBefore/>
      <w:spacing w:before="360" w:after="240" w:line="276" w:lineRule="auto"/>
    </w:pPr>
    <w:rPr>
      <w:rFonts w:ascii="Tahoma" w:hAnsi="Tahoma"/>
      <w:sz w:val="36"/>
      <w:szCs w:val="22"/>
      <w:lang w:val="en-US"/>
    </w:rPr>
  </w:style>
  <w:style w:type="paragraph" w:customStyle="1" w:styleId="6-">
    <w:name w:val="**Буква6-заголовок"/>
    <w:basedOn w:val="af2"/>
    <w:uiPriority w:val="99"/>
    <w:rsid w:val="00E3207C"/>
    <w:pPr>
      <w:keepNext/>
      <w:keepLines/>
      <w:numPr>
        <w:numId w:val="48"/>
      </w:numPr>
      <w:tabs>
        <w:tab w:val="clear" w:pos="-31680"/>
        <w:tab w:val="num" w:pos="360"/>
      </w:tabs>
      <w:suppressAutoHyphens/>
      <w:spacing w:before="240" w:after="120" w:line="288" w:lineRule="auto"/>
      <w:ind w:left="0" w:firstLine="454"/>
      <w:outlineLvl w:val="5"/>
    </w:pPr>
    <w:rPr>
      <w:rFonts w:eastAsia="Calibri"/>
      <w:b/>
      <w:smallCaps/>
      <w:spacing w:val="20"/>
      <w:szCs w:val="20"/>
    </w:rPr>
  </w:style>
  <w:style w:type="paragraph" w:customStyle="1" w:styleId="29">
    <w:name w:val="ТЗ Заголовок 2"/>
    <w:next w:val="af2"/>
    <w:uiPriority w:val="99"/>
    <w:rsid w:val="00E3207C"/>
    <w:pPr>
      <w:keepNext/>
      <w:numPr>
        <w:ilvl w:val="1"/>
        <w:numId w:val="48"/>
      </w:numPr>
      <w:spacing w:before="240" w:after="120"/>
      <w:outlineLvl w:val="1"/>
    </w:pPr>
    <w:rPr>
      <w:rFonts w:ascii="Times New Roman" w:hAnsi="Times New Roman"/>
      <w:b/>
      <w:bCs/>
      <w:i/>
      <w:iCs/>
      <w:sz w:val="28"/>
      <w:szCs w:val="28"/>
    </w:rPr>
  </w:style>
  <w:style w:type="paragraph" w:customStyle="1" w:styleId="3a">
    <w:name w:val="ТЗ Заголовок 3"/>
    <w:next w:val="af2"/>
    <w:uiPriority w:val="99"/>
    <w:rsid w:val="00E3207C"/>
    <w:pPr>
      <w:keepNext/>
      <w:numPr>
        <w:ilvl w:val="2"/>
        <w:numId w:val="48"/>
      </w:numPr>
      <w:spacing w:before="240" w:after="120"/>
      <w:outlineLvl w:val="2"/>
    </w:pPr>
    <w:rPr>
      <w:rFonts w:ascii="Times New Roman" w:hAnsi="Times New Roman"/>
      <w:b/>
      <w:bCs/>
      <w:sz w:val="26"/>
      <w:szCs w:val="26"/>
    </w:rPr>
  </w:style>
  <w:style w:type="paragraph" w:customStyle="1" w:styleId="43">
    <w:name w:val="ТЗ Заголовок 4"/>
    <w:next w:val="af2"/>
    <w:uiPriority w:val="99"/>
    <w:rsid w:val="00E3207C"/>
    <w:pPr>
      <w:keepNext/>
      <w:numPr>
        <w:ilvl w:val="3"/>
        <w:numId w:val="48"/>
      </w:numPr>
      <w:tabs>
        <w:tab w:val="num" w:pos="2160"/>
      </w:tabs>
      <w:spacing w:before="240" w:after="120"/>
      <w:ind w:left="1728" w:hanging="648"/>
      <w:outlineLvl w:val="3"/>
    </w:pPr>
    <w:rPr>
      <w:rFonts w:ascii="Arial" w:hAnsi="Arial" w:cs="Arial"/>
      <w:b/>
      <w:bCs/>
      <w:i/>
      <w:sz w:val="26"/>
      <w:szCs w:val="26"/>
    </w:rPr>
  </w:style>
  <w:style w:type="paragraph" w:customStyle="1" w:styleId="52">
    <w:name w:val="ТЗ Заголовок 5"/>
    <w:basedOn w:val="43"/>
    <w:next w:val="af2"/>
    <w:uiPriority w:val="99"/>
    <w:rsid w:val="00E3207C"/>
    <w:pPr>
      <w:numPr>
        <w:ilvl w:val="4"/>
      </w:numPr>
      <w:tabs>
        <w:tab w:val="num" w:pos="2357"/>
      </w:tabs>
      <w:ind w:left="2069" w:hanging="792"/>
    </w:pPr>
    <w:rPr>
      <w:b w:val="0"/>
      <w:i w:val="0"/>
      <w:u w:val="single"/>
    </w:rPr>
  </w:style>
  <w:style w:type="paragraph" w:customStyle="1" w:styleId="afffffffffff2">
    <w:name w:val="ГОСТ_Текст"/>
    <w:uiPriority w:val="99"/>
    <w:rsid w:val="00E3207C"/>
    <w:pPr>
      <w:spacing w:before="60" w:after="60" w:line="360" w:lineRule="auto"/>
      <w:ind w:firstLine="567"/>
      <w:jc w:val="both"/>
    </w:pPr>
    <w:rPr>
      <w:rFonts w:ascii="Times New Roman" w:eastAsia="Times New Roman" w:hAnsi="Times New Roman"/>
      <w:sz w:val="24"/>
      <w:szCs w:val="28"/>
    </w:rPr>
  </w:style>
  <w:style w:type="character" w:customStyle="1" w:styleId="1fffd">
    <w:name w:val="_Маркированный 1 Знак"/>
    <w:link w:val="12"/>
    <w:uiPriority w:val="99"/>
    <w:locked/>
    <w:rsid w:val="00E3207C"/>
    <w:rPr>
      <w:rFonts w:ascii="Times New Roman" w:hAnsi="Times New Roman"/>
      <w:sz w:val="24"/>
      <w:szCs w:val="24"/>
      <w:lang w:val="x-none" w:eastAsia="x-none"/>
    </w:rPr>
  </w:style>
  <w:style w:type="paragraph" w:customStyle="1" w:styleId="12">
    <w:name w:val="_Маркированный 1"/>
    <w:basedOn w:val="af2"/>
    <w:link w:val="1fffd"/>
    <w:uiPriority w:val="99"/>
    <w:qFormat/>
    <w:rsid w:val="00E3207C"/>
    <w:pPr>
      <w:numPr>
        <w:numId w:val="49"/>
      </w:numPr>
      <w:tabs>
        <w:tab w:val="left" w:pos="993"/>
      </w:tabs>
      <w:autoSpaceDN w:val="0"/>
      <w:adjustRightInd w:val="0"/>
      <w:spacing w:line="360" w:lineRule="auto"/>
      <w:ind w:left="0" w:firstLine="709"/>
      <w:jc w:val="both"/>
    </w:pPr>
    <w:rPr>
      <w:rFonts w:eastAsia="Calibri"/>
      <w:lang w:val="x-none" w:eastAsia="x-none"/>
    </w:rPr>
  </w:style>
  <w:style w:type="paragraph" w:customStyle="1" w:styleId="-">
    <w:name w:val="- абзац"/>
    <w:basedOn w:val="af8"/>
    <w:link w:val="-0"/>
    <w:uiPriority w:val="99"/>
    <w:qFormat/>
    <w:rsid w:val="00E3207C"/>
    <w:pPr>
      <w:numPr>
        <w:numId w:val="50"/>
      </w:numPr>
      <w:tabs>
        <w:tab w:val="left" w:pos="993"/>
      </w:tabs>
      <w:spacing w:after="0"/>
      <w:ind w:left="709" w:firstLine="0"/>
      <w:jc w:val="both"/>
    </w:pPr>
    <w:rPr>
      <w:rFonts w:cs="Tahoma"/>
      <w:sz w:val="24"/>
      <w:szCs w:val="24"/>
      <w:lang w:eastAsia="ru-RU"/>
    </w:rPr>
  </w:style>
  <w:style w:type="character" w:customStyle="1" w:styleId="-0">
    <w:name w:val="- абзац Знак"/>
    <w:link w:val="-"/>
    <w:uiPriority w:val="99"/>
    <w:rsid w:val="00E3207C"/>
    <w:rPr>
      <w:rFonts w:ascii="Times New Roman" w:eastAsia="Times New Roman" w:hAnsi="Times New Roman" w:cs="Tahoma"/>
      <w:sz w:val="24"/>
      <w:szCs w:val="24"/>
    </w:rPr>
  </w:style>
  <w:style w:type="character" w:customStyle="1" w:styleId="afffc">
    <w:name w:val="Обычный (веб) Знак"/>
    <w:link w:val="afffb"/>
    <w:uiPriority w:val="99"/>
    <w:rsid w:val="00E3207C"/>
    <w:rPr>
      <w:rFonts w:ascii="Times New Roman" w:eastAsia="Times New Roman" w:hAnsi="Times New Roman" w:cs="Times New Roman"/>
      <w:sz w:val="24"/>
      <w:szCs w:val="24"/>
      <w:lang w:eastAsia="zh-CN"/>
    </w:rPr>
  </w:style>
  <w:style w:type="character" w:customStyle="1" w:styleId="DFN">
    <w:name w:val="DFN"/>
    <w:rsid w:val="00E3207C"/>
    <w:rPr>
      <w:b/>
      <w:bCs/>
    </w:rPr>
  </w:style>
  <w:style w:type="paragraph" w:customStyle="1" w:styleId="ConsNonformat">
    <w:name w:val="ConsNonformat"/>
    <w:rsid w:val="00E3207C"/>
    <w:pPr>
      <w:widowControl w:val="0"/>
      <w:autoSpaceDE w:val="0"/>
      <w:autoSpaceDN w:val="0"/>
      <w:adjustRightInd w:val="0"/>
    </w:pPr>
    <w:rPr>
      <w:rFonts w:ascii="Courier New" w:eastAsia="Times New Roman" w:hAnsi="Courier New" w:cs="Courier New"/>
      <w:sz w:val="16"/>
      <w:szCs w:val="16"/>
    </w:rPr>
  </w:style>
  <w:style w:type="paragraph" w:customStyle="1" w:styleId="ConsCell">
    <w:name w:val="ConsCell"/>
    <w:rsid w:val="00E3207C"/>
    <w:pPr>
      <w:widowControl w:val="0"/>
      <w:autoSpaceDE w:val="0"/>
      <w:autoSpaceDN w:val="0"/>
      <w:adjustRightInd w:val="0"/>
    </w:pPr>
    <w:rPr>
      <w:rFonts w:ascii="Arial" w:eastAsia="Times New Roman" w:hAnsi="Arial" w:cs="Arial"/>
      <w:sz w:val="22"/>
      <w:szCs w:val="22"/>
    </w:rPr>
  </w:style>
  <w:style w:type="paragraph" w:customStyle="1" w:styleId="Listnumbers">
    <w:name w:val="List_numbers"/>
    <w:basedOn w:val="af2"/>
    <w:rsid w:val="00E3207C"/>
    <w:pPr>
      <w:tabs>
        <w:tab w:val="num" w:pos="720"/>
      </w:tabs>
      <w:spacing w:before="240" w:after="240"/>
      <w:ind w:left="720" w:hanging="360"/>
      <w:jc w:val="both"/>
    </w:pPr>
    <w:rPr>
      <w:sz w:val="28"/>
    </w:rPr>
  </w:style>
  <w:style w:type="paragraph" w:customStyle="1" w:styleId="Iauiue1">
    <w:name w:val="Iau?iue1"/>
    <w:rsid w:val="00E3207C"/>
    <w:rPr>
      <w:rFonts w:ascii="Times New Roman" w:eastAsia="Times New Roman" w:hAnsi="Times New Roman"/>
    </w:rPr>
  </w:style>
  <w:style w:type="character" w:customStyle="1" w:styleId="afffffffffff3">
    <w:name w:val="Основной шрифт"/>
    <w:rsid w:val="00E3207C"/>
  </w:style>
  <w:style w:type="paragraph" w:customStyle="1" w:styleId="FR1">
    <w:name w:val="FR1"/>
    <w:rsid w:val="00E3207C"/>
    <w:pPr>
      <w:widowControl w:val="0"/>
      <w:spacing w:before="160" w:line="300" w:lineRule="auto"/>
      <w:jc w:val="center"/>
    </w:pPr>
    <w:rPr>
      <w:rFonts w:ascii="Arial" w:eastAsia="Times New Roman" w:hAnsi="Arial"/>
      <w:snapToGrid w:val="0"/>
      <w:sz w:val="16"/>
    </w:rPr>
  </w:style>
  <w:style w:type="character" w:customStyle="1" w:styleId="afffffffffff4">
    <w:name w:val="Не вступил в силу"/>
    <w:rsid w:val="00E3207C"/>
    <w:rPr>
      <w:color w:val="008080"/>
      <w:sz w:val="20"/>
      <w:szCs w:val="20"/>
    </w:rPr>
  </w:style>
  <w:style w:type="character" w:customStyle="1" w:styleId="afffffffffff5">
    <w:name w:val="Символ сноски"/>
    <w:rsid w:val="00E3207C"/>
    <w:rPr>
      <w:vertAlign w:val="superscript"/>
    </w:rPr>
  </w:style>
  <w:style w:type="paragraph" w:customStyle="1" w:styleId="afffffffffff6">
    <w:name w:val="!Основной"/>
    <w:link w:val="afffffffffff7"/>
    <w:rsid w:val="00E3207C"/>
    <w:pPr>
      <w:widowControl w:val="0"/>
      <w:ind w:firstLine="737"/>
      <w:jc w:val="both"/>
    </w:pPr>
    <w:rPr>
      <w:rFonts w:ascii="Times New Roman" w:eastAsia="Times New Roman" w:hAnsi="Times New Roman"/>
      <w:sz w:val="24"/>
      <w:szCs w:val="22"/>
    </w:rPr>
  </w:style>
  <w:style w:type="character" w:customStyle="1" w:styleId="afffffffffff7">
    <w:name w:val="!Основной Знак"/>
    <w:link w:val="afffffffffff6"/>
    <w:rsid w:val="00E3207C"/>
    <w:rPr>
      <w:rFonts w:ascii="Times New Roman" w:eastAsia="Times New Roman" w:hAnsi="Times New Roman"/>
      <w:sz w:val="24"/>
      <w:szCs w:val="22"/>
      <w:lang w:eastAsia="ru-RU" w:bidi="ar-SA"/>
    </w:rPr>
  </w:style>
  <w:style w:type="paragraph" w:customStyle="1" w:styleId="-11">
    <w:name w:val="Цветной список - Акцент 11"/>
    <w:basedOn w:val="af2"/>
    <w:qFormat/>
    <w:rsid w:val="00E3207C"/>
    <w:pPr>
      <w:spacing w:line="360" w:lineRule="auto"/>
      <w:ind w:left="720" w:firstLine="709"/>
      <w:contextualSpacing/>
      <w:jc w:val="both"/>
    </w:pPr>
  </w:style>
  <w:style w:type="paragraph" w:customStyle="1" w:styleId="List1">
    <w:name w:val="List1"/>
    <w:basedOn w:val="af2"/>
    <w:link w:val="List10"/>
    <w:rsid w:val="00E3207C"/>
    <w:pPr>
      <w:tabs>
        <w:tab w:val="num" w:pos="-560"/>
        <w:tab w:val="left" w:pos="798"/>
      </w:tabs>
      <w:spacing w:line="360" w:lineRule="auto"/>
      <w:ind w:left="794" w:hanging="369"/>
      <w:jc w:val="both"/>
    </w:pPr>
    <w:rPr>
      <w:sz w:val="28"/>
      <w:szCs w:val="28"/>
      <w:lang w:val="x-none"/>
    </w:rPr>
  </w:style>
  <w:style w:type="character" w:customStyle="1" w:styleId="List10">
    <w:name w:val="List1 Знак"/>
    <w:link w:val="List1"/>
    <w:rsid w:val="00E3207C"/>
    <w:rPr>
      <w:rFonts w:ascii="Times New Roman" w:eastAsia="Times New Roman" w:hAnsi="Times New Roman" w:cs="Times New Roman"/>
      <w:sz w:val="28"/>
      <w:szCs w:val="28"/>
      <w:lang w:eastAsia="ru-RU"/>
    </w:rPr>
  </w:style>
  <w:style w:type="paragraph" w:styleId="64">
    <w:name w:val="index 6"/>
    <w:basedOn w:val="af2"/>
    <w:next w:val="af2"/>
    <w:autoRedefine/>
    <w:rsid w:val="00E3207C"/>
    <w:pPr>
      <w:spacing w:line="360" w:lineRule="auto"/>
      <w:ind w:left="1440" w:hanging="240"/>
      <w:jc w:val="both"/>
    </w:pPr>
  </w:style>
  <w:style w:type="paragraph" w:styleId="1fffe">
    <w:name w:val="index 1"/>
    <w:basedOn w:val="af2"/>
    <w:next w:val="af2"/>
    <w:autoRedefine/>
    <w:unhideWhenUsed/>
    <w:rsid w:val="00E3207C"/>
    <w:pPr>
      <w:ind w:left="220" w:hanging="220"/>
    </w:pPr>
    <w:rPr>
      <w:rFonts w:ascii="Calibri" w:eastAsia="Calibri" w:hAnsi="Calibri"/>
      <w:sz w:val="22"/>
      <w:szCs w:val="22"/>
      <w:lang w:eastAsia="en-US"/>
    </w:rPr>
  </w:style>
  <w:style w:type="paragraph" w:styleId="a">
    <w:name w:val="index heading"/>
    <w:basedOn w:val="af2"/>
    <w:next w:val="1fffe"/>
    <w:rsid w:val="00E3207C"/>
    <w:pPr>
      <w:numPr>
        <w:numId w:val="51"/>
      </w:numPr>
      <w:tabs>
        <w:tab w:val="clear" w:pos="643"/>
      </w:tabs>
      <w:spacing w:line="360" w:lineRule="auto"/>
      <w:ind w:left="0" w:firstLine="709"/>
      <w:jc w:val="both"/>
    </w:pPr>
  </w:style>
  <w:style w:type="paragraph" w:customStyle="1" w:styleId="afffffffffff8">
    <w:name w:val="Îáû÷íûé"/>
    <w:semiHidden/>
    <w:rsid w:val="00E3207C"/>
    <w:rPr>
      <w:rFonts w:ascii="Times New Roman" w:eastAsia="Times New Roman" w:hAnsi="Times New Roman"/>
    </w:rPr>
  </w:style>
  <w:style w:type="paragraph" w:customStyle="1" w:styleId="afffffffffff9">
    <w:name w:val="Íîðìàëüíûé"/>
    <w:semiHidden/>
    <w:rsid w:val="00E3207C"/>
    <w:rPr>
      <w:rFonts w:ascii="Courier" w:eastAsia="Times New Roman" w:hAnsi="Courier"/>
      <w:sz w:val="24"/>
      <w:lang w:val="en-GB"/>
    </w:rPr>
  </w:style>
  <w:style w:type="paragraph" w:customStyle="1" w:styleId="218">
    <w:name w:val="Заголовок 2.1"/>
    <w:basedOn w:val="17"/>
    <w:rsid w:val="00E3207C"/>
    <w:pPr>
      <w:widowControl w:val="0"/>
      <w:suppressLineNumbers/>
      <w:suppressAutoHyphens/>
      <w:spacing w:before="240" w:after="60"/>
      <w:jc w:val="center"/>
    </w:pPr>
    <w:rPr>
      <w:rFonts w:ascii="Times New Roman" w:hAnsi="Times New Roman"/>
      <w:bCs w:val="0"/>
      <w:caps/>
      <w:color w:val="auto"/>
      <w:kern w:val="28"/>
      <w:sz w:val="36"/>
    </w:rPr>
  </w:style>
  <w:style w:type="paragraph" w:customStyle="1" w:styleId="Iauiue">
    <w:name w:val="Iau?iue"/>
    <w:rsid w:val="00E3207C"/>
    <w:rPr>
      <w:rFonts w:ascii="Times New Roman" w:eastAsia="Times New Roman" w:hAnsi="Times New Roman"/>
      <w:lang w:val="en-GB"/>
    </w:rPr>
  </w:style>
  <w:style w:type="paragraph" w:customStyle="1" w:styleId="FR2">
    <w:name w:val="FR2"/>
    <w:rsid w:val="00E3207C"/>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1ffff">
    <w:name w:val="Нормальный.1"/>
    <w:rsid w:val="00E3207C"/>
    <w:pPr>
      <w:widowControl w:val="0"/>
      <w:suppressAutoHyphens/>
      <w:jc w:val="both"/>
    </w:pPr>
    <w:rPr>
      <w:rFonts w:ascii="Times New Roman" w:eastAsia="Times New Roman" w:hAnsi="Times New Roman"/>
      <w:sz w:val="24"/>
    </w:rPr>
  </w:style>
  <w:style w:type="character" w:customStyle="1" w:styleId="100">
    <w:name w:val="Знак Знак10"/>
    <w:rsid w:val="00E3207C"/>
    <w:rPr>
      <w:rFonts w:eastAsia="Times New Roman"/>
      <w:lang w:eastAsia="ru-RU"/>
    </w:rPr>
  </w:style>
  <w:style w:type="character" w:customStyle="1" w:styleId="150">
    <w:name w:val="Знак Знак15"/>
    <w:rsid w:val="00E3207C"/>
    <w:rPr>
      <w:rFonts w:ascii="Cambria" w:eastAsia="Times New Roman" w:hAnsi="Cambria" w:cs="Times New Roman"/>
      <w:b/>
      <w:bCs/>
      <w:color w:val="365F91"/>
      <w:sz w:val="28"/>
      <w:szCs w:val="28"/>
      <w:lang w:eastAsia="ru-RU"/>
    </w:rPr>
  </w:style>
  <w:style w:type="character" w:customStyle="1" w:styleId="84">
    <w:name w:val="Знак Знак8"/>
    <w:rsid w:val="00E3207C"/>
    <w:rPr>
      <w:rFonts w:eastAsia="Times New Roman"/>
      <w:lang w:eastAsia="ru-RU"/>
    </w:rPr>
  </w:style>
  <w:style w:type="paragraph" w:customStyle="1" w:styleId="afffffffffffa">
    <w:name w:val="Нормальный"/>
    <w:rsid w:val="00E3207C"/>
    <w:pPr>
      <w:widowControl w:val="0"/>
      <w:suppressAutoHyphens/>
    </w:pPr>
    <w:rPr>
      <w:rFonts w:ascii="Times New Roman" w:eastAsia="Arial" w:hAnsi="Times New Roman"/>
      <w:lang w:eastAsia="ar-SA"/>
    </w:rPr>
  </w:style>
  <w:style w:type="paragraph" w:customStyle="1" w:styleId="Iiiaeuiue">
    <w:name w:val="Ii?iaeuiue"/>
    <w:rsid w:val="00E3207C"/>
    <w:pPr>
      <w:widowControl w:val="0"/>
      <w:suppressAutoHyphens/>
      <w:overflowPunct w:val="0"/>
      <w:autoSpaceDE w:val="0"/>
      <w:textAlignment w:val="baseline"/>
    </w:pPr>
    <w:rPr>
      <w:rFonts w:ascii="Times New Roman" w:eastAsia="Arial" w:hAnsi="Times New Roman"/>
      <w:lang w:eastAsia="ar-SA"/>
    </w:rPr>
  </w:style>
  <w:style w:type="paragraph" w:customStyle="1" w:styleId="xl99">
    <w:name w:val="xl99"/>
    <w:basedOn w:val="af2"/>
    <w:rsid w:val="00E320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f2"/>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1">
    <w:name w:val="xl101"/>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2">
    <w:name w:val="xl102"/>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3">
    <w:name w:val="xl103"/>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rPr>
  </w:style>
  <w:style w:type="paragraph" w:customStyle="1" w:styleId="xl104">
    <w:name w:val="xl104"/>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2"/>
      <w:szCs w:val="22"/>
    </w:rPr>
  </w:style>
  <w:style w:type="paragraph" w:customStyle="1" w:styleId="xl105">
    <w:name w:val="xl105"/>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6">
    <w:name w:val="xl106"/>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7">
    <w:name w:val="xl107"/>
    <w:basedOn w:val="af2"/>
    <w:rsid w:val="00E3207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8">
    <w:name w:val="xl108"/>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9">
    <w:name w:val="xl109"/>
    <w:basedOn w:val="af2"/>
    <w:rsid w:val="00E3207C"/>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0">
    <w:name w:val="xl110"/>
    <w:basedOn w:val="af2"/>
    <w:rsid w:val="00E3207C"/>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1">
    <w:name w:val="xl111"/>
    <w:basedOn w:val="af2"/>
    <w:rsid w:val="00E320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2">
    <w:name w:val="xl112"/>
    <w:basedOn w:val="af2"/>
    <w:rsid w:val="00E3207C"/>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3">
    <w:name w:val="xl113"/>
    <w:basedOn w:val="af2"/>
    <w:rsid w:val="00E3207C"/>
    <w:pPr>
      <w:pBdr>
        <w:top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4">
    <w:name w:val="xl114"/>
    <w:basedOn w:val="af2"/>
    <w:rsid w:val="00E3207C"/>
    <w:pPr>
      <w:pBdr>
        <w:top w:val="single" w:sz="8" w:space="0" w:color="auto"/>
        <w:left w:val="single" w:sz="4" w:space="0" w:color="auto"/>
        <w:bottom w:val="single" w:sz="8"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5">
    <w:name w:val="xl115"/>
    <w:basedOn w:val="af2"/>
    <w:rsid w:val="00E3207C"/>
    <w:pPr>
      <w:pBdr>
        <w:top w:val="single" w:sz="8" w:space="0" w:color="auto"/>
        <w:left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6">
    <w:name w:val="xl116"/>
    <w:basedOn w:val="af2"/>
    <w:rsid w:val="00E3207C"/>
    <w:pPr>
      <w:pBdr>
        <w:top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7">
    <w:name w:val="xl117"/>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8">
    <w:name w:val="xl118"/>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9">
    <w:name w:val="xl119"/>
    <w:basedOn w:val="af2"/>
    <w:rsid w:val="00E3207C"/>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20">
    <w:name w:val="xl120"/>
    <w:basedOn w:val="af2"/>
    <w:rsid w:val="00E3207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1">
    <w:name w:val="xl121"/>
    <w:basedOn w:val="af2"/>
    <w:rsid w:val="00E3207C"/>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2">
    <w:name w:val="xl122"/>
    <w:basedOn w:val="af2"/>
    <w:rsid w:val="00E3207C"/>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3">
    <w:name w:val="xl123"/>
    <w:basedOn w:val="af2"/>
    <w:rsid w:val="00E3207C"/>
    <w:pPr>
      <w:pBdr>
        <w:top w:val="single" w:sz="4" w:space="0" w:color="auto"/>
        <w:lef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4">
    <w:name w:val="xl124"/>
    <w:basedOn w:val="af2"/>
    <w:rsid w:val="00E3207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5">
    <w:name w:val="xl125"/>
    <w:basedOn w:val="af2"/>
    <w:rsid w:val="00E3207C"/>
    <w:pPr>
      <w:pBdr>
        <w:top w:val="single" w:sz="8" w:space="0" w:color="auto"/>
        <w:left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6">
    <w:name w:val="xl126"/>
    <w:basedOn w:val="af2"/>
    <w:rsid w:val="00E3207C"/>
    <w:pPr>
      <w:pBdr>
        <w:top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7">
    <w:name w:val="xl127"/>
    <w:basedOn w:val="af2"/>
    <w:rsid w:val="00E3207C"/>
    <w:pPr>
      <w:pBdr>
        <w:top w:val="single" w:sz="8" w:space="0" w:color="auto"/>
        <w:left w:val="single" w:sz="4"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8">
    <w:name w:val="xl128"/>
    <w:basedOn w:val="af2"/>
    <w:rsid w:val="00E3207C"/>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9">
    <w:name w:val="xl129"/>
    <w:basedOn w:val="af2"/>
    <w:rsid w:val="00E3207C"/>
    <w:pPr>
      <w:pBdr>
        <w:top w:val="single" w:sz="8" w:space="0" w:color="auto"/>
        <w:left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xl130">
    <w:name w:val="xl130"/>
    <w:basedOn w:val="af2"/>
    <w:rsid w:val="00E3207C"/>
    <w:pPr>
      <w:pBdr>
        <w:top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114">
    <w:name w:val="Заголовок 11"/>
    <w:basedOn w:val="af2"/>
    <w:next w:val="af2"/>
    <w:rsid w:val="00E3207C"/>
    <w:pPr>
      <w:keepNext/>
      <w:widowControl w:val="0"/>
      <w:jc w:val="center"/>
      <w:outlineLvl w:val="0"/>
    </w:pPr>
    <w:rPr>
      <w:b/>
      <w:sz w:val="32"/>
      <w:szCs w:val="20"/>
    </w:rPr>
  </w:style>
  <w:style w:type="paragraph" w:customStyle="1" w:styleId="414">
    <w:name w:val="Знак4 Знак Знак Знак1"/>
    <w:basedOn w:val="af2"/>
    <w:rsid w:val="00E3207C"/>
    <w:pPr>
      <w:spacing w:after="160" w:line="240" w:lineRule="exact"/>
    </w:pPr>
    <w:rPr>
      <w:rFonts w:ascii="Verdana" w:hAnsi="Verdana"/>
      <w:sz w:val="20"/>
      <w:szCs w:val="20"/>
      <w:lang w:val="en-US" w:eastAsia="en-US"/>
    </w:rPr>
  </w:style>
  <w:style w:type="paragraph" w:customStyle="1" w:styleId="3ff0">
    <w:name w:val="Обычный3"/>
    <w:rsid w:val="00E3207C"/>
    <w:pPr>
      <w:widowControl w:val="0"/>
    </w:pPr>
    <w:rPr>
      <w:rFonts w:ascii="Times New Roman" w:eastAsia="Times New Roman" w:hAnsi="Times New Roman"/>
    </w:rPr>
  </w:style>
  <w:style w:type="character" w:customStyle="1" w:styleId="iceouttxt53">
    <w:name w:val="iceouttxt53"/>
    <w:rsid w:val="00E3207C"/>
    <w:rPr>
      <w:rFonts w:ascii="Arial" w:hAnsi="Arial" w:cs="Arial" w:hint="default"/>
      <w:b w:val="0"/>
      <w:bCs w:val="0"/>
      <w:strike w:val="0"/>
      <w:dstrike w:val="0"/>
      <w:color w:val="4878B2"/>
      <w:sz w:val="17"/>
      <w:szCs w:val="17"/>
      <w:u w:val="none"/>
      <w:effect w:val="none"/>
    </w:rPr>
  </w:style>
  <w:style w:type="character" w:customStyle="1" w:styleId="labelbodytext11">
    <w:name w:val="label_body_text_11"/>
    <w:rsid w:val="00E3207C"/>
    <w:rPr>
      <w:color w:val="0000FF"/>
      <w:sz w:val="20"/>
      <w:szCs w:val="20"/>
    </w:rPr>
  </w:style>
  <w:style w:type="character" w:customStyle="1" w:styleId="afffffffffffb">
    <w:name w:val="Гипертекстовая ссылка"/>
    <w:uiPriority w:val="99"/>
    <w:rsid w:val="00E3207C"/>
    <w:rPr>
      <w:color w:val="008000"/>
    </w:rPr>
  </w:style>
  <w:style w:type="paragraph" w:customStyle="1" w:styleId="Style1">
    <w:name w:val="Style1"/>
    <w:basedOn w:val="af2"/>
    <w:uiPriority w:val="99"/>
    <w:rsid w:val="00E3207C"/>
    <w:pPr>
      <w:widowControl w:val="0"/>
      <w:autoSpaceDE w:val="0"/>
      <w:autoSpaceDN w:val="0"/>
      <w:adjustRightInd w:val="0"/>
    </w:pPr>
  </w:style>
  <w:style w:type="paragraph" w:customStyle="1" w:styleId="Style3">
    <w:name w:val="Style3"/>
    <w:basedOn w:val="af2"/>
    <w:rsid w:val="00E3207C"/>
    <w:pPr>
      <w:widowControl w:val="0"/>
      <w:autoSpaceDE w:val="0"/>
      <w:autoSpaceDN w:val="0"/>
      <w:adjustRightInd w:val="0"/>
    </w:pPr>
  </w:style>
  <w:style w:type="paragraph" w:customStyle="1" w:styleId="Style6">
    <w:name w:val="Style6"/>
    <w:basedOn w:val="af2"/>
    <w:rsid w:val="00E3207C"/>
    <w:pPr>
      <w:widowControl w:val="0"/>
      <w:autoSpaceDE w:val="0"/>
      <w:autoSpaceDN w:val="0"/>
      <w:adjustRightInd w:val="0"/>
      <w:spacing w:line="322" w:lineRule="exact"/>
    </w:pPr>
  </w:style>
  <w:style w:type="paragraph" w:customStyle="1" w:styleId="Style7">
    <w:name w:val="Style7"/>
    <w:basedOn w:val="af2"/>
    <w:rsid w:val="00E3207C"/>
    <w:pPr>
      <w:widowControl w:val="0"/>
      <w:autoSpaceDE w:val="0"/>
      <w:autoSpaceDN w:val="0"/>
      <w:adjustRightInd w:val="0"/>
      <w:spacing w:line="324" w:lineRule="exact"/>
      <w:ind w:firstLine="725"/>
      <w:jc w:val="both"/>
    </w:pPr>
  </w:style>
  <w:style w:type="paragraph" w:customStyle="1" w:styleId="Style8">
    <w:name w:val="Style8"/>
    <w:basedOn w:val="af2"/>
    <w:rsid w:val="00E3207C"/>
    <w:pPr>
      <w:widowControl w:val="0"/>
      <w:autoSpaceDE w:val="0"/>
      <w:autoSpaceDN w:val="0"/>
      <w:adjustRightInd w:val="0"/>
      <w:spacing w:line="322" w:lineRule="exact"/>
      <w:ind w:firstLine="720"/>
    </w:pPr>
  </w:style>
  <w:style w:type="character" w:customStyle="1" w:styleId="FontStyle11">
    <w:name w:val="Font Style11"/>
    <w:rsid w:val="00E3207C"/>
    <w:rPr>
      <w:rFonts w:ascii="Times New Roman" w:hAnsi="Times New Roman" w:cs="Times New Roman"/>
      <w:b/>
      <w:bCs/>
      <w:i/>
      <w:iCs/>
      <w:sz w:val="26"/>
      <w:szCs w:val="26"/>
    </w:rPr>
  </w:style>
  <w:style w:type="character" w:customStyle="1" w:styleId="FontStyle12">
    <w:name w:val="Font Style12"/>
    <w:rsid w:val="00E3207C"/>
    <w:rPr>
      <w:rFonts w:ascii="Times New Roman" w:hAnsi="Times New Roman" w:cs="Times New Roman"/>
      <w:b/>
      <w:bCs/>
      <w:sz w:val="26"/>
      <w:szCs w:val="26"/>
    </w:rPr>
  </w:style>
  <w:style w:type="character" w:customStyle="1" w:styleId="titlerazdel">
    <w:name w:val="title_razdel"/>
    <w:basedOn w:val="af3"/>
    <w:rsid w:val="00E3207C"/>
  </w:style>
  <w:style w:type="numbering" w:customStyle="1" w:styleId="1ffff0">
    <w:name w:val="Нет списка1"/>
    <w:next w:val="af5"/>
    <w:uiPriority w:val="99"/>
    <w:semiHidden/>
    <w:rsid w:val="00E3207C"/>
  </w:style>
  <w:style w:type="paragraph" w:styleId="z-">
    <w:name w:val="HTML Top of Form"/>
    <w:basedOn w:val="af2"/>
    <w:next w:val="af2"/>
    <w:link w:val="z-0"/>
    <w:hidden/>
    <w:unhideWhenUsed/>
    <w:rsid w:val="00E3207C"/>
    <w:pPr>
      <w:pBdr>
        <w:bottom w:val="single" w:sz="6" w:space="1" w:color="auto"/>
      </w:pBdr>
      <w:jc w:val="center"/>
    </w:pPr>
    <w:rPr>
      <w:rFonts w:ascii="Arial" w:hAnsi="Arial"/>
      <w:vanish/>
      <w:sz w:val="16"/>
      <w:szCs w:val="16"/>
      <w:lang w:eastAsia="en-US"/>
    </w:rPr>
  </w:style>
  <w:style w:type="character" w:customStyle="1" w:styleId="z-0">
    <w:name w:val="z-Начало формы Знак"/>
    <w:link w:val="z-"/>
    <w:rsid w:val="00E3207C"/>
    <w:rPr>
      <w:rFonts w:ascii="Arial" w:eastAsia="Times New Roman" w:hAnsi="Arial" w:cs="Times New Roman"/>
      <w:vanish/>
      <w:sz w:val="16"/>
      <w:szCs w:val="16"/>
    </w:rPr>
  </w:style>
  <w:style w:type="paragraph" w:styleId="z-1">
    <w:name w:val="HTML Bottom of Form"/>
    <w:basedOn w:val="af2"/>
    <w:next w:val="af2"/>
    <w:link w:val="z-2"/>
    <w:hidden/>
    <w:unhideWhenUsed/>
    <w:rsid w:val="00E3207C"/>
    <w:pPr>
      <w:pBdr>
        <w:top w:val="single" w:sz="6" w:space="1" w:color="auto"/>
      </w:pBdr>
      <w:jc w:val="center"/>
    </w:pPr>
    <w:rPr>
      <w:rFonts w:ascii="Arial" w:hAnsi="Arial"/>
      <w:vanish/>
      <w:sz w:val="16"/>
      <w:szCs w:val="16"/>
      <w:lang w:eastAsia="en-US"/>
    </w:rPr>
  </w:style>
  <w:style w:type="character" w:customStyle="1" w:styleId="z-2">
    <w:name w:val="z-Конец формы Знак"/>
    <w:link w:val="z-1"/>
    <w:rsid w:val="00E3207C"/>
    <w:rPr>
      <w:rFonts w:ascii="Arial" w:eastAsia="Times New Roman" w:hAnsi="Arial" w:cs="Times New Roman"/>
      <w:vanish/>
      <w:sz w:val="16"/>
      <w:szCs w:val="16"/>
    </w:rPr>
  </w:style>
  <w:style w:type="character" w:customStyle="1" w:styleId="cherta">
    <w:name w:val="cherta"/>
    <w:rsid w:val="00E3207C"/>
  </w:style>
  <w:style w:type="character" w:customStyle="1" w:styleId="podstr">
    <w:name w:val="podstr"/>
    <w:rsid w:val="00E3207C"/>
  </w:style>
  <w:style w:type="character" w:customStyle="1" w:styleId="editsection">
    <w:name w:val="editsection"/>
    <w:rsid w:val="00E3207C"/>
  </w:style>
  <w:style w:type="character" w:customStyle="1" w:styleId="flagicon">
    <w:name w:val="flagicon"/>
    <w:rsid w:val="00E3207C"/>
  </w:style>
  <w:style w:type="character" w:customStyle="1" w:styleId="mw-headline">
    <w:name w:val="mw-headline"/>
    <w:rsid w:val="00E3207C"/>
  </w:style>
  <w:style w:type="paragraph" w:customStyle="1" w:styleId="afffffffffffc">
    <w:name w:val="Стиль"/>
    <w:basedOn w:val="af2"/>
    <w:rsid w:val="00E3207C"/>
    <w:pPr>
      <w:widowControl w:val="0"/>
      <w:adjustRightInd w:val="0"/>
      <w:spacing w:after="160" w:line="240" w:lineRule="exact"/>
      <w:jc w:val="right"/>
    </w:pPr>
    <w:rPr>
      <w:sz w:val="20"/>
      <w:szCs w:val="20"/>
      <w:lang w:val="en-GB" w:eastAsia="en-US"/>
    </w:rPr>
  </w:style>
  <w:style w:type="paragraph" w:customStyle="1" w:styleId="CharChar0">
    <w:name w:val="Char Char"/>
    <w:basedOn w:val="af2"/>
    <w:rsid w:val="00E3207C"/>
    <w:pPr>
      <w:widowControl w:val="0"/>
      <w:adjustRightInd w:val="0"/>
      <w:spacing w:after="160" w:line="240" w:lineRule="exact"/>
      <w:jc w:val="right"/>
    </w:pPr>
    <w:rPr>
      <w:sz w:val="20"/>
      <w:szCs w:val="20"/>
      <w:lang w:val="en-GB" w:eastAsia="en-US"/>
    </w:rPr>
  </w:style>
  <w:style w:type="paragraph" w:customStyle="1" w:styleId="afffffffffffd">
    <w:name w:val="Подподпункт"/>
    <w:basedOn w:val="af2"/>
    <w:rsid w:val="00E3207C"/>
    <w:pPr>
      <w:tabs>
        <w:tab w:val="num" w:pos="5585"/>
      </w:tabs>
      <w:jc w:val="both"/>
    </w:pPr>
    <w:rPr>
      <w:szCs w:val="28"/>
    </w:rPr>
  </w:style>
  <w:style w:type="paragraph" w:customStyle="1" w:styleId="afffffffffffe">
    <w:name w:val="Подпункт"/>
    <w:basedOn w:val="affff7"/>
    <w:rsid w:val="00E3207C"/>
    <w:pPr>
      <w:tabs>
        <w:tab w:val="num" w:pos="2520"/>
      </w:tabs>
      <w:suppressAutoHyphens w:val="0"/>
      <w:ind w:left="1728" w:hanging="648"/>
    </w:pPr>
    <w:rPr>
      <w:szCs w:val="28"/>
      <w:lang w:eastAsia="ru-RU"/>
    </w:rPr>
  </w:style>
  <w:style w:type="paragraph" w:customStyle="1" w:styleId="1ffff1">
    <w:name w:val="м_список1"/>
    <w:basedOn w:val="af2"/>
    <w:rsid w:val="00E3207C"/>
    <w:pPr>
      <w:spacing w:before="60" w:after="60"/>
      <w:ind w:firstLine="567"/>
      <w:jc w:val="both"/>
    </w:pPr>
    <w:rPr>
      <w:szCs w:val="20"/>
    </w:rPr>
  </w:style>
  <w:style w:type="character" w:customStyle="1" w:styleId="bodytext">
    <w:name w:val="bodytext"/>
    <w:rsid w:val="00E3207C"/>
  </w:style>
  <w:style w:type="paragraph" w:customStyle="1" w:styleId="3ff1">
    <w:name w:val="çàãîëîâîê 3"/>
    <w:basedOn w:val="af2"/>
    <w:next w:val="af2"/>
    <w:rsid w:val="00E3207C"/>
    <w:pPr>
      <w:keepNext/>
      <w:jc w:val="center"/>
    </w:pPr>
    <w:rPr>
      <w:b/>
      <w:bCs/>
      <w:sz w:val="22"/>
      <w:szCs w:val="22"/>
    </w:rPr>
  </w:style>
  <w:style w:type="paragraph" w:customStyle="1" w:styleId="2ff7">
    <w:name w:val="Знак Знак Знак2 Знак"/>
    <w:basedOn w:val="af2"/>
    <w:rsid w:val="00E3207C"/>
    <w:pPr>
      <w:widowControl w:val="0"/>
      <w:adjustRightInd w:val="0"/>
      <w:spacing w:after="160" w:line="240" w:lineRule="exact"/>
      <w:jc w:val="right"/>
    </w:pPr>
    <w:rPr>
      <w:sz w:val="20"/>
      <w:szCs w:val="20"/>
      <w:lang w:val="en-GB" w:eastAsia="en-US"/>
    </w:rPr>
  </w:style>
  <w:style w:type="paragraph" w:customStyle="1" w:styleId="affffffffffff">
    <w:name w:val="Готовый"/>
    <w:basedOn w:val="af2"/>
    <w:rsid w:val="00E320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ffff2">
    <w:name w:val="1 Знак"/>
    <w:basedOn w:val="af2"/>
    <w:rsid w:val="00E3207C"/>
    <w:pPr>
      <w:spacing w:after="160" w:line="240" w:lineRule="exact"/>
    </w:pPr>
    <w:rPr>
      <w:rFonts w:eastAsia="Calibri"/>
      <w:sz w:val="20"/>
      <w:szCs w:val="20"/>
      <w:lang w:eastAsia="zh-CN"/>
    </w:rPr>
  </w:style>
  <w:style w:type="paragraph" w:customStyle="1" w:styleId="paragraph">
    <w:name w:val="paragraph"/>
    <w:basedOn w:val="af2"/>
    <w:rsid w:val="00E3207C"/>
    <w:pPr>
      <w:spacing w:after="150"/>
      <w:ind w:left="300"/>
    </w:pPr>
  </w:style>
  <w:style w:type="paragraph" w:customStyle="1" w:styleId="PlainText2">
    <w:name w:val="Plain Text2"/>
    <w:basedOn w:val="af2"/>
    <w:rsid w:val="00E3207C"/>
    <w:pPr>
      <w:spacing w:line="360" w:lineRule="auto"/>
      <w:ind w:firstLine="720"/>
      <w:jc w:val="both"/>
    </w:pPr>
    <w:rPr>
      <w:sz w:val="28"/>
      <w:szCs w:val="20"/>
    </w:rPr>
  </w:style>
  <w:style w:type="paragraph" w:customStyle="1" w:styleId="Web">
    <w:name w:val="Обычный (Web)"/>
    <w:basedOn w:val="af2"/>
    <w:rsid w:val="00E3207C"/>
    <w:pPr>
      <w:suppressAutoHyphens/>
      <w:spacing w:before="100" w:after="100"/>
    </w:pPr>
    <w:rPr>
      <w:rFonts w:ascii="Arial Unicode MS" w:eastAsia="Arial Unicode MS" w:hAnsi="Arial Unicode MS"/>
      <w:noProof/>
      <w:lang w:eastAsia="ar-SA"/>
    </w:rPr>
  </w:style>
  <w:style w:type="paragraph" w:customStyle="1" w:styleId="1ffff3">
    <w:name w:val="Маркер1"/>
    <w:basedOn w:val="af2"/>
    <w:rsid w:val="00E3207C"/>
    <w:pPr>
      <w:tabs>
        <w:tab w:val="left" w:pos="360"/>
      </w:tabs>
      <w:suppressAutoHyphens/>
      <w:spacing w:before="120" w:line="300" w:lineRule="atLeast"/>
      <w:jc w:val="both"/>
    </w:pPr>
    <w:rPr>
      <w:noProof/>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E3207C"/>
    <w:pPr>
      <w:spacing w:before="100" w:beforeAutospacing="1" w:after="100" w:afterAutospacing="1"/>
    </w:pPr>
    <w:rPr>
      <w:rFonts w:ascii="Tahoma" w:hAnsi="Tahoma"/>
      <w:sz w:val="20"/>
      <w:szCs w:val="20"/>
      <w:lang w:val="en-US" w:eastAsia="en-US"/>
    </w:rPr>
  </w:style>
  <w:style w:type="paragraph" w:customStyle="1" w:styleId="3ff2">
    <w:name w:val="Стиль3 Знак"/>
    <w:basedOn w:val="2f8"/>
    <w:rsid w:val="00E3207C"/>
    <w:pPr>
      <w:widowControl w:val="0"/>
      <w:tabs>
        <w:tab w:val="num" w:pos="1307"/>
      </w:tabs>
      <w:adjustRightInd w:val="0"/>
      <w:spacing w:after="0" w:line="240" w:lineRule="auto"/>
      <w:ind w:left="1080"/>
      <w:jc w:val="both"/>
      <w:textAlignment w:val="baseline"/>
    </w:pPr>
    <w:rPr>
      <w:szCs w:val="20"/>
    </w:rPr>
  </w:style>
  <w:style w:type="paragraph" w:customStyle="1" w:styleId="3ff3">
    <w:name w:val="Стиль3 Знак Знак"/>
    <w:basedOn w:val="2f8"/>
    <w:rsid w:val="00E3207C"/>
    <w:pPr>
      <w:widowControl w:val="0"/>
      <w:tabs>
        <w:tab w:val="num" w:pos="227"/>
      </w:tabs>
      <w:adjustRightInd w:val="0"/>
      <w:spacing w:after="0" w:line="240" w:lineRule="auto"/>
      <w:ind w:left="0"/>
      <w:jc w:val="both"/>
      <w:textAlignment w:val="baseline"/>
    </w:pPr>
    <w:rPr>
      <w:szCs w:val="20"/>
    </w:rPr>
  </w:style>
  <w:style w:type="paragraph" w:customStyle="1" w:styleId="Noeeu">
    <w:name w:val="Noeeu"/>
    <w:rsid w:val="00E3207C"/>
    <w:pPr>
      <w:widowControl w:val="0"/>
      <w:suppressAutoHyphens/>
      <w:overflowPunct w:val="0"/>
      <w:autoSpaceDE w:val="0"/>
      <w:textAlignment w:val="baseline"/>
    </w:pPr>
    <w:rPr>
      <w:rFonts w:ascii="Times New Roman" w:eastAsia="Arial" w:hAnsi="Times New Roman"/>
      <w:spacing w:val="-1"/>
      <w:kern w:val="1"/>
      <w:sz w:val="24"/>
      <w:vertAlign w:val="superscript"/>
      <w:lang w:val="en-US" w:eastAsia="ar-SA"/>
    </w:rPr>
  </w:style>
  <w:style w:type="paragraph" w:customStyle="1" w:styleId="caaieiaie4">
    <w:name w:val="caaieiaie 4"/>
    <w:basedOn w:val="af2"/>
    <w:next w:val="af2"/>
    <w:rsid w:val="00E3207C"/>
    <w:pPr>
      <w:widowControl w:val="0"/>
      <w:suppressAutoHyphens/>
      <w:overflowPunct w:val="0"/>
      <w:autoSpaceDE w:val="0"/>
      <w:jc w:val="center"/>
      <w:textAlignment w:val="baseline"/>
    </w:pPr>
    <w:rPr>
      <w:rFonts w:eastAsia="Arial"/>
      <w:b/>
      <w:kern w:val="1"/>
      <w:szCs w:val="20"/>
      <w:lang w:eastAsia="ar-SA"/>
    </w:rPr>
  </w:style>
  <w:style w:type="character" w:customStyle="1" w:styleId="2H2h2">
    <w:name w:val="Заголовок 2;H2;h2 Знак"/>
    <w:rsid w:val="00E3207C"/>
    <w:rPr>
      <w:b/>
      <w:sz w:val="28"/>
      <w:lang w:val="ru-RU" w:eastAsia="ru-RU" w:bidi="ar-SA"/>
    </w:rPr>
  </w:style>
  <w:style w:type="paragraph" w:customStyle="1" w:styleId="-9">
    <w:name w:val="Таблица - текст в ячейке"/>
    <w:basedOn w:val="af2"/>
    <w:rsid w:val="00E3207C"/>
    <w:pPr>
      <w:widowControl w:val="0"/>
      <w:spacing w:line="360" w:lineRule="auto"/>
      <w:ind w:left="284" w:hanging="284"/>
      <w:jc w:val="both"/>
    </w:pPr>
    <w:rPr>
      <w:szCs w:val="20"/>
    </w:rPr>
  </w:style>
  <w:style w:type="paragraph" w:customStyle="1" w:styleId="-a">
    <w:name w:val="Таблица - заголовки столбцов"/>
    <w:basedOn w:val="-9"/>
    <w:rsid w:val="00E3207C"/>
    <w:pPr>
      <w:ind w:left="0" w:firstLine="0"/>
      <w:jc w:val="center"/>
    </w:pPr>
  </w:style>
  <w:style w:type="paragraph" w:customStyle="1" w:styleId="-b">
    <w:name w:val="Таблица - нумерация строк"/>
    <w:basedOn w:val="-9"/>
    <w:rsid w:val="00E3207C"/>
    <w:pPr>
      <w:ind w:left="0" w:firstLine="0"/>
    </w:pPr>
  </w:style>
  <w:style w:type="paragraph" w:customStyle="1" w:styleId="21">
    <w:name w:val="заголовок 2"/>
    <w:basedOn w:val="17"/>
    <w:next w:val="af2"/>
    <w:rsid w:val="00E3207C"/>
    <w:pPr>
      <w:keepNext w:val="0"/>
      <w:keepLines w:val="0"/>
      <w:numPr>
        <w:ilvl w:val="1"/>
        <w:numId w:val="53"/>
      </w:numPr>
      <w:tabs>
        <w:tab w:val="left" w:pos="720"/>
      </w:tabs>
      <w:autoSpaceDE w:val="0"/>
      <w:autoSpaceDN w:val="0"/>
      <w:spacing w:before="0" w:line="288" w:lineRule="auto"/>
      <w:jc w:val="center"/>
    </w:pPr>
    <w:rPr>
      <w:rFonts w:ascii="Times New Roman" w:hAnsi="Times New Roman"/>
      <w:color w:val="auto"/>
      <w:sz w:val="24"/>
      <w:szCs w:val="24"/>
      <w:lang w:eastAsia="en-US"/>
    </w:rPr>
  </w:style>
  <w:style w:type="paragraph" w:customStyle="1" w:styleId="f13">
    <w:name w:val="Îñíîâíîé òåêñò ñ îò¼f1òóïîì 3"/>
    <w:basedOn w:val="1ff0"/>
    <w:rsid w:val="00E3207C"/>
    <w:pPr>
      <w:keepNext w:val="0"/>
      <w:keepLines w:val="0"/>
      <w:suppressLineNumbers w:val="0"/>
      <w:suppressAutoHyphens w:val="0"/>
      <w:autoSpaceDE w:val="0"/>
      <w:autoSpaceDN w:val="0"/>
      <w:spacing w:after="0"/>
      <w:ind w:left="0" w:firstLine="720"/>
      <w:jc w:val="both"/>
    </w:pPr>
    <w:rPr>
      <w:rFonts w:ascii="Arial" w:hAnsi="Arial" w:cs="Arial"/>
      <w:b w:val="0"/>
      <w:bCs w:val="0"/>
      <w:sz w:val="24"/>
      <w:szCs w:val="24"/>
      <w:lang w:eastAsia="ru-RU"/>
    </w:rPr>
  </w:style>
  <w:style w:type="paragraph" w:customStyle="1" w:styleId="affffffffffff0">
    <w:name w:val="Подпункты"/>
    <w:basedOn w:val="af2"/>
    <w:rsid w:val="00E3207C"/>
    <w:pPr>
      <w:tabs>
        <w:tab w:val="num" w:pos="1418"/>
        <w:tab w:val="num" w:pos="1980"/>
      </w:tabs>
      <w:ind w:left="851" w:hanging="180"/>
      <w:jc w:val="both"/>
    </w:pPr>
    <w:rPr>
      <w:szCs w:val="20"/>
    </w:rPr>
  </w:style>
  <w:style w:type="paragraph" w:customStyle="1" w:styleId="affffffffffff1">
    <w:name w:val="Пункты"/>
    <w:basedOn w:val="af2"/>
    <w:link w:val="affffffffffff2"/>
    <w:rsid w:val="00E3207C"/>
    <w:pPr>
      <w:tabs>
        <w:tab w:val="num" w:pos="1418"/>
        <w:tab w:val="num" w:pos="1980"/>
      </w:tabs>
      <w:spacing w:before="120"/>
      <w:ind w:left="567" w:hanging="180"/>
      <w:jc w:val="both"/>
    </w:pPr>
    <w:rPr>
      <w:szCs w:val="20"/>
      <w:lang w:val="x-none" w:eastAsia="x-none"/>
    </w:rPr>
  </w:style>
  <w:style w:type="character" w:customStyle="1" w:styleId="affffffffffff2">
    <w:name w:val="Пункты Знак"/>
    <w:link w:val="affffffffffff1"/>
    <w:rsid w:val="00E3207C"/>
    <w:rPr>
      <w:rFonts w:ascii="Times New Roman" w:eastAsia="Times New Roman" w:hAnsi="Times New Roman" w:cs="Times New Roman"/>
      <w:sz w:val="24"/>
      <w:szCs w:val="20"/>
    </w:rPr>
  </w:style>
  <w:style w:type="paragraph" w:customStyle="1" w:styleId="2ff8">
    <w:name w:val="????????? 2"/>
    <w:basedOn w:val="affffffffffff3"/>
    <w:next w:val="affffffffffff3"/>
    <w:rsid w:val="00E3207C"/>
    <w:pPr>
      <w:spacing w:before="120"/>
      <w:ind w:left="576" w:hanging="576"/>
    </w:pPr>
  </w:style>
  <w:style w:type="paragraph" w:customStyle="1" w:styleId="affffffffffff3">
    <w:name w:val="???????"/>
    <w:rsid w:val="00E3207C"/>
    <w:pPr>
      <w:widowControl w:val="0"/>
      <w:ind w:firstLine="720"/>
      <w:jc w:val="both"/>
    </w:pPr>
    <w:rPr>
      <w:rFonts w:ascii="Times New Roman" w:eastAsia="Times New Roman" w:hAnsi="Times New Roman"/>
      <w:sz w:val="24"/>
    </w:rPr>
  </w:style>
  <w:style w:type="paragraph" w:customStyle="1" w:styleId="16">
    <w:name w:val="Список1"/>
    <w:basedOn w:val="af2"/>
    <w:rsid w:val="00E3207C"/>
    <w:pPr>
      <w:numPr>
        <w:numId w:val="54"/>
      </w:numPr>
      <w:tabs>
        <w:tab w:val="left" w:pos="7088"/>
      </w:tabs>
      <w:spacing w:line="360" w:lineRule="auto"/>
    </w:pPr>
    <w:rPr>
      <w:szCs w:val="20"/>
    </w:rPr>
  </w:style>
  <w:style w:type="paragraph" w:customStyle="1" w:styleId="mark-">
    <w:name w:val="mark -"/>
    <w:basedOn w:val="affffffffffff4"/>
    <w:rsid w:val="00E3207C"/>
    <w:pPr>
      <w:numPr>
        <w:numId w:val="55"/>
      </w:numPr>
      <w:tabs>
        <w:tab w:val="right" w:leader="dot" w:pos="10490"/>
      </w:tabs>
      <w:jc w:val="left"/>
    </w:pPr>
  </w:style>
  <w:style w:type="paragraph" w:customStyle="1" w:styleId="affffffffffff4">
    <w:name w:val="Осн. текст Д"/>
    <w:rsid w:val="00E3207C"/>
    <w:pPr>
      <w:spacing w:after="40"/>
      <w:ind w:firstLine="284"/>
      <w:jc w:val="both"/>
    </w:pPr>
    <w:rPr>
      <w:rFonts w:ascii="Times New Roman" w:eastAsia="Times New Roman" w:hAnsi="Times New Roman"/>
      <w:snapToGrid w:val="0"/>
      <w:sz w:val="24"/>
    </w:rPr>
  </w:style>
  <w:style w:type="paragraph" w:customStyle="1" w:styleId="3---">
    <w:name w:val="3---"/>
    <w:basedOn w:val="af2"/>
    <w:rsid w:val="00E3207C"/>
    <w:pPr>
      <w:spacing w:before="120" w:after="120"/>
      <w:jc w:val="both"/>
    </w:pPr>
    <w:rPr>
      <w:szCs w:val="20"/>
    </w:rPr>
  </w:style>
  <w:style w:type="paragraph" w:customStyle="1" w:styleId="FormField">
    <w:name w:val="FormField"/>
    <w:basedOn w:val="af2"/>
    <w:rsid w:val="00E3207C"/>
    <w:pPr>
      <w:widowControl w:val="0"/>
      <w:spacing w:before="120"/>
    </w:pPr>
    <w:rPr>
      <w:rFonts w:ascii="Arial" w:hAnsi="Arial"/>
      <w:b/>
      <w:szCs w:val="20"/>
    </w:rPr>
  </w:style>
  <w:style w:type="paragraph" w:customStyle="1" w:styleId="Head93">
    <w:name w:val="Head 9.3"/>
    <w:basedOn w:val="af2"/>
    <w:next w:val="af2"/>
    <w:rsid w:val="00E3207C"/>
    <w:pPr>
      <w:keepNext/>
      <w:widowControl w:val="0"/>
      <w:suppressAutoHyphens/>
      <w:spacing w:before="240" w:after="60"/>
      <w:jc w:val="center"/>
    </w:pPr>
    <w:rPr>
      <w:rFonts w:ascii="Times New Roman Bold" w:hAnsi="Times New Roman Bold"/>
      <w:b/>
      <w:bCs/>
      <w:sz w:val="28"/>
      <w:szCs w:val="28"/>
    </w:rPr>
  </w:style>
  <w:style w:type="paragraph" w:customStyle="1" w:styleId="StyleFirstline127cm">
    <w:name w:val="Style First line:  127 cm"/>
    <w:basedOn w:val="af2"/>
    <w:rsid w:val="00E3207C"/>
    <w:pPr>
      <w:overflowPunct w:val="0"/>
      <w:autoSpaceDE w:val="0"/>
      <w:autoSpaceDN w:val="0"/>
      <w:adjustRightInd w:val="0"/>
      <w:spacing w:before="120"/>
      <w:ind w:firstLine="720"/>
      <w:jc w:val="both"/>
      <w:textAlignment w:val="baseline"/>
    </w:pPr>
    <w:rPr>
      <w:rFonts w:ascii="Arial" w:hAnsi="Arial"/>
      <w:szCs w:val="20"/>
    </w:rPr>
  </w:style>
  <w:style w:type="paragraph" w:customStyle="1" w:styleId="Oaaeeoaoaeno">
    <w:name w:val="#Oaaeeoa oaeno"/>
    <w:basedOn w:val="af2"/>
    <w:rsid w:val="00E3207C"/>
    <w:pPr>
      <w:overflowPunct w:val="0"/>
      <w:autoSpaceDE w:val="0"/>
      <w:autoSpaceDN w:val="0"/>
      <w:adjustRightInd w:val="0"/>
      <w:textAlignment w:val="baseline"/>
    </w:pPr>
    <w:rPr>
      <w:sz w:val="20"/>
      <w:szCs w:val="20"/>
    </w:rPr>
  </w:style>
  <w:style w:type="paragraph" w:customStyle="1" w:styleId="320">
    <w:name w:val="Основной текст с отступом 32"/>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21">
    <w:name w:val="Основной текст 32"/>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a00">
    <w:name w:val="a0"/>
    <w:basedOn w:val="af2"/>
    <w:rsid w:val="00E3207C"/>
    <w:pPr>
      <w:spacing w:before="100" w:beforeAutospacing="1" w:after="100" w:afterAutospacing="1"/>
    </w:pPr>
    <w:rPr>
      <w:rFonts w:ascii="Arial Unicode MS" w:eastAsia="Arial Unicode MS" w:hAnsi="Arial Unicode MS" w:cs="Arial Unicode MS"/>
    </w:rPr>
  </w:style>
  <w:style w:type="paragraph" w:customStyle="1" w:styleId="-c">
    <w:name w:val="Аукцион - Текст"/>
    <w:basedOn w:val="af2"/>
    <w:link w:val="-d"/>
    <w:rsid w:val="00E3207C"/>
    <w:pPr>
      <w:ind w:firstLine="900"/>
      <w:jc w:val="both"/>
    </w:pPr>
    <w:rPr>
      <w:szCs w:val="20"/>
      <w:lang w:val="x-none" w:eastAsia="x-none"/>
    </w:rPr>
  </w:style>
  <w:style w:type="character" w:customStyle="1" w:styleId="-d">
    <w:name w:val="Аукцион - Текст Знак"/>
    <w:link w:val="-c"/>
    <w:rsid w:val="00E3207C"/>
    <w:rPr>
      <w:rFonts w:ascii="Times New Roman" w:eastAsia="Times New Roman" w:hAnsi="Times New Roman" w:cs="Times New Roman"/>
      <w:sz w:val="24"/>
      <w:szCs w:val="20"/>
    </w:rPr>
  </w:style>
  <w:style w:type="paragraph" w:customStyle="1" w:styleId="2ff9">
    <w:name w:val="Аукцион: Заголовок 2"/>
    <w:basedOn w:val="2a"/>
    <w:rsid w:val="00E3207C"/>
    <w:pPr>
      <w:keepLines/>
      <w:tabs>
        <w:tab w:val="clear" w:pos="1440"/>
        <w:tab w:val="center" w:pos="4590"/>
      </w:tabs>
      <w:spacing w:before="120" w:after="120"/>
      <w:ind w:left="0" w:right="51" w:firstLine="902"/>
      <w:contextualSpacing/>
      <w:jc w:val="both"/>
    </w:pPr>
    <w:rPr>
      <w:b w:val="0"/>
      <w:i w:val="0"/>
      <w:iCs w:val="0"/>
      <w:sz w:val="22"/>
      <w:szCs w:val="20"/>
    </w:rPr>
  </w:style>
  <w:style w:type="paragraph" w:customStyle="1" w:styleId="3ff4">
    <w:name w:val="Аукцион: Заголовок 3"/>
    <w:basedOn w:val="3b"/>
    <w:rsid w:val="00E3207C"/>
    <w:pPr>
      <w:keepLines/>
      <w:tabs>
        <w:tab w:val="clear" w:pos="2160"/>
        <w:tab w:val="num" w:pos="0"/>
        <w:tab w:val="num" w:pos="1049"/>
        <w:tab w:val="left" w:pos="1260"/>
        <w:tab w:val="num" w:pos="1506"/>
        <w:tab w:val="left" w:pos="1865"/>
        <w:tab w:val="left" w:pos="2700"/>
        <w:tab w:val="left" w:pos="4140"/>
      </w:tabs>
      <w:spacing w:before="120" w:after="0"/>
      <w:ind w:left="930" w:right="49" w:firstLine="900"/>
      <w:jc w:val="both"/>
    </w:pPr>
    <w:rPr>
      <w:rFonts w:eastAsia="Calibri"/>
      <w:b w:val="0"/>
      <w:bCs w:val="0"/>
      <w:iCs/>
      <w:spacing w:val="-3"/>
      <w:sz w:val="22"/>
      <w:szCs w:val="20"/>
    </w:rPr>
  </w:style>
  <w:style w:type="paragraph" w:customStyle="1" w:styleId="115">
    <w:name w:val="Аукцион: Заголовок 1 (1)"/>
    <w:basedOn w:val="17"/>
    <w:rsid w:val="00E3207C"/>
    <w:pPr>
      <w:keepLines w:val="0"/>
      <w:pageBreakBefore/>
      <w:tabs>
        <w:tab w:val="left" w:pos="0"/>
        <w:tab w:val="num" w:pos="405"/>
      </w:tabs>
      <w:suppressAutoHyphens/>
      <w:spacing w:before="0" w:after="240"/>
      <w:ind w:left="405" w:hanging="360"/>
      <w:jc w:val="center"/>
    </w:pPr>
    <w:rPr>
      <w:rFonts w:ascii="Times New Roman" w:hAnsi="Times New Roman"/>
      <w:bCs w:val="0"/>
      <w:color w:val="auto"/>
      <w:szCs w:val="20"/>
      <w:lang w:eastAsia="en-US"/>
    </w:rPr>
  </w:style>
  <w:style w:type="paragraph" w:customStyle="1" w:styleId="-e">
    <w:name w:val="Контракт-пункт"/>
    <w:basedOn w:val="affff7"/>
    <w:rsid w:val="00E3207C"/>
    <w:pPr>
      <w:suppressAutoHyphens w:val="0"/>
      <w:ind w:left="0" w:firstLine="0"/>
      <w:jc w:val="center"/>
    </w:pPr>
    <w:rPr>
      <w:b/>
      <w:szCs w:val="20"/>
      <w:lang w:eastAsia="ru-RU"/>
    </w:rPr>
  </w:style>
  <w:style w:type="paragraph" w:customStyle="1" w:styleId="affffffffffff5">
    <w:name w:val="Весь текст"/>
    <w:basedOn w:val="af2"/>
    <w:rsid w:val="00E3207C"/>
    <w:pPr>
      <w:tabs>
        <w:tab w:val="num" w:pos="2215"/>
      </w:tabs>
      <w:spacing w:before="120"/>
      <w:ind w:firstLine="720"/>
      <w:jc w:val="both"/>
    </w:pPr>
  </w:style>
  <w:style w:type="paragraph" w:customStyle="1" w:styleId="-f">
    <w:name w:val="Контракт-подпункт"/>
    <w:basedOn w:val="af2"/>
    <w:rsid w:val="00E3207C"/>
    <w:pPr>
      <w:tabs>
        <w:tab w:val="num" w:pos="360"/>
      </w:tabs>
      <w:ind w:left="360" w:firstLine="720"/>
      <w:jc w:val="both"/>
    </w:pPr>
    <w:rPr>
      <w:szCs w:val="20"/>
    </w:rPr>
  </w:style>
  <w:style w:type="paragraph" w:customStyle="1" w:styleId="1ffff4">
    <w:name w:val="Основной текст1"/>
    <w:basedOn w:val="af2"/>
    <w:rsid w:val="00E3207C"/>
    <w:pPr>
      <w:spacing w:line="360" w:lineRule="auto"/>
      <w:jc w:val="both"/>
    </w:pPr>
    <w:rPr>
      <w:sz w:val="28"/>
    </w:rPr>
  </w:style>
  <w:style w:type="paragraph" w:customStyle="1" w:styleId="Pa262">
    <w:name w:val="Pa26+2"/>
    <w:basedOn w:val="af2"/>
    <w:next w:val="af2"/>
    <w:rsid w:val="00E3207C"/>
    <w:pPr>
      <w:autoSpaceDE w:val="0"/>
      <w:autoSpaceDN w:val="0"/>
      <w:adjustRightInd w:val="0"/>
      <w:spacing w:before="120" w:line="211" w:lineRule="atLeast"/>
    </w:pPr>
    <w:rPr>
      <w:rFonts w:ascii="GaramondC" w:hAnsi="GaramondC"/>
    </w:rPr>
  </w:style>
  <w:style w:type="paragraph" w:customStyle="1" w:styleId="3ff5">
    <w:name w:val="заголовок 3"/>
    <w:basedOn w:val="af2"/>
    <w:next w:val="af2"/>
    <w:rsid w:val="00E3207C"/>
    <w:pPr>
      <w:keepNext/>
      <w:spacing w:before="120" w:after="60"/>
      <w:jc w:val="both"/>
    </w:pPr>
    <w:rPr>
      <w:szCs w:val="20"/>
    </w:rPr>
  </w:style>
  <w:style w:type="paragraph" w:customStyle="1" w:styleId="Style2">
    <w:name w:val="Style2"/>
    <w:basedOn w:val="Simlple"/>
    <w:rsid w:val="00E3207C"/>
    <w:pPr>
      <w:tabs>
        <w:tab w:val="num" w:pos="720"/>
        <w:tab w:val="num" w:pos="1260"/>
      </w:tabs>
      <w:ind w:left="1260" w:hanging="360"/>
    </w:pPr>
  </w:style>
  <w:style w:type="paragraph" w:customStyle="1" w:styleId="Simlple">
    <w:name w:val="Simlple"/>
    <w:basedOn w:val="af2"/>
    <w:rsid w:val="00E3207C"/>
    <w:pPr>
      <w:spacing w:before="60" w:after="60"/>
      <w:ind w:firstLine="284"/>
      <w:jc w:val="both"/>
    </w:pPr>
    <w:rPr>
      <w:rFonts w:ascii="Arial" w:hAnsi="Arial"/>
      <w:snapToGrid w:val="0"/>
      <w:sz w:val="20"/>
      <w:szCs w:val="20"/>
    </w:rPr>
  </w:style>
  <w:style w:type="paragraph" w:customStyle="1" w:styleId="a4">
    <w:name w:val="Текст абзаца маркированный"/>
    <w:basedOn w:val="af2"/>
    <w:rsid w:val="00E3207C"/>
    <w:pPr>
      <w:numPr>
        <w:numId w:val="52"/>
      </w:numPr>
    </w:pPr>
  </w:style>
  <w:style w:type="paragraph" w:customStyle="1" w:styleId="List-1">
    <w:name w:val="List-1"/>
    <w:basedOn w:val="af2"/>
    <w:rsid w:val="00E3207C"/>
    <w:pPr>
      <w:tabs>
        <w:tab w:val="num" w:pos="4500"/>
      </w:tabs>
      <w:suppressAutoHyphens/>
      <w:spacing w:after="120"/>
      <w:ind w:left="142" w:firstLine="709"/>
      <w:jc w:val="both"/>
    </w:pPr>
    <w:rPr>
      <w:color w:val="000000"/>
      <w:szCs w:val="20"/>
      <w:lang w:eastAsia="ar-SA"/>
    </w:rPr>
  </w:style>
  <w:style w:type="character" w:customStyle="1" w:styleId="affffffffffff6">
    <w:name w:val="Основной текст с отступом Знак Знак Знак"/>
    <w:rsid w:val="00E3207C"/>
    <w:rPr>
      <w:noProof w:val="0"/>
      <w:sz w:val="24"/>
      <w:lang w:val="ru-RU" w:eastAsia="ru-RU" w:bidi="ar-SA"/>
    </w:rPr>
  </w:style>
  <w:style w:type="character" w:customStyle="1" w:styleId="319">
    <w:name w:val="Стиль3 Знак Знак1"/>
    <w:rsid w:val="00E3207C"/>
    <w:rPr>
      <w:noProof w:val="0"/>
      <w:sz w:val="24"/>
      <w:lang w:val="ru-RU" w:eastAsia="ru-RU" w:bidi="ar-SA"/>
    </w:rPr>
  </w:style>
  <w:style w:type="paragraph" w:customStyle="1" w:styleId="affffffffffff7">
    <w:name w:val="текст таблицы"/>
    <w:basedOn w:val="af2"/>
    <w:rsid w:val="00E3207C"/>
    <w:pPr>
      <w:spacing w:before="120"/>
      <w:ind w:right="-102"/>
    </w:pPr>
  </w:style>
  <w:style w:type="character" w:customStyle="1" w:styleId="affffffffffff8">
    <w:name w:val="Пункт Знак Знак"/>
    <w:rsid w:val="00E3207C"/>
    <w:rPr>
      <w:noProof w:val="0"/>
      <w:sz w:val="28"/>
      <w:lang w:val="ru-RU" w:eastAsia="ru-RU" w:bidi="ar-SA"/>
    </w:rPr>
  </w:style>
  <w:style w:type="paragraph" w:customStyle="1" w:styleId="-f0">
    <w:name w:val="Контракт-раздел"/>
    <w:basedOn w:val="af2"/>
    <w:next w:val="-e"/>
    <w:rsid w:val="00E3207C"/>
    <w:pPr>
      <w:keepNext/>
      <w:tabs>
        <w:tab w:val="num" w:pos="0"/>
        <w:tab w:val="left" w:pos="540"/>
      </w:tabs>
      <w:suppressAutoHyphens/>
      <w:spacing w:before="360" w:after="120"/>
      <w:jc w:val="center"/>
      <w:outlineLvl w:val="3"/>
    </w:pPr>
    <w:rPr>
      <w:b/>
      <w:bCs/>
      <w:caps/>
      <w:smallCaps/>
    </w:rPr>
  </w:style>
  <w:style w:type="paragraph" w:customStyle="1" w:styleId="-f1">
    <w:name w:val="Контракт-подподпункт"/>
    <w:basedOn w:val="af2"/>
    <w:rsid w:val="00E3207C"/>
    <w:pPr>
      <w:tabs>
        <w:tab w:val="num" w:pos="1418"/>
      </w:tabs>
      <w:ind w:left="1418" w:hanging="567"/>
      <w:jc w:val="both"/>
    </w:pPr>
  </w:style>
  <w:style w:type="character" w:customStyle="1" w:styleId="1ffff5">
    <w:name w:val="Заголовок 1 Знак Знак Знак Знак Знак Знак Знак Знак Знак Знак Знак Знак Знак"/>
    <w:rsid w:val="00E3207C"/>
    <w:rPr>
      <w:b/>
      <w:noProof w:val="0"/>
      <w:kern w:val="28"/>
      <w:sz w:val="36"/>
      <w:lang w:val="ru-RU" w:eastAsia="ru-RU" w:bidi="ar-SA"/>
    </w:rPr>
  </w:style>
  <w:style w:type="character" w:customStyle="1" w:styleId="affffffffffff9">
    <w:name w:val="Основной текст Знак Знак Знак Знак"/>
    <w:rsid w:val="00E3207C"/>
    <w:rPr>
      <w:noProof w:val="0"/>
      <w:sz w:val="24"/>
      <w:lang w:val="ru-RU" w:eastAsia="ru-RU" w:bidi="ar-SA"/>
    </w:rPr>
  </w:style>
  <w:style w:type="paragraph" w:customStyle="1" w:styleId="HeaderBase">
    <w:name w:val="Header Base"/>
    <w:basedOn w:val="af2"/>
    <w:rsid w:val="00E3207C"/>
    <w:pPr>
      <w:keepLines/>
      <w:tabs>
        <w:tab w:val="center" w:pos="4320"/>
        <w:tab w:val="right" w:pos="8640"/>
      </w:tabs>
      <w:spacing w:before="20" w:line="190" w:lineRule="atLeast"/>
      <w:jc w:val="both"/>
    </w:pPr>
    <w:rPr>
      <w:szCs w:val="20"/>
    </w:rPr>
  </w:style>
  <w:style w:type="paragraph" w:customStyle="1" w:styleId="affffffffffffa">
    <w:name w:val="Бюллет"/>
    <w:basedOn w:val="af6"/>
    <w:rsid w:val="00E3207C"/>
    <w:pPr>
      <w:tabs>
        <w:tab w:val="num" w:pos="720"/>
      </w:tabs>
      <w:spacing w:after="0"/>
      <w:ind w:left="283" w:hanging="283"/>
      <w:jc w:val="left"/>
    </w:pPr>
    <w:rPr>
      <w:lang w:eastAsia="zh-CN"/>
    </w:rPr>
  </w:style>
  <w:style w:type="paragraph" w:customStyle="1" w:styleId="Tabletext0">
    <w:name w:val="Table text"/>
    <w:basedOn w:val="af2"/>
    <w:rsid w:val="00E3207C"/>
    <w:pPr>
      <w:spacing w:before="20"/>
      <w:jc w:val="both"/>
    </w:pPr>
    <w:rPr>
      <w:rFonts w:ascii="Arial" w:hAnsi="Arial"/>
      <w:sz w:val="22"/>
      <w:szCs w:val="20"/>
    </w:rPr>
  </w:style>
  <w:style w:type="character" w:customStyle="1" w:styleId="label">
    <w:name w:val="label"/>
    <w:rsid w:val="00E3207C"/>
  </w:style>
  <w:style w:type="paragraph" w:customStyle="1" w:styleId="affffffffffffb">
    <w:name w:val="Т Абзац"/>
    <w:basedOn w:val="af2"/>
    <w:rsid w:val="00E3207C"/>
    <w:pPr>
      <w:spacing w:before="60" w:after="60"/>
    </w:pPr>
  </w:style>
  <w:style w:type="paragraph" w:customStyle="1" w:styleId="330">
    <w:name w:val="Н33"/>
    <w:basedOn w:val="af2"/>
    <w:rsid w:val="00E3207C"/>
    <w:pPr>
      <w:tabs>
        <w:tab w:val="num" w:pos="3686"/>
      </w:tabs>
      <w:ind w:left="3686" w:hanging="1928"/>
    </w:pPr>
    <w:rPr>
      <w:szCs w:val="20"/>
    </w:rPr>
  </w:style>
  <w:style w:type="paragraph" w:customStyle="1" w:styleId="2ffa">
    <w:name w:val="Абзац2"/>
    <w:basedOn w:val="af2"/>
    <w:rsid w:val="00E3207C"/>
    <w:pPr>
      <w:spacing w:before="60"/>
      <w:ind w:left="720"/>
    </w:pPr>
  </w:style>
  <w:style w:type="paragraph" w:customStyle="1" w:styleId="2ffb">
    <w:name w:val="Заг2"/>
    <w:basedOn w:val="af6"/>
    <w:rsid w:val="00E3207C"/>
    <w:pPr>
      <w:tabs>
        <w:tab w:val="num" w:pos="990"/>
      </w:tabs>
      <w:spacing w:before="180" w:after="0"/>
      <w:ind w:left="990" w:hanging="900"/>
      <w:jc w:val="left"/>
    </w:pPr>
    <w:rPr>
      <w:snapToGrid w:val="0"/>
      <w:szCs w:val="24"/>
      <w:lang w:eastAsia="ru-RU"/>
    </w:rPr>
  </w:style>
  <w:style w:type="paragraph" w:customStyle="1" w:styleId="affffffffffffc">
    <w:name w:val="Абзац"/>
    <w:basedOn w:val="af2"/>
    <w:rsid w:val="00E3207C"/>
    <w:pPr>
      <w:spacing w:before="120"/>
      <w:ind w:firstLine="709"/>
      <w:jc w:val="both"/>
    </w:pPr>
  </w:style>
  <w:style w:type="paragraph" w:customStyle="1" w:styleId="affffffffffffd">
    <w:name w:val="Заголовок обычный"/>
    <w:basedOn w:val="afffffffffc"/>
    <w:autoRedefine/>
    <w:rsid w:val="00E3207C"/>
    <w:pPr>
      <w:spacing w:before="0" w:after="0"/>
      <w:ind w:left="0" w:firstLine="426"/>
    </w:pPr>
    <w:rPr>
      <w:spacing w:val="-3"/>
    </w:rPr>
  </w:style>
  <w:style w:type="paragraph" w:customStyle="1" w:styleId="affffffffffffe">
    <w:name w:val="первый"/>
    <w:basedOn w:val="af2"/>
    <w:autoRedefine/>
    <w:rsid w:val="00E3207C"/>
    <w:pPr>
      <w:jc w:val="center"/>
    </w:pPr>
    <w:rPr>
      <w:b/>
      <w:bCs/>
      <w:sz w:val="28"/>
    </w:rPr>
  </w:style>
  <w:style w:type="paragraph" w:customStyle="1" w:styleId="-f2">
    <w:name w:val="нумер-таб"/>
    <w:basedOn w:val="afffa"/>
    <w:autoRedefine/>
    <w:rsid w:val="00E3207C"/>
    <w:pPr>
      <w:tabs>
        <w:tab w:val="left" w:pos="6300"/>
        <w:tab w:val="left" w:pos="7020"/>
      </w:tabs>
      <w:suppressAutoHyphens w:val="0"/>
      <w:ind w:left="0" w:firstLine="540"/>
      <w:jc w:val="center"/>
    </w:pPr>
    <w:rPr>
      <w:sz w:val="28"/>
      <w:szCs w:val="28"/>
    </w:rPr>
  </w:style>
  <w:style w:type="paragraph" w:customStyle="1" w:styleId="Ieieeeieiioeooe">
    <w:name w:val="Ie.iee eieiioeooe"/>
    <w:basedOn w:val="af2"/>
    <w:next w:val="af2"/>
    <w:rsid w:val="00E3207C"/>
    <w:pPr>
      <w:autoSpaceDE w:val="0"/>
      <w:autoSpaceDN w:val="0"/>
      <w:adjustRightInd w:val="0"/>
    </w:pPr>
    <w:rPr>
      <w:sz w:val="20"/>
    </w:rPr>
  </w:style>
  <w:style w:type="paragraph" w:customStyle="1" w:styleId="Iauiue0">
    <w:name w:val="Iau.iue"/>
    <w:basedOn w:val="af2"/>
    <w:next w:val="af2"/>
    <w:rsid w:val="00E3207C"/>
    <w:pPr>
      <w:autoSpaceDE w:val="0"/>
      <w:autoSpaceDN w:val="0"/>
      <w:adjustRightInd w:val="0"/>
    </w:pPr>
    <w:rPr>
      <w:sz w:val="20"/>
    </w:rPr>
  </w:style>
  <w:style w:type="paragraph" w:customStyle="1" w:styleId="Iniiaiieoaenonionooiii">
    <w:name w:val="Iniiaiie oaeno n ionooiii"/>
    <w:basedOn w:val="af2"/>
    <w:next w:val="af2"/>
    <w:rsid w:val="00E3207C"/>
    <w:pPr>
      <w:autoSpaceDE w:val="0"/>
      <w:autoSpaceDN w:val="0"/>
      <w:adjustRightInd w:val="0"/>
    </w:pPr>
    <w:rPr>
      <w:sz w:val="20"/>
    </w:rPr>
  </w:style>
  <w:style w:type="paragraph" w:customStyle="1" w:styleId="afffffffffffff">
    <w:name w:val="???????? ?????"/>
    <w:basedOn w:val="af2"/>
    <w:rsid w:val="00E3207C"/>
    <w:pPr>
      <w:spacing w:after="120"/>
      <w:jc w:val="both"/>
    </w:pPr>
    <w:rPr>
      <w:rFonts w:ascii="Arial Narrow" w:hAnsi="Arial Narrow"/>
      <w:szCs w:val="20"/>
    </w:rPr>
  </w:style>
  <w:style w:type="paragraph" w:customStyle="1" w:styleId="afffffffffffff0">
    <w:name w:val="Пункт Знак Знак Знак"/>
    <w:basedOn w:val="af2"/>
    <w:rsid w:val="00E3207C"/>
    <w:pPr>
      <w:jc w:val="both"/>
    </w:pPr>
    <w:rPr>
      <w:szCs w:val="28"/>
    </w:rPr>
  </w:style>
  <w:style w:type="character" w:customStyle="1" w:styleId="afffffffffffff1">
    <w:name w:val="Пункт Знак Знак Знак Знак"/>
    <w:rsid w:val="00E3207C"/>
    <w:rPr>
      <w:sz w:val="24"/>
      <w:szCs w:val="28"/>
      <w:lang w:val="ru-RU" w:eastAsia="ru-RU" w:bidi="ar-SA"/>
    </w:rPr>
  </w:style>
  <w:style w:type="paragraph" w:customStyle="1" w:styleId="afffffffffffff2">
    <w:name w:val="Таблицы (моноширинный)"/>
    <w:basedOn w:val="af2"/>
    <w:next w:val="af2"/>
    <w:rsid w:val="00E3207C"/>
    <w:pPr>
      <w:autoSpaceDE w:val="0"/>
      <w:autoSpaceDN w:val="0"/>
      <w:adjustRightInd w:val="0"/>
      <w:jc w:val="both"/>
    </w:pPr>
    <w:rPr>
      <w:rFonts w:ascii="Courier New" w:hAnsi="Courier New" w:cs="Courier New"/>
      <w:sz w:val="20"/>
      <w:szCs w:val="20"/>
    </w:rPr>
  </w:style>
  <w:style w:type="paragraph" w:customStyle="1" w:styleId="Nonformat">
    <w:name w:val="Nonformat"/>
    <w:basedOn w:val="af2"/>
    <w:rsid w:val="00E3207C"/>
    <w:pPr>
      <w:widowControl w:val="0"/>
    </w:pPr>
    <w:rPr>
      <w:rFonts w:ascii="Consultant" w:hAnsi="Consultant"/>
      <w:noProof/>
      <w:snapToGrid w:val="0"/>
      <w:sz w:val="20"/>
      <w:szCs w:val="20"/>
      <w:lang w:eastAsia="en-US"/>
    </w:rPr>
  </w:style>
  <w:style w:type="paragraph" w:customStyle="1" w:styleId="2Char">
    <w:name w:val="Знак2 Знак Знак Знак Знак Знак Знак Знак Знак Знак Знак Знак Знак Знак Знак Знак Char"/>
    <w:basedOn w:val="af2"/>
    <w:rsid w:val="00E3207C"/>
    <w:pPr>
      <w:spacing w:after="160" w:line="240" w:lineRule="exact"/>
    </w:pPr>
    <w:rPr>
      <w:rFonts w:ascii="MS Mincho" w:hAnsi="MS Mincho"/>
      <w:sz w:val="20"/>
      <w:szCs w:val="20"/>
      <w:lang w:val="en-US" w:eastAsia="en-US"/>
    </w:rPr>
  </w:style>
  <w:style w:type="paragraph" w:customStyle="1" w:styleId="Normal2">
    <w:name w:val="Normal2"/>
    <w:rsid w:val="00E3207C"/>
    <w:pPr>
      <w:snapToGrid w:val="0"/>
    </w:pPr>
    <w:rPr>
      <w:rFonts w:ascii="Times New Roman" w:eastAsia="Times New Roman" w:hAnsi="Times New Roman"/>
    </w:rPr>
  </w:style>
  <w:style w:type="paragraph" w:customStyle="1" w:styleId="Center">
    <w:name w:val="Обычный_Center"/>
    <w:basedOn w:val="af2"/>
    <w:rsid w:val="00E3207C"/>
    <w:pPr>
      <w:spacing w:before="240" w:after="240"/>
      <w:jc w:val="center"/>
    </w:pPr>
    <w:rPr>
      <w:sz w:val="28"/>
    </w:rPr>
  </w:style>
  <w:style w:type="paragraph" w:customStyle="1" w:styleId="151">
    <w:name w:val="Обычный 1.5"/>
    <w:basedOn w:val="af2"/>
    <w:rsid w:val="00E3207C"/>
    <w:pPr>
      <w:spacing w:before="120" w:line="360" w:lineRule="auto"/>
      <w:ind w:firstLine="720"/>
      <w:jc w:val="both"/>
    </w:pPr>
    <w:rPr>
      <w:sz w:val="26"/>
      <w:szCs w:val="20"/>
    </w:rPr>
  </w:style>
  <w:style w:type="paragraph" w:customStyle="1" w:styleId="1ffff6">
    <w:name w:val="список1"/>
    <w:basedOn w:val="af2"/>
    <w:rsid w:val="00E3207C"/>
    <w:pPr>
      <w:tabs>
        <w:tab w:val="num" w:pos="360"/>
      </w:tabs>
      <w:ind w:left="360" w:hanging="360"/>
    </w:pPr>
    <w:rPr>
      <w:sz w:val="20"/>
      <w:szCs w:val="20"/>
    </w:rPr>
  </w:style>
  <w:style w:type="paragraph" w:customStyle="1" w:styleId="01">
    <w:name w:val="Список 01"/>
    <w:basedOn w:val="151"/>
    <w:rsid w:val="00E3207C"/>
    <w:pPr>
      <w:tabs>
        <w:tab w:val="num" w:pos="-92"/>
      </w:tabs>
      <w:ind w:left="-92" w:hanging="360"/>
    </w:pPr>
    <w:rPr>
      <w:color w:val="000000"/>
      <w:spacing w:val="-1"/>
      <w:sz w:val="28"/>
      <w:szCs w:val="28"/>
    </w:rPr>
  </w:style>
  <w:style w:type="paragraph" w:customStyle="1" w:styleId="caaieiaie1">
    <w:name w:val="caaieiaie 1"/>
    <w:basedOn w:val="af2"/>
    <w:next w:val="af2"/>
    <w:rsid w:val="00E3207C"/>
    <w:pPr>
      <w:keepNext/>
      <w:widowControl w:val="0"/>
      <w:spacing w:before="120" w:after="120"/>
    </w:pPr>
    <w:rPr>
      <w:rFonts w:eastAsia="SimSun"/>
      <w:szCs w:val="20"/>
      <w:lang w:eastAsia="ja-JP"/>
    </w:rPr>
  </w:style>
  <w:style w:type="character" w:customStyle="1" w:styleId="1ffff7">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E3207C"/>
    <w:rPr>
      <w:b/>
      <w:kern w:val="28"/>
      <w:sz w:val="32"/>
      <w:lang w:val="ru-RU" w:eastAsia="ru-RU" w:bidi="ar-SA"/>
    </w:rPr>
  </w:style>
  <w:style w:type="paragraph" w:customStyle="1" w:styleId="-12">
    <w:name w:val="Список-1"/>
    <w:basedOn w:val="af2"/>
    <w:autoRedefine/>
    <w:rsid w:val="00E3207C"/>
    <w:pPr>
      <w:ind w:right="14"/>
      <w:jc w:val="both"/>
    </w:pPr>
    <w:rPr>
      <w:sz w:val="26"/>
      <w:lang w:eastAsia="en-US"/>
    </w:rPr>
  </w:style>
  <w:style w:type="paragraph" w:customStyle="1" w:styleId="List2">
    <w:name w:val="List2"/>
    <w:basedOn w:val="af2"/>
    <w:rsid w:val="00E3207C"/>
    <w:pPr>
      <w:numPr>
        <w:numId w:val="56"/>
      </w:numPr>
      <w:tabs>
        <w:tab w:val="left" w:pos="1701"/>
      </w:tabs>
      <w:spacing w:line="360" w:lineRule="auto"/>
      <w:jc w:val="both"/>
    </w:pPr>
    <w:rPr>
      <w:sz w:val="28"/>
      <w:szCs w:val="28"/>
      <w:lang w:eastAsia="en-US"/>
    </w:rPr>
  </w:style>
  <w:style w:type="paragraph" w:customStyle="1" w:styleId="MainTXT">
    <w:name w:val="MainTXT"/>
    <w:basedOn w:val="af2"/>
    <w:link w:val="MainTXT1"/>
    <w:rsid w:val="00E3207C"/>
    <w:pPr>
      <w:spacing w:line="360" w:lineRule="auto"/>
      <w:ind w:left="142" w:firstLine="709"/>
      <w:jc w:val="both"/>
    </w:pPr>
    <w:rPr>
      <w:sz w:val="28"/>
      <w:szCs w:val="28"/>
      <w:lang w:val="x-none" w:eastAsia="x-none"/>
    </w:rPr>
  </w:style>
  <w:style w:type="character" w:customStyle="1" w:styleId="MainTXT1">
    <w:name w:val="MainTXT Знак1"/>
    <w:link w:val="MainTXT"/>
    <w:locked/>
    <w:rsid w:val="00E3207C"/>
    <w:rPr>
      <w:rFonts w:ascii="Times New Roman" w:eastAsia="Times New Roman" w:hAnsi="Times New Roman" w:cs="Times New Roman"/>
      <w:sz w:val="28"/>
      <w:szCs w:val="28"/>
    </w:rPr>
  </w:style>
  <w:style w:type="paragraph" w:customStyle="1" w:styleId="xl35">
    <w:name w:val="xl35"/>
    <w:basedOn w:val="af2"/>
    <w:rsid w:val="00E320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6"/>
      <w:szCs w:val="26"/>
    </w:rPr>
  </w:style>
  <w:style w:type="paragraph" w:customStyle="1" w:styleId="xl30">
    <w:name w:val="xl30"/>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fffffffff3">
    <w:name w:val="Заголовок приложения"/>
    <w:basedOn w:val="aff0"/>
    <w:next w:val="af2"/>
    <w:autoRedefine/>
    <w:rsid w:val="00E3207C"/>
    <w:pPr>
      <w:widowControl/>
      <w:tabs>
        <w:tab w:val="num" w:pos="0"/>
      </w:tabs>
      <w:suppressAutoHyphens/>
      <w:autoSpaceDE/>
      <w:autoSpaceDN/>
      <w:adjustRightInd/>
      <w:spacing w:before="120" w:after="120"/>
      <w:ind w:left="502" w:hanging="360"/>
      <w:jc w:val="right"/>
    </w:pPr>
    <w:rPr>
      <w:rFonts w:cs="Arial"/>
      <w:kern w:val="28"/>
    </w:rPr>
  </w:style>
  <w:style w:type="paragraph" w:customStyle="1" w:styleId="xl37">
    <w:name w:val="xl3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6">
    <w:name w:val="xl36"/>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
    <w:name w:val="xl29"/>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
    <w:name w:val="xl3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f2"/>
    <w:rsid w:val="00E3207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3">
    <w:name w:val="xl3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2"/>
    <w:rsid w:val="00E3207C"/>
    <w:pPr>
      <w:spacing w:before="100" w:beforeAutospacing="1" w:after="100" w:afterAutospacing="1"/>
      <w:jc w:val="right"/>
      <w:textAlignment w:val="center"/>
    </w:pPr>
  </w:style>
  <w:style w:type="paragraph" w:customStyle="1" w:styleId="65">
    <w:name w:val="Стиль6"/>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94">
    <w:name w:val="Стиль9"/>
    <w:basedOn w:val="3f"/>
    <w:rsid w:val="00E3207C"/>
    <w:pPr>
      <w:tabs>
        <w:tab w:val="left" w:pos="425"/>
        <w:tab w:val="right" w:leader="dot" w:pos="840"/>
        <w:tab w:val="right" w:pos="9627"/>
      </w:tabs>
      <w:suppressAutoHyphens w:val="0"/>
      <w:spacing w:before="120" w:after="120"/>
      <w:ind w:left="0"/>
      <w:jc w:val="both"/>
    </w:pPr>
    <w:rPr>
      <w:noProof/>
      <w:sz w:val="28"/>
      <w:szCs w:val="20"/>
      <w:lang w:eastAsia="ru-RU"/>
    </w:rPr>
  </w:style>
  <w:style w:type="paragraph" w:customStyle="1" w:styleId="101">
    <w:name w:val="Стиль10"/>
    <w:basedOn w:val="3f"/>
    <w:rsid w:val="00E3207C"/>
    <w:pPr>
      <w:tabs>
        <w:tab w:val="left" w:pos="425"/>
        <w:tab w:val="left" w:pos="840"/>
        <w:tab w:val="right" w:leader="dot" w:pos="9627"/>
      </w:tabs>
      <w:suppressAutoHyphens w:val="0"/>
      <w:spacing w:before="120" w:after="120"/>
      <w:ind w:left="0"/>
    </w:pPr>
    <w:rPr>
      <w:noProof/>
      <w:sz w:val="28"/>
      <w:szCs w:val="20"/>
      <w:lang w:eastAsia="ru-RU"/>
    </w:rPr>
  </w:style>
  <w:style w:type="paragraph" w:customStyle="1" w:styleId="116">
    <w:name w:val="Стиль11"/>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120">
    <w:name w:val="Стиль12"/>
    <w:basedOn w:val="1f5"/>
    <w:rsid w:val="00E3207C"/>
    <w:pPr>
      <w:tabs>
        <w:tab w:val="right" w:leader="dot" w:pos="425"/>
        <w:tab w:val="right" w:leader="dot" w:pos="9628"/>
      </w:tabs>
      <w:suppressAutoHyphens w:val="0"/>
      <w:spacing w:before="120" w:after="120"/>
      <w:jc w:val="both"/>
    </w:pPr>
    <w:rPr>
      <w:rFonts w:cs="Arial"/>
      <w:bCs/>
      <w:caps/>
      <w:noProof/>
      <w:lang w:eastAsia="ru-RU"/>
    </w:rPr>
  </w:style>
  <w:style w:type="paragraph" w:customStyle="1" w:styleId="131">
    <w:name w:val="Стиль13"/>
    <w:basedOn w:val="1f5"/>
    <w:rsid w:val="00E3207C"/>
    <w:pPr>
      <w:tabs>
        <w:tab w:val="left" w:leader="dot" w:pos="720"/>
        <w:tab w:val="right" w:leader="dot" w:pos="9628"/>
      </w:tabs>
      <w:suppressAutoHyphens w:val="0"/>
      <w:spacing w:before="120" w:after="120"/>
      <w:jc w:val="both"/>
    </w:pPr>
    <w:rPr>
      <w:rFonts w:cs="Arial"/>
      <w:bCs/>
      <w:caps/>
      <w:noProof/>
      <w:lang w:eastAsia="ru-RU"/>
    </w:rPr>
  </w:style>
  <w:style w:type="paragraph" w:customStyle="1" w:styleId="Header2">
    <w:name w:val="Header2"/>
    <w:basedOn w:val="af2"/>
    <w:rsid w:val="00E3207C"/>
    <w:pPr>
      <w:spacing w:before="240" w:after="240" w:line="360" w:lineRule="auto"/>
      <w:jc w:val="center"/>
    </w:pPr>
    <w:rPr>
      <w:rFonts w:ascii="Arial" w:hAnsi="Arial"/>
      <w:b/>
      <w:sz w:val="28"/>
    </w:rPr>
  </w:style>
  <w:style w:type="paragraph" w:customStyle="1" w:styleId="4f">
    <w:name w:val="заголовок 4"/>
    <w:basedOn w:val="af2"/>
    <w:next w:val="af2"/>
    <w:rsid w:val="00E3207C"/>
    <w:pPr>
      <w:keepNext/>
      <w:autoSpaceDE w:val="0"/>
      <w:autoSpaceDN w:val="0"/>
      <w:outlineLvl w:val="3"/>
    </w:pPr>
  </w:style>
  <w:style w:type="paragraph" w:customStyle="1" w:styleId="CharCharCharCharCharChar">
    <w:name w:val="Char Char Char Char Знак Знак Char Char"/>
    <w:basedOn w:val="af2"/>
    <w:rsid w:val="00E3207C"/>
    <w:pPr>
      <w:spacing w:before="100" w:beforeAutospacing="1" w:after="100" w:afterAutospacing="1"/>
    </w:pPr>
    <w:rPr>
      <w:rFonts w:ascii="MS Mincho" w:hAnsi="MS Mincho"/>
      <w:sz w:val="20"/>
      <w:szCs w:val="20"/>
      <w:lang w:val="en-US" w:eastAsia="en-US"/>
    </w:rPr>
  </w:style>
  <w:style w:type="paragraph" w:customStyle="1" w:styleId="afffffffffffff4">
    <w:name w:val="титул"/>
    <w:basedOn w:val="af2"/>
    <w:rsid w:val="00E3207C"/>
    <w:pPr>
      <w:tabs>
        <w:tab w:val="left" w:pos="8789"/>
        <w:tab w:val="left" w:pos="8820"/>
        <w:tab w:val="left" w:pos="9240"/>
        <w:tab w:val="left" w:pos="9520"/>
      </w:tabs>
      <w:spacing w:before="160" w:after="160"/>
      <w:ind w:right="117"/>
      <w:jc w:val="center"/>
    </w:pPr>
    <w:rPr>
      <w:sz w:val="28"/>
      <w:szCs w:val="28"/>
    </w:rPr>
  </w:style>
  <w:style w:type="paragraph" w:customStyle="1" w:styleId="4f0">
    <w:name w:val="перчисление 4"/>
    <w:basedOn w:val="af2"/>
    <w:rsid w:val="00E3207C"/>
    <w:pPr>
      <w:tabs>
        <w:tab w:val="num" w:pos="360"/>
        <w:tab w:val="left" w:pos="560"/>
        <w:tab w:val="left" w:pos="1120"/>
        <w:tab w:val="left" w:pos="8820"/>
        <w:tab w:val="left" w:pos="9240"/>
        <w:tab w:val="left" w:pos="9520"/>
      </w:tabs>
      <w:ind w:right="-2"/>
      <w:jc w:val="both"/>
    </w:pPr>
    <w:rPr>
      <w:sz w:val="28"/>
      <w:szCs w:val="28"/>
    </w:rPr>
  </w:style>
  <w:style w:type="paragraph" w:customStyle="1" w:styleId="27">
    <w:name w:val="перечисление 2"/>
    <w:basedOn w:val="af2"/>
    <w:rsid w:val="00E3207C"/>
    <w:pPr>
      <w:numPr>
        <w:numId w:val="57"/>
      </w:numPr>
      <w:tabs>
        <w:tab w:val="left" w:pos="910"/>
      </w:tabs>
      <w:spacing w:before="120" w:after="120"/>
      <w:ind w:right="17"/>
      <w:jc w:val="both"/>
    </w:pPr>
    <w:rPr>
      <w:szCs w:val="28"/>
    </w:rPr>
  </w:style>
  <w:style w:type="paragraph" w:customStyle="1" w:styleId="afffffffffffff5">
    <w:name w:val="табл"/>
    <w:basedOn w:val="af2"/>
    <w:autoRedefine/>
    <w:rsid w:val="00E3207C"/>
    <w:pPr>
      <w:jc w:val="center"/>
    </w:pPr>
    <w:rPr>
      <w:b/>
      <w:color w:val="000000"/>
      <w:sz w:val="20"/>
      <w:szCs w:val="20"/>
    </w:rPr>
  </w:style>
  <w:style w:type="character" w:customStyle="1" w:styleId="LineChar">
    <w:name w:val="Line Char"/>
    <w:rsid w:val="00E3207C"/>
    <w:rPr>
      <w:sz w:val="24"/>
      <w:szCs w:val="24"/>
      <w:lang w:val="ru-RU" w:eastAsia="ru-RU" w:bidi="ar-SA"/>
    </w:rPr>
  </w:style>
  <w:style w:type="character" w:customStyle="1" w:styleId="SmallChar">
    <w:name w:val="Small Char"/>
    <w:rsid w:val="00E3207C"/>
    <w:rPr>
      <w:sz w:val="16"/>
      <w:szCs w:val="24"/>
      <w:lang w:val="ru-RU" w:eastAsia="ru-RU" w:bidi="ar-SA"/>
    </w:rPr>
  </w:style>
  <w:style w:type="paragraph" w:customStyle="1" w:styleId="PlainText10">
    <w:name w:val="Plain Text1"/>
    <w:basedOn w:val="af2"/>
    <w:rsid w:val="00E3207C"/>
    <w:pPr>
      <w:spacing w:before="120" w:after="120" w:line="360" w:lineRule="auto"/>
      <w:ind w:left="567" w:firstLine="720"/>
      <w:jc w:val="both"/>
    </w:pPr>
    <w:rPr>
      <w:rFonts w:ascii="Arial" w:hAnsi="Arial"/>
      <w:sz w:val="28"/>
      <w:szCs w:val="20"/>
    </w:rPr>
  </w:style>
  <w:style w:type="paragraph" w:customStyle="1" w:styleId="BodyText31">
    <w:name w:val="Body Text 31"/>
    <w:basedOn w:val="af2"/>
    <w:rsid w:val="00E3207C"/>
    <w:pPr>
      <w:widowControl w:val="0"/>
      <w:overflowPunct w:val="0"/>
      <w:autoSpaceDE w:val="0"/>
      <w:autoSpaceDN w:val="0"/>
      <w:adjustRightInd w:val="0"/>
      <w:jc w:val="center"/>
      <w:textAlignment w:val="baseline"/>
    </w:pPr>
    <w:rPr>
      <w:sz w:val="40"/>
      <w:szCs w:val="20"/>
    </w:rPr>
  </w:style>
  <w:style w:type="paragraph" w:customStyle="1" w:styleId="BCNormal10Bold">
    <w:name w:val="BC Normal 10  Bold"/>
    <w:basedOn w:val="af2"/>
    <w:next w:val="af2"/>
    <w:link w:val="BCNormal10BoldChar"/>
    <w:rsid w:val="00E3207C"/>
    <w:pPr>
      <w:spacing w:before="60" w:after="60"/>
      <w:jc w:val="both"/>
    </w:pPr>
    <w:rPr>
      <w:b/>
      <w:kern w:val="36"/>
      <w:sz w:val="20"/>
      <w:lang w:val="x-none" w:eastAsia="x-none"/>
    </w:rPr>
  </w:style>
  <w:style w:type="paragraph" w:customStyle="1" w:styleId="BCNormal10Italic">
    <w:name w:val="BC Normal 10 Italic"/>
    <w:basedOn w:val="af2"/>
    <w:next w:val="af2"/>
    <w:rsid w:val="00E3207C"/>
    <w:pPr>
      <w:spacing w:before="60" w:after="60"/>
      <w:jc w:val="both"/>
    </w:pPr>
    <w:rPr>
      <w:i/>
      <w:kern w:val="36"/>
      <w:sz w:val="20"/>
      <w:lang w:eastAsia="en-US"/>
    </w:rPr>
  </w:style>
  <w:style w:type="character" w:customStyle="1" w:styleId="BCNormal10BoldChar">
    <w:name w:val="BC Normal 10  Bold Char"/>
    <w:link w:val="BCNormal10Bold"/>
    <w:rsid w:val="00E3207C"/>
    <w:rPr>
      <w:rFonts w:ascii="Times New Roman" w:eastAsia="Times New Roman" w:hAnsi="Times New Roman" w:cs="Times New Roman"/>
      <w:b/>
      <w:kern w:val="36"/>
      <w:sz w:val="20"/>
      <w:szCs w:val="24"/>
    </w:rPr>
  </w:style>
  <w:style w:type="paragraph" w:customStyle="1" w:styleId="BCNormal10">
    <w:name w:val="BC Normal 10"/>
    <w:basedOn w:val="af2"/>
    <w:link w:val="BCNormal10Char"/>
    <w:rsid w:val="00E3207C"/>
    <w:pPr>
      <w:spacing w:before="60" w:after="60"/>
      <w:jc w:val="both"/>
    </w:pPr>
    <w:rPr>
      <w:kern w:val="36"/>
      <w:sz w:val="20"/>
      <w:lang w:val="x-none" w:eastAsia="x-none"/>
    </w:rPr>
  </w:style>
  <w:style w:type="character" w:customStyle="1" w:styleId="BCNormal10Char">
    <w:name w:val="BC Normal 10 Char"/>
    <w:link w:val="BCNormal10"/>
    <w:rsid w:val="00E3207C"/>
    <w:rPr>
      <w:rFonts w:ascii="Times New Roman" w:eastAsia="Times New Roman" w:hAnsi="Times New Roman" w:cs="Times New Roman"/>
      <w:kern w:val="36"/>
      <w:sz w:val="20"/>
      <w:szCs w:val="24"/>
    </w:rPr>
  </w:style>
  <w:style w:type="paragraph" w:customStyle="1" w:styleId="BCListListing10">
    <w:name w:val="BC List Listing 10"/>
    <w:basedOn w:val="af2"/>
    <w:rsid w:val="00E3207C"/>
    <w:pPr>
      <w:tabs>
        <w:tab w:val="num" w:pos="360"/>
      </w:tabs>
      <w:spacing w:before="60" w:after="60"/>
      <w:ind w:left="360" w:hanging="360"/>
      <w:jc w:val="both"/>
    </w:pPr>
    <w:rPr>
      <w:rFonts w:ascii="GreekMathSymbols" w:hAnsi="GreekMathSymbols" w:cs="GreekMathSymbols"/>
      <w:kern w:val="36"/>
      <w:sz w:val="20"/>
      <w:lang w:eastAsia="en-US"/>
    </w:rPr>
  </w:style>
  <w:style w:type="paragraph" w:customStyle="1" w:styleId="BCNormal10BoldItalic">
    <w:name w:val="BC Normal 10  Bold Italic"/>
    <w:basedOn w:val="BCNormal10"/>
    <w:next w:val="BCNormal10"/>
    <w:rsid w:val="00E3207C"/>
    <w:rPr>
      <w:b/>
      <w:i/>
    </w:rPr>
  </w:style>
  <w:style w:type="paragraph" w:customStyle="1" w:styleId="BCListNumber12">
    <w:name w:val="BC List Number 12"/>
    <w:basedOn w:val="af2"/>
    <w:rsid w:val="00E3207C"/>
    <w:pPr>
      <w:numPr>
        <w:numId w:val="58"/>
      </w:numPr>
      <w:spacing w:before="60" w:after="60"/>
      <w:jc w:val="both"/>
    </w:pPr>
    <w:rPr>
      <w:kern w:val="36"/>
      <w:lang w:eastAsia="en-US"/>
    </w:rPr>
  </w:style>
  <w:style w:type="character" w:customStyle="1" w:styleId="BCListNumber121CharChar">
    <w:name w:val="BC List Number 12 1 Char Char"/>
    <w:rsid w:val="00E3207C"/>
    <w:rPr>
      <w:kern w:val="36"/>
      <w:sz w:val="24"/>
      <w:szCs w:val="24"/>
      <w:lang w:val="ru-RU" w:eastAsia="en-US" w:bidi="ar-SA"/>
    </w:rPr>
  </w:style>
  <w:style w:type="paragraph" w:customStyle="1" w:styleId="BCNormal12">
    <w:name w:val="BC Normal 12"/>
    <w:basedOn w:val="af2"/>
    <w:link w:val="BCNormal12Char"/>
    <w:rsid w:val="00E3207C"/>
    <w:pPr>
      <w:spacing w:before="60" w:after="60"/>
      <w:jc w:val="both"/>
    </w:pPr>
    <w:rPr>
      <w:kern w:val="36"/>
      <w:lang w:val="x-none" w:eastAsia="x-none"/>
    </w:rPr>
  </w:style>
  <w:style w:type="character" w:customStyle="1" w:styleId="BCNormal12Char">
    <w:name w:val="BC Normal 12 Char"/>
    <w:link w:val="BCNormal12"/>
    <w:rsid w:val="00E3207C"/>
    <w:rPr>
      <w:rFonts w:ascii="Times New Roman" w:eastAsia="Times New Roman" w:hAnsi="Times New Roman" w:cs="Times New Roman"/>
      <w:kern w:val="36"/>
      <w:sz w:val="24"/>
      <w:szCs w:val="24"/>
    </w:rPr>
  </w:style>
  <w:style w:type="table" w:customStyle="1" w:styleId="1ffff8">
    <w:name w:val="Стиль таблицы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3">
    <w:name w:val="123"/>
    <w:basedOn w:val="af2"/>
    <w:rsid w:val="00E3207C"/>
    <w:pPr>
      <w:numPr>
        <w:numId w:val="59"/>
      </w:numPr>
      <w:spacing w:after="120"/>
      <w:jc w:val="both"/>
    </w:pPr>
  </w:style>
  <w:style w:type="character" w:customStyle="1" w:styleId="331">
    <w:name w:val="Заголовок 3 Знак3"/>
    <w:aliases w:val="H3 Знак1,h3 Знак,Çàãîëîâîê 3 Знак,Заголовок 3 Знак1 Знак1,Заголовок 3 Знак Знак Знак1,Подраздел Знак,Caaieiaie 3 Знак,Subhead B Знак,H3 Знак Знак,Заголовок 3 Знак2 Знак,Заголовок 3 Знак1 Знак Знак,Заголовок 3 Знак Знак Знак Знак"/>
    <w:rsid w:val="00E3207C"/>
    <w:rPr>
      <w:b/>
      <w:bCs/>
      <w:sz w:val="40"/>
      <w:szCs w:val="40"/>
    </w:rPr>
  </w:style>
  <w:style w:type="paragraph" w:customStyle="1" w:styleId="311">
    <w:name w:val="3.1.1"/>
    <w:basedOn w:val="3b"/>
    <w:link w:val="3110"/>
    <w:rsid w:val="00E3207C"/>
    <w:pPr>
      <w:keepLines/>
      <w:numPr>
        <w:ilvl w:val="2"/>
        <w:numId w:val="60"/>
      </w:numPr>
      <w:tabs>
        <w:tab w:val="num" w:pos="1080"/>
        <w:tab w:val="left" w:pos="1276"/>
        <w:tab w:val="num" w:pos="1506"/>
        <w:tab w:val="left" w:pos="1843"/>
      </w:tabs>
      <w:suppressAutoHyphens w:val="0"/>
      <w:spacing w:before="120" w:after="160"/>
      <w:ind w:right="227"/>
      <w:jc w:val="center"/>
    </w:pPr>
    <w:rPr>
      <w:rFonts w:eastAsia="Calibri"/>
      <w:bCs w:val="0"/>
      <w:sz w:val="24"/>
      <w:szCs w:val="24"/>
      <w:lang w:val="x-none"/>
    </w:rPr>
  </w:style>
  <w:style w:type="character" w:customStyle="1" w:styleId="3110">
    <w:name w:val="3.1.1 Знак"/>
    <w:link w:val="311"/>
    <w:rsid w:val="00E3207C"/>
    <w:rPr>
      <w:rFonts w:ascii="Times New Roman" w:hAnsi="Times New Roman"/>
      <w:b/>
      <w:sz w:val="24"/>
      <w:szCs w:val="24"/>
      <w:lang w:val="x-none" w:eastAsia="zh-CN"/>
    </w:rPr>
  </w:style>
  <w:style w:type="paragraph" w:customStyle="1" w:styleId="afffffffffffff6">
    <w:name w:val="перечисление"/>
    <w:basedOn w:val="af2"/>
    <w:link w:val="afffffffffffff7"/>
    <w:autoRedefine/>
    <w:qFormat/>
    <w:rsid w:val="00E3207C"/>
    <w:pPr>
      <w:tabs>
        <w:tab w:val="left" w:pos="1820"/>
      </w:tabs>
      <w:ind w:left="1170"/>
      <w:jc w:val="both"/>
    </w:pPr>
    <w:rPr>
      <w:sz w:val="28"/>
      <w:szCs w:val="28"/>
      <w:lang w:val="x-none" w:eastAsia="x-none"/>
    </w:rPr>
  </w:style>
  <w:style w:type="character" w:customStyle="1" w:styleId="afffffffffffff7">
    <w:name w:val="перечисление Знак"/>
    <w:link w:val="afffffffffffff6"/>
    <w:rsid w:val="00E3207C"/>
    <w:rPr>
      <w:rFonts w:ascii="Times New Roman" w:eastAsia="Times New Roman" w:hAnsi="Times New Roman" w:cs="Times New Roman"/>
      <w:sz w:val="28"/>
      <w:szCs w:val="28"/>
    </w:rPr>
  </w:style>
  <w:style w:type="character" w:customStyle="1" w:styleId="420">
    <w:name w:val="Заголовок 4 Знак2"/>
    <w:aliases w:val="H4 Знак1,Заголовок 4 (Приложение) Знак1,Заголовок 4 Знак1 Знак,Заголовок 4 (Приложение) Знак Знак,H4 Знак Знак,Заголовок 4 Знак Знак,Заголовок 4 Знак Знак Знак Знак Знак Знак,Заголовок 4 Знак Знак Знак Знак Знак1,Знак8 Знак1"/>
    <w:rsid w:val="00E3207C"/>
    <w:rPr>
      <w:rFonts w:ascii="Arial" w:hAnsi="Arial"/>
      <w:sz w:val="24"/>
    </w:rPr>
  </w:style>
  <w:style w:type="character" w:customStyle="1" w:styleId="74">
    <w:name w:val="Знак Знак7"/>
    <w:semiHidden/>
    <w:rsid w:val="00E3207C"/>
    <w:rPr>
      <w:lang w:val="ru-RU" w:eastAsia="ru-RU" w:bidi="ar-SA"/>
    </w:rPr>
  </w:style>
  <w:style w:type="character" w:customStyle="1" w:styleId="66">
    <w:name w:val="Знак Знак6"/>
    <w:rsid w:val="00E3207C"/>
    <w:rPr>
      <w:rFonts w:ascii="Arial" w:hAnsi="Arial"/>
      <w:b/>
      <w:bCs/>
      <w:sz w:val="32"/>
      <w:szCs w:val="32"/>
      <w:lang w:bidi="ar-SA"/>
    </w:rPr>
  </w:style>
  <w:style w:type="character" w:customStyle="1" w:styleId="4f1">
    <w:name w:val="Знак Знак4"/>
    <w:semiHidden/>
    <w:rsid w:val="00E3207C"/>
    <w:rPr>
      <w:lang w:val="ru-RU" w:eastAsia="ru-RU" w:bidi="ar-SA"/>
    </w:rPr>
  </w:style>
  <w:style w:type="character" w:customStyle="1" w:styleId="219">
    <w:name w:val="Красная строка 2 Знак1"/>
    <w:uiPriority w:val="99"/>
    <w:rsid w:val="00E3207C"/>
    <w:rPr>
      <w:rFonts w:ascii="Times New Roman" w:eastAsia="Times New Roman" w:hAnsi="Times New Roman"/>
      <w:sz w:val="28"/>
      <w:szCs w:val="24"/>
    </w:rPr>
  </w:style>
  <w:style w:type="paragraph" w:customStyle="1" w:styleId="a40">
    <w:name w:val="a4"/>
    <w:basedOn w:val="af2"/>
    <w:rsid w:val="00E3207C"/>
    <w:pPr>
      <w:ind w:left="1044" w:hanging="504"/>
      <w:jc w:val="both"/>
    </w:pPr>
  </w:style>
  <w:style w:type="paragraph" w:customStyle="1" w:styleId="a50">
    <w:name w:val="a5"/>
    <w:basedOn w:val="af2"/>
    <w:rsid w:val="00E3207C"/>
    <w:pPr>
      <w:spacing w:before="160" w:after="160"/>
      <w:ind w:left="520" w:right="117" w:firstLine="360"/>
      <w:jc w:val="both"/>
    </w:pPr>
    <w:rPr>
      <w:sz w:val="28"/>
      <w:szCs w:val="28"/>
    </w:rPr>
  </w:style>
  <w:style w:type="character" w:customStyle="1" w:styleId="h21">
    <w:name w:val="h21"/>
    <w:rsid w:val="00E3207C"/>
    <w:rPr>
      <w:rFonts w:ascii="Arial" w:hAnsi="Arial" w:cs="Arial" w:hint="default"/>
      <w:b/>
      <w:bCs/>
    </w:rPr>
  </w:style>
  <w:style w:type="character" w:customStyle="1" w:styleId="emailstyle90">
    <w:name w:val="emailstyle90"/>
    <w:rsid w:val="00E3207C"/>
    <w:rPr>
      <w:rFonts w:ascii="Times New Roman" w:hAnsi="Times New Roman" w:cs="Times New Roman" w:hint="default"/>
    </w:rPr>
  </w:style>
  <w:style w:type="paragraph" w:customStyle="1" w:styleId="1100">
    <w:name w:val="1100"/>
    <w:basedOn w:val="af2"/>
    <w:rsid w:val="00E3207C"/>
    <w:pPr>
      <w:spacing w:before="100" w:beforeAutospacing="1" w:after="100" w:afterAutospacing="1"/>
      <w:jc w:val="both"/>
    </w:pPr>
    <w:rPr>
      <w:rFonts w:ascii="Arial" w:hAnsi="Arial" w:cs="Arial"/>
      <w:color w:val="000000"/>
      <w:sz w:val="20"/>
      <w:szCs w:val="20"/>
    </w:rPr>
  </w:style>
  <w:style w:type="paragraph" w:customStyle="1" w:styleId="1300">
    <w:name w:val="130"/>
    <w:basedOn w:val="af2"/>
    <w:rsid w:val="00E3207C"/>
    <w:pPr>
      <w:spacing w:before="100" w:beforeAutospacing="1" w:after="100" w:afterAutospacing="1"/>
      <w:jc w:val="both"/>
    </w:pPr>
    <w:rPr>
      <w:rFonts w:ascii="Arial" w:hAnsi="Arial" w:cs="Arial"/>
      <w:color w:val="000000"/>
      <w:sz w:val="20"/>
      <w:szCs w:val="20"/>
    </w:rPr>
  </w:style>
  <w:style w:type="paragraph" w:customStyle="1" w:styleId="3ff6">
    <w:name w:val="Текст 3"/>
    <w:basedOn w:val="44"/>
    <w:rsid w:val="00E3207C"/>
    <w:pPr>
      <w:keepNext w:val="0"/>
      <w:keepLines/>
      <w:tabs>
        <w:tab w:val="num" w:pos="0"/>
        <w:tab w:val="num" w:pos="1260"/>
        <w:tab w:val="left" w:pos="1701"/>
      </w:tabs>
      <w:suppressAutoHyphens w:val="0"/>
      <w:spacing w:before="0" w:after="120"/>
      <w:ind w:left="1259" w:hanging="902"/>
      <w:contextualSpacing/>
      <w:jc w:val="both"/>
    </w:pPr>
    <w:rPr>
      <w:rFonts w:ascii="Arial" w:hAnsi="Arial"/>
      <w:sz w:val="22"/>
      <w:szCs w:val="24"/>
    </w:rPr>
  </w:style>
  <w:style w:type="paragraph" w:customStyle="1" w:styleId="127">
    <w:name w:val="Обычный + Слева:  1.27 см"/>
    <w:aliases w:val="Первая строка:  0 см Знак,Обычный + Слева:  1.27 см Знак"/>
    <w:basedOn w:val="af2"/>
    <w:link w:val="1270"/>
    <w:rsid w:val="00E3207C"/>
    <w:pPr>
      <w:spacing w:before="120" w:after="120" w:line="360" w:lineRule="auto"/>
      <w:ind w:left="720" w:firstLine="709"/>
      <w:jc w:val="both"/>
    </w:pPr>
    <w:rPr>
      <w:rFonts w:ascii="Arial" w:hAnsi="Arial"/>
      <w:sz w:val="20"/>
      <w:szCs w:val="20"/>
      <w:lang w:val="x-none" w:eastAsia="x-none"/>
    </w:rPr>
  </w:style>
  <w:style w:type="character" w:customStyle="1" w:styleId="1270">
    <w:name w:val="Обычный + Слева:  1.27 см Знак Знак"/>
    <w:link w:val="127"/>
    <w:rsid w:val="00E3207C"/>
    <w:rPr>
      <w:rFonts w:ascii="Arial" w:eastAsia="Times New Roman" w:hAnsi="Arial" w:cs="Times New Roman"/>
      <w:szCs w:val="20"/>
    </w:rPr>
  </w:style>
  <w:style w:type="character" w:customStyle="1" w:styleId="1fff3">
    <w:name w:val="Маркированный список Знак1"/>
    <w:aliases w:val="UL Знак,Маркированный список 1 Знак,Маркированный список Знак Знак"/>
    <w:link w:val="a1"/>
    <w:rsid w:val="00E3207C"/>
    <w:rPr>
      <w:rFonts w:ascii="Times New Roman" w:eastAsia="Times New Roman" w:hAnsi="Times New Roman"/>
      <w:sz w:val="24"/>
      <w:szCs w:val="24"/>
      <w:lang w:val="x-none"/>
    </w:rPr>
  </w:style>
  <w:style w:type="paragraph" w:customStyle="1" w:styleId="4f2">
    <w:name w:val="Стиль Заголовок 4 + полужирный"/>
    <w:basedOn w:val="44"/>
    <w:rsid w:val="00E3207C"/>
    <w:pPr>
      <w:keepNext w:val="0"/>
      <w:keepLines/>
      <w:tabs>
        <w:tab w:val="clear" w:pos="2880"/>
        <w:tab w:val="num" w:pos="0"/>
        <w:tab w:val="left" w:pos="1701"/>
        <w:tab w:val="num" w:pos="1800"/>
      </w:tabs>
      <w:suppressAutoHyphens w:val="0"/>
      <w:spacing w:before="0" w:after="0" w:line="360" w:lineRule="auto"/>
      <w:ind w:left="502"/>
      <w:contextualSpacing/>
      <w:jc w:val="both"/>
    </w:pPr>
    <w:rPr>
      <w:rFonts w:cs="Arial"/>
      <w:b w:val="0"/>
      <w:bCs w:val="0"/>
      <w:i/>
      <w:sz w:val="22"/>
      <w:szCs w:val="22"/>
      <w:lang w:eastAsia="en-US"/>
    </w:rPr>
  </w:style>
  <w:style w:type="paragraph" w:customStyle="1" w:styleId="2-">
    <w:name w:val="Заголовок 2-й уровень"/>
    <w:basedOn w:val="1-"/>
    <w:next w:val="af2"/>
    <w:link w:val="2-0"/>
    <w:autoRedefine/>
    <w:rsid w:val="00E3207C"/>
    <w:pPr>
      <w:spacing w:line="240" w:lineRule="auto"/>
      <w:ind w:left="0" w:firstLine="1418"/>
    </w:pPr>
    <w:rPr>
      <w:sz w:val="28"/>
      <w:szCs w:val="28"/>
    </w:rPr>
  </w:style>
  <w:style w:type="paragraph" w:customStyle="1" w:styleId="1-">
    <w:name w:val="Заголовок 1-й уровень"/>
    <w:basedOn w:val="17"/>
    <w:link w:val="1-0"/>
    <w:rsid w:val="00E3207C"/>
    <w:pPr>
      <w:keepLines w:val="0"/>
      <w:tabs>
        <w:tab w:val="num" w:pos="405"/>
      </w:tabs>
      <w:spacing w:before="0" w:line="360" w:lineRule="auto"/>
      <w:ind w:left="405" w:hanging="360"/>
    </w:pPr>
    <w:rPr>
      <w:rFonts w:ascii="Times New Roman" w:hAnsi="Times New Roman"/>
      <w:color w:val="auto"/>
      <w:kern w:val="32"/>
      <w:sz w:val="32"/>
      <w:szCs w:val="32"/>
      <w:lang w:val="x-none" w:eastAsia="x-none"/>
    </w:rPr>
  </w:style>
  <w:style w:type="paragraph" w:customStyle="1" w:styleId="2TimesNewRoman">
    <w:name w:val="Стиль Заголовок 2 + Times New Roman по ширине Междустр.интервал: ..."/>
    <w:basedOn w:val="2a"/>
    <w:rsid w:val="00E3207C"/>
    <w:pPr>
      <w:keepLines/>
      <w:tabs>
        <w:tab w:val="clear" w:pos="1440"/>
        <w:tab w:val="num" w:pos="0"/>
        <w:tab w:val="num" w:pos="576"/>
      </w:tabs>
      <w:suppressAutoHyphens w:val="0"/>
      <w:ind w:left="576" w:hanging="576"/>
      <w:contextualSpacing/>
      <w:jc w:val="both"/>
    </w:pPr>
    <w:rPr>
      <w:b w:val="0"/>
      <w:szCs w:val="20"/>
    </w:rPr>
  </w:style>
  <w:style w:type="paragraph" w:customStyle="1" w:styleId="1Times">
    <w:name w:val="заголовок1 + Times мой"/>
    <w:basedOn w:val="17"/>
    <w:next w:val="af2"/>
    <w:rsid w:val="00E3207C"/>
    <w:pPr>
      <w:keepLines w:val="0"/>
      <w:tabs>
        <w:tab w:val="num" w:pos="405"/>
        <w:tab w:val="num" w:pos="432"/>
      </w:tabs>
      <w:spacing w:before="0" w:line="360" w:lineRule="auto"/>
      <w:ind w:left="432" w:hanging="432"/>
      <w:jc w:val="both"/>
    </w:pPr>
    <w:rPr>
      <w:rFonts w:ascii="Times New Roman" w:hAnsi="Times New Roman"/>
      <w:color w:val="auto"/>
      <w:kern w:val="32"/>
      <w:sz w:val="32"/>
      <w:szCs w:val="32"/>
      <w:lang w:eastAsia="en-US"/>
    </w:rPr>
  </w:style>
  <w:style w:type="paragraph" w:customStyle="1" w:styleId="3Times">
    <w:name w:val="ЗАГОЛОВОК 3 + Times"/>
    <w:basedOn w:val="3b"/>
    <w:next w:val="af6"/>
    <w:rsid w:val="00E3207C"/>
    <w:pPr>
      <w:keepLines/>
      <w:tabs>
        <w:tab w:val="clear" w:pos="2160"/>
        <w:tab w:val="num" w:pos="0"/>
        <w:tab w:val="num" w:pos="720"/>
        <w:tab w:val="num" w:pos="1049"/>
        <w:tab w:val="left" w:pos="1276"/>
        <w:tab w:val="num" w:pos="1506"/>
      </w:tabs>
      <w:suppressAutoHyphens w:val="0"/>
      <w:spacing w:before="120" w:after="0" w:line="360" w:lineRule="auto"/>
      <w:ind w:left="720" w:right="227" w:hanging="720"/>
      <w:jc w:val="both"/>
    </w:pPr>
    <w:rPr>
      <w:rFonts w:eastAsia="Calibri"/>
      <w:b w:val="0"/>
      <w:bCs w:val="0"/>
      <w:i/>
    </w:rPr>
  </w:style>
  <w:style w:type="character" w:customStyle="1" w:styleId="1-0">
    <w:name w:val="Заголовок 1-й уровень Знак"/>
    <w:link w:val="1-"/>
    <w:rsid w:val="00E3207C"/>
    <w:rPr>
      <w:rFonts w:ascii="Times New Roman" w:eastAsia="Times New Roman" w:hAnsi="Times New Roman" w:cs="Times New Roman"/>
      <w:b/>
      <w:bCs/>
      <w:kern w:val="32"/>
      <w:sz w:val="32"/>
      <w:szCs w:val="32"/>
    </w:rPr>
  </w:style>
  <w:style w:type="character" w:customStyle="1" w:styleId="2-0">
    <w:name w:val="Заголовок 2-й уровень Знак"/>
    <w:link w:val="2-"/>
    <w:rsid w:val="00E3207C"/>
    <w:rPr>
      <w:rFonts w:ascii="Times New Roman" w:eastAsia="Times New Roman" w:hAnsi="Times New Roman" w:cs="Times New Roman"/>
      <w:b/>
      <w:bCs/>
      <w:kern w:val="32"/>
      <w:sz w:val="28"/>
      <w:szCs w:val="28"/>
    </w:rPr>
  </w:style>
  <w:style w:type="paragraph" w:customStyle="1" w:styleId="L1">
    <w:name w:val="L1"/>
    <w:basedOn w:val="17"/>
    <w:next w:val="affffffffffffc"/>
    <w:rsid w:val="00E3207C"/>
    <w:pPr>
      <w:keepLines w:val="0"/>
      <w:tabs>
        <w:tab w:val="num" w:pos="405"/>
        <w:tab w:val="num" w:pos="432"/>
      </w:tabs>
      <w:spacing w:before="240" w:after="60"/>
      <w:ind w:left="432" w:hanging="432"/>
    </w:pPr>
    <w:rPr>
      <w:rFonts w:ascii="Arial" w:hAnsi="Arial"/>
      <w:color w:val="auto"/>
      <w:kern w:val="32"/>
      <w:sz w:val="32"/>
      <w:szCs w:val="32"/>
      <w:lang w:eastAsia="en-US"/>
    </w:rPr>
  </w:style>
  <w:style w:type="paragraph" w:customStyle="1" w:styleId="15">
    <w:name w:val="Марк1"/>
    <w:basedOn w:val="af2"/>
    <w:rsid w:val="00E3207C"/>
    <w:pPr>
      <w:numPr>
        <w:numId w:val="61"/>
      </w:numPr>
    </w:pPr>
  </w:style>
  <w:style w:type="paragraph" w:customStyle="1" w:styleId="L2">
    <w:name w:val="L2"/>
    <w:basedOn w:val="2a"/>
    <w:next w:val="affffffffffffc"/>
    <w:rsid w:val="00E3207C"/>
    <w:pPr>
      <w:keepLines/>
      <w:tabs>
        <w:tab w:val="clear" w:pos="1440"/>
        <w:tab w:val="num" w:pos="0"/>
        <w:tab w:val="num" w:pos="576"/>
      </w:tabs>
      <w:suppressAutoHyphens w:val="0"/>
      <w:ind w:left="576" w:hanging="576"/>
      <w:contextualSpacing/>
      <w:jc w:val="both"/>
    </w:pPr>
    <w:rPr>
      <w:rFonts w:ascii="Arial" w:hAnsi="Arial" w:cs="Arial"/>
      <w:b w:val="0"/>
    </w:rPr>
  </w:style>
  <w:style w:type="paragraph" w:customStyle="1" w:styleId="L3">
    <w:name w:val="L3"/>
    <w:basedOn w:val="3b"/>
    <w:next w:val="affffffffffffc"/>
    <w:rsid w:val="00E3207C"/>
    <w:pPr>
      <w:keepLines/>
      <w:tabs>
        <w:tab w:val="clear" w:pos="2160"/>
        <w:tab w:val="num" w:pos="0"/>
        <w:tab w:val="num" w:pos="720"/>
        <w:tab w:val="num" w:pos="1049"/>
        <w:tab w:val="left" w:pos="1276"/>
        <w:tab w:val="num" w:pos="1506"/>
      </w:tabs>
      <w:suppressAutoHyphens w:val="0"/>
      <w:ind w:left="720" w:right="227" w:hanging="720"/>
      <w:jc w:val="both"/>
    </w:pPr>
    <w:rPr>
      <w:rFonts w:ascii="Arial" w:eastAsia="Calibri" w:hAnsi="Arial" w:cs="Arial"/>
      <w:b w:val="0"/>
      <w:bCs w:val="0"/>
    </w:rPr>
  </w:style>
  <w:style w:type="paragraph" w:customStyle="1" w:styleId="L4">
    <w:name w:val="L4"/>
    <w:basedOn w:val="44"/>
    <w:next w:val="affffffffffffc"/>
    <w:rsid w:val="00E3207C"/>
    <w:pPr>
      <w:keepNext w:val="0"/>
      <w:keepLines/>
      <w:tabs>
        <w:tab w:val="clear" w:pos="2880"/>
        <w:tab w:val="num" w:pos="0"/>
        <w:tab w:val="num" w:pos="864"/>
        <w:tab w:val="left" w:pos="1701"/>
      </w:tabs>
      <w:suppressAutoHyphens w:val="0"/>
      <w:spacing w:before="0" w:after="0"/>
      <w:ind w:left="864" w:hanging="864"/>
      <w:contextualSpacing/>
      <w:jc w:val="both"/>
    </w:pPr>
    <w:rPr>
      <w:b w:val="0"/>
      <w:bCs w:val="0"/>
      <w:sz w:val="24"/>
      <w:szCs w:val="20"/>
    </w:rPr>
  </w:style>
  <w:style w:type="paragraph" w:customStyle="1" w:styleId="1120">
    <w:name w:val="Стиль Заголовок 1 + 12 пт"/>
    <w:basedOn w:val="17"/>
    <w:autoRedefine/>
    <w:rsid w:val="00E3207C"/>
    <w:pPr>
      <w:keepLines w:val="0"/>
      <w:tabs>
        <w:tab w:val="num" w:pos="405"/>
      </w:tabs>
      <w:spacing w:before="240" w:after="60"/>
      <w:ind w:left="405" w:hanging="360"/>
      <w:jc w:val="both"/>
    </w:pPr>
    <w:rPr>
      <w:rFonts w:ascii="Times New Roman" w:hAnsi="Times New Roman"/>
      <w:color w:val="auto"/>
      <w:kern w:val="32"/>
      <w:sz w:val="24"/>
      <w:szCs w:val="32"/>
      <w:lang w:eastAsia="en-US"/>
    </w:rPr>
  </w:style>
  <w:style w:type="paragraph" w:customStyle="1" w:styleId="1ffff9">
    <w:name w:val="Знак Знак Знак1 Знак Знак Знак Знак Знак Знак"/>
    <w:basedOn w:val="af2"/>
    <w:autoRedefine/>
    <w:rsid w:val="00E3207C"/>
    <w:pPr>
      <w:spacing w:after="160" w:line="240" w:lineRule="exact"/>
      <w:ind w:left="26"/>
    </w:pPr>
    <w:rPr>
      <w:lang w:val="en-US" w:eastAsia="en-US"/>
    </w:rPr>
  </w:style>
  <w:style w:type="character" w:customStyle="1" w:styleId="afffffffffffff8">
    <w:name w:val="Основной текст с отступом Знак Знак"/>
    <w:aliases w:val="текст Знак Знак"/>
    <w:rsid w:val="00E3207C"/>
    <w:rPr>
      <w:sz w:val="24"/>
      <w:lang w:val="ru-RU" w:eastAsia="ru-RU" w:bidi="ar-SA"/>
    </w:rPr>
  </w:style>
  <w:style w:type="character" w:customStyle="1" w:styleId="2ffc">
    <w:name w:val="Основной текст Знак Знак Знак2"/>
    <w:aliases w:val="Основной текст Знак Знак2,Знак Знак Знак2"/>
    <w:semiHidden/>
    <w:rsid w:val="00E3207C"/>
    <w:rPr>
      <w:sz w:val="24"/>
      <w:lang w:val="ru-RU" w:eastAsia="ru-RU" w:bidi="ar-SA"/>
    </w:rPr>
  </w:style>
  <w:style w:type="paragraph" w:customStyle="1" w:styleId="117">
    <w:name w:val="11"/>
    <w:basedOn w:val="17"/>
    <w:autoRedefine/>
    <w:rsid w:val="00E3207C"/>
    <w:pPr>
      <w:keepLines w:val="0"/>
      <w:tabs>
        <w:tab w:val="num" w:pos="405"/>
      </w:tabs>
      <w:suppressAutoHyphens/>
      <w:spacing w:before="320" w:after="200"/>
      <w:ind w:left="405" w:right="267" w:hanging="360"/>
      <w:jc w:val="both"/>
      <w:outlineLvl w:val="2"/>
    </w:pPr>
    <w:rPr>
      <w:rFonts w:ascii="Times New Roman" w:hAnsi="Times New Roman"/>
      <w:b w:val="0"/>
      <w:bCs w:val="0"/>
      <w:color w:val="auto"/>
      <w:sz w:val="24"/>
      <w:szCs w:val="24"/>
      <w:lang w:eastAsia="en-US"/>
    </w:rPr>
  </w:style>
  <w:style w:type="paragraph" w:customStyle="1" w:styleId="Z1">
    <w:name w:val="_Z1"/>
    <w:basedOn w:val="17"/>
    <w:next w:val="Z2"/>
    <w:rsid w:val="00E3207C"/>
    <w:pPr>
      <w:keepLines w:val="0"/>
      <w:pageBreakBefore/>
      <w:numPr>
        <w:numId w:val="62"/>
      </w:numPr>
      <w:spacing w:before="240" w:after="60"/>
    </w:pPr>
    <w:rPr>
      <w:rFonts w:ascii="Times New Roman" w:hAnsi="Times New Roman"/>
      <w:caps/>
      <w:color w:val="auto"/>
      <w:kern w:val="32"/>
      <w:sz w:val="32"/>
      <w:szCs w:val="32"/>
      <w:lang w:eastAsia="en-US"/>
    </w:rPr>
  </w:style>
  <w:style w:type="paragraph" w:customStyle="1" w:styleId="Z2">
    <w:name w:val="_Z2"/>
    <w:next w:val="Z4"/>
    <w:rsid w:val="00E3207C"/>
    <w:pPr>
      <w:numPr>
        <w:ilvl w:val="1"/>
        <w:numId w:val="63"/>
      </w:numPr>
      <w:spacing w:before="120" w:after="120"/>
      <w:outlineLvl w:val="1"/>
    </w:pPr>
    <w:rPr>
      <w:rFonts w:ascii="Times New Roman" w:eastAsia="Times New Roman" w:hAnsi="Times New Roman" w:cs="Arial"/>
      <w:b/>
      <w:bCs/>
      <w:kern w:val="32"/>
      <w:sz w:val="28"/>
      <w:szCs w:val="28"/>
    </w:rPr>
  </w:style>
  <w:style w:type="paragraph" w:customStyle="1" w:styleId="Z4">
    <w:name w:val="_Z4"/>
    <w:rsid w:val="00E3207C"/>
    <w:pPr>
      <w:spacing w:before="120" w:after="120"/>
      <w:ind w:left="510" w:firstLine="510"/>
    </w:pPr>
    <w:rPr>
      <w:rFonts w:ascii="Times New Roman" w:eastAsia="Times New Roman" w:hAnsi="Times New Roman" w:cs="Arial"/>
      <w:bCs/>
      <w:kern w:val="32"/>
      <w:sz w:val="24"/>
      <w:szCs w:val="24"/>
    </w:rPr>
  </w:style>
  <w:style w:type="paragraph" w:customStyle="1" w:styleId="Z3">
    <w:name w:val="_Z3"/>
    <w:next w:val="Z4"/>
    <w:rsid w:val="00E3207C"/>
    <w:pPr>
      <w:numPr>
        <w:ilvl w:val="2"/>
        <w:numId w:val="64"/>
      </w:numPr>
    </w:pPr>
    <w:rPr>
      <w:rFonts w:ascii="Times New Roman" w:eastAsia="Times New Roman" w:hAnsi="Times New Roman" w:cs="Arial"/>
      <w:b/>
      <w:bCs/>
      <w:kern w:val="32"/>
      <w:sz w:val="24"/>
      <w:szCs w:val="24"/>
    </w:rPr>
  </w:style>
  <w:style w:type="paragraph" w:customStyle="1" w:styleId="Z32">
    <w:name w:val="_Z3_2"/>
    <w:basedOn w:val="Z3"/>
    <w:rsid w:val="00E3207C"/>
    <w:pPr>
      <w:numPr>
        <w:ilvl w:val="0"/>
      </w:numPr>
    </w:pPr>
    <w:rPr>
      <w:color w:val="000000"/>
    </w:rPr>
  </w:style>
  <w:style w:type="paragraph" w:customStyle="1" w:styleId="H2">
    <w:name w:val="!H2"/>
    <w:basedOn w:val="af2"/>
    <w:next w:val="af2"/>
    <w:autoRedefine/>
    <w:rsid w:val="00E3207C"/>
    <w:pPr>
      <w:keepNext/>
      <w:numPr>
        <w:numId w:val="65"/>
      </w:numPr>
      <w:spacing w:before="240" w:after="240"/>
      <w:outlineLvl w:val="0"/>
    </w:pPr>
    <w:rPr>
      <w:rFonts w:ascii="Arial" w:eastAsia="MS Mincho" w:hAnsi="Arial"/>
      <w:b/>
      <w:bCs/>
      <w:kern w:val="1"/>
      <w:sz w:val="32"/>
      <w:szCs w:val="32"/>
    </w:rPr>
  </w:style>
  <w:style w:type="paragraph" w:customStyle="1" w:styleId="ConsTitle">
    <w:name w:val="ConsTitle"/>
    <w:rsid w:val="00E3207C"/>
    <w:pPr>
      <w:widowControl w:val="0"/>
      <w:autoSpaceDE w:val="0"/>
      <w:autoSpaceDN w:val="0"/>
      <w:adjustRightInd w:val="0"/>
      <w:ind w:right="19772"/>
    </w:pPr>
    <w:rPr>
      <w:rFonts w:ascii="Arial" w:eastAsia="Times New Roman" w:hAnsi="Arial" w:cs="Arial"/>
      <w:b/>
      <w:bCs/>
    </w:rPr>
  </w:style>
  <w:style w:type="paragraph" w:customStyle="1" w:styleId="afffffffffffff9">
    <w:name w:val="Обычный.Нормальный абзац"/>
    <w:rsid w:val="00E3207C"/>
    <w:pPr>
      <w:widowControl w:val="0"/>
      <w:ind w:firstLine="709"/>
      <w:jc w:val="both"/>
    </w:pPr>
    <w:rPr>
      <w:rFonts w:ascii="Times New Roman" w:eastAsia="Times New Roman" w:hAnsi="Times New Roman"/>
      <w:sz w:val="24"/>
      <w:szCs w:val="24"/>
    </w:rPr>
  </w:style>
  <w:style w:type="paragraph" w:customStyle="1" w:styleId="-02505">
    <w:name w:val="Стиль По ширине Слева:  -025 см Первая строка:  05 см Справа: ..."/>
    <w:basedOn w:val="17"/>
    <w:rsid w:val="00E3207C"/>
    <w:pPr>
      <w:keepLines w:val="0"/>
      <w:tabs>
        <w:tab w:val="left" w:pos="0"/>
        <w:tab w:val="num" w:pos="405"/>
      </w:tabs>
      <w:suppressAutoHyphens/>
      <w:spacing w:before="0"/>
      <w:ind w:left="-142" w:right="-285" w:firstLine="284"/>
      <w:jc w:val="both"/>
    </w:pPr>
    <w:rPr>
      <w:rFonts w:ascii="Times New Roman" w:hAnsi="Times New Roman"/>
      <w:bCs w:val="0"/>
      <w:color w:val="auto"/>
      <w:sz w:val="20"/>
      <w:szCs w:val="20"/>
      <w:lang w:eastAsia="en-US"/>
    </w:rPr>
  </w:style>
  <w:style w:type="paragraph" w:customStyle="1" w:styleId="Style9">
    <w:name w:val="Style9"/>
    <w:basedOn w:val="af2"/>
    <w:rsid w:val="00E3207C"/>
    <w:pPr>
      <w:widowControl w:val="0"/>
      <w:autoSpaceDE w:val="0"/>
      <w:autoSpaceDN w:val="0"/>
      <w:adjustRightInd w:val="0"/>
    </w:pPr>
    <w:rPr>
      <w:rFonts w:ascii="Courier New" w:hAnsi="Courier New"/>
    </w:rPr>
  </w:style>
  <w:style w:type="paragraph" w:customStyle="1" w:styleId="Style10">
    <w:name w:val="Style10"/>
    <w:basedOn w:val="af2"/>
    <w:rsid w:val="00E3207C"/>
    <w:pPr>
      <w:widowControl w:val="0"/>
      <w:autoSpaceDE w:val="0"/>
      <w:autoSpaceDN w:val="0"/>
      <w:adjustRightInd w:val="0"/>
    </w:pPr>
    <w:rPr>
      <w:rFonts w:ascii="Courier New" w:hAnsi="Courier New"/>
    </w:rPr>
  </w:style>
  <w:style w:type="paragraph" w:customStyle="1" w:styleId="Style11">
    <w:name w:val="Style11"/>
    <w:basedOn w:val="af2"/>
    <w:rsid w:val="00E3207C"/>
    <w:pPr>
      <w:widowControl w:val="0"/>
      <w:autoSpaceDE w:val="0"/>
      <w:autoSpaceDN w:val="0"/>
      <w:adjustRightInd w:val="0"/>
      <w:spacing w:line="235" w:lineRule="exact"/>
    </w:pPr>
    <w:rPr>
      <w:rFonts w:ascii="Courier New" w:hAnsi="Courier New"/>
    </w:rPr>
  </w:style>
  <w:style w:type="paragraph" w:customStyle="1" w:styleId="Style12">
    <w:name w:val="Style12"/>
    <w:basedOn w:val="af2"/>
    <w:rsid w:val="00E3207C"/>
    <w:pPr>
      <w:widowControl w:val="0"/>
      <w:autoSpaceDE w:val="0"/>
      <w:autoSpaceDN w:val="0"/>
      <w:adjustRightInd w:val="0"/>
    </w:pPr>
    <w:rPr>
      <w:rFonts w:ascii="Courier New" w:hAnsi="Courier New"/>
    </w:rPr>
  </w:style>
  <w:style w:type="character" w:customStyle="1" w:styleId="FontStyle14">
    <w:name w:val="Font Style14"/>
    <w:rsid w:val="00E3207C"/>
    <w:rPr>
      <w:rFonts w:ascii="Courier New" w:hAnsi="Courier New" w:cs="Courier New"/>
      <w:spacing w:val="-20"/>
      <w:sz w:val="24"/>
      <w:szCs w:val="24"/>
    </w:rPr>
  </w:style>
  <w:style w:type="character" w:customStyle="1" w:styleId="FontStyle15">
    <w:name w:val="Font Style15"/>
    <w:rsid w:val="00E3207C"/>
    <w:rPr>
      <w:rFonts w:ascii="Courier New" w:hAnsi="Courier New" w:cs="Courier New"/>
      <w:b/>
      <w:bCs/>
      <w:sz w:val="18"/>
      <w:szCs w:val="18"/>
    </w:rPr>
  </w:style>
  <w:style w:type="character" w:customStyle="1" w:styleId="FontStyle16">
    <w:name w:val="Font Style16"/>
    <w:rsid w:val="00E3207C"/>
    <w:rPr>
      <w:rFonts w:ascii="Book Antiqua" w:hAnsi="Book Antiqua" w:cs="Book Antiqua"/>
      <w:sz w:val="26"/>
      <w:szCs w:val="26"/>
    </w:rPr>
  </w:style>
  <w:style w:type="character" w:customStyle="1" w:styleId="FontStyle17">
    <w:name w:val="Font Style17"/>
    <w:rsid w:val="00E3207C"/>
    <w:rPr>
      <w:rFonts w:ascii="Times New Roman" w:hAnsi="Times New Roman" w:cs="Times New Roman"/>
      <w:sz w:val="28"/>
      <w:szCs w:val="28"/>
    </w:rPr>
  </w:style>
  <w:style w:type="character" w:customStyle="1" w:styleId="FontStyle18">
    <w:name w:val="Font Style18"/>
    <w:rsid w:val="00E3207C"/>
    <w:rPr>
      <w:rFonts w:ascii="Courier New" w:hAnsi="Courier New" w:cs="Courier New"/>
      <w:sz w:val="20"/>
      <w:szCs w:val="20"/>
    </w:rPr>
  </w:style>
  <w:style w:type="character" w:customStyle="1" w:styleId="WW8Num14z1">
    <w:name w:val="WW8Num14z1"/>
    <w:rsid w:val="00E3207C"/>
    <w:rPr>
      <w:rFonts w:ascii="Courier New" w:hAnsi="Courier New" w:cs="Courier New"/>
    </w:rPr>
  </w:style>
  <w:style w:type="character" w:customStyle="1" w:styleId="WW8Num18z1">
    <w:name w:val="WW8Num18z1"/>
    <w:rsid w:val="00E3207C"/>
    <w:rPr>
      <w:rFonts w:ascii="Courier New" w:hAnsi="Courier New" w:cs="Courier New"/>
    </w:rPr>
  </w:style>
  <w:style w:type="character" w:customStyle="1" w:styleId="WW8Num18z2">
    <w:name w:val="WW8Num18z2"/>
    <w:rsid w:val="00E3207C"/>
    <w:rPr>
      <w:rFonts w:ascii="Wingdings" w:hAnsi="Wingdings"/>
    </w:rPr>
  </w:style>
  <w:style w:type="character" w:customStyle="1" w:styleId="WW8Num19z2">
    <w:name w:val="WW8Num19z2"/>
    <w:rsid w:val="00E3207C"/>
    <w:rPr>
      <w:rFonts w:ascii="Wingdings" w:hAnsi="Wingdings" w:cs="Wingdings"/>
    </w:rPr>
  </w:style>
  <w:style w:type="character" w:customStyle="1" w:styleId="WW8Num25z1">
    <w:name w:val="WW8Num25z1"/>
    <w:rsid w:val="00E3207C"/>
    <w:rPr>
      <w:rFonts w:ascii="Courier New" w:hAnsi="Courier New" w:cs="Courier New"/>
    </w:rPr>
  </w:style>
  <w:style w:type="character" w:customStyle="1" w:styleId="WW8Num27z1">
    <w:name w:val="WW8Num27z1"/>
    <w:rsid w:val="00E3207C"/>
    <w:rPr>
      <w:rFonts w:ascii="Courier New" w:hAnsi="Courier New" w:cs="Courier New"/>
    </w:rPr>
  </w:style>
  <w:style w:type="character" w:customStyle="1" w:styleId="WW8Num28z1">
    <w:name w:val="WW8Num28z1"/>
    <w:rsid w:val="00E3207C"/>
    <w:rPr>
      <w:rFonts w:ascii="Courier New" w:hAnsi="Courier New" w:cs="Courier New"/>
    </w:rPr>
  </w:style>
  <w:style w:type="character" w:customStyle="1" w:styleId="WW8Num31z1">
    <w:name w:val="WW8Num31z1"/>
    <w:rsid w:val="00E3207C"/>
    <w:rPr>
      <w:rFonts w:ascii="Courier New" w:hAnsi="Courier New" w:cs="Courier New"/>
    </w:rPr>
  </w:style>
  <w:style w:type="character" w:customStyle="1" w:styleId="WW8Num32z1">
    <w:name w:val="WW8Num32z1"/>
    <w:rsid w:val="00E3207C"/>
    <w:rPr>
      <w:rFonts w:ascii="Courier New" w:hAnsi="Courier New" w:cs="Courier New"/>
    </w:rPr>
  </w:style>
  <w:style w:type="character" w:customStyle="1" w:styleId="WW8Num33z1">
    <w:name w:val="WW8Num33z1"/>
    <w:rsid w:val="00E3207C"/>
    <w:rPr>
      <w:rFonts w:ascii="Courier New" w:hAnsi="Courier New" w:cs="Courier New"/>
    </w:rPr>
  </w:style>
  <w:style w:type="character" w:customStyle="1" w:styleId="WW8Num34z0">
    <w:name w:val="WW8Num34z0"/>
    <w:rsid w:val="00E3207C"/>
    <w:rPr>
      <w:rFonts w:ascii="Symbol" w:hAnsi="Symbol"/>
    </w:rPr>
  </w:style>
  <w:style w:type="character" w:customStyle="1" w:styleId="WW8Num34z1">
    <w:name w:val="WW8Num34z1"/>
    <w:rsid w:val="00E3207C"/>
    <w:rPr>
      <w:rFonts w:ascii="Courier New" w:hAnsi="Courier New" w:cs="Courier New"/>
    </w:rPr>
  </w:style>
  <w:style w:type="character" w:customStyle="1" w:styleId="WW8Num36z0">
    <w:name w:val="WW8Num36z0"/>
    <w:rsid w:val="00E3207C"/>
    <w:rPr>
      <w:rFonts w:ascii="Symbol" w:hAnsi="Symbol" w:cs="StarSymbol"/>
      <w:sz w:val="18"/>
      <w:szCs w:val="18"/>
    </w:rPr>
  </w:style>
  <w:style w:type="character" w:customStyle="1" w:styleId="WW8Num36z1">
    <w:name w:val="WW8Num36z1"/>
    <w:rsid w:val="00E3207C"/>
    <w:rPr>
      <w:rFonts w:ascii="OpenSymbol" w:hAnsi="OpenSymbol" w:cs="StarSymbol"/>
      <w:sz w:val="18"/>
      <w:szCs w:val="18"/>
    </w:rPr>
  </w:style>
  <w:style w:type="character" w:customStyle="1" w:styleId="WW8Num37z1">
    <w:name w:val="WW8Num37z1"/>
    <w:rsid w:val="00E3207C"/>
    <w:rPr>
      <w:rFonts w:ascii="Courier New" w:hAnsi="Courier New"/>
    </w:rPr>
  </w:style>
  <w:style w:type="character" w:customStyle="1" w:styleId="WW8Num39z0">
    <w:name w:val="WW8Num39z0"/>
    <w:rsid w:val="00E3207C"/>
    <w:rPr>
      <w:rFonts w:ascii="Symbol" w:hAnsi="Symbol"/>
    </w:rPr>
  </w:style>
  <w:style w:type="character" w:customStyle="1" w:styleId="WW8Num39z1">
    <w:name w:val="WW8Num39z1"/>
    <w:rsid w:val="00E3207C"/>
    <w:rPr>
      <w:rFonts w:ascii="GreekMathSymbols" w:hAnsi="GreekMathSymbols"/>
    </w:rPr>
  </w:style>
  <w:style w:type="character" w:customStyle="1" w:styleId="WW8Num40z0">
    <w:name w:val="WW8Num40z0"/>
    <w:rsid w:val="00E3207C"/>
    <w:rPr>
      <w:rFonts w:ascii="Symbol" w:hAnsi="Symbol"/>
    </w:rPr>
  </w:style>
  <w:style w:type="character" w:customStyle="1" w:styleId="WW8Num40z1">
    <w:name w:val="WW8Num40z1"/>
    <w:rsid w:val="00E3207C"/>
    <w:rPr>
      <w:rFonts w:ascii="OpenSymbol" w:hAnsi="OpenSymbol" w:cs="StarSymbol"/>
      <w:sz w:val="18"/>
      <w:szCs w:val="18"/>
    </w:rPr>
  </w:style>
  <w:style w:type="character" w:customStyle="1" w:styleId="WW8Num41z1">
    <w:name w:val="WW8Num41z1"/>
    <w:rsid w:val="00E3207C"/>
    <w:rPr>
      <w:rFonts w:ascii="Courier New" w:hAnsi="Courier New"/>
    </w:rPr>
  </w:style>
  <w:style w:type="character" w:customStyle="1" w:styleId="WW8Num42z0">
    <w:name w:val="WW8Num42z0"/>
    <w:rsid w:val="00E3207C"/>
    <w:rPr>
      <w:rFonts w:ascii="Symbol" w:hAnsi="Symbol" w:cs="StarSymbol"/>
      <w:sz w:val="18"/>
      <w:szCs w:val="18"/>
    </w:rPr>
  </w:style>
  <w:style w:type="character" w:customStyle="1" w:styleId="WW8Num42z1">
    <w:name w:val="WW8Num42z1"/>
    <w:rsid w:val="00E3207C"/>
    <w:rPr>
      <w:rFonts w:ascii="OpenSymbol" w:hAnsi="OpenSymbol" w:cs="StarSymbol"/>
      <w:sz w:val="18"/>
      <w:szCs w:val="18"/>
    </w:rPr>
  </w:style>
  <w:style w:type="character" w:customStyle="1" w:styleId="WW8Num43z0">
    <w:name w:val="WW8Num43z0"/>
    <w:rsid w:val="00E3207C"/>
    <w:rPr>
      <w:rFonts w:ascii="Symbol" w:hAnsi="Symbol"/>
    </w:rPr>
  </w:style>
  <w:style w:type="character" w:customStyle="1" w:styleId="WW8Num44z0">
    <w:name w:val="WW8Num44z0"/>
    <w:rsid w:val="00E3207C"/>
    <w:rPr>
      <w:rFonts w:ascii="Symbol" w:hAnsi="Symbol"/>
    </w:rPr>
  </w:style>
  <w:style w:type="character" w:customStyle="1" w:styleId="WW8Num44z1">
    <w:name w:val="WW8Num44z1"/>
    <w:rsid w:val="00E3207C"/>
    <w:rPr>
      <w:rFonts w:ascii="OpenSymbol" w:hAnsi="OpenSymbol" w:cs="StarSymbol"/>
      <w:sz w:val="18"/>
      <w:szCs w:val="18"/>
    </w:rPr>
  </w:style>
  <w:style w:type="character" w:customStyle="1" w:styleId="WW8Num45z0">
    <w:name w:val="WW8Num45z0"/>
    <w:rsid w:val="00E3207C"/>
    <w:rPr>
      <w:rFonts w:ascii="Symbol" w:hAnsi="Symbol"/>
    </w:rPr>
  </w:style>
  <w:style w:type="character" w:customStyle="1" w:styleId="WW8Num45z1">
    <w:name w:val="WW8Num45z1"/>
    <w:rsid w:val="00E3207C"/>
    <w:rPr>
      <w:rFonts w:ascii="Courier New" w:hAnsi="Courier New" w:cs="Courier New"/>
    </w:rPr>
  </w:style>
  <w:style w:type="character" w:customStyle="1" w:styleId="WW8Num46z0">
    <w:name w:val="WW8Num46z0"/>
    <w:rsid w:val="00E3207C"/>
    <w:rPr>
      <w:rFonts w:ascii="Symbol" w:hAnsi="Symbol"/>
    </w:rPr>
  </w:style>
  <w:style w:type="character" w:customStyle="1" w:styleId="WW8Num46z1">
    <w:name w:val="WW8Num46z1"/>
    <w:rsid w:val="00E3207C"/>
    <w:rPr>
      <w:rFonts w:ascii="Courier New" w:hAnsi="Courier New" w:cs="Courier New"/>
    </w:rPr>
  </w:style>
  <w:style w:type="character" w:customStyle="1" w:styleId="WW8Num47z0">
    <w:name w:val="WW8Num47z0"/>
    <w:rsid w:val="00E3207C"/>
    <w:rPr>
      <w:rFonts w:ascii="Symbol" w:hAnsi="Symbol"/>
    </w:rPr>
  </w:style>
  <w:style w:type="character" w:customStyle="1" w:styleId="WW8Num47z1">
    <w:name w:val="WW8Num47z1"/>
    <w:rsid w:val="00E3207C"/>
    <w:rPr>
      <w:rFonts w:ascii="Courier New" w:hAnsi="Courier New" w:cs="Courier New"/>
    </w:rPr>
  </w:style>
  <w:style w:type="character" w:customStyle="1" w:styleId="WW8Num12z2">
    <w:name w:val="WW8Num12z2"/>
    <w:rsid w:val="00E3207C"/>
    <w:rPr>
      <w:rFonts w:ascii="Wingdings" w:hAnsi="Wingdings"/>
    </w:rPr>
  </w:style>
  <w:style w:type="character" w:customStyle="1" w:styleId="WW8Num12z4">
    <w:name w:val="WW8Num12z4"/>
    <w:rsid w:val="00E3207C"/>
    <w:rPr>
      <w:rFonts w:ascii="Courier New" w:hAnsi="Courier New" w:cs="Courier New"/>
    </w:rPr>
  </w:style>
  <w:style w:type="character" w:customStyle="1" w:styleId="WW8Num17z1">
    <w:name w:val="WW8Num17z1"/>
    <w:rsid w:val="00E3207C"/>
    <w:rPr>
      <w:rFonts w:ascii="Courier New" w:hAnsi="Courier New" w:cs="Courier New"/>
    </w:rPr>
  </w:style>
  <w:style w:type="character" w:customStyle="1" w:styleId="WW8Num21z1">
    <w:name w:val="WW8Num21z1"/>
    <w:rsid w:val="00E3207C"/>
    <w:rPr>
      <w:rFonts w:ascii="GreekMathSymbols" w:hAnsi="GreekMathSymbols" w:cs="Courier New"/>
    </w:rPr>
  </w:style>
  <w:style w:type="character" w:customStyle="1" w:styleId="WW8Num21z2">
    <w:name w:val="WW8Num21z2"/>
    <w:rsid w:val="00E3207C"/>
    <w:rPr>
      <w:rFonts w:ascii="Wingdings" w:hAnsi="Wingdings"/>
    </w:rPr>
  </w:style>
  <w:style w:type="character" w:customStyle="1" w:styleId="WW8Num22z1">
    <w:name w:val="WW8Num22z1"/>
    <w:rsid w:val="00E3207C"/>
    <w:rPr>
      <w:rFonts w:ascii="Courier New" w:hAnsi="Courier New" w:cs="Courier New"/>
    </w:rPr>
  </w:style>
  <w:style w:type="character" w:customStyle="1" w:styleId="WW8Num22z2">
    <w:name w:val="WW8Num22z2"/>
    <w:rsid w:val="00E3207C"/>
    <w:rPr>
      <w:rFonts w:ascii="Wingdings" w:hAnsi="Wingdings"/>
    </w:rPr>
  </w:style>
  <w:style w:type="character" w:customStyle="1" w:styleId="WW-Absatz-Standardschriftart11111">
    <w:name w:val="WW-Absatz-Standardschriftart11111"/>
    <w:rsid w:val="00E3207C"/>
  </w:style>
  <w:style w:type="character" w:customStyle="1" w:styleId="WW-Absatz-Standardschriftart111111">
    <w:name w:val="WW-Absatz-Standardschriftart111111"/>
    <w:rsid w:val="00E3207C"/>
  </w:style>
  <w:style w:type="character" w:customStyle="1" w:styleId="3ff7">
    <w:name w:val="Основной шрифт абзаца3"/>
    <w:rsid w:val="00E3207C"/>
  </w:style>
  <w:style w:type="character" w:customStyle="1" w:styleId="WW8Num25z2">
    <w:name w:val="WW8Num25z2"/>
    <w:rsid w:val="00E3207C"/>
    <w:rPr>
      <w:rFonts w:ascii="Wingdings" w:hAnsi="Wingdings"/>
    </w:rPr>
  </w:style>
  <w:style w:type="character" w:customStyle="1" w:styleId="WW8Num27z2">
    <w:name w:val="WW8Num27z2"/>
    <w:rsid w:val="00E3207C"/>
    <w:rPr>
      <w:rFonts w:ascii="Wingdings" w:hAnsi="Wingdings"/>
    </w:rPr>
  </w:style>
  <w:style w:type="character" w:customStyle="1" w:styleId="WW8Num31z2">
    <w:name w:val="WW8Num31z2"/>
    <w:rsid w:val="00E3207C"/>
    <w:rPr>
      <w:rFonts w:ascii="Wingdings" w:hAnsi="Wingdings"/>
    </w:rPr>
  </w:style>
  <w:style w:type="character" w:customStyle="1" w:styleId="WW8Num31z4">
    <w:name w:val="WW8Num31z4"/>
    <w:rsid w:val="00E3207C"/>
    <w:rPr>
      <w:rFonts w:ascii="GreekMathSymbols" w:hAnsi="GreekMathSymbols"/>
    </w:rPr>
  </w:style>
  <w:style w:type="character" w:customStyle="1" w:styleId="WW8Num33z2">
    <w:name w:val="WW8Num33z2"/>
    <w:rsid w:val="00E3207C"/>
    <w:rPr>
      <w:rFonts w:ascii="Wingdings" w:hAnsi="Wingdings"/>
    </w:rPr>
  </w:style>
  <w:style w:type="character" w:customStyle="1" w:styleId="WW8Num33z4">
    <w:name w:val="WW8Num33z4"/>
    <w:rsid w:val="00E3207C"/>
    <w:rPr>
      <w:rFonts w:ascii="GreekMathSymbols" w:hAnsi="GreekMathSymbols"/>
    </w:rPr>
  </w:style>
  <w:style w:type="character" w:customStyle="1" w:styleId="WW8Num34z2">
    <w:name w:val="WW8Num34z2"/>
    <w:rsid w:val="00E3207C"/>
    <w:rPr>
      <w:rFonts w:ascii="Wingdings" w:hAnsi="Wingdings"/>
    </w:rPr>
  </w:style>
  <w:style w:type="character" w:customStyle="1" w:styleId="WW8Num35z4">
    <w:name w:val="WW8Num35z4"/>
    <w:rsid w:val="00E3207C"/>
    <w:rPr>
      <w:rFonts w:ascii="GreekMathSymbols" w:hAnsi="GreekMathSymbols"/>
    </w:rPr>
  </w:style>
  <w:style w:type="character" w:customStyle="1" w:styleId="WW8Num37z2">
    <w:name w:val="WW8Num37z2"/>
    <w:rsid w:val="00E3207C"/>
    <w:rPr>
      <w:rFonts w:ascii="Wingdings" w:hAnsi="Wingdings"/>
    </w:rPr>
  </w:style>
  <w:style w:type="character" w:customStyle="1" w:styleId="WW8Num39z2">
    <w:name w:val="WW8Num39z2"/>
    <w:rsid w:val="00E3207C"/>
    <w:rPr>
      <w:rFonts w:ascii="Wingdings" w:hAnsi="Wingdings"/>
    </w:rPr>
  </w:style>
  <w:style w:type="character" w:customStyle="1" w:styleId="WW8Num40z2">
    <w:name w:val="WW8Num40z2"/>
    <w:rsid w:val="00E3207C"/>
    <w:rPr>
      <w:rFonts w:ascii="Wingdings" w:hAnsi="Wingdings"/>
    </w:rPr>
  </w:style>
  <w:style w:type="character" w:customStyle="1" w:styleId="WW8Num40z4">
    <w:name w:val="WW8Num40z4"/>
    <w:rsid w:val="00E3207C"/>
    <w:rPr>
      <w:rFonts w:ascii="Courier New" w:hAnsi="Courier New"/>
    </w:rPr>
  </w:style>
  <w:style w:type="character" w:customStyle="1" w:styleId="WW8Num41z2">
    <w:name w:val="WW8Num41z2"/>
    <w:rsid w:val="00E3207C"/>
    <w:rPr>
      <w:rFonts w:ascii="Wingdings" w:hAnsi="Wingdings"/>
    </w:rPr>
  </w:style>
  <w:style w:type="character" w:customStyle="1" w:styleId="WW8Num45z2">
    <w:name w:val="WW8Num45z2"/>
    <w:rsid w:val="00E3207C"/>
    <w:rPr>
      <w:rFonts w:ascii="Wingdings" w:hAnsi="Wingdings"/>
    </w:rPr>
  </w:style>
  <w:style w:type="character" w:customStyle="1" w:styleId="WW8Num46z2">
    <w:name w:val="WW8Num46z2"/>
    <w:rsid w:val="00E3207C"/>
    <w:rPr>
      <w:rFonts w:ascii="Wingdings" w:hAnsi="Wingdings"/>
    </w:rPr>
  </w:style>
  <w:style w:type="character" w:customStyle="1" w:styleId="WW8Num47z2">
    <w:name w:val="WW8Num47z2"/>
    <w:rsid w:val="00E3207C"/>
    <w:rPr>
      <w:rFonts w:ascii="Wingdings" w:hAnsi="Wingdings"/>
    </w:rPr>
  </w:style>
  <w:style w:type="character" w:customStyle="1" w:styleId="WW8Num3z1">
    <w:name w:val="WW8Num3z1"/>
    <w:rsid w:val="00E3207C"/>
    <w:rPr>
      <w:rFonts w:ascii="Courier New" w:hAnsi="Courier New" w:cs="Courier New"/>
    </w:rPr>
  </w:style>
  <w:style w:type="character" w:customStyle="1" w:styleId="WW8Num5z1">
    <w:name w:val="WW8Num5z1"/>
    <w:rsid w:val="00E3207C"/>
    <w:rPr>
      <w:rFonts w:ascii="Courier New" w:hAnsi="Courier New"/>
    </w:rPr>
  </w:style>
  <w:style w:type="character" w:customStyle="1" w:styleId="WW8Num5z2">
    <w:name w:val="WW8Num5z2"/>
    <w:rsid w:val="00E3207C"/>
    <w:rPr>
      <w:rFonts w:ascii="Wingdings" w:hAnsi="Wingdings"/>
    </w:rPr>
  </w:style>
  <w:style w:type="character" w:customStyle="1" w:styleId="WW8Num11z5">
    <w:name w:val="WW8Num11z5"/>
    <w:rsid w:val="00E3207C"/>
    <w:rPr>
      <w:rFonts w:ascii="Wingdings" w:hAnsi="Wingdings"/>
    </w:rPr>
  </w:style>
  <w:style w:type="character" w:customStyle="1" w:styleId="WW8Num12z1">
    <w:name w:val="WW8Num12z1"/>
    <w:rsid w:val="00E3207C"/>
    <w:rPr>
      <w:rFonts w:ascii="Courier New" w:hAnsi="Courier New" w:cs="Courier New"/>
    </w:rPr>
  </w:style>
  <w:style w:type="character" w:customStyle="1" w:styleId="WW8Num14z2">
    <w:name w:val="WW8Num14z2"/>
    <w:rsid w:val="00E3207C"/>
    <w:rPr>
      <w:rFonts w:ascii="Wingdings" w:hAnsi="Wingdings"/>
    </w:rPr>
  </w:style>
  <w:style w:type="character" w:customStyle="1" w:styleId="WW8Num15z4">
    <w:name w:val="WW8Num15z4"/>
    <w:rsid w:val="00E3207C"/>
    <w:rPr>
      <w:rFonts w:ascii="Courier New" w:hAnsi="Courier New" w:cs="Courier New"/>
    </w:rPr>
  </w:style>
  <w:style w:type="character" w:customStyle="1" w:styleId="WW8Num17z2">
    <w:name w:val="WW8Num17z2"/>
    <w:rsid w:val="00E3207C"/>
    <w:rPr>
      <w:rFonts w:ascii="Wingdings" w:hAnsi="Wingdings"/>
    </w:rPr>
  </w:style>
  <w:style w:type="character" w:customStyle="1" w:styleId="WW8Num21z3">
    <w:name w:val="WW8Num21z3"/>
    <w:rsid w:val="00E3207C"/>
    <w:rPr>
      <w:sz w:val="24"/>
      <w:szCs w:val="24"/>
    </w:rPr>
  </w:style>
  <w:style w:type="character" w:customStyle="1" w:styleId="WW8Num24z4">
    <w:name w:val="WW8Num24z4"/>
    <w:rsid w:val="00E3207C"/>
    <w:rPr>
      <w:rFonts w:ascii="Courier New" w:hAnsi="Courier New" w:cs="Courier New"/>
    </w:rPr>
  </w:style>
  <w:style w:type="character" w:customStyle="1" w:styleId="WW8Num28z2">
    <w:name w:val="WW8Num28z2"/>
    <w:rsid w:val="00E3207C"/>
    <w:rPr>
      <w:rFonts w:ascii="Wingdings" w:hAnsi="Wingdings"/>
    </w:rPr>
  </w:style>
  <w:style w:type="character" w:customStyle="1" w:styleId="WW8Num31z3">
    <w:name w:val="WW8Num31z3"/>
    <w:rsid w:val="00E3207C"/>
    <w:rPr>
      <w:rFonts w:ascii="Symbol" w:hAnsi="Symbol"/>
    </w:rPr>
  </w:style>
  <w:style w:type="character" w:customStyle="1" w:styleId="WW8Num32z2">
    <w:name w:val="WW8Num32z2"/>
    <w:rsid w:val="00E3207C"/>
    <w:rPr>
      <w:rFonts w:ascii="Wingdings" w:hAnsi="Wingdings"/>
    </w:rPr>
  </w:style>
  <w:style w:type="character" w:customStyle="1" w:styleId="content">
    <w:name w:val="content"/>
    <w:rsid w:val="00E3207C"/>
  </w:style>
  <w:style w:type="character" w:customStyle="1" w:styleId="CTpnormal">
    <w:name w:val="CT_p_normal Знак"/>
    <w:rsid w:val="00E3207C"/>
    <w:rPr>
      <w:sz w:val="28"/>
      <w:szCs w:val="28"/>
      <w:lang w:val="ru-RU" w:eastAsia="ar-SA" w:bidi="ar-SA"/>
    </w:rPr>
  </w:style>
  <w:style w:type="character" w:customStyle="1" w:styleId="afffffffffffffa">
    <w:name w:val="Символы концевой сноски"/>
    <w:rsid w:val="00E3207C"/>
    <w:rPr>
      <w:rFonts w:ascii="Times New Roman" w:hAnsi="Times New Roman"/>
      <w:strike w:val="0"/>
      <w:dstrike w:val="0"/>
      <w:position w:val="0"/>
      <w:sz w:val="24"/>
      <w:vertAlign w:val="baseline"/>
    </w:rPr>
  </w:style>
  <w:style w:type="character" w:customStyle="1" w:styleId="afffffffffffffb">
    <w:name w:val="Абзац Знак"/>
    <w:rsid w:val="00E3207C"/>
    <w:rPr>
      <w:sz w:val="24"/>
      <w:szCs w:val="24"/>
      <w:lang w:val="ru-RU" w:eastAsia="ar-SA" w:bidi="ar-SA"/>
    </w:rPr>
  </w:style>
  <w:style w:type="character" w:customStyle="1" w:styleId="afffffffffffffc">
    <w:name w:val="Маркеры списка"/>
    <w:rsid w:val="00E3207C"/>
    <w:rPr>
      <w:rFonts w:ascii="StarSymbol" w:eastAsia="StarSymbol" w:hAnsi="StarSymbol" w:cs="StarSymbol"/>
      <w:sz w:val="18"/>
      <w:szCs w:val="18"/>
    </w:rPr>
  </w:style>
  <w:style w:type="character" w:customStyle="1" w:styleId="afffffffffffffd">
    <w:name w:val="Символ нумерации"/>
    <w:rsid w:val="00E3207C"/>
  </w:style>
  <w:style w:type="character" w:customStyle="1" w:styleId="2ffd">
    <w:name w:val="Знак примечания2"/>
    <w:rsid w:val="00E3207C"/>
  </w:style>
  <w:style w:type="character" w:customStyle="1" w:styleId="WW8Num60z0">
    <w:name w:val="WW8Num60z0"/>
    <w:rsid w:val="00E3207C"/>
    <w:rPr>
      <w:rFonts w:ascii="Symbol" w:hAnsi="Symbol"/>
    </w:rPr>
  </w:style>
  <w:style w:type="character" w:customStyle="1" w:styleId="WW8Num53z0">
    <w:name w:val="WW8Num53z0"/>
    <w:rsid w:val="00E3207C"/>
    <w:rPr>
      <w:rFonts w:ascii="Symbol" w:hAnsi="Symbol"/>
    </w:rPr>
  </w:style>
  <w:style w:type="character" w:customStyle="1" w:styleId="WW8Num53z1">
    <w:name w:val="WW8Num53z1"/>
    <w:rsid w:val="00E3207C"/>
    <w:rPr>
      <w:rFonts w:ascii="Courier New" w:hAnsi="Courier New" w:cs="Courier New"/>
    </w:rPr>
  </w:style>
  <w:style w:type="character" w:customStyle="1" w:styleId="WW8Num53z2">
    <w:name w:val="WW8Num53z2"/>
    <w:rsid w:val="00E3207C"/>
    <w:rPr>
      <w:rFonts w:ascii="Wingdings" w:hAnsi="Wingdings"/>
    </w:rPr>
  </w:style>
  <w:style w:type="character" w:customStyle="1" w:styleId="WW8Num65z0">
    <w:name w:val="WW8Num65z0"/>
    <w:rsid w:val="00E3207C"/>
    <w:rPr>
      <w:color w:val="auto"/>
    </w:rPr>
  </w:style>
  <w:style w:type="character" w:customStyle="1" w:styleId="WW8Num71z0">
    <w:name w:val="WW8Num71z0"/>
    <w:rsid w:val="00E3207C"/>
    <w:rPr>
      <w:rFonts w:ascii="Symbol" w:hAnsi="Symbol"/>
    </w:rPr>
  </w:style>
  <w:style w:type="character" w:customStyle="1" w:styleId="WW8Num71z1">
    <w:name w:val="WW8Num71z1"/>
    <w:rsid w:val="00E3207C"/>
    <w:rPr>
      <w:rFonts w:ascii="@SimSun" w:hAnsi="@SimSun"/>
    </w:rPr>
  </w:style>
  <w:style w:type="character" w:customStyle="1" w:styleId="WW8Num71z4">
    <w:name w:val="WW8Num71z4"/>
    <w:rsid w:val="00E3207C"/>
    <w:rPr>
      <w:rFonts w:ascii="GreekMathSymbols" w:hAnsi="GreekMathSymbols" w:cs="GreekMathSymbols"/>
    </w:rPr>
  </w:style>
  <w:style w:type="character" w:customStyle="1" w:styleId="WW8Num49z0">
    <w:name w:val="WW8Num49z0"/>
    <w:rsid w:val="00E3207C"/>
    <w:rPr>
      <w:rFonts w:ascii="Symbol" w:hAnsi="Symbol"/>
    </w:rPr>
  </w:style>
  <w:style w:type="character" w:customStyle="1" w:styleId="WW8Num49z1">
    <w:name w:val="WW8Num49z1"/>
    <w:rsid w:val="00E3207C"/>
    <w:rPr>
      <w:rFonts w:ascii="GreekMathSymbols" w:hAnsi="GreekMathSymbols" w:cs="GreekMathSymbols"/>
    </w:rPr>
  </w:style>
  <w:style w:type="character" w:customStyle="1" w:styleId="WW8Num49z2">
    <w:name w:val="WW8Num49z2"/>
    <w:rsid w:val="00E3207C"/>
    <w:rPr>
      <w:rFonts w:ascii="@SimSun" w:hAnsi="@SimSun"/>
    </w:rPr>
  </w:style>
  <w:style w:type="character" w:customStyle="1" w:styleId="WW8Num59z0">
    <w:name w:val="WW8Num59z0"/>
    <w:rsid w:val="00E3207C"/>
    <w:rPr>
      <w:rFonts w:ascii="Symbol" w:hAnsi="Symbol"/>
    </w:rPr>
  </w:style>
  <w:style w:type="character" w:customStyle="1" w:styleId="WW8Num59z2">
    <w:name w:val="WW8Num59z2"/>
    <w:rsid w:val="00E3207C"/>
    <w:rPr>
      <w:rFonts w:ascii="@SimSun" w:hAnsi="@SimSun"/>
    </w:rPr>
  </w:style>
  <w:style w:type="character" w:customStyle="1" w:styleId="WW8Num59z4">
    <w:name w:val="WW8Num59z4"/>
    <w:rsid w:val="00E3207C"/>
    <w:rPr>
      <w:rFonts w:ascii="GreekMathSymbols" w:hAnsi="GreekMathSymbols" w:cs="GreekMathSymbols"/>
    </w:rPr>
  </w:style>
  <w:style w:type="paragraph" w:customStyle="1" w:styleId="3ff8">
    <w:name w:val="Название3"/>
    <w:basedOn w:val="af2"/>
    <w:rsid w:val="00E3207C"/>
    <w:pPr>
      <w:suppressLineNumbers/>
      <w:suppressAutoHyphens/>
      <w:spacing w:before="120" w:after="120"/>
      <w:jc w:val="both"/>
    </w:pPr>
    <w:rPr>
      <w:rFonts w:cs="Tahoma"/>
      <w:i/>
      <w:iCs/>
      <w:lang w:eastAsia="ar-SA"/>
    </w:rPr>
  </w:style>
  <w:style w:type="paragraph" w:customStyle="1" w:styleId="3ff9">
    <w:name w:val="Указатель3"/>
    <w:basedOn w:val="af2"/>
    <w:rsid w:val="00E3207C"/>
    <w:pPr>
      <w:suppressLineNumbers/>
      <w:suppressAutoHyphens/>
      <w:jc w:val="both"/>
    </w:pPr>
    <w:rPr>
      <w:rFonts w:cs="Tahoma"/>
      <w:lang w:eastAsia="ar-SA"/>
    </w:rPr>
  </w:style>
  <w:style w:type="paragraph" w:customStyle="1" w:styleId="2ffe">
    <w:name w:val="Название2"/>
    <w:basedOn w:val="af2"/>
    <w:rsid w:val="00E3207C"/>
    <w:pPr>
      <w:suppressLineNumbers/>
      <w:suppressAutoHyphens/>
      <w:spacing w:before="120" w:after="120"/>
      <w:jc w:val="both"/>
    </w:pPr>
    <w:rPr>
      <w:rFonts w:cs="Tahoma"/>
      <w:i/>
      <w:iCs/>
      <w:lang w:eastAsia="ar-SA"/>
    </w:rPr>
  </w:style>
  <w:style w:type="paragraph" w:customStyle="1" w:styleId="2fff">
    <w:name w:val="Указатель2"/>
    <w:basedOn w:val="af2"/>
    <w:rsid w:val="00E3207C"/>
    <w:pPr>
      <w:suppressLineNumbers/>
      <w:suppressAutoHyphens/>
      <w:jc w:val="both"/>
    </w:pPr>
    <w:rPr>
      <w:rFonts w:cs="Tahoma"/>
      <w:lang w:eastAsia="ar-SA"/>
    </w:rPr>
  </w:style>
  <w:style w:type="paragraph" w:customStyle="1" w:styleId="1ffffa">
    <w:name w:val="Указатель1"/>
    <w:basedOn w:val="af2"/>
    <w:rsid w:val="00E3207C"/>
    <w:pPr>
      <w:suppressLineNumbers/>
      <w:suppressAutoHyphens/>
      <w:jc w:val="both"/>
    </w:pPr>
    <w:rPr>
      <w:rFonts w:ascii="Arial" w:hAnsi="Arial" w:cs="Tahoma"/>
      <w:lang w:eastAsia="ar-SA"/>
    </w:rPr>
  </w:style>
  <w:style w:type="paragraph" w:customStyle="1" w:styleId="FMainTXT">
    <w:name w:val="FMainTXT"/>
    <w:basedOn w:val="af2"/>
    <w:rsid w:val="00E3207C"/>
    <w:pPr>
      <w:suppressAutoHyphens/>
      <w:spacing w:before="120" w:line="360" w:lineRule="auto"/>
      <w:ind w:left="142" w:firstLine="709"/>
      <w:jc w:val="both"/>
    </w:pPr>
    <w:rPr>
      <w:rFonts w:ascii="Arial" w:hAnsi="Arial"/>
      <w:szCs w:val="20"/>
      <w:lang w:eastAsia="ar-SA"/>
    </w:rPr>
  </w:style>
  <w:style w:type="paragraph" w:customStyle="1" w:styleId="CTpnormal0">
    <w:name w:val="CT_p_normal"/>
    <w:rsid w:val="00E3207C"/>
    <w:pPr>
      <w:suppressAutoHyphens/>
      <w:ind w:firstLine="720"/>
      <w:jc w:val="both"/>
    </w:pPr>
    <w:rPr>
      <w:rFonts w:ascii="Times New Roman" w:eastAsia="Arial" w:hAnsi="Times New Roman"/>
      <w:sz w:val="28"/>
      <w:szCs w:val="28"/>
      <w:lang w:eastAsia="ar-SA"/>
    </w:rPr>
  </w:style>
  <w:style w:type="paragraph" w:customStyle="1" w:styleId="list3">
    <w:name w:val="list3"/>
    <w:basedOn w:val="List2"/>
    <w:rsid w:val="00E3207C"/>
    <w:pPr>
      <w:numPr>
        <w:numId w:val="0"/>
      </w:numPr>
      <w:tabs>
        <w:tab w:val="clear" w:pos="1701"/>
        <w:tab w:val="left" w:pos="993"/>
        <w:tab w:val="num" w:pos="1080"/>
        <w:tab w:val="left" w:pos="2938"/>
        <w:tab w:val="left" w:pos="4883"/>
        <w:tab w:val="left" w:pos="6828"/>
        <w:tab w:val="left" w:pos="8773"/>
        <w:tab w:val="left" w:pos="10718"/>
        <w:tab w:val="left" w:pos="12663"/>
        <w:tab w:val="left" w:pos="14608"/>
        <w:tab w:val="left" w:pos="16553"/>
        <w:tab w:val="left" w:pos="18498"/>
        <w:tab w:val="left" w:pos="20443"/>
        <w:tab w:val="left" w:pos="22388"/>
        <w:tab w:val="left" w:pos="22955"/>
      </w:tabs>
      <w:suppressAutoHyphens/>
      <w:spacing w:line="240" w:lineRule="auto"/>
    </w:pPr>
    <w:rPr>
      <w:sz w:val="24"/>
      <w:szCs w:val="24"/>
      <w:lang w:eastAsia="ar-SA"/>
    </w:rPr>
  </w:style>
  <w:style w:type="paragraph" w:customStyle="1" w:styleId="StyleBodyTextJustifiedBefore5ptAfter5pt">
    <w:name w:val="Style Body Text + Justified Before:  5 pt After:  5 pt"/>
    <w:basedOn w:val="af6"/>
    <w:rsid w:val="00E3207C"/>
    <w:pPr>
      <w:suppressAutoHyphens/>
      <w:spacing w:before="100" w:after="100"/>
    </w:pPr>
    <w:rPr>
      <w:lang w:eastAsia="ar-SA"/>
    </w:rPr>
  </w:style>
  <w:style w:type="paragraph" w:customStyle="1" w:styleId="list11">
    <w:name w:val="list1"/>
    <w:basedOn w:val="af2"/>
    <w:rsid w:val="00E3207C"/>
    <w:pPr>
      <w:tabs>
        <w:tab w:val="left" w:pos="13272"/>
      </w:tabs>
      <w:suppressAutoHyphens/>
      <w:ind w:left="1211" w:hanging="360"/>
      <w:jc w:val="both"/>
    </w:pPr>
    <w:rPr>
      <w:rFonts w:eastAsia="Calibri"/>
      <w:lang w:eastAsia="ar-SA"/>
    </w:rPr>
  </w:style>
  <w:style w:type="paragraph" w:customStyle="1" w:styleId="1ffffb">
    <w:name w:val="маркированный список 1"/>
    <w:basedOn w:val="afffa"/>
    <w:rsid w:val="00E3207C"/>
    <w:pPr>
      <w:tabs>
        <w:tab w:val="num" w:pos="1300"/>
      </w:tabs>
      <w:spacing w:after="0" w:line="360" w:lineRule="auto"/>
      <w:ind w:left="0"/>
      <w:jc w:val="both"/>
    </w:pPr>
    <w:rPr>
      <w:lang w:eastAsia="ar-SA"/>
    </w:rPr>
  </w:style>
  <w:style w:type="paragraph" w:customStyle="1" w:styleId="afffffffffffffe">
    <w:name w:val="Текст документа"/>
    <w:basedOn w:val="af2"/>
    <w:rsid w:val="00E3207C"/>
    <w:pPr>
      <w:suppressAutoHyphens/>
      <w:spacing w:line="360" w:lineRule="auto"/>
      <w:ind w:firstLine="720"/>
      <w:jc w:val="both"/>
    </w:pPr>
    <w:rPr>
      <w:lang w:eastAsia="ar-SA"/>
    </w:rPr>
  </w:style>
  <w:style w:type="paragraph" w:customStyle="1" w:styleId="152">
    <w:name w:val="15"/>
    <w:basedOn w:val="af2"/>
    <w:rsid w:val="00E3207C"/>
    <w:pPr>
      <w:suppressAutoHyphens/>
      <w:spacing w:before="120" w:line="360" w:lineRule="auto"/>
      <w:ind w:firstLine="720"/>
      <w:jc w:val="both"/>
    </w:pPr>
    <w:rPr>
      <w:rFonts w:eastAsia="Calibri"/>
      <w:sz w:val="26"/>
      <w:szCs w:val="26"/>
      <w:lang w:eastAsia="ar-SA"/>
    </w:rPr>
  </w:style>
  <w:style w:type="paragraph" w:customStyle="1" w:styleId="1ffffc">
    <w:name w:val="дефис1"/>
    <w:rsid w:val="00E3207C"/>
    <w:pPr>
      <w:suppressAutoHyphens/>
      <w:spacing w:after="120"/>
      <w:ind w:left="1134"/>
    </w:pPr>
    <w:rPr>
      <w:rFonts w:ascii="Times New Roman" w:hAnsi="Times New Roman"/>
      <w:sz w:val="28"/>
      <w:szCs w:val="28"/>
      <w:lang w:eastAsia="ar-SA"/>
    </w:rPr>
  </w:style>
  <w:style w:type="paragraph" w:customStyle="1" w:styleId="affffffffffffff">
    <w:name w:val="Содержимое таблицы"/>
    <w:basedOn w:val="af2"/>
    <w:rsid w:val="00E3207C"/>
    <w:pPr>
      <w:suppressLineNumbers/>
      <w:suppressAutoHyphens/>
      <w:jc w:val="both"/>
    </w:pPr>
    <w:rPr>
      <w:lang w:eastAsia="ar-SA"/>
    </w:rPr>
  </w:style>
  <w:style w:type="paragraph" w:customStyle="1" w:styleId="affffffffffffff0">
    <w:name w:val="Заголовок таблицы"/>
    <w:basedOn w:val="affffffffffffff"/>
    <w:rsid w:val="00E3207C"/>
    <w:pPr>
      <w:jc w:val="center"/>
    </w:pPr>
    <w:rPr>
      <w:b/>
      <w:bCs/>
    </w:rPr>
  </w:style>
  <w:style w:type="paragraph" w:customStyle="1" w:styleId="affffffffffffff1">
    <w:name w:val="Содержимое врезки"/>
    <w:basedOn w:val="af6"/>
    <w:rsid w:val="00E3207C"/>
    <w:pPr>
      <w:suppressAutoHyphens/>
    </w:pPr>
    <w:rPr>
      <w:szCs w:val="24"/>
      <w:lang w:eastAsia="ar-SA"/>
    </w:rPr>
  </w:style>
  <w:style w:type="paragraph" w:customStyle="1" w:styleId="220">
    <w:name w:val="Список 22"/>
    <w:basedOn w:val="af2"/>
    <w:rsid w:val="00E3207C"/>
    <w:pPr>
      <w:widowControl w:val="0"/>
      <w:ind w:left="566" w:hanging="283"/>
    </w:pPr>
    <w:rPr>
      <w:color w:val="000000"/>
      <w:sz w:val="20"/>
      <w:szCs w:val="20"/>
      <w:lang w:eastAsia="ar-SA"/>
    </w:rPr>
  </w:style>
  <w:style w:type="paragraph" w:customStyle="1" w:styleId="2fff0">
    <w:name w:val="Текст примечания2"/>
    <w:basedOn w:val="af2"/>
    <w:rsid w:val="00E3207C"/>
    <w:pPr>
      <w:suppressAutoHyphens/>
      <w:jc w:val="both"/>
    </w:pPr>
    <w:rPr>
      <w:sz w:val="20"/>
      <w:szCs w:val="20"/>
      <w:lang w:eastAsia="ar-SA"/>
    </w:rPr>
  </w:style>
  <w:style w:type="paragraph" w:customStyle="1" w:styleId="102">
    <w:name w:val="Заголовок 10"/>
    <w:basedOn w:val="1fffc"/>
    <w:next w:val="af6"/>
    <w:rsid w:val="00E3207C"/>
    <w:pPr>
      <w:keepNext/>
      <w:pageBreakBefore w:val="0"/>
      <w:tabs>
        <w:tab w:val="num" w:pos="1584"/>
      </w:tabs>
      <w:suppressAutoHyphens/>
      <w:spacing w:before="240" w:after="120" w:line="240" w:lineRule="auto"/>
      <w:ind w:left="1584" w:hanging="1584"/>
      <w:jc w:val="both"/>
      <w:outlineLvl w:val="8"/>
    </w:pPr>
    <w:rPr>
      <w:rFonts w:ascii="Arial" w:eastAsia="MS Mincho" w:hAnsi="Arial" w:cs="Tahoma"/>
      <w:b/>
      <w:bCs/>
      <w:sz w:val="21"/>
      <w:szCs w:val="21"/>
      <w:lang w:val="ru-RU" w:eastAsia="ar-SA"/>
    </w:rPr>
  </w:style>
  <w:style w:type="paragraph" w:customStyle="1" w:styleId="233">
    <w:name w:val="Список 23"/>
    <w:basedOn w:val="af2"/>
    <w:rsid w:val="00E3207C"/>
    <w:pPr>
      <w:widowControl w:val="0"/>
      <w:suppressAutoHyphens/>
      <w:autoSpaceDE w:val="0"/>
      <w:ind w:left="566" w:hanging="283"/>
    </w:pPr>
    <w:rPr>
      <w:sz w:val="20"/>
      <w:szCs w:val="20"/>
      <w:lang w:eastAsia="ar-SA"/>
    </w:rPr>
  </w:style>
  <w:style w:type="paragraph" w:customStyle="1" w:styleId="Arial10Left">
    <w:name w:val="Arial10Left"/>
    <w:rsid w:val="00E3207C"/>
    <w:pPr>
      <w:widowControl w:val="0"/>
      <w:autoSpaceDE w:val="0"/>
      <w:autoSpaceDN w:val="0"/>
      <w:adjustRightInd w:val="0"/>
    </w:pPr>
    <w:rPr>
      <w:rFonts w:ascii="Arial" w:eastAsia="Times New Roman" w:hAnsi="Arial" w:cs="Arial"/>
    </w:rPr>
  </w:style>
  <w:style w:type="paragraph" w:customStyle="1" w:styleId="affffffffffffff2">
    <w:name w:val="Заголовок по середине"/>
    <w:basedOn w:val="af2"/>
    <w:next w:val="af2"/>
    <w:autoRedefine/>
    <w:rsid w:val="00E3207C"/>
    <w:pPr>
      <w:spacing w:before="120" w:after="120"/>
      <w:jc w:val="center"/>
      <w:outlineLvl w:val="0"/>
    </w:pPr>
    <w:rPr>
      <w:b/>
      <w:caps/>
      <w:sz w:val="28"/>
      <w:szCs w:val="20"/>
    </w:rPr>
  </w:style>
  <w:style w:type="paragraph" w:customStyle="1" w:styleId="2fff1">
    <w:name w:val="Заголовок по середине уровень 2"/>
    <w:basedOn w:val="afffffffffff6"/>
    <w:next w:val="afffffffffff6"/>
    <w:autoRedefine/>
    <w:rsid w:val="00E3207C"/>
    <w:pPr>
      <w:keepNext/>
      <w:widowControl/>
      <w:tabs>
        <w:tab w:val="num" w:pos="1080"/>
      </w:tabs>
      <w:spacing w:before="120" w:after="120"/>
      <w:ind w:left="1080" w:hanging="360"/>
      <w:jc w:val="center"/>
      <w:outlineLvl w:val="1"/>
    </w:pPr>
    <w:rPr>
      <w:b/>
      <w:sz w:val="22"/>
      <w:szCs w:val="24"/>
    </w:rPr>
  </w:style>
  <w:style w:type="paragraph" w:customStyle="1" w:styleId="31P">
    <w:name w:val="Заголовок 3.1 P"/>
    <w:basedOn w:val="3b"/>
    <w:next w:val="afffffffffff6"/>
    <w:autoRedefine/>
    <w:rsid w:val="00E3207C"/>
    <w:pPr>
      <w:keepLines/>
      <w:widowControl w:val="0"/>
      <w:tabs>
        <w:tab w:val="clear" w:pos="2160"/>
        <w:tab w:val="num" w:pos="0"/>
        <w:tab w:val="num" w:pos="1049"/>
        <w:tab w:val="left" w:pos="1276"/>
        <w:tab w:val="num" w:pos="1506"/>
      </w:tabs>
      <w:suppressAutoHyphens w:val="0"/>
      <w:adjustRightInd w:val="0"/>
      <w:spacing w:before="360" w:after="0"/>
      <w:ind w:left="342" w:right="227" w:hanging="360"/>
      <w:jc w:val="both"/>
      <w:textAlignment w:val="baseline"/>
      <w:outlineLvl w:val="3"/>
    </w:pPr>
    <w:rPr>
      <w:rFonts w:eastAsia="Calibri"/>
      <w:b w:val="0"/>
      <w:snapToGrid w:val="0"/>
      <w:sz w:val="24"/>
      <w:szCs w:val="24"/>
    </w:rPr>
  </w:style>
  <w:style w:type="paragraph" w:customStyle="1" w:styleId="360">
    <w:name w:val="Стиль Заголовок 3 + По ширине После:  6 пт"/>
    <w:basedOn w:val="3b"/>
    <w:rsid w:val="00E3207C"/>
    <w:pPr>
      <w:keepLines/>
      <w:tabs>
        <w:tab w:val="clear" w:pos="2160"/>
        <w:tab w:val="num" w:pos="0"/>
        <w:tab w:val="num" w:pos="720"/>
        <w:tab w:val="num" w:pos="1049"/>
        <w:tab w:val="left" w:pos="1276"/>
        <w:tab w:val="num" w:pos="1506"/>
      </w:tabs>
      <w:suppressAutoHyphens w:val="0"/>
      <w:spacing w:after="0"/>
      <w:ind w:left="720" w:right="227" w:hanging="360"/>
      <w:jc w:val="both"/>
    </w:pPr>
    <w:rPr>
      <w:rFonts w:ascii="Arial" w:eastAsia="Calibri" w:hAnsi="Arial"/>
      <w:b w:val="0"/>
      <w:bCs w:val="0"/>
      <w:szCs w:val="20"/>
    </w:rPr>
  </w:style>
  <w:style w:type="paragraph" w:customStyle="1" w:styleId="67">
    <w:name w:val="Стиль По ширине Перед:  6 пт"/>
    <w:basedOn w:val="af2"/>
    <w:rsid w:val="00E3207C"/>
    <w:pPr>
      <w:keepNext/>
      <w:spacing w:before="120"/>
      <w:jc w:val="both"/>
    </w:pPr>
    <w:rPr>
      <w:szCs w:val="20"/>
    </w:rPr>
  </w:style>
  <w:style w:type="paragraph" w:customStyle="1" w:styleId="36TimesNewRoman">
    <w:name w:val="Стиль Стиль Заголовок 3 + По ширине После:  6 пт + Times New Roman"/>
    <w:basedOn w:val="360"/>
    <w:rsid w:val="00E3207C"/>
    <w:pPr>
      <w:tabs>
        <w:tab w:val="clear" w:pos="0"/>
        <w:tab w:val="num" w:pos="360"/>
        <w:tab w:val="num" w:pos="405"/>
      </w:tabs>
      <w:ind w:left="360"/>
    </w:pPr>
    <w:rPr>
      <w:rFonts w:ascii="Times New Roman" w:hAnsi="Times New Roman"/>
    </w:rPr>
  </w:style>
  <w:style w:type="paragraph" w:customStyle="1" w:styleId="68">
    <w:name w:val="Стиль полужирный По ширине Перед:  6 пт"/>
    <w:basedOn w:val="af2"/>
    <w:rsid w:val="00E3207C"/>
    <w:pPr>
      <w:keepNext/>
      <w:spacing w:before="120"/>
      <w:jc w:val="both"/>
    </w:pPr>
    <w:rPr>
      <w:b/>
      <w:bCs/>
      <w:szCs w:val="20"/>
    </w:rPr>
  </w:style>
  <w:style w:type="paragraph" w:customStyle="1" w:styleId="xl22">
    <w:name w:val="xl22"/>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
    <w:name w:val="xl2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styleId="2fff2">
    <w:name w:val="Quote"/>
    <w:basedOn w:val="af2"/>
    <w:next w:val="af2"/>
    <w:link w:val="2fff3"/>
    <w:uiPriority w:val="29"/>
    <w:qFormat/>
    <w:rsid w:val="00E3207C"/>
    <w:pPr>
      <w:spacing w:after="60"/>
      <w:jc w:val="both"/>
    </w:pPr>
    <w:rPr>
      <w:i/>
      <w:iCs/>
      <w:color w:val="000000"/>
      <w:lang w:eastAsia="en-US"/>
    </w:rPr>
  </w:style>
  <w:style w:type="character" w:customStyle="1" w:styleId="2fff3">
    <w:name w:val="Цитата 2 Знак"/>
    <w:link w:val="2fff2"/>
    <w:uiPriority w:val="29"/>
    <w:rsid w:val="00E3207C"/>
    <w:rPr>
      <w:rFonts w:ascii="Times New Roman" w:eastAsia="Times New Roman" w:hAnsi="Times New Roman" w:cs="Times New Roman"/>
      <w:i/>
      <w:iCs/>
      <w:color w:val="000000"/>
      <w:sz w:val="24"/>
      <w:szCs w:val="24"/>
    </w:rPr>
  </w:style>
  <w:style w:type="paragraph" w:customStyle="1" w:styleId="affffffffffffff3">
    <w:name w:val="Подзаголовок_кур"/>
    <w:basedOn w:val="affff0"/>
    <w:link w:val="affffffffffffff4"/>
    <w:qFormat/>
    <w:rsid w:val="00E3207C"/>
    <w:pPr>
      <w:numPr>
        <w:ilvl w:val="1"/>
      </w:numPr>
      <w:suppressAutoHyphens w:val="0"/>
      <w:jc w:val="both"/>
    </w:pPr>
    <w:rPr>
      <w:rFonts w:ascii="Times New Roman" w:hAnsi="Times New Roman" w:cs="Times New Roman"/>
      <w:i/>
      <w:iCs/>
      <w:sz w:val="28"/>
      <w:lang w:val="x-none"/>
    </w:rPr>
  </w:style>
  <w:style w:type="paragraph" w:customStyle="1" w:styleId="35">
    <w:name w:val="Загол.3 ур."/>
    <w:basedOn w:val="af2"/>
    <w:link w:val="3ffa"/>
    <w:qFormat/>
    <w:rsid w:val="00E3207C"/>
    <w:pPr>
      <w:numPr>
        <w:ilvl w:val="2"/>
        <w:numId w:val="66"/>
      </w:numPr>
      <w:spacing w:before="100" w:beforeAutospacing="1" w:after="100" w:afterAutospacing="1"/>
    </w:pPr>
    <w:rPr>
      <w:b/>
      <w:sz w:val="28"/>
      <w:szCs w:val="28"/>
      <w:lang w:val="x-none" w:eastAsia="x-none"/>
    </w:rPr>
  </w:style>
  <w:style w:type="character" w:customStyle="1" w:styleId="affffffffffffff4">
    <w:name w:val="Подзаголовок_кур Знак"/>
    <w:link w:val="affffffffffffff3"/>
    <w:rsid w:val="00E3207C"/>
    <w:rPr>
      <w:rFonts w:ascii="Times New Roman" w:eastAsia="Times New Roman" w:hAnsi="Times New Roman" w:cs="Times New Roman"/>
      <w:i/>
      <w:iCs/>
      <w:sz w:val="28"/>
      <w:szCs w:val="24"/>
      <w:lang w:eastAsia="zh-CN"/>
    </w:rPr>
  </w:style>
  <w:style w:type="character" w:customStyle="1" w:styleId="3ffa">
    <w:name w:val="Загол.3 ур. Знак"/>
    <w:link w:val="35"/>
    <w:rsid w:val="00E3207C"/>
    <w:rPr>
      <w:rFonts w:ascii="Times New Roman" w:eastAsia="Times New Roman" w:hAnsi="Times New Roman"/>
      <w:b/>
      <w:sz w:val="28"/>
      <w:szCs w:val="28"/>
      <w:lang w:val="x-none" w:eastAsia="x-none"/>
    </w:rPr>
  </w:style>
  <w:style w:type="character" w:customStyle="1" w:styleId="8pt2">
    <w:name w:val="Основной текст + 8 pt2"/>
    <w:uiPriority w:val="99"/>
    <w:rsid w:val="00E3207C"/>
    <w:rPr>
      <w:rFonts w:ascii="Times New Roman" w:hAnsi="Times New Roman" w:cs="Times New Roman"/>
      <w:noProof/>
      <w:spacing w:val="0"/>
      <w:sz w:val="16"/>
      <w:szCs w:val="16"/>
      <w:shd w:val="clear" w:color="auto" w:fill="FFFFFF"/>
      <w:lang w:val="ru-RU" w:eastAsia="ru-RU" w:bidi="ar-SA"/>
    </w:rPr>
  </w:style>
  <w:style w:type="numbering" w:customStyle="1" w:styleId="2fff4">
    <w:name w:val="Нет списка2"/>
    <w:next w:val="af5"/>
    <w:uiPriority w:val="99"/>
    <w:semiHidden/>
    <w:unhideWhenUsed/>
    <w:rsid w:val="00E3207C"/>
  </w:style>
  <w:style w:type="paragraph" w:customStyle="1" w:styleId="2fff5">
    <w:name w:val="Уровень 2"/>
    <w:basedOn w:val="a0"/>
    <w:rsid w:val="00E3207C"/>
    <w:pPr>
      <w:widowControl w:val="0"/>
      <w:numPr>
        <w:numId w:val="0"/>
      </w:numPr>
      <w:suppressAutoHyphens/>
      <w:autoSpaceDE w:val="0"/>
      <w:autoSpaceDN w:val="0"/>
      <w:adjustRightInd w:val="0"/>
      <w:spacing w:before="0" w:after="0" w:line="300" w:lineRule="auto"/>
    </w:pPr>
    <w:rPr>
      <w:b/>
      <w:szCs w:val="22"/>
      <w:lang w:eastAsia="ar-SA"/>
    </w:rPr>
  </w:style>
  <w:style w:type="paragraph" w:customStyle="1" w:styleId="39">
    <w:name w:val="Уровень 3"/>
    <w:basedOn w:val="a0"/>
    <w:rsid w:val="00E3207C"/>
    <w:pPr>
      <w:widowControl w:val="0"/>
      <w:numPr>
        <w:numId w:val="67"/>
      </w:numPr>
      <w:suppressAutoHyphens/>
      <w:autoSpaceDE w:val="0"/>
      <w:autoSpaceDN w:val="0"/>
      <w:adjustRightInd w:val="0"/>
      <w:spacing w:before="0" w:after="0" w:line="300" w:lineRule="auto"/>
    </w:pPr>
    <w:rPr>
      <w:b/>
      <w:color w:val="000000"/>
      <w:sz w:val="22"/>
      <w:szCs w:val="22"/>
      <w:lang w:eastAsia="ar-SA"/>
    </w:rPr>
  </w:style>
  <w:style w:type="paragraph" w:customStyle="1" w:styleId="affffffffffffff5">
    <w:name w:val="_Маркир_список"/>
    <w:basedOn w:val="af2"/>
    <w:rsid w:val="00E3207C"/>
    <w:pPr>
      <w:tabs>
        <w:tab w:val="num" w:pos="1134"/>
      </w:tabs>
      <w:spacing w:before="60"/>
      <w:ind w:left="1134" w:hanging="425"/>
    </w:pPr>
  </w:style>
  <w:style w:type="paragraph" w:customStyle="1" w:styleId="1ffffd">
    <w:name w:val="Список 1"/>
    <w:basedOn w:val="af2"/>
    <w:rsid w:val="00E3207C"/>
    <w:pPr>
      <w:tabs>
        <w:tab w:val="left" w:pos="1891"/>
      </w:tabs>
      <w:suppressAutoHyphens/>
      <w:spacing w:before="120" w:after="120"/>
      <w:ind w:firstLine="720"/>
      <w:jc w:val="both"/>
    </w:pPr>
    <w:rPr>
      <w:sz w:val="28"/>
      <w:szCs w:val="28"/>
      <w:lang w:eastAsia="ar-SA"/>
    </w:rPr>
  </w:style>
  <w:style w:type="paragraph" w:customStyle="1" w:styleId="1ffffe">
    <w:name w:val="Стиль Заголовок 1ТТ"/>
    <w:basedOn w:val="17"/>
    <w:rsid w:val="00E3207C"/>
    <w:pPr>
      <w:suppressAutoHyphens/>
      <w:spacing w:after="60"/>
    </w:pPr>
    <w:rPr>
      <w:rFonts w:ascii="Times New Roman" w:hAnsi="Times New Roman"/>
      <w:color w:val="auto"/>
      <w:szCs w:val="20"/>
      <w:lang w:eastAsia="ar-SA"/>
    </w:rPr>
  </w:style>
  <w:style w:type="paragraph" w:customStyle="1" w:styleId="118">
    <w:name w:val="Заголовок 1.1"/>
    <w:basedOn w:val="17"/>
    <w:next w:val="af2"/>
    <w:autoRedefine/>
    <w:rsid w:val="00E3207C"/>
    <w:pPr>
      <w:keepLines w:val="0"/>
      <w:widowControl w:val="0"/>
      <w:spacing w:before="120"/>
      <w:ind w:right="-34" w:hanging="4"/>
      <w:jc w:val="both"/>
      <w:outlineLvl w:val="9"/>
    </w:pPr>
    <w:rPr>
      <w:rFonts w:ascii="Times New Roman" w:hAnsi="Times New Roman"/>
      <w:b w:val="0"/>
      <w:bCs w:val="0"/>
      <w:snapToGrid w:val="0"/>
      <w:color w:val="auto"/>
      <w:sz w:val="24"/>
      <w:szCs w:val="20"/>
    </w:rPr>
  </w:style>
  <w:style w:type="paragraph" w:customStyle="1" w:styleId="CharCharCharChar">
    <w:name w:val="Знак Знак Char Char Знак Знак Char Char Знак Знак Знак Знак Знак Знак"/>
    <w:basedOn w:val="af2"/>
    <w:rsid w:val="00E3207C"/>
    <w:pPr>
      <w:spacing w:after="160" w:line="240" w:lineRule="exact"/>
    </w:pPr>
    <w:rPr>
      <w:rFonts w:ascii="Verdana" w:hAnsi="Verdana"/>
      <w:lang w:val="en-US" w:eastAsia="en-US"/>
    </w:rPr>
  </w:style>
  <w:style w:type="paragraph" w:customStyle="1" w:styleId="affffffffffffff6">
    <w:name w:val=""/>
    <w:basedOn w:val="af2"/>
    <w:rsid w:val="00E3207C"/>
    <w:pPr>
      <w:autoSpaceDE w:val="0"/>
      <w:autoSpaceDN w:val="0"/>
      <w:spacing w:after="120"/>
    </w:pPr>
    <w:rPr>
      <w:rFonts w:ascii="Symbol" w:hAnsi="Symbol" w:cs="Symbol"/>
      <w:sz w:val="20"/>
      <w:szCs w:val="20"/>
    </w:rPr>
  </w:style>
  <w:style w:type="paragraph" w:customStyle="1" w:styleId="Style26">
    <w:name w:val="Style26"/>
    <w:basedOn w:val="af2"/>
    <w:rsid w:val="00E3207C"/>
    <w:pPr>
      <w:widowControl w:val="0"/>
      <w:autoSpaceDE w:val="0"/>
      <w:autoSpaceDN w:val="0"/>
      <w:adjustRightInd w:val="0"/>
      <w:spacing w:line="328" w:lineRule="exact"/>
      <w:ind w:firstLine="324"/>
    </w:pPr>
    <w:rPr>
      <w:rFonts w:eastAsia="Calibri"/>
    </w:rPr>
  </w:style>
  <w:style w:type="paragraph" w:customStyle="1" w:styleId="2Char1">
    <w:name w:val="Знак2 Знак Знак Знак Знак Знак Знак Знак Знак Знак Знак Знак Знак Знак Знак Знак Char1"/>
    <w:basedOn w:val="af2"/>
    <w:rsid w:val="00E3207C"/>
    <w:pPr>
      <w:spacing w:after="160" w:line="240" w:lineRule="exact"/>
    </w:pPr>
    <w:rPr>
      <w:rFonts w:ascii="Tahoma" w:hAnsi="Tahoma"/>
      <w:sz w:val="20"/>
      <w:szCs w:val="20"/>
      <w:lang w:val="en-US" w:eastAsia="en-US"/>
    </w:rPr>
  </w:style>
  <w:style w:type="paragraph" w:customStyle="1" w:styleId="3ffb">
    <w:name w:val="ТЗ_3 уровень_Текст"/>
    <w:link w:val="3ffc"/>
    <w:qFormat/>
    <w:rsid w:val="00E3207C"/>
    <w:pPr>
      <w:ind w:left="992" w:firstLine="425"/>
      <w:jc w:val="both"/>
    </w:pPr>
    <w:rPr>
      <w:rFonts w:ascii="Times New Roman" w:hAnsi="Times New Roman"/>
      <w:sz w:val="24"/>
      <w:szCs w:val="24"/>
    </w:rPr>
  </w:style>
  <w:style w:type="character" w:customStyle="1" w:styleId="3ffc">
    <w:name w:val="ТЗ_3 уровень_Текст Знак"/>
    <w:link w:val="3ffb"/>
    <w:rsid w:val="00E3207C"/>
    <w:rPr>
      <w:rFonts w:ascii="Times New Roman" w:hAnsi="Times New Roman"/>
      <w:sz w:val="24"/>
      <w:szCs w:val="24"/>
      <w:lang w:bidi="ar-SA"/>
    </w:rPr>
  </w:style>
  <w:style w:type="paragraph" w:customStyle="1" w:styleId="14">
    <w:name w:val="ТЗ_1 уровень_Нумерация"/>
    <w:qFormat/>
    <w:rsid w:val="00E3207C"/>
    <w:pPr>
      <w:keepLines/>
      <w:numPr>
        <w:numId w:val="68"/>
      </w:numPr>
      <w:contextualSpacing/>
      <w:jc w:val="both"/>
    </w:pPr>
    <w:rPr>
      <w:rFonts w:ascii="Times New Roman" w:hAnsi="Times New Roman"/>
      <w:sz w:val="24"/>
      <w:szCs w:val="24"/>
      <w:lang w:eastAsia="en-US"/>
    </w:rPr>
  </w:style>
  <w:style w:type="paragraph" w:customStyle="1" w:styleId="28">
    <w:name w:val="ТЗ_2 уровень_Нумерация"/>
    <w:basedOn w:val="14"/>
    <w:link w:val="2fff6"/>
    <w:qFormat/>
    <w:rsid w:val="00E3207C"/>
    <w:pPr>
      <w:numPr>
        <w:ilvl w:val="1"/>
      </w:numPr>
      <w:ind w:left="994" w:hanging="568"/>
    </w:pPr>
    <w:rPr>
      <w:lang w:val="x-none" w:eastAsia="x-none"/>
    </w:rPr>
  </w:style>
  <w:style w:type="character" w:customStyle="1" w:styleId="2fff6">
    <w:name w:val="ТЗ_2 уровень_Нумерация Знак"/>
    <w:link w:val="28"/>
    <w:rsid w:val="00E3207C"/>
    <w:rPr>
      <w:rFonts w:ascii="Times New Roman" w:hAnsi="Times New Roman"/>
      <w:sz w:val="24"/>
      <w:szCs w:val="24"/>
      <w:lang w:val="x-none" w:eastAsia="x-none"/>
    </w:rPr>
  </w:style>
  <w:style w:type="paragraph" w:customStyle="1" w:styleId="11">
    <w:name w:val="ТЗ_Абзац 1 уровня"/>
    <w:basedOn w:val="affffff"/>
    <w:next w:val="af2"/>
    <w:rsid w:val="00E3207C"/>
    <w:pPr>
      <w:numPr>
        <w:numId w:val="69"/>
      </w:numPr>
      <w:tabs>
        <w:tab w:val="num" w:pos="360"/>
      </w:tabs>
      <w:ind w:left="360" w:firstLine="0"/>
    </w:pPr>
    <w:rPr>
      <w:rFonts w:ascii="Times New Roman" w:hAnsi="Times New Roman"/>
      <w:b/>
      <w:sz w:val="24"/>
      <w:szCs w:val="24"/>
    </w:rPr>
  </w:style>
  <w:style w:type="paragraph" w:customStyle="1" w:styleId="25">
    <w:name w:val="ТЗ_Абзац 2 уровня"/>
    <w:basedOn w:val="affffff"/>
    <w:rsid w:val="00E3207C"/>
    <w:pPr>
      <w:numPr>
        <w:ilvl w:val="1"/>
        <w:numId w:val="69"/>
      </w:numPr>
      <w:tabs>
        <w:tab w:val="num" w:pos="360"/>
        <w:tab w:val="num" w:pos="1997"/>
      </w:tabs>
      <w:ind w:left="1276" w:hanging="556"/>
      <w:jc w:val="both"/>
    </w:pPr>
    <w:rPr>
      <w:rFonts w:ascii="Times New Roman" w:hAnsi="Times New Roman"/>
      <w:b/>
      <w:sz w:val="24"/>
      <w:szCs w:val="24"/>
    </w:rPr>
  </w:style>
  <w:style w:type="paragraph" w:customStyle="1" w:styleId="37">
    <w:name w:val="ТЗ_Нумер.список_3 уровень"/>
    <w:basedOn w:val="28"/>
    <w:qFormat/>
    <w:rsid w:val="00E3207C"/>
    <w:pPr>
      <w:numPr>
        <w:ilvl w:val="2"/>
      </w:numPr>
      <w:tabs>
        <w:tab w:val="num" w:pos="360"/>
        <w:tab w:val="num" w:pos="1049"/>
        <w:tab w:val="num" w:pos="2160"/>
      </w:tabs>
      <w:ind w:left="360" w:hanging="360"/>
    </w:pPr>
  </w:style>
  <w:style w:type="numbering" w:customStyle="1" w:styleId="3ffd">
    <w:name w:val="Нет списка3"/>
    <w:next w:val="af5"/>
    <w:uiPriority w:val="99"/>
    <w:semiHidden/>
    <w:unhideWhenUsed/>
    <w:rsid w:val="00E3207C"/>
  </w:style>
  <w:style w:type="numbering" w:customStyle="1" w:styleId="119">
    <w:name w:val="Нет списка11"/>
    <w:next w:val="af5"/>
    <w:uiPriority w:val="99"/>
    <w:semiHidden/>
    <w:rsid w:val="00E3207C"/>
  </w:style>
  <w:style w:type="table" w:customStyle="1" w:styleId="2fff7">
    <w:name w:val="Сетка таблицы2"/>
    <w:basedOn w:val="af4"/>
    <w:next w:val="afa"/>
    <w:rsid w:val="00E3207C"/>
    <w:pPr>
      <w:tabs>
        <w:tab w:val="num" w:pos="36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f4"/>
    <w:next w:val="-31"/>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a">
    <w:name w:val="Стиль таблицы1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Таблица-список 11"/>
    <w:basedOn w:val="af4"/>
    <w:next w:val="-10"/>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a">
    <w:name w:val="Нет списка21"/>
    <w:next w:val="af5"/>
    <w:uiPriority w:val="99"/>
    <w:semiHidden/>
    <w:unhideWhenUsed/>
    <w:rsid w:val="00E3207C"/>
  </w:style>
  <w:style w:type="table" w:customStyle="1" w:styleId="11b">
    <w:name w:val="Сетка таблицы11"/>
    <w:basedOn w:val="af4"/>
    <w:next w:val="afa"/>
    <w:rsid w:val="00E320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
    <w:name w:val="Список 11 Знак"/>
    <w:link w:val="110"/>
    <w:locked/>
    <w:rsid w:val="00E3207C"/>
    <w:rPr>
      <w:sz w:val="22"/>
      <w:szCs w:val="22"/>
      <w:lang w:eastAsia="en-US"/>
    </w:rPr>
  </w:style>
  <w:style w:type="paragraph" w:customStyle="1" w:styleId="110">
    <w:name w:val="Список 11"/>
    <w:basedOn w:val="af2"/>
    <w:link w:val="11c"/>
    <w:rsid w:val="00E3207C"/>
    <w:pPr>
      <w:numPr>
        <w:numId w:val="70"/>
      </w:numPr>
      <w:contextualSpacing/>
      <w:jc w:val="both"/>
    </w:pPr>
    <w:rPr>
      <w:rFonts w:ascii="Calibri" w:eastAsia="Calibri" w:hAnsi="Calibri"/>
      <w:sz w:val="22"/>
      <w:szCs w:val="22"/>
      <w:lang w:eastAsia="en-US"/>
    </w:rPr>
  </w:style>
  <w:style w:type="paragraph" w:customStyle="1" w:styleId="221">
    <w:name w:val="Основной текст 22"/>
    <w:basedOn w:val="af2"/>
    <w:rsid w:val="00E3207C"/>
    <w:pPr>
      <w:overflowPunct w:val="0"/>
      <w:autoSpaceDE w:val="0"/>
      <w:autoSpaceDN w:val="0"/>
      <w:adjustRightInd w:val="0"/>
      <w:jc w:val="center"/>
    </w:pPr>
    <w:rPr>
      <w:b/>
      <w:sz w:val="28"/>
      <w:szCs w:val="20"/>
    </w:rPr>
  </w:style>
  <w:style w:type="paragraph" w:customStyle="1" w:styleId="2fff8">
    <w:name w:val="Список2"/>
    <w:basedOn w:val="af2"/>
    <w:rsid w:val="00E3207C"/>
    <w:pPr>
      <w:tabs>
        <w:tab w:val="left" w:pos="7088"/>
      </w:tabs>
      <w:spacing w:line="360" w:lineRule="auto"/>
    </w:pPr>
    <w:rPr>
      <w:szCs w:val="20"/>
    </w:rPr>
  </w:style>
  <w:style w:type="paragraph" w:customStyle="1" w:styleId="332">
    <w:name w:val="Основной текст с отступом 33"/>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33">
    <w:name w:val="Основной текст 33"/>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21b">
    <w:name w:val="Основной текст 2 Знак1"/>
    <w:uiPriority w:val="99"/>
    <w:semiHidden/>
    <w:rsid w:val="00E3207C"/>
    <w:rPr>
      <w:rFonts w:eastAsia="Times New Roman"/>
      <w:sz w:val="24"/>
      <w:szCs w:val="24"/>
    </w:rPr>
  </w:style>
  <w:style w:type="character" w:customStyle="1" w:styleId="1fffff">
    <w:name w:val="Текст Знак1"/>
    <w:uiPriority w:val="99"/>
    <w:semiHidden/>
    <w:rsid w:val="00E3207C"/>
    <w:rPr>
      <w:rFonts w:ascii="Consolas" w:eastAsia="Times New Roman" w:hAnsi="Consolas" w:cs="Consolas"/>
      <w:sz w:val="21"/>
      <w:szCs w:val="21"/>
    </w:rPr>
  </w:style>
  <w:style w:type="character" w:customStyle="1" w:styleId="1fffff0">
    <w:name w:val="Дата Знак1"/>
    <w:uiPriority w:val="99"/>
    <w:semiHidden/>
    <w:rsid w:val="00E3207C"/>
    <w:rPr>
      <w:rFonts w:eastAsia="Times New Roman"/>
      <w:sz w:val="24"/>
      <w:szCs w:val="24"/>
    </w:rPr>
  </w:style>
  <w:style w:type="character" w:customStyle="1" w:styleId="HTML10">
    <w:name w:val="Адрес HTML Знак1"/>
    <w:uiPriority w:val="99"/>
    <w:semiHidden/>
    <w:rsid w:val="00E3207C"/>
    <w:rPr>
      <w:rFonts w:eastAsia="Times New Roman"/>
      <w:i/>
      <w:iCs/>
      <w:sz w:val="24"/>
      <w:szCs w:val="24"/>
    </w:rPr>
  </w:style>
  <w:style w:type="character" w:customStyle="1" w:styleId="1fffff1">
    <w:name w:val="Заголовок записки Знак1"/>
    <w:uiPriority w:val="99"/>
    <w:semiHidden/>
    <w:rsid w:val="00E3207C"/>
    <w:rPr>
      <w:rFonts w:eastAsia="Times New Roman"/>
      <w:sz w:val="24"/>
      <w:szCs w:val="24"/>
    </w:rPr>
  </w:style>
  <w:style w:type="character" w:customStyle="1" w:styleId="1fffff2">
    <w:name w:val="Подпись Знак1"/>
    <w:uiPriority w:val="99"/>
    <w:semiHidden/>
    <w:rsid w:val="00E3207C"/>
    <w:rPr>
      <w:rFonts w:eastAsia="Times New Roman"/>
      <w:sz w:val="24"/>
      <w:szCs w:val="24"/>
    </w:rPr>
  </w:style>
  <w:style w:type="character" w:customStyle="1" w:styleId="1fffff3">
    <w:name w:val="Приветствие Знак1"/>
    <w:uiPriority w:val="99"/>
    <w:semiHidden/>
    <w:rsid w:val="00E3207C"/>
    <w:rPr>
      <w:rFonts w:eastAsia="Times New Roman"/>
      <w:sz w:val="24"/>
      <w:szCs w:val="24"/>
    </w:rPr>
  </w:style>
  <w:style w:type="character" w:customStyle="1" w:styleId="1fffff4">
    <w:name w:val="Прощание Знак1"/>
    <w:uiPriority w:val="99"/>
    <w:semiHidden/>
    <w:rsid w:val="00E3207C"/>
    <w:rPr>
      <w:rFonts w:eastAsia="Times New Roman"/>
      <w:sz w:val="24"/>
      <w:szCs w:val="24"/>
    </w:rPr>
  </w:style>
  <w:style w:type="character" w:customStyle="1" w:styleId="HTML11">
    <w:name w:val="Стандартный HTML Знак1"/>
    <w:uiPriority w:val="99"/>
    <w:semiHidden/>
    <w:rsid w:val="00E3207C"/>
    <w:rPr>
      <w:rFonts w:ascii="Consolas" w:eastAsia="Times New Roman" w:hAnsi="Consolas" w:cs="Consolas"/>
    </w:rPr>
  </w:style>
  <w:style w:type="character" w:customStyle="1" w:styleId="1fffff5">
    <w:name w:val="Шапка Знак1"/>
    <w:uiPriority w:val="99"/>
    <w:semiHidden/>
    <w:rsid w:val="00E3207C"/>
    <w:rPr>
      <w:rFonts w:ascii="Cambria" w:eastAsia="Times New Roman" w:hAnsi="Cambria" w:cs="Times New Roman"/>
      <w:sz w:val="24"/>
      <w:szCs w:val="24"/>
      <w:shd w:val="pct20" w:color="auto" w:fill="auto"/>
    </w:rPr>
  </w:style>
  <w:style w:type="character" w:customStyle="1" w:styleId="1fffff6">
    <w:name w:val="Электронная подпись Знак1"/>
    <w:uiPriority w:val="99"/>
    <w:semiHidden/>
    <w:rsid w:val="00E3207C"/>
    <w:rPr>
      <w:rFonts w:eastAsia="Times New Roman"/>
      <w:sz w:val="24"/>
      <w:szCs w:val="24"/>
    </w:rPr>
  </w:style>
  <w:style w:type="character" w:customStyle="1" w:styleId="21c">
    <w:name w:val="Заголовок 2 Знак1"/>
    <w:aliases w:val="2 Знак1,H2 Знак1,h2 Знак1,Numbered text 3 Знак1"/>
    <w:uiPriority w:val="9"/>
    <w:semiHidden/>
    <w:rsid w:val="00E3207C"/>
    <w:rPr>
      <w:rFonts w:ascii="Cambria" w:eastAsia="Times New Roman" w:hAnsi="Cambria" w:cs="Times New Roman" w:hint="default"/>
      <w:b/>
      <w:bCs/>
      <w:color w:val="4F81BD"/>
      <w:sz w:val="26"/>
      <w:szCs w:val="26"/>
    </w:rPr>
  </w:style>
  <w:style w:type="character" w:customStyle="1" w:styleId="H51">
    <w:name w:val="H5 Знак1"/>
    <w:semiHidden/>
    <w:rsid w:val="00E3207C"/>
    <w:rPr>
      <w:rFonts w:ascii="Cambria" w:eastAsia="Times New Roman" w:hAnsi="Cambria" w:cs="Times New Roman"/>
      <w:color w:val="243F60"/>
      <w:sz w:val="22"/>
      <w:szCs w:val="22"/>
      <w:lang w:eastAsia="en-US"/>
    </w:rPr>
  </w:style>
  <w:style w:type="paragraph" w:customStyle="1" w:styleId="affffffffffffff7">
    <w:name w:val="Титул тема"/>
    <w:basedOn w:val="af2"/>
    <w:rsid w:val="00096B07"/>
    <w:pPr>
      <w:suppressAutoHyphens/>
      <w:jc w:val="center"/>
    </w:pPr>
    <w:rPr>
      <w:rFonts w:cs="Calibri"/>
      <w:b/>
      <w:sz w:val="27"/>
      <w:szCs w:val="27"/>
      <w:lang w:eastAsia="ar-SA"/>
    </w:rPr>
  </w:style>
  <w:style w:type="paragraph" w:customStyle="1" w:styleId="affffffffffffff8">
    <w:name w:val="Предложение"/>
    <w:basedOn w:val="af2"/>
    <w:link w:val="affffffffffffff9"/>
    <w:qFormat/>
    <w:rsid w:val="00096B07"/>
    <w:pPr>
      <w:spacing w:after="60" w:line="360" w:lineRule="auto"/>
      <w:ind w:right="567" w:firstLine="709"/>
      <w:jc w:val="both"/>
    </w:pPr>
    <w:rPr>
      <w:bCs/>
      <w:i/>
      <w:kern w:val="28"/>
      <w:szCs w:val="22"/>
    </w:rPr>
  </w:style>
  <w:style w:type="character" w:customStyle="1" w:styleId="affffffffffffff9">
    <w:name w:val="Предложение Знак"/>
    <w:link w:val="affffffffffffff8"/>
    <w:rsid w:val="00096B07"/>
    <w:rPr>
      <w:rFonts w:ascii="Times New Roman" w:eastAsia="Times New Roman" w:hAnsi="Times New Roman" w:cs="Times New Roman"/>
      <w:bCs/>
      <w:i/>
      <w:kern w:val="28"/>
      <w:sz w:val="24"/>
      <w:lang w:eastAsia="ru-RU"/>
    </w:rPr>
  </w:style>
  <w:style w:type="paragraph" w:customStyle="1" w:styleId="affffffffffffffa">
    <w:name w:val="Базовый"/>
    <w:uiPriority w:val="99"/>
    <w:rsid w:val="00096B07"/>
    <w:pPr>
      <w:tabs>
        <w:tab w:val="left" w:pos="709"/>
      </w:tabs>
      <w:suppressAutoHyphens/>
      <w:jc w:val="both"/>
    </w:pPr>
    <w:rPr>
      <w:rFonts w:ascii="Times New Roman" w:hAnsi="Times New Roman"/>
      <w:sz w:val="24"/>
      <w:szCs w:val="24"/>
    </w:rPr>
  </w:style>
  <w:style w:type="table" w:customStyle="1" w:styleId="3ffe">
    <w:name w:val="Сетка таблицы3"/>
    <w:basedOn w:val="af4"/>
    <w:next w:val="afa"/>
    <w:uiPriority w:val="59"/>
    <w:rsid w:val="009A69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9">
    <w:name w:val="Заголовок2"/>
    <w:basedOn w:val="af2"/>
    <w:next w:val="af2"/>
    <w:uiPriority w:val="99"/>
    <w:qFormat/>
    <w:rsid w:val="00E97496"/>
    <w:pPr>
      <w:pageBreakBefore/>
      <w:spacing w:before="360" w:after="240" w:line="276" w:lineRule="auto"/>
    </w:pPr>
    <w:rPr>
      <w:rFonts w:ascii="Tahoma" w:hAnsi="Tahoma"/>
      <w:sz w:val="36"/>
      <w:szCs w:val="22"/>
      <w:lang w:val="en-US"/>
    </w:rPr>
  </w:style>
  <w:style w:type="paragraph" w:customStyle="1" w:styleId="affffffffffffffb">
    <w:name w:val="ГОСТ Основной текст"/>
    <w:link w:val="affffffffffffffc"/>
    <w:qFormat/>
    <w:rsid w:val="007107A8"/>
    <w:pPr>
      <w:widowControl w:val="0"/>
      <w:spacing w:line="360" w:lineRule="auto"/>
      <w:ind w:firstLine="709"/>
      <w:contextualSpacing/>
      <w:jc w:val="both"/>
    </w:pPr>
    <w:rPr>
      <w:rFonts w:ascii="Times New Roman" w:eastAsia="+mn-ea" w:hAnsi="Times New Roman" w:cstheme="minorBidi"/>
      <w:kern w:val="24"/>
      <w:sz w:val="28"/>
      <w:lang w:eastAsia="en-US"/>
    </w:rPr>
  </w:style>
  <w:style w:type="character" w:customStyle="1" w:styleId="affffffffffffffc">
    <w:name w:val="ГОСТ Основной текст Знак"/>
    <w:link w:val="affffffffffffffb"/>
    <w:rsid w:val="007107A8"/>
    <w:rPr>
      <w:rFonts w:ascii="Times New Roman" w:eastAsia="+mn-ea" w:hAnsi="Times New Roman" w:cstheme="minorBidi"/>
      <w:kern w:val="24"/>
      <w:sz w:val="28"/>
      <w:lang w:eastAsia="en-US"/>
    </w:rPr>
  </w:style>
  <w:style w:type="paragraph" w:customStyle="1" w:styleId="affffffffffffffd">
    <w:name w:val="А_ОснТекст"/>
    <w:basedOn w:val="af2"/>
    <w:qFormat/>
    <w:rsid w:val="007107A8"/>
    <w:pPr>
      <w:spacing w:line="360" w:lineRule="auto"/>
      <w:ind w:firstLine="851"/>
      <w:jc w:val="both"/>
    </w:pPr>
    <w:rPr>
      <w:rFonts w:eastAsia="Calibri"/>
    </w:rPr>
  </w:style>
  <w:style w:type="paragraph" w:customStyle="1" w:styleId="affffffffffffffe">
    <w:name w:val="Шапка таблицы"/>
    <w:basedOn w:val="af2"/>
    <w:rsid w:val="007107A8"/>
    <w:pPr>
      <w:keepNext/>
      <w:jc w:val="center"/>
    </w:pPr>
    <w:rPr>
      <w:b/>
      <w:sz w:val="28"/>
    </w:rPr>
  </w:style>
  <w:style w:type="paragraph" w:customStyle="1" w:styleId="afffffffffffffff">
    <w:name w:val="Текст таблицы"/>
    <w:basedOn w:val="af2"/>
    <w:rsid w:val="007107A8"/>
    <w:pPr>
      <w:jc w:val="both"/>
    </w:pPr>
    <w:rPr>
      <w:sz w:val="28"/>
    </w:rPr>
  </w:style>
  <w:style w:type="paragraph" w:customStyle="1" w:styleId="afffffffffffffff0">
    <w:name w:val="Название таблицы"/>
    <w:basedOn w:val="afff6"/>
    <w:rsid w:val="002A2303"/>
    <w:pPr>
      <w:keepNext/>
      <w:suppressLineNumbers w:val="0"/>
      <w:suppressAutoHyphens w:val="0"/>
      <w:spacing w:before="0" w:after="0"/>
      <w:jc w:val="right"/>
    </w:pPr>
    <w:rPr>
      <w:b/>
      <w:bCs/>
      <w:i w:val="0"/>
      <w:iCs w:val="0"/>
      <w:szCs w:val="20"/>
      <w:lang w:val="ru-RU" w:eastAsia="ru-RU"/>
    </w:rPr>
  </w:style>
  <w:style w:type="paragraph" w:customStyle="1" w:styleId="afffffffffffffff1">
    <w:name w:val="Стиль абзаца"/>
    <w:basedOn w:val="af2"/>
    <w:link w:val="afffffffffffffff2"/>
    <w:rsid w:val="002A2303"/>
    <w:pPr>
      <w:spacing w:line="360" w:lineRule="auto"/>
      <w:ind w:firstLine="709"/>
      <w:jc w:val="both"/>
    </w:pPr>
    <w:rPr>
      <w:sz w:val="28"/>
      <w:szCs w:val="20"/>
    </w:rPr>
  </w:style>
  <w:style w:type="character" w:customStyle="1" w:styleId="afffffffffffffff2">
    <w:name w:val="Стиль абзаца Знак"/>
    <w:link w:val="afffffffffffffff1"/>
    <w:rsid w:val="002A2303"/>
    <w:rPr>
      <w:rFonts w:ascii="Times New Roman" w:eastAsia="Times New Roman" w:hAnsi="Times New Roman"/>
      <w:sz w:val="28"/>
    </w:rPr>
  </w:style>
  <w:style w:type="character" w:customStyle="1" w:styleId="keyword">
    <w:name w:val="keyword"/>
    <w:basedOn w:val="af3"/>
    <w:rsid w:val="002A2303"/>
  </w:style>
  <w:style w:type="paragraph" w:customStyle="1" w:styleId="m2230206710974182067a1">
    <w:name w:val="m_2230206710974182067a1"/>
    <w:basedOn w:val="af2"/>
    <w:rsid w:val="002A2303"/>
    <w:pPr>
      <w:spacing w:before="100" w:beforeAutospacing="1" w:after="100" w:afterAutospacing="1"/>
    </w:pPr>
  </w:style>
  <w:style w:type="paragraph" w:customStyle="1" w:styleId="1fffff7">
    <w:name w:val="Обычный 1"/>
    <w:basedOn w:val="af2"/>
    <w:link w:val="1fffff8"/>
    <w:uiPriority w:val="99"/>
    <w:rsid w:val="002A2303"/>
    <w:pPr>
      <w:spacing w:before="60" w:after="60" w:line="360" w:lineRule="auto"/>
      <w:ind w:firstLine="709"/>
    </w:pPr>
    <w:rPr>
      <w:rFonts w:asciiTheme="minorHAnsi" w:eastAsiaTheme="minorEastAsia" w:hAnsiTheme="minorHAnsi" w:cstheme="minorBidi"/>
      <w:sz w:val="22"/>
      <w:szCs w:val="22"/>
    </w:rPr>
  </w:style>
  <w:style w:type="character" w:customStyle="1" w:styleId="1fffff8">
    <w:name w:val="Обычный 1 Знак"/>
    <w:link w:val="1fffff7"/>
    <w:uiPriority w:val="99"/>
    <w:locked/>
    <w:rsid w:val="002A2303"/>
    <w:rPr>
      <w:rFonts w:asciiTheme="minorHAnsi" w:eastAsiaTheme="minorEastAsia" w:hAnsiTheme="minorHAnsi" w:cstheme="minorBidi"/>
      <w:sz w:val="22"/>
      <w:szCs w:val="22"/>
    </w:rPr>
  </w:style>
  <w:style w:type="paragraph" w:customStyle="1" w:styleId="afffffffffffffff3">
    <w:name w:val="Внимание: криминал!!"/>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4">
    <w:name w:val="Внимание: недобросовестность!"/>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5">
    <w:name w:val="Основное меню (преемственное)"/>
    <w:basedOn w:val="af2"/>
    <w:next w:val="af2"/>
    <w:uiPriority w:val="99"/>
    <w:rsid w:val="0021079F"/>
    <w:pPr>
      <w:widowControl w:val="0"/>
      <w:autoSpaceDE w:val="0"/>
      <w:autoSpaceDN w:val="0"/>
      <w:adjustRightInd w:val="0"/>
      <w:jc w:val="both"/>
    </w:pPr>
    <w:rPr>
      <w:rFonts w:ascii="Verdana" w:hAnsi="Verdana" w:cs="Verdana"/>
    </w:rPr>
  </w:style>
  <w:style w:type="paragraph" w:customStyle="1" w:styleId="afffffffffffffff6">
    <w:name w:val="Заголовок группы контролов"/>
    <w:basedOn w:val="af2"/>
    <w:next w:val="af2"/>
    <w:uiPriority w:val="99"/>
    <w:rsid w:val="0021079F"/>
    <w:pPr>
      <w:widowControl w:val="0"/>
      <w:autoSpaceDE w:val="0"/>
      <w:autoSpaceDN w:val="0"/>
      <w:adjustRightInd w:val="0"/>
      <w:jc w:val="both"/>
    </w:pPr>
    <w:rPr>
      <w:rFonts w:ascii="Arial" w:hAnsi="Arial" w:cs="Arial"/>
      <w:b/>
      <w:bCs/>
      <w:color w:val="000000"/>
    </w:rPr>
  </w:style>
  <w:style w:type="paragraph" w:customStyle="1" w:styleId="afffffffffffffff7">
    <w:name w:val="Заголовок для информации об изменениях"/>
    <w:basedOn w:val="17"/>
    <w:next w:val="af2"/>
    <w:uiPriority w:val="99"/>
    <w:rsid w:val="0021079F"/>
    <w:pPr>
      <w:keepNext w:val="0"/>
      <w:keepLines w:val="0"/>
      <w:widowControl w:val="0"/>
      <w:shd w:val="clear" w:color="auto" w:fill="FFFFFF"/>
      <w:autoSpaceDE w:val="0"/>
      <w:autoSpaceDN w:val="0"/>
      <w:adjustRightInd w:val="0"/>
      <w:spacing w:before="0"/>
      <w:jc w:val="both"/>
      <w:outlineLvl w:val="9"/>
    </w:pPr>
    <w:rPr>
      <w:b w:val="0"/>
      <w:bCs w:val="0"/>
      <w:color w:val="auto"/>
      <w:kern w:val="32"/>
      <w:sz w:val="20"/>
      <w:szCs w:val="20"/>
      <w:lang w:eastAsia="en-US"/>
    </w:rPr>
  </w:style>
  <w:style w:type="paragraph" w:customStyle="1" w:styleId="afffffffffffffff8">
    <w:name w:val="Заголовок распахивающейся части диалога"/>
    <w:basedOn w:val="af2"/>
    <w:next w:val="af2"/>
    <w:uiPriority w:val="99"/>
    <w:rsid w:val="0021079F"/>
    <w:pPr>
      <w:widowControl w:val="0"/>
      <w:autoSpaceDE w:val="0"/>
      <w:autoSpaceDN w:val="0"/>
      <w:adjustRightInd w:val="0"/>
      <w:jc w:val="both"/>
    </w:pPr>
    <w:rPr>
      <w:rFonts w:ascii="Arial" w:hAnsi="Arial" w:cs="Arial"/>
      <w:i/>
      <w:iCs/>
      <w:color w:val="000080"/>
    </w:rPr>
  </w:style>
  <w:style w:type="paragraph" w:customStyle="1" w:styleId="afffffffffffffff9">
    <w:name w:val="Заголовок статьи"/>
    <w:basedOn w:val="af2"/>
    <w:next w:val="af2"/>
    <w:uiPriority w:val="99"/>
    <w:rsid w:val="0021079F"/>
    <w:pPr>
      <w:widowControl w:val="0"/>
      <w:autoSpaceDE w:val="0"/>
      <w:autoSpaceDN w:val="0"/>
      <w:adjustRightInd w:val="0"/>
      <w:ind w:left="1612" w:hanging="892"/>
      <w:jc w:val="both"/>
    </w:pPr>
    <w:rPr>
      <w:rFonts w:ascii="Arial" w:hAnsi="Arial" w:cs="Arial"/>
    </w:rPr>
  </w:style>
  <w:style w:type="paragraph" w:customStyle="1" w:styleId="afffffffffffffffa">
    <w:name w:val="Интерактивный заголовок"/>
    <w:basedOn w:val="1fffc"/>
    <w:next w:val="af2"/>
    <w:uiPriority w:val="99"/>
    <w:rsid w:val="0021079F"/>
    <w:pPr>
      <w:pageBreakBefore w:val="0"/>
      <w:widowControl w:val="0"/>
      <w:autoSpaceDE w:val="0"/>
      <w:autoSpaceDN w:val="0"/>
      <w:adjustRightInd w:val="0"/>
      <w:spacing w:before="0" w:after="0" w:line="240" w:lineRule="auto"/>
      <w:jc w:val="both"/>
    </w:pPr>
    <w:rPr>
      <w:rFonts w:ascii="Arial" w:hAnsi="Arial" w:cs="Arial"/>
      <w:sz w:val="24"/>
      <w:szCs w:val="24"/>
      <w:u w:val="single"/>
      <w:lang w:val="ru-RU"/>
    </w:rPr>
  </w:style>
  <w:style w:type="paragraph" w:customStyle="1" w:styleId="afffffffffffffffb">
    <w:name w:val="Текст информации об изменениях"/>
    <w:basedOn w:val="af2"/>
    <w:next w:val="af2"/>
    <w:uiPriority w:val="99"/>
    <w:rsid w:val="0021079F"/>
    <w:pPr>
      <w:widowControl w:val="0"/>
      <w:autoSpaceDE w:val="0"/>
      <w:autoSpaceDN w:val="0"/>
      <w:adjustRightInd w:val="0"/>
      <w:jc w:val="both"/>
    </w:pPr>
    <w:rPr>
      <w:rFonts w:ascii="Arial" w:hAnsi="Arial" w:cs="Arial"/>
      <w:sz w:val="20"/>
      <w:szCs w:val="20"/>
    </w:rPr>
  </w:style>
  <w:style w:type="paragraph" w:customStyle="1" w:styleId="afffffffffffffffc">
    <w:name w:val="Информация об изменениях"/>
    <w:basedOn w:val="afffffffffffffffb"/>
    <w:next w:val="af2"/>
    <w:uiPriority w:val="99"/>
    <w:rsid w:val="0021079F"/>
    <w:pPr>
      <w:shd w:val="clear" w:color="auto" w:fill="EAEFED"/>
      <w:spacing w:before="180"/>
      <w:ind w:left="360" w:right="360"/>
    </w:pPr>
    <w:rPr>
      <w:sz w:val="24"/>
      <w:szCs w:val="24"/>
    </w:rPr>
  </w:style>
  <w:style w:type="paragraph" w:customStyle="1" w:styleId="afffffffffffffffd">
    <w:name w:val="Текст (справка)"/>
    <w:basedOn w:val="af2"/>
    <w:next w:val="af2"/>
    <w:uiPriority w:val="99"/>
    <w:rsid w:val="0021079F"/>
    <w:pPr>
      <w:widowControl w:val="0"/>
      <w:autoSpaceDE w:val="0"/>
      <w:autoSpaceDN w:val="0"/>
      <w:adjustRightInd w:val="0"/>
      <w:ind w:left="170" w:right="170"/>
    </w:pPr>
    <w:rPr>
      <w:rFonts w:ascii="Arial" w:hAnsi="Arial" w:cs="Arial"/>
    </w:rPr>
  </w:style>
  <w:style w:type="paragraph" w:customStyle="1" w:styleId="afffffffffffffffe">
    <w:name w:val="Комментарий"/>
    <w:basedOn w:val="afffffffffffffffd"/>
    <w:next w:val="af2"/>
    <w:uiPriority w:val="99"/>
    <w:rsid w:val="0021079F"/>
    <w:pPr>
      <w:spacing w:before="75"/>
      <w:ind w:left="0" w:right="0"/>
      <w:jc w:val="both"/>
    </w:pPr>
    <w:rPr>
      <w:i/>
      <w:iCs/>
      <w:color w:val="800080"/>
    </w:rPr>
  </w:style>
  <w:style w:type="paragraph" w:customStyle="1" w:styleId="affffffffffffffff">
    <w:name w:val="Информация об изменениях документа"/>
    <w:basedOn w:val="afffffffffffffffe"/>
    <w:next w:val="af2"/>
    <w:uiPriority w:val="99"/>
    <w:rsid w:val="0021079F"/>
    <w:pPr>
      <w:spacing w:before="0"/>
    </w:pPr>
  </w:style>
  <w:style w:type="paragraph" w:customStyle="1" w:styleId="affffffffffffffff0">
    <w:name w:val="Колонтитул (левый)"/>
    <w:basedOn w:val="affe"/>
    <w:next w:val="af2"/>
    <w:uiPriority w:val="99"/>
    <w:rsid w:val="0021079F"/>
    <w:pPr>
      <w:jc w:val="both"/>
    </w:pPr>
    <w:rPr>
      <w:sz w:val="16"/>
      <w:szCs w:val="16"/>
    </w:rPr>
  </w:style>
  <w:style w:type="paragraph" w:customStyle="1" w:styleId="affffffffffffffff1">
    <w:name w:val="Колонтитул (правый)"/>
    <w:basedOn w:val="afff"/>
    <w:next w:val="af2"/>
    <w:uiPriority w:val="99"/>
    <w:rsid w:val="0021079F"/>
    <w:pPr>
      <w:jc w:val="both"/>
    </w:pPr>
    <w:rPr>
      <w:sz w:val="16"/>
      <w:szCs w:val="16"/>
    </w:rPr>
  </w:style>
  <w:style w:type="paragraph" w:customStyle="1" w:styleId="affffffffffffffff2">
    <w:name w:val="Комментарий пользователя"/>
    <w:basedOn w:val="afffffffffffffffe"/>
    <w:next w:val="af2"/>
    <w:uiPriority w:val="99"/>
    <w:rsid w:val="0021079F"/>
    <w:pPr>
      <w:spacing w:before="0"/>
      <w:jc w:val="left"/>
    </w:pPr>
    <w:rPr>
      <w:i w:val="0"/>
      <w:iCs w:val="0"/>
      <w:color w:val="000080"/>
    </w:rPr>
  </w:style>
  <w:style w:type="paragraph" w:customStyle="1" w:styleId="affffffffffffffff3">
    <w:name w:val="Куда обратиться?"/>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4">
    <w:name w:val="Моноширинный"/>
    <w:basedOn w:val="af2"/>
    <w:next w:val="af2"/>
    <w:uiPriority w:val="99"/>
    <w:rsid w:val="0021079F"/>
    <w:pPr>
      <w:widowControl w:val="0"/>
      <w:autoSpaceDE w:val="0"/>
      <w:autoSpaceDN w:val="0"/>
      <w:adjustRightInd w:val="0"/>
      <w:jc w:val="both"/>
    </w:pPr>
    <w:rPr>
      <w:rFonts w:ascii="Courier New" w:hAnsi="Courier New" w:cs="Courier New"/>
    </w:rPr>
  </w:style>
  <w:style w:type="paragraph" w:customStyle="1" w:styleId="affffffffffffffff5">
    <w:name w:val="Необходимые документы"/>
    <w:basedOn w:val="af2"/>
    <w:next w:val="af2"/>
    <w:uiPriority w:val="99"/>
    <w:rsid w:val="0021079F"/>
    <w:pPr>
      <w:widowControl w:val="0"/>
      <w:autoSpaceDE w:val="0"/>
      <w:autoSpaceDN w:val="0"/>
      <w:adjustRightInd w:val="0"/>
      <w:ind w:left="118"/>
      <w:jc w:val="both"/>
    </w:pPr>
    <w:rPr>
      <w:rFonts w:ascii="Arial" w:hAnsi="Arial" w:cs="Arial"/>
    </w:rPr>
  </w:style>
  <w:style w:type="paragraph" w:customStyle="1" w:styleId="affffffffffffffff6">
    <w:name w:val="Нормальный (таблица)"/>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7">
    <w:name w:val="Объект"/>
    <w:basedOn w:val="af2"/>
    <w:next w:val="af2"/>
    <w:uiPriority w:val="99"/>
    <w:rsid w:val="0021079F"/>
    <w:pPr>
      <w:widowControl w:val="0"/>
      <w:autoSpaceDE w:val="0"/>
      <w:autoSpaceDN w:val="0"/>
      <w:adjustRightInd w:val="0"/>
      <w:jc w:val="both"/>
    </w:pPr>
  </w:style>
  <w:style w:type="paragraph" w:customStyle="1" w:styleId="affffffffffffffff8">
    <w:name w:val="Оглавление"/>
    <w:basedOn w:val="afffffffffffff2"/>
    <w:next w:val="af2"/>
    <w:uiPriority w:val="99"/>
    <w:rsid w:val="0021079F"/>
    <w:pPr>
      <w:widowControl w:val="0"/>
      <w:ind w:left="140"/>
    </w:pPr>
    <w:rPr>
      <w:rFonts w:ascii="Arial" w:hAnsi="Arial" w:cs="Arial"/>
      <w:sz w:val="24"/>
      <w:szCs w:val="24"/>
    </w:rPr>
  </w:style>
  <w:style w:type="paragraph" w:customStyle="1" w:styleId="affffffffffffffff9">
    <w:name w:val="Переменная часть"/>
    <w:basedOn w:val="afffffffffffffff5"/>
    <w:next w:val="af2"/>
    <w:uiPriority w:val="99"/>
    <w:rsid w:val="0021079F"/>
    <w:rPr>
      <w:rFonts w:ascii="Arial" w:hAnsi="Arial" w:cs="Arial"/>
      <w:sz w:val="20"/>
      <w:szCs w:val="20"/>
    </w:rPr>
  </w:style>
  <w:style w:type="paragraph" w:customStyle="1" w:styleId="affffffffffffffffa">
    <w:name w:val="Подвал для информации об изменениях"/>
    <w:basedOn w:val="17"/>
    <w:next w:val="af2"/>
    <w:uiPriority w:val="99"/>
    <w:rsid w:val="0021079F"/>
    <w:pPr>
      <w:keepNext w:val="0"/>
      <w:keepLines w:val="0"/>
      <w:widowControl w:val="0"/>
      <w:autoSpaceDE w:val="0"/>
      <w:autoSpaceDN w:val="0"/>
      <w:adjustRightInd w:val="0"/>
      <w:spacing w:before="0"/>
      <w:jc w:val="both"/>
      <w:outlineLvl w:val="9"/>
    </w:pPr>
    <w:rPr>
      <w:b w:val="0"/>
      <w:bCs w:val="0"/>
      <w:color w:val="auto"/>
      <w:kern w:val="32"/>
      <w:sz w:val="20"/>
      <w:szCs w:val="20"/>
      <w:lang w:eastAsia="en-US"/>
    </w:rPr>
  </w:style>
  <w:style w:type="paragraph" w:customStyle="1" w:styleId="affffffffffffffffb">
    <w:name w:val="Подзаголовок для информации об изменениях"/>
    <w:basedOn w:val="afffffffffffffffb"/>
    <w:next w:val="af2"/>
    <w:uiPriority w:val="99"/>
    <w:rsid w:val="0021079F"/>
    <w:rPr>
      <w:b/>
      <w:bCs/>
      <w:color w:val="000080"/>
      <w:sz w:val="24"/>
      <w:szCs w:val="24"/>
    </w:rPr>
  </w:style>
  <w:style w:type="paragraph" w:customStyle="1" w:styleId="affffffffffffffffc">
    <w:name w:val="Подчёркнуный текст"/>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d">
    <w:name w:val="Постоянная часть"/>
    <w:basedOn w:val="afffffffffffffff5"/>
    <w:next w:val="af2"/>
    <w:uiPriority w:val="99"/>
    <w:rsid w:val="0021079F"/>
    <w:rPr>
      <w:rFonts w:ascii="Arial" w:hAnsi="Arial" w:cs="Arial"/>
      <w:sz w:val="22"/>
      <w:szCs w:val="22"/>
    </w:rPr>
  </w:style>
  <w:style w:type="paragraph" w:customStyle="1" w:styleId="affffffffffffffffe">
    <w:name w:val="Прижатый влево"/>
    <w:basedOn w:val="af2"/>
    <w:next w:val="af2"/>
    <w:uiPriority w:val="99"/>
    <w:rsid w:val="0021079F"/>
    <w:pPr>
      <w:widowControl w:val="0"/>
      <w:autoSpaceDE w:val="0"/>
      <w:autoSpaceDN w:val="0"/>
      <w:adjustRightInd w:val="0"/>
    </w:pPr>
    <w:rPr>
      <w:rFonts w:ascii="Arial" w:hAnsi="Arial" w:cs="Arial"/>
    </w:rPr>
  </w:style>
  <w:style w:type="paragraph" w:customStyle="1" w:styleId="afffffffffffffffff">
    <w:name w:val="Пример."/>
    <w:basedOn w:val="af2"/>
    <w:next w:val="af2"/>
    <w:uiPriority w:val="99"/>
    <w:rsid w:val="0021079F"/>
    <w:pPr>
      <w:widowControl w:val="0"/>
      <w:autoSpaceDE w:val="0"/>
      <w:autoSpaceDN w:val="0"/>
      <w:adjustRightInd w:val="0"/>
      <w:ind w:left="118" w:firstLine="602"/>
      <w:jc w:val="both"/>
    </w:pPr>
    <w:rPr>
      <w:rFonts w:ascii="Arial" w:hAnsi="Arial" w:cs="Arial"/>
    </w:rPr>
  </w:style>
  <w:style w:type="paragraph" w:customStyle="1" w:styleId="afffffffffffffffff0">
    <w:name w:val="Примечание."/>
    <w:basedOn w:val="afffffffffffffffe"/>
    <w:next w:val="af2"/>
    <w:uiPriority w:val="99"/>
    <w:rsid w:val="0021079F"/>
    <w:pPr>
      <w:spacing w:before="0"/>
    </w:pPr>
    <w:rPr>
      <w:i w:val="0"/>
      <w:iCs w:val="0"/>
      <w:color w:val="auto"/>
    </w:rPr>
  </w:style>
  <w:style w:type="paragraph" w:customStyle="1" w:styleId="afffffffffffffffff1">
    <w:name w:val="Ссылка на официальную публикацию"/>
    <w:basedOn w:val="af2"/>
    <w:next w:val="af2"/>
    <w:uiPriority w:val="99"/>
    <w:rsid w:val="0021079F"/>
    <w:pPr>
      <w:widowControl w:val="0"/>
      <w:autoSpaceDE w:val="0"/>
      <w:autoSpaceDN w:val="0"/>
      <w:adjustRightInd w:val="0"/>
      <w:jc w:val="both"/>
    </w:pPr>
    <w:rPr>
      <w:rFonts w:ascii="Arial" w:hAnsi="Arial" w:cs="Arial"/>
    </w:rPr>
  </w:style>
  <w:style w:type="paragraph" w:customStyle="1" w:styleId="afffffffffffffffff2">
    <w:name w:val="Текст в таблице"/>
    <w:basedOn w:val="affffffffffffffff6"/>
    <w:next w:val="af2"/>
    <w:uiPriority w:val="99"/>
    <w:rsid w:val="0021079F"/>
    <w:pPr>
      <w:ind w:firstLine="500"/>
    </w:pPr>
  </w:style>
  <w:style w:type="paragraph" w:customStyle="1" w:styleId="afffffffffffffffff3">
    <w:name w:val="Технический комментарий"/>
    <w:basedOn w:val="af2"/>
    <w:next w:val="af2"/>
    <w:uiPriority w:val="99"/>
    <w:rsid w:val="0021079F"/>
    <w:pPr>
      <w:widowControl w:val="0"/>
      <w:shd w:val="clear" w:color="auto" w:fill="FFFF00"/>
      <w:autoSpaceDE w:val="0"/>
      <w:autoSpaceDN w:val="0"/>
      <w:adjustRightInd w:val="0"/>
    </w:pPr>
    <w:rPr>
      <w:rFonts w:ascii="Arial" w:hAnsi="Arial" w:cs="Arial"/>
    </w:rPr>
  </w:style>
  <w:style w:type="paragraph" w:customStyle="1" w:styleId="afffffffffffffffff4">
    <w:name w:val="Центрированный (таблица)"/>
    <w:basedOn w:val="affffffffffffffff6"/>
    <w:next w:val="af2"/>
    <w:uiPriority w:val="99"/>
    <w:rsid w:val="0021079F"/>
    <w:pPr>
      <w:jc w:val="center"/>
    </w:pPr>
  </w:style>
  <w:style w:type="character" w:customStyle="1" w:styleId="afffffffffffffffff5">
    <w:name w:val="Цветовое выделение"/>
    <w:uiPriority w:val="99"/>
    <w:rsid w:val="0021079F"/>
    <w:rPr>
      <w:b/>
      <w:bCs/>
      <w:color w:val="000080"/>
    </w:rPr>
  </w:style>
  <w:style w:type="character" w:customStyle="1" w:styleId="afffffffffffffffff6">
    <w:name w:val="Активная гипертекстовая ссылка"/>
    <w:uiPriority w:val="99"/>
    <w:rsid w:val="0021079F"/>
    <w:rPr>
      <w:b/>
      <w:bCs/>
      <w:color w:val="008000"/>
      <w:u w:val="single"/>
    </w:rPr>
  </w:style>
  <w:style w:type="character" w:customStyle="1" w:styleId="afffffffffffffffff7">
    <w:name w:val="Выделение для Базового Поиска"/>
    <w:uiPriority w:val="99"/>
    <w:rsid w:val="0021079F"/>
    <w:rPr>
      <w:b/>
      <w:bCs/>
      <w:color w:val="0058A9"/>
    </w:rPr>
  </w:style>
  <w:style w:type="character" w:customStyle="1" w:styleId="afffffffffffffffff8">
    <w:name w:val="Выделение для Базового Поиска (курсив)"/>
    <w:uiPriority w:val="99"/>
    <w:rsid w:val="0021079F"/>
    <w:rPr>
      <w:b/>
      <w:bCs/>
      <w:i/>
      <w:iCs/>
      <w:color w:val="0058A9"/>
    </w:rPr>
  </w:style>
  <w:style w:type="character" w:customStyle="1" w:styleId="afffffffffffffffff9">
    <w:name w:val="Заголовок своего сообщения"/>
    <w:basedOn w:val="afffffffffffffffff5"/>
    <w:uiPriority w:val="99"/>
    <w:rsid w:val="0021079F"/>
    <w:rPr>
      <w:b/>
      <w:bCs/>
      <w:color w:val="000080"/>
    </w:rPr>
  </w:style>
  <w:style w:type="character" w:customStyle="1" w:styleId="afffffffffffffffffa">
    <w:name w:val="Заголовок чужого сообщения"/>
    <w:uiPriority w:val="99"/>
    <w:rsid w:val="0021079F"/>
    <w:rPr>
      <w:b/>
      <w:bCs/>
      <w:color w:val="FF0000"/>
    </w:rPr>
  </w:style>
  <w:style w:type="character" w:customStyle="1" w:styleId="afffffffffffffffffb">
    <w:name w:val="Найденные слова"/>
    <w:uiPriority w:val="99"/>
    <w:rsid w:val="0021079F"/>
    <w:rPr>
      <w:b/>
      <w:bCs/>
      <w:color w:val="000080"/>
      <w:shd w:val="clear" w:color="auto" w:fill="D4D0C8"/>
    </w:rPr>
  </w:style>
  <w:style w:type="character" w:customStyle="1" w:styleId="afffffffffffffffffc">
    <w:name w:val="Опечатки"/>
    <w:uiPriority w:val="99"/>
    <w:rsid w:val="0021079F"/>
    <w:rPr>
      <w:color w:val="FF0000"/>
    </w:rPr>
  </w:style>
  <w:style w:type="character" w:customStyle="1" w:styleId="afffffffffffffffffd">
    <w:name w:val="Продолжение ссылки"/>
    <w:basedOn w:val="afffffffffffb"/>
    <w:uiPriority w:val="99"/>
    <w:rsid w:val="0021079F"/>
    <w:rPr>
      <w:b/>
      <w:bCs/>
      <w:color w:val="008000"/>
    </w:rPr>
  </w:style>
  <w:style w:type="character" w:customStyle="1" w:styleId="afffffffffffffffffe">
    <w:name w:val="Сравнение редакций"/>
    <w:basedOn w:val="afffffffffffffffff5"/>
    <w:uiPriority w:val="99"/>
    <w:rsid w:val="0021079F"/>
    <w:rPr>
      <w:b/>
      <w:bCs/>
      <w:color w:val="000080"/>
    </w:rPr>
  </w:style>
  <w:style w:type="character" w:customStyle="1" w:styleId="affffffffffffffffff">
    <w:name w:val="Сравнение редакций. Добавленный фрагмент"/>
    <w:uiPriority w:val="99"/>
    <w:rsid w:val="0021079F"/>
    <w:rPr>
      <w:color w:val="0000FF"/>
      <w:shd w:val="clear" w:color="auto" w:fill="E3EDFD"/>
    </w:rPr>
  </w:style>
  <w:style w:type="character" w:customStyle="1" w:styleId="affffffffffffffffff0">
    <w:name w:val="Сравнение редакций. Удаленный фрагмент"/>
    <w:uiPriority w:val="99"/>
    <w:rsid w:val="0021079F"/>
    <w:rPr>
      <w:strike/>
      <w:color w:val="808000"/>
    </w:rPr>
  </w:style>
  <w:style w:type="character" w:customStyle="1" w:styleId="affffffffffffffffff1">
    <w:name w:val="Утратил силу"/>
    <w:uiPriority w:val="99"/>
    <w:rsid w:val="0021079F"/>
    <w:rPr>
      <w:b/>
      <w:bCs/>
      <w:strike/>
      <w:color w:val="808000"/>
    </w:rPr>
  </w:style>
  <w:style w:type="character" w:customStyle="1" w:styleId="note">
    <w:name w:val="note"/>
    <w:basedOn w:val="af3"/>
    <w:rsid w:val="0021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47">
      <w:bodyDiv w:val="1"/>
      <w:marLeft w:val="0"/>
      <w:marRight w:val="0"/>
      <w:marTop w:val="0"/>
      <w:marBottom w:val="0"/>
      <w:divBdr>
        <w:top w:val="none" w:sz="0" w:space="0" w:color="auto"/>
        <w:left w:val="none" w:sz="0" w:space="0" w:color="auto"/>
        <w:bottom w:val="none" w:sz="0" w:space="0" w:color="auto"/>
        <w:right w:val="none" w:sz="0" w:space="0" w:color="auto"/>
      </w:divBdr>
    </w:div>
    <w:div w:id="163323347">
      <w:bodyDiv w:val="1"/>
      <w:marLeft w:val="0"/>
      <w:marRight w:val="0"/>
      <w:marTop w:val="0"/>
      <w:marBottom w:val="0"/>
      <w:divBdr>
        <w:top w:val="none" w:sz="0" w:space="0" w:color="auto"/>
        <w:left w:val="none" w:sz="0" w:space="0" w:color="auto"/>
        <w:bottom w:val="none" w:sz="0" w:space="0" w:color="auto"/>
        <w:right w:val="none" w:sz="0" w:space="0" w:color="auto"/>
      </w:divBdr>
    </w:div>
    <w:div w:id="166597507">
      <w:bodyDiv w:val="1"/>
      <w:marLeft w:val="0"/>
      <w:marRight w:val="0"/>
      <w:marTop w:val="0"/>
      <w:marBottom w:val="0"/>
      <w:divBdr>
        <w:top w:val="none" w:sz="0" w:space="0" w:color="auto"/>
        <w:left w:val="none" w:sz="0" w:space="0" w:color="auto"/>
        <w:bottom w:val="none" w:sz="0" w:space="0" w:color="auto"/>
        <w:right w:val="none" w:sz="0" w:space="0" w:color="auto"/>
      </w:divBdr>
    </w:div>
    <w:div w:id="301037362">
      <w:bodyDiv w:val="1"/>
      <w:marLeft w:val="0"/>
      <w:marRight w:val="0"/>
      <w:marTop w:val="0"/>
      <w:marBottom w:val="0"/>
      <w:divBdr>
        <w:top w:val="none" w:sz="0" w:space="0" w:color="auto"/>
        <w:left w:val="none" w:sz="0" w:space="0" w:color="auto"/>
        <w:bottom w:val="none" w:sz="0" w:space="0" w:color="auto"/>
        <w:right w:val="none" w:sz="0" w:space="0" w:color="auto"/>
      </w:divBdr>
    </w:div>
    <w:div w:id="664473599">
      <w:bodyDiv w:val="1"/>
      <w:marLeft w:val="0"/>
      <w:marRight w:val="0"/>
      <w:marTop w:val="0"/>
      <w:marBottom w:val="0"/>
      <w:divBdr>
        <w:top w:val="none" w:sz="0" w:space="0" w:color="auto"/>
        <w:left w:val="none" w:sz="0" w:space="0" w:color="auto"/>
        <w:bottom w:val="none" w:sz="0" w:space="0" w:color="auto"/>
        <w:right w:val="none" w:sz="0" w:space="0" w:color="auto"/>
      </w:divBdr>
    </w:div>
    <w:div w:id="711149781">
      <w:bodyDiv w:val="1"/>
      <w:marLeft w:val="0"/>
      <w:marRight w:val="0"/>
      <w:marTop w:val="0"/>
      <w:marBottom w:val="0"/>
      <w:divBdr>
        <w:top w:val="none" w:sz="0" w:space="0" w:color="auto"/>
        <w:left w:val="none" w:sz="0" w:space="0" w:color="auto"/>
        <w:bottom w:val="none" w:sz="0" w:space="0" w:color="auto"/>
        <w:right w:val="none" w:sz="0" w:space="0" w:color="auto"/>
      </w:divBdr>
    </w:div>
    <w:div w:id="819544450">
      <w:bodyDiv w:val="1"/>
      <w:marLeft w:val="0"/>
      <w:marRight w:val="0"/>
      <w:marTop w:val="0"/>
      <w:marBottom w:val="0"/>
      <w:divBdr>
        <w:top w:val="none" w:sz="0" w:space="0" w:color="auto"/>
        <w:left w:val="none" w:sz="0" w:space="0" w:color="auto"/>
        <w:bottom w:val="none" w:sz="0" w:space="0" w:color="auto"/>
        <w:right w:val="none" w:sz="0" w:space="0" w:color="auto"/>
      </w:divBdr>
    </w:div>
    <w:div w:id="1474565503">
      <w:bodyDiv w:val="1"/>
      <w:marLeft w:val="0"/>
      <w:marRight w:val="0"/>
      <w:marTop w:val="0"/>
      <w:marBottom w:val="0"/>
      <w:divBdr>
        <w:top w:val="none" w:sz="0" w:space="0" w:color="auto"/>
        <w:left w:val="none" w:sz="0" w:space="0" w:color="auto"/>
        <w:bottom w:val="none" w:sz="0" w:space="0" w:color="auto"/>
        <w:right w:val="none" w:sz="0" w:space="0" w:color="auto"/>
      </w:divBdr>
    </w:div>
    <w:div w:id="16466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A5DBC0EE09E15240D2F873BE3E2C32534A7478FCC71874E3ACD6193nBCEF" TargetMode="External"/><Relationship Id="rId18" Type="http://schemas.openxmlformats.org/officeDocument/2006/relationships/hyperlink" Target="http://zakupki.gov.ru" TargetMode="External"/><Relationship Id="rId26" Type="http://schemas.openxmlformats.org/officeDocument/2006/relationships/image" Target="media/image5.wmf"/><Relationship Id="rId39" Type="http://schemas.openxmlformats.org/officeDocument/2006/relationships/hyperlink" Target="http://test.rkn.gov.ru/test/ws/v1_1?wsdl" TargetMode="External"/><Relationship Id="rId21" Type="http://schemas.openxmlformats.org/officeDocument/2006/relationships/hyperlink" Target="http://smev3.gosuslugi.ru/portal/" TargetMode="External"/><Relationship Id="rId34" Type="http://schemas.openxmlformats.org/officeDocument/2006/relationships/image" Target="media/image13.wmf"/><Relationship Id="rId42" Type="http://schemas.openxmlformats.org/officeDocument/2006/relationships/hyperlink" Target="http://test.rkn.gov.ru/test/ws/v1_1?wsd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29125044E2AD61BC4C1676EFBF7EEA7641F6460EF0F7F961A690BCD8F4A194CFA82F9F766m2pAJ" TargetMode="Externa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AC5560FD3DF46DDE95CBF329CC8FA19B927BA3FB0805143224E82B1C7E69E30822FFzAy4G"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hyperlink" Target="https://smev3.gosuslugi.ru/portal/api/files/1_1_%D0%9C%D0%B5%D1%82%D0%BE%D0%B4%D0%B8%D1%87%D0%B5%D1%81%D0%BA%D0%B8%D0%B5%20%D1%80%D0%B5%D0%BA%D0%BE%D0%BC%D0%B5%D0%BD%D0%B4%D0%B0%D1%86%D0%B8%D0%B8%20%D0%BF%D0%BE%20%D1%80%D0%B0%D0%B1%D0%BE%D1%82%D0%B5%20%D1%81%20%D0%95%D0%A1%D0%9C%D0%AD%D0%92%20%20%20%D0%B2%D0%B5%D1%80%D1%81%D0%B8%D1%8F%20%203.4.0.1%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9125044E2AD61BC4C1676EFBF7EEA7641F6460EF0F7F961A690BCD8F4A194CFA82F9F265234248m5p4J"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hyperlink" Target="http://test.rkn.gov.ru/test/ws/v1_1?ws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9A5DBC0EE09E15240D2F873BE3E2C32535AC4B8ACF71874E3ACD6193nBCEF" TargetMode="External"/><Relationship Id="rId22" Type="http://schemas.openxmlformats.org/officeDocument/2006/relationships/hyperlink" Target="http://e-trust.gosuslugi.ru/CA"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yperlink" Target="http://test.rkn.gov.ru/test/ws/v1_1?wsd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E9A5DBC0EE09E15240D2F873BE3E2C32534A7478CCB71874E3ACD6193nBCEF" TargetMode="External"/><Relationship Id="rId17" Type="http://schemas.openxmlformats.org/officeDocument/2006/relationships/hyperlink" Target="consultantplus://offline/ref=AFAF8BA184569211D1F858A4D804E97D61AEF05EED674E38E5AB1B5857F24344066AB2BA7789509CWFCBK"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header" Target="header2.xml"/><Relationship Id="rId20" Type="http://schemas.openxmlformats.org/officeDocument/2006/relationships/hyperlink" Target="http://rkn.gov.ru/communication/p545/" TargetMode="External"/><Relationship Id="rId41" Type="http://schemas.openxmlformats.org/officeDocument/2006/relationships/hyperlink" Target="http://test.rkn.gov.ru/test/ws/v1_1?w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25C52-8CCA-4133-BECE-D5BFDEE4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66196</Words>
  <Characters>377323</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442634</CharactersWithSpaces>
  <SharedDoc>false</SharedDoc>
  <HLinks>
    <vt:vector size="60" baseType="variant">
      <vt:variant>
        <vt:i4>7929919</vt:i4>
      </vt:variant>
      <vt:variant>
        <vt:i4>30</vt:i4>
      </vt:variant>
      <vt:variant>
        <vt:i4>0</vt:i4>
      </vt:variant>
      <vt:variant>
        <vt:i4>5</vt:i4>
      </vt:variant>
      <vt:variant>
        <vt:lpwstr>http://office.microsoft.com/ru-ru/exchange/FX103746692.aspx</vt:lpwstr>
      </vt:variant>
      <vt:variant>
        <vt:lpwstr/>
      </vt:variant>
      <vt:variant>
        <vt:i4>7274604</vt:i4>
      </vt:variant>
      <vt:variant>
        <vt:i4>27</vt:i4>
      </vt:variant>
      <vt:variant>
        <vt:i4>0</vt:i4>
      </vt:variant>
      <vt:variant>
        <vt:i4>5</vt:i4>
      </vt:variant>
      <vt:variant>
        <vt:lpwstr>http://zakupki.gov.ru/</vt:lpwstr>
      </vt:variant>
      <vt:variant>
        <vt:lpwstr/>
      </vt:variant>
      <vt:variant>
        <vt:i4>3211322</vt:i4>
      </vt:variant>
      <vt:variant>
        <vt:i4>24</vt:i4>
      </vt:variant>
      <vt:variant>
        <vt:i4>0</vt:i4>
      </vt:variant>
      <vt:variant>
        <vt:i4>5</vt:i4>
      </vt:variant>
      <vt:variant>
        <vt:lpwstr>consultantplus://offline/ref=AFAF8BA184569211D1F858A4D804E97D61AEF05EED674E38E5AB1B5857F24344066AB2BA7789509CWFCBK</vt:lpwstr>
      </vt:variant>
      <vt:variant>
        <vt:lpwstr/>
      </vt:variant>
      <vt:variant>
        <vt:i4>131166</vt:i4>
      </vt:variant>
      <vt:variant>
        <vt:i4>21</vt:i4>
      </vt:variant>
      <vt:variant>
        <vt:i4>0</vt:i4>
      </vt:variant>
      <vt:variant>
        <vt:i4>5</vt:i4>
      </vt:variant>
      <vt:variant>
        <vt:lpwstr>consultantplus://offline/ref=429125044E2AD61BC4C1676EFBF7EEA7641F6460EF0F7F961A690BCD8F4A194CFA82F9F766m2pAJ</vt:lpwstr>
      </vt:variant>
      <vt:variant>
        <vt:lpwstr/>
      </vt:variant>
      <vt:variant>
        <vt:i4>3145779</vt:i4>
      </vt:variant>
      <vt:variant>
        <vt:i4>18</vt:i4>
      </vt:variant>
      <vt:variant>
        <vt:i4>0</vt:i4>
      </vt:variant>
      <vt:variant>
        <vt:i4>5</vt:i4>
      </vt:variant>
      <vt:variant>
        <vt:lpwstr>consultantplus://offline/ref=429125044E2AD61BC4C1676EFBF7EEA7641F6460EF0F7F961A690BCD8F4A194CFA82F9F265234248m5p4J</vt:lpwstr>
      </vt:variant>
      <vt:variant>
        <vt:lpwstr/>
      </vt:variant>
      <vt:variant>
        <vt:i4>8257588</vt:i4>
      </vt:variant>
      <vt:variant>
        <vt:i4>15</vt:i4>
      </vt:variant>
      <vt:variant>
        <vt:i4>0</vt:i4>
      </vt:variant>
      <vt:variant>
        <vt:i4>5</vt:i4>
      </vt:variant>
      <vt:variant>
        <vt:lpwstr>consultantplus://offline/ref=3262DE7E174954CEAA201CE45E7F322F5DC15532C9B9274A07C967576586BC79BE4BC63F15903419REs2J</vt:lpwstr>
      </vt:variant>
      <vt:variant>
        <vt:lpwstr/>
      </vt:variant>
      <vt:variant>
        <vt:i4>5046355</vt:i4>
      </vt:variant>
      <vt:variant>
        <vt:i4>12</vt:i4>
      </vt:variant>
      <vt:variant>
        <vt:i4>0</vt:i4>
      </vt:variant>
      <vt:variant>
        <vt:i4>5</vt:i4>
      </vt:variant>
      <vt:variant>
        <vt:lpwstr>consultantplus://offline/ref=BE9A5DBC0EE09E15240D2F873BE3E2C32535AC4B8ACF71874E3ACD6193nBCEF</vt:lpwstr>
      </vt:variant>
      <vt:variant>
        <vt:lpwstr/>
      </vt:variant>
      <vt:variant>
        <vt:i4>5046353</vt:i4>
      </vt:variant>
      <vt:variant>
        <vt:i4>9</vt:i4>
      </vt:variant>
      <vt:variant>
        <vt:i4>0</vt:i4>
      </vt:variant>
      <vt:variant>
        <vt:i4>5</vt:i4>
      </vt:variant>
      <vt:variant>
        <vt:lpwstr>consultantplus://offline/ref=BE9A5DBC0EE09E15240D2F873BE3E2C32534A7478FCC71874E3ACD6193nBCEF</vt:lpwstr>
      </vt:variant>
      <vt:variant>
        <vt:lpwstr/>
      </vt:variant>
      <vt:variant>
        <vt:i4>5046357</vt:i4>
      </vt:variant>
      <vt:variant>
        <vt:i4>6</vt:i4>
      </vt:variant>
      <vt:variant>
        <vt:i4>0</vt:i4>
      </vt:variant>
      <vt:variant>
        <vt:i4>5</vt:i4>
      </vt:variant>
      <vt:variant>
        <vt:lpwstr>consultantplus://offline/ref=BE9A5DBC0EE09E15240D2F873BE3E2C32534A7478CCB71874E3ACD6193nBCEF</vt:lpwstr>
      </vt:variant>
      <vt:variant>
        <vt:lpwstr/>
      </vt:variant>
      <vt:variant>
        <vt:i4>4521993</vt:i4>
      </vt:variant>
      <vt:variant>
        <vt:i4>3</vt:i4>
      </vt:variant>
      <vt:variant>
        <vt:i4>0</vt:i4>
      </vt:variant>
      <vt:variant>
        <vt:i4>5</vt:i4>
      </vt:variant>
      <vt:variant>
        <vt:lpwstr>consultantplus://offline/ref=4AAC5560FD3DF46DDE95CBF329CC8FA19B927BA3FB0805143224E82B1C7E69E30822FFzAy4G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Кучерявый О.А.</dc:creator>
  <cp:lastModifiedBy>Меркулов Дмитрий Александрович</cp:lastModifiedBy>
  <cp:revision>2</cp:revision>
  <cp:lastPrinted>2019-12-06T15:26:00Z</cp:lastPrinted>
  <dcterms:created xsi:type="dcterms:W3CDTF">2019-12-06T15:59:00Z</dcterms:created>
  <dcterms:modified xsi:type="dcterms:W3CDTF">2019-12-06T15:59:00Z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